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AD9C2" w14:textId="5125696D" w:rsidR="00E946C6" w:rsidRPr="00443FBB" w:rsidRDefault="00E946C6" w:rsidP="00E946C6">
      <w:pPr>
        <w:spacing w:line="300" w:lineRule="exact"/>
        <w:ind w:right="-2"/>
        <w:jc w:val="both"/>
        <w:rPr>
          <w:rFonts w:ascii="Tahoma" w:hAnsi="Tahoma" w:cs="Tahoma"/>
          <w:b/>
          <w:sz w:val="21"/>
          <w:szCs w:val="21"/>
        </w:rPr>
      </w:pPr>
      <w:r>
        <w:rPr>
          <w:rFonts w:ascii="Tahoma" w:hAnsi="Tahoma" w:cs="Tahoma"/>
          <w:b/>
          <w:sz w:val="21"/>
          <w:szCs w:val="21"/>
        </w:rPr>
        <w:t xml:space="preserve">PRIMEIRO ADITAMENTO AO </w:t>
      </w:r>
      <w:r w:rsidRPr="00443FBB">
        <w:rPr>
          <w:rFonts w:ascii="Tahoma" w:hAnsi="Tahoma" w:cs="Tahoma"/>
          <w:b/>
          <w:sz w:val="21"/>
          <w:szCs w:val="21"/>
        </w:rPr>
        <w:t xml:space="preserve">TERMO DE SECURITIZAÇÃO DE CRÉDITOS IMOBILIÁRIOS DAS </w:t>
      </w:r>
      <w:r w:rsidRPr="00443FBB">
        <w:rPr>
          <w:rFonts w:ascii="Tahoma" w:hAnsi="Tahoma" w:cs="Tahoma"/>
          <w:b/>
          <w:bCs/>
          <w:sz w:val="21"/>
          <w:szCs w:val="21"/>
        </w:rPr>
        <w:t>16ª, 17ª E 18ª</w:t>
      </w:r>
      <w:r w:rsidRPr="00443FBB">
        <w:rPr>
          <w:rFonts w:ascii="Tahoma" w:hAnsi="Tahoma" w:cs="Tahoma"/>
          <w:b/>
          <w:sz w:val="21"/>
          <w:szCs w:val="21"/>
        </w:rPr>
        <w:t xml:space="preserve"> SÉRIES DA </w:t>
      </w:r>
      <w:r w:rsidRPr="00443FBB">
        <w:rPr>
          <w:rFonts w:ascii="Tahoma" w:hAnsi="Tahoma" w:cs="Tahoma"/>
          <w:b/>
          <w:bCs/>
          <w:sz w:val="21"/>
          <w:szCs w:val="21"/>
        </w:rPr>
        <w:t>1</w:t>
      </w:r>
      <w:r w:rsidRPr="00443FBB">
        <w:rPr>
          <w:rFonts w:ascii="Tahoma" w:hAnsi="Tahoma" w:cs="Tahoma"/>
          <w:b/>
          <w:sz w:val="21"/>
          <w:szCs w:val="21"/>
        </w:rPr>
        <w:t>ª EMISSÃO DE CERTIFICADOS DE RECEBÍVEIS IMOBILIÁRIOS DA CASA DE PEDRA SECURITIZADORA DE CRÉDITO S.A.</w:t>
      </w:r>
    </w:p>
    <w:p w14:paraId="1D80E49C" w14:textId="77777777" w:rsidR="00E946C6" w:rsidRPr="00443FBB" w:rsidRDefault="00E946C6" w:rsidP="00E946C6">
      <w:pPr>
        <w:spacing w:line="300" w:lineRule="exact"/>
        <w:ind w:right="-2"/>
        <w:jc w:val="both"/>
        <w:rPr>
          <w:rFonts w:ascii="Tahoma" w:hAnsi="Tahoma" w:cs="Tahoma"/>
          <w:sz w:val="21"/>
          <w:szCs w:val="21"/>
        </w:rPr>
      </w:pPr>
    </w:p>
    <w:p w14:paraId="74CEF52F" w14:textId="78E05877" w:rsidR="00E946C6" w:rsidRPr="00443FBB" w:rsidRDefault="00E946C6" w:rsidP="00E946C6">
      <w:pPr>
        <w:spacing w:line="300" w:lineRule="exact"/>
        <w:ind w:right="-2"/>
        <w:jc w:val="both"/>
        <w:rPr>
          <w:rFonts w:ascii="Tahoma" w:hAnsi="Tahoma" w:cs="Tahoma"/>
          <w:b/>
          <w:sz w:val="21"/>
          <w:szCs w:val="21"/>
        </w:rPr>
      </w:pPr>
      <w:r w:rsidRPr="00443FBB">
        <w:rPr>
          <w:rFonts w:ascii="Tahoma" w:hAnsi="Tahoma" w:cs="Tahoma"/>
          <w:b/>
          <w:sz w:val="21"/>
          <w:szCs w:val="21"/>
        </w:rPr>
        <w:t>I – PARTES</w:t>
      </w:r>
      <w:r>
        <w:rPr>
          <w:rFonts w:ascii="Tahoma" w:hAnsi="Tahoma" w:cs="Tahoma"/>
          <w:b/>
          <w:sz w:val="21"/>
          <w:szCs w:val="21"/>
        </w:rPr>
        <w:t>:</w:t>
      </w:r>
    </w:p>
    <w:p w14:paraId="42A0F4F9" w14:textId="77777777" w:rsidR="00E946C6" w:rsidRPr="00443FBB" w:rsidRDefault="00E946C6" w:rsidP="00E946C6">
      <w:pPr>
        <w:spacing w:line="300" w:lineRule="exact"/>
        <w:ind w:right="-2"/>
        <w:jc w:val="both"/>
        <w:rPr>
          <w:rFonts w:ascii="Tahoma" w:hAnsi="Tahoma" w:cs="Tahoma"/>
          <w:sz w:val="21"/>
          <w:szCs w:val="21"/>
        </w:rPr>
      </w:pPr>
    </w:p>
    <w:p w14:paraId="33E2D9B0" w14:textId="77777777" w:rsidR="00E946C6" w:rsidRPr="00443FBB" w:rsidRDefault="00E946C6" w:rsidP="00E946C6">
      <w:pPr>
        <w:spacing w:line="300" w:lineRule="exact"/>
        <w:ind w:right="-2"/>
        <w:jc w:val="both"/>
        <w:rPr>
          <w:rFonts w:ascii="Tahoma" w:hAnsi="Tahoma" w:cs="Tahoma"/>
          <w:sz w:val="21"/>
          <w:szCs w:val="21"/>
        </w:rPr>
      </w:pPr>
      <w:r w:rsidRPr="00443FBB">
        <w:rPr>
          <w:rFonts w:ascii="Tahoma" w:hAnsi="Tahoma" w:cs="Tahoma"/>
          <w:sz w:val="21"/>
          <w:szCs w:val="21"/>
        </w:rPr>
        <w:t>Pelo presente instrumento particular, as partes abaixo qualificadas:</w:t>
      </w:r>
    </w:p>
    <w:p w14:paraId="20C5F7A0" w14:textId="77777777" w:rsidR="00E946C6" w:rsidRPr="00443FBB" w:rsidRDefault="00E946C6" w:rsidP="00E946C6">
      <w:pPr>
        <w:spacing w:line="300" w:lineRule="exact"/>
        <w:ind w:right="-2"/>
        <w:jc w:val="both"/>
        <w:rPr>
          <w:rFonts w:ascii="Tahoma" w:hAnsi="Tahoma" w:cs="Tahoma"/>
          <w:sz w:val="21"/>
          <w:szCs w:val="21"/>
        </w:rPr>
      </w:pPr>
    </w:p>
    <w:p w14:paraId="65B981ED" w14:textId="77777777" w:rsidR="00E946C6" w:rsidRPr="00443FBB" w:rsidRDefault="00E946C6" w:rsidP="00E946C6">
      <w:pPr>
        <w:spacing w:line="300" w:lineRule="exact"/>
        <w:ind w:right="-2"/>
        <w:jc w:val="both"/>
        <w:rPr>
          <w:rFonts w:ascii="Tahoma" w:hAnsi="Tahoma" w:cs="Tahoma"/>
          <w:sz w:val="21"/>
          <w:szCs w:val="21"/>
        </w:rPr>
      </w:pPr>
      <w:r w:rsidRPr="00443FBB">
        <w:rPr>
          <w:rFonts w:ascii="Tahoma" w:hAnsi="Tahoma" w:cs="Tahoma"/>
          <w:b/>
          <w:sz w:val="21"/>
          <w:szCs w:val="21"/>
        </w:rPr>
        <w:t>CASA DE PEDRA SECURITIZADORA DE CRÉDITO S.A.</w:t>
      </w:r>
      <w:r w:rsidRPr="00443FBB">
        <w:rPr>
          <w:rFonts w:ascii="Tahoma" w:hAnsi="Tahoma" w:cs="Tahoma"/>
          <w:sz w:val="21"/>
          <w:szCs w:val="21"/>
        </w:rPr>
        <w:t>, sociedade por ações, com sede na Cidade de São Paulo, Estado de São Paulo, na Rua Iguatemi, nº 192, conjunto 152, Bairro Itaim Bibi, inscrita no Cadastro Nacional da Pessoa Jurídica do Ministério da Economia (“</w:t>
      </w:r>
      <w:r w:rsidRPr="00443FBB">
        <w:rPr>
          <w:rFonts w:ascii="Tahoma" w:hAnsi="Tahoma" w:cs="Tahoma"/>
          <w:sz w:val="21"/>
          <w:szCs w:val="21"/>
          <w:u w:val="single"/>
        </w:rPr>
        <w:t>CNPJ/ME</w:t>
      </w:r>
      <w:r w:rsidRPr="00443FBB">
        <w:rPr>
          <w:rFonts w:ascii="Tahoma" w:hAnsi="Tahoma" w:cs="Tahoma"/>
          <w:sz w:val="21"/>
          <w:szCs w:val="21"/>
        </w:rPr>
        <w:t>”) sob o nº 31.468.139/0001-98, neste ato representada na forma de seu estatuto social (“</w:t>
      </w:r>
      <w:r w:rsidRPr="00443FBB">
        <w:rPr>
          <w:rFonts w:ascii="Tahoma" w:hAnsi="Tahoma" w:cs="Tahoma"/>
          <w:sz w:val="21"/>
          <w:szCs w:val="21"/>
          <w:u w:val="single"/>
        </w:rPr>
        <w:t>Emissora</w:t>
      </w:r>
      <w:r w:rsidRPr="00443FBB">
        <w:rPr>
          <w:rFonts w:ascii="Tahoma" w:hAnsi="Tahoma" w:cs="Tahoma"/>
          <w:sz w:val="21"/>
          <w:szCs w:val="21"/>
        </w:rPr>
        <w:t>” ou “</w:t>
      </w:r>
      <w:r w:rsidRPr="00443FBB">
        <w:rPr>
          <w:rFonts w:ascii="Tahoma" w:hAnsi="Tahoma" w:cs="Tahoma"/>
          <w:sz w:val="21"/>
          <w:szCs w:val="21"/>
          <w:u w:val="single"/>
        </w:rPr>
        <w:t>Securitizadora</w:t>
      </w:r>
      <w:r w:rsidRPr="00443FBB">
        <w:rPr>
          <w:rFonts w:ascii="Tahoma" w:hAnsi="Tahoma" w:cs="Tahoma"/>
          <w:sz w:val="21"/>
          <w:szCs w:val="21"/>
        </w:rPr>
        <w:t>”); e</w:t>
      </w:r>
    </w:p>
    <w:p w14:paraId="18BA41E8" w14:textId="77777777" w:rsidR="00E946C6" w:rsidRPr="00443FBB" w:rsidRDefault="00E946C6" w:rsidP="00E946C6">
      <w:pPr>
        <w:spacing w:line="300" w:lineRule="exact"/>
        <w:ind w:right="-2"/>
        <w:jc w:val="both"/>
        <w:rPr>
          <w:rFonts w:ascii="Tahoma" w:hAnsi="Tahoma" w:cs="Tahoma"/>
          <w:sz w:val="21"/>
          <w:szCs w:val="21"/>
        </w:rPr>
      </w:pPr>
    </w:p>
    <w:p w14:paraId="3C7F2ED5" w14:textId="77777777" w:rsidR="00E946C6" w:rsidRPr="00443FBB" w:rsidRDefault="00E946C6" w:rsidP="00E946C6">
      <w:pPr>
        <w:spacing w:line="300" w:lineRule="exact"/>
        <w:jc w:val="both"/>
        <w:rPr>
          <w:rFonts w:ascii="Tahoma" w:hAnsi="Tahoma" w:cs="Tahoma"/>
          <w:sz w:val="21"/>
          <w:szCs w:val="21"/>
        </w:rPr>
      </w:pPr>
      <w:r w:rsidRPr="00443FBB">
        <w:rPr>
          <w:rFonts w:ascii="Tahoma" w:hAnsi="Tahoma" w:cs="Tahoma"/>
          <w:b/>
          <w:bCs/>
          <w:sz w:val="21"/>
          <w:szCs w:val="21"/>
        </w:rPr>
        <w:t>SIMPLIFIC PAVARINI DISTRIBUIDORA DE TÍTULOS E VALORES MOBILIÁRIOS LTDA</w:t>
      </w:r>
      <w:r w:rsidRPr="00443FBB">
        <w:rPr>
          <w:rFonts w:ascii="Tahoma" w:hAnsi="Tahoma" w:cs="Tahoma"/>
          <w:bCs/>
          <w:sz w:val="21"/>
          <w:szCs w:val="21"/>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Pr="00443FBB">
        <w:rPr>
          <w:rFonts w:ascii="Tahoma" w:hAnsi="Tahoma" w:cs="Tahoma"/>
          <w:sz w:val="21"/>
          <w:szCs w:val="21"/>
        </w:rPr>
        <w:t xml:space="preserve"> (“</w:t>
      </w:r>
      <w:r w:rsidRPr="00443FBB">
        <w:rPr>
          <w:rFonts w:ascii="Tahoma" w:hAnsi="Tahoma" w:cs="Tahoma"/>
          <w:sz w:val="21"/>
          <w:szCs w:val="21"/>
          <w:u w:val="single"/>
        </w:rPr>
        <w:t>Agente Fiduciário</w:t>
      </w:r>
      <w:r w:rsidRPr="00443FBB">
        <w:rPr>
          <w:rFonts w:ascii="Tahoma" w:hAnsi="Tahoma" w:cs="Tahoma"/>
          <w:sz w:val="21"/>
          <w:szCs w:val="21"/>
        </w:rPr>
        <w:t>”),</w:t>
      </w:r>
    </w:p>
    <w:p w14:paraId="76347B24" w14:textId="77777777" w:rsidR="00E946C6" w:rsidRPr="00443FBB" w:rsidRDefault="00E946C6" w:rsidP="00E946C6">
      <w:pPr>
        <w:spacing w:line="300" w:lineRule="exact"/>
        <w:ind w:right="-2"/>
        <w:jc w:val="both"/>
        <w:rPr>
          <w:rFonts w:ascii="Tahoma" w:hAnsi="Tahoma" w:cs="Tahoma"/>
          <w:sz w:val="21"/>
          <w:szCs w:val="21"/>
        </w:rPr>
      </w:pPr>
    </w:p>
    <w:p w14:paraId="65C77A20" w14:textId="77777777" w:rsidR="00E946C6" w:rsidRDefault="00E946C6" w:rsidP="00E946C6">
      <w:pPr>
        <w:spacing w:line="300" w:lineRule="exact"/>
        <w:jc w:val="both"/>
        <w:rPr>
          <w:rFonts w:ascii="Tahoma" w:hAnsi="Tahoma" w:cs="Tahoma"/>
          <w:b/>
          <w:bCs/>
          <w:sz w:val="21"/>
          <w:szCs w:val="21"/>
        </w:rPr>
      </w:pPr>
      <w:r>
        <w:rPr>
          <w:rFonts w:ascii="Tahoma" w:hAnsi="Tahoma" w:cs="Tahoma"/>
          <w:b/>
          <w:bCs/>
          <w:sz w:val="21"/>
          <w:szCs w:val="21"/>
        </w:rPr>
        <w:t>II – CONSIDERAÇÕES PRELIMINARES:</w:t>
      </w:r>
    </w:p>
    <w:p w14:paraId="30A516A3" w14:textId="77777777" w:rsidR="00E946C6" w:rsidRDefault="00E946C6" w:rsidP="00E946C6">
      <w:pPr>
        <w:spacing w:line="300" w:lineRule="exact"/>
        <w:contextualSpacing/>
        <w:jc w:val="both"/>
        <w:rPr>
          <w:rFonts w:ascii="Tahoma" w:hAnsi="Tahoma" w:cs="Tahoma"/>
          <w:sz w:val="21"/>
          <w:szCs w:val="21"/>
        </w:rPr>
      </w:pPr>
    </w:p>
    <w:p w14:paraId="48622C1A" w14:textId="052E3719" w:rsidR="00E946C6" w:rsidRPr="003D5FFF" w:rsidRDefault="00E946C6" w:rsidP="00E946C6">
      <w:pPr>
        <w:numPr>
          <w:ilvl w:val="0"/>
          <w:numId w:val="54"/>
        </w:numPr>
        <w:spacing w:line="300" w:lineRule="exact"/>
        <w:ind w:left="0" w:firstLine="0"/>
        <w:contextualSpacing/>
        <w:jc w:val="both"/>
        <w:rPr>
          <w:rFonts w:ascii="Tahoma" w:hAnsi="Tahoma" w:cs="Tahoma"/>
          <w:sz w:val="21"/>
          <w:szCs w:val="21"/>
          <w:lang w:eastAsia="en-US"/>
        </w:rPr>
      </w:pPr>
      <w:r>
        <w:rPr>
          <w:rFonts w:ascii="Tahoma" w:hAnsi="Tahoma" w:cs="Tahoma"/>
          <w:color w:val="000000"/>
          <w:sz w:val="21"/>
          <w:szCs w:val="21"/>
        </w:rPr>
        <w:t xml:space="preserve">A </w:t>
      </w:r>
      <w:r>
        <w:rPr>
          <w:rFonts w:ascii="Tahoma" w:eastAsia="MS Mincho" w:hAnsi="Tahoma" w:cs="Tahoma"/>
          <w:b/>
          <w:bCs/>
          <w:sz w:val="21"/>
          <w:szCs w:val="21"/>
          <w:lang w:eastAsia="ja-JP"/>
        </w:rPr>
        <w:t>JUQUIÁ EMPREENDIMENTOS IMOBILIÁRIOS LTD</w:t>
      </w:r>
      <w:r w:rsidRPr="00DD1917">
        <w:rPr>
          <w:rFonts w:ascii="Tahoma" w:eastAsia="MS Mincho" w:hAnsi="Tahoma" w:cs="Tahoma"/>
          <w:b/>
          <w:bCs/>
          <w:sz w:val="21"/>
          <w:szCs w:val="21"/>
          <w:lang w:eastAsia="ja-JP"/>
        </w:rPr>
        <w:t>A</w:t>
      </w:r>
      <w:r w:rsidRPr="00DD1917">
        <w:rPr>
          <w:rFonts w:ascii="Tahoma" w:hAnsi="Tahoma" w:cs="Tahoma"/>
          <w:b/>
          <w:bCs/>
          <w:sz w:val="21"/>
          <w:szCs w:val="21"/>
        </w:rPr>
        <w:t>.</w:t>
      </w:r>
      <w:r w:rsidRPr="00DD1917">
        <w:rPr>
          <w:rFonts w:ascii="Tahoma" w:hAnsi="Tahoma" w:cs="Tahoma"/>
          <w:sz w:val="21"/>
          <w:szCs w:val="21"/>
        </w:rPr>
        <w:t xml:space="preserve">, sociedade limitada devidamente registrada na Junta Comercial do </w:t>
      </w:r>
      <w:r>
        <w:rPr>
          <w:rFonts w:ascii="Tahoma" w:hAnsi="Tahoma" w:cs="Tahoma"/>
          <w:sz w:val="21"/>
          <w:szCs w:val="21"/>
        </w:rPr>
        <w:t>Estado do Rio de Janeiro - JUCERJA</w:t>
      </w:r>
      <w:r w:rsidRPr="00DD1917">
        <w:rPr>
          <w:rFonts w:ascii="Tahoma" w:hAnsi="Tahoma" w:cs="Tahoma"/>
          <w:sz w:val="21"/>
          <w:szCs w:val="21"/>
        </w:rPr>
        <w:t xml:space="preserve"> sob NIRE nº </w:t>
      </w:r>
      <w:r>
        <w:rPr>
          <w:rFonts w:ascii="Tahoma" w:hAnsi="Tahoma" w:cs="Tahoma"/>
          <w:sz w:val="21"/>
          <w:szCs w:val="21"/>
        </w:rPr>
        <w:t>33.2.1064264-2</w:t>
      </w:r>
      <w:r w:rsidRPr="00DD1917">
        <w:rPr>
          <w:rFonts w:ascii="Tahoma" w:hAnsi="Tahoma" w:cs="Tahoma"/>
          <w:sz w:val="21"/>
          <w:szCs w:val="21"/>
        </w:rPr>
        <w:t xml:space="preserve">, com sede na </w:t>
      </w:r>
      <w:r>
        <w:rPr>
          <w:rFonts w:ascii="Tahoma" w:eastAsia="MS Mincho" w:hAnsi="Tahoma" w:cs="Tahoma"/>
          <w:sz w:val="21"/>
          <w:szCs w:val="21"/>
          <w:lang w:eastAsia="ja-JP"/>
        </w:rPr>
        <w:t xml:space="preserve">Avenida Ataulfo de Paiva, nº 391, salas 606 e 607, Leblon, </w:t>
      </w:r>
      <w:r>
        <w:rPr>
          <w:rFonts w:ascii="Tahoma" w:hAnsi="Tahoma" w:cs="Tahoma"/>
          <w:sz w:val="21"/>
          <w:szCs w:val="21"/>
        </w:rPr>
        <w:t>no Município do Rio de Janeiro, Estado do Rio de Janeiro, CEP 22.440-032</w:t>
      </w:r>
      <w:r w:rsidRPr="00DD1917">
        <w:rPr>
          <w:rFonts w:ascii="Tahoma" w:hAnsi="Tahoma" w:cs="Tahoma"/>
          <w:sz w:val="21"/>
          <w:szCs w:val="21"/>
        </w:rPr>
        <w:t>, devidamente inscrita no C</w:t>
      </w:r>
      <w:r>
        <w:rPr>
          <w:rFonts w:ascii="Tahoma" w:hAnsi="Tahoma" w:cs="Tahoma"/>
          <w:sz w:val="21"/>
          <w:szCs w:val="21"/>
        </w:rPr>
        <w:t>NPJ/ME</w:t>
      </w:r>
      <w:r w:rsidRPr="00DD1917">
        <w:rPr>
          <w:rFonts w:ascii="Tahoma" w:hAnsi="Tahoma" w:cs="Tahoma"/>
          <w:sz w:val="21"/>
          <w:szCs w:val="21"/>
        </w:rPr>
        <w:t xml:space="preserve"> sob o nº </w:t>
      </w:r>
      <w:r>
        <w:rPr>
          <w:rFonts w:ascii="Tahoma" w:hAnsi="Tahoma" w:cs="Tahoma"/>
          <w:sz w:val="21"/>
          <w:szCs w:val="21"/>
        </w:rPr>
        <w:t>31.884.733/0001-60 (“</w:t>
      </w:r>
      <w:r w:rsidRPr="00E946C6">
        <w:rPr>
          <w:rFonts w:ascii="Tahoma" w:hAnsi="Tahoma" w:cs="Tahoma"/>
          <w:color w:val="000000"/>
          <w:sz w:val="21"/>
          <w:szCs w:val="21"/>
          <w:u w:val="single"/>
        </w:rPr>
        <w:t>Devedora</w:t>
      </w:r>
      <w:r>
        <w:rPr>
          <w:rFonts w:ascii="Tahoma" w:hAnsi="Tahoma" w:cs="Tahoma"/>
          <w:color w:val="000000"/>
          <w:sz w:val="21"/>
          <w:szCs w:val="21"/>
        </w:rPr>
        <w:t xml:space="preserve">”), desenvolve atualmente um empreendimento imobiliário misto no imóvel </w:t>
      </w:r>
      <w:r>
        <w:rPr>
          <w:rFonts w:ascii="Tahoma" w:hAnsi="Tahoma" w:cs="Tahoma"/>
          <w:sz w:val="21"/>
          <w:szCs w:val="21"/>
        </w:rPr>
        <w:t>objeto da matrícula nº 66.350, do 2º Ofício de Registro de Imóveis da Cidade do Rio de Janeiro/RJ (“</w:t>
      </w:r>
      <w:r>
        <w:rPr>
          <w:rFonts w:ascii="Tahoma" w:hAnsi="Tahoma" w:cs="Tahoma"/>
          <w:sz w:val="21"/>
          <w:szCs w:val="21"/>
          <w:u w:val="single"/>
        </w:rPr>
        <w:t>Matrícula</w:t>
      </w:r>
      <w:r>
        <w:rPr>
          <w:rFonts w:ascii="Tahoma" w:hAnsi="Tahoma" w:cs="Tahoma"/>
          <w:sz w:val="21"/>
          <w:szCs w:val="21"/>
        </w:rPr>
        <w:t>” e “</w:t>
      </w:r>
      <w:r>
        <w:rPr>
          <w:rFonts w:ascii="Tahoma" w:hAnsi="Tahoma" w:cs="Tahoma"/>
          <w:sz w:val="21"/>
          <w:szCs w:val="21"/>
          <w:u w:val="single"/>
        </w:rPr>
        <w:t>Imóvel</w:t>
      </w:r>
      <w:r>
        <w:rPr>
          <w:rFonts w:ascii="Tahoma" w:hAnsi="Tahoma" w:cs="Tahoma"/>
          <w:sz w:val="21"/>
          <w:szCs w:val="21"/>
        </w:rPr>
        <w:t xml:space="preserve">”, respectivamente), denominado “Essência”, </w:t>
      </w:r>
      <w:ins w:id="0" w:author="Andressa Ferreira" w:date="2022-01-28T12:39:00Z">
        <w:r w:rsidR="00E25698">
          <w:rPr>
            <w:rFonts w:ascii="Tahoma" w:hAnsi="Tahoma" w:cs="Tahoma"/>
            <w:sz w:val="21"/>
            <w:szCs w:val="21"/>
          </w:rPr>
          <w:t xml:space="preserve">a ser </w:t>
        </w:r>
      </w:ins>
      <w:r>
        <w:rPr>
          <w:rFonts w:ascii="Tahoma" w:hAnsi="Tahoma" w:cs="Tahoma"/>
          <w:sz w:val="21"/>
          <w:szCs w:val="21"/>
        </w:rPr>
        <w:t xml:space="preserve">situado na </w:t>
      </w:r>
      <w:del w:id="1" w:author="Andressa Ferreira" w:date="2022-01-28T12:39:00Z">
        <w:r w:rsidDel="00E25698">
          <w:rPr>
            <w:rFonts w:ascii="Tahoma" w:hAnsi="Tahoma" w:cs="Tahoma"/>
            <w:sz w:val="21"/>
            <w:szCs w:val="21"/>
          </w:rPr>
          <w:delText xml:space="preserve">Rua Juquiá, nº 61 e </w:delText>
        </w:r>
      </w:del>
      <w:r>
        <w:rPr>
          <w:rFonts w:ascii="Tahoma" w:hAnsi="Tahoma" w:cs="Tahoma"/>
          <w:sz w:val="21"/>
          <w:szCs w:val="21"/>
        </w:rPr>
        <w:t xml:space="preserve">Rua Adalberto Ferreira, nº 34, Leblon, CEP 22441-080, no Município do Rio de Janeiro, Estado do Rio de Janeiro </w:t>
      </w:r>
      <w:r>
        <w:rPr>
          <w:rFonts w:ascii="Tahoma" w:hAnsi="Tahoma" w:cs="Tahoma"/>
          <w:color w:val="000000"/>
          <w:sz w:val="21"/>
          <w:szCs w:val="21"/>
        </w:rPr>
        <w:t>(“</w:t>
      </w:r>
      <w:r>
        <w:rPr>
          <w:rFonts w:ascii="Tahoma" w:hAnsi="Tahoma" w:cs="Tahoma"/>
          <w:color w:val="000000"/>
          <w:sz w:val="21"/>
          <w:szCs w:val="21"/>
          <w:u w:val="single"/>
        </w:rPr>
        <w:t>Empreendimento Alvo</w:t>
      </w:r>
      <w:r>
        <w:rPr>
          <w:rFonts w:ascii="Tahoma" w:hAnsi="Tahoma" w:cs="Tahoma"/>
          <w:color w:val="000000"/>
          <w:sz w:val="21"/>
          <w:szCs w:val="21"/>
        </w:rPr>
        <w:t>”)</w:t>
      </w:r>
      <w:r>
        <w:rPr>
          <w:rFonts w:ascii="Tahoma" w:hAnsi="Tahoma" w:cs="Tahoma"/>
          <w:sz w:val="21"/>
          <w:szCs w:val="21"/>
        </w:rPr>
        <w:t>;</w:t>
      </w:r>
    </w:p>
    <w:p w14:paraId="7942C6D2" w14:textId="77777777" w:rsidR="00E946C6" w:rsidRPr="003D5FFF" w:rsidRDefault="00E946C6" w:rsidP="00E946C6">
      <w:pPr>
        <w:spacing w:line="300" w:lineRule="exact"/>
        <w:rPr>
          <w:rFonts w:ascii="Tahoma" w:hAnsi="Tahoma" w:cs="Tahoma"/>
          <w:sz w:val="21"/>
          <w:szCs w:val="21"/>
          <w:lang w:eastAsia="en-US"/>
        </w:rPr>
      </w:pPr>
    </w:p>
    <w:p w14:paraId="11D25D47" w14:textId="77777777" w:rsidR="00E946C6" w:rsidRPr="003D5FFF" w:rsidRDefault="00E946C6" w:rsidP="00E946C6">
      <w:pPr>
        <w:numPr>
          <w:ilvl w:val="0"/>
          <w:numId w:val="54"/>
        </w:numPr>
        <w:spacing w:line="300" w:lineRule="exact"/>
        <w:ind w:left="0" w:firstLine="0"/>
        <w:contextualSpacing/>
        <w:jc w:val="both"/>
        <w:rPr>
          <w:rFonts w:ascii="Tahoma" w:hAnsi="Tahoma" w:cs="Tahoma"/>
          <w:sz w:val="21"/>
          <w:szCs w:val="21"/>
          <w:lang w:eastAsia="en-US"/>
        </w:rPr>
      </w:pPr>
      <w:r w:rsidRPr="003D5FFF">
        <w:rPr>
          <w:rFonts w:ascii="Tahoma" w:hAnsi="Tahoma" w:cs="Tahoma"/>
          <w:sz w:val="21"/>
          <w:szCs w:val="21"/>
          <w:lang w:eastAsia="en-US"/>
        </w:rPr>
        <w:t xml:space="preserve">Para fins de financiamento das atividades relacionadas ao desenvolvimento do Empreendimento </w:t>
      </w:r>
      <w:r>
        <w:rPr>
          <w:rFonts w:ascii="Tahoma" w:hAnsi="Tahoma" w:cs="Tahoma"/>
          <w:sz w:val="21"/>
          <w:szCs w:val="21"/>
          <w:lang w:eastAsia="en-US"/>
        </w:rPr>
        <w:t>Alvo</w:t>
      </w:r>
      <w:r w:rsidRPr="003D5FFF">
        <w:rPr>
          <w:rFonts w:ascii="Tahoma" w:hAnsi="Tahoma" w:cs="Tahoma"/>
          <w:sz w:val="21"/>
          <w:szCs w:val="21"/>
          <w:lang w:eastAsia="en-US"/>
        </w:rPr>
        <w:t xml:space="preserve">, a Devedora emitiu em favor da </w:t>
      </w:r>
      <w:r w:rsidRPr="003D5FFF">
        <w:rPr>
          <w:rFonts w:ascii="Tahoma" w:hAnsi="Tahoma" w:cs="Tahoma"/>
          <w:b/>
          <w:bCs/>
          <w:sz w:val="21"/>
          <w:szCs w:val="21"/>
          <w:lang w:eastAsia="en-US"/>
        </w:rPr>
        <w:t>PLANNER SOCIEDADE DE CRÉDITO AO MICROEMPREENDEDOR S.A.</w:t>
      </w:r>
      <w:r w:rsidRPr="003D5FFF">
        <w:rPr>
          <w:rFonts w:ascii="Tahoma" w:hAnsi="Tahoma" w:cs="Tahoma"/>
          <w:sz w:val="21"/>
          <w:szCs w:val="21"/>
          <w:lang w:eastAsia="en-US"/>
        </w:rPr>
        <w:t>, instituição financeira, com sede no Estado de São Paulo, Cidade de São Paulo, na Av. Brigadeiro Faria Lima, nº 3900, 10º andar, CEP: 04538-132, inscrita no CNPJ/ME sob o nº 05.684.234/0001-19 (“</w:t>
      </w:r>
      <w:proofErr w:type="spellStart"/>
      <w:r w:rsidRPr="003D5FFF">
        <w:rPr>
          <w:rFonts w:ascii="Tahoma" w:hAnsi="Tahoma" w:cs="Tahoma"/>
          <w:sz w:val="21"/>
          <w:szCs w:val="21"/>
          <w:u w:val="single"/>
          <w:lang w:eastAsia="en-US"/>
        </w:rPr>
        <w:t>Planner</w:t>
      </w:r>
      <w:proofErr w:type="spellEnd"/>
      <w:r w:rsidRPr="003D5FFF">
        <w:rPr>
          <w:rFonts w:ascii="Tahoma" w:hAnsi="Tahoma" w:cs="Tahoma"/>
          <w:sz w:val="21"/>
          <w:szCs w:val="21"/>
          <w:lang w:eastAsia="en-US"/>
        </w:rPr>
        <w:t xml:space="preserve">”), em </w:t>
      </w:r>
      <w:r>
        <w:rPr>
          <w:rFonts w:ascii="Tahoma" w:hAnsi="Tahoma" w:cs="Tahoma"/>
          <w:sz w:val="21"/>
          <w:szCs w:val="21"/>
          <w:lang w:eastAsia="en-US"/>
        </w:rPr>
        <w:t>17 de dezembro de 2021</w:t>
      </w:r>
      <w:r w:rsidRPr="003D5FFF">
        <w:rPr>
          <w:rFonts w:ascii="Tahoma" w:hAnsi="Tahoma" w:cs="Tahoma"/>
          <w:sz w:val="21"/>
          <w:szCs w:val="21"/>
          <w:lang w:eastAsia="en-US"/>
        </w:rPr>
        <w:t xml:space="preserve">, nos termos da Lei nº 10.931, de 02 de agosto de 2004, conforme em vigor, a Cédula de Crédito Bancário nº </w:t>
      </w:r>
      <w:r>
        <w:rPr>
          <w:rFonts w:ascii="Tahoma" w:hAnsi="Tahoma" w:cs="Tahoma"/>
          <w:sz w:val="21"/>
          <w:szCs w:val="21"/>
          <w:lang w:eastAsia="en-US"/>
        </w:rPr>
        <w:t>279</w:t>
      </w:r>
      <w:r w:rsidRPr="003D5FFF">
        <w:rPr>
          <w:rFonts w:ascii="Tahoma" w:hAnsi="Tahoma" w:cs="Tahoma"/>
          <w:sz w:val="21"/>
          <w:szCs w:val="21"/>
          <w:lang w:eastAsia="en-US"/>
        </w:rPr>
        <w:t>/2021 (“</w:t>
      </w:r>
      <w:r w:rsidRPr="003D5FFF">
        <w:rPr>
          <w:rFonts w:ascii="Tahoma" w:hAnsi="Tahoma" w:cs="Tahoma"/>
          <w:sz w:val="21"/>
          <w:szCs w:val="21"/>
          <w:u w:val="single"/>
          <w:lang w:eastAsia="en-US"/>
        </w:rPr>
        <w:t>CCB</w:t>
      </w:r>
      <w:r w:rsidRPr="003D5FFF">
        <w:rPr>
          <w:rFonts w:ascii="Tahoma" w:hAnsi="Tahoma" w:cs="Tahoma"/>
          <w:sz w:val="21"/>
          <w:szCs w:val="21"/>
          <w:lang w:eastAsia="en-US"/>
        </w:rPr>
        <w:t>” ou “</w:t>
      </w:r>
      <w:r w:rsidRPr="003D5FFF">
        <w:rPr>
          <w:rFonts w:ascii="Tahoma" w:hAnsi="Tahoma" w:cs="Tahoma"/>
          <w:sz w:val="21"/>
          <w:szCs w:val="21"/>
          <w:u w:val="single"/>
          <w:lang w:eastAsia="en-US"/>
        </w:rPr>
        <w:t>Cédula</w:t>
      </w:r>
      <w:r w:rsidRPr="003D5FFF">
        <w:rPr>
          <w:rFonts w:ascii="Tahoma" w:hAnsi="Tahoma" w:cs="Tahoma"/>
          <w:sz w:val="21"/>
          <w:szCs w:val="21"/>
          <w:lang w:eastAsia="en-US"/>
        </w:rPr>
        <w:t xml:space="preserve">”), no valor de R$ </w:t>
      </w:r>
      <w:r>
        <w:rPr>
          <w:rFonts w:ascii="Tahoma" w:hAnsi="Tahoma" w:cs="Tahoma"/>
          <w:sz w:val="21"/>
          <w:szCs w:val="21"/>
          <w:lang w:eastAsia="en-US"/>
        </w:rPr>
        <w:t>25</w:t>
      </w:r>
      <w:r w:rsidRPr="003D5FFF">
        <w:rPr>
          <w:rFonts w:ascii="Tahoma" w:hAnsi="Tahoma" w:cs="Tahoma"/>
          <w:sz w:val="21"/>
          <w:szCs w:val="21"/>
          <w:lang w:eastAsia="en-US"/>
        </w:rPr>
        <w:t>.</w:t>
      </w:r>
      <w:r>
        <w:rPr>
          <w:rFonts w:ascii="Tahoma" w:hAnsi="Tahoma" w:cs="Tahoma"/>
          <w:sz w:val="21"/>
          <w:szCs w:val="21"/>
          <w:lang w:eastAsia="en-US"/>
        </w:rPr>
        <w:t>750</w:t>
      </w:r>
      <w:r w:rsidRPr="003D5FFF">
        <w:rPr>
          <w:rFonts w:ascii="Tahoma" w:hAnsi="Tahoma" w:cs="Tahoma"/>
          <w:sz w:val="21"/>
          <w:szCs w:val="21"/>
          <w:lang w:eastAsia="en-US"/>
        </w:rPr>
        <w:t>.000,00 (</w:t>
      </w:r>
      <w:r>
        <w:rPr>
          <w:rFonts w:ascii="Tahoma" w:hAnsi="Tahoma" w:cs="Tahoma"/>
          <w:sz w:val="21"/>
          <w:szCs w:val="21"/>
          <w:lang w:eastAsia="en-US"/>
        </w:rPr>
        <w:t xml:space="preserve">vinte e cinco </w:t>
      </w:r>
      <w:r w:rsidRPr="003D5FFF">
        <w:rPr>
          <w:rFonts w:ascii="Tahoma" w:hAnsi="Tahoma" w:cs="Tahoma"/>
          <w:sz w:val="21"/>
          <w:szCs w:val="21"/>
          <w:lang w:eastAsia="en-US"/>
        </w:rPr>
        <w:t>milhões e</w:t>
      </w:r>
      <w:r>
        <w:rPr>
          <w:rFonts w:ascii="Tahoma" w:hAnsi="Tahoma" w:cs="Tahoma"/>
          <w:sz w:val="21"/>
          <w:szCs w:val="21"/>
          <w:lang w:eastAsia="en-US"/>
        </w:rPr>
        <w:t xml:space="preserve"> setecentos e cinquenta mil reais</w:t>
      </w:r>
      <w:r w:rsidRPr="003D5FFF">
        <w:rPr>
          <w:rFonts w:ascii="Tahoma" w:hAnsi="Tahoma" w:cs="Tahoma"/>
          <w:sz w:val="21"/>
          <w:szCs w:val="21"/>
          <w:lang w:eastAsia="en-US"/>
        </w:rPr>
        <w:t>);</w:t>
      </w:r>
    </w:p>
    <w:p w14:paraId="4E51315A" w14:textId="77777777" w:rsidR="00E946C6" w:rsidRPr="003D5FFF" w:rsidRDefault="00E946C6" w:rsidP="00E946C6">
      <w:pPr>
        <w:spacing w:line="300" w:lineRule="exact"/>
        <w:jc w:val="both"/>
        <w:rPr>
          <w:rFonts w:ascii="Tahoma" w:hAnsi="Tahoma" w:cs="Tahoma"/>
          <w:sz w:val="21"/>
          <w:szCs w:val="21"/>
          <w:lang w:eastAsia="en-US"/>
        </w:rPr>
      </w:pPr>
    </w:p>
    <w:p w14:paraId="1BDF2B41" w14:textId="77777777" w:rsidR="00E946C6" w:rsidRPr="003D5FFF" w:rsidRDefault="00E946C6" w:rsidP="00E946C6">
      <w:pPr>
        <w:numPr>
          <w:ilvl w:val="0"/>
          <w:numId w:val="54"/>
        </w:numPr>
        <w:spacing w:line="300" w:lineRule="exact"/>
        <w:ind w:left="0" w:firstLine="0"/>
        <w:contextualSpacing/>
        <w:jc w:val="both"/>
        <w:rPr>
          <w:rFonts w:ascii="Tahoma" w:hAnsi="Tahoma" w:cs="Tahoma"/>
          <w:sz w:val="21"/>
          <w:szCs w:val="21"/>
          <w:lang w:eastAsia="en-US"/>
        </w:rPr>
      </w:pPr>
      <w:r w:rsidRPr="003D5FFF">
        <w:rPr>
          <w:rFonts w:ascii="Tahoma" w:hAnsi="Tahoma" w:cs="Tahoma"/>
          <w:sz w:val="21"/>
          <w:szCs w:val="21"/>
          <w:lang w:eastAsia="en-US"/>
        </w:rPr>
        <w:t xml:space="preserve">Em decorrência da emissão da Cédula, a Devedora obrigou-se, entre outras obrigações, a pagar à </w:t>
      </w:r>
      <w:proofErr w:type="spellStart"/>
      <w:r w:rsidRPr="003D5FFF">
        <w:rPr>
          <w:rFonts w:ascii="Tahoma" w:hAnsi="Tahoma" w:cs="Tahoma"/>
          <w:sz w:val="21"/>
          <w:szCs w:val="21"/>
          <w:lang w:eastAsia="en-US"/>
        </w:rPr>
        <w:t>Planner</w:t>
      </w:r>
      <w:proofErr w:type="spellEnd"/>
      <w:r w:rsidRPr="003D5FFF">
        <w:rPr>
          <w:rFonts w:ascii="Tahoma" w:hAnsi="Tahoma" w:cs="Tahoma"/>
          <w:sz w:val="21"/>
          <w:szCs w:val="21"/>
          <w:lang w:eastAsia="en-US"/>
        </w:rPr>
        <w:t xml:space="preserve">, os direitos creditórios decorrentes da Cédula, entendidos como créditos imobiliários em razão de sua destinação específica de financiar as atividades relacionadas ao desenvolvimento do Empreendimento </w:t>
      </w:r>
      <w:r>
        <w:rPr>
          <w:rFonts w:ascii="Tahoma" w:hAnsi="Tahoma" w:cs="Tahoma"/>
          <w:sz w:val="21"/>
          <w:szCs w:val="21"/>
          <w:lang w:eastAsia="en-US"/>
        </w:rPr>
        <w:t>Alvo</w:t>
      </w:r>
      <w:r w:rsidRPr="003D5FFF">
        <w:rPr>
          <w:rFonts w:ascii="Tahoma" w:hAnsi="Tahoma" w:cs="Tahoma"/>
          <w:sz w:val="21"/>
          <w:szCs w:val="21"/>
          <w:lang w:eastAsia="en-US"/>
        </w:rPr>
        <w:t xml:space="preserve">, os quais compreendem a obrigação de pagamento, pela Devedora, do principal, Atualização Monetária e Juros Remuneratórios, conforme definido na </w:t>
      </w:r>
      <w:r w:rsidRPr="003D5FFF">
        <w:rPr>
          <w:rFonts w:ascii="Tahoma" w:hAnsi="Tahoma" w:cs="Tahoma"/>
          <w:sz w:val="21"/>
          <w:szCs w:val="21"/>
          <w:lang w:eastAsia="en-US"/>
        </w:rPr>
        <w:lastRenderedPageBreak/>
        <w:t>Cédula, bem como todos e quaisquer outros direitos creditórios a serem devidos pela Devedora por força da Cédula, e a totalidade dos respectivos acessórios, tais como encargos moratórios, multas, penalidades, indenizações, seguros, despesas, custas, honorários, garantias e demais encargos contratuais e legais previstos na Cédula (“</w:t>
      </w:r>
      <w:r w:rsidRPr="003D5FFF">
        <w:rPr>
          <w:rFonts w:ascii="Tahoma" w:hAnsi="Tahoma" w:cs="Tahoma"/>
          <w:sz w:val="21"/>
          <w:szCs w:val="21"/>
          <w:u w:val="single"/>
          <w:lang w:eastAsia="en-US"/>
        </w:rPr>
        <w:t>Créditos Imobiliários</w:t>
      </w:r>
      <w:r w:rsidRPr="003D5FFF">
        <w:rPr>
          <w:rFonts w:ascii="Tahoma" w:hAnsi="Tahoma" w:cs="Tahoma"/>
          <w:sz w:val="21"/>
          <w:szCs w:val="21"/>
          <w:lang w:eastAsia="en-US"/>
        </w:rPr>
        <w:t>”);</w:t>
      </w:r>
    </w:p>
    <w:p w14:paraId="5B8B231F" w14:textId="77777777" w:rsidR="00E946C6" w:rsidRPr="003D5FFF" w:rsidRDefault="00E946C6" w:rsidP="00E946C6">
      <w:pPr>
        <w:spacing w:line="300" w:lineRule="exact"/>
        <w:jc w:val="both"/>
        <w:rPr>
          <w:rFonts w:ascii="Tahoma" w:hAnsi="Tahoma" w:cs="Tahoma"/>
          <w:sz w:val="21"/>
          <w:szCs w:val="21"/>
          <w:lang w:eastAsia="en-US"/>
        </w:rPr>
      </w:pPr>
    </w:p>
    <w:p w14:paraId="03CF332F" w14:textId="386A89D8" w:rsidR="00E946C6" w:rsidRPr="003D5FFF" w:rsidRDefault="00E946C6" w:rsidP="00E946C6">
      <w:pPr>
        <w:numPr>
          <w:ilvl w:val="0"/>
          <w:numId w:val="54"/>
        </w:numPr>
        <w:spacing w:line="300" w:lineRule="exact"/>
        <w:ind w:left="0" w:firstLine="0"/>
        <w:contextualSpacing/>
        <w:jc w:val="both"/>
        <w:rPr>
          <w:rFonts w:ascii="Tahoma" w:hAnsi="Tahoma" w:cs="Tahoma"/>
          <w:sz w:val="21"/>
          <w:szCs w:val="21"/>
          <w:lang w:eastAsia="en-US"/>
        </w:rPr>
      </w:pPr>
      <w:r w:rsidRPr="003D5FFF">
        <w:rPr>
          <w:rFonts w:ascii="Tahoma" w:hAnsi="Tahoma" w:cs="Tahoma"/>
          <w:sz w:val="21"/>
          <w:szCs w:val="21"/>
          <w:lang w:eastAsia="en-US"/>
        </w:rPr>
        <w:t xml:space="preserve">Os Créditos Imobiliários, bem como todos os direitos, ações e obrigações decorrentes da CCB foram cedidos, em </w:t>
      </w:r>
      <w:r>
        <w:rPr>
          <w:rFonts w:ascii="Tahoma" w:hAnsi="Tahoma" w:cs="Tahoma"/>
          <w:sz w:val="21"/>
          <w:szCs w:val="21"/>
          <w:lang w:eastAsia="en-US"/>
        </w:rPr>
        <w:t xml:space="preserve">17 de dezembro </w:t>
      </w:r>
      <w:r w:rsidRPr="003D5FFF">
        <w:rPr>
          <w:rFonts w:ascii="Tahoma" w:hAnsi="Tahoma" w:cs="Tahoma"/>
          <w:sz w:val="21"/>
          <w:szCs w:val="21"/>
          <w:lang w:eastAsia="en-US"/>
        </w:rPr>
        <w:t xml:space="preserve">de 2021, pela </w:t>
      </w:r>
      <w:proofErr w:type="spellStart"/>
      <w:r w:rsidRPr="003D5FFF">
        <w:rPr>
          <w:rFonts w:ascii="Tahoma" w:hAnsi="Tahoma" w:cs="Tahoma"/>
          <w:sz w:val="21"/>
          <w:szCs w:val="21"/>
          <w:lang w:eastAsia="en-US"/>
        </w:rPr>
        <w:t>Planner</w:t>
      </w:r>
      <w:proofErr w:type="spellEnd"/>
      <w:r w:rsidRPr="003D5FFF">
        <w:rPr>
          <w:rFonts w:ascii="Tahoma" w:hAnsi="Tahoma" w:cs="Tahoma"/>
          <w:sz w:val="21"/>
          <w:szCs w:val="21"/>
          <w:lang w:eastAsia="en-US"/>
        </w:rPr>
        <w:t xml:space="preserve">, na qualidade de cedente, para a </w:t>
      </w:r>
      <w:r>
        <w:rPr>
          <w:rFonts w:ascii="Tahoma" w:hAnsi="Tahoma" w:cs="Tahoma"/>
          <w:sz w:val="21"/>
          <w:szCs w:val="21"/>
          <w:lang w:eastAsia="en-US"/>
        </w:rPr>
        <w:t>Securitizadora</w:t>
      </w:r>
      <w:r w:rsidRPr="003D5FFF">
        <w:rPr>
          <w:rFonts w:ascii="Tahoma" w:hAnsi="Tahoma" w:cs="Tahoma"/>
          <w:sz w:val="21"/>
          <w:szCs w:val="21"/>
          <w:lang w:eastAsia="en-US"/>
        </w:rPr>
        <w:t xml:space="preserve">, na qualidade de cessionária, conforme o disposto no </w:t>
      </w:r>
      <w:r w:rsidRPr="003D5FFF">
        <w:rPr>
          <w:rFonts w:ascii="Tahoma" w:hAnsi="Tahoma" w:cs="Tahoma"/>
          <w:i/>
          <w:iCs/>
          <w:sz w:val="21"/>
          <w:szCs w:val="21"/>
          <w:lang w:eastAsia="en-US"/>
        </w:rPr>
        <w:t>“</w:t>
      </w:r>
      <w:r w:rsidRPr="009E37F9">
        <w:rPr>
          <w:rFonts w:ascii="Tahoma" w:hAnsi="Tahoma" w:cs="Tahoma"/>
          <w:i/>
          <w:iCs/>
          <w:sz w:val="21"/>
          <w:szCs w:val="21"/>
          <w:lang w:eastAsia="en-US"/>
        </w:rPr>
        <w:t>Instrumento Particular de Contrato de Cessão de Créditos e Outras Avenças</w:t>
      </w:r>
      <w:r w:rsidRPr="003D5FFF">
        <w:rPr>
          <w:rFonts w:ascii="Tahoma" w:hAnsi="Tahoma" w:cs="Tahoma"/>
          <w:i/>
          <w:iCs/>
          <w:sz w:val="21"/>
          <w:szCs w:val="21"/>
          <w:lang w:eastAsia="en-US"/>
        </w:rPr>
        <w:t xml:space="preserve">” </w:t>
      </w:r>
      <w:r w:rsidRPr="003D5FFF">
        <w:rPr>
          <w:rFonts w:ascii="Tahoma" w:hAnsi="Tahoma" w:cs="Tahoma"/>
          <w:sz w:val="21"/>
          <w:szCs w:val="21"/>
          <w:lang w:eastAsia="en-US"/>
        </w:rPr>
        <w:t>(“</w:t>
      </w:r>
      <w:r w:rsidRPr="003D5FFF">
        <w:rPr>
          <w:rFonts w:ascii="Tahoma" w:hAnsi="Tahoma" w:cs="Tahoma"/>
          <w:sz w:val="21"/>
          <w:szCs w:val="21"/>
          <w:u w:val="single"/>
          <w:lang w:eastAsia="en-US"/>
        </w:rPr>
        <w:t>Contrato de Cessão</w:t>
      </w:r>
      <w:r w:rsidRPr="003D5FFF">
        <w:rPr>
          <w:rFonts w:ascii="Tahoma" w:hAnsi="Tahoma" w:cs="Tahoma"/>
          <w:sz w:val="21"/>
          <w:szCs w:val="21"/>
          <w:lang w:eastAsia="en-US"/>
        </w:rPr>
        <w:t>”);</w:t>
      </w:r>
    </w:p>
    <w:p w14:paraId="3EEB3A29" w14:textId="6A36FCEE" w:rsidR="00E946C6" w:rsidRDefault="00E946C6" w:rsidP="00E946C6">
      <w:pPr>
        <w:spacing w:line="300" w:lineRule="exact"/>
        <w:jc w:val="both"/>
        <w:rPr>
          <w:rFonts w:ascii="Tahoma" w:hAnsi="Tahoma" w:cs="Tahoma"/>
          <w:sz w:val="21"/>
          <w:szCs w:val="21"/>
          <w:lang w:eastAsia="en-US"/>
        </w:rPr>
      </w:pPr>
    </w:p>
    <w:p w14:paraId="1AEE8B5C" w14:textId="40EADF2C" w:rsidR="00B41C40" w:rsidRDefault="00B41C40" w:rsidP="00B41C40">
      <w:pPr>
        <w:numPr>
          <w:ilvl w:val="0"/>
          <w:numId w:val="54"/>
        </w:numPr>
        <w:spacing w:line="300" w:lineRule="exact"/>
        <w:ind w:left="0" w:firstLine="0"/>
        <w:contextualSpacing/>
        <w:jc w:val="both"/>
        <w:rPr>
          <w:rFonts w:ascii="Tahoma" w:hAnsi="Tahoma" w:cs="Tahoma"/>
          <w:sz w:val="21"/>
          <w:szCs w:val="21"/>
        </w:rPr>
      </w:pPr>
      <w:r>
        <w:rPr>
          <w:rFonts w:ascii="Tahoma" w:hAnsi="Tahoma" w:cs="Tahoma"/>
          <w:sz w:val="21"/>
          <w:szCs w:val="21"/>
        </w:rPr>
        <w:t>A Emissora, na qualidade de securitizadora, emitiu 3 (três) Cédulas de Crédito Imobiliário fracionárias (“</w:t>
      </w:r>
      <w:r>
        <w:rPr>
          <w:rFonts w:ascii="Tahoma" w:hAnsi="Tahoma" w:cs="Tahoma"/>
          <w:sz w:val="21"/>
          <w:szCs w:val="21"/>
          <w:u w:val="single"/>
        </w:rPr>
        <w:t>CCI</w:t>
      </w:r>
      <w:r>
        <w:rPr>
          <w:rFonts w:ascii="Tahoma" w:hAnsi="Tahoma" w:cs="Tahoma"/>
          <w:sz w:val="21"/>
          <w:szCs w:val="21"/>
        </w:rPr>
        <w:t xml:space="preserve">”) para representar os Créditos Imobiliários, nos termos do </w:t>
      </w:r>
      <w:r>
        <w:rPr>
          <w:rFonts w:ascii="Tahoma" w:hAnsi="Tahoma" w:cs="Tahoma"/>
          <w:i/>
          <w:iCs/>
          <w:sz w:val="21"/>
          <w:szCs w:val="21"/>
        </w:rPr>
        <w:t>“Instrumento Particular de Emissão de Cédula de Crédito Imobiliário com Garantia Real Imobiliária Sob Forma Escritural”</w:t>
      </w:r>
      <w:r>
        <w:rPr>
          <w:rFonts w:ascii="Tahoma" w:hAnsi="Tahoma" w:cs="Tahoma"/>
          <w:sz w:val="21"/>
          <w:szCs w:val="21"/>
        </w:rPr>
        <w:t xml:space="preserve"> celebrado, em 17 de dezembro de 2021, entre a </w:t>
      </w:r>
      <w:r w:rsidR="00301B9C">
        <w:rPr>
          <w:rFonts w:ascii="Tahoma" w:hAnsi="Tahoma" w:cs="Tahoma"/>
          <w:sz w:val="21"/>
          <w:szCs w:val="21"/>
        </w:rPr>
        <w:t>Emissora</w:t>
      </w:r>
      <w:r>
        <w:rPr>
          <w:rFonts w:ascii="Tahoma" w:hAnsi="Tahoma" w:cs="Tahoma"/>
          <w:sz w:val="21"/>
          <w:szCs w:val="21"/>
        </w:rPr>
        <w:t xml:space="preserve"> e </w:t>
      </w:r>
      <w:r w:rsidR="00301B9C">
        <w:rPr>
          <w:rFonts w:ascii="Tahoma" w:hAnsi="Tahoma" w:cs="Tahoma"/>
          <w:sz w:val="21"/>
          <w:szCs w:val="21"/>
        </w:rPr>
        <w:t>o</w:t>
      </w:r>
      <w:r>
        <w:rPr>
          <w:rFonts w:ascii="Tahoma" w:hAnsi="Tahoma" w:cs="Tahoma"/>
          <w:sz w:val="21"/>
          <w:szCs w:val="21"/>
        </w:rPr>
        <w:t xml:space="preserve"> </w:t>
      </w:r>
      <w:r w:rsidR="00301B9C">
        <w:rPr>
          <w:rFonts w:ascii="Tahoma" w:hAnsi="Tahoma" w:cs="Tahoma"/>
          <w:sz w:val="21"/>
          <w:szCs w:val="21"/>
        </w:rPr>
        <w:t>Agente Fiduciário, na qualidade de instituição custodiante</w:t>
      </w:r>
      <w:r>
        <w:rPr>
          <w:rFonts w:ascii="Tahoma" w:hAnsi="Tahoma" w:cs="Tahoma"/>
          <w:sz w:val="21"/>
          <w:szCs w:val="21"/>
        </w:rPr>
        <w:t>;</w:t>
      </w:r>
    </w:p>
    <w:p w14:paraId="4C650FC1" w14:textId="77777777" w:rsidR="00B41C40" w:rsidRDefault="00B41C40" w:rsidP="00B41C40">
      <w:pPr>
        <w:tabs>
          <w:tab w:val="left" w:pos="567"/>
          <w:tab w:val="left" w:pos="851"/>
        </w:tabs>
        <w:spacing w:line="300" w:lineRule="exact"/>
        <w:rPr>
          <w:rFonts w:ascii="Tahoma" w:hAnsi="Tahoma" w:cs="Tahoma"/>
          <w:sz w:val="21"/>
          <w:szCs w:val="21"/>
        </w:rPr>
      </w:pPr>
    </w:p>
    <w:p w14:paraId="5A923204" w14:textId="5A403D1A" w:rsidR="00E946C6" w:rsidRDefault="00B41C40" w:rsidP="00301B9C">
      <w:pPr>
        <w:numPr>
          <w:ilvl w:val="0"/>
          <w:numId w:val="54"/>
        </w:numPr>
        <w:spacing w:line="300" w:lineRule="exact"/>
        <w:ind w:left="0" w:firstLine="0"/>
        <w:contextualSpacing/>
        <w:jc w:val="both"/>
        <w:rPr>
          <w:rFonts w:ascii="Tahoma" w:hAnsi="Tahoma" w:cs="Tahoma"/>
          <w:sz w:val="21"/>
          <w:szCs w:val="21"/>
          <w:lang w:eastAsia="en-US"/>
        </w:rPr>
      </w:pPr>
      <w:r>
        <w:rPr>
          <w:rFonts w:ascii="Tahoma" w:hAnsi="Tahoma" w:cs="Tahoma"/>
          <w:sz w:val="21"/>
          <w:szCs w:val="21"/>
        </w:rPr>
        <w:t>As CCI foram vinculadas aos Certificados de Recebíveis Imobiliários (“</w:t>
      </w:r>
      <w:r>
        <w:rPr>
          <w:rFonts w:ascii="Tahoma" w:hAnsi="Tahoma" w:cs="Tahoma"/>
          <w:sz w:val="21"/>
          <w:szCs w:val="21"/>
          <w:u w:val="single"/>
        </w:rPr>
        <w:t>CRI</w:t>
      </w:r>
      <w:r>
        <w:rPr>
          <w:rFonts w:ascii="Tahoma" w:hAnsi="Tahoma" w:cs="Tahoma"/>
          <w:sz w:val="21"/>
          <w:szCs w:val="21"/>
        </w:rPr>
        <w:t xml:space="preserve">”) das 16ª, 17ª e 18ª Séries da 1ª Emissão da </w:t>
      </w:r>
      <w:r w:rsidR="00301B9C">
        <w:rPr>
          <w:rFonts w:ascii="Tahoma" w:hAnsi="Tahoma" w:cs="Tahoma"/>
          <w:sz w:val="21"/>
          <w:szCs w:val="21"/>
        </w:rPr>
        <w:t>Emissora</w:t>
      </w:r>
      <w:r>
        <w:rPr>
          <w:rFonts w:ascii="Tahoma" w:hAnsi="Tahoma" w:cs="Tahoma"/>
          <w:sz w:val="21"/>
          <w:szCs w:val="21"/>
        </w:rPr>
        <w:t xml:space="preserve">, na qualidade de securitizadora, nos termos do </w:t>
      </w:r>
      <w:r>
        <w:rPr>
          <w:rFonts w:ascii="Tahoma" w:hAnsi="Tahoma" w:cs="Tahoma"/>
          <w:i/>
          <w:iCs/>
          <w:sz w:val="21"/>
          <w:szCs w:val="21"/>
        </w:rPr>
        <w:t>“Termo de Securitização de Créditos Imobiliários das 16ª, 17ª e 18ª Séries da 1ª Emissão da Casa de Pedra Securitizadora de Crédito S.A.”</w:t>
      </w:r>
      <w:r>
        <w:rPr>
          <w:rFonts w:ascii="Tahoma" w:hAnsi="Tahoma" w:cs="Tahoma"/>
          <w:sz w:val="21"/>
          <w:szCs w:val="21"/>
        </w:rPr>
        <w:t xml:space="preserve"> (“</w:t>
      </w:r>
      <w:r>
        <w:rPr>
          <w:rFonts w:ascii="Tahoma" w:hAnsi="Tahoma" w:cs="Tahoma"/>
          <w:sz w:val="21"/>
          <w:szCs w:val="21"/>
          <w:u w:val="single"/>
        </w:rPr>
        <w:t>Termo de Securitização</w:t>
      </w:r>
      <w:r>
        <w:rPr>
          <w:rFonts w:ascii="Tahoma" w:hAnsi="Tahoma" w:cs="Tahoma"/>
          <w:sz w:val="21"/>
          <w:szCs w:val="21"/>
        </w:rPr>
        <w:t xml:space="preserve">”), celebrado, em 17 de dezembro de 2021, entre a </w:t>
      </w:r>
      <w:r w:rsidR="00301B9C">
        <w:rPr>
          <w:rFonts w:ascii="Tahoma" w:hAnsi="Tahoma" w:cs="Tahoma"/>
          <w:sz w:val="21"/>
          <w:szCs w:val="21"/>
        </w:rPr>
        <w:t xml:space="preserve">Emissora </w:t>
      </w:r>
      <w:r>
        <w:rPr>
          <w:rFonts w:ascii="Tahoma" w:hAnsi="Tahoma" w:cs="Tahoma"/>
          <w:sz w:val="21"/>
          <w:szCs w:val="21"/>
        </w:rPr>
        <w:t>e o Agente Fiduciário, nos termos da Lei nº 9.514, de 20 de novembro de 1997, conforme em vigor (“</w:t>
      </w:r>
      <w:r>
        <w:rPr>
          <w:rFonts w:ascii="Tahoma" w:hAnsi="Tahoma" w:cs="Tahoma"/>
          <w:sz w:val="21"/>
          <w:szCs w:val="21"/>
          <w:u w:val="single"/>
        </w:rPr>
        <w:t>Lei nº 9.514/97</w:t>
      </w:r>
      <w:r>
        <w:rPr>
          <w:rFonts w:ascii="Tahoma" w:hAnsi="Tahoma" w:cs="Tahoma"/>
          <w:sz w:val="21"/>
          <w:szCs w:val="21"/>
        </w:rPr>
        <w:t>”), e normativos da Comissão de Valores Mobiliários (“</w:t>
      </w:r>
      <w:r>
        <w:rPr>
          <w:rFonts w:ascii="Tahoma" w:hAnsi="Tahoma" w:cs="Tahoma"/>
          <w:sz w:val="21"/>
          <w:szCs w:val="21"/>
          <w:u w:val="single"/>
        </w:rPr>
        <w:t>CVM</w:t>
      </w:r>
      <w:r>
        <w:rPr>
          <w:rFonts w:ascii="Tahoma" w:hAnsi="Tahoma" w:cs="Tahoma"/>
          <w:sz w:val="21"/>
          <w:szCs w:val="21"/>
        </w:rPr>
        <w:t>”);</w:t>
      </w:r>
      <w:r w:rsidR="00301B9C">
        <w:rPr>
          <w:rFonts w:ascii="Tahoma" w:hAnsi="Tahoma" w:cs="Tahoma"/>
          <w:sz w:val="21"/>
          <w:szCs w:val="21"/>
        </w:rPr>
        <w:t xml:space="preserve"> e</w:t>
      </w:r>
    </w:p>
    <w:p w14:paraId="4AC55521" w14:textId="77777777" w:rsidR="00E946C6" w:rsidRPr="003D5FFF" w:rsidRDefault="00E946C6" w:rsidP="00E946C6">
      <w:pPr>
        <w:spacing w:line="300" w:lineRule="exact"/>
        <w:jc w:val="both"/>
        <w:rPr>
          <w:rFonts w:ascii="Tahoma" w:hAnsi="Tahoma" w:cs="Tahoma"/>
          <w:sz w:val="21"/>
          <w:szCs w:val="21"/>
          <w:lang w:eastAsia="en-US"/>
        </w:rPr>
      </w:pPr>
    </w:p>
    <w:p w14:paraId="6123178D" w14:textId="39938BCA" w:rsidR="00E946C6" w:rsidRPr="003D5FFF" w:rsidRDefault="00E946C6" w:rsidP="00E946C6">
      <w:pPr>
        <w:numPr>
          <w:ilvl w:val="0"/>
          <w:numId w:val="54"/>
        </w:numPr>
        <w:spacing w:line="300" w:lineRule="exact"/>
        <w:ind w:left="0" w:firstLine="0"/>
        <w:contextualSpacing/>
        <w:jc w:val="both"/>
        <w:rPr>
          <w:rFonts w:ascii="Tahoma" w:hAnsi="Tahoma" w:cs="Tahoma"/>
          <w:sz w:val="21"/>
          <w:szCs w:val="21"/>
          <w:lang w:eastAsia="en-US"/>
        </w:rPr>
      </w:pPr>
      <w:r w:rsidRPr="003D5FFF">
        <w:rPr>
          <w:rFonts w:ascii="Tahoma" w:hAnsi="Tahoma" w:cs="Tahoma"/>
          <w:sz w:val="21"/>
          <w:szCs w:val="21"/>
          <w:lang w:eastAsia="en-US"/>
        </w:rPr>
        <w:t xml:space="preserve">As Partes resolveram, de mútuo e comum acordo, aditar </w:t>
      </w:r>
      <w:r>
        <w:rPr>
          <w:rFonts w:ascii="Tahoma" w:hAnsi="Tahoma" w:cs="Tahoma"/>
          <w:sz w:val="21"/>
          <w:szCs w:val="21"/>
          <w:lang w:eastAsia="en-US"/>
        </w:rPr>
        <w:t xml:space="preserve">o </w:t>
      </w:r>
      <w:r w:rsidR="00301B9C">
        <w:rPr>
          <w:rFonts w:ascii="Tahoma" w:hAnsi="Tahoma" w:cs="Tahoma"/>
          <w:sz w:val="21"/>
          <w:szCs w:val="21"/>
          <w:lang w:eastAsia="en-US"/>
        </w:rPr>
        <w:t>Termo de Securitização</w:t>
      </w:r>
      <w:r w:rsidRPr="003D5FFF">
        <w:rPr>
          <w:rFonts w:ascii="Tahoma" w:hAnsi="Tahoma" w:cs="Tahoma"/>
          <w:sz w:val="21"/>
          <w:szCs w:val="21"/>
          <w:lang w:eastAsia="en-US"/>
        </w:rPr>
        <w:t>, para alterar determinad</w:t>
      </w:r>
      <w:r>
        <w:rPr>
          <w:rFonts w:ascii="Tahoma" w:hAnsi="Tahoma" w:cs="Tahoma"/>
          <w:sz w:val="21"/>
          <w:szCs w:val="21"/>
          <w:lang w:eastAsia="en-US"/>
        </w:rPr>
        <w:t>o</w:t>
      </w:r>
      <w:r w:rsidRPr="003D5FFF">
        <w:rPr>
          <w:rFonts w:ascii="Tahoma" w:hAnsi="Tahoma" w:cs="Tahoma"/>
          <w:sz w:val="21"/>
          <w:szCs w:val="21"/>
          <w:lang w:eastAsia="en-US"/>
        </w:rPr>
        <w:t xml:space="preserve">s </w:t>
      </w:r>
      <w:r>
        <w:rPr>
          <w:rFonts w:ascii="Tahoma" w:hAnsi="Tahoma" w:cs="Tahoma"/>
          <w:sz w:val="21"/>
          <w:szCs w:val="21"/>
          <w:lang w:eastAsia="en-US"/>
        </w:rPr>
        <w:t>termos</w:t>
      </w:r>
      <w:r w:rsidRPr="003D5FFF">
        <w:rPr>
          <w:rFonts w:ascii="Tahoma" w:hAnsi="Tahoma" w:cs="Tahoma"/>
          <w:sz w:val="21"/>
          <w:szCs w:val="21"/>
          <w:lang w:eastAsia="en-US"/>
        </w:rPr>
        <w:t xml:space="preserve"> </w:t>
      </w:r>
      <w:r>
        <w:rPr>
          <w:rFonts w:ascii="Tahoma" w:hAnsi="Tahoma" w:cs="Tahoma"/>
          <w:sz w:val="21"/>
          <w:szCs w:val="21"/>
          <w:lang w:eastAsia="en-US"/>
        </w:rPr>
        <w:t>do</w:t>
      </w:r>
      <w:r w:rsidRPr="009E37F9">
        <w:rPr>
          <w:rFonts w:ascii="Tahoma" w:hAnsi="Tahoma" w:cs="Tahoma"/>
          <w:sz w:val="21"/>
          <w:szCs w:val="21"/>
          <w:lang w:eastAsia="en-US"/>
        </w:rPr>
        <w:t xml:space="preserve"> </w:t>
      </w:r>
      <w:r w:rsidR="00301B9C">
        <w:rPr>
          <w:rFonts w:ascii="Tahoma" w:hAnsi="Tahoma" w:cs="Tahoma"/>
          <w:sz w:val="21"/>
          <w:szCs w:val="21"/>
          <w:lang w:eastAsia="en-US"/>
        </w:rPr>
        <w:t>Termo de Securitização</w:t>
      </w:r>
      <w:r w:rsidRPr="003D5FFF">
        <w:rPr>
          <w:rFonts w:ascii="Tahoma" w:hAnsi="Tahoma" w:cs="Tahoma"/>
          <w:sz w:val="21"/>
          <w:szCs w:val="21"/>
          <w:lang w:eastAsia="en-US"/>
        </w:rPr>
        <w:t>.</w:t>
      </w:r>
    </w:p>
    <w:p w14:paraId="1A4B6234" w14:textId="77777777" w:rsidR="00E946C6" w:rsidRPr="003D5FFF" w:rsidRDefault="00E946C6" w:rsidP="00E946C6">
      <w:pPr>
        <w:spacing w:line="300" w:lineRule="exact"/>
        <w:jc w:val="both"/>
        <w:rPr>
          <w:rFonts w:ascii="Tahoma" w:hAnsi="Tahoma" w:cs="Tahoma"/>
          <w:sz w:val="21"/>
          <w:szCs w:val="21"/>
          <w:lang w:eastAsia="en-US"/>
        </w:rPr>
      </w:pPr>
    </w:p>
    <w:p w14:paraId="59032088" w14:textId="6172E828" w:rsidR="00E946C6" w:rsidRPr="003D5FFF" w:rsidRDefault="00E946C6" w:rsidP="00301B9C">
      <w:pPr>
        <w:spacing w:line="300" w:lineRule="exact"/>
        <w:jc w:val="both"/>
        <w:rPr>
          <w:rFonts w:ascii="Tahoma" w:hAnsi="Tahoma" w:cs="Tahoma"/>
          <w:sz w:val="21"/>
          <w:szCs w:val="21"/>
          <w:lang w:eastAsia="en-US"/>
        </w:rPr>
      </w:pPr>
      <w:r w:rsidRPr="003D5FFF">
        <w:rPr>
          <w:rFonts w:ascii="Tahoma" w:hAnsi="Tahoma" w:cs="Tahoma"/>
          <w:b/>
          <w:bCs/>
          <w:sz w:val="21"/>
          <w:szCs w:val="21"/>
          <w:lang w:eastAsia="en-US"/>
        </w:rPr>
        <w:t>RESOLVEM</w:t>
      </w:r>
      <w:r w:rsidRPr="003D5FFF">
        <w:rPr>
          <w:rFonts w:ascii="Tahoma" w:hAnsi="Tahoma" w:cs="Tahoma"/>
          <w:sz w:val="21"/>
          <w:szCs w:val="21"/>
          <w:lang w:eastAsia="en-US"/>
        </w:rPr>
        <w:t xml:space="preserve"> celebrar este </w:t>
      </w:r>
      <w:r w:rsidRPr="003D5FFF">
        <w:rPr>
          <w:rFonts w:ascii="Tahoma" w:hAnsi="Tahoma" w:cs="Tahoma"/>
          <w:i/>
          <w:iCs/>
          <w:sz w:val="21"/>
          <w:szCs w:val="21"/>
          <w:lang w:eastAsia="en-US"/>
        </w:rPr>
        <w:t xml:space="preserve">“Primeiro Aditamento </w:t>
      </w:r>
      <w:r>
        <w:rPr>
          <w:rFonts w:ascii="Tahoma" w:hAnsi="Tahoma" w:cs="Tahoma"/>
          <w:i/>
          <w:iCs/>
          <w:sz w:val="21"/>
          <w:szCs w:val="21"/>
          <w:lang w:eastAsia="en-US"/>
        </w:rPr>
        <w:t>ao</w:t>
      </w:r>
      <w:r w:rsidRPr="009E37F9">
        <w:rPr>
          <w:rFonts w:ascii="Tahoma" w:hAnsi="Tahoma" w:cs="Tahoma"/>
          <w:i/>
          <w:iCs/>
          <w:sz w:val="21"/>
          <w:szCs w:val="21"/>
          <w:lang w:eastAsia="en-US"/>
        </w:rPr>
        <w:t xml:space="preserve"> </w:t>
      </w:r>
      <w:r w:rsidR="00301B9C" w:rsidRPr="00301B9C">
        <w:rPr>
          <w:rFonts w:ascii="Tahoma" w:hAnsi="Tahoma" w:cs="Tahoma"/>
          <w:i/>
          <w:iCs/>
          <w:sz w:val="21"/>
          <w:szCs w:val="21"/>
          <w:lang w:eastAsia="en-US"/>
        </w:rPr>
        <w:t>Termo de Securitização de Créditos Imobiliários das 16ª, 17ª e 18ª Séries da 1ª Emissão de Certificados de Recebíveis Imobiliários da Casa de Pedra Securitizadora de Crédito S.A.</w:t>
      </w:r>
      <w:r w:rsidRPr="003D5FFF">
        <w:rPr>
          <w:rFonts w:ascii="Tahoma" w:hAnsi="Tahoma" w:cs="Tahoma"/>
          <w:i/>
          <w:iCs/>
          <w:sz w:val="21"/>
          <w:szCs w:val="21"/>
          <w:lang w:eastAsia="en-US"/>
        </w:rPr>
        <w:t>”</w:t>
      </w:r>
      <w:r w:rsidRPr="003D5FFF">
        <w:rPr>
          <w:rFonts w:ascii="Tahoma" w:hAnsi="Tahoma" w:cs="Tahoma"/>
          <w:sz w:val="21"/>
          <w:szCs w:val="21"/>
          <w:lang w:eastAsia="en-US"/>
        </w:rPr>
        <w:t xml:space="preserve"> (“</w:t>
      </w:r>
      <w:r w:rsidRPr="003D5FFF">
        <w:rPr>
          <w:rFonts w:ascii="Tahoma" w:hAnsi="Tahoma" w:cs="Tahoma"/>
          <w:sz w:val="21"/>
          <w:szCs w:val="21"/>
          <w:u w:val="single"/>
          <w:lang w:eastAsia="en-US"/>
        </w:rPr>
        <w:t>Aditamento</w:t>
      </w:r>
      <w:r w:rsidRPr="003D5FFF">
        <w:rPr>
          <w:rFonts w:ascii="Tahoma" w:hAnsi="Tahoma" w:cs="Tahoma"/>
          <w:sz w:val="21"/>
          <w:szCs w:val="21"/>
          <w:lang w:eastAsia="en-US"/>
        </w:rPr>
        <w:t xml:space="preserve">”). </w:t>
      </w:r>
    </w:p>
    <w:p w14:paraId="6803F1B9" w14:textId="77777777" w:rsidR="00E946C6" w:rsidRDefault="00E946C6" w:rsidP="00E946C6">
      <w:pPr>
        <w:spacing w:line="300" w:lineRule="exact"/>
        <w:jc w:val="both"/>
        <w:rPr>
          <w:rFonts w:ascii="Tahoma" w:hAnsi="Tahoma" w:cs="Tahoma"/>
          <w:sz w:val="21"/>
          <w:szCs w:val="21"/>
        </w:rPr>
      </w:pPr>
    </w:p>
    <w:p w14:paraId="7A5D2AC2" w14:textId="77777777" w:rsidR="00E946C6" w:rsidRDefault="00E946C6" w:rsidP="00E946C6">
      <w:pPr>
        <w:spacing w:line="300" w:lineRule="exact"/>
        <w:jc w:val="both"/>
        <w:rPr>
          <w:rFonts w:ascii="Tahoma" w:hAnsi="Tahoma" w:cs="Tahoma"/>
          <w:b/>
          <w:bCs/>
          <w:sz w:val="21"/>
          <w:szCs w:val="21"/>
        </w:rPr>
      </w:pPr>
      <w:r>
        <w:rPr>
          <w:rFonts w:ascii="Tahoma" w:hAnsi="Tahoma" w:cs="Tahoma"/>
          <w:b/>
          <w:bCs/>
          <w:sz w:val="21"/>
          <w:szCs w:val="21"/>
        </w:rPr>
        <w:t>III – CLÁUSULAS:</w:t>
      </w:r>
    </w:p>
    <w:p w14:paraId="633E4B89" w14:textId="77777777" w:rsidR="00E946C6" w:rsidRDefault="00E946C6" w:rsidP="00E946C6">
      <w:pPr>
        <w:spacing w:line="300" w:lineRule="exact"/>
        <w:jc w:val="both"/>
        <w:rPr>
          <w:rFonts w:ascii="Tahoma" w:hAnsi="Tahoma" w:cs="Tahoma"/>
          <w:sz w:val="21"/>
          <w:szCs w:val="21"/>
        </w:rPr>
      </w:pPr>
    </w:p>
    <w:p w14:paraId="67E4B8BC" w14:textId="77777777" w:rsidR="00E946C6" w:rsidRDefault="00E946C6" w:rsidP="00E946C6">
      <w:pPr>
        <w:spacing w:line="300" w:lineRule="exact"/>
        <w:jc w:val="both"/>
        <w:rPr>
          <w:rFonts w:ascii="Tahoma" w:hAnsi="Tahoma" w:cs="Tahoma"/>
          <w:b/>
          <w:bCs/>
          <w:sz w:val="21"/>
          <w:szCs w:val="21"/>
        </w:rPr>
      </w:pPr>
      <w:r>
        <w:rPr>
          <w:rFonts w:ascii="Tahoma" w:hAnsi="Tahoma" w:cs="Tahoma"/>
          <w:b/>
          <w:bCs/>
          <w:sz w:val="21"/>
          <w:szCs w:val="21"/>
        </w:rPr>
        <w:t>CLÁUSULA PRIMEIRA – DEFINIÇÕES</w:t>
      </w:r>
    </w:p>
    <w:p w14:paraId="4C8FE8B3" w14:textId="77777777" w:rsidR="00E946C6" w:rsidRDefault="00E946C6" w:rsidP="00E946C6">
      <w:pPr>
        <w:spacing w:line="300" w:lineRule="exact"/>
        <w:jc w:val="both"/>
        <w:rPr>
          <w:rFonts w:ascii="Tahoma" w:hAnsi="Tahoma" w:cs="Tahoma"/>
          <w:sz w:val="21"/>
          <w:szCs w:val="21"/>
        </w:rPr>
      </w:pPr>
    </w:p>
    <w:p w14:paraId="47DF0427" w14:textId="320D2D1E" w:rsidR="00E946C6" w:rsidRDefault="00E946C6" w:rsidP="00E946C6">
      <w:pPr>
        <w:pStyle w:val="PargrafodaLista"/>
        <w:numPr>
          <w:ilvl w:val="1"/>
          <w:numId w:val="55"/>
        </w:numPr>
        <w:tabs>
          <w:tab w:val="left" w:pos="709"/>
        </w:tabs>
        <w:spacing w:line="300" w:lineRule="exact"/>
        <w:ind w:left="0" w:firstLine="0"/>
        <w:jc w:val="both"/>
        <w:rPr>
          <w:rFonts w:ascii="Tahoma" w:hAnsi="Tahoma" w:cs="Tahoma"/>
          <w:sz w:val="21"/>
          <w:szCs w:val="21"/>
        </w:rPr>
      </w:pPr>
      <w:r>
        <w:rPr>
          <w:rFonts w:ascii="Tahoma" w:hAnsi="Tahoma" w:cs="Tahoma"/>
          <w:sz w:val="21"/>
          <w:szCs w:val="21"/>
          <w:u w:val="single"/>
        </w:rPr>
        <w:t>Definições</w:t>
      </w:r>
      <w:r>
        <w:rPr>
          <w:rFonts w:ascii="Tahoma" w:hAnsi="Tahoma" w:cs="Tahoma"/>
          <w:sz w:val="21"/>
          <w:szCs w:val="21"/>
        </w:rPr>
        <w:t xml:space="preserve">: Os termos iniciados em letra maiúscula e não definidos neste Aditamento têm o significado que lhes foi atribuído do </w:t>
      </w:r>
      <w:r w:rsidR="005A6D56">
        <w:rPr>
          <w:rFonts w:ascii="Tahoma" w:hAnsi="Tahoma" w:cs="Tahoma"/>
          <w:sz w:val="21"/>
          <w:szCs w:val="21"/>
        </w:rPr>
        <w:t>Termo de Securitização</w:t>
      </w:r>
      <w:r>
        <w:rPr>
          <w:rFonts w:ascii="Tahoma" w:hAnsi="Tahoma" w:cs="Tahoma"/>
          <w:sz w:val="21"/>
          <w:szCs w:val="21"/>
        </w:rPr>
        <w:t xml:space="preserve">. </w:t>
      </w:r>
    </w:p>
    <w:p w14:paraId="51AF1FF0" w14:textId="77777777" w:rsidR="00E946C6" w:rsidRDefault="00E946C6" w:rsidP="00E946C6">
      <w:pPr>
        <w:spacing w:line="300" w:lineRule="exact"/>
        <w:jc w:val="both"/>
        <w:rPr>
          <w:rFonts w:ascii="Tahoma" w:hAnsi="Tahoma" w:cs="Tahoma"/>
          <w:sz w:val="21"/>
          <w:szCs w:val="21"/>
        </w:rPr>
      </w:pPr>
    </w:p>
    <w:p w14:paraId="466916E0" w14:textId="77777777" w:rsidR="00E946C6" w:rsidRDefault="00E946C6" w:rsidP="00E946C6">
      <w:pPr>
        <w:spacing w:line="300" w:lineRule="exact"/>
        <w:jc w:val="both"/>
        <w:rPr>
          <w:rFonts w:ascii="Tahoma" w:hAnsi="Tahoma" w:cs="Tahoma"/>
          <w:b/>
          <w:bCs/>
          <w:sz w:val="21"/>
          <w:szCs w:val="21"/>
        </w:rPr>
      </w:pPr>
      <w:r>
        <w:rPr>
          <w:rFonts w:ascii="Tahoma" w:hAnsi="Tahoma" w:cs="Tahoma"/>
          <w:b/>
          <w:bCs/>
          <w:sz w:val="21"/>
          <w:szCs w:val="21"/>
        </w:rPr>
        <w:t xml:space="preserve">CLÁUSULA SEGUNDA – OBJETO </w:t>
      </w:r>
    </w:p>
    <w:p w14:paraId="489F5D4D" w14:textId="77777777" w:rsidR="00E946C6" w:rsidRDefault="00E946C6" w:rsidP="00E946C6">
      <w:pPr>
        <w:spacing w:line="300" w:lineRule="exact"/>
        <w:jc w:val="both"/>
        <w:rPr>
          <w:rFonts w:ascii="Tahoma" w:hAnsi="Tahoma" w:cs="Tahoma"/>
          <w:sz w:val="21"/>
          <w:szCs w:val="21"/>
        </w:rPr>
      </w:pPr>
    </w:p>
    <w:p w14:paraId="24CB2938" w14:textId="46E65E6A" w:rsidR="00E946C6" w:rsidRDefault="00E946C6" w:rsidP="00E946C6">
      <w:pPr>
        <w:spacing w:line="300" w:lineRule="exact"/>
        <w:jc w:val="both"/>
        <w:rPr>
          <w:rFonts w:ascii="Tahoma" w:hAnsi="Tahoma" w:cs="Tahoma"/>
          <w:sz w:val="21"/>
          <w:szCs w:val="21"/>
        </w:rPr>
      </w:pPr>
      <w:r>
        <w:rPr>
          <w:rFonts w:ascii="Tahoma" w:hAnsi="Tahoma" w:cs="Tahoma"/>
          <w:b/>
          <w:bCs/>
          <w:sz w:val="21"/>
          <w:szCs w:val="21"/>
        </w:rPr>
        <w:t>2.1.</w:t>
      </w:r>
      <w:r>
        <w:rPr>
          <w:rFonts w:ascii="Tahoma" w:hAnsi="Tahoma" w:cs="Tahoma"/>
          <w:b/>
          <w:bCs/>
          <w:sz w:val="21"/>
          <w:szCs w:val="21"/>
        </w:rPr>
        <w:tab/>
      </w:r>
      <w:r>
        <w:rPr>
          <w:rFonts w:ascii="Tahoma" w:hAnsi="Tahoma" w:cs="Tahoma"/>
          <w:sz w:val="21"/>
          <w:szCs w:val="21"/>
        </w:rPr>
        <w:t xml:space="preserve">As Partes resolvem alterar as Cláusulas </w:t>
      </w:r>
      <w:r w:rsidR="00D5609F">
        <w:rPr>
          <w:rFonts w:ascii="Tahoma" w:hAnsi="Tahoma" w:cs="Tahoma"/>
          <w:sz w:val="21"/>
          <w:szCs w:val="21"/>
        </w:rPr>
        <w:t>1.1, 4.1, 4.15, 8.1.6, 8.1.7, 8.2, 8.5, 8.5.1, 8.5.2, 8.5.3, 8.5.3.1, 8.5.3.2, 8.5.3.3, 19.1.(d), 19.1.(e), 19.1.(f), 19.1.(g)</w:t>
      </w:r>
      <w:r>
        <w:rPr>
          <w:rFonts w:ascii="Tahoma" w:hAnsi="Tahoma" w:cs="Tahoma"/>
          <w:sz w:val="21"/>
          <w:szCs w:val="21"/>
        </w:rPr>
        <w:t xml:space="preserve">, </w:t>
      </w:r>
      <w:r w:rsidR="00D5609F">
        <w:rPr>
          <w:rFonts w:ascii="Tahoma" w:hAnsi="Tahoma" w:cs="Tahoma"/>
          <w:sz w:val="21"/>
          <w:szCs w:val="21"/>
        </w:rPr>
        <w:t xml:space="preserve">19.1.(v) e 19.1.(w), </w:t>
      </w:r>
      <w:r>
        <w:rPr>
          <w:rFonts w:ascii="Tahoma" w:hAnsi="Tahoma" w:cs="Tahoma"/>
          <w:sz w:val="21"/>
          <w:szCs w:val="21"/>
        </w:rPr>
        <w:t>tod</w:t>
      </w:r>
      <w:r w:rsidR="00D5609F">
        <w:rPr>
          <w:rFonts w:ascii="Tahoma" w:hAnsi="Tahoma" w:cs="Tahoma"/>
          <w:sz w:val="21"/>
          <w:szCs w:val="21"/>
        </w:rPr>
        <w:t>a</w:t>
      </w:r>
      <w:r>
        <w:rPr>
          <w:rFonts w:ascii="Tahoma" w:hAnsi="Tahoma" w:cs="Tahoma"/>
          <w:sz w:val="21"/>
          <w:szCs w:val="21"/>
        </w:rPr>
        <w:t xml:space="preserve">s do </w:t>
      </w:r>
      <w:r w:rsidR="00D5609F">
        <w:rPr>
          <w:rFonts w:ascii="Tahoma" w:hAnsi="Tahoma" w:cs="Tahoma"/>
          <w:sz w:val="21"/>
          <w:szCs w:val="21"/>
        </w:rPr>
        <w:t>Termo de Securitização</w:t>
      </w:r>
      <w:r>
        <w:rPr>
          <w:rFonts w:ascii="Tahoma" w:hAnsi="Tahoma" w:cs="Tahoma"/>
          <w:sz w:val="21"/>
          <w:szCs w:val="21"/>
        </w:rPr>
        <w:t xml:space="preserve">, </w:t>
      </w:r>
      <w:r w:rsidR="00D5609F">
        <w:rPr>
          <w:rFonts w:ascii="Tahoma" w:hAnsi="Tahoma" w:cs="Tahoma"/>
          <w:sz w:val="21"/>
          <w:szCs w:val="21"/>
        </w:rPr>
        <w:t>as</w:t>
      </w:r>
      <w:r>
        <w:rPr>
          <w:rFonts w:ascii="Tahoma" w:hAnsi="Tahoma" w:cs="Tahoma"/>
          <w:sz w:val="21"/>
          <w:szCs w:val="21"/>
        </w:rPr>
        <w:t xml:space="preserve"> quais passarão a vigorar na forma do Anexo A do presente Aditamento.</w:t>
      </w:r>
    </w:p>
    <w:p w14:paraId="20F8FF72" w14:textId="77777777" w:rsidR="00E946C6" w:rsidRDefault="00E946C6" w:rsidP="00E946C6">
      <w:pPr>
        <w:spacing w:line="300" w:lineRule="exact"/>
        <w:jc w:val="both"/>
        <w:rPr>
          <w:rFonts w:ascii="Tahoma" w:hAnsi="Tahoma" w:cs="Tahoma"/>
          <w:sz w:val="21"/>
          <w:szCs w:val="21"/>
        </w:rPr>
      </w:pPr>
    </w:p>
    <w:p w14:paraId="24E49A88" w14:textId="77777777" w:rsidR="00FA604F" w:rsidRDefault="00FA604F" w:rsidP="00E946C6">
      <w:pPr>
        <w:spacing w:line="300" w:lineRule="exact"/>
        <w:jc w:val="both"/>
        <w:rPr>
          <w:rFonts w:ascii="Tahoma" w:hAnsi="Tahoma" w:cs="Tahoma"/>
          <w:b/>
          <w:bCs/>
          <w:sz w:val="21"/>
          <w:szCs w:val="21"/>
        </w:rPr>
      </w:pPr>
    </w:p>
    <w:p w14:paraId="06B52B99" w14:textId="77777777" w:rsidR="00FA604F" w:rsidRDefault="00FA604F" w:rsidP="00E946C6">
      <w:pPr>
        <w:spacing w:line="300" w:lineRule="exact"/>
        <w:jc w:val="both"/>
        <w:rPr>
          <w:rFonts w:ascii="Tahoma" w:hAnsi="Tahoma" w:cs="Tahoma"/>
          <w:b/>
          <w:bCs/>
          <w:sz w:val="21"/>
          <w:szCs w:val="21"/>
        </w:rPr>
      </w:pPr>
    </w:p>
    <w:p w14:paraId="0B6C7170" w14:textId="710923F4" w:rsidR="00E946C6" w:rsidRDefault="00E946C6" w:rsidP="00E946C6">
      <w:pPr>
        <w:spacing w:line="300" w:lineRule="exact"/>
        <w:jc w:val="both"/>
        <w:rPr>
          <w:rFonts w:ascii="Tahoma" w:hAnsi="Tahoma" w:cs="Tahoma"/>
          <w:b/>
          <w:bCs/>
          <w:sz w:val="21"/>
          <w:szCs w:val="21"/>
        </w:rPr>
      </w:pPr>
      <w:r>
        <w:rPr>
          <w:rFonts w:ascii="Tahoma" w:hAnsi="Tahoma" w:cs="Tahoma"/>
          <w:b/>
          <w:bCs/>
          <w:sz w:val="21"/>
          <w:szCs w:val="21"/>
        </w:rPr>
        <w:lastRenderedPageBreak/>
        <w:t>CLÁUSULA TERCEIRA – DISPOSIÇÕES GERAIS</w:t>
      </w:r>
    </w:p>
    <w:p w14:paraId="5A4891EE" w14:textId="77777777" w:rsidR="00E946C6" w:rsidRDefault="00E946C6" w:rsidP="00E946C6">
      <w:pPr>
        <w:spacing w:line="300" w:lineRule="exact"/>
        <w:jc w:val="both"/>
        <w:rPr>
          <w:rFonts w:ascii="Tahoma" w:hAnsi="Tahoma" w:cs="Tahoma"/>
          <w:sz w:val="21"/>
          <w:szCs w:val="21"/>
        </w:rPr>
      </w:pPr>
    </w:p>
    <w:p w14:paraId="2D1332CD" w14:textId="54961E32" w:rsidR="00E946C6" w:rsidRDefault="00E946C6" w:rsidP="00E946C6">
      <w:pPr>
        <w:spacing w:line="300" w:lineRule="exact"/>
        <w:jc w:val="both"/>
        <w:rPr>
          <w:rFonts w:ascii="Tahoma" w:hAnsi="Tahoma" w:cs="Tahoma"/>
          <w:sz w:val="21"/>
          <w:szCs w:val="21"/>
        </w:rPr>
      </w:pPr>
      <w:r>
        <w:rPr>
          <w:rFonts w:ascii="Tahoma" w:hAnsi="Tahoma" w:cs="Tahoma"/>
          <w:b/>
          <w:bCs/>
          <w:sz w:val="21"/>
          <w:szCs w:val="21"/>
        </w:rPr>
        <w:t>3.1.</w:t>
      </w:r>
      <w:r>
        <w:rPr>
          <w:rFonts w:ascii="Tahoma" w:hAnsi="Tahoma" w:cs="Tahoma"/>
          <w:b/>
          <w:bCs/>
          <w:sz w:val="21"/>
          <w:szCs w:val="21"/>
        </w:rPr>
        <w:tab/>
      </w:r>
      <w:r>
        <w:rPr>
          <w:rFonts w:ascii="Tahoma" w:hAnsi="Tahoma" w:cs="Tahoma"/>
          <w:sz w:val="21"/>
          <w:szCs w:val="21"/>
        </w:rPr>
        <w:t xml:space="preserve">Ficam ratificadas todas as demais disposições constantes do </w:t>
      </w:r>
      <w:r w:rsidR="00D5609F">
        <w:rPr>
          <w:rFonts w:ascii="Tahoma" w:hAnsi="Tahoma" w:cs="Tahoma"/>
          <w:sz w:val="21"/>
          <w:szCs w:val="21"/>
        </w:rPr>
        <w:t>Termo de Securitização</w:t>
      </w:r>
      <w:r>
        <w:rPr>
          <w:rFonts w:ascii="Tahoma" w:hAnsi="Tahoma" w:cs="Tahoma"/>
          <w:sz w:val="21"/>
          <w:szCs w:val="21"/>
        </w:rPr>
        <w:t xml:space="preserve"> que não foram expressamente alteradas pelo presente Aditamento, passando o</w:t>
      </w:r>
      <w:r w:rsidRPr="001F3D05">
        <w:rPr>
          <w:rFonts w:ascii="Tahoma" w:hAnsi="Tahoma" w:cs="Tahoma"/>
          <w:sz w:val="21"/>
          <w:szCs w:val="21"/>
        </w:rPr>
        <w:t xml:space="preserve"> </w:t>
      </w:r>
      <w:r w:rsidR="00524531">
        <w:rPr>
          <w:rFonts w:ascii="Tahoma" w:hAnsi="Tahoma" w:cs="Tahoma"/>
          <w:sz w:val="21"/>
          <w:szCs w:val="21"/>
        </w:rPr>
        <w:t xml:space="preserve">Termo de Securitização </w:t>
      </w:r>
      <w:r>
        <w:rPr>
          <w:rFonts w:ascii="Tahoma" w:hAnsi="Tahoma" w:cs="Tahoma"/>
          <w:sz w:val="21"/>
          <w:szCs w:val="21"/>
        </w:rPr>
        <w:t xml:space="preserve">a vigorar na forma do Anexo A do presente instrumento. </w:t>
      </w:r>
    </w:p>
    <w:p w14:paraId="5490A60F" w14:textId="77777777" w:rsidR="00E946C6" w:rsidRDefault="00E946C6" w:rsidP="00E946C6">
      <w:pPr>
        <w:spacing w:line="300" w:lineRule="exact"/>
        <w:jc w:val="both"/>
        <w:rPr>
          <w:rFonts w:ascii="Tahoma" w:hAnsi="Tahoma" w:cs="Tahoma"/>
          <w:sz w:val="21"/>
          <w:szCs w:val="21"/>
        </w:rPr>
      </w:pPr>
    </w:p>
    <w:p w14:paraId="32865CF1" w14:textId="77777777" w:rsidR="00E946C6" w:rsidRDefault="00E946C6" w:rsidP="00E946C6">
      <w:pPr>
        <w:spacing w:line="300" w:lineRule="exact"/>
        <w:jc w:val="both"/>
        <w:rPr>
          <w:rFonts w:ascii="Tahoma" w:hAnsi="Tahoma" w:cs="Tahoma"/>
          <w:b/>
          <w:bCs/>
          <w:sz w:val="21"/>
          <w:szCs w:val="21"/>
        </w:rPr>
      </w:pPr>
      <w:r>
        <w:rPr>
          <w:rFonts w:ascii="Tahoma" w:hAnsi="Tahoma" w:cs="Tahoma"/>
          <w:b/>
          <w:bCs/>
          <w:sz w:val="21"/>
          <w:szCs w:val="21"/>
        </w:rPr>
        <w:t xml:space="preserve">CLÁUSULA QUARTA – LEGISLAÇÃO APLICÁVEL E FORO </w:t>
      </w:r>
    </w:p>
    <w:p w14:paraId="67A85F6B" w14:textId="77777777" w:rsidR="00E946C6" w:rsidRDefault="00E946C6" w:rsidP="00E946C6">
      <w:pPr>
        <w:spacing w:line="300" w:lineRule="exact"/>
        <w:jc w:val="both"/>
        <w:rPr>
          <w:rFonts w:ascii="Tahoma" w:hAnsi="Tahoma" w:cs="Tahoma"/>
          <w:sz w:val="21"/>
          <w:szCs w:val="21"/>
        </w:rPr>
      </w:pPr>
    </w:p>
    <w:p w14:paraId="41616BDB" w14:textId="77777777" w:rsidR="00E946C6" w:rsidRDefault="00E946C6" w:rsidP="00E946C6">
      <w:pPr>
        <w:spacing w:line="300" w:lineRule="exact"/>
        <w:jc w:val="both"/>
        <w:rPr>
          <w:rFonts w:ascii="Tahoma" w:hAnsi="Tahoma" w:cs="Tahoma"/>
          <w:sz w:val="21"/>
          <w:szCs w:val="21"/>
        </w:rPr>
      </w:pPr>
      <w:r>
        <w:rPr>
          <w:rFonts w:ascii="Tahoma" w:hAnsi="Tahoma" w:cs="Tahoma"/>
          <w:b/>
          <w:bCs/>
          <w:sz w:val="21"/>
          <w:szCs w:val="21"/>
        </w:rPr>
        <w:t>4.1.</w:t>
      </w:r>
      <w:r>
        <w:rPr>
          <w:rFonts w:ascii="Tahoma" w:hAnsi="Tahoma" w:cs="Tahoma"/>
          <w:b/>
          <w:bCs/>
          <w:sz w:val="21"/>
          <w:szCs w:val="21"/>
        </w:rPr>
        <w:tab/>
      </w:r>
      <w:r>
        <w:rPr>
          <w:rFonts w:ascii="Tahoma" w:hAnsi="Tahoma" w:cs="Tahoma"/>
          <w:sz w:val="21"/>
          <w:szCs w:val="21"/>
          <w:u w:val="single"/>
        </w:rPr>
        <w:t>Legislação Aplicável</w:t>
      </w:r>
      <w:r>
        <w:rPr>
          <w:rFonts w:ascii="Tahoma" w:hAnsi="Tahoma" w:cs="Tahoma"/>
          <w:sz w:val="21"/>
          <w:szCs w:val="21"/>
        </w:rPr>
        <w:t xml:space="preserve">: Este Aditamento será regido e interpretado de acordo com as leis da República Federativa do Brasil. </w:t>
      </w:r>
    </w:p>
    <w:p w14:paraId="51737E2F" w14:textId="77777777" w:rsidR="00E946C6" w:rsidRDefault="00E946C6" w:rsidP="00E946C6">
      <w:pPr>
        <w:spacing w:line="300" w:lineRule="exact"/>
        <w:jc w:val="both"/>
        <w:rPr>
          <w:rFonts w:ascii="Tahoma" w:hAnsi="Tahoma" w:cs="Tahoma"/>
          <w:sz w:val="21"/>
          <w:szCs w:val="21"/>
        </w:rPr>
      </w:pPr>
    </w:p>
    <w:p w14:paraId="56BCB1CE" w14:textId="77777777" w:rsidR="00E946C6" w:rsidRDefault="00E946C6" w:rsidP="00E946C6">
      <w:pPr>
        <w:pBdr>
          <w:bottom w:val="single" w:sz="6" w:space="1" w:color="auto"/>
        </w:pBdr>
        <w:tabs>
          <w:tab w:val="left" w:pos="709"/>
        </w:tabs>
        <w:spacing w:line="300" w:lineRule="exact"/>
        <w:jc w:val="both"/>
        <w:rPr>
          <w:rFonts w:ascii="Tahoma" w:hAnsi="Tahoma" w:cs="Tahoma"/>
          <w:sz w:val="21"/>
          <w:szCs w:val="21"/>
        </w:rPr>
      </w:pPr>
      <w:r>
        <w:rPr>
          <w:rFonts w:ascii="Tahoma" w:hAnsi="Tahoma" w:cs="Tahoma"/>
          <w:b/>
          <w:bCs/>
          <w:sz w:val="21"/>
          <w:szCs w:val="21"/>
        </w:rPr>
        <w:t>4.2.</w:t>
      </w:r>
      <w:r>
        <w:rPr>
          <w:rFonts w:ascii="Tahoma" w:hAnsi="Tahoma" w:cs="Tahoma"/>
          <w:b/>
          <w:bCs/>
          <w:sz w:val="21"/>
          <w:szCs w:val="21"/>
        </w:rPr>
        <w:tab/>
      </w:r>
      <w:r>
        <w:rPr>
          <w:rFonts w:ascii="Tahoma" w:hAnsi="Tahoma" w:cs="Tahoma"/>
          <w:sz w:val="21"/>
          <w:szCs w:val="21"/>
          <w:u w:val="single"/>
        </w:rPr>
        <w:t>Foro</w:t>
      </w:r>
      <w:r>
        <w:rPr>
          <w:rFonts w:ascii="Tahoma" w:hAnsi="Tahoma" w:cs="Tahoma"/>
          <w:sz w:val="21"/>
          <w:szCs w:val="21"/>
        </w:rPr>
        <w:t>: As Partes elegem o Foro da Comarca de São Paulo, Estado de São Paulo, como o único competente para dirimir quaisquer questões ou litígios originários deste Aditamento, renunciando expressamente a qualquer outro, por mais privilegiado que seja ou venha a ser.</w:t>
      </w:r>
    </w:p>
    <w:p w14:paraId="1FFE18C9" w14:textId="77777777" w:rsidR="00E946C6" w:rsidRDefault="00E946C6" w:rsidP="00E946C6">
      <w:pPr>
        <w:pBdr>
          <w:bottom w:val="single" w:sz="6" w:space="1" w:color="auto"/>
        </w:pBdr>
        <w:spacing w:line="300" w:lineRule="exact"/>
        <w:jc w:val="both"/>
        <w:rPr>
          <w:rFonts w:ascii="Tahoma" w:hAnsi="Tahoma" w:cs="Tahoma"/>
          <w:sz w:val="21"/>
          <w:szCs w:val="21"/>
        </w:rPr>
      </w:pPr>
    </w:p>
    <w:p w14:paraId="72098E8A" w14:textId="77777777" w:rsidR="00E946C6" w:rsidRDefault="00E946C6" w:rsidP="00E946C6">
      <w:pPr>
        <w:spacing w:line="300" w:lineRule="exact"/>
        <w:jc w:val="both"/>
        <w:rPr>
          <w:rFonts w:ascii="Tahoma" w:hAnsi="Tahoma" w:cs="Tahoma"/>
          <w:sz w:val="21"/>
          <w:szCs w:val="21"/>
        </w:rPr>
      </w:pPr>
    </w:p>
    <w:p w14:paraId="73AE34D2" w14:textId="77777777" w:rsidR="00E946C6" w:rsidRDefault="00E946C6" w:rsidP="00E946C6">
      <w:pPr>
        <w:spacing w:line="300" w:lineRule="exact"/>
        <w:jc w:val="both"/>
        <w:rPr>
          <w:rFonts w:ascii="Tahoma" w:hAnsi="Tahoma" w:cs="Tahoma"/>
          <w:sz w:val="21"/>
          <w:szCs w:val="21"/>
        </w:rPr>
      </w:pPr>
      <w:r>
        <w:rPr>
          <w:rFonts w:ascii="Tahoma" w:hAnsi="Tahoma" w:cs="Tahoma"/>
          <w:sz w:val="21"/>
          <w:szCs w:val="21"/>
        </w:rPr>
        <w:t>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do presente Aditamento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7D2D63AE" w14:textId="77777777" w:rsidR="00E946C6" w:rsidRDefault="00E946C6" w:rsidP="00E946C6">
      <w:pPr>
        <w:spacing w:line="300" w:lineRule="exact"/>
        <w:jc w:val="both"/>
        <w:rPr>
          <w:rFonts w:ascii="Tahoma" w:hAnsi="Tahoma" w:cs="Tahoma"/>
          <w:sz w:val="21"/>
          <w:szCs w:val="21"/>
        </w:rPr>
      </w:pPr>
    </w:p>
    <w:p w14:paraId="5156131B" w14:textId="58A18B70" w:rsidR="00E946C6" w:rsidRDefault="00E946C6" w:rsidP="00E946C6">
      <w:pPr>
        <w:spacing w:line="300" w:lineRule="exact"/>
        <w:jc w:val="center"/>
        <w:rPr>
          <w:rFonts w:ascii="Tahoma" w:hAnsi="Tahoma" w:cs="Tahoma"/>
          <w:sz w:val="21"/>
          <w:szCs w:val="21"/>
        </w:rPr>
      </w:pPr>
      <w:r>
        <w:rPr>
          <w:rFonts w:ascii="Tahoma" w:hAnsi="Tahoma" w:cs="Tahoma"/>
          <w:sz w:val="21"/>
          <w:szCs w:val="21"/>
        </w:rPr>
        <w:t xml:space="preserve">São Paulo/SP, </w:t>
      </w:r>
      <w:r w:rsidR="005C6C32">
        <w:rPr>
          <w:rFonts w:ascii="Tahoma" w:hAnsi="Tahoma" w:cs="Tahoma"/>
          <w:sz w:val="21"/>
          <w:szCs w:val="21"/>
        </w:rPr>
        <w:t>19 de janeiro de 2022</w:t>
      </w:r>
      <w:r>
        <w:rPr>
          <w:rFonts w:ascii="Tahoma" w:hAnsi="Tahoma" w:cs="Tahoma"/>
          <w:sz w:val="21"/>
          <w:szCs w:val="21"/>
        </w:rPr>
        <w:t>.</w:t>
      </w:r>
    </w:p>
    <w:p w14:paraId="6E27C740" w14:textId="77777777" w:rsidR="00E946C6" w:rsidRDefault="00E946C6" w:rsidP="00E946C6">
      <w:pPr>
        <w:spacing w:line="300" w:lineRule="exact"/>
        <w:contextualSpacing/>
        <w:jc w:val="both"/>
        <w:rPr>
          <w:rFonts w:ascii="Tahoma" w:hAnsi="Tahoma" w:cs="Tahoma"/>
          <w:sz w:val="21"/>
          <w:szCs w:val="21"/>
        </w:rPr>
      </w:pPr>
    </w:p>
    <w:p w14:paraId="5F44A856" w14:textId="0713D74B" w:rsidR="00E946C6" w:rsidRDefault="00E946C6" w:rsidP="00524531">
      <w:pPr>
        <w:spacing w:after="160" w:line="259" w:lineRule="auto"/>
        <w:jc w:val="center"/>
        <w:rPr>
          <w:rFonts w:ascii="Tahoma" w:hAnsi="Tahoma" w:cs="Tahoma"/>
          <w:b/>
          <w:sz w:val="21"/>
          <w:szCs w:val="21"/>
        </w:rPr>
      </w:pPr>
      <w:r>
        <w:rPr>
          <w:rFonts w:ascii="Tahoma" w:hAnsi="Tahoma" w:cs="Tahoma"/>
          <w:i/>
          <w:sz w:val="21"/>
          <w:szCs w:val="21"/>
        </w:rPr>
        <w:t>(Páginas de assinaturas abaixo.)</w:t>
      </w:r>
      <w:r>
        <w:rPr>
          <w:rFonts w:ascii="Tahoma" w:hAnsi="Tahoma" w:cs="Tahoma"/>
          <w:b/>
          <w:sz w:val="21"/>
          <w:szCs w:val="21"/>
        </w:rPr>
        <w:br w:type="page"/>
      </w:r>
    </w:p>
    <w:p w14:paraId="47316759" w14:textId="4729F7CD" w:rsidR="00524531" w:rsidRPr="00443FBB" w:rsidRDefault="00524531" w:rsidP="00524531">
      <w:pPr>
        <w:spacing w:line="300" w:lineRule="exact"/>
        <w:jc w:val="both"/>
        <w:rPr>
          <w:rFonts w:ascii="Tahoma" w:hAnsi="Tahoma" w:cs="Tahoma"/>
          <w:iCs/>
          <w:sz w:val="21"/>
          <w:szCs w:val="21"/>
        </w:rPr>
      </w:pPr>
      <w:r w:rsidRPr="00443FBB">
        <w:rPr>
          <w:rFonts w:ascii="Tahoma" w:hAnsi="Tahoma" w:cs="Tahoma"/>
          <w:iCs/>
          <w:sz w:val="21"/>
          <w:szCs w:val="21"/>
        </w:rPr>
        <w:lastRenderedPageBreak/>
        <w:t xml:space="preserve">(Página de assinaturas 1/2 do </w:t>
      </w:r>
      <w:r w:rsidRPr="00524531">
        <w:rPr>
          <w:rFonts w:ascii="Tahoma" w:hAnsi="Tahoma" w:cs="Tahoma"/>
          <w:i/>
          <w:sz w:val="21"/>
          <w:szCs w:val="21"/>
        </w:rPr>
        <w:t>“Primeiro Aditamento ao Termo de Securitização de Créditos Imobiliários das 16ª, 17ª e 18ª Séries da 1ª Emissão da Casa de Pedra Securitizadora de Crédito S.A.”</w:t>
      </w:r>
      <w:r w:rsidRPr="00443FBB">
        <w:rPr>
          <w:rFonts w:ascii="Tahoma" w:hAnsi="Tahoma" w:cs="Tahoma"/>
          <w:iCs/>
          <w:sz w:val="21"/>
          <w:szCs w:val="21"/>
        </w:rPr>
        <w:t>, celebrado entre Casa de Pedra Securitizadora de Crédito S.A. e a Simplific Pavarini Distribuidora de Títulos e Valores Mobiliários Ltda.</w:t>
      </w:r>
      <w:r w:rsidRPr="00443FBB">
        <w:rPr>
          <w:rFonts w:ascii="Tahoma" w:hAnsi="Tahoma" w:cs="Tahoma"/>
          <w:iCs/>
          <w:snapToGrid w:val="0"/>
          <w:sz w:val="21"/>
          <w:szCs w:val="21"/>
        </w:rPr>
        <w:t>,</w:t>
      </w:r>
      <w:r w:rsidRPr="00443FBB">
        <w:rPr>
          <w:rFonts w:ascii="Tahoma" w:hAnsi="Tahoma" w:cs="Tahoma"/>
          <w:iCs/>
          <w:sz w:val="21"/>
          <w:szCs w:val="21"/>
        </w:rPr>
        <w:t xml:space="preserve"> em </w:t>
      </w:r>
      <w:r w:rsidR="005C6C32">
        <w:rPr>
          <w:rFonts w:ascii="Tahoma" w:hAnsi="Tahoma" w:cs="Tahoma"/>
          <w:sz w:val="21"/>
          <w:szCs w:val="21"/>
        </w:rPr>
        <w:t>19 de janeiro de 2022</w:t>
      </w:r>
      <w:r w:rsidRPr="00443FBB">
        <w:rPr>
          <w:rFonts w:ascii="Tahoma" w:hAnsi="Tahoma" w:cs="Tahoma"/>
          <w:iCs/>
          <w:sz w:val="21"/>
          <w:szCs w:val="21"/>
        </w:rPr>
        <w:t>.)</w:t>
      </w:r>
    </w:p>
    <w:p w14:paraId="4D56945A" w14:textId="77777777" w:rsidR="00524531" w:rsidRPr="00443FBB" w:rsidRDefault="00524531" w:rsidP="00524531">
      <w:pPr>
        <w:spacing w:line="300" w:lineRule="exact"/>
        <w:jc w:val="both"/>
        <w:rPr>
          <w:rFonts w:ascii="Tahoma" w:hAnsi="Tahoma" w:cs="Tahoma"/>
          <w:iCs/>
          <w:sz w:val="21"/>
          <w:szCs w:val="21"/>
        </w:rPr>
      </w:pPr>
    </w:p>
    <w:p w14:paraId="0D86246E" w14:textId="77777777" w:rsidR="00524531" w:rsidRPr="00443FBB" w:rsidRDefault="00524531" w:rsidP="00524531">
      <w:pPr>
        <w:spacing w:line="300" w:lineRule="exact"/>
        <w:jc w:val="both"/>
        <w:rPr>
          <w:rFonts w:ascii="Tahoma" w:hAnsi="Tahoma" w:cs="Tahoma"/>
          <w:iCs/>
          <w:sz w:val="21"/>
          <w:szCs w:val="21"/>
        </w:rPr>
      </w:pPr>
    </w:p>
    <w:p w14:paraId="6E303A5E" w14:textId="77777777" w:rsidR="00524531" w:rsidRPr="00443FBB" w:rsidRDefault="00524531" w:rsidP="00524531">
      <w:pPr>
        <w:spacing w:line="300" w:lineRule="exact"/>
        <w:jc w:val="both"/>
        <w:rPr>
          <w:rFonts w:ascii="Tahoma" w:hAnsi="Tahoma" w:cs="Tahoma"/>
          <w:iCs/>
          <w:sz w:val="21"/>
          <w:szCs w:val="21"/>
        </w:rPr>
      </w:pPr>
    </w:p>
    <w:tbl>
      <w:tblPr>
        <w:tblStyle w:val="Tabelacomgrade"/>
        <w:tblpPr w:leftFromText="141" w:rightFromText="141" w:vertAnchor="text" w:horzAnchor="margin" w:tblpY="168"/>
        <w:tblW w:w="5000" w:type="pct"/>
        <w:tblLook w:val="04A0" w:firstRow="1" w:lastRow="0" w:firstColumn="1" w:lastColumn="0" w:noHBand="0" w:noVBand="1"/>
      </w:tblPr>
      <w:tblGrid>
        <w:gridCol w:w="9070"/>
      </w:tblGrid>
      <w:tr w:rsidR="00524531" w:rsidRPr="00443FBB" w14:paraId="780F041F" w14:textId="77777777" w:rsidTr="00E314F6">
        <w:trPr>
          <w:trHeight w:val="70"/>
        </w:trPr>
        <w:tc>
          <w:tcPr>
            <w:tcW w:w="5000" w:type="pct"/>
            <w:tcBorders>
              <w:top w:val="nil"/>
              <w:left w:val="nil"/>
              <w:bottom w:val="nil"/>
              <w:right w:val="nil"/>
            </w:tcBorders>
            <w:vAlign w:val="center"/>
            <w:hideMark/>
          </w:tcPr>
          <w:p w14:paraId="4B3C2102" w14:textId="77777777" w:rsidR="00524531" w:rsidRPr="00443FBB" w:rsidRDefault="00524531" w:rsidP="00E314F6">
            <w:pPr>
              <w:pStyle w:val="Recuodecorpodetexto"/>
              <w:spacing w:after="0" w:line="300" w:lineRule="exact"/>
              <w:ind w:left="-105" w:right="-117"/>
              <w:contextualSpacing/>
              <w:jc w:val="center"/>
              <w:rPr>
                <w:rFonts w:ascii="Tahoma" w:hAnsi="Tahoma" w:cs="Tahoma"/>
                <w:b/>
                <w:bCs/>
                <w:sz w:val="21"/>
                <w:szCs w:val="21"/>
              </w:rPr>
            </w:pPr>
            <w:r w:rsidRPr="00443FBB">
              <w:rPr>
                <w:rFonts w:ascii="Tahoma" w:hAnsi="Tahoma" w:cs="Tahoma"/>
                <w:b/>
                <w:bCs/>
                <w:sz w:val="21"/>
                <w:szCs w:val="21"/>
              </w:rPr>
              <w:t>CASA DE PEDRA SECURITIZADORA DE CRÉDITO S.A.</w:t>
            </w:r>
            <w:r w:rsidRPr="00443FBB" w:rsidDel="00A3016C">
              <w:rPr>
                <w:rFonts w:ascii="Tahoma" w:hAnsi="Tahoma" w:cs="Tahoma"/>
                <w:b/>
                <w:bCs/>
                <w:sz w:val="21"/>
                <w:szCs w:val="21"/>
              </w:rPr>
              <w:t xml:space="preserve"> </w:t>
            </w:r>
          </w:p>
          <w:p w14:paraId="5CCB231D" w14:textId="77777777" w:rsidR="00524531" w:rsidRPr="00443FBB" w:rsidRDefault="00524531" w:rsidP="00E314F6">
            <w:pPr>
              <w:pStyle w:val="Recuodecorpodetexto"/>
              <w:spacing w:after="0" w:line="300" w:lineRule="exact"/>
              <w:ind w:left="-105" w:right="-117"/>
              <w:contextualSpacing/>
              <w:jc w:val="center"/>
              <w:rPr>
                <w:rFonts w:ascii="Tahoma" w:hAnsi="Tahoma" w:cs="Tahoma"/>
                <w:i/>
                <w:iCs/>
                <w:sz w:val="21"/>
                <w:szCs w:val="21"/>
              </w:rPr>
            </w:pPr>
            <w:r w:rsidRPr="00443FBB">
              <w:rPr>
                <w:rFonts w:ascii="Tahoma" w:hAnsi="Tahoma" w:cs="Tahoma"/>
                <w:i/>
                <w:iCs/>
                <w:sz w:val="21"/>
                <w:szCs w:val="21"/>
              </w:rPr>
              <w:t>Emissora</w:t>
            </w:r>
          </w:p>
        </w:tc>
      </w:tr>
    </w:tbl>
    <w:p w14:paraId="731E0B60" w14:textId="77777777" w:rsidR="00524531" w:rsidRPr="00443FBB" w:rsidRDefault="00524531" w:rsidP="00524531">
      <w:pPr>
        <w:spacing w:line="300" w:lineRule="exact"/>
        <w:contextualSpacing/>
        <w:jc w:val="center"/>
        <w:rPr>
          <w:rFonts w:ascii="Tahoma" w:hAnsi="Tahoma" w:cs="Tahoma"/>
          <w:sz w:val="21"/>
          <w:szCs w:val="21"/>
        </w:rPr>
      </w:pPr>
      <w:r w:rsidRPr="00443FBB">
        <w:rPr>
          <w:rFonts w:ascii="Tahoma" w:hAnsi="Tahoma" w:cs="Tahoma"/>
          <w:sz w:val="21"/>
          <w:szCs w:val="21"/>
        </w:rPr>
        <w:t>Nome: Rodrigo Geraldi Arruy</w:t>
      </w:r>
    </w:p>
    <w:p w14:paraId="62A7544A" w14:textId="77777777" w:rsidR="00524531" w:rsidRPr="00443FBB" w:rsidRDefault="00524531" w:rsidP="00524531">
      <w:pPr>
        <w:spacing w:line="300" w:lineRule="exact"/>
        <w:contextualSpacing/>
        <w:jc w:val="center"/>
        <w:rPr>
          <w:rFonts w:ascii="Tahoma" w:hAnsi="Tahoma" w:cs="Tahoma"/>
          <w:sz w:val="21"/>
          <w:szCs w:val="21"/>
        </w:rPr>
      </w:pPr>
      <w:r w:rsidRPr="00443FBB">
        <w:rPr>
          <w:rFonts w:ascii="Tahoma" w:hAnsi="Tahoma" w:cs="Tahoma"/>
          <w:sz w:val="21"/>
          <w:szCs w:val="21"/>
        </w:rPr>
        <w:t>Cargo: Diretor</w:t>
      </w:r>
    </w:p>
    <w:p w14:paraId="6828FEE4" w14:textId="77777777" w:rsidR="00524531" w:rsidRDefault="00524531">
      <w:pPr>
        <w:spacing w:after="160" w:line="259" w:lineRule="auto"/>
        <w:rPr>
          <w:rFonts w:ascii="Tahoma" w:hAnsi="Tahoma" w:cs="Tahoma"/>
          <w:iCs/>
          <w:sz w:val="21"/>
          <w:szCs w:val="21"/>
        </w:rPr>
      </w:pPr>
      <w:r>
        <w:rPr>
          <w:rFonts w:ascii="Tahoma" w:hAnsi="Tahoma" w:cs="Tahoma"/>
          <w:iCs/>
          <w:sz w:val="21"/>
          <w:szCs w:val="21"/>
        </w:rPr>
        <w:br w:type="page"/>
      </w:r>
    </w:p>
    <w:p w14:paraId="2CFC1691" w14:textId="2F3E1EC0" w:rsidR="00524531" w:rsidRPr="00443FBB" w:rsidRDefault="00524531" w:rsidP="00524531">
      <w:pPr>
        <w:spacing w:line="300" w:lineRule="exact"/>
        <w:jc w:val="both"/>
        <w:rPr>
          <w:rFonts w:ascii="Tahoma" w:hAnsi="Tahoma" w:cs="Tahoma"/>
          <w:iCs/>
          <w:sz w:val="21"/>
          <w:szCs w:val="21"/>
        </w:rPr>
      </w:pPr>
      <w:r w:rsidRPr="00443FBB">
        <w:rPr>
          <w:rFonts w:ascii="Tahoma" w:hAnsi="Tahoma" w:cs="Tahoma"/>
          <w:iCs/>
          <w:sz w:val="21"/>
          <w:szCs w:val="21"/>
        </w:rPr>
        <w:lastRenderedPageBreak/>
        <w:t xml:space="preserve">(Página de assinaturas 2/2 do </w:t>
      </w:r>
      <w:r w:rsidRPr="00524531">
        <w:rPr>
          <w:rFonts w:ascii="Tahoma" w:hAnsi="Tahoma" w:cs="Tahoma"/>
          <w:i/>
          <w:sz w:val="21"/>
          <w:szCs w:val="21"/>
        </w:rPr>
        <w:t>“Primeiro Aditamento ao Termo de Securitização de Créditos Imobiliários das 16ª, 17ª e 18ª Séries da 1ª Emissão da Casa de Pedra Securitizadora de Crédito S.A.”</w:t>
      </w:r>
      <w:r w:rsidRPr="00443FBB">
        <w:rPr>
          <w:rFonts w:ascii="Tahoma" w:hAnsi="Tahoma" w:cs="Tahoma"/>
          <w:iCs/>
          <w:sz w:val="21"/>
          <w:szCs w:val="21"/>
        </w:rPr>
        <w:t>, celebrado entre Casa de Pedra Securitizadora de Crédito S.A. e a Simplific Pavarini Distribuidora de Títulos e Valores Mobiliários Ltda.</w:t>
      </w:r>
      <w:r w:rsidRPr="00443FBB">
        <w:rPr>
          <w:rFonts w:ascii="Tahoma" w:hAnsi="Tahoma" w:cs="Tahoma"/>
          <w:iCs/>
          <w:snapToGrid w:val="0"/>
          <w:sz w:val="21"/>
          <w:szCs w:val="21"/>
        </w:rPr>
        <w:t>,</w:t>
      </w:r>
      <w:r w:rsidRPr="00443FBB">
        <w:rPr>
          <w:rFonts w:ascii="Tahoma" w:hAnsi="Tahoma" w:cs="Tahoma"/>
          <w:iCs/>
          <w:sz w:val="21"/>
          <w:szCs w:val="21"/>
        </w:rPr>
        <w:t xml:space="preserve"> em </w:t>
      </w:r>
      <w:r w:rsidR="005C6C32">
        <w:rPr>
          <w:rFonts w:ascii="Tahoma" w:hAnsi="Tahoma" w:cs="Tahoma"/>
          <w:sz w:val="21"/>
          <w:szCs w:val="21"/>
        </w:rPr>
        <w:t>19 de janeiro de 2022</w:t>
      </w:r>
      <w:r w:rsidRPr="00443FBB">
        <w:rPr>
          <w:rFonts w:ascii="Tahoma" w:hAnsi="Tahoma" w:cs="Tahoma"/>
          <w:iCs/>
          <w:sz w:val="21"/>
          <w:szCs w:val="21"/>
        </w:rPr>
        <w:t>.)</w:t>
      </w:r>
    </w:p>
    <w:p w14:paraId="5DFA8A92" w14:textId="77777777" w:rsidR="00524531" w:rsidRPr="00443FBB" w:rsidRDefault="00524531" w:rsidP="00524531">
      <w:pPr>
        <w:spacing w:line="300" w:lineRule="exact"/>
        <w:jc w:val="both"/>
        <w:rPr>
          <w:rFonts w:ascii="Tahoma" w:hAnsi="Tahoma" w:cs="Tahoma"/>
          <w:iCs/>
          <w:sz w:val="21"/>
          <w:szCs w:val="21"/>
        </w:rPr>
      </w:pPr>
    </w:p>
    <w:p w14:paraId="6FA2F155" w14:textId="77777777" w:rsidR="00524531" w:rsidRPr="00443FBB" w:rsidRDefault="00524531" w:rsidP="00524531">
      <w:pPr>
        <w:spacing w:line="300" w:lineRule="exact"/>
        <w:jc w:val="both"/>
        <w:rPr>
          <w:rFonts w:ascii="Tahoma" w:hAnsi="Tahoma" w:cs="Tahoma"/>
          <w:iCs/>
          <w:sz w:val="21"/>
          <w:szCs w:val="21"/>
        </w:rPr>
      </w:pPr>
    </w:p>
    <w:p w14:paraId="5911321A" w14:textId="77777777" w:rsidR="00524531" w:rsidRPr="00443FBB" w:rsidRDefault="00524531" w:rsidP="00524531">
      <w:pPr>
        <w:spacing w:line="300" w:lineRule="exact"/>
        <w:jc w:val="both"/>
        <w:rPr>
          <w:rFonts w:ascii="Tahoma" w:hAnsi="Tahoma" w:cs="Tahoma"/>
          <w:iCs/>
          <w:sz w:val="21"/>
          <w:szCs w:val="21"/>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524531" w:rsidRPr="00443FBB" w14:paraId="6F953F03" w14:textId="77777777" w:rsidTr="00E314F6">
        <w:trPr>
          <w:trHeight w:val="417"/>
          <w:jc w:val="center"/>
        </w:trPr>
        <w:tc>
          <w:tcPr>
            <w:tcW w:w="5000" w:type="pct"/>
            <w:vAlign w:val="center"/>
            <w:hideMark/>
          </w:tcPr>
          <w:p w14:paraId="03BC02C4" w14:textId="77777777" w:rsidR="00524531" w:rsidRPr="00443FBB" w:rsidRDefault="00524531" w:rsidP="00E314F6">
            <w:pPr>
              <w:pStyle w:val="Recuodecorpodetexto"/>
              <w:spacing w:after="0" w:line="300" w:lineRule="exact"/>
              <w:ind w:left="-105" w:right="-117"/>
              <w:contextualSpacing/>
              <w:jc w:val="center"/>
              <w:rPr>
                <w:rFonts w:ascii="Tahoma" w:hAnsi="Tahoma" w:cs="Tahoma"/>
                <w:bCs/>
                <w:i/>
                <w:sz w:val="21"/>
                <w:szCs w:val="21"/>
              </w:rPr>
            </w:pPr>
            <w:r w:rsidRPr="00443FBB">
              <w:rPr>
                <w:rFonts w:ascii="Tahoma" w:hAnsi="Tahoma" w:cs="Tahoma"/>
                <w:b/>
                <w:bCs/>
                <w:sz w:val="21"/>
                <w:szCs w:val="21"/>
              </w:rPr>
              <w:t>SIMPLIFIC PAVARINI DISTRIBUIDORA DE TÍTULOS E VALORES MOBILIÁRIOS LTDA.</w:t>
            </w:r>
            <w:r w:rsidRPr="00443FBB" w:rsidDel="00A3016C">
              <w:rPr>
                <w:rFonts w:ascii="Tahoma" w:hAnsi="Tahoma" w:cs="Tahoma"/>
                <w:b/>
                <w:sz w:val="21"/>
                <w:szCs w:val="21"/>
                <w:highlight w:val="yellow"/>
              </w:rPr>
              <w:t xml:space="preserve"> </w:t>
            </w:r>
          </w:p>
          <w:p w14:paraId="5EC2BB38" w14:textId="77777777" w:rsidR="00524531" w:rsidRPr="00443FBB" w:rsidRDefault="00524531" w:rsidP="00E314F6">
            <w:pPr>
              <w:pStyle w:val="Recuodecorpodetexto"/>
              <w:spacing w:after="0" w:line="300" w:lineRule="exact"/>
              <w:ind w:left="-105" w:right="-117"/>
              <w:contextualSpacing/>
              <w:jc w:val="center"/>
              <w:rPr>
                <w:rFonts w:ascii="Tahoma" w:hAnsi="Tahoma" w:cs="Tahoma"/>
                <w:bCs/>
                <w:i/>
                <w:sz w:val="21"/>
                <w:szCs w:val="21"/>
              </w:rPr>
            </w:pPr>
            <w:r w:rsidRPr="00443FBB">
              <w:rPr>
                <w:rFonts w:ascii="Tahoma" w:hAnsi="Tahoma" w:cs="Tahoma"/>
                <w:bCs/>
                <w:i/>
                <w:sz w:val="21"/>
                <w:szCs w:val="21"/>
              </w:rPr>
              <w:t>Agente Fiduciário</w:t>
            </w:r>
          </w:p>
        </w:tc>
      </w:tr>
    </w:tbl>
    <w:p w14:paraId="4B9F56F7" w14:textId="77777777" w:rsidR="00524531" w:rsidRPr="00443FBB" w:rsidRDefault="00524531" w:rsidP="00524531">
      <w:pPr>
        <w:spacing w:line="300" w:lineRule="exact"/>
        <w:contextualSpacing/>
        <w:jc w:val="center"/>
        <w:rPr>
          <w:rFonts w:ascii="Tahoma" w:hAnsi="Tahoma" w:cs="Tahoma"/>
          <w:sz w:val="21"/>
          <w:szCs w:val="21"/>
        </w:rPr>
      </w:pPr>
      <w:r w:rsidRPr="00443FBB">
        <w:rPr>
          <w:rFonts w:ascii="Tahoma" w:hAnsi="Tahoma" w:cs="Tahoma"/>
          <w:sz w:val="21"/>
          <w:szCs w:val="21"/>
        </w:rPr>
        <w:t>Nome: Matheus Gomes Farias</w:t>
      </w:r>
    </w:p>
    <w:p w14:paraId="3AD82BC1" w14:textId="77777777" w:rsidR="00524531" w:rsidRPr="00443FBB" w:rsidRDefault="00524531" w:rsidP="00524531">
      <w:pPr>
        <w:spacing w:line="300" w:lineRule="exact"/>
        <w:contextualSpacing/>
        <w:jc w:val="center"/>
        <w:rPr>
          <w:rFonts w:ascii="Tahoma" w:hAnsi="Tahoma" w:cs="Tahoma"/>
          <w:sz w:val="21"/>
          <w:szCs w:val="21"/>
        </w:rPr>
      </w:pPr>
      <w:r w:rsidRPr="00443FBB">
        <w:rPr>
          <w:rFonts w:ascii="Tahoma" w:hAnsi="Tahoma" w:cs="Tahoma"/>
          <w:sz w:val="21"/>
          <w:szCs w:val="21"/>
        </w:rPr>
        <w:t>Cargo: Diretor</w:t>
      </w:r>
    </w:p>
    <w:p w14:paraId="121365C8" w14:textId="77777777" w:rsidR="00524531" w:rsidRPr="00443FBB" w:rsidRDefault="00524531" w:rsidP="00524531">
      <w:pPr>
        <w:tabs>
          <w:tab w:val="left" w:pos="1134"/>
        </w:tabs>
        <w:spacing w:line="300" w:lineRule="exact"/>
        <w:ind w:right="-2"/>
        <w:jc w:val="both"/>
        <w:rPr>
          <w:rFonts w:ascii="Tahoma" w:hAnsi="Tahoma" w:cs="Tahoma"/>
          <w:bCs/>
          <w:sz w:val="21"/>
          <w:szCs w:val="21"/>
        </w:rPr>
      </w:pPr>
    </w:p>
    <w:p w14:paraId="0D3454E5" w14:textId="77777777" w:rsidR="00524531" w:rsidRPr="00443FBB" w:rsidRDefault="00524531" w:rsidP="00524531">
      <w:pPr>
        <w:tabs>
          <w:tab w:val="left" w:pos="1134"/>
        </w:tabs>
        <w:spacing w:line="300" w:lineRule="exact"/>
        <w:ind w:right="-2"/>
        <w:jc w:val="both"/>
        <w:rPr>
          <w:rFonts w:ascii="Tahoma" w:hAnsi="Tahoma" w:cs="Tahoma"/>
          <w:bCs/>
          <w:iCs/>
          <w:sz w:val="21"/>
          <w:szCs w:val="21"/>
        </w:rPr>
      </w:pPr>
    </w:p>
    <w:p w14:paraId="2BA98140" w14:textId="77777777" w:rsidR="00524531" w:rsidRPr="00443FBB" w:rsidRDefault="00524531" w:rsidP="00524531">
      <w:pPr>
        <w:tabs>
          <w:tab w:val="left" w:pos="1134"/>
        </w:tabs>
        <w:spacing w:line="300" w:lineRule="exact"/>
        <w:ind w:right="-2"/>
        <w:jc w:val="both"/>
        <w:rPr>
          <w:rFonts w:ascii="Tahoma" w:hAnsi="Tahoma" w:cs="Tahoma"/>
          <w:iCs/>
          <w:sz w:val="21"/>
          <w:szCs w:val="21"/>
        </w:rPr>
      </w:pPr>
    </w:p>
    <w:p w14:paraId="20D04699" w14:textId="77777777" w:rsidR="00524531" w:rsidRPr="00443FBB" w:rsidRDefault="00524531" w:rsidP="00524531">
      <w:pPr>
        <w:tabs>
          <w:tab w:val="left" w:pos="1134"/>
        </w:tabs>
        <w:spacing w:line="300" w:lineRule="exact"/>
        <w:ind w:right="-2"/>
        <w:jc w:val="both"/>
        <w:rPr>
          <w:rFonts w:ascii="Tahoma" w:hAnsi="Tahoma" w:cs="Tahoma"/>
          <w:iCs/>
          <w:sz w:val="21"/>
          <w:szCs w:val="21"/>
        </w:rPr>
      </w:pPr>
    </w:p>
    <w:tbl>
      <w:tblPr>
        <w:tblW w:w="8897" w:type="dxa"/>
        <w:tblLook w:val="01E0" w:firstRow="1" w:lastRow="1" w:firstColumn="1" w:lastColumn="1" w:noHBand="0" w:noVBand="0"/>
      </w:tblPr>
      <w:tblGrid>
        <w:gridCol w:w="4786"/>
        <w:gridCol w:w="4111"/>
      </w:tblGrid>
      <w:tr w:rsidR="00524531" w:rsidRPr="00443FBB" w14:paraId="5E6665D9" w14:textId="77777777" w:rsidTr="00E314F6">
        <w:tc>
          <w:tcPr>
            <w:tcW w:w="4786" w:type="dxa"/>
          </w:tcPr>
          <w:p w14:paraId="713126F5" w14:textId="3FE27F56" w:rsidR="00524531" w:rsidRPr="00443FBB" w:rsidRDefault="00524531" w:rsidP="00E314F6">
            <w:pPr>
              <w:tabs>
                <w:tab w:val="left" w:pos="1134"/>
              </w:tabs>
              <w:suppressAutoHyphens/>
              <w:spacing w:line="300" w:lineRule="exact"/>
              <w:ind w:right="-2"/>
              <w:jc w:val="both"/>
              <w:rPr>
                <w:rFonts w:ascii="Tahoma" w:hAnsi="Tahoma" w:cs="Tahoma"/>
                <w:sz w:val="21"/>
                <w:szCs w:val="21"/>
              </w:rPr>
            </w:pPr>
            <w:r w:rsidRPr="00443FBB">
              <w:rPr>
                <w:rFonts w:ascii="Tahoma" w:hAnsi="Tahoma" w:cs="Tahoma"/>
                <w:b/>
                <w:sz w:val="21"/>
                <w:szCs w:val="21"/>
              </w:rPr>
              <w:t>TESTEMUNHAS</w:t>
            </w:r>
            <w:r w:rsidRPr="00443FBB">
              <w:rPr>
                <w:rFonts w:ascii="Tahoma" w:hAnsi="Tahoma" w:cs="Tahoma"/>
                <w:sz w:val="21"/>
                <w:szCs w:val="21"/>
              </w:rPr>
              <w:t>:</w:t>
            </w:r>
          </w:p>
        </w:tc>
        <w:tc>
          <w:tcPr>
            <w:tcW w:w="4111" w:type="dxa"/>
          </w:tcPr>
          <w:p w14:paraId="05B07ADF" w14:textId="77777777" w:rsidR="00524531" w:rsidRPr="00443FBB" w:rsidRDefault="00524531" w:rsidP="00E314F6">
            <w:pPr>
              <w:tabs>
                <w:tab w:val="left" w:pos="1134"/>
              </w:tabs>
              <w:suppressAutoHyphens/>
              <w:spacing w:line="300" w:lineRule="exact"/>
              <w:ind w:right="-2"/>
              <w:jc w:val="both"/>
              <w:rPr>
                <w:rFonts w:ascii="Tahoma" w:hAnsi="Tahoma" w:cs="Tahoma"/>
                <w:sz w:val="21"/>
                <w:szCs w:val="21"/>
              </w:rPr>
            </w:pPr>
          </w:p>
        </w:tc>
      </w:tr>
      <w:tr w:rsidR="00524531" w:rsidRPr="00443FBB" w14:paraId="74C1993F" w14:textId="77777777" w:rsidTr="00E314F6">
        <w:tc>
          <w:tcPr>
            <w:tcW w:w="4786" w:type="dxa"/>
          </w:tcPr>
          <w:p w14:paraId="68A5A510" w14:textId="77777777" w:rsidR="00524531" w:rsidRDefault="00524531" w:rsidP="00E314F6">
            <w:pPr>
              <w:tabs>
                <w:tab w:val="left" w:pos="1134"/>
              </w:tabs>
              <w:spacing w:line="300" w:lineRule="exact"/>
              <w:ind w:right="-2"/>
              <w:jc w:val="both"/>
              <w:rPr>
                <w:rFonts w:ascii="Tahoma" w:hAnsi="Tahoma" w:cs="Tahoma"/>
                <w:sz w:val="21"/>
                <w:szCs w:val="21"/>
              </w:rPr>
            </w:pPr>
          </w:p>
          <w:p w14:paraId="195E0F73" w14:textId="6F3BEAA5" w:rsidR="00524531" w:rsidRPr="00443FBB" w:rsidRDefault="00524531" w:rsidP="00E314F6">
            <w:pPr>
              <w:tabs>
                <w:tab w:val="left" w:pos="1134"/>
              </w:tabs>
              <w:spacing w:line="300" w:lineRule="exact"/>
              <w:ind w:right="-2"/>
              <w:jc w:val="both"/>
              <w:rPr>
                <w:rFonts w:ascii="Tahoma" w:hAnsi="Tahoma" w:cs="Tahoma"/>
                <w:sz w:val="21"/>
                <w:szCs w:val="21"/>
              </w:rPr>
            </w:pPr>
          </w:p>
        </w:tc>
        <w:tc>
          <w:tcPr>
            <w:tcW w:w="4111" w:type="dxa"/>
          </w:tcPr>
          <w:p w14:paraId="48836B8B" w14:textId="77777777" w:rsidR="00524531" w:rsidRPr="00443FBB" w:rsidRDefault="00524531" w:rsidP="00E314F6">
            <w:pPr>
              <w:tabs>
                <w:tab w:val="left" w:pos="1134"/>
              </w:tabs>
              <w:spacing w:line="300" w:lineRule="exact"/>
              <w:ind w:right="-2"/>
              <w:jc w:val="both"/>
              <w:rPr>
                <w:rFonts w:ascii="Tahoma" w:hAnsi="Tahoma" w:cs="Tahoma"/>
                <w:sz w:val="21"/>
                <w:szCs w:val="21"/>
              </w:rPr>
            </w:pPr>
          </w:p>
        </w:tc>
      </w:tr>
      <w:tr w:rsidR="00524531" w:rsidRPr="00443FBB" w14:paraId="66AADE63" w14:textId="77777777" w:rsidTr="00E314F6">
        <w:tc>
          <w:tcPr>
            <w:tcW w:w="4786" w:type="dxa"/>
          </w:tcPr>
          <w:p w14:paraId="4220F95A" w14:textId="77777777" w:rsidR="00524531" w:rsidRPr="00443FBB" w:rsidRDefault="00524531" w:rsidP="00E314F6">
            <w:pPr>
              <w:tabs>
                <w:tab w:val="left" w:pos="1134"/>
              </w:tabs>
              <w:spacing w:line="300" w:lineRule="exact"/>
              <w:ind w:right="-2"/>
              <w:jc w:val="both"/>
              <w:rPr>
                <w:rFonts w:ascii="Tahoma" w:hAnsi="Tahoma" w:cs="Tahoma"/>
                <w:sz w:val="21"/>
                <w:szCs w:val="21"/>
              </w:rPr>
            </w:pPr>
            <w:r w:rsidRPr="00443FBB">
              <w:rPr>
                <w:rFonts w:ascii="Tahoma" w:hAnsi="Tahoma" w:cs="Tahoma"/>
                <w:sz w:val="21"/>
                <w:szCs w:val="21"/>
              </w:rPr>
              <w:t>Nome: Mara Cristina Lima</w:t>
            </w:r>
          </w:p>
        </w:tc>
        <w:tc>
          <w:tcPr>
            <w:tcW w:w="4111" w:type="dxa"/>
          </w:tcPr>
          <w:p w14:paraId="060AC817" w14:textId="77777777" w:rsidR="00524531" w:rsidRPr="00443FBB" w:rsidRDefault="00524531" w:rsidP="00E314F6">
            <w:pPr>
              <w:tabs>
                <w:tab w:val="left" w:pos="1134"/>
              </w:tabs>
              <w:spacing w:line="300" w:lineRule="exact"/>
              <w:ind w:right="-2"/>
              <w:jc w:val="both"/>
              <w:rPr>
                <w:rFonts w:ascii="Tahoma" w:hAnsi="Tahoma" w:cs="Tahoma"/>
                <w:sz w:val="21"/>
                <w:szCs w:val="21"/>
              </w:rPr>
            </w:pPr>
            <w:r w:rsidRPr="00443FBB">
              <w:rPr>
                <w:rFonts w:ascii="Tahoma" w:hAnsi="Tahoma" w:cs="Tahoma"/>
                <w:sz w:val="21"/>
                <w:szCs w:val="21"/>
              </w:rPr>
              <w:t>Nome: Flavia Rezende Dias</w:t>
            </w:r>
          </w:p>
        </w:tc>
      </w:tr>
      <w:tr w:rsidR="00524531" w:rsidRPr="00443FBB" w14:paraId="43C1E592" w14:textId="77777777" w:rsidTr="00E314F6">
        <w:tc>
          <w:tcPr>
            <w:tcW w:w="4786" w:type="dxa"/>
          </w:tcPr>
          <w:p w14:paraId="44227978" w14:textId="77777777" w:rsidR="00524531" w:rsidRPr="00443FBB" w:rsidRDefault="00524531" w:rsidP="00E314F6">
            <w:pPr>
              <w:tabs>
                <w:tab w:val="left" w:pos="1134"/>
              </w:tabs>
              <w:spacing w:line="300" w:lineRule="exact"/>
              <w:ind w:right="-2"/>
              <w:jc w:val="both"/>
              <w:rPr>
                <w:rFonts w:ascii="Tahoma" w:hAnsi="Tahoma" w:cs="Tahoma"/>
                <w:sz w:val="21"/>
                <w:szCs w:val="21"/>
              </w:rPr>
            </w:pPr>
            <w:r w:rsidRPr="00443FBB">
              <w:rPr>
                <w:rFonts w:ascii="Tahoma" w:hAnsi="Tahoma" w:cs="Tahoma"/>
                <w:sz w:val="21"/>
                <w:szCs w:val="21"/>
              </w:rPr>
              <w:t>CPF: 148.236.208-28</w:t>
            </w:r>
          </w:p>
        </w:tc>
        <w:tc>
          <w:tcPr>
            <w:tcW w:w="4111" w:type="dxa"/>
          </w:tcPr>
          <w:p w14:paraId="799AD3F2" w14:textId="77777777" w:rsidR="00524531" w:rsidRPr="00443FBB" w:rsidRDefault="00524531" w:rsidP="00E314F6">
            <w:pPr>
              <w:tabs>
                <w:tab w:val="left" w:pos="1134"/>
              </w:tabs>
              <w:spacing w:line="300" w:lineRule="exact"/>
              <w:ind w:right="-2"/>
              <w:jc w:val="both"/>
              <w:rPr>
                <w:rFonts w:ascii="Tahoma" w:hAnsi="Tahoma" w:cs="Tahoma"/>
                <w:sz w:val="21"/>
                <w:szCs w:val="21"/>
              </w:rPr>
            </w:pPr>
            <w:r w:rsidRPr="00443FBB">
              <w:rPr>
                <w:rFonts w:ascii="Tahoma" w:hAnsi="Tahoma" w:cs="Tahoma"/>
                <w:sz w:val="21"/>
                <w:szCs w:val="21"/>
              </w:rPr>
              <w:t>CPF: 370.616.918-59</w:t>
            </w:r>
          </w:p>
        </w:tc>
      </w:tr>
    </w:tbl>
    <w:p w14:paraId="4B599838" w14:textId="77777777" w:rsidR="00524531" w:rsidRDefault="00524531">
      <w:pPr>
        <w:spacing w:after="160" w:line="259" w:lineRule="auto"/>
        <w:rPr>
          <w:rFonts w:ascii="Tahoma" w:hAnsi="Tahoma" w:cs="Tahoma"/>
          <w:b/>
          <w:sz w:val="21"/>
          <w:szCs w:val="21"/>
        </w:rPr>
      </w:pPr>
      <w:r>
        <w:rPr>
          <w:rFonts w:ascii="Tahoma" w:hAnsi="Tahoma" w:cs="Tahoma"/>
          <w:b/>
          <w:sz w:val="21"/>
          <w:szCs w:val="21"/>
        </w:rPr>
        <w:br w:type="page"/>
      </w:r>
    </w:p>
    <w:p w14:paraId="47C31079" w14:textId="1105EDFD" w:rsidR="00524531" w:rsidRPr="00524531" w:rsidRDefault="00524531" w:rsidP="00524531">
      <w:pPr>
        <w:spacing w:line="300" w:lineRule="exact"/>
        <w:ind w:right="-2"/>
        <w:jc w:val="center"/>
        <w:rPr>
          <w:rFonts w:ascii="Tahoma" w:hAnsi="Tahoma" w:cs="Tahoma"/>
          <w:b/>
          <w:sz w:val="21"/>
          <w:szCs w:val="21"/>
          <w:u w:val="single"/>
        </w:rPr>
      </w:pPr>
      <w:r w:rsidRPr="00524531">
        <w:rPr>
          <w:rFonts w:ascii="Tahoma" w:hAnsi="Tahoma" w:cs="Tahoma"/>
          <w:b/>
          <w:sz w:val="21"/>
          <w:szCs w:val="21"/>
          <w:u w:val="single"/>
        </w:rPr>
        <w:lastRenderedPageBreak/>
        <w:t>ANEXO A</w:t>
      </w:r>
    </w:p>
    <w:p w14:paraId="75AF8844" w14:textId="35BA5106" w:rsidR="00412131" w:rsidRPr="00443FBB" w:rsidRDefault="00412131" w:rsidP="00524531">
      <w:pPr>
        <w:spacing w:line="300" w:lineRule="exact"/>
        <w:ind w:right="-2"/>
        <w:jc w:val="both"/>
        <w:rPr>
          <w:rFonts w:ascii="Tahoma" w:hAnsi="Tahoma" w:cs="Tahoma"/>
          <w:b/>
          <w:sz w:val="21"/>
          <w:szCs w:val="21"/>
        </w:rPr>
      </w:pPr>
      <w:r w:rsidRPr="00443FBB">
        <w:rPr>
          <w:rFonts w:ascii="Tahoma" w:hAnsi="Tahoma" w:cs="Tahoma"/>
          <w:b/>
          <w:sz w:val="21"/>
          <w:szCs w:val="21"/>
        </w:rPr>
        <w:t>TERMO DE SECURITIZAÇÃO DE CRÉDITOS IMOBILIÁRIOS DA</w:t>
      </w:r>
      <w:r w:rsidR="00E23EAA" w:rsidRPr="00443FBB">
        <w:rPr>
          <w:rFonts w:ascii="Tahoma" w:hAnsi="Tahoma" w:cs="Tahoma"/>
          <w:b/>
          <w:sz w:val="21"/>
          <w:szCs w:val="21"/>
        </w:rPr>
        <w:t>S</w:t>
      </w:r>
      <w:r w:rsidRPr="00443FBB">
        <w:rPr>
          <w:rFonts w:ascii="Tahoma" w:hAnsi="Tahoma" w:cs="Tahoma"/>
          <w:b/>
          <w:sz w:val="21"/>
          <w:szCs w:val="21"/>
        </w:rPr>
        <w:t xml:space="preserve"> </w:t>
      </w:r>
      <w:r w:rsidR="00D45CD6" w:rsidRPr="00443FBB">
        <w:rPr>
          <w:rFonts w:ascii="Tahoma" w:hAnsi="Tahoma" w:cs="Tahoma"/>
          <w:b/>
          <w:bCs/>
          <w:sz w:val="21"/>
          <w:szCs w:val="21"/>
        </w:rPr>
        <w:t>16ª</w:t>
      </w:r>
      <w:r w:rsidR="003724B7" w:rsidRPr="00443FBB">
        <w:rPr>
          <w:rFonts w:ascii="Tahoma" w:hAnsi="Tahoma" w:cs="Tahoma"/>
          <w:b/>
          <w:bCs/>
          <w:sz w:val="21"/>
          <w:szCs w:val="21"/>
        </w:rPr>
        <w:t>,</w:t>
      </w:r>
      <w:r w:rsidR="00D45CD6" w:rsidRPr="00443FBB">
        <w:rPr>
          <w:rFonts w:ascii="Tahoma" w:hAnsi="Tahoma" w:cs="Tahoma"/>
          <w:b/>
          <w:bCs/>
          <w:sz w:val="21"/>
          <w:szCs w:val="21"/>
        </w:rPr>
        <w:t xml:space="preserve"> 17ª</w:t>
      </w:r>
      <w:r w:rsidR="003724B7" w:rsidRPr="00443FBB">
        <w:rPr>
          <w:rFonts w:ascii="Tahoma" w:hAnsi="Tahoma" w:cs="Tahoma"/>
          <w:b/>
          <w:bCs/>
          <w:sz w:val="21"/>
          <w:szCs w:val="21"/>
        </w:rPr>
        <w:t xml:space="preserve"> E 18ª</w:t>
      </w:r>
      <w:r w:rsidR="00E23EAA" w:rsidRPr="00443FBB">
        <w:rPr>
          <w:rFonts w:ascii="Tahoma" w:hAnsi="Tahoma" w:cs="Tahoma"/>
          <w:b/>
          <w:sz w:val="21"/>
          <w:szCs w:val="21"/>
        </w:rPr>
        <w:t xml:space="preserve"> </w:t>
      </w:r>
      <w:r w:rsidRPr="00443FBB">
        <w:rPr>
          <w:rFonts w:ascii="Tahoma" w:hAnsi="Tahoma" w:cs="Tahoma"/>
          <w:b/>
          <w:sz w:val="21"/>
          <w:szCs w:val="21"/>
        </w:rPr>
        <w:t>SÉRIE</w:t>
      </w:r>
      <w:r w:rsidR="00E23EAA" w:rsidRPr="00443FBB">
        <w:rPr>
          <w:rFonts w:ascii="Tahoma" w:hAnsi="Tahoma" w:cs="Tahoma"/>
          <w:b/>
          <w:sz w:val="21"/>
          <w:szCs w:val="21"/>
        </w:rPr>
        <w:t>S</w:t>
      </w:r>
      <w:r w:rsidRPr="00443FBB">
        <w:rPr>
          <w:rFonts w:ascii="Tahoma" w:hAnsi="Tahoma" w:cs="Tahoma"/>
          <w:b/>
          <w:sz w:val="21"/>
          <w:szCs w:val="21"/>
        </w:rPr>
        <w:t xml:space="preserve"> DA </w:t>
      </w:r>
      <w:r w:rsidR="004D22A7" w:rsidRPr="00443FBB">
        <w:rPr>
          <w:rFonts w:ascii="Tahoma" w:hAnsi="Tahoma" w:cs="Tahoma"/>
          <w:b/>
          <w:bCs/>
          <w:sz w:val="21"/>
          <w:szCs w:val="21"/>
        </w:rPr>
        <w:t>1</w:t>
      </w:r>
      <w:r w:rsidRPr="00443FBB">
        <w:rPr>
          <w:rFonts w:ascii="Tahoma" w:hAnsi="Tahoma" w:cs="Tahoma"/>
          <w:b/>
          <w:sz w:val="21"/>
          <w:szCs w:val="21"/>
        </w:rPr>
        <w:t xml:space="preserve">ª EMISSÃO DE CERTIFICADOS DE RECEBÍVEIS IMOBILIÁRIOS DA </w:t>
      </w:r>
      <w:r w:rsidR="006A77FA" w:rsidRPr="00443FBB">
        <w:rPr>
          <w:rFonts w:ascii="Tahoma" w:hAnsi="Tahoma" w:cs="Tahoma"/>
          <w:b/>
          <w:sz w:val="21"/>
          <w:szCs w:val="21"/>
        </w:rPr>
        <w:t xml:space="preserve">CASA DE </w:t>
      </w:r>
      <w:r w:rsidR="00A70E2E" w:rsidRPr="00443FBB">
        <w:rPr>
          <w:rFonts w:ascii="Tahoma" w:hAnsi="Tahoma" w:cs="Tahoma"/>
          <w:b/>
          <w:sz w:val="21"/>
          <w:szCs w:val="21"/>
        </w:rPr>
        <w:t>PEDRA SECURITIZADORA DE CRÉDITO</w:t>
      </w:r>
      <w:r w:rsidR="006A77FA" w:rsidRPr="00443FBB">
        <w:rPr>
          <w:rFonts w:ascii="Tahoma" w:hAnsi="Tahoma" w:cs="Tahoma"/>
          <w:b/>
          <w:sz w:val="21"/>
          <w:szCs w:val="21"/>
        </w:rPr>
        <w:t xml:space="preserve"> S.A.</w:t>
      </w:r>
    </w:p>
    <w:p w14:paraId="6A0B8007" w14:textId="77777777" w:rsidR="00412131" w:rsidRPr="00443FBB" w:rsidRDefault="00412131" w:rsidP="00D96678">
      <w:pPr>
        <w:spacing w:line="300" w:lineRule="exact"/>
        <w:ind w:right="-2"/>
        <w:jc w:val="both"/>
        <w:rPr>
          <w:rFonts w:ascii="Tahoma" w:hAnsi="Tahoma" w:cs="Tahoma"/>
          <w:sz w:val="21"/>
          <w:szCs w:val="21"/>
        </w:rPr>
      </w:pPr>
    </w:p>
    <w:p w14:paraId="563B78F7" w14:textId="77777777" w:rsidR="00412131" w:rsidRPr="00443FBB" w:rsidRDefault="003E7A4F" w:rsidP="00D96678">
      <w:pPr>
        <w:spacing w:line="300" w:lineRule="exact"/>
        <w:ind w:right="-2"/>
        <w:jc w:val="both"/>
        <w:rPr>
          <w:rFonts w:ascii="Tahoma" w:hAnsi="Tahoma" w:cs="Tahoma"/>
          <w:b/>
          <w:sz w:val="21"/>
          <w:szCs w:val="21"/>
        </w:rPr>
      </w:pPr>
      <w:r w:rsidRPr="00443FBB">
        <w:rPr>
          <w:rFonts w:ascii="Tahoma" w:hAnsi="Tahoma" w:cs="Tahoma"/>
          <w:b/>
          <w:sz w:val="21"/>
          <w:szCs w:val="21"/>
        </w:rPr>
        <w:t xml:space="preserve">I – PARTES </w:t>
      </w:r>
    </w:p>
    <w:p w14:paraId="429C6F33" w14:textId="77777777" w:rsidR="003E7A4F" w:rsidRPr="00443FBB" w:rsidRDefault="003E7A4F" w:rsidP="00D96678">
      <w:pPr>
        <w:spacing w:line="300" w:lineRule="exact"/>
        <w:ind w:right="-2"/>
        <w:jc w:val="both"/>
        <w:rPr>
          <w:rFonts w:ascii="Tahoma" w:hAnsi="Tahoma" w:cs="Tahoma"/>
          <w:sz w:val="21"/>
          <w:szCs w:val="21"/>
        </w:rPr>
      </w:pPr>
    </w:p>
    <w:p w14:paraId="0662DEB5" w14:textId="77777777" w:rsidR="00412131" w:rsidRPr="00443FBB" w:rsidRDefault="00412131" w:rsidP="00D96678">
      <w:pPr>
        <w:spacing w:line="300" w:lineRule="exact"/>
        <w:ind w:right="-2"/>
        <w:jc w:val="both"/>
        <w:rPr>
          <w:rFonts w:ascii="Tahoma" w:hAnsi="Tahoma" w:cs="Tahoma"/>
          <w:sz w:val="21"/>
          <w:szCs w:val="21"/>
        </w:rPr>
      </w:pPr>
      <w:r w:rsidRPr="00443FBB">
        <w:rPr>
          <w:rFonts w:ascii="Tahoma" w:hAnsi="Tahoma" w:cs="Tahoma"/>
          <w:sz w:val="21"/>
          <w:szCs w:val="21"/>
        </w:rPr>
        <w:t>Pelo presente instrumento particular, as partes abaixo qualificadas:</w:t>
      </w:r>
    </w:p>
    <w:p w14:paraId="1A067DCE" w14:textId="77777777" w:rsidR="00412131" w:rsidRPr="00443FBB" w:rsidRDefault="00412131" w:rsidP="00D96678">
      <w:pPr>
        <w:spacing w:line="300" w:lineRule="exact"/>
        <w:ind w:right="-2"/>
        <w:jc w:val="both"/>
        <w:rPr>
          <w:rFonts w:ascii="Tahoma" w:hAnsi="Tahoma" w:cs="Tahoma"/>
          <w:sz w:val="21"/>
          <w:szCs w:val="21"/>
        </w:rPr>
      </w:pPr>
    </w:p>
    <w:p w14:paraId="0614F638" w14:textId="4A3392CA" w:rsidR="00412131" w:rsidRPr="00443FBB" w:rsidRDefault="006A77FA" w:rsidP="00D96678">
      <w:pPr>
        <w:spacing w:line="300" w:lineRule="exact"/>
        <w:ind w:right="-2"/>
        <w:jc w:val="both"/>
        <w:rPr>
          <w:rFonts w:ascii="Tahoma" w:hAnsi="Tahoma" w:cs="Tahoma"/>
          <w:sz w:val="21"/>
          <w:szCs w:val="21"/>
        </w:rPr>
      </w:pPr>
      <w:r w:rsidRPr="00443FBB">
        <w:rPr>
          <w:rFonts w:ascii="Tahoma" w:hAnsi="Tahoma" w:cs="Tahoma"/>
          <w:b/>
          <w:sz w:val="21"/>
          <w:szCs w:val="21"/>
        </w:rPr>
        <w:t xml:space="preserve">CASA DE </w:t>
      </w:r>
      <w:r w:rsidR="00A70E2E" w:rsidRPr="00443FBB">
        <w:rPr>
          <w:rFonts w:ascii="Tahoma" w:hAnsi="Tahoma" w:cs="Tahoma"/>
          <w:b/>
          <w:sz w:val="21"/>
          <w:szCs w:val="21"/>
        </w:rPr>
        <w:t>PEDRA SECURITIZADORA DE CRÉDITO</w:t>
      </w:r>
      <w:r w:rsidRPr="00443FBB">
        <w:rPr>
          <w:rFonts w:ascii="Tahoma" w:hAnsi="Tahoma" w:cs="Tahoma"/>
          <w:b/>
          <w:sz w:val="21"/>
          <w:szCs w:val="21"/>
        </w:rPr>
        <w:t xml:space="preserve"> S.A.</w:t>
      </w:r>
      <w:r w:rsidRPr="00443FBB">
        <w:rPr>
          <w:rFonts w:ascii="Tahoma" w:hAnsi="Tahoma" w:cs="Tahoma"/>
          <w:sz w:val="21"/>
          <w:szCs w:val="21"/>
        </w:rPr>
        <w:t xml:space="preserve">, sociedade por ações, com sede na Cidade de São Paulo, Estado de São Paulo, na Rua Iguatemi, nº 192, conjunto 152, Bairro Itaim Bibi, inscrita no Cadastro Nacional da Pessoa Jurídica do Ministério da </w:t>
      </w:r>
      <w:r w:rsidR="003E7A4F" w:rsidRPr="00443FBB">
        <w:rPr>
          <w:rFonts w:ascii="Tahoma" w:hAnsi="Tahoma" w:cs="Tahoma"/>
          <w:sz w:val="21"/>
          <w:szCs w:val="21"/>
        </w:rPr>
        <w:t xml:space="preserve">Economia </w:t>
      </w:r>
      <w:r w:rsidRPr="00443FBB">
        <w:rPr>
          <w:rFonts w:ascii="Tahoma" w:hAnsi="Tahoma" w:cs="Tahoma"/>
          <w:sz w:val="21"/>
          <w:szCs w:val="21"/>
        </w:rPr>
        <w:t>(“</w:t>
      </w:r>
      <w:r w:rsidRPr="00443FBB">
        <w:rPr>
          <w:rFonts w:ascii="Tahoma" w:hAnsi="Tahoma" w:cs="Tahoma"/>
          <w:sz w:val="21"/>
          <w:szCs w:val="21"/>
          <w:u w:val="single"/>
        </w:rPr>
        <w:t>CNPJ/</w:t>
      </w:r>
      <w:r w:rsidR="003E7A4F" w:rsidRPr="00443FBB">
        <w:rPr>
          <w:rFonts w:ascii="Tahoma" w:hAnsi="Tahoma" w:cs="Tahoma"/>
          <w:sz w:val="21"/>
          <w:szCs w:val="21"/>
          <w:u w:val="single"/>
        </w:rPr>
        <w:t>ME</w:t>
      </w:r>
      <w:r w:rsidRPr="00443FBB">
        <w:rPr>
          <w:rFonts w:ascii="Tahoma" w:hAnsi="Tahoma" w:cs="Tahoma"/>
          <w:sz w:val="21"/>
          <w:szCs w:val="21"/>
        </w:rPr>
        <w:t>”) sob o nº 31.468.139/0001-98</w:t>
      </w:r>
      <w:r w:rsidR="00412131" w:rsidRPr="00443FBB">
        <w:rPr>
          <w:rFonts w:ascii="Tahoma" w:hAnsi="Tahoma" w:cs="Tahoma"/>
          <w:sz w:val="21"/>
          <w:szCs w:val="21"/>
        </w:rPr>
        <w:t xml:space="preserve">, neste ato representada na forma de seu </w:t>
      </w:r>
      <w:r w:rsidR="003E7A4F" w:rsidRPr="00443FBB">
        <w:rPr>
          <w:rFonts w:ascii="Tahoma" w:hAnsi="Tahoma" w:cs="Tahoma"/>
          <w:sz w:val="21"/>
          <w:szCs w:val="21"/>
        </w:rPr>
        <w:t xml:space="preserve">estatuto social </w:t>
      </w:r>
      <w:r w:rsidR="00412131" w:rsidRPr="00443FBB">
        <w:rPr>
          <w:rFonts w:ascii="Tahoma" w:hAnsi="Tahoma" w:cs="Tahoma"/>
          <w:sz w:val="21"/>
          <w:szCs w:val="21"/>
        </w:rPr>
        <w:t>(“</w:t>
      </w:r>
      <w:r w:rsidR="00412131" w:rsidRPr="00443FBB">
        <w:rPr>
          <w:rFonts w:ascii="Tahoma" w:hAnsi="Tahoma" w:cs="Tahoma"/>
          <w:sz w:val="21"/>
          <w:szCs w:val="21"/>
          <w:u w:val="single"/>
        </w:rPr>
        <w:t>Emissora</w:t>
      </w:r>
      <w:r w:rsidR="00412131" w:rsidRPr="00443FBB">
        <w:rPr>
          <w:rFonts w:ascii="Tahoma" w:hAnsi="Tahoma" w:cs="Tahoma"/>
          <w:sz w:val="21"/>
          <w:szCs w:val="21"/>
        </w:rPr>
        <w:t>”</w:t>
      </w:r>
      <w:r w:rsidR="005D1664" w:rsidRPr="00443FBB">
        <w:rPr>
          <w:rFonts w:ascii="Tahoma" w:hAnsi="Tahoma" w:cs="Tahoma"/>
          <w:sz w:val="21"/>
          <w:szCs w:val="21"/>
        </w:rPr>
        <w:t xml:space="preserve"> ou “</w:t>
      </w:r>
      <w:r w:rsidR="005D1664" w:rsidRPr="00443FBB">
        <w:rPr>
          <w:rFonts w:ascii="Tahoma" w:hAnsi="Tahoma" w:cs="Tahoma"/>
          <w:sz w:val="21"/>
          <w:szCs w:val="21"/>
          <w:u w:val="single"/>
        </w:rPr>
        <w:t>Securitizadora</w:t>
      </w:r>
      <w:r w:rsidR="005D1664" w:rsidRPr="00443FBB">
        <w:rPr>
          <w:rFonts w:ascii="Tahoma" w:hAnsi="Tahoma" w:cs="Tahoma"/>
          <w:sz w:val="21"/>
          <w:szCs w:val="21"/>
        </w:rPr>
        <w:t>”</w:t>
      </w:r>
      <w:r w:rsidR="00412131" w:rsidRPr="00443FBB">
        <w:rPr>
          <w:rFonts w:ascii="Tahoma" w:hAnsi="Tahoma" w:cs="Tahoma"/>
          <w:sz w:val="21"/>
          <w:szCs w:val="21"/>
        </w:rPr>
        <w:t>); e</w:t>
      </w:r>
    </w:p>
    <w:p w14:paraId="6D368687" w14:textId="77777777" w:rsidR="00412131" w:rsidRPr="00443FBB" w:rsidRDefault="00412131" w:rsidP="00D96678">
      <w:pPr>
        <w:spacing w:line="300" w:lineRule="exact"/>
        <w:ind w:right="-2"/>
        <w:jc w:val="both"/>
        <w:rPr>
          <w:rFonts w:ascii="Tahoma" w:hAnsi="Tahoma" w:cs="Tahoma"/>
          <w:sz w:val="21"/>
          <w:szCs w:val="21"/>
        </w:rPr>
      </w:pPr>
    </w:p>
    <w:p w14:paraId="5FD3CE1F" w14:textId="4D7812A6" w:rsidR="00412131" w:rsidRPr="00443FBB" w:rsidRDefault="00234CE1" w:rsidP="00D96678">
      <w:pPr>
        <w:spacing w:line="300" w:lineRule="exact"/>
        <w:jc w:val="both"/>
        <w:rPr>
          <w:rFonts w:ascii="Tahoma" w:hAnsi="Tahoma" w:cs="Tahoma"/>
          <w:sz w:val="21"/>
          <w:szCs w:val="21"/>
        </w:rPr>
      </w:pPr>
      <w:r w:rsidRPr="00443FBB">
        <w:rPr>
          <w:rFonts w:ascii="Tahoma" w:hAnsi="Tahoma" w:cs="Tahoma"/>
          <w:b/>
          <w:bCs/>
          <w:sz w:val="21"/>
          <w:szCs w:val="21"/>
        </w:rPr>
        <w:t>SIMPLIFIC PAVARINI DISTRIBUIDORA DE TÍTULOS E VALORES MOBILIÁRIOS LTDA</w:t>
      </w:r>
      <w:r w:rsidRPr="00443FBB">
        <w:rPr>
          <w:rFonts w:ascii="Tahoma" w:hAnsi="Tahoma" w:cs="Tahoma"/>
          <w:bCs/>
          <w:sz w:val="21"/>
          <w:szCs w:val="21"/>
        </w:rPr>
        <w:t xml:space="preserve">., </w:t>
      </w:r>
      <w:bookmarkStart w:id="2" w:name="_Hlk40075934"/>
      <w:r w:rsidRPr="00443FBB">
        <w:rPr>
          <w:rFonts w:ascii="Tahoma" w:hAnsi="Tahoma" w:cs="Tahoma"/>
          <w:bCs/>
          <w:sz w:val="21"/>
          <w:szCs w:val="21"/>
        </w:rPr>
        <w:t xml:space="preserve">sociedade empresária limitada, </w:t>
      </w:r>
      <w:r w:rsidR="00E4519A" w:rsidRPr="00443FBB">
        <w:rPr>
          <w:rFonts w:ascii="Tahoma" w:hAnsi="Tahoma" w:cs="Tahoma"/>
          <w:bCs/>
          <w:sz w:val="21"/>
          <w:szCs w:val="21"/>
        </w:rPr>
        <w:t>atuando por sua filial</w:t>
      </w:r>
      <w:r w:rsidRPr="00443FBB">
        <w:rPr>
          <w:rFonts w:ascii="Tahoma" w:hAnsi="Tahoma" w:cs="Tahoma"/>
          <w:bCs/>
          <w:sz w:val="21"/>
          <w:szCs w:val="21"/>
        </w:rPr>
        <w:t xml:space="preserve"> na Cidade </w:t>
      </w:r>
      <w:r w:rsidR="00E4519A" w:rsidRPr="00443FBB">
        <w:rPr>
          <w:rFonts w:ascii="Tahoma" w:hAnsi="Tahoma" w:cs="Tahoma"/>
          <w:bCs/>
          <w:sz w:val="21"/>
          <w:szCs w:val="21"/>
        </w:rPr>
        <w:t>de São Paulo</w:t>
      </w:r>
      <w:r w:rsidRPr="00443FBB">
        <w:rPr>
          <w:rFonts w:ascii="Tahoma" w:hAnsi="Tahoma" w:cs="Tahoma"/>
          <w:bCs/>
          <w:sz w:val="21"/>
          <w:szCs w:val="21"/>
        </w:rPr>
        <w:t xml:space="preserve">, Estado </w:t>
      </w:r>
      <w:r w:rsidR="00E4519A" w:rsidRPr="00443FBB">
        <w:rPr>
          <w:rFonts w:ascii="Tahoma" w:hAnsi="Tahoma" w:cs="Tahoma"/>
          <w:bCs/>
          <w:sz w:val="21"/>
          <w:szCs w:val="21"/>
        </w:rPr>
        <w:t>de São Paulo</w:t>
      </w:r>
      <w:r w:rsidRPr="00443FBB">
        <w:rPr>
          <w:rFonts w:ascii="Tahoma" w:hAnsi="Tahoma" w:cs="Tahoma"/>
          <w:bCs/>
          <w:sz w:val="21"/>
          <w:szCs w:val="21"/>
        </w:rPr>
        <w:t xml:space="preserve">, na Rua </w:t>
      </w:r>
      <w:r w:rsidR="00E4519A" w:rsidRPr="00443FBB">
        <w:rPr>
          <w:rFonts w:ascii="Tahoma" w:hAnsi="Tahoma" w:cs="Tahoma"/>
          <w:bCs/>
          <w:sz w:val="21"/>
          <w:szCs w:val="21"/>
        </w:rPr>
        <w:t>Joaquim Floriano 466, bloco B, conj</w:t>
      </w:r>
      <w:r w:rsidR="002C5064" w:rsidRPr="00443FBB">
        <w:rPr>
          <w:rFonts w:ascii="Tahoma" w:hAnsi="Tahoma" w:cs="Tahoma"/>
          <w:bCs/>
          <w:sz w:val="21"/>
          <w:szCs w:val="21"/>
        </w:rPr>
        <w:t>.</w:t>
      </w:r>
      <w:r w:rsidR="00E4519A" w:rsidRPr="00443FBB">
        <w:rPr>
          <w:rFonts w:ascii="Tahoma" w:hAnsi="Tahoma" w:cs="Tahoma"/>
          <w:bCs/>
          <w:sz w:val="21"/>
          <w:szCs w:val="21"/>
        </w:rPr>
        <w:t xml:space="preserve"> 1401, Itaim Bibi,</w:t>
      </w:r>
      <w:r w:rsidRPr="00443FBB">
        <w:rPr>
          <w:rFonts w:ascii="Tahoma" w:hAnsi="Tahoma" w:cs="Tahoma"/>
          <w:bCs/>
          <w:sz w:val="21"/>
          <w:szCs w:val="21"/>
        </w:rPr>
        <w:t xml:space="preserve"> CEP </w:t>
      </w:r>
      <w:r w:rsidR="00E4519A" w:rsidRPr="00443FBB">
        <w:rPr>
          <w:rFonts w:ascii="Tahoma" w:hAnsi="Tahoma" w:cs="Tahoma"/>
          <w:bCs/>
          <w:sz w:val="21"/>
          <w:szCs w:val="21"/>
        </w:rPr>
        <w:t>04534-005</w:t>
      </w:r>
      <w:r w:rsidRPr="00443FBB">
        <w:rPr>
          <w:rFonts w:ascii="Tahoma" w:hAnsi="Tahoma" w:cs="Tahoma"/>
          <w:bCs/>
          <w:sz w:val="21"/>
          <w:szCs w:val="21"/>
        </w:rPr>
        <w:t>, inscrita no CNPJ/ME sob o nº 15.227.994/000</w:t>
      </w:r>
      <w:r w:rsidR="00E4519A" w:rsidRPr="00443FBB">
        <w:rPr>
          <w:rFonts w:ascii="Tahoma" w:hAnsi="Tahoma" w:cs="Tahoma"/>
          <w:bCs/>
          <w:sz w:val="21"/>
          <w:szCs w:val="21"/>
        </w:rPr>
        <w:t>4</w:t>
      </w:r>
      <w:r w:rsidRPr="00443FBB">
        <w:rPr>
          <w:rFonts w:ascii="Tahoma" w:hAnsi="Tahoma" w:cs="Tahoma"/>
          <w:bCs/>
          <w:sz w:val="21"/>
          <w:szCs w:val="21"/>
        </w:rPr>
        <w:t>-</w:t>
      </w:r>
      <w:r w:rsidR="00E4519A" w:rsidRPr="00443FBB">
        <w:rPr>
          <w:rFonts w:ascii="Tahoma" w:hAnsi="Tahoma" w:cs="Tahoma"/>
          <w:bCs/>
          <w:sz w:val="21"/>
          <w:szCs w:val="21"/>
        </w:rPr>
        <w:t>01</w:t>
      </w:r>
      <w:bookmarkEnd w:id="2"/>
      <w:r w:rsidRPr="00443FBB">
        <w:rPr>
          <w:rFonts w:ascii="Tahoma" w:hAnsi="Tahoma" w:cs="Tahoma"/>
          <w:bCs/>
          <w:sz w:val="21"/>
          <w:szCs w:val="21"/>
        </w:rPr>
        <w:t>, neste ato representada na forma de seu contrato social</w:t>
      </w:r>
      <w:r w:rsidR="003E7A4F" w:rsidRPr="00443FBB">
        <w:rPr>
          <w:rFonts w:ascii="Tahoma" w:hAnsi="Tahoma" w:cs="Tahoma"/>
          <w:sz w:val="21"/>
          <w:szCs w:val="21"/>
        </w:rPr>
        <w:t xml:space="preserve"> </w:t>
      </w:r>
      <w:r w:rsidR="00412131" w:rsidRPr="00443FBB">
        <w:rPr>
          <w:rFonts w:ascii="Tahoma" w:hAnsi="Tahoma" w:cs="Tahoma"/>
          <w:sz w:val="21"/>
          <w:szCs w:val="21"/>
        </w:rPr>
        <w:t>(</w:t>
      </w:r>
      <w:r w:rsidR="00412B24" w:rsidRPr="00443FBB">
        <w:rPr>
          <w:rFonts w:ascii="Tahoma" w:hAnsi="Tahoma" w:cs="Tahoma"/>
          <w:sz w:val="21"/>
          <w:szCs w:val="21"/>
        </w:rPr>
        <w:t>“</w:t>
      </w:r>
      <w:r w:rsidR="00412131" w:rsidRPr="00443FBB">
        <w:rPr>
          <w:rFonts w:ascii="Tahoma" w:hAnsi="Tahoma" w:cs="Tahoma"/>
          <w:sz w:val="21"/>
          <w:szCs w:val="21"/>
          <w:u w:val="single"/>
        </w:rPr>
        <w:t>Agente Fiduciário</w:t>
      </w:r>
      <w:r w:rsidR="00412131" w:rsidRPr="00443FBB">
        <w:rPr>
          <w:rFonts w:ascii="Tahoma" w:hAnsi="Tahoma" w:cs="Tahoma"/>
          <w:sz w:val="21"/>
          <w:szCs w:val="21"/>
        </w:rPr>
        <w:t>”)</w:t>
      </w:r>
      <w:r w:rsidR="003E7A4F" w:rsidRPr="00443FBB">
        <w:rPr>
          <w:rFonts w:ascii="Tahoma" w:hAnsi="Tahoma" w:cs="Tahoma"/>
          <w:sz w:val="21"/>
          <w:szCs w:val="21"/>
        </w:rPr>
        <w:t>,</w:t>
      </w:r>
    </w:p>
    <w:p w14:paraId="5B975673" w14:textId="77777777" w:rsidR="00412131" w:rsidRPr="00443FBB" w:rsidRDefault="00412131" w:rsidP="00D96678">
      <w:pPr>
        <w:spacing w:line="300" w:lineRule="exact"/>
        <w:ind w:right="-2"/>
        <w:jc w:val="both"/>
        <w:rPr>
          <w:rFonts w:ascii="Tahoma" w:hAnsi="Tahoma" w:cs="Tahoma"/>
          <w:sz w:val="21"/>
          <w:szCs w:val="21"/>
        </w:rPr>
      </w:pPr>
    </w:p>
    <w:p w14:paraId="57DC55CA" w14:textId="14B569AB" w:rsidR="00412131" w:rsidRPr="00443FBB" w:rsidRDefault="00412131" w:rsidP="00D96678">
      <w:pPr>
        <w:spacing w:line="300" w:lineRule="exact"/>
        <w:ind w:right="-2"/>
        <w:jc w:val="both"/>
        <w:rPr>
          <w:rFonts w:ascii="Tahoma" w:hAnsi="Tahoma" w:cs="Tahoma"/>
          <w:sz w:val="21"/>
          <w:szCs w:val="21"/>
        </w:rPr>
      </w:pPr>
      <w:r w:rsidRPr="00443FBB">
        <w:rPr>
          <w:rFonts w:ascii="Tahoma" w:hAnsi="Tahoma" w:cs="Tahoma"/>
          <w:sz w:val="21"/>
          <w:szCs w:val="21"/>
        </w:rPr>
        <w:t>Celebram o presente “Termo de Securitização de Créditos Imobiliários da</w:t>
      </w:r>
      <w:r w:rsidR="00E23EAA" w:rsidRPr="00443FBB">
        <w:rPr>
          <w:rFonts w:ascii="Tahoma" w:hAnsi="Tahoma" w:cs="Tahoma"/>
          <w:sz w:val="21"/>
          <w:szCs w:val="21"/>
        </w:rPr>
        <w:t>s</w:t>
      </w:r>
      <w:r w:rsidRPr="00443FBB">
        <w:rPr>
          <w:rFonts w:ascii="Tahoma" w:hAnsi="Tahoma" w:cs="Tahoma"/>
          <w:sz w:val="21"/>
          <w:szCs w:val="21"/>
        </w:rPr>
        <w:t xml:space="preserve"> </w:t>
      </w:r>
      <w:r w:rsidR="00D45CD6" w:rsidRPr="00443FBB">
        <w:rPr>
          <w:rFonts w:ascii="Tahoma" w:hAnsi="Tahoma" w:cs="Tahoma"/>
          <w:sz w:val="21"/>
          <w:szCs w:val="21"/>
        </w:rPr>
        <w:t>16ª</w:t>
      </w:r>
      <w:r w:rsidR="003724B7" w:rsidRPr="00443FBB">
        <w:rPr>
          <w:rFonts w:ascii="Tahoma" w:hAnsi="Tahoma" w:cs="Tahoma"/>
          <w:sz w:val="21"/>
          <w:szCs w:val="21"/>
        </w:rPr>
        <w:t>,</w:t>
      </w:r>
      <w:r w:rsidR="00D45CD6" w:rsidRPr="00443FBB">
        <w:rPr>
          <w:rFonts w:ascii="Tahoma" w:hAnsi="Tahoma" w:cs="Tahoma"/>
          <w:sz w:val="21"/>
          <w:szCs w:val="21"/>
        </w:rPr>
        <w:t xml:space="preserve"> 17ª</w:t>
      </w:r>
      <w:r w:rsidR="003724B7" w:rsidRPr="00443FBB">
        <w:rPr>
          <w:rFonts w:ascii="Tahoma" w:hAnsi="Tahoma" w:cs="Tahoma"/>
          <w:sz w:val="21"/>
          <w:szCs w:val="21"/>
        </w:rPr>
        <w:t xml:space="preserve"> e 18ª</w:t>
      </w:r>
      <w:r w:rsidR="00E23EAA" w:rsidRPr="00443FBB">
        <w:rPr>
          <w:rFonts w:ascii="Tahoma" w:hAnsi="Tahoma" w:cs="Tahoma"/>
          <w:sz w:val="21"/>
          <w:szCs w:val="21"/>
        </w:rPr>
        <w:t xml:space="preserve"> </w:t>
      </w:r>
      <w:r w:rsidRPr="00443FBB">
        <w:rPr>
          <w:rFonts w:ascii="Tahoma" w:hAnsi="Tahoma" w:cs="Tahoma"/>
          <w:sz w:val="21"/>
          <w:szCs w:val="21"/>
        </w:rPr>
        <w:t>Série</w:t>
      </w:r>
      <w:r w:rsidR="00E23EAA" w:rsidRPr="00443FBB">
        <w:rPr>
          <w:rFonts w:ascii="Tahoma" w:hAnsi="Tahoma" w:cs="Tahoma"/>
          <w:sz w:val="21"/>
          <w:szCs w:val="21"/>
        </w:rPr>
        <w:t>s</w:t>
      </w:r>
      <w:r w:rsidRPr="00443FBB">
        <w:rPr>
          <w:rFonts w:ascii="Tahoma" w:hAnsi="Tahoma" w:cs="Tahoma"/>
          <w:sz w:val="21"/>
          <w:szCs w:val="21"/>
        </w:rPr>
        <w:t xml:space="preserve"> da </w:t>
      </w:r>
      <w:r w:rsidR="00BC09C1" w:rsidRPr="00443FBB">
        <w:rPr>
          <w:rFonts w:ascii="Tahoma" w:hAnsi="Tahoma" w:cs="Tahoma"/>
          <w:sz w:val="21"/>
          <w:szCs w:val="21"/>
        </w:rPr>
        <w:t>1</w:t>
      </w:r>
      <w:r w:rsidRPr="00443FBB">
        <w:rPr>
          <w:rFonts w:ascii="Tahoma" w:hAnsi="Tahoma" w:cs="Tahoma"/>
          <w:sz w:val="21"/>
          <w:szCs w:val="21"/>
        </w:rPr>
        <w:t xml:space="preserve">ª Emissão de Certificados de Recebíveis Imobiliários da </w:t>
      </w:r>
      <w:r w:rsidR="006A77FA" w:rsidRPr="00443FBB">
        <w:rPr>
          <w:rFonts w:ascii="Tahoma" w:hAnsi="Tahoma" w:cs="Tahoma"/>
          <w:sz w:val="21"/>
          <w:szCs w:val="21"/>
        </w:rPr>
        <w:t>Casa de Pedra Securitizadora de Crédito S.A.</w:t>
      </w:r>
      <w:r w:rsidR="004B084B" w:rsidRPr="00443FBB">
        <w:rPr>
          <w:rFonts w:ascii="Tahoma" w:hAnsi="Tahoma" w:cs="Tahoma"/>
          <w:sz w:val="21"/>
          <w:szCs w:val="21"/>
        </w:rPr>
        <w:t>”, que prevê</w:t>
      </w:r>
      <w:r w:rsidRPr="00443FBB">
        <w:rPr>
          <w:rFonts w:ascii="Tahoma" w:hAnsi="Tahoma" w:cs="Tahoma"/>
          <w:sz w:val="21"/>
          <w:szCs w:val="21"/>
        </w:rPr>
        <w:t xml:space="preserve"> a emissão d</w:t>
      </w:r>
      <w:r w:rsidR="00BB7EEB" w:rsidRPr="00443FBB">
        <w:rPr>
          <w:rFonts w:ascii="Tahoma" w:hAnsi="Tahoma" w:cs="Tahoma"/>
          <w:sz w:val="21"/>
          <w:szCs w:val="21"/>
        </w:rPr>
        <w:t>os</w:t>
      </w:r>
      <w:r w:rsidRPr="00443FBB">
        <w:rPr>
          <w:rFonts w:ascii="Tahoma" w:hAnsi="Tahoma" w:cs="Tahoma"/>
          <w:sz w:val="21"/>
          <w:szCs w:val="21"/>
        </w:rPr>
        <w:t xml:space="preserve"> </w:t>
      </w:r>
      <w:r w:rsidR="00BB7EEB" w:rsidRPr="00443FBB">
        <w:rPr>
          <w:rFonts w:ascii="Tahoma" w:hAnsi="Tahoma" w:cs="Tahoma"/>
          <w:sz w:val="21"/>
          <w:szCs w:val="21"/>
        </w:rPr>
        <w:t xml:space="preserve">certificados de recebíveis imobiliários </w:t>
      </w:r>
      <w:r w:rsidRPr="00443FBB">
        <w:rPr>
          <w:rFonts w:ascii="Tahoma" w:hAnsi="Tahoma" w:cs="Tahoma"/>
          <w:sz w:val="21"/>
          <w:szCs w:val="21"/>
        </w:rPr>
        <w:t>pela Emissora, nos termos da</w:t>
      </w:r>
      <w:r w:rsidR="00581573" w:rsidRPr="00443FBB">
        <w:rPr>
          <w:rFonts w:ascii="Tahoma" w:hAnsi="Tahoma" w:cs="Tahoma"/>
          <w:sz w:val="21"/>
          <w:szCs w:val="21"/>
        </w:rPr>
        <w:t xml:space="preserve"> Lei</w:t>
      </w:r>
      <w:r w:rsidRPr="00443FBB">
        <w:rPr>
          <w:rFonts w:ascii="Tahoma" w:hAnsi="Tahoma" w:cs="Tahoma"/>
          <w:sz w:val="21"/>
          <w:szCs w:val="21"/>
        </w:rPr>
        <w:t xml:space="preserve"> </w:t>
      </w:r>
      <w:r w:rsidR="00234CE1" w:rsidRPr="00443FBB">
        <w:rPr>
          <w:rFonts w:ascii="Tahoma" w:hAnsi="Tahoma" w:cs="Tahoma"/>
          <w:sz w:val="21"/>
          <w:szCs w:val="21"/>
        </w:rPr>
        <w:t xml:space="preserve">nº </w:t>
      </w:r>
      <w:r w:rsidR="00581573" w:rsidRPr="00443FBB">
        <w:rPr>
          <w:rFonts w:ascii="Tahoma" w:hAnsi="Tahoma" w:cs="Tahoma"/>
          <w:sz w:val="21"/>
          <w:szCs w:val="21"/>
        </w:rPr>
        <w:t xml:space="preserve">9.514, de 20 de novembro de 1997, conforme </w:t>
      </w:r>
      <w:r w:rsidR="00234CE1" w:rsidRPr="00443FBB">
        <w:rPr>
          <w:rFonts w:ascii="Tahoma" w:hAnsi="Tahoma" w:cs="Tahoma"/>
          <w:sz w:val="21"/>
          <w:szCs w:val="21"/>
        </w:rPr>
        <w:t xml:space="preserve">alterada, a Instrução da CVM nº </w:t>
      </w:r>
      <w:r w:rsidR="00581573" w:rsidRPr="00443FBB">
        <w:rPr>
          <w:rFonts w:ascii="Tahoma" w:hAnsi="Tahoma" w:cs="Tahoma"/>
          <w:sz w:val="21"/>
          <w:szCs w:val="21"/>
        </w:rPr>
        <w:t xml:space="preserve">414, de 30 de dezembro de 2004, conforme </w:t>
      </w:r>
      <w:r w:rsidR="00234CE1" w:rsidRPr="00443FBB">
        <w:rPr>
          <w:rFonts w:ascii="Tahoma" w:hAnsi="Tahoma" w:cs="Tahoma"/>
          <w:sz w:val="21"/>
          <w:szCs w:val="21"/>
        </w:rPr>
        <w:t xml:space="preserve">alterada, a Instrução da CVM nº </w:t>
      </w:r>
      <w:r w:rsidR="00581573" w:rsidRPr="00443FBB">
        <w:rPr>
          <w:rFonts w:ascii="Tahoma" w:hAnsi="Tahoma" w:cs="Tahoma"/>
          <w:sz w:val="21"/>
          <w:szCs w:val="21"/>
        </w:rPr>
        <w:t>476, de 16 de janeiro de 2009, conforme alterada, e demais disposições legais aplicáveis e as cláusulas abaixo redigidas.</w:t>
      </w:r>
    </w:p>
    <w:p w14:paraId="3AD40252" w14:textId="77777777" w:rsidR="00412131" w:rsidRPr="00443FBB" w:rsidRDefault="00412131" w:rsidP="00D96678">
      <w:pPr>
        <w:spacing w:line="300" w:lineRule="exact"/>
        <w:ind w:right="-2"/>
        <w:jc w:val="both"/>
        <w:rPr>
          <w:rFonts w:ascii="Tahoma" w:hAnsi="Tahoma" w:cs="Tahoma"/>
          <w:sz w:val="21"/>
          <w:szCs w:val="21"/>
        </w:rPr>
      </w:pPr>
    </w:p>
    <w:p w14:paraId="7269D8C1" w14:textId="77777777" w:rsidR="003E7A4F" w:rsidRPr="00443FBB" w:rsidRDefault="003E7A4F" w:rsidP="00D96678">
      <w:pPr>
        <w:spacing w:line="300" w:lineRule="exact"/>
        <w:ind w:right="-2"/>
        <w:jc w:val="both"/>
        <w:rPr>
          <w:rFonts w:ascii="Tahoma" w:hAnsi="Tahoma" w:cs="Tahoma"/>
          <w:b/>
          <w:sz w:val="21"/>
          <w:szCs w:val="21"/>
        </w:rPr>
      </w:pPr>
      <w:r w:rsidRPr="00443FBB">
        <w:rPr>
          <w:rFonts w:ascii="Tahoma" w:hAnsi="Tahoma" w:cs="Tahoma"/>
          <w:b/>
          <w:sz w:val="21"/>
          <w:szCs w:val="21"/>
        </w:rPr>
        <w:t>II – CLÁUSULAS</w:t>
      </w:r>
    </w:p>
    <w:p w14:paraId="61AD6391" w14:textId="77777777" w:rsidR="003E7A4F" w:rsidRPr="00443FBB" w:rsidRDefault="003E7A4F" w:rsidP="00D96678">
      <w:pPr>
        <w:spacing w:line="300" w:lineRule="exact"/>
        <w:ind w:right="-2"/>
        <w:jc w:val="both"/>
        <w:rPr>
          <w:rFonts w:ascii="Tahoma" w:hAnsi="Tahoma" w:cs="Tahoma"/>
          <w:sz w:val="21"/>
          <w:szCs w:val="21"/>
        </w:rPr>
      </w:pPr>
    </w:p>
    <w:p w14:paraId="53D18A77" w14:textId="77777777" w:rsidR="00412131" w:rsidRPr="00443FBB" w:rsidRDefault="00412131" w:rsidP="00D96678">
      <w:pPr>
        <w:pStyle w:val="Ttulo1"/>
        <w:keepNext w:val="0"/>
        <w:spacing w:before="0" w:after="0" w:line="300" w:lineRule="exact"/>
        <w:rPr>
          <w:rFonts w:ascii="Tahoma" w:hAnsi="Tahoma" w:cs="Tahoma"/>
          <w:b w:val="0"/>
          <w:sz w:val="21"/>
          <w:szCs w:val="21"/>
        </w:rPr>
      </w:pPr>
      <w:bookmarkStart w:id="3" w:name="_Toc110076260"/>
      <w:bookmarkStart w:id="4" w:name="_Toc163380698"/>
      <w:bookmarkStart w:id="5" w:name="_Toc180553531"/>
      <w:bookmarkStart w:id="6" w:name="_Toc205799089"/>
      <w:bookmarkStart w:id="7" w:name="_Toc356563296"/>
      <w:bookmarkStart w:id="8" w:name="_Toc451887997"/>
      <w:bookmarkStart w:id="9" w:name="_Toc453263771"/>
      <w:bookmarkStart w:id="10" w:name="_Toc90583031"/>
      <w:r w:rsidRPr="00443FBB">
        <w:rPr>
          <w:rFonts w:ascii="Tahoma" w:hAnsi="Tahoma" w:cs="Tahoma"/>
          <w:sz w:val="21"/>
          <w:szCs w:val="21"/>
        </w:rPr>
        <w:t xml:space="preserve">CLÁUSULA </w:t>
      </w:r>
      <w:r w:rsidR="00C52C96" w:rsidRPr="00443FBB">
        <w:rPr>
          <w:rFonts w:ascii="Tahoma" w:hAnsi="Tahoma" w:cs="Tahoma"/>
          <w:sz w:val="21"/>
          <w:szCs w:val="21"/>
        </w:rPr>
        <w:t xml:space="preserve">PRIMEIRA </w:t>
      </w:r>
      <w:r w:rsidRPr="00443FBB">
        <w:rPr>
          <w:rFonts w:ascii="Tahoma" w:hAnsi="Tahoma" w:cs="Tahoma"/>
          <w:sz w:val="21"/>
          <w:szCs w:val="21"/>
        </w:rPr>
        <w:t>– DEFINIÇÕES</w:t>
      </w:r>
      <w:bookmarkEnd w:id="3"/>
      <w:bookmarkEnd w:id="4"/>
      <w:bookmarkEnd w:id="5"/>
      <w:bookmarkEnd w:id="6"/>
      <w:bookmarkEnd w:id="7"/>
      <w:r w:rsidRPr="00443FBB">
        <w:rPr>
          <w:rFonts w:ascii="Tahoma" w:hAnsi="Tahoma" w:cs="Tahoma"/>
          <w:sz w:val="21"/>
          <w:szCs w:val="21"/>
        </w:rPr>
        <w:t>, PRAZO E AUTORIZAÇÃO</w:t>
      </w:r>
      <w:bookmarkEnd w:id="8"/>
      <w:bookmarkEnd w:id="9"/>
      <w:bookmarkEnd w:id="10"/>
    </w:p>
    <w:p w14:paraId="28B9DA70" w14:textId="77777777" w:rsidR="00412131" w:rsidRPr="00443FBB" w:rsidRDefault="00412131" w:rsidP="00D96678">
      <w:pPr>
        <w:spacing w:line="300" w:lineRule="exact"/>
        <w:ind w:right="-2"/>
        <w:jc w:val="both"/>
        <w:rPr>
          <w:rFonts w:ascii="Tahoma" w:hAnsi="Tahoma" w:cs="Tahoma"/>
          <w:sz w:val="21"/>
          <w:szCs w:val="21"/>
        </w:rPr>
      </w:pPr>
    </w:p>
    <w:p w14:paraId="7CFDC10B" w14:textId="77777777" w:rsidR="00412131" w:rsidRPr="00443FBB" w:rsidRDefault="00BB7EEB" w:rsidP="00D96678">
      <w:pPr>
        <w:pStyle w:val="PargrafodaLista"/>
        <w:numPr>
          <w:ilvl w:val="1"/>
          <w:numId w:val="1"/>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Definições</w:t>
      </w:r>
      <w:r w:rsidRPr="00443FBB">
        <w:rPr>
          <w:rFonts w:ascii="Tahoma" w:hAnsi="Tahoma" w:cs="Tahoma"/>
          <w:sz w:val="21"/>
          <w:szCs w:val="21"/>
        </w:rPr>
        <w:t>: Para os fins deste Termo de Securitização, adotam-se as definições apresentadas na tabela a seguir, sem prejuízo daquelas que, eventualmente forem estabelecidas no corpo do presente instrumento.</w:t>
      </w:r>
    </w:p>
    <w:p w14:paraId="2DE3B257" w14:textId="77777777" w:rsidR="00412131" w:rsidRPr="00443FBB" w:rsidRDefault="00412131" w:rsidP="00D96678">
      <w:pPr>
        <w:spacing w:line="300" w:lineRule="exact"/>
        <w:jc w:val="both"/>
        <w:rPr>
          <w:rFonts w:ascii="Tahoma" w:hAnsi="Tahoma" w:cs="Tahoma"/>
          <w:sz w:val="21"/>
          <w:szCs w:val="21"/>
        </w:rPr>
      </w:pPr>
      <w:r w:rsidRPr="00443FBB" w:rsidDel="00010E39">
        <w:rPr>
          <w:rFonts w:ascii="Tahoma" w:hAnsi="Tahoma" w:cs="Tahoma"/>
          <w:sz w:val="21"/>
          <w:szCs w:val="21"/>
          <w:highlight w:val="yellow"/>
        </w:rPr>
        <w:t xml:space="preserve"> </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914"/>
      </w:tblGrid>
      <w:tr w:rsidR="00443FBB" w:rsidRPr="00443FBB" w14:paraId="35EB86B8" w14:textId="77777777" w:rsidTr="008D234E">
        <w:trPr>
          <w:jc w:val="center"/>
        </w:trPr>
        <w:tc>
          <w:tcPr>
            <w:tcW w:w="3168" w:type="dxa"/>
          </w:tcPr>
          <w:p w14:paraId="133D8A73" w14:textId="77777777" w:rsidR="00412131" w:rsidRPr="00443FBB" w:rsidRDefault="00412131"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Agente Fiduciário</w:t>
            </w:r>
            <w:r w:rsidRPr="00443FBB">
              <w:rPr>
                <w:rFonts w:ascii="Tahoma" w:hAnsi="Tahoma" w:cs="Tahoma"/>
                <w:sz w:val="21"/>
                <w:szCs w:val="21"/>
              </w:rPr>
              <w:t>”:</w:t>
            </w:r>
          </w:p>
        </w:tc>
        <w:tc>
          <w:tcPr>
            <w:tcW w:w="5914" w:type="dxa"/>
          </w:tcPr>
          <w:p w14:paraId="5A51BB57" w14:textId="77777777" w:rsidR="00234CE1" w:rsidRPr="00443FBB" w:rsidRDefault="00234CE1"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443FBB">
              <w:rPr>
                <w:rFonts w:ascii="Tahoma" w:hAnsi="Tahoma" w:cs="Tahoma"/>
                <w:b/>
                <w:bCs/>
                <w:sz w:val="21"/>
                <w:szCs w:val="21"/>
              </w:rPr>
              <w:t>SIMPLIFIC PAVARINI DISTRIBUIDORA DE TÍTULOS E VALORES MOBILIÁRIOS LTDA</w:t>
            </w:r>
            <w:r w:rsidRPr="00443FBB">
              <w:rPr>
                <w:rFonts w:ascii="Tahoma" w:hAnsi="Tahoma" w:cs="Tahoma"/>
                <w:bCs/>
                <w:sz w:val="21"/>
                <w:szCs w:val="21"/>
              </w:rPr>
              <w:t xml:space="preserve">., conforme qualificada </w:t>
            </w:r>
            <w:r w:rsidR="006D1A0F" w:rsidRPr="00443FBB">
              <w:rPr>
                <w:rFonts w:ascii="Tahoma" w:hAnsi="Tahoma" w:cs="Tahoma"/>
                <w:bCs/>
                <w:sz w:val="21"/>
                <w:szCs w:val="21"/>
              </w:rPr>
              <w:t>no preambulo deste Termo de Securitização;</w:t>
            </w:r>
          </w:p>
          <w:p w14:paraId="69A339C1" w14:textId="6D225CDF" w:rsidR="001005BA" w:rsidRPr="00443FBB" w:rsidRDefault="001005BA"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443FBB" w:rsidRPr="00443FBB" w14:paraId="70CE838F" w14:textId="77777777" w:rsidTr="008D234E">
        <w:tblPrEx>
          <w:tblCellMar>
            <w:left w:w="70" w:type="dxa"/>
            <w:right w:w="70" w:type="dxa"/>
          </w:tblCellMar>
          <w:tblLook w:val="0000" w:firstRow="0" w:lastRow="0" w:firstColumn="0" w:lastColumn="0" w:noHBand="0" w:noVBand="0"/>
        </w:tblPrEx>
        <w:trPr>
          <w:jc w:val="center"/>
        </w:trPr>
        <w:tc>
          <w:tcPr>
            <w:tcW w:w="3168" w:type="dxa"/>
          </w:tcPr>
          <w:p w14:paraId="117ED57E" w14:textId="6C5B84F4" w:rsidR="00472321" w:rsidRPr="00443FBB" w:rsidRDefault="00472321" w:rsidP="0023666B">
            <w:pPr>
              <w:tabs>
                <w:tab w:val="left" w:pos="360"/>
                <w:tab w:val="left" w:pos="540"/>
                <w:tab w:val="left" w:pos="1432"/>
              </w:tabs>
              <w:spacing w:line="300" w:lineRule="exact"/>
              <w:contextualSpacing/>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Alienação Fiduciária</w:t>
            </w:r>
            <w:r w:rsidRPr="00443FBB">
              <w:rPr>
                <w:rFonts w:ascii="Tahoma" w:hAnsi="Tahoma" w:cs="Tahoma"/>
                <w:sz w:val="21"/>
                <w:szCs w:val="21"/>
              </w:rPr>
              <w:t>”:</w:t>
            </w:r>
          </w:p>
        </w:tc>
        <w:tc>
          <w:tcPr>
            <w:tcW w:w="5914" w:type="dxa"/>
          </w:tcPr>
          <w:p w14:paraId="12B4229B" w14:textId="0E08708A" w:rsidR="00472321" w:rsidRPr="00443FBB" w:rsidRDefault="00472321" w:rsidP="00D96678">
            <w:pPr>
              <w:tabs>
                <w:tab w:val="left" w:pos="743"/>
                <w:tab w:val="left" w:pos="1432"/>
              </w:tabs>
              <w:spacing w:line="300" w:lineRule="exact"/>
              <w:contextualSpacing/>
              <w:jc w:val="both"/>
              <w:rPr>
                <w:rFonts w:ascii="Tahoma" w:hAnsi="Tahoma" w:cs="Tahoma"/>
                <w:sz w:val="21"/>
                <w:szCs w:val="21"/>
              </w:rPr>
            </w:pPr>
            <w:r w:rsidRPr="00443FBB">
              <w:rPr>
                <w:rFonts w:ascii="Tahoma" w:hAnsi="Tahoma" w:cs="Tahoma"/>
                <w:sz w:val="21"/>
                <w:szCs w:val="21"/>
              </w:rPr>
              <w:t xml:space="preserve">Significa a alienação fiduciária constituída nos termos do </w:t>
            </w:r>
            <w:r w:rsidRPr="00443FBB">
              <w:rPr>
                <w:rFonts w:ascii="Tahoma" w:hAnsi="Tahoma" w:cs="Tahoma"/>
                <w:i/>
                <w:iCs/>
                <w:sz w:val="21"/>
                <w:szCs w:val="21"/>
              </w:rPr>
              <w:t>“Instrumento Particular de Alienação Fiduciária de Imóveis em Garantia e Outras Avenças”</w:t>
            </w:r>
            <w:r w:rsidRPr="00443FBB">
              <w:rPr>
                <w:rFonts w:ascii="Tahoma" w:hAnsi="Tahoma" w:cs="Tahoma"/>
                <w:sz w:val="21"/>
                <w:szCs w:val="21"/>
              </w:rPr>
              <w:t>, celebrado nesta data,</w:t>
            </w:r>
            <w:r w:rsidR="00A3351B" w:rsidRPr="00443FBB">
              <w:rPr>
                <w:rFonts w:ascii="Tahoma" w:hAnsi="Tahoma" w:cs="Tahoma"/>
                <w:sz w:val="21"/>
                <w:szCs w:val="21"/>
              </w:rPr>
              <w:t xml:space="preserve"> </w:t>
            </w:r>
            <w:r w:rsidR="00F8796B" w:rsidRPr="00443FBB">
              <w:rPr>
                <w:rFonts w:ascii="Tahoma" w:hAnsi="Tahoma" w:cs="Tahoma"/>
                <w:sz w:val="21"/>
                <w:szCs w:val="21"/>
              </w:rPr>
              <w:t xml:space="preserve">sobre </w:t>
            </w:r>
            <w:r w:rsidR="00B0232C">
              <w:rPr>
                <w:rFonts w:ascii="Tahoma" w:hAnsi="Tahoma" w:cs="Tahoma"/>
                <w:sz w:val="21"/>
                <w:szCs w:val="21"/>
              </w:rPr>
              <w:t>o Percentual do Imóvel</w:t>
            </w:r>
            <w:r w:rsidR="00D51E75" w:rsidRPr="00443FBB">
              <w:rPr>
                <w:rFonts w:ascii="Tahoma" w:hAnsi="Tahoma" w:cs="Tahoma"/>
                <w:sz w:val="21"/>
                <w:szCs w:val="21"/>
              </w:rPr>
              <w:t>;</w:t>
            </w:r>
          </w:p>
          <w:p w14:paraId="49D0F832" w14:textId="0C8CDAD7" w:rsidR="001005BA" w:rsidRPr="00443FBB" w:rsidRDefault="001005BA" w:rsidP="00D96678">
            <w:pPr>
              <w:tabs>
                <w:tab w:val="left" w:pos="743"/>
                <w:tab w:val="left" w:pos="1432"/>
              </w:tabs>
              <w:spacing w:line="300" w:lineRule="exact"/>
              <w:contextualSpacing/>
              <w:jc w:val="both"/>
              <w:rPr>
                <w:rFonts w:ascii="Tahoma" w:hAnsi="Tahoma" w:cs="Tahoma"/>
                <w:sz w:val="21"/>
                <w:szCs w:val="21"/>
              </w:rPr>
            </w:pPr>
          </w:p>
        </w:tc>
      </w:tr>
      <w:tr w:rsidR="00443FBB" w:rsidRPr="00443FBB" w:rsidDel="00936E47" w14:paraId="42ADE623" w14:textId="77777777" w:rsidTr="008D234E">
        <w:trPr>
          <w:jc w:val="center"/>
        </w:trPr>
        <w:tc>
          <w:tcPr>
            <w:tcW w:w="3168" w:type="dxa"/>
            <w:shd w:val="clear" w:color="auto" w:fill="FFFFFF" w:themeFill="background1"/>
          </w:tcPr>
          <w:p w14:paraId="23370135" w14:textId="22F07FF8" w:rsidR="001927A9" w:rsidRPr="00443FBB" w:rsidDel="00936E47" w:rsidRDefault="001927A9" w:rsidP="0023666B">
            <w:pPr>
              <w:tabs>
                <w:tab w:val="left" w:pos="1432"/>
              </w:tabs>
              <w:spacing w:line="300" w:lineRule="exact"/>
              <w:rPr>
                <w:rFonts w:ascii="Tahoma" w:hAnsi="Tahoma" w:cs="Tahoma"/>
                <w:sz w:val="21"/>
                <w:szCs w:val="21"/>
              </w:rPr>
            </w:pPr>
            <w:r w:rsidRPr="00443FBB">
              <w:rPr>
                <w:rFonts w:ascii="Tahoma" w:hAnsi="Tahoma" w:cs="Tahoma"/>
                <w:sz w:val="21"/>
                <w:szCs w:val="21"/>
              </w:rPr>
              <w:lastRenderedPageBreak/>
              <w:t>“</w:t>
            </w:r>
            <w:r w:rsidRPr="00443FBB">
              <w:rPr>
                <w:rFonts w:ascii="Tahoma" w:hAnsi="Tahoma" w:cs="Tahoma"/>
                <w:sz w:val="21"/>
                <w:szCs w:val="21"/>
                <w:u w:val="single"/>
              </w:rPr>
              <w:t xml:space="preserve">Amortização Antecipada </w:t>
            </w:r>
            <w:r w:rsidR="008656D4" w:rsidRPr="00443FBB">
              <w:rPr>
                <w:rFonts w:ascii="Tahoma" w:hAnsi="Tahoma" w:cs="Tahoma"/>
                <w:sz w:val="21"/>
                <w:szCs w:val="21"/>
                <w:u w:val="single"/>
              </w:rPr>
              <w:t>Compulsória</w:t>
            </w:r>
            <w:r w:rsidR="00271466" w:rsidRPr="00443FBB">
              <w:rPr>
                <w:rFonts w:ascii="Tahoma" w:hAnsi="Tahoma" w:cs="Tahoma"/>
                <w:sz w:val="21"/>
                <w:szCs w:val="21"/>
              </w:rPr>
              <w:t>”:</w:t>
            </w:r>
          </w:p>
        </w:tc>
        <w:tc>
          <w:tcPr>
            <w:tcW w:w="5914" w:type="dxa"/>
            <w:shd w:val="clear" w:color="auto" w:fill="FFFFFF" w:themeFill="background1"/>
          </w:tcPr>
          <w:p w14:paraId="5E643B96" w14:textId="77777777" w:rsidR="00842D0E" w:rsidRPr="00443FBB" w:rsidRDefault="001927A9" w:rsidP="00D96678">
            <w:pPr>
              <w:tabs>
                <w:tab w:val="left" w:pos="0"/>
                <w:tab w:val="left" w:pos="360"/>
                <w:tab w:val="left" w:pos="1432"/>
              </w:tabs>
              <w:spacing w:line="300" w:lineRule="exact"/>
              <w:jc w:val="both"/>
              <w:rPr>
                <w:rFonts w:ascii="Tahoma" w:hAnsi="Tahoma" w:cs="Tahoma"/>
                <w:sz w:val="21"/>
                <w:szCs w:val="21"/>
              </w:rPr>
            </w:pPr>
            <w:r w:rsidRPr="00443FBB">
              <w:rPr>
                <w:rFonts w:ascii="Tahoma" w:hAnsi="Tahoma" w:cs="Tahoma"/>
                <w:sz w:val="21"/>
                <w:szCs w:val="21"/>
              </w:rPr>
              <w:t xml:space="preserve">Significa a amortização parcial dos CRI, a ser realizada nos termos </w:t>
            </w:r>
            <w:r w:rsidR="00C67692" w:rsidRPr="00443FBB">
              <w:rPr>
                <w:rFonts w:ascii="Tahoma" w:hAnsi="Tahoma" w:cs="Tahoma"/>
                <w:sz w:val="21"/>
                <w:szCs w:val="21"/>
              </w:rPr>
              <w:t>d</w:t>
            </w:r>
            <w:r w:rsidR="00513EE1" w:rsidRPr="00443FBB">
              <w:rPr>
                <w:rFonts w:ascii="Tahoma" w:hAnsi="Tahoma" w:cs="Tahoma"/>
                <w:sz w:val="21"/>
                <w:szCs w:val="21"/>
              </w:rPr>
              <w:t>a</w:t>
            </w:r>
            <w:r w:rsidR="00C67692" w:rsidRPr="00443FBB">
              <w:rPr>
                <w:rFonts w:ascii="Tahoma" w:hAnsi="Tahoma" w:cs="Tahoma"/>
                <w:sz w:val="21"/>
                <w:szCs w:val="21"/>
              </w:rPr>
              <w:t xml:space="preserve"> </w:t>
            </w:r>
            <w:r w:rsidR="008838BA" w:rsidRPr="00443FBB">
              <w:rPr>
                <w:rFonts w:ascii="Tahoma" w:hAnsi="Tahoma" w:cs="Tahoma"/>
                <w:sz w:val="21"/>
                <w:szCs w:val="21"/>
              </w:rPr>
              <w:t xml:space="preserve">Cláusula </w:t>
            </w:r>
            <w:r w:rsidR="00C67692" w:rsidRPr="00443FBB">
              <w:rPr>
                <w:rFonts w:ascii="Tahoma" w:hAnsi="Tahoma" w:cs="Tahoma"/>
                <w:sz w:val="21"/>
                <w:szCs w:val="21"/>
              </w:rPr>
              <w:t xml:space="preserve">7.1 </w:t>
            </w:r>
            <w:r w:rsidRPr="00443FBB">
              <w:rPr>
                <w:rFonts w:ascii="Tahoma" w:hAnsi="Tahoma" w:cs="Tahoma"/>
                <w:sz w:val="21"/>
                <w:szCs w:val="21"/>
              </w:rPr>
              <w:t>deste Termo de Securitização;</w:t>
            </w:r>
          </w:p>
          <w:p w14:paraId="07CF9C5A" w14:textId="4471D77A" w:rsidR="001005BA" w:rsidRPr="00443FBB" w:rsidDel="00936E47" w:rsidRDefault="001005BA" w:rsidP="00D96678">
            <w:pPr>
              <w:tabs>
                <w:tab w:val="left" w:pos="0"/>
                <w:tab w:val="left" w:pos="360"/>
                <w:tab w:val="left" w:pos="1432"/>
              </w:tabs>
              <w:spacing w:line="300" w:lineRule="exact"/>
              <w:jc w:val="both"/>
              <w:rPr>
                <w:rFonts w:ascii="Tahoma" w:hAnsi="Tahoma" w:cs="Tahoma"/>
                <w:sz w:val="21"/>
                <w:szCs w:val="21"/>
              </w:rPr>
            </w:pPr>
          </w:p>
        </w:tc>
      </w:tr>
      <w:tr w:rsidR="00443FBB" w:rsidRPr="00443FBB" w14:paraId="350CBC2B" w14:textId="77777777" w:rsidTr="008D234E">
        <w:trPr>
          <w:jc w:val="center"/>
        </w:trPr>
        <w:tc>
          <w:tcPr>
            <w:tcW w:w="3168" w:type="dxa"/>
            <w:shd w:val="clear" w:color="auto" w:fill="FFFFFF" w:themeFill="background1"/>
          </w:tcPr>
          <w:p w14:paraId="774BEAE0" w14:textId="6460DAB9" w:rsidR="00234CE1" w:rsidRPr="00443FBB" w:rsidRDefault="00AC1F79"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Amortização Extraordinária Facultativa</w:t>
            </w:r>
            <w:r w:rsidRPr="00443FBB">
              <w:rPr>
                <w:rFonts w:ascii="Tahoma" w:hAnsi="Tahoma" w:cs="Tahoma"/>
                <w:sz w:val="21"/>
                <w:szCs w:val="21"/>
              </w:rPr>
              <w:t>”:</w:t>
            </w:r>
          </w:p>
        </w:tc>
        <w:tc>
          <w:tcPr>
            <w:tcW w:w="5914" w:type="dxa"/>
            <w:shd w:val="clear" w:color="auto" w:fill="FFFFFF" w:themeFill="background1"/>
          </w:tcPr>
          <w:p w14:paraId="5680275C" w14:textId="77777777" w:rsidR="00455118" w:rsidRPr="00443FBB" w:rsidRDefault="00AC1F79" w:rsidP="00D96678">
            <w:pPr>
              <w:tabs>
                <w:tab w:val="left" w:pos="1432"/>
              </w:tabs>
              <w:spacing w:line="300" w:lineRule="exact"/>
              <w:jc w:val="both"/>
              <w:rPr>
                <w:rFonts w:ascii="Tahoma" w:hAnsi="Tahoma" w:cs="Tahoma"/>
                <w:sz w:val="21"/>
                <w:szCs w:val="21"/>
              </w:rPr>
            </w:pPr>
            <w:r w:rsidRPr="00443FBB">
              <w:rPr>
                <w:rFonts w:ascii="Tahoma" w:hAnsi="Tahoma" w:cs="Tahoma"/>
                <w:sz w:val="21"/>
                <w:szCs w:val="21"/>
              </w:rPr>
              <w:t xml:space="preserve">Tem o significado que lhe é atribuído </w:t>
            </w:r>
            <w:r w:rsidR="00513EE1" w:rsidRPr="00443FBB">
              <w:rPr>
                <w:rFonts w:ascii="Tahoma" w:hAnsi="Tahoma" w:cs="Tahoma"/>
                <w:sz w:val="21"/>
                <w:szCs w:val="21"/>
              </w:rPr>
              <w:t xml:space="preserve">na </w:t>
            </w:r>
            <w:r w:rsidR="008838BA" w:rsidRPr="00443FBB">
              <w:rPr>
                <w:rFonts w:ascii="Tahoma" w:hAnsi="Tahoma" w:cs="Tahoma"/>
                <w:sz w:val="21"/>
                <w:szCs w:val="21"/>
              </w:rPr>
              <w:t xml:space="preserve">Cláusula </w:t>
            </w:r>
            <w:r w:rsidR="00C67692" w:rsidRPr="00443FBB">
              <w:rPr>
                <w:rFonts w:ascii="Tahoma" w:hAnsi="Tahoma" w:cs="Tahoma"/>
                <w:sz w:val="21"/>
                <w:szCs w:val="21"/>
              </w:rPr>
              <w:t>7.3</w:t>
            </w:r>
            <w:r w:rsidR="00D85353" w:rsidRPr="00443FBB">
              <w:rPr>
                <w:rFonts w:ascii="Tahoma" w:hAnsi="Tahoma" w:cs="Tahoma"/>
                <w:sz w:val="21"/>
                <w:szCs w:val="21"/>
              </w:rPr>
              <w:t xml:space="preserve"> </w:t>
            </w:r>
            <w:r w:rsidRPr="00443FBB">
              <w:rPr>
                <w:rFonts w:ascii="Tahoma" w:hAnsi="Tahoma" w:cs="Tahoma"/>
                <w:sz w:val="21"/>
                <w:szCs w:val="21"/>
              </w:rPr>
              <w:t>deste Termo de Securitização</w:t>
            </w:r>
            <w:r w:rsidR="00B546B0" w:rsidRPr="00443FBB">
              <w:rPr>
                <w:rFonts w:ascii="Tahoma" w:hAnsi="Tahoma" w:cs="Tahoma"/>
                <w:sz w:val="21"/>
                <w:szCs w:val="21"/>
              </w:rPr>
              <w:t>;</w:t>
            </w:r>
          </w:p>
          <w:p w14:paraId="30EAA6C6" w14:textId="464EC248" w:rsidR="001005BA" w:rsidRPr="00443FBB" w:rsidDel="00C0467E" w:rsidRDefault="001005BA" w:rsidP="00D96678">
            <w:pPr>
              <w:tabs>
                <w:tab w:val="left" w:pos="1432"/>
              </w:tabs>
              <w:spacing w:line="300" w:lineRule="exact"/>
              <w:jc w:val="both"/>
              <w:rPr>
                <w:rFonts w:ascii="Tahoma" w:hAnsi="Tahoma" w:cs="Tahoma"/>
                <w:sz w:val="21"/>
                <w:szCs w:val="21"/>
              </w:rPr>
            </w:pPr>
          </w:p>
        </w:tc>
      </w:tr>
      <w:tr w:rsidR="00443FBB" w:rsidRPr="00443FBB" w14:paraId="4438744C" w14:textId="77777777" w:rsidTr="008D234E">
        <w:trPr>
          <w:jc w:val="center"/>
        </w:trPr>
        <w:tc>
          <w:tcPr>
            <w:tcW w:w="3168" w:type="dxa"/>
          </w:tcPr>
          <w:p w14:paraId="449B86FA" w14:textId="77777777" w:rsidR="00066786" w:rsidRPr="00443FBB" w:rsidRDefault="00066786" w:rsidP="0023666B">
            <w:pPr>
              <w:tabs>
                <w:tab w:val="left" w:pos="1432"/>
              </w:tabs>
              <w:spacing w:line="300" w:lineRule="exact"/>
              <w:rPr>
                <w:rFonts w:ascii="Tahoma" w:hAnsi="Tahoma" w:cs="Tahoma"/>
                <w:sz w:val="21"/>
                <w:szCs w:val="21"/>
                <w:highlight w:val="green"/>
              </w:rPr>
            </w:pPr>
            <w:r w:rsidRPr="00443FBB">
              <w:rPr>
                <w:rFonts w:ascii="Tahoma" w:hAnsi="Tahoma" w:cs="Tahoma"/>
                <w:sz w:val="21"/>
                <w:szCs w:val="21"/>
              </w:rPr>
              <w:t>“</w:t>
            </w:r>
            <w:r w:rsidRPr="00443FBB">
              <w:rPr>
                <w:rFonts w:ascii="Tahoma" w:hAnsi="Tahoma" w:cs="Tahoma"/>
                <w:sz w:val="21"/>
                <w:szCs w:val="21"/>
                <w:u w:val="single"/>
              </w:rPr>
              <w:t>ANBIMA</w:t>
            </w:r>
            <w:r w:rsidRPr="00443FBB">
              <w:rPr>
                <w:rFonts w:ascii="Tahoma" w:hAnsi="Tahoma" w:cs="Tahoma"/>
                <w:sz w:val="21"/>
                <w:szCs w:val="21"/>
              </w:rPr>
              <w:t>”:</w:t>
            </w:r>
          </w:p>
        </w:tc>
        <w:tc>
          <w:tcPr>
            <w:tcW w:w="5914" w:type="dxa"/>
          </w:tcPr>
          <w:p w14:paraId="0B34116D" w14:textId="77777777" w:rsidR="00066786" w:rsidRPr="00443FBB" w:rsidRDefault="008E710A" w:rsidP="00D96678">
            <w:pPr>
              <w:tabs>
                <w:tab w:val="left" w:pos="-4112"/>
                <w:tab w:val="left" w:pos="1432"/>
              </w:tabs>
              <w:spacing w:line="300" w:lineRule="exact"/>
              <w:contextualSpacing/>
              <w:jc w:val="both"/>
              <w:rPr>
                <w:rFonts w:ascii="Tahoma" w:hAnsi="Tahoma" w:cs="Tahoma"/>
                <w:sz w:val="21"/>
                <w:szCs w:val="21"/>
              </w:rPr>
            </w:pPr>
            <w:r w:rsidRPr="00443FBB">
              <w:rPr>
                <w:rFonts w:ascii="Tahoma" w:hAnsi="Tahoma" w:cs="Tahoma"/>
                <w:sz w:val="21"/>
                <w:szCs w:val="21"/>
              </w:rPr>
              <w:t xml:space="preserve">Significa a </w:t>
            </w:r>
            <w:r w:rsidR="00066786" w:rsidRPr="00443FBB">
              <w:rPr>
                <w:rFonts w:ascii="Tahoma" w:hAnsi="Tahoma" w:cs="Tahoma"/>
                <w:b/>
                <w:sz w:val="21"/>
                <w:szCs w:val="21"/>
              </w:rPr>
              <w:t>ASSOCIAÇÃO BRASILEIRA DAS ENTIDADES DOS MERCADOS FINANCEIRO E DE CAPITAIS</w:t>
            </w:r>
            <w:r w:rsidR="00066786" w:rsidRPr="00443FBB">
              <w:rPr>
                <w:rFonts w:ascii="Tahoma" w:hAnsi="Tahoma" w:cs="Tahoma"/>
                <w:sz w:val="21"/>
                <w:szCs w:val="21"/>
              </w:rPr>
              <w:t xml:space="preserve">, associação privada com sede na cidade de São Paulo, Estado de São Paulo, </w:t>
            </w:r>
            <w:r w:rsidRPr="00443FBB">
              <w:rPr>
                <w:rFonts w:ascii="Tahoma" w:hAnsi="Tahoma" w:cs="Tahoma"/>
                <w:sz w:val="21"/>
                <w:szCs w:val="21"/>
              </w:rPr>
              <w:t>na</w:t>
            </w:r>
            <w:r w:rsidR="00066786" w:rsidRPr="00443FBB">
              <w:rPr>
                <w:rFonts w:ascii="Tahoma" w:hAnsi="Tahoma" w:cs="Tahoma"/>
                <w:sz w:val="21"/>
                <w:szCs w:val="21"/>
              </w:rPr>
              <w:t xml:space="preserve"> Avenida das Nações Unidas nº 8501, 21º andar, Pinheiros, CEP 05425-070, inscrita no CNPJ/</w:t>
            </w:r>
            <w:r w:rsidRPr="00443FBB">
              <w:rPr>
                <w:rFonts w:ascii="Tahoma" w:hAnsi="Tahoma" w:cs="Tahoma"/>
                <w:sz w:val="21"/>
                <w:szCs w:val="21"/>
              </w:rPr>
              <w:t xml:space="preserve">ME </w:t>
            </w:r>
            <w:r w:rsidR="00066786" w:rsidRPr="00443FBB">
              <w:rPr>
                <w:rFonts w:ascii="Tahoma" w:hAnsi="Tahoma" w:cs="Tahoma"/>
                <w:sz w:val="21"/>
                <w:szCs w:val="21"/>
              </w:rPr>
              <w:t>sob o nº 34.271.171/0007-62;</w:t>
            </w:r>
          </w:p>
          <w:p w14:paraId="1D579694" w14:textId="0D72E125" w:rsidR="001005BA" w:rsidRPr="00443FBB" w:rsidRDefault="001005BA" w:rsidP="00D96678">
            <w:pPr>
              <w:tabs>
                <w:tab w:val="left" w:pos="-4112"/>
                <w:tab w:val="left" w:pos="1432"/>
              </w:tabs>
              <w:spacing w:line="300" w:lineRule="exact"/>
              <w:contextualSpacing/>
              <w:jc w:val="both"/>
              <w:rPr>
                <w:rFonts w:ascii="Tahoma" w:hAnsi="Tahoma" w:cs="Tahoma"/>
                <w:sz w:val="21"/>
                <w:szCs w:val="21"/>
              </w:rPr>
            </w:pPr>
          </w:p>
        </w:tc>
      </w:tr>
      <w:tr w:rsidR="00443FBB" w:rsidRPr="00443FBB" w14:paraId="1DF86901" w14:textId="77777777" w:rsidTr="008D234E">
        <w:trPr>
          <w:jc w:val="center"/>
        </w:trPr>
        <w:tc>
          <w:tcPr>
            <w:tcW w:w="3168" w:type="dxa"/>
          </w:tcPr>
          <w:p w14:paraId="44D25ADB" w14:textId="0DA843F5" w:rsidR="0088154E" w:rsidRPr="00443FBB" w:rsidRDefault="0088154E"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Anexo I</w:t>
            </w:r>
            <w:r w:rsidRPr="00443FBB">
              <w:rPr>
                <w:rFonts w:ascii="Tahoma" w:hAnsi="Tahoma" w:cs="Tahoma"/>
                <w:sz w:val="21"/>
                <w:szCs w:val="21"/>
              </w:rPr>
              <w:t>”</w:t>
            </w:r>
            <w:r w:rsidR="001B5D19" w:rsidRPr="00443FBB">
              <w:rPr>
                <w:rFonts w:ascii="Tahoma" w:hAnsi="Tahoma" w:cs="Tahoma"/>
                <w:sz w:val="21"/>
                <w:szCs w:val="21"/>
              </w:rPr>
              <w:t>:</w:t>
            </w:r>
          </w:p>
        </w:tc>
        <w:tc>
          <w:tcPr>
            <w:tcW w:w="5914" w:type="dxa"/>
          </w:tcPr>
          <w:p w14:paraId="2EE78E02" w14:textId="1D932BDC" w:rsidR="006D1A0F" w:rsidRPr="00443FBB" w:rsidRDefault="006D1A0F" w:rsidP="00D96678">
            <w:pPr>
              <w:tabs>
                <w:tab w:val="left" w:pos="1432"/>
              </w:tabs>
              <w:spacing w:line="300" w:lineRule="exact"/>
              <w:jc w:val="both"/>
              <w:rPr>
                <w:rFonts w:ascii="Tahoma" w:hAnsi="Tahoma" w:cs="Tahoma"/>
                <w:sz w:val="21"/>
                <w:szCs w:val="21"/>
              </w:rPr>
            </w:pPr>
            <w:r w:rsidRPr="00443FBB">
              <w:rPr>
                <w:rFonts w:ascii="Tahoma" w:hAnsi="Tahoma" w:cs="Tahoma"/>
                <w:sz w:val="21"/>
                <w:szCs w:val="21"/>
              </w:rPr>
              <w:t xml:space="preserve">Significa o anexo I deste Termo de Securitização, no qual </w:t>
            </w:r>
            <w:r w:rsidR="001B5D19" w:rsidRPr="00443FBB">
              <w:rPr>
                <w:rFonts w:ascii="Tahoma" w:hAnsi="Tahoma" w:cs="Tahoma"/>
                <w:sz w:val="21"/>
                <w:szCs w:val="21"/>
              </w:rPr>
              <w:t>estão</w:t>
            </w:r>
            <w:r w:rsidRPr="00443FBB">
              <w:rPr>
                <w:rFonts w:ascii="Tahoma" w:hAnsi="Tahoma" w:cs="Tahoma"/>
                <w:sz w:val="21"/>
                <w:szCs w:val="21"/>
              </w:rPr>
              <w:t xml:space="preserve"> descrit</w:t>
            </w:r>
            <w:r w:rsidR="001B5D19" w:rsidRPr="00443FBB">
              <w:rPr>
                <w:rFonts w:ascii="Tahoma" w:hAnsi="Tahoma" w:cs="Tahoma"/>
                <w:sz w:val="21"/>
                <w:szCs w:val="21"/>
              </w:rPr>
              <w:t>as</w:t>
            </w:r>
            <w:r w:rsidRPr="00443FBB">
              <w:rPr>
                <w:rFonts w:ascii="Tahoma" w:hAnsi="Tahoma" w:cs="Tahoma"/>
                <w:sz w:val="21"/>
                <w:szCs w:val="21"/>
              </w:rPr>
              <w:t xml:space="preserve"> as características da</w:t>
            </w:r>
            <w:r w:rsidR="00D85353" w:rsidRPr="00443FBB">
              <w:rPr>
                <w:rFonts w:ascii="Tahoma" w:hAnsi="Tahoma" w:cs="Tahoma"/>
                <w:sz w:val="21"/>
                <w:szCs w:val="21"/>
              </w:rPr>
              <w:t>s</w:t>
            </w:r>
            <w:r w:rsidRPr="00443FBB">
              <w:rPr>
                <w:rFonts w:ascii="Tahoma" w:hAnsi="Tahoma" w:cs="Tahoma"/>
                <w:sz w:val="21"/>
                <w:szCs w:val="21"/>
              </w:rPr>
              <w:t xml:space="preserve"> CCI;</w:t>
            </w:r>
          </w:p>
          <w:p w14:paraId="3C8D90CA" w14:textId="678D32ED" w:rsidR="001005BA" w:rsidRPr="00443FBB" w:rsidRDefault="001005BA" w:rsidP="00D96678">
            <w:pPr>
              <w:tabs>
                <w:tab w:val="left" w:pos="1432"/>
              </w:tabs>
              <w:spacing w:line="300" w:lineRule="exact"/>
              <w:jc w:val="both"/>
              <w:rPr>
                <w:rFonts w:ascii="Tahoma" w:hAnsi="Tahoma" w:cs="Tahoma"/>
                <w:sz w:val="21"/>
                <w:szCs w:val="21"/>
              </w:rPr>
            </w:pPr>
          </w:p>
        </w:tc>
      </w:tr>
      <w:tr w:rsidR="00443FBB" w:rsidRPr="00443FBB" w14:paraId="4261379B" w14:textId="77777777" w:rsidTr="008D234E">
        <w:trPr>
          <w:jc w:val="center"/>
        </w:trPr>
        <w:tc>
          <w:tcPr>
            <w:tcW w:w="3168" w:type="dxa"/>
          </w:tcPr>
          <w:p w14:paraId="5DE11A1D" w14:textId="46FDB226" w:rsidR="0088154E" w:rsidRPr="00443FBB" w:rsidRDefault="0088154E"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Anexo II</w:t>
            </w:r>
            <w:r w:rsidRPr="00443FBB">
              <w:rPr>
                <w:rFonts w:ascii="Tahoma" w:hAnsi="Tahoma" w:cs="Tahoma"/>
                <w:sz w:val="21"/>
                <w:szCs w:val="21"/>
              </w:rPr>
              <w:t>”</w:t>
            </w:r>
            <w:r w:rsidR="001B5D19" w:rsidRPr="00443FBB">
              <w:rPr>
                <w:rFonts w:ascii="Tahoma" w:hAnsi="Tahoma" w:cs="Tahoma"/>
                <w:sz w:val="21"/>
                <w:szCs w:val="21"/>
              </w:rPr>
              <w:t>:</w:t>
            </w:r>
          </w:p>
        </w:tc>
        <w:tc>
          <w:tcPr>
            <w:tcW w:w="5914" w:type="dxa"/>
          </w:tcPr>
          <w:p w14:paraId="1951F975" w14:textId="77777777" w:rsidR="006D1A0F" w:rsidRPr="00443FBB" w:rsidRDefault="006D1A0F" w:rsidP="00D96678">
            <w:pPr>
              <w:tabs>
                <w:tab w:val="left" w:pos="1432"/>
              </w:tabs>
              <w:spacing w:line="300" w:lineRule="exact"/>
              <w:jc w:val="both"/>
              <w:rPr>
                <w:rFonts w:ascii="Tahoma" w:hAnsi="Tahoma" w:cs="Tahoma"/>
                <w:sz w:val="21"/>
                <w:szCs w:val="21"/>
              </w:rPr>
            </w:pPr>
            <w:r w:rsidRPr="00443FBB">
              <w:rPr>
                <w:rFonts w:ascii="Tahoma" w:hAnsi="Tahoma" w:cs="Tahoma"/>
                <w:sz w:val="21"/>
                <w:szCs w:val="21"/>
              </w:rPr>
              <w:t>Significa o anexo II deste Termo de Securitização, no qual estão definidas as datas de pagamento dos CRI;</w:t>
            </w:r>
          </w:p>
          <w:p w14:paraId="4928EEE2" w14:textId="043FA963" w:rsidR="001005BA" w:rsidRPr="00443FBB" w:rsidRDefault="001005BA" w:rsidP="00D96678">
            <w:pPr>
              <w:tabs>
                <w:tab w:val="left" w:pos="1432"/>
              </w:tabs>
              <w:spacing w:line="300" w:lineRule="exact"/>
              <w:jc w:val="both"/>
              <w:rPr>
                <w:rFonts w:ascii="Tahoma" w:hAnsi="Tahoma" w:cs="Tahoma"/>
                <w:sz w:val="21"/>
                <w:szCs w:val="21"/>
              </w:rPr>
            </w:pPr>
          </w:p>
        </w:tc>
      </w:tr>
      <w:tr w:rsidR="00443FBB" w:rsidRPr="00443FBB" w14:paraId="10D34E0E" w14:textId="77777777" w:rsidTr="008D234E">
        <w:trPr>
          <w:jc w:val="center"/>
        </w:trPr>
        <w:tc>
          <w:tcPr>
            <w:tcW w:w="3168" w:type="dxa"/>
          </w:tcPr>
          <w:p w14:paraId="269F178B" w14:textId="67D08EA8" w:rsidR="0088154E" w:rsidRPr="00443FBB" w:rsidRDefault="0088154E"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Anexo III</w:t>
            </w:r>
            <w:r w:rsidRPr="00443FBB">
              <w:rPr>
                <w:rFonts w:ascii="Tahoma" w:hAnsi="Tahoma" w:cs="Tahoma"/>
                <w:sz w:val="21"/>
                <w:szCs w:val="21"/>
              </w:rPr>
              <w:t>”</w:t>
            </w:r>
            <w:r w:rsidR="001B5D19" w:rsidRPr="00443FBB">
              <w:rPr>
                <w:rFonts w:ascii="Tahoma" w:hAnsi="Tahoma" w:cs="Tahoma"/>
                <w:sz w:val="21"/>
                <w:szCs w:val="21"/>
              </w:rPr>
              <w:t>:</w:t>
            </w:r>
          </w:p>
        </w:tc>
        <w:tc>
          <w:tcPr>
            <w:tcW w:w="5914" w:type="dxa"/>
          </w:tcPr>
          <w:p w14:paraId="21EFFE87" w14:textId="77777777" w:rsidR="0088154E" w:rsidRPr="00443FBB" w:rsidRDefault="00C569BD" w:rsidP="00D96678">
            <w:pPr>
              <w:tabs>
                <w:tab w:val="left" w:pos="1432"/>
              </w:tabs>
              <w:spacing w:line="300" w:lineRule="exact"/>
              <w:jc w:val="both"/>
              <w:rPr>
                <w:rFonts w:ascii="Tahoma" w:hAnsi="Tahoma" w:cs="Tahoma"/>
                <w:sz w:val="21"/>
                <w:szCs w:val="21"/>
              </w:rPr>
            </w:pPr>
            <w:r w:rsidRPr="00443FBB">
              <w:rPr>
                <w:rFonts w:ascii="Tahoma" w:hAnsi="Tahoma" w:cs="Tahoma"/>
                <w:sz w:val="21"/>
                <w:szCs w:val="21"/>
              </w:rPr>
              <w:t>Significa a declaração do Coordenador Líder, prestada em atendimento ao</w:t>
            </w:r>
            <w:r w:rsidRPr="00443FBB">
              <w:rPr>
                <w:rFonts w:ascii="Tahoma" w:hAnsi="Tahoma" w:cs="Tahoma"/>
                <w:bCs/>
                <w:sz w:val="21"/>
                <w:szCs w:val="21"/>
              </w:rPr>
              <w:t xml:space="preserve"> item 15 do Anexo III da Instrução CVM 414,</w:t>
            </w:r>
            <w:r w:rsidRPr="00443FBB">
              <w:rPr>
                <w:rFonts w:ascii="Tahoma" w:hAnsi="Tahoma" w:cs="Tahoma"/>
                <w:sz w:val="21"/>
                <w:szCs w:val="21"/>
              </w:rPr>
              <w:t xml:space="preserve"> a qual é parte do presente Termo de Securitização na forma do seu anexo III;</w:t>
            </w:r>
          </w:p>
          <w:p w14:paraId="610ED376" w14:textId="78DBC3B5" w:rsidR="001005BA" w:rsidRPr="00443FBB" w:rsidRDefault="001005BA" w:rsidP="00D96678">
            <w:pPr>
              <w:tabs>
                <w:tab w:val="left" w:pos="1432"/>
              </w:tabs>
              <w:spacing w:line="300" w:lineRule="exact"/>
              <w:jc w:val="both"/>
              <w:rPr>
                <w:rFonts w:ascii="Tahoma" w:hAnsi="Tahoma" w:cs="Tahoma"/>
                <w:sz w:val="21"/>
                <w:szCs w:val="21"/>
              </w:rPr>
            </w:pPr>
          </w:p>
        </w:tc>
      </w:tr>
      <w:tr w:rsidR="00443FBB" w:rsidRPr="00443FBB" w14:paraId="1A84CCEA" w14:textId="77777777" w:rsidTr="008D234E">
        <w:trPr>
          <w:jc w:val="center"/>
        </w:trPr>
        <w:tc>
          <w:tcPr>
            <w:tcW w:w="3168" w:type="dxa"/>
          </w:tcPr>
          <w:p w14:paraId="1566300D" w14:textId="714E66F4" w:rsidR="0088154E" w:rsidRPr="00443FBB" w:rsidRDefault="0088154E"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Anexo IV</w:t>
            </w:r>
            <w:r w:rsidRPr="00443FBB">
              <w:rPr>
                <w:rFonts w:ascii="Tahoma" w:hAnsi="Tahoma" w:cs="Tahoma"/>
                <w:sz w:val="21"/>
                <w:szCs w:val="21"/>
              </w:rPr>
              <w:t>”</w:t>
            </w:r>
            <w:r w:rsidR="001B5D19" w:rsidRPr="00443FBB">
              <w:rPr>
                <w:rFonts w:ascii="Tahoma" w:hAnsi="Tahoma" w:cs="Tahoma"/>
                <w:sz w:val="21"/>
                <w:szCs w:val="21"/>
              </w:rPr>
              <w:t>:</w:t>
            </w:r>
          </w:p>
        </w:tc>
        <w:tc>
          <w:tcPr>
            <w:tcW w:w="5914" w:type="dxa"/>
          </w:tcPr>
          <w:p w14:paraId="30231B32" w14:textId="77777777" w:rsidR="0088154E" w:rsidRPr="00443FBB" w:rsidRDefault="00C569BD" w:rsidP="00D96678">
            <w:pPr>
              <w:tabs>
                <w:tab w:val="left" w:pos="1432"/>
              </w:tabs>
              <w:spacing w:line="300" w:lineRule="exact"/>
              <w:jc w:val="both"/>
              <w:rPr>
                <w:rFonts w:ascii="Tahoma" w:hAnsi="Tahoma" w:cs="Tahoma"/>
                <w:sz w:val="21"/>
                <w:szCs w:val="21"/>
              </w:rPr>
            </w:pPr>
            <w:r w:rsidRPr="00443FBB">
              <w:rPr>
                <w:rFonts w:ascii="Tahoma" w:hAnsi="Tahoma" w:cs="Tahoma"/>
                <w:sz w:val="21"/>
                <w:szCs w:val="21"/>
              </w:rPr>
              <w:t>Significa a declaração da Emissora, prestada em atendimento ao</w:t>
            </w:r>
            <w:r w:rsidRPr="00443FBB">
              <w:rPr>
                <w:rFonts w:ascii="Tahoma" w:hAnsi="Tahoma" w:cs="Tahoma"/>
                <w:bCs/>
                <w:sz w:val="21"/>
                <w:szCs w:val="21"/>
              </w:rPr>
              <w:t xml:space="preserve"> item 15 do Anexo III da Instrução CVM 414,</w:t>
            </w:r>
            <w:r w:rsidRPr="00443FBB">
              <w:rPr>
                <w:rFonts w:ascii="Tahoma" w:hAnsi="Tahoma" w:cs="Tahoma"/>
                <w:sz w:val="21"/>
                <w:szCs w:val="21"/>
              </w:rPr>
              <w:t xml:space="preserve"> a qual é parte do presente Termo de Securitização na forma do seu anexo IV;</w:t>
            </w:r>
          </w:p>
          <w:p w14:paraId="2D7C7442" w14:textId="0F04399E" w:rsidR="001005BA" w:rsidRPr="00443FBB" w:rsidRDefault="001005BA" w:rsidP="00D96678">
            <w:pPr>
              <w:tabs>
                <w:tab w:val="left" w:pos="1432"/>
              </w:tabs>
              <w:spacing w:line="300" w:lineRule="exact"/>
              <w:jc w:val="both"/>
              <w:rPr>
                <w:rFonts w:ascii="Tahoma" w:hAnsi="Tahoma" w:cs="Tahoma"/>
                <w:sz w:val="21"/>
                <w:szCs w:val="21"/>
              </w:rPr>
            </w:pPr>
          </w:p>
        </w:tc>
      </w:tr>
      <w:tr w:rsidR="00443FBB" w:rsidRPr="00443FBB" w14:paraId="3F06C91E" w14:textId="77777777" w:rsidTr="008D234E">
        <w:trPr>
          <w:jc w:val="center"/>
        </w:trPr>
        <w:tc>
          <w:tcPr>
            <w:tcW w:w="3168" w:type="dxa"/>
          </w:tcPr>
          <w:p w14:paraId="73B5E4AD" w14:textId="6C115DF5" w:rsidR="0088154E" w:rsidRPr="00443FBB" w:rsidRDefault="0088154E"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Anexo V</w:t>
            </w:r>
            <w:r w:rsidRPr="00443FBB">
              <w:rPr>
                <w:rFonts w:ascii="Tahoma" w:hAnsi="Tahoma" w:cs="Tahoma"/>
                <w:sz w:val="21"/>
                <w:szCs w:val="21"/>
              </w:rPr>
              <w:t>”</w:t>
            </w:r>
            <w:r w:rsidR="001B5D19" w:rsidRPr="00443FBB">
              <w:rPr>
                <w:rFonts w:ascii="Tahoma" w:hAnsi="Tahoma" w:cs="Tahoma"/>
                <w:sz w:val="21"/>
                <w:szCs w:val="21"/>
              </w:rPr>
              <w:t>:</w:t>
            </w:r>
          </w:p>
        </w:tc>
        <w:tc>
          <w:tcPr>
            <w:tcW w:w="5914" w:type="dxa"/>
          </w:tcPr>
          <w:p w14:paraId="502E77FC" w14:textId="77777777" w:rsidR="0088154E" w:rsidRPr="00443FBB" w:rsidRDefault="00C569BD" w:rsidP="00D96678">
            <w:pPr>
              <w:tabs>
                <w:tab w:val="left" w:pos="1432"/>
              </w:tabs>
              <w:spacing w:line="300" w:lineRule="exact"/>
              <w:jc w:val="both"/>
              <w:rPr>
                <w:rFonts w:ascii="Tahoma" w:hAnsi="Tahoma" w:cs="Tahoma"/>
                <w:sz w:val="21"/>
                <w:szCs w:val="21"/>
              </w:rPr>
            </w:pPr>
            <w:r w:rsidRPr="00443FBB">
              <w:rPr>
                <w:rFonts w:ascii="Tahoma" w:hAnsi="Tahoma" w:cs="Tahoma"/>
                <w:sz w:val="21"/>
                <w:szCs w:val="21"/>
              </w:rPr>
              <w:t>Significa a declaração do Agente Fiduciário, prestada em atendimento ao</w:t>
            </w:r>
            <w:r w:rsidRPr="00443FBB">
              <w:rPr>
                <w:rFonts w:ascii="Tahoma" w:hAnsi="Tahoma" w:cs="Tahoma"/>
                <w:bCs/>
                <w:sz w:val="21"/>
                <w:szCs w:val="21"/>
              </w:rPr>
              <w:t xml:space="preserve"> item 15 do Anexo III da Instrução CVM 414,</w:t>
            </w:r>
            <w:r w:rsidRPr="00443FBB">
              <w:rPr>
                <w:rFonts w:ascii="Tahoma" w:hAnsi="Tahoma" w:cs="Tahoma"/>
                <w:sz w:val="21"/>
                <w:szCs w:val="21"/>
              </w:rPr>
              <w:t xml:space="preserve"> a qual é parte do presente Termo de Securitização na forma do seu anexo V;</w:t>
            </w:r>
          </w:p>
          <w:p w14:paraId="7E488442" w14:textId="4DD71ADD" w:rsidR="001005BA" w:rsidRPr="00443FBB" w:rsidRDefault="001005BA" w:rsidP="00D96678">
            <w:pPr>
              <w:tabs>
                <w:tab w:val="left" w:pos="1432"/>
              </w:tabs>
              <w:spacing w:line="300" w:lineRule="exact"/>
              <w:jc w:val="both"/>
              <w:rPr>
                <w:rFonts w:ascii="Tahoma" w:hAnsi="Tahoma" w:cs="Tahoma"/>
                <w:sz w:val="21"/>
                <w:szCs w:val="21"/>
              </w:rPr>
            </w:pPr>
          </w:p>
        </w:tc>
      </w:tr>
      <w:tr w:rsidR="00443FBB" w:rsidRPr="00443FBB" w14:paraId="14F4EC7F" w14:textId="77777777" w:rsidTr="008D234E">
        <w:trPr>
          <w:jc w:val="center"/>
        </w:trPr>
        <w:tc>
          <w:tcPr>
            <w:tcW w:w="3168" w:type="dxa"/>
          </w:tcPr>
          <w:p w14:paraId="025E6888" w14:textId="4A459FD4" w:rsidR="00C569BD" w:rsidRPr="00443FBB" w:rsidRDefault="00C569BD"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Anexo VI</w:t>
            </w:r>
            <w:r w:rsidRPr="00443FBB">
              <w:rPr>
                <w:rFonts w:ascii="Tahoma" w:hAnsi="Tahoma" w:cs="Tahoma"/>
                <w:sz w:val="21"/>
                <w:szCs w:val="21"/>
              </w:rPr>
              <w:t>”</w:t>
            </w:r>
            <w:r w:rsidR="001B5D19" w:rsidRPr="00443FBB">
              <w:rPr>
                <w:rFonts w:ascii="Tahoma" w:hAnsi="Tahoma" w:cs="Tahoma"/>
                <w:sz w:val="21"/>
                <w:szCs w:val="21"/>
              </w:rPr>
              <w:t>:</w:t>
            </w:r>
          </w:p>
        </w:tc>
        <w:tc>
          <w:tcPr>
            <w:tcW w:w="5914" w:type="dxa"/>
          </w:tcPr>
          <w:p w14:paraId="0D6205C6" w14:textId="77777777" w:rsidR="00C569BD" w:rsidRPr="00443FBB" w:rsidRDefault="004B1880" w:rsidP="00D96678">
            <w:pPr>
              <w:tabs>
                <w:tab w:val="left" w:pos="1432"/>
              </w:tabs>
              <w:spacing w:line="300" w:lineRule="exact"/>
              <w:jc w:val="both"/>
              <w:rPr>
                <w:rFonts w:ascii="Tahoma" w:hAnsi="Tahoma" w:cs="Tahoma"/>
                <w:sz w:val="21"/>
                <w:szCs w:val="21"/>
              </w:rPr>
            </w:pPr>
            <w:r w:rsidRPr="00443FBB">
              <w:rPr>
                <w:rFonts w:ascii="Tahoma" w:hAnsi="Tahoma" w:cs="Tahoma"/>
                <w:sz w:val="21"/>
                <w:szCs w:val="21"/>
              </w:rPr>
              <w:t>Significa a declaração da Instituição Custodiante, prestada em atendimento ao</w:t>
            </w:r>
            <w:r w:rsidRPr="00443FBB">
              <w:rPr>
                <w:rFonts w:ascii="Tahoma" w:hAnsi="Tahoma" w:cs="Tahoma"/>
                <w:bCs/>
                <w:sz w:val="21"/>
                <w:szCs w:val="21"/>
              </w:rPr>
              <w:t xml:space="preserve"> item 15 do Anexo III da Instrução CVM 414,</w:t>
            </w:r>
            <w:r w:rsidRPr="00443FBB">
              <w:rPr>
                <w:rFonts w:ascii="Tahoma" w:hAnsi="Tahoma" w:cs="Tahoma"/>
                <w:sz w:val="21"/>
                <w:szCs w:val="21"/>
              </w:rPr>
              <w:t xml:space="preserve"> a qual é parte do presente Termo de Securitização na forma do seu anexo VI;</w:t>
            </w:r>
          </w:p>
          <w:p w14:paraId="05BF3F88" w14:textId="21BDE760" w:rsidR="001005BA" w:rsidRPr="00443FBB" w:rsidRDefault="001005BA" w:rsidP="00D96678">
            <w:pPr>
              <w:tabs>
                <w:tab w:val="left" w:pos="1432"/>
              </w:tabs>
              <w:spacing w:line="300" w:lineRule="exact"/>
              <w:jc w:val="both"/>
              <w:rPr>
                <w:rFonts w:ascii="Tahoma" w:hAnsi="Tahoma" w:cs="Tahoma"/>
                <w:sz w:val="21"/>
                <w:szCs w:val="21"/>
              </w:rPr>
            </w:pPr>
          </w:p>
        </w:tc>
      </w:tr>
      <w:tr w:rsidR="00443FBB" w:rsidRPr="00443FBB" w14:paraId="79CEBC1D" w14:textId="77777777" w:rsidTr="008D234E">
        <w:trPr>
          <w:jc w:val="center"/>
        </w:trPr>
        <w:tc>
          <w:tcPr>
            <w:tcW w:w="3168" w:type="dxa"/>
          </w:tcPr>
          <w:p w14:paraId="13217E6F" w14:textId="12F48958" w:rsidR="006D1A0F" w:rsidRPr="00443FBB" w:rsidRDefault="006D1A0F"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Anexo VII</w:t>
            </w:r>
            <w:r w:rsidRPr="00443FBB">
              <w:rPr>
                <w:rFonts w:ascii="Tahoma" w:hAnsi="Tahoma" w:cs="Tahoma"/>
                <w:sz w:val="21"/>
                <w:szCs w:val="21"/>
              </w:rPr>
              <w:t>”</w:t>
            </w:r>
            <w:r w:rsidR="001B5D19" w:rsidRPr="00443FBB">
              <w:rPr>
                <w:rFonts w:ascii="Tahoma" w:hAnsi="Tahoma" w:cs="Tahoma"/>
                <w:sz w:val="21"/>
                <w:szCs w:val="21"/>
              </w:rPr>
              <w:t>:</w:t>
            </w:r>
          </w:p>
        </w:tc>
        <w:tc>
          <w:tcPr>
            <w:tcW w:w="5914" w:type="dxa"/>
          </w:tcPr>
          <w:p w14:paraId="10ECA396" w14:textId="77777777" w:rsidR="006D1A0F" w:rsidRPr="00443FBB" w:rsidRDefault="006D1A0F" w:rsidP="00D96678">
            <w:pPr>
              <w:tabs>
                <w:tab w:val="left" w:pos="1432"/>
              </w:tabs>
              <w:spacing w:line="300" w:lineRule="exact"/>
              <w:jc w:val="both"/>
              <w:rPr>
                <w:rFonts w:ascii="Tahoma" w:hAnsi="Tahoma" w:cs="Tahoma"/>
                <w:sz w:val="21"/>
                <w:szCs w:val="21"/>
              </w:rPr>
            </w:pPr>
            <w:r w:rsidRPr="00443FBB">
              <w:rPr>
                <w:rFonts w:ascii="Tahoma" w:hAnsi="Tahoma" w:cs="Tahoma"/>
                <w:sz w:val="21"/>
                <w:szCs w:val="21"/>
              </w:rPr>
              <w:t>Significa a declaração de inexistência de conflito de interesses, prestada pelo Agente Fiduciário, a qual é parte do presente Termo de Securitização na forma do seu anexo VII;</w:t>
            </w:r>
          </w:p>
          <w:p w14:paraId="12950432" w14:textId="2C2134A0" w:rsidR="008D234E" w:rsidRPr="00443FBB" w:rsidRDefault="008D234E" w:rsidP="00D96678">
            <w:pPr>
              <w:tabs>
                <w:tab w:val="left" w:pos="1432"/>
              </w:tabs>
              <w:spacing w:line="300" w:lineRule="exact"/>
              <w:jc w:val="both"/>
              <w:rPr>
                <w:rFonts w:ascii="Tahoma" w:hAnsi="Tahoma" w:cs="Tahoma"/>
                <w:sz w:val="21"/>
                <w:szCs w:val="21"/>
              </w:rPr>
            </w:pPr>
          </w:p>
        </w:tc>
      </w:tr>
      <w:tr w:rsidR="00443FBB" w:rsidRPr="00443FBB" w14:paraId="3C3919EF" w14:textId="77777777" w:rsidTr="008D234E">
        <w:trPr>
          <w:jc w:val="center"/>
        </w:trPr>
        <w:tc>
          <w:tcPr>
            <w:tcW w:w="3168" w:type="dxa"/>
          </w:tcPr>
          <w:p w14:paraId="5E162DF8" w14:textId="2FC0CFE6" w:rsidR="003E6F77" w:rsidRPr="00443FBB" w:rsidRDefault="003E6F77"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Anexo VIII</w:t>
            </w:r>
            <w:r w:rsidRPr="00443FBB">
              <w:rPr>
                <w:rFonts w:ascii="Tahoma" w:hAnsi="Tahoma" w:cs="Tahoma"/>
                <w:sz w:val="21"/>
                <w:szCs w:val="21"/>
              </w:rPr>
              <w:t>”</w:t>
            </w:r>
            <w:r w:rsidR="001B5D19" w:rsidRPr="00443FBB">
              <w:rPr>
                <w:rFonts w:ascii="Tahoma" w:hAnsi="Tahoma" w:cs="Tahoma"/>
                <w:sz w:val="21"/>
                <w:szCs w:val="21"/>
              </w:rPr>
              <w:t>:</w:t>
            </w:r>
          </w:p>
        </w:tc>
        <w:tc>
          <w:tcPr>
            <w:tcW w:w="5914" w:type="dxa"/>
          </w:tcPr>
          <w:p w14:paraId="61277616" w14:textId="77777777" w:rsidR="003E6F77" w:rsidRPr="00443FBB" w:rsidRDefault="003E6F77" w:rsidP="00D96678">
            <w:pPr>
              <w:tabs>
                <w:tab w:val="left" w:pos="1432"/>
              </w:tabs>
              <w:spacing w:line="300" w:lineRule="exact"/>
              <w:jc w:val="both"/>
              <w:rPr>
                <w:rFonts w:ascii="Tahoma" w:hAnsi="Tahoma" w:cs="Tahoma"/>
                <w:sz w:val="21"/>
                <w:szCs w:val="21"/>
              </w:rPr>
            </w:pPr>
            <w:r w:rsidRPr="00443FBB">
              <w:rPr>
                <w:rFonts w:ascii="Tahoma" w:hAnsi="Tahoma" w:cs="Tahoma"/>
                <w:sz w:val="21"/>
                <w:szCs w:val="21"/>
              </w:rPr>
              <w:t>Significa a declaração de veracidade prestada pela Emissora na forma do seu anexo VI</w:t>
            </w:r>
            <w:r w:rsidR="002C1E24" w:rsidRPr="00443FBB">
              <w:rPr>
                <w:rFonts w:ascii="Tahoma" w:hAnsi="Tahoma" w:cs="Tahoma"/>
                <w:sz w:val="21"/>
                <w:szCs w:val="21"/>
              </w:rPr>
              <w:t>I</w:t>
            </w:r>
            <w:r w:rsidRPr="00443FBB">
              <w:rPr>
                <w:rFonts w:ascii="Tahoma" w:hAnsi="Tahoma" w:cs="Tahoma"/>
                <w:sz w:val="21"/>
                <w:szCs w:val="21"/>
              </w:rPr>
              <w:t>I;</w:t>
            </w:r>
          </w:p>
          <w:p w14:paraId="13EE68D9" w14:textId="048443BE" w:rsidR="001005BA" w:rsidRPr="00443FBB" w:rsidRDefault="001005BA" w:rsidP="00D96678">
            <w:pPr>
              <w:tabs>
                <w:tab w:val="left" w:pos="1432"/>
              </w:tabs>
              <w:spacing w:line="300" w:lineRule="exact"/>
              <w:jc w:val="both"/>
              <w:rPr>
                <w:rFonts w:ascii="Tahoma" w:hAnsi="Tahoma" w:cs="Tahoma"/>
                <w:sz w:val="21"/>
                <w:szCs w:val="21"/>
              </w:rPr>
            </w:pPr>
          </w:p>
        </w:tc>
      </w:tr>
      <w:tr w:rsidR="00443FBB" w:rsidRPr="00443FBB" w14:paraId="3F4F3363" w14:textId="77777777" w:rsidTr="008D234E">
        <w:trPr>
          <w:jc w:val="center"/>
        </w:trPr>
        <w:tc>
          <w:tcPr>
            <w:tcW w:w="3168" w:type="dxa"/>
          </w:tcPr>
          <w:p w14:paraId="558022B8" w14:textId="22E99FB7" w:rsidR="002E2B4F" w:rsidRPr="00443FBB" w:rsidRDefault="001B5D19" w:rsidP="0023666B">
            <w:pPr>
              <w:tabs>
                <w:tab w:val="left" w:pos="1432"/>
              </w:tabs>
              <w:spacing w:line="300" w:lineRule="exact"/>
              <w:rPr>
                <w:rFonts w:ascii="Tahoma" w:hAnsi="Tahoma" w:cs="Tahoma"/>
                <w:sz w:val="21"/>
                <w:szCs w:val="21"/>
              </w:rPr>
            </w:pPr>
            <w:r w:rsidRPr="00443FBB">
              <w:rPr>
                <w:rFonts w:ascii="Tahoma" w:hAnsi="Tahoma" w:cs="Tahoma"/>
                <w:sz w:val="21"/>
                <w:szCs w:val="21"/>
              </w:rPr>
              <w:lastRenderedPageBreak/>
              <w:t>“</w:t>
            </w:r>
            <w:r w:rsidR="00303EA0" w:rsidRPr="00443FBB">
              <w:rPr>
                <w:rFonts w:ascii="Tahoma" w:hAnsi="Tahoma" w:cs="Tahoma"/>
                <w:sz w:val="21"/>
                <w:szCs w:val="21"/>
                <w:u w:val="single"/>
              </w:rPr>
              <w:t>Anexo IX</w:t>
            </w:r>
            <w:r w:rsidRPr="00443FBB">
              <w:rPr>
                <w:rFonts w:ascii="Tahoma" w:hAnsi="Tahoma" w:cs="Tahoma"/>
                <w:sz w:val="21"/>
                <w:szCs w:val="21"/>
              </w:rPr>
              <w:t>”</w:t>
            </w:r>
            <w:r w:rsidR="00303EA0" w:rsidRPr="00443FBB">
              <w:rPr>
                <w:rFonts w:ascii="Tahoma" w:hAnsi="Tahoma" w:cs="Tahoma"/>
                <w:sz w:val="21"/>
                <w:szCs w:val="21"/>
              </w:rPr>
              <w:t>:</w:t>
            </w:r>
          </w:p>
          <w:p w14:paraId="3CC7934A" w14:textId="550254E8" w:rsidR="001B5D19" w:rsidRPr="00443FBB" w:rsidRDefault="001B5D19" w:rsidP="0023666B">
            <w:pPr>
              <w:tabs>
                <w:tab w:val="left" w:pos="1432"/>
              </w:tabs>
              <w:spacing w:line="300" w:lineRule="exact"/>
              <w:rPr>
                <w:rFonts w:ascii="Tahoma" w:hAnsi="Tahoma" w:cs="Tahoma"/>
                <w:sz w:val="21"/>
                <w:szCs w:val="21"/>
              </w:rPr>
            </w:pPr>
          </w:p>
        </w:tc>
        <w:tc>
          <w:tcPr>
            <w:tcW w:w="5914" w:type="dxa"/>
          </w:tcPr>
          <w:p w14:paraId="6AA047D7" w14:textId="313B594A" w:rsidR="00303EA0" w:rsidRPr="00443FBB" w:rsidRDefault="00303EA0" w:rsidP="00D96678">
            <w:pPr>
              <w:tabs>
                <w:tab w:val="left" w:pos="1432"/>
              </w:tabs>
              <w:spacing w:line="300" w:lineRule="exact"/>
              <w:jc w:val="both"/>
              <w:rPr>
                <w:rFonts w:ascii="Tahoma" w:hAnsi="Tahoma" w:cs="Tahoma"/>
                <w:sz w:val="21"/>
                <w:szCs w:val="21"/>
              </w:rPr>
            </w:pPr>
            <w:r w:rsidRPr="00443FBB">
              <w:rPr>
                <w:rFonts w:ascii="Tahoma" w:hAnsi="Tahoma" w:cs="Tahoma"/>
                <w:sz w:val="21"/>
                <w:szCs w:val="21"/>
              </w:rPr>
              <w:t>Significa o anexo IX deste Termo de Securitização, no qual estão previstas outras emissões de títulos e valores mobiliários da Emissora com atuação do Agente Fiduciário;</w:t>
            </w:r>
          </w:p>
          <w:p w14:paraId="4F6A6270" w14:textId="77777777" w:rsidR="002E2B4F" w:rsidRPr="00443FBB" w:rsidRDefault="002E2B4F" w:rsidP="00D96678">
            <w:pPr>
              <w:tabs>
                <w:tab w:val="left" w:pos="1432"/>
              </w:tabs>
              <w:spacing w:line="300" w:lineRule="exact"/>
              <w:jc w:val="both"/>
              <w:rPr>
                <w:rFonts w:ascii="Tahoma" w:hAnsi="Tahoma" w:cs="Tahoma"/>
                <w:sz w:val="21"/>
                <w:szCs w:val="21"/>
              </w:rPr>
            </w:pPr>
          </w:p>
        </w:tc>
      </w:tr>
      <w:tr w:rsidR="00443FBB" w:rsidRPr="00443FBB" w14:paraId="3E37BC12" w14:textId="77777777" w:rsidTr="008D234E">
        <w:trPr>
          <w:jc w:val="center"/>
        </w:trPr>
        <w:tc>
          <w:tcPr>
            <w:tcW w:w="3168" w:type="dxa"/>
          </w:tcPr>
          <w:p w14:paraId="0B13AF75" w14:textId="77777777" w:rsidR="003E6F77" w:rsidRPr="00443FBB" w:rsidRDefault="003E6F77"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Anexos</w:t>
            </w:r>
            <w:r w:rsidRPr="00443FBB">
              <w:rPr>
                <w:rFonts w:ascii="Tahoma" w:hAnsi="Tahoma" w:cs="Tahoma"/>
                <w:sz w:val="21"/>
                <w:szCs w:val="21"/>
              </w:rPr>
              <w:t>”:</w:t>
            </w:r>
          </w:p>
        </w:tc>
        <w:tc>
          <w:tcPr>
            <w:tcW w:w="5914" w:type="dxa"/>
          </w:tcPr>
          <w:p w14:paraId="0D3EC5FE" w14:textId="470E5BDC" w:rsidR="003E6F77" w:rsidRPr="00443FBB" w:rsidRDefault="003E6F77" w:rsidP="00D96678">
            <w:pPr>
              <w:tabs>
                <w:tab w:val="left" w:pos="1432"/>
              </w:tabs>
              <w:spacing w:line="300" w:lineRule="exact"/>
              <w:jc w:val="both"/>
              <w:rPr>
                <w:rFonts w:ascii="Tahoma" w:hAnsi="Tahoma" w:cs="Tahoma"/>
                <w:sz w:val="21"/>
                <w:szCs w:val="21"/>
              </w:rPr>
            </w:pPr>
            <w:r w:rsidRPr="00443FBB">
              <w:rPr>
                <w:rFonts w:ascii="Tahoma" w:hAnsi="Tahoma" w:cs="Tahoma"/>
                <w:sz w:val="21"/>
                <w:szCs w:val="21"/>
              </w:rPr>
              <w:t>Significa, em conjunto, o Anexo I, Anexo II, Anexo III, Anexo IV, Anexo V, Anexo VI, Anexo VII</w:t>
            </w:r>
            <w:r w:rsidR="00303EA0" w:rsidRPr="00443FBB">
              <w:rPr>
                <w:rFonts w:ascii="Tahoma" w:hAnsi="Tahoma" w:cs="Tahoma"/>
                <w:sz w:val="21"/>
                <w:szCs w:val="21"/>
              </w:rPr>
              <w:t>,</w:t>
            </w:r>
            <w:r w:rsidRPr="00443FBB">
              <w:rPr>
                <w:rFonts w:ascii="Tahoma" w:hAnsi="Tahoma" w:cs="Tahoma"/>
                <w:sz w:val="21"/>
                <w:szCs w:val="21"/>
              </w:rPr>
              <w:t xml:space="preserve"> Anexo VIII </w:t>
            </w:r>
            <w:r w:rsidR="00303EA0" w:rsidRPr="00443FBB">
              <w:rPr>
                <w:rFonts w:ascii="Tahoma" w:hAnsi="Tahoma" w:cs="Tahoma"/>
                <w:sz w:val="21"/>
                <w:szCs w:val="21"/>
              </w:rPr>
              <w:t xml:space="preserve">e Anexo IX, </w:t>
            </w:r>
            <w:r w:rsidRPr="00443FBB">
              <w:rPr>
                <w:rFonts w:ascii="Tahoma" w:hAnsi="Tahoma" w:cs="Tahoma"/>
                <w:sz w:val="21"/>
                <w:szCs w:val="21"/>
              </w:rPr>
              <w:t>ao presente Termo de Securitização, os quais são parte integrante e complementar deste Termo de Securitização, para todos os fins e efeitos de direito;</w:t>
            </w:r>
          </w:p>
          <w:p w14:paraId="3C3E5460" w14:textId="77777777" w:rsidR="003E6F77" w:rsidRPr="00443FBB" w:rsidRDefault="003E6F77" w:rsidP="00D96678">
            <w:pPr>
              <w:tabs>
                <w:tab w:val="left" w:pos="360"/>
                <w:tab w:val="left" w:pos="540"/>
                <w:tab w:val="left" w:pos="1432"/>
              </w:tabs>
              <w:suppressAutoHyphens/>
              <w:autoSpaceDE w:val="0"/>
              <w:autoSpaceDN w:val="0"/>
              <w:adjustRightInd w:val="0"/>
              <w:spacing w:line="300" w:lineRule="exact"/>
              <w:jc w:val="both"/>
              <w:rPr>
                <w:rFonts w:ascii="Tahoma" w:hAnsi="Tahoma" w:cs="Tahoma"/>
                <w:sz w:val="21"/>
                <w:szCs w:val="21"/>
              </w:rPr>
            </w:pPr>
          </w:p>
        </w:tc>
      </w:tr>
      <w:tr w:rsidR="00443FBB" w:rsidRPr="00443FBB" w14:paraId="59D0FC2B" w14:textId="77777777" w:rsidTr="008D234E">
        <w:trPr>
          <w:jc w:val="center"/>
        </w:trPr>
        <w:tc>
          <w:tcPr>
            <w:tcW w:w="3168" w:type="dxa"/>
          </w:tcPr>
          <w:p w14:paraId="7B36C62B" w14:textId="135CD6C3" w:rsidR="003E6F77" w:rsidRPr="00443FBB" w:rsidRDefault="003E6F77" w:rsidP="00964E02">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Aplicações</w:t>
            </w:r>
            <w:r w:rsidR="007A2C4E" w:rsidRPr="00443FBB">
              <w:rPr>
                <w:rFonts w:ascii="Tahoma" w:hAnsi="Tahoma" w:cs="Tahoma"/>
                <w:sz w:val="21"/>
                <w:szCs w:val="21"/>
                <w:u w:val="single"/>
              </w:rPr>
              <w:t xml:space="preserve"> </w:t>
            </w:r>
            <w:r w:rsidRPr="00443FBB">
              <w:rPr>
                <w:rFonts w:ascii="Tahoma" w:hAnsi="Tahoma" w:cs="Tahoma"/>
                <w:sz w:val="21"/>
                <w:szCs w:val="21"/>
                <w:u w:val="single"/>
              </w:rPr>
              <w:t>Financeiras Permitidas</w:t>
            </w:r>
            <w:r w:rsidRPr="00443FBB">
              <w:rPr>
                <w:rFonts w:ascii="Tahoma" w:hAnsi="Tahoma" w:cs="Tahoma"/>
                <w:sz w:val="21"/>
                <w:szCs w:val="21"/>
              </w:rPr>
              <w:t>”:</w:t>
            </w:r>
          </w:p>
        </w:tc>
        <w:tc>
          <w:tcPr>
            <w:tcW w:w="5914" w:type="dxa"/>
          </w:tcPr>
          <w:p w14:paraId="4B3441F2" w14:textId="77777777" w:rsidR="003E6F77" w:rsidRPr="00443FBB" w:rsidRDefault="003E6F77"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todos os </w:t>
            </w:r>
            <w:r w:rsidRPr="00443FBB">
              <w:rPr>
                <w:rFonts w:ascii="Tahoma" w:hAnsi="Tahoma" w:cs="Tahoma"/>
                <w:bCs/>
                <w:sz w:val="21"/>
                <w:szCs w:val="21"/>
              </w:rPr>
              <w:t>recursos</w:t>
            </w:r>
            <w:r w:rsidRPr="00443FBB">
              <w:rPr>
                <w:rFonts w:ascii="Tahoma" w:hAnsi="Tahoma" w:cs="Tahoma"/>
                <w:sz w:val="21"/>
                <w:szCs w:val="21"/>
              </w:rPr>
              <w:t xml:space="preserve"> oriundos dos Créditos do Patrimônio Separado que deverão ser aplicados </w:t>
            </w:r>
            <w:r w:rsidRPr="00443FBB">
              <w:rPr>
                <w:rFonts w:ascii="Tahoma" w:eastAsia="Batang" w:hAnsi="Tahoma" w:cs="Tahoma"/>
                <w:sz w:val="21"/>
                <w:szCs w:val="21"/>
              </w:rPr>
              <w:t xml:space="preserve">em </w:t>
            </w:r>
            <w:r w:rsidRPr="00443FBB">
              <w:rPr>
                <w:rFonts w:ascii="Tahoma" w:hAnsi="Tahoma" w:cs="Tahoma"/>
                <w:sz w:val="21"/>
                <w:szCs w:val="21"/>
              </w:rPr>
              <w:t>títulos, valores mobiliários e outros instrumentos financeiros de renda fixa;</w:t>
            </w:r>
          </w:p>
          <w:p w14:paraId="3A2C8AAE" w14:textId="41EA0E52" w:rsidR="001005BA" w:rsidRPr="00443FBB"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2ADBD253" w14:textId="77777777" w:rsidTr="008D234E">
        <w:trPr>
          <w:jc w:val="center"/>
        </w:trPr>
        <w:tc>
          <w:tcPr>
            <w:tcW w:w="3168" w:type="dxa"/>
          </w:tcPr>
          <w:p w14:paraId="4166D7FC" w14:textId="7C991162" w:rsidR="003E6F77" w:rsidRPr="00443FBB" w:rsidRDefault="003E6F77"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Assembleia Geral</w:t>
            </w:r>
            <w:r w:rsidRPr="00443FBB">
              <w:rPr>
                <w:rFonts w:ascii="Tahoma" w:hAnsi="Tahoma" w:cs="Tahoma"/>
                <w:sz w:val="21"/>
                <w:szCs w:val="21"/>
              </w:rPr>
              <w:t>”</w:t>
            </w:r>
            <w:r w:rsidR="00C34912" w:rsidRPr="00443FBB">
              <w:rPr>
                <w:rFonts w:ascii="Tahoma" w:hAnsi="Tahoma" w:cs="Tahoma"/>
                <w:sz w:val="21"/>
                <w:szCs w:val="21"/>
              </w:rPr>
              <w:t>:</w:t>
            </w:r>
          </w:p>
        </w:tc>
        <w:tc>
          <w:tcPr>
            <w:tcW w:w="5914" w:type="dxa"/>
          </w:tcPr>
          <w:p w14:paraId="65089325" w14:textId="77777777" w:rsidR="003E6F77" w:rsidRPr="00443FBB" w:rsidRDefault="003E6F77"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a assembleia geral de Titulares dos CRI, realizada na forma da Cláusula </w:t>
            </w:r>
            <w:r w:rsidR="00364C1B" w:rsidRPr="00443FBB">
              <w:rPr>
                <w:rFonts w:ascii="Tahoma" w:hAnsi="Tahoma" w:cs="Tahoma"/>
                <w:sz w:val="21"/>
                <w:szCs w:val="21"/>
              </w:rPr>
              <w:t>Doze</w:t>
            </w:r>
            <w:r w:rsidRPr="00443FBB">
              <w:rPr>
                <w:rFonts w:ascii="Tahoma" w:hAnsi="Tahoma" w:cs="Tahoma"/>
                <w:sz w:val="21"/>
                <w:szCs w:val="21"/>
              </w:rPr>
              <w:t xml:space="preserve"> deste Termo de Securitização;</w:t>
            </w:r>
          </w:p>
          <w:p w14:paraId="2F9CBBC2" w14:textId="2ED2B8CE" w:rsidR="001005BA" w:rsidRPr="00443FBB" w:rsidRDefault="001005BA"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443FBB" w:rsidRPr="00443FBB" w14:paraId="32141E4C" w14:textId="77777777" w:rsidTr="008D234E">
        <w:trPr>
          <w:jc w:val="center"/>
        </w:trPr>
        <w:tc>
          <w:tcPr>
            <w:tcW w:w="3168" w:type="dxa"/>
          </w:tcPr>
          <w:p w14:paraId="4E20939E" w14:textId="77777777" w:rsidR="003E6F77" w:rsidRPr="00443FBB" w:rsidRDefault="003E6F77"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Atualização Monetária</w:t>
            </w:r>
            <w:r w:rsidRPr="00443FBB">
              <w:rPr>
                <w:rFonts w:ascii="Tahoma" w:hAnsi="Tahoma" w:cs="Tahoma"/>
                <w:sz w:val="21"/>
                <w:szCs w:val="21"/>
              </w:rPr>
              <w:t>”:</w:t>
            </w:r>
          </w:p>
          <w:p w14:paraId="52CBE997" w14:textId="77777777" w:rsidR="003E6F77" w:rsidRPr="00443FBB" w:rsidRDefault="003E6F77" w:rsidP="0023666B">
            <w:pPr>
              <w:tabs>
                <w:tab w:val="left" w:pos="1432"/>
              </w:tabs>
              <w:suppressAutoHyphens/>
              <w:spacing w:line="300" w:lineRule="exact"/>
              <w:rPr>
                <w:rFonts w:ascii="Tahoma" w:hAnsi="Tahoma" w:cs="Tahoma"/>
                <w:sz w:val="21"/>
                <w:szCs w:val="21"/>
              </w:rPr>
            </w:pPr>
          </w:p>
        </w:tc>
        <w:tc>
          <w:tcPr>
            <w:tcW w:w="5914" w:type="dxa"/>
          </w:tcPr>
          <w:p w14:paraId="0584841A" w14:textId="0EA3827E" w:rsidR="003E6F77" w:rsidRPr="00443FBB" w:rsidRDefault="003E6F77"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a variação </w:t>
            </w:r>
            <w:r w:rsidR="00A907E0" w:rsidRPr="00443FBB">
              <w:rPr>
                <w:rFonts w:ascii="Tahoma" w:hAnsi="Tahoma" w:cs="Tahoma"/>
                <w:sz w:val="21"/>
                <w:szCs w:val="21"/>
              </w:rPr>
              <w:t>a</w:t>
            </w:r>
            <w:r w:rsidRPr="00443FBB">
              <w:rPr>
                <w:rFonts w:ascii="Tahoma" w:hAnsi="Tahoma" w:cs="Tahoma"/>
                <w:sz w:val="21"/>
                <w:szCs w:val="21"/>
              </w:rPr>
              <w:t xml:space="preserve">cumulada do </w:t>
            </w:r>
            <w:r w:rsidR="00303EA0" w:rsidRPr="00443FBB">
              <w:rPr>
                <w:rFonts w:ascii="Tahoma" w:hAnsi="Tahoma" w:cs="Tahoma"/>
                <w:sz w:val="21"/>
                <w:szCs w:val="21"/>
              </w:rPr>
              <w:t>IPCA/IBGE</w:t>
            </w:r>
            <w:r w:rsidRPr="00443FBB">
              <w:rPr>
                <w:rFonts w:ascii="Tahoma" w:hAnsi="Tahoma" w:cs="Tahoma"/>
                <w:sz w:val="21"/>
                <w:szCs w:val="21"/>
              </w:rPr>
              <w:t xml:space="preserve">, conforme indicada na Cláusula </w:t>
            </w:r>
            <w:r w:rsidR="00BA7D95" w:rsidRPr="00443FBB">
              <w:rPr>
                <w:rFonts w:ascii="Tahoma" w:hAnsi="Tahoma" w:cs="Tahoma"/>
                <w:sz w:val="21"/>
                <w:szCs w:val="21"/>
              </w:rPr>
              <w:t>Sexta</w:t>
            </w:r>
            <w:r w:rsidRPr="00443FBB">
              <w:rPr>
                <w:rFonts w:ascii="Tahoma" w:hAnsi="Tahoma" w:cs="Tahoma"/>
                <w:sz w:val="21"/>
                <w:szCs w:val="21"/>
              </w:rPr>
              <w:t xml:space="preserve"> deste Termo de Securitização;</w:t>
            </w:r>
          </w:p>
          <w:p w14:paraId="224AFE8D" w14:textId="1501EA41" w:rsidR="001005BA" w:rsidRPr="00443FBB" w:rsidRDefault="001005BA"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443FBB" w:rsidRPr="00443FBB" w14:paraId="4F84818C" w14:textId="77777777" w:rsidTr="008D234E">
        <w:trPr>
          <w:jc w:val="center"/>
        </w:trPr>
        <w:tc>
          <w:tcPr>
            <w:tcW w:w="3168" w:type="dxa"/>
          </w:tcPr>
          <w:p w14:paraId="48DB107E" w14:textId="534E3216" w:rsidR="003E6F77" w:rsidRPr="00443FBB" w:rsidRDefault="003E6F77"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Aval</w:t>
            </w:r>
            <w:r w:rsidRPr="00443FBB">
              <w:rPr>
                <w:rFonts w:ascii="Tahoma" w:hAnsi="Tahoma" w:cs="Tahoma"/>
                <w:sz w:val="21"/>
                <w:szCs w:val="21"/>
              </w:rPr>
              <w:t>”:</w:t>
            </w:r>
          </w:p>
        </w:tc>
        <w:tc>
          <w:tcPr>
            <w:tcW w:w="5914" w:type="dxa"/>
          </w:tcPr>
          <w:p w14:paraId="0D63CA1E" w14:textId="675AFE4C" w:rsidR="003E6F77" w:rsidRPr="00443FBB" w:rsidRDefault="003E6F77" w:rsidP="00D96678">
            <w:pPr>
              <w:tabs>
                <w:tab w:val="left" w:pos="743"/>
                <w:tab w:val="left" w:pos="1432"/>
              </w:tabs>
              <w:spacing w:line="300" w:lineRule="exact"/>
              <w:contextualSpacing/>
              <w:jc w:val="both"/>
              <w:rPr>
                <w:rFonts w:ascii="Tahoma" w:hAnsi="Tahoma" w:cs="Tahoma"/>
                <w:sz w:val="21"/>
                <w:szCs w:val="21"/>
              </w:rPr>
            </w:pPr>
            <w:r w:rsidRPr="00443FBB">
              <w:rPr>
                <w:rFonts w:ascii="Tahoma" w:hAnsi="Tahoma" w:cs="Tahoma"/>
                <w:sz w:val="21"/>
                <w:szCs w:val="21"/>
              </w:rPr>
              <w:t>Significa o aval outorgado pelos Avalistas, nos termos da CCB, na qualidade de avalistas e devedores de forma solidária com relação ao pontual e integral cumprimento das Obrigações Garantidas;</w:t>
            </w:r>
          </w:p>
          <w:p w14:paraId="0945A2D5" w14:textId="47CC8DAC" w:rsidR="001005BA" w:rsidRPr="00443FBB" w:rsidRDefault="001005BA" w:rsidP="00D96678">
            <w:pPr>
              <w:tabs>
                <w:tab w:val="left" w:pos="743"/>
                <w:tab w:val="left" w:pos="1432"/>
              </w:tabs>
              <w:spacing w:line="300" w:lineRule="exact"/>
              <w:contextualSpacing/>
              <w:jc w:val="both"/>
              <w:rPr>
                <w:rFonts w:ascii="Tahoma" w:hAnsi="Tahoma" w:cs="Tahoma"/>
                <w:sz w:val="21"/>
                <w:szCs w:val="21"/>
              </w:rPr>
            </w:pPr>
          </w:p>
        </w:tc>
      </w:tr>
      <w:tr w:rsidR="00443FBB" w:rsidRPr="00443FBB" w14:paraId="69DCAD4B" w14:textId="77777777" w:rsidTr="008D234E">
        <w:trPr>
          <w:jc w:val="center"/>
        </w:trPr>
        <w:tc>
          <w:tcPr>
            <w:tcW w:w="3168" w:type="dxa"/>
          </w:tcPr>
          <w:p w14:paraId="296AAC3B" w14:textId="77777777" w:rsidR="00B546B0" w:rsidRPr="00443FBB" w:rsidRDefault="00B546B0"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Avalistas</w:t>
            </w:r>
            <w:r w:rsidRPr="00443FBB">
              <w:rPr>
                <w:rFonts w:ascii="Tahoma" w:hAnsi="Tahoma" w:cs="Tahoma"/>
                <w:sz w:val="21"/>
                <w:szCs w:val="21"/>
              </w:rPr>
              <w:t>”:</w:t>
            </w:r>
          </w:p>
        </w:tc>
        <w:tc>
          <w:tcPr>
            <w:tcW w:w="5914" w:type="dxa"/>
          </w:tcPr>
          <w:p w14:paraId="62C37E3C" w14:textId="4F95B7C9" w:rsidR="00B546B0" w:rsidRPr="00443FBB" w:rsidRDefault="001E5486" w:rsidP="00D96678">
            <w:pPr>
              <w:tabs>
                <w:tab w:val="num" w:pos="0"/>
                <w:tab w:val="left" w:pos="360"/>
                <w:tab w:val="left" w:pos="1432"/>
              </w:tabs>
              <w:spacing w:line="300" w:lineRule="exact"/>
              <w:contextualSpacing/>
              <w:jc w:val="both"/>
              <w:rPr>
                <w:rFonts w:ascii="Tahoma" w:hAnsi="Tahoma" w:cs="Tahoma"/>
                <w:sz w:val="21"/>
                <w:szCs w:val="21"/>
              </w:rPr>
            </w:pPr>
            <w:r w:rsidRPr="00443FBB">
              <w:rPr>
                <w:rFonts w:ascii="Tahoma" w:hAnsi="Tahoma" w:cs="Tahoma"/>
                <w:sz w:val="21"/>
                <w:szCs w:val="21"/>
              </w:rPr>
              <w:t>Significa os outorgantes do Aval em conjunto,</w:t>
            </w:r>
            <w:r w:rsidR="0046581C" w:rsidRPr="00443FBB">
              <w:rPr>
                <w:rFonts w:ascii="Tahoma" w:hAnsi="Tahoma" w:cs="Tahoma"/>
                <w:sz w:val="21"/>
                <w:szCs w:val="21"/>
              </w:rPr>
              <w:t xml:space="preserve"> </w:t>
            </w:r>
            <w:r w:rsidR="002824F6" w:rsidRPr="00443FBB">
              <w:rPr>
                <w:rFonts w:ascii="Tahoma" w:hAnsi="Tahoma"/>
                <w:sz w:val="21"/>
              </w:rPr>
              <w:t xml:space="preserve">(i) </w:t>
            </w:r>
            <w:r w:rsidR="002824F6" w:rsidRPr="00443FBB">
              <w:rPr>
                <w:rFonts w:ascii="Tahoma" w:hAnsi="Tahoma" w:cs="Tahoma"/>
                <w:b/>
                <w:bCs/>
                <w:sz w:val="21"/>
                <w:szCs w:val="21"/>
              </w:rPr>
              <w:t>MZK EMPREENDIMENTOS IMOBILIÁRIOS LTDA</w:t>
            </w:r>
            <w:r w:rsidR="002824F6" w:rsidRPr="00443FBB">
              <w:rPr>
                <w:rFonts w:ascii="Tahoma" w:eastAsia="MS Mincho" w:hAnsi="Tahoma" w:cs="Tahoma"/>
                <w:sz w:val="21"/>
                <w:szCs w:val="21"/>
                <w:lang w:eastAsia="ja-JP"/>
              </w:rPr>
              <w:t xml:space="preserve">., </w:t>
            </w:r>
            <w:r w:rsidR="002824F6" w:rsidRPr="00443FBB">
              <w:rPr>
                <w:rFonts w:ascii="Tahoma" w:hAnsi="Tahoma" w:cs="Tahoma"/>
                <w:sz w:val="21"/>
                <w:szCs w:val="21"/>
              </w:rPr>
              <w:t xml:space="preserve">sociedade limitada devidamente registrada na Junta Comercial do Estado do Rio de Janeiro - JUCERJA sob NIRE </w:t>
            </w:r>
            <w:r w:rsidR="002824F6" w:rsidRPr="00443FBB">
              <w:rPr>
                <w:rFonts w:ascii="Tahoma" w:eastAsia="MS Mincho" w:hAnsi="Tahoma" w:cs="Tahoma"/>
                <w:sz w:val="21"/>
                <w:szCs w:val="21"/>
                <w:lang w:eastAsia="ja-JP"/>
              </w:rPr>
              <w:t>nº 33.2.0711814-8</w:t>
            </w:r>
            <w:r w:rsidR="002824F6" w:rsidRPr="00443FBB">
              <w:rPr>
                <w:rFonts w:ascii="Tahoma" w:hAnsi="Tahoma" w:cs="Tahoma"/>
                <w:sz w:val="21"/>
                <w:szCs w:val="21"/>
              </w:rPr>
              <w:t xml:space="preserve">, </w:t>
            </w:r>
            <w:r w:rsidR="002824F6" w:rsidRPr="00443FBB">
              <w:rPr>
                <w:rFonts w:ascii="Tahoma" w:eastAsia="MS Mincho" w:hAnsi="Tahoma" w:cs="Tahoma"/>
                <w:sz w:val="21"/>
                <w:szCs w:val="21"/>
                <w:lang w:eastAsia="ja-JP"/>
              </w:rPr>
              <w:t>com sede na Avenida Ataulfo de Paiva nº 391, salas 606 e 607, Leblon, no Município do Rio de Janeiro, Estado do Rio de Janeiro</w:t>
            </w:r>
            <w:r w:rsidR="002824F6" w:rsidRPr="00443FBB">
              <w:rPr>
                <w:rFonts w:ascii="Tahoma" w:hAnsi="Tahoma" w:cs="Tahoma"/>
                <w:sz w:val="21"/>
                <w:szCs w:val="21"/>
              </w:rPr>
              <w:t>, CEP 22.440-032</w:t>
            </w:r>
            <w:r w:rsidR="002824F6" w:rsidRPr="00443FBB">
              <w:rPr>
                <w:rFonts w:ascii="Tahoma" w:eastAsia="MS Mincho" w:hAnsi="Tahoma" w:cs="Tahoma"/>
                <w:sz w:val="21"/>
                <w:szCs w:val="21"/>
                <w:lang w:eastAsia="ja-JP"/>
              </w:rPr>
              <w:t>,</w:t>
            </w:r>
            <w:r w:rsidR="002824F6" w:rsidRPr="00443FBB">
              <w:rPr>
                <w:rFonts w:ascii="Tahoma" w:hAnsi="Tahoma" w:cs="Tahoma"/>
                <w:sz w:val="21"/>
                <w:szCs w:val="21"/>
              </w:rPr>
              <w:t xml:space="preserve"> devidamente inscrita no CNPJ/ME sob o nº 05.626.057/0001-14 (“</w:t>
            </w:r>
            <w:r w:rsidR="002824F6" w:rsidRPr="00443FBB">
              <w:rPr>
                <w:rFonts w:ascii="Tahoma" w:hAnsi="Tahoma" w:cs="Tahoma"/>
                <w:sz w:val="21"/>
                <w:szCs w:val="21"/>
                <w:u w:val="single"/>
              </w:rPr>
              <w:t>MZK</w:t>
            </w:r>
            <w:r w:rsidR="002824F6" w:rsidRPr="00443FBB">
              <w:rPr>
                <w:rFonts w:ascii="Tahoma" w:hAnsi="Tahoma" w:cs="Tahoma"/>
                <w:sz w:val="21"/>
                <w:szCs w:val="21"/>
              </w:rPr>
              <w:t xml:space="preserve">”); </w:t>
            </w:r>
            <w:r w:rsidR="002824F6" w:rsidRPr="00443FBB">
              <w:rPr>
                <w:rFonts w:ascii="Tahoma" w:eastAsia="MS Mincho" w:hAnsi="Tahoma"/>
                <w:sz w:val="21"/>
              </w:rPr>
              <w:t>(</w:t>
            </w:r>
            <w:proofErr w:type="spellStart"/>
            <w:r w:rsidR="002824F6" w:rsidRPr="00443FBB">
              <w:rPr>
                <w:rFonts w:ascii="Tahoma" w:eastAsia="MS Mincho" w:hAnsi="Tahoma"/>
                <w:sz w:val="21"/>
              </w:rPr>
              <w:t>ii</w:t>
            </w:r>
            <w:proofErr w:type="spellEnd"/>
            <w:r w:rsidR="002824F6" w:rsidRPr="00443FBB">
              <w:rPr>
                <w:rFonts w:ascii="Tahoma" w:eastAsia="MS Mincho" w:hAnsi="Tahoma"/>
                <w:sz w:val="21"/>
              </w:rPr>
              <w:t xml:space="preserve">) </w:t>
            </w:r>
            <w:r w:rsidR="002824F6" w:rsidRPr="00443FBB">
              <w:rPr>
                <w:rFonts w:ascii="Tahoma" w:hAnsi="Tahoma" w:cs="Tahoma"/>
                <w:b/>
                <w:bCs/>
                <w:sz w:val="21"/>
                <w:szCs w:val="21"/>
              </w:rPr>
              <w:t>MOZAK ENGENHARIA LTDA</w:t>
            </w:r>
            <w:r w:rsidR="002824F6" w:rsidRPr="00443FBB">
              <w:rPr>
                <w:rFonts w:ascii="Tahoma" w:eastAsia="MS Mincho" w:hAnsi="Tahoma" w:cs="Tahoma"/>
                <w:sz w:val="21"/>
                <w:szCs w:val="21"/>
                <w:lang w:eastAsia="ja-JP"/>
              </w:rPr>
              <w:t xml:space="preserve">., </w:t>
            </w:r>
            <w:r w:rsidR="002824F6" w:rsidRPr="00443FBB">
              <w:rPr>
                <w:rFonts w:ascii="Tahoma" w:hAnsi="Tahoma" w:cs="Tahoma"/>
                <w:sz w:val="21"/>
                <w:szCs w:val="21"/>
              </w:rPr>
              <w:t xml:space="preserve">sociedade limitada devidamente registrada na Junta Comercial do Estado do Rio de Janeiro - JUCERJA sob NIRE </w:t>
            </w:r>
            <w:r w:rsidR="002824F6" w:rsidRPr="00443FBB">
              <w:rPr>
                <w:rFonts w:ascii="Tahoma" w:eastAsia="MS Mincho" w:hAnsi="Tahoma" w:cs="Tahoma"/>
                <w:sz w:val="21"/>
                <w:szCs w:val="21"/>
                <w:lang w:eastAsia="ja-JP"/>
              </w:rPr>
              <w:t xml:space="preserve">nº </w:t>
            </w:r>
            <w:bookmarkStart w:id="11" w:name="_Hlk89342268"/>
            <w:r w:rsidR="002824F6" w:rsidRPr="00443FBB">
              <w:rPr>
                <w:rFonts w:ascii="Tahoma" w:eastAsia="MS Mincho" w:hAnsi="Tahoma" w:cs="Tahoma"/>
                <w:sz w:val="21"/>
                <w:szCs w:val="21"/>
                <w:lang w:eastAsia="ja-JP"/>
              </w:rPr>
              <w:t>33.2.0560549-1</w:t>
            </w:r>
            <w:bookmarkEnd w:id="11"/>
            <w:r w:rsidR="002824F6" w:rsidRPr="00443FBB">
              <w:rPr>
                <w:rFonts w:ascii="Tahoma" w:hAnsi="Tahoma" w:cs="Tahoma"/>
                <w:sz w:val="21"/>
                <w:szCs w:val="21"/>
              </w:rPr>
              <w:t xml:space="preserve">, </w:t>
            </w:r>
            <w:r w:rsidR="002824F6" w:rsidRPr="00443FBB">
              <w:rPr>
                <w:rFonts w:ascii="Tahoma" w:eastAsia="MS Mincho" w:hAnsi="Tahoma" w:cs="Tahoma"/>
                <w:sz w:val="21"/>
                <w:szCs w:val="21"/>
                <w:lang w:eastAsia="ja-JP"/>
              </w:rPr>
              <w:t>com sede na Avenida Ataulfo de Paiva, nº 391, salas 606 e 607, Leblon,</w:t>
            </w:r>
            <w:r w:rsidR="002824F6" w:rsidRPr="00443FBB">
              <w:rPr>
                <w:rFonts w:ascii="Tahoma" w:hAnsi="Tahoma" w:cs="Tahoma"/>
                <w:sz w:val="21"/>
                <w:szCs w:val="21"/>
              </w:rPr>
              <w:t xml:space="preserve"> no Município do Rio de Janeiro, Estado do Rio de Janeiro</w:t>
            </w:r>
            <w:bookmarkStart w:id="12" w:name="_Hlk89342245"/>
            <w:r w:rsidR="002824F6" w:rsidRPr="00443FBB">
              <w:rPr>
                <w:rFonts w:ascii="Tahoma" w:hAnsi="Tahoma" w:cs="Tahoma"/>
                <w:sz w:val="21"/>
                <w:szCs w:val="21"/>
              </w:rPr>
              <w:t>, CEP 22.440-032</w:t>
            </w:r>
            <w:bookmarkEnd w:id="12"/>
            <w:r w:rsidR="002824F6" w:rsidRPr="00443FBB">
              <w:rPr>
                <w:rFonts w:ascii="Tahoma" w:eastAsia="MS Mincho" w:hAnsi="Tahoma" w:cs="Tahoma"/>
                <w:sz w:val="21"/>
                <w:szCs w:val="21"/>
                <w:lang w:eastAsia="ja-JP"/>
              </w:rPr>
              <w:t>,</w:t>
            </w:r>
            <w:r w:rsidR="002824F6" w:rsidRPr="00443FBB">
              <w:rPr>
                <w:rFonts w:ascii="Tahoma" w:hAnsi="Tahoma" w:cs="Tahoma"/>
                <w:sz w:val="21"/>
                <w:szCs w:val="21"/>
              </w:rPr>
              <w:t xml:space="preserve"> devidamente inscrita no CNPJ/ME sob o nº 01.432.484/0001-00 (“</w:t>
            </w:r>
            <w:proofErr w:type="spellStart"/>
            <w:r w:rsidR="002824F6" w:rsidRPr="00443FBB">
              <w:rPr>
                <w:rFonts w:ascii="Tahoma" w:hAnsi="Tahoma" w:cs="Tahoma"/>
                <w:sz w:val="21"/>
                <w:szCs w:val="21"/>
                <w:u w:val="single"/>
              </w:rPr>
              <w:t>Mozak</w:t>
            </w:r>
            <w:proofErr w:type="spellEnd"/>
            <w:r w:rsidR="002824F6" w:rsidRPr="00443FBB">
              <w:rPr>
                <w:rFonts w:ascii="Tahoma" w:hAnsi="Tahoma" w:cs="Tahoma"/>
                <w:sz w:val="21"/>
                <w:szCs w:val="21"/>
              </w:rPr>
              <w:t>”); e (iii)</w:t>
            </w:r>
            <w:r w:rsidR="002824F6" w:rsidRPr="00443FBB">
              <w:rPr>
                <w:rFonts w:ascii="Tahoma" w:eastAsia="MS Mincho" w:hAnsi="Tahoma"/>
                <w:sz w:val="21"/>
              </w:rPr>
              <w:t xml:space="preserve"> </w:t>
            </w:r>
            <w:r w:rsidR="002824F6" w:rsidRPr="00443FBB">
              <w:rPr>
                <w:rFonts w:ascii="Tahoma" w:eastAsia="MS Mincho" w:hAnsi="Tahoma" w:cs="Tahoma"/>
                <w:b/>
                <w:bCs/>
                <w:sz w:val="21"/>
                <w:szCs w:val="21"/>
                <w:lang w:eastAsia="ja-JP"/>
              </w:rPr>
              <w:t>ISAAC JOSE ELEHEP</w:t>
            </w:r>
            <w:r w:rsidR="002824F6" w:rsidRPr="00443FBB">
              <w:rPr>
                <w:rFonts w:ascii="Tahoma" w:eastAsia="MS Mincho" w:hAnsi="Tahoma" w:cs="Tahoma"/>
                <w:sz w:val="21"/>
                <w:szCs w:val="21"/>
                <w:lang w:eastAsia="ja-JP"/>
              </w:rPr>
              <w:t>, brasileiro, empresário, portador da cédula de identidade nº 200170442-9, inscrito no Cadastro Nacional de Pessoas Físicas do Ministério da Economia (“</w:t>
            </w:r>
            <w:r w:rsidR="002824F6" w:rsidRPr="00443FBB">
              <w:rPr>
                <w:rFonts w:ascii="Tahoma" w:eastAsia="MS Mincho" w:hAnsi="Tahoma" w:cs="Tahoma"/>
                <w:sz w:val="21"/>
                <w:szCs w:val="21"/>
                <w:u w:val="single"/>
                <w:lang w:eastAsia="ja-JP"/>
              </w:rPr>
              <w:t>CPF/ME</w:t>
            </w:r>
            <w:r w:rsidR="002824F6" w:rsidRPr="00443FBB">
              <w:rPr>
                <w:rFonts w:ascii="Tahoma" w:eastAsia="MS Mincho" w:hAnsi="Tahoma" w:cs="Tahoma"/>
                <w:sz w:val="21"/>
                <w:szCs w:val="21"/>
                <w:lang w:eastAsia="ja-JP"/>
              </w:rPr>
              <w:t xml:space="preserve">”) sob o nº 018.314.467-82, e sua esposa, com quem é casado em regime de comunhão parcial de bens, Sra. </w:t>
            </w:r>
            <w:bookmarkStart w:id="13" w:name="_Hlk89342298"/>
            <w:r w:rsidR="005C6CED">
              <w:rPr>
                <w:rFonts w:ascii="Tahoma" w:eastAsia="MS Mincho" w:hAnsi="Tahoma" w:cs="Tahoma"/>
                <w:sz w:val="21"/>
                <w:szCs w:val="21"/>
                <w:lang w:eastAsia="ja-JP"/>
              </w:rPr>
              <w:t xml:space="preserve">Tatiana </w:t>
            </w:r>
            <w:r w:rsidR="002824F6" w:rsidRPr="00443FBB">
              <w:rPr>
                <w:rFonts w:ascii="Tahoma" w:eastAsia="MS Mincho" w:hAnsi="Tahoma" w:cs="Tahoma"/>
                <w:sz w:val="21"/>
                <w:szCs w:val="21"/>
                <w:lang w:eastAsia="ja-JP"/>
              </w:rPr>
              <w:t xml:space="preserve">Vitória </w:t>
            </w:r>
            <w:proofErr w:type="spellStart"/>
            <w:r w:rsidR="002824F6" w:rsidRPr="00443FBB">
              <w:rPr>
                <w:rFonts w:ascii="Tahoma" w:eastAsia="MS Mincho" w:hAnsi="Tahoma" w:cs="Tahoma"/>
                <w:sz w:val="21"/>
                <w:szCs w:val="21"/>
                <w:lang w:eastAsia="ja-JP"/>
              </w:rPr>
              <w:t>Haiat</w:t>
            </w:r>
            <w:proofErr w:type="spellEnd"/>
            <w:r w:rsidR="002824F6" w:rsidRPr="00443FBB">
              <w:rPr>
                <w:rFonts w:ascii="Tahoma" w:eastAsia="MS Mincho" w:hAnsi="Tahoma" w:cs="Tahoma"/>
                <w:sz w:val="21"/>
                <w:szCs w:val="21"/>
                <w:lang w:eastAsia="ja-JP"/>
              </w:rPr>
              <w:t xml:space="preserve"> </w:t>
            </w:r>
            <w:proofErr w:type="spellStart"/>
            <w:r w:rsidR="002824F6" w:rsidRPr="00443FBB">
              <w:rPr>
                <w:rFonts w:ascii="Tahoma" w:eastAsia="MS Mincho" w:hAnsi="Tahoma" w:cs="Tahoma"/>
                <w:sz w:val="21"/>
                <w:szCs w:val="21"/>
                <w:lang w:eastAsia="ja-JP"/>
              </w:rPr>
              <w:t>Elehep</w:t>
            </w:r>
            <w:proofErr w:type="spellEnd"/>
            <w:r w:rsidR="002824F6" w:rsidRPr="00443FBB">
              <w:rPr>
                <w:rFonts w:ascii="Tahoma" w:eastAsia="MS Mincho" w:hAnsi="Tahoma" w:cs="Tahoma"/>
                <w:sz w:val="21"/>
                <w:szCs w:val="21"/>
                <w:lang w:eastAsia="ja-JP"/>
              </w:rPr>
              <w:t xml:space="preserve">, brasileira, </w:t>
            </w:r>
            <w:r w:rsidR="002824F6" w:rsidRPr="00443FBB">
              <w:rPr>
                <w:rFonts w:ascii="Tahoma" w:eastAsia="MS Mincho" w:hAnsi="Tahoma" w:cs="Tahoma"/>
                <w:sz w:val="21"/>
                <w:szCs w:val="21"/>
                <w:lang w:eastAsia="ja-JP"/>
              </w:rPr>
              <w:lastRenderedPageBreak/>
              <w:t xml:space="preserve">advogada, </w:t>
            </w:r>
            <w:r w:rsidR="002824F6" w:rsidRPr="00443FBB">
              <w:rPr>
                <w:rFonts w:ascii="Tahoma" w:hAnsi="Tahoma" w:cs="Tahoma"/>
                <w:sz w:val="21"/>
                <w:szCs w:val="21"/>
              </w:rPr>
              <w:t>portadora da cédula de identidade RG nº 09665009-8 expedida por IFP, inscrita no CPF/ME sob o nº 068.341.777-01</w:t>
            </w:r>
            <w:bookmarkEnd w:id="13"/>
            <w:r w:rsidR="002824F6" w:rsidRPr="00443FBB">
              <w:rPr>
                <w:rFonts w:ascii="Tahoma" w:eastAsia="MS Mincho" w:hAnsi="Tahoma" w:cs="Tahoma"/>
                <w:sz w:val="21"/>
                <w:szCs w:val="21"/>
                <w:lang w:eastAsia="ja-JP"/>
              </w:rPr>
              <w:t>, ambos residentes e domiciliados na Rua General Venâncio Flores, nº 50, apartamento 102, Leblon, na Cidade do Rio de Janeiro, Estado do Rio de Janeiro, CEP: 22.441-090 (“</w:t>
            </w:r>
            <w:r w:rsidR="002824F6" w:rsidRPr="00443FBB">
              <w:rPr>
                <w:rFonts w:ascii="Tahoma" w:eastAsia="MS Mincho" w:hAnsi="Tahoma" w:cs="Tahoma"/>
                <w:sz w:val="21"/>
                <w:szCs w:val="21"/>
                <w:u w:val="single"/>
                <w:lang w:eastAsia="ja-JP"/>
              </w:rPr>
              <w:t>Isaac</w:t>
            </w:r>
            <w:r w:rsidR="002824F6" w:rsidRPr="00443FBB">
              <w:rPr>
                <w:rFonts w:ascii="Tahoma" w:eastAsia="MS Mincho" w:hAnsi="Tahoma" w:cs="Tahoma"/>
                <w:sz w:val="21"/>
                <w:szCs w:val="21"/>
                <w:lang w:eastAsia="ja-JP"/>
              </w:rPr>
              <w:t>”)</w:t>
            </w:r>
            <w:r w:rsidR="002824F6" w:rsidRPr="00443FBB">
              <w:rPr>
                <w:rFonts w:ascii="Tahoma" w:hAnsi="Tahoma" w:cs="Tahoma"/>
                <w:sz w:val="21"/>
                <w:szCs w:val="21"/>
              </w:rPr>
              <w:t>;</w:t>
            </w:r>
          </w:p>
          <w:p w14:paraId="41440766" w14:textId="484D9114" w:rsidR="001005BA" w:rsidRPr="00443FBB" w:rsidDel="00C0467E" w:rsidRDefault="001005BA" w:rsidP="00D96678">
            <w:pPr>
              <w:tabs>
                <w:tab w:val="num" w:pos="0"/>
                <w:tab w:val="left" w:pos="360"/>
                <w:tab w:val="left" w:pos="1432"/>
              </w:tabs>
              <w:spacing w:line="300" w:lineRule="exact"/>
              <w:contextualSpacing/>
              <w:jc w:val="both"/>
              <w:rPr>
                <w:rFonts w:ascii="Tahoma" w:eastAsia="MS Mincho" w:hAnsi="Tahoma" w:cs="Tahoma"/>
                <w:sz w:val="21"/>
                <w:szCs w:val="21"/>
                <w:lang w:eastAsia="ja-JP"/>
              </w:rPr>
            </w:pPr>
          </w:p>
        </w:tc>
      </w:tr>
      <w:tr w:rsidR="00443FBB" w:rsidRPr="00443FBB" w14:paraId="498EAEB4" w14:textId="77777777" w:rsidTr="008D234E">
        <w:trPr>
          <w:jc w:val="center"/>
        </w:trPr>
        <w:tc>
          <w:tcPr>
            <w:tcW w:w="3168" w:type="dxa"/>
          </w:tcPr>
          <w:p w14:paraId="51F0FCE6" w14:textId="77777777" w:rsidR="00B546B0" w:rsidRPr="00443FBB" w:rsidRDefault="00B546B0" w:rsidP="0023666B">
            <w:pPr>
              <w:tabs>
                <w:tab w:val="left" w:pos="1432"/>
              </w:tabs>
              <w:spacing w:line="300" w:lineRule="exact"/>
              <w:rPr>
                <w:rFonts w:ascii="Tahoma" w:hAnsi="Tahoma" w:cs="Tahoma"/>
                <w:sz w:val="21"/>
                <w:szCs w:val="21"/>
              </w:rPr>
            </w:pPr>
            <w:r w:rsidRPr="00443FBB">
              <w:rPr>
                <w:rFonts w:ascii="Tahoma" w:hAnsi="Tahoma" w:cs="Tahoma"/>
                <w:sz w:val="21"/>
                <w:szCs w:val="21"/>
              </w:rPr>
              <w:lastRenderedPageBreak/>
              <w:t>“</w:t>
            </w:r>
            <w:r w:rsidRPr="00443FBB">
              <w:rPr>
                <w:rFonts w:ascii="Tahoma" w:hAnsi="Tahoma" w:cs="Tahoma"/>
                <w:sz w:val="21"/>
                <w:szCs w:val="21"/>
                <w:u w:val="single"/>
              </w:rPr>
              <w:t>Aviso de Recebimento</w:t>
            </w:r>
            <w:r w:rsidRPr="00443FBB">
              <w:rPr>
                <w:rFonts w:ascii="Tahoma" w:hAnsi="Tahoma" w:cs="Tahoma"/>
                <w:sz w:val="21"/>
                <w:szCs w:val="21"/>
              </w:rPr>
              <w:t>”:</w:t>
            </w:r>
          </w:p>
        </w:tc>
        <w:tc>
          <w:tcPr>
            <w:tcW w:w="5914" w:type="dxa"/>
          </w:tcPr>
          <w:p w14:paraId="159E588E" w14:textId="77777777" w:rsidR="00B546B0" w:rsidRPr="00443FBB" w:rsidRDefault="00B546B0"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00CEB910" w:rsidR="001005BA" w:rsidRPr="00443FBB" w:rsidRDefault="001005BA"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443FBB" w:rsidRPr="00443FBB" w14:paraId="21434211" w14:textId="77777777" w:rsidTr="008D234E">
        <w:trPr>
          <w:jc w:val="center"/>
        </w:trPr>
        <w:tc>
          <w:tcPr>
            <w:tcW w:w="3168" w:type="dxa"/>
          </w:tcPr>
          <w:p w14:paraId="01D106C3" w14:textId="77777777" w:rsidR="00B546B0" w:rsidRPr="00443FBB" w:rsidRDefault="00B546B0"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B3</w:t>
            </w:r>
            <w:r w:rsidRPr="00443FBB">
              <w:rPr>
                <w:rFonts w:ascii="Tahoma" w:hAnsi="Tahoma" w:cs="Tahoma"/>
                <w:sz w:val="21"/>
                <w:szCs w:val="21"/>
              </w:rPr>
              <w:t>”:</w:t>
            </w:r>
          </w:p>
        </w:tc>
        <w:tc>
          <w:tcPr>
            <w:tcW w:w="5914" w:type="dxa"/>
          </w:tcPr>
          <w:p w14:paraId="0DD15D80" w14:textId="41E98F07" w:rsidR="00B546B0" w:rsidRPr="00443FBB" w:rsidRDefault="00B546B0" w:rsidP="00D96678">
            <w:pPr>
              <w:tabs>
                <w:tab w:val="left" w:pos="-4112"/>
                <w:tab w:val="left" w:pos="1432"/>
              </w:tabs>
              <w:spacing w:line="300" w:lineRule="exact"/>
              <w:contextualSpacing/>
              <w:jc w:val="both"/>
              <w:rPr>
                <w:rFonts w:ascii="Tahoma" w:hAnsi="Tahoma" w:cs="Tahoma"/>
                <w:sz w:val="21"/>
                <w:szCs w:val="21"/>
              </w:rPr>
            </w:pPr>
            <w:r w:rsidRPr="00443FBB">
              <w:rPr>
                <w:rFonts w:ascii="Tahoma" w:hAnsi="Tahoma" w:cs="Tahoma"/>
                <w:sz w:val="21"/>
                <w:szCs w:val="21"/>
              </w:rPr>
              <w:t xml:space="preserve">Significa a </w:t>
            </w:r>
            <w:r w:rsidRPr="00443FBB">
              <w:rPr>
                <w:rFonts w:ascii="Tahoma" w:hAnsi="Tahoma" w:cs="Tahoma"/>
                <w:b/>
                <w:sz w:val="21"/>
                <w:szCs w:val="21"/>
              </w:rPr>
              <w:t xml:space="preserve">B3 S.A. – BRASIL, BOLSA, BALCÃO – </w:t>
            </w:r>
            <w:r w:rsidR="0049189B" w:rsidRPr="00443FBB">
              <w:rPr>
                <w:rFonts w:ascii="Tahoma" w:hAnsi="Tahoma" w:cs="Tahoma"/>
                <w:b/>
                <w:sz w:val="21"/>
                <w:szCs w:val="21"/>
              </w:rPr>
              <w:t>BALCÃO B3</w:t>
            </w:r>
            <w:r w:rsidRPr="00443FBB">
              <w:rPr>
                <w:rFonts w:ascii="Tahoma" w:hAnsi="Tahoma" w:cs="Tahoma"/>
                <w:b/>
                <w:sz w:val="21"/>
                <w:szCs w:val="21"/>
              </w:rPr>
              <w:t>,</w:t>
            </w:r>
            <w:r w:rsidRPr="00443FBB">
              <w:rPr>
                <w:rFonts w:ascii="Tahoma" w:hAnsi="Tahoma" w:cs="Tahoma"/>
                <w:sz w:val="21"/>
                <w:szCs w:val="21"/>
              </w:rPr>
              <w:t xml:space="preserve"> instituição devidamente autorizada pelo Banco Central do Brasil para a prestação de serviços de depositário eletrônico de ativos escriturais e liquidação financeira, com sede na Cidade de São Paulo, Estado de São Paulo, na Praça </w:t>
            </w:r>
            <w:r w:rsidR="00FC0EFE" w:rsidRPr="00443FBB">
              <w:rPr>
                <w:rFonts w:ascii="Tahoma" w:hAnsi="Tahoma" w:cs="Tahoma"/>
                <w:sz w:val="21"/>
                <w:szCs w:val="21"/>
              </w:rPr>
              <w:t>Antônio</w:t>
            </w:r>
            <w:r w:rsidRPr="00443FBB">
              <w:rPr>
                <w:rFonts w:ascii="Tahoma" w:hAnsi="Tahoma" w:cs="Tahoma"/>
                <w:sz w:val="21"/>
                <w:szCs w:val="21"/>
              </w:rPr>
              <w:t xml:space="preserve"> Prado, nº 48, Centro, CEP 01010-901;</w:t>
            </w:r>
          </w:p>
          <w:p w14:paraId="69B6B4CE" w14:textId="76B80CD6" w:rsidR="001005BA" w:rsidRPr="00443FBB" w:rsidRDefault="001005BA" w:rsidP="00D96678">
            <w:pPr>
              <w:tabs>
                <w:tab w:val="left" w:pos="-4112"/>
                <w:tab w:val="left" w:pos="1432"/>
              </w:tabs>
              <w:spacing w:line="300" w:lineRule="exact"/>
              <w:contextualSpacing/>
              <w:jc w:val="both"/>
              <w:rPr>
                <w:rFonts w:ascii="Tahoma" w:hAnsi="Tahoma" w:cs="Tahoma"/>
                <w:sz w:val="21"/>
                <w:szCs w:val="21"/>
              </w:rPr>
            </w:pPr>
          </w:p>
        </w:tc>
      </w:tr>
      <w:tr w:rsidR="00443FBB" w:rsidRPr="00443FBB" w14:paraId="61AAB257" w14:textId="77777777" w:rsidTr="008D234E">
        <w:trPr>
          <w:jc w:val="center"/>
        </w:trPr>
        <w:tc>
          <w:tcPr>
            <w:tcW w:w="3168" w:type="dxa"/>
          </w:tcPr>
          <w:p w14:paraId="7B76F77A" w14:textId="77777777" w:rsidR="00B546B0" w:rsidRPr="00443FBB" w:rsidRDefault="00B546B0"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Banco Liquidante</w:t>
            </w:r>
            <w:r w:rsidRPr="00443FBB">
              <w:rPr>
                <w:rFonts w:ascii="Tahoma" w:hAnsi="Tahoma" w:cs="Tahoma"/>
                <w:sz w:val="21"/>
                <w:szCs w:val="21"/>
              </w:rPr>
              <w:t>”:</w:t>
            </w:r>
          </w:p>
        </w:tc>
        <w:tc>
          <w:tcPr>
            <w:tcW w:w="5914" w:type="dxa"/>
          </w:tcPr>
          <w:p w14:paraId="019F2ED2" w14:textId="1D851156" w:rsidR="00B546B0" w:rsidRPr="00443FBB" w:rsidRDefault="008814CE" w:rsidP="00D96678">
            <w:pPr>
              <w:tabs>
                <w:tab w:val="left" w:pos="-4112"/>
                <w:tab w:val="left" w:pos="1432"/>
              </w:tabs>
              <w:spacing w:line="300" w:lineRule="exact"/>
              <w:jc w:val="both"/>
              <w:rPr>
                <w:rFonts w:ascii="Tahoma" w:hAnsi="Tahoma" w:cs="Tahoma"/>
                <w:sz w:val="21"/>
                <w:szCs w:val="21"/>
              </w:rPr>
            </w:pPr>
            <w:r w:rsidRPr="00443FBB">
              <w:rPr>
                <w:rFonts w:ascii="Tahoma" w:hAnsi="Tahoma" w:cs="Tahoma"/>
                <w:sz w:val="21"/>
                <w:szCs w:val="21"/>
              </w:rPr>
              <w:t xml:space="preserve">Significa o </w:t>
            </w:r>
            <w:r w:rsidRPr="00443FBB">
              <w:rPr>
                <w:rFonts w:ascii="Tahoma" w:hAnsi="Tahoma" w:cs="Tahoma"/>
                <w:b/>
                <w:bCs/>
                <w:sz w:val="21"/>
                <w:szCs w:val="21"/>
              </w:rPr>
              <w:t>BANCO BRADESCO S.A</w:t>
            </w:r>
            <w:r w:rsidRPr="00443FBB">
              <w:rPr>
                <w:rFonts w:ascii="Tahoma" w:hAnsi="Tahoma" w:cs="Tahoma"/>
                <w:sz w:val="21"/>
                <w:szCs w:val="21"/>
              </w:rPr>
              <w:t>., instituição financeira com sede no Núcleo Cidade de Deus, s/nº, Vila Yara, Osasco, Estado de São Paulo, inscrito no CNPJ/ME sob o nº 60.746.948/0001-12, responsável pela liquidação financeira dos CRI</w:t>
            </w:r>
            <w:r w:rsidR="00B546B0" w:rsidRPr="00443FBB">
              <w:rPr>
                <w:rFonts w:ascii="Tahoma" w:hAnsi="Tahoma" w:cs="Tahoma"/>
                <w:sz w:val="21"/>
                <w:szCs w:val="21"/>
              </w:rPr>
              <w:t>;</w:t>
            </w:r>
          </w:p>
          <w:p w14:paraId="2558FB3A" w14:textId="33FCBB03" w:rsidR="001005BA" w:rsidRPr="00443FBB" w:rsidRDefault="001005BA" w:rsidP="00D96678">
            <w:pPr>
              <w:tabs>
                <w:tab w:val="left" w:pos="-4112"/>
                <w:tab w:val="left" w:pos="1432"/>
              </w:tabs>
              <w:spacing w:line="300" w:lineRule="exact"/>
              <w:jc w:val="both"/>
              <w:rPr>
                <w:rFonts w:ascii="Tahoma" w:hAnsi="Tahoma" w:cs="Tahoma"/>
                <w:sz w:val="21"/>
                <w:szCs w:val="21"/>
              </w:rPr>
            </w:pPr>
          </w:p>
        </w:tc>
      </w:tr>
      <w:tr w:rsidR="00443FBB" w:rsidRPr="00443FBB" w14:paraId="79ADDCA6" w14:textId="77777777" w:rsidTr="008D234E">
        <w:trPr>
          <w:jc w:val="center"/>
        </w:trPr>
        <w:tc>
          <w:tcPr>
            <w:tcW w:w="3168" w:type="dxa"/>
          </w:tcPr>
          <w:p w14:paraId="6C889E60" w14:textId="77777777" w:rsidR="00B546B0" w:rsidRPr="00443FBB" w:rsidRDefault="00B546B0"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Boletim de Subscrição dos CRI</w:t>
            </w:r>
            <w:r w:rsidRPr="00443FBB">
              <w:rPr>
                <w:rFonts w:ascii="Tahoma" w:hAnsi="Tahoma" w:cs="Tahoma"/>
                <w:sz w:val="21"/>
                <w:szCs w:val="21"/>
              </w:rPr>
              <w:t>”:</w:t>
            </w:r>
          </w:p>
        </w:tc>
        <w:tc>
          <w:tcPr>
            <w:tcW w:w="5914" w:type="dxa"/>
          </w:tcPr>
          <w:p w14:paraId="2588EDE1" w14:textId="77777777" w:rsidR="00B546B0" w:rsidRPr="00443FBB" w:rsidRDefault="00B546B0" w:rsidP="00D96678">
            <w:pPr>
              <w:tabs>
                <w:tab w:val="left" w:pos="1432"/>
              </w:tabs>
              <w:snapToGrid w:val="0"/>
              <w:spacing w:line="300" w:lineRule="exact"/>
              <w:jc w:val="both"/>
              <w:rPr>
                <w:rFonts w:ascii="Tahoma" w:hAnsi="Tahoma" w:cs="Tahoma"/>
                <w:sz w:val="21"/>
                <w:szCs w:val="21"/>
              </w:rPr>
            </w:pPr>
            <w:r w:rsidRPr="00443FBB">
              <w:rPr>
                <w:rFonts w:ascii="Tahoma" w:hAnsi="Tahoma" w:cs="Tahoma"/>
                <w:sz w:val="21"/>
                <w:szCs w:val="21"/>
              </w:rPr>
              <w:t>Significa cada boletim de subscrição por meio do qual os Investidores subscreverão os CRI e formalizarão a sua adesão a todos os termos e condições deste Termo de Securitização e da Oferta;</w:t>
            </w:r>
          </w:p>
          <w:p w14:paraId="79B040AB" w14:textId="52D3E1C4" w:rsidR="001005BA" w:rsidRPr="00443FBB" w:rsidRDefault="001005BA" w:rsidP="00D96678">
            <w:pPr>
              <w:tabs>
                <w:tab w:val="left" w:pos="1432"/>
              </w:tabs>
              <w:snapToGrid w:val="0"/>
              <w:spacing w:line="300" w:lineRule="exact"/>
              <w:jc w:val="both"/>
              <w:rPr>
                <w:rFonts w:ascii="Tahoma" w:hAnsi="Tahoma" w:cs="Tahoma"/>
                <w:sz w:val="21"/>
                <w:szCs w:val="21"/>
              </w:rPr>
            </w:pPr>
          </w:p>
        </w:tc>
      </w:tr>
      <w:tr w:rsidR="00443FBB" w:rsidRPr="00443FBB" w14:paraId="187FA8AD" w14:textId="77777777" w:rsidTr="008D234E">
        <w:trPr>
          <w:jc w:val="center"/>
        </w:trPr>
        <w:tc>
          <w:tcPr>
            <w:tcW w:w="3168" w:type="dxa"/>
          </w:tcPr>
          <w:p w14:paraId="1DF6C850" w14:textId="77777777" w:rsidR="00B546B0" w:rsidRPr="00443FBB" w:rsidRDefault="00B546B0"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Brasil</w:t>
            </w:r>
            <w:r w:rsidRPr="00443FBB">
              <w:rPr>
                <w:rFonts w:ascii="Tahoma" w:hAnsi="Tahoma" w:cs="Tahoma"/>
                <w:sz w:val="21"/>
                <w:szCs w:val="21"/>
              </w:rPr>
              <w:t>” ou “</w:t>
            </w:r>
            <w:r w:rsidRPr="00443FBB">
              <w:rPr>
                <w:rFonts w:ascii="Tahoma" w:hAnsi="Tahoma" w:cs="Tahoma"/>
                <w:sz w:val="21"/>
                <w:szCs w:val="21"/>
                <w:u w:val="single"/>
              </w:rPr>
              <w:t>País</w:t>
            </w:r>
            <w:r w:rsidRPr="00443FBB">
              <w:rPr>
                <w:rFonts w:ascii="Tahoma" w:hAnsi="Tahoma" w:cs="Tahoma"/>
                <w:sz w:val="21"/>
                <w:szCs w:val="21"/>
              </w:rPr>
              <w:t>”:</w:t>
            </w:r>
          </w:p>
        </w:tc>
        <w:tc>
          <w:tcPr>
            <w:tcW w:w="5914" w:type="dxa"/>
          </w:tcPr>
          <w:p w14:paraId="42F590A4" w14:textId="77777777" w:rsidR="00B546B0" w:rsidRPr="00443FBB" w:rsidRDefault="00B546B0" w:rsidP="00D96678">
            <w:pPr>
              <w:tabs>
                <w:tab w:val="left" w:pos="1432"/>
              </w:tabs>
              <w:snapToGrid w:val="0"/>
              <w:spacing w:line="300" w:lineRule="exact"/>
              <w:jc w:val="both"/>
              <w:rPr>
                <w:rFonts w:ascii="Tahoma" w:hAnsi="Tahoma" w:cs="Tahoma"/>
                <w:sz w:val="21"/>
                <w:szCs w:val="21"/>
              </w:rPr>
            </w:pPr>
            <w:r w:rsidRPr="00443FBB">
              <w:rPr>
                <w:rFonts w:ascii="Tahoma" w:hAnsi="Tahoma" w:cs="Tahoma"/>
                <w:sz w:val="21"/>
                <w:szCs w:val="21"/>
              </w:rPr>
              <w:t>Significa a República Federativa do Brasil;</w:t>
            </w:r>
          </w:p>
          <w:p w14:paraId="1130CEF1" w14:textId="111A8F3B" w:rsidR="001005BA" w:rsidRPr="00443FBB" w:rsidRDefault="001005BA" w:rsidP="00D96678">
            <w:pPr>
              <w:tabs>
                <w:tab w:val="left" w:pos="1432"/>
              </w:tabs>
              <w:snapToGrid w:val="0"/>
              <w:spacing w:line="300" w:lineRule="exact"/>
              <w:jc w:val="both"/>
              <w:rPr>
                <w:rFonts w:ascii="Tahoma" w:hAnsi="Tahoma" w:cs="Tahoma"/>
                <w:sz w:val="21"/>
                <w:szCs w:val="21"/>
              </w:rPr>
            </w:pPr>
          </w:p>
        </w:tc>
      </w:tr>
      <w:tr w:rsidR="00443FBB" w:rsidRPr="00443FBB" w14:paraId="1AF4DE67" w14:textId="77777777" w:rsidTr="008D234E">
        <w:trPr>
          <w:jc w:val="center"/>
        </w:trPr>
        <w:tc>
          <w:tcPr>
            <w:tcW w:w="3168" w:type="dxa"/>
          </w:tcPr>
          <w:p w14:paraId="7476C65E" w14:textId="43B53C0E" w:rsidR="00AE0990" w:rsidRPr="00443FBB"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00303EA0" w:rsidRPr="00443FBB">
              <w:rPr>
                <w:rFonts w:ascii="Tahoma" w:hAnsi="Tahoma" w:cs="Tahoma"/>
                <w:sz w:val="21"/>
                <w:szCs w:val="21"/>
                <w:u w:val="single"/>
              </w:rPr>
              <w:t>CCB</w:t>
            </w:r>
            <w:r w:rsidRPr="00443FBB">
              <w:rPr>
                <w:rFonts w:ascii="Tahoma" w:hAnsi="Tahoma" w:cs="Tahoma"/>
                <w:sz w:val="21"/>
                <w:szCs w:val="21"/>
              </w:rPr>
              <w:t>” ou “</w:t>
            </w:r>
            <w:r w:rsidRPr="00443FBB">
              <w:rPr>
                <w:rFonts w:ascii="Tahoma" w:hAnsi="Tahoma" w:cs="Tahoma"/>
                <w:sz w:val="21"/>
                <w:szCs w:val="21"/>
                <w:u w:val="single"/>
              </w:rPr>
              <w:t>Cédula</w:t>
            </w:r>
            <w:r w:rsidRPr="00443FBB">
              <w:rPr>
                <w:rFonts w:ascii="Tahoma" w:hAnsi="Tahoma" w:cs="Tahoma"/>
                <w:sz w:val="21"/>
                <w:szCs w:val="21"/>
              </w:rPr>
              <w:t>”:</w:t>
            </w:r>
          </w:p>
        </w:tc>
        <w:tc>
          <w:tcPr>
            <w:tcW w:w="5914" w:type="dxa"/>
          </w:tcPr>
          <w:p w14:paraId="2E8DF5E1" w14:textId="17FEFCD6" w:rsidR="00AE0990" w:rsidRPr="00443FBB" w:rsidRDefault="009B1EBA" w:rsidP="00D96678">
            <w:pPr>
              <w:tabs>
                <w:tab w:val="left" w:pos="1432"/>
              </w:tabs>
              <w:snapToGrid w:val="0"/>
              <w:spacing w:line="300" w:lineRule="exact"/>
              <w:jc w:val="both"/>
              <w:rPr>
                <w:rFonts w:ascii="Tahoma" w:hAnsi="Tahoma" w:cs="Tahoma"/>
                <w:sz w:val="21"/>
                <w:szCs w:val="21"/>
              </w:rPr>
            </w:pPr>
            <w:r w:rsidRPr="00443FBB">
              <w:rPr>
                <w:rFonts w:ascii="Tahoma" w:hAnsi="Tahoma" w:cs="Tahoma"/>
                <w:spacing w:val="-4"/>
                <w:sz w:val="21"/>
                <w:szCs w:val="21"/>
              </w:rPr>
              <w:t xml:space="preserve">Significa a Cédula de Crédito </w:t>
            </w:r>
            <w:r w:rsidRPr="00443FBB">
              <w:rPr>
                <w:rFonts w:ascii="Tahoma" w:hAnsi="Tahoma" w:cs="Tahoma"/>
                <w:sz w:val="21"/>
                <w:szCs w:val="21"/>
              </w:rPr>
              <w:t xml:space="preserve">Bancário nº </w:t>
            </w:r>
            <w:r w:rsidR="006E2B1F" w:rsidRPr="00443FBB">
              <w:rPr>
                <w:rFonts w:ascii="Tahoma" w:hAnsi="Tahoma" w:cs="Tahoma"/>
                <w:sz w:val="21"/>
                <w:szCs w:val="21"/>
              </w:rPr>
              <w:t>279</w:t>
            </w:r>
            <w:r w:rsidR="00C630D2" w:rsidRPr="00443FBB">
              <w:rPr>
                <w:rFonts w:ascii="Tahoma" w:hAnsi="Tahoma" w:cs="Tahoma"/>
                <w:sz w:val="21"/>
                <w:szCs w:val="21"/>
              </w:rPr>
              <w:t>/</w:t>
            </w:r>
            <w:r w:rsidRPr="00443FBB">
              <w:rPr>
                <w:rFonts w:ascii="Tahoma" w:hAnsi="Tahoma" w:cs="Tahoma"/>
                <w:sz w:val="21"/>
                <w:szCs w:val="21"/>
              </w:rPr>
              <w:t xml:space="preserve">2021, </w:t>
            </w:r>
            <w:r w:rsidRPr="00443FBB">
              <w:rPr>
                <w:rFonts w:ascii="Tahoma" w:hAnsi="Tahoma" w:cs="Tahoma"/>
                <w:spacing w:val="-4"/>
                <w:sz w:val="21"/>
                <w:szCs w:val="21"/>
              </w:rPr>
              <w:t xml:space="preserve">emitida pela </w:t>
            </w:r>
            <w:r w:rsidR="006E2B1F" w:rsidRPr="00443FBB">
              <w:rPr>
                <w:rFonts w:ascii="Tahoma" w:hAnsi="Tahoma" w:cs="Tahoma"/>
                <w:spacing w:val="-4"/>
                <w:sz w:val="21"/>
                <w:szCs w:val="21"/>
              </w:rPr>
              <w:t>Devedora</w:t>
            </w:r>
            <w:r w:rsidR="002B68CC" w:rsidRPr="00443FBB">
              <w:rPr>
                <w:rFonts w:ascii="Tahoma" w:hAnsi="Tahoma" w:cs="Tahoma"/>
                <w:spacing w:val="-4"/>
                <w:sz w:val="21"/>
                <w:szCs w:val="21"/>
              </w:rPr>
              <w:t>,</w:t>
            </w:r>
            <w:r w:rsidRPr="00443FBB">
              <w:rPr>
                <w:rFonts w:ascii="Tahoma" w:hAnsi="Tahoma" w:cs="Tahoma"/>
                <w:spacing w:val="-4"/>
                <w:sz w:val="21"/>
                <w:szCs w:val="21"/>
              </w:rPr>
              <w:t xml:space="preserve"> em </w:t>
            </w:r>
            <w:r w:rsidR="00791315">
              <w:rPr>
                <w:rFonts w:ascii="Tahoma" w:eastAsia="MS Mincho" w:hAnsi="Tahoma" w:cs="Tahoma"/>
                <w:sz w:val="21"/>
                <w:szCs w:val="21"/>
                <w:lang w:eastAsia="ja-JP"/>
              </w:rPr>
              <w:t>17</w:t>
            </w:r>
            <w:r w:rsidR="00BE2DA1" w:rsidRPr="00443FBB">
              <w:rPr>
                <w:rFonts w:ascii="Tahoma" w:hAnsi="Tahoma" w:cs="Tahoma"/>
                <w:sz w:val="21"/>
                <w:szCs w:val="21"/>
              </w:rPr>
              <w:t xml:space="preserve"> </w:t>
            </w:r>
            <w:r w:rsidRPr="00443FBB">
              <w:rPr>
                <w:rFonts w:ascii="Tahoma" w:hAnsi="Tahoma" w:cs="Tahoma"/>
                <w:sz w:val="21"/>
                <w:szCs w:val="21"/>
              </w:rPr>
              <w:t xml:space="preserve">de </w:t>
            </w:r>
            <w:r w:rsidR="006B280C" w:rsidRPr="00443FBB">
              <w:rPr>
                <w:rFonts w:ascii="Tahoma" w:hAnsi="Tahoma" w:cs="Tahoma"/>
                <w:sz w:val="21"/>
                <w:szCs w:val="21"/>
              </w:rPr>
              <w:t xml:space="preserve">dezembro </w:t>
            </w:r>
            <w:r w:rsidRPr="00443FBB">
              <w:rPr>
                <w:rFonts w:ascii="Tahoma" w:hAnsi="Tahoma" w:cs="Tahoma"/>
                <w:sz w:val="21"/>
                <w:szCs w:val="21"/>
              </w:rPr>
              <w:t xml:space="preserve">de 2021, no valor principal de </w:t>
            </w:r>
            <w:r w:rsidR="006E2B1F" w:rsidRPr="00443FBB">
              <w:rPr>
                <w:rFonts w:ascii="Tahoma" w:hAnsi="Tahoma" w:cs="Tahoma"/>
                <w:sz w:val="21"/>
                <w:szCs w:val="21"/>
              </w:rPr>
              <w:t>R$ 25.750.000,00 (vinte e cinco milhões e setecentos e cinquenta mil reais)</w:t>
            </w:r>
            <w:r w:rsidR="002B68CC" w:rsidRPr="00443FBB">
              <w:rPr>
                <w:rFonts w:ascii="Tahoma" w:hAnsi="Tahoma" w:cs="Tahoma"/>
                <w:sz w:val="21"/>
                <w:szCs w:val="21"/>
              </w:rPr>
              <w:t xml:space="preserve"> </w:t>
            </w:r>
            <w:r w:rsidRPr="00443FBB">
              <w:rPr>
                <w:rFonts w:ascii="Tahoma" w:hAnsi="Tahoma" w:cs="Tahoma"/>
                <w:sz w:val="21"/>
                <w:szCs w:val="21"/>
              </w:rPr>
              <w:t>(</w:t>
            </w:r>
            <w:r w:rsidR="00A35C73" w:rsidRPr="00443FBB">
              <w:rPr>
                <w:rFonts w:ascii="Tahoma" w:hAnsi="Tahoma" w:cs="Tahoma"/>
                <w:sz w:val="21"/>
                <w:szCs w:val="21"/>
              </w:rPr>
              <w:t>“</w:t>
            </w:r>
            <w:r w:rsidR="00A35C73" w:rsidRPr="00443FBB">
              <w:rPr>
                <w:rFonts w:ascii="Tahoma" w:hAnsi="Tahoma" w:cs="Tahoma"/>
                <w:sz w:val="21"/>
                <w:szCs w:val="21"/>
                <w:u w:val="single"/>
              </w:rPr>
              <w:t>CCB</w:t>
            </w:r>
            <w:r w:rsidR="00A35C73" w:rsidRPr="00443FBB">
              <w:rPr>
                <w:rFonts w:ascii="Tahoma" w:hAnsi="Tahoma" w:cs="Tahoma"/>
                <w:sz w:val="21"/>
                <w:szCs w:val="21"/>
              </w:rPr>
              <w:t xml:space="preserve">” ou </w:t>
            </w:r>
            <w:r w:rsidRPr="00443FBB">
              <w:rPr>
                <w:rFonts w:ascii="Tahoma" w:hAnsi="Tahoma" w:cs="Tahoma"/>
                <w:sz w:val="21"/>
                <w:szCs w:val="21"/>
              </w:rPr>
              <w:t>“</w:t>
            </w:r>
            <w:r w:rsidRPr="00443FBB">
              <w:rPr>
                <w:rFonts w:ascii="Tahoma" w:hAnsi="Tahoma" w:cs="Tahoma"/>
                <w:sz w:val="21"/>
                <w:szCs w:val="21"/>
                <w:u w:val="single"/>
              </w:rPr>
              <w:t>Cédula</w:t>
            </w:r>
            <w:r w:rsidRPr="00443FBB">
              <w:rPr>
                <w:rFonts w:ascii="Tahoma" w:hAnsi="Tahoma" w:cs="Tahoma"/>
                <w:sz w:val="21"/>
                <w:szCs w:val="21"/>
              </w:rPr>
              <w:t>”)</w:t>
            </w:r>
            <w:r w:rsidR="002B68CC" w:rsidRPr="00443FBB">
              <w:rPr>
                <w:rFonts w:ascii="Tahoma" w:hAnsi="Tahoma" w:cs="Tahoma"/>
                <w:sz w:val="21"/>
                <w:szCs w:val="21"/>
              </w:rPr>
              <w:t>,</w:t>
            </w:r>
            <w:r w:rsidRPr="00443FBB">
              <w:rPr>
                <w:rFonts w:ascii="Tahoma" w:hAnsi="Tahoma" w:cs="Tahoma"/>
                <w:sz w:val="21"/>
                <w:szCs w:val="21"/>
              </w:rPr>
              <w:t xml:space="preserve"> em favor da Cedente, posteriormente cedida à Securitizadora, nos termos do Contrato de Cessão</w:t>
            </w:r>
            <w:r w:rsidR="00AE0990" w:rsidRPr="00443FBB">
              <w:rPr>
                <w:rFonts w:ascii="Tahoma" w:hAnsi="Tahoma" w:cs="Tahoma"/>
                <w:sz w:val="21"/>
                <w:szCs w:val="21"/>
              </w:rPr>
              <w:t>;</w:t>
            </w:r>
          </w:p>
          <w:p w14:paraId="527CDB46" w14:textId="0C3A2AF0" w:rsidR="001005BA" w:rsidRPr="00443FBB" w:rsidRDefault="001005BA" w:rsidP="00D96678">
            <w:pPr>
              <w:tabs>
                <w:tab w:val="left" w:pos="1432"/>
              </w:tabs>
              <w:snapToGrid w:val="0"/>
              <w:spacing w:line="300" w:lineRule="exact"/>
              <w:jc w:val="both"/>
              <w:rPr>
                <w:rFonts w:ascii="Tahoma" w:hAnsi="Tahoma" w:cs="Tahoma"/>
                <w:sz w:val="21"/>
                <w:szCs w:val="21"/>
              </w:rPr>
            </w:pPr>
          </w:p>
        </w:tc>
      </w:tr>
      <w:tr w:rsidR="00443FBB" w:rsidRPr="00443FBB" w14:paraId="5611BA49" w14:textId="77777777" w:rsidTr="008D234E">
        <w:trPr>
          <w:jc w:val="center"/>
        </w:trPr>
        <w:tc>
          <w:tcPr>
            <w:tcW w:w="3168" w:type="dxa"/>
          </w:tcPr>
          <w:p w14:paraId="3F04E451" w14:textId="3A54CF34" w:rsidR="00AE0990" w:rsidRPr="00443FBB"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CCI</w:t>
            </w:r>
            <w:r w:rsidRPr="00443FBB">
              <w:rPr>
                <w:rFonts w:ascii="Tahoma" w:hAnsi="Tahoma" w:cs="Tahoma"/>
                <w:sz w:val="21"/>
                <w:szCs w:val="21"/>
              </w:rPr>
              <w:t>”:</w:t>
            </w:r>
          </w:p>
        </w:tc>
        <w:tc>
          <w:tcPr>
            <w:tcW w:w="5914" w:type="dxa"/>
          </w:tcPr>
          <w:p w14:paraId="0BA7C0E8" w14:textId="57ACCB92" w:rsidR="00AE0990" w:rsidRPr="00443FBB" w:rsidRDefault="00AE0990" w:rsidP="00D96678">
            <w:pPr>
              <w:tabs>
                <w:tab w:val="num" w:pos="0"/>
                <w:tab w:val="left" w:pos="80"/>
                <w:tab w:val="left" w:pos="1432"/>
              </w:tabs>
              <w:spacing w:line="300" w:lineRule="exact"/>
              <w:contextualSpacing/>
              <w:jc w:val="both"/>
              <w:rPr>
                <w:rFonts w:ascii="Tahoma" w:hAnsi="Tahoma" w:cs="Tahoma"/>
                <w:sz w:val="21"/>
                <w:szCs w:val="21"/>
              </w:rPr>
            </w:pPr>
            <w:r w:rsidRPr="00443FBB">
              <w:rPr>
                <w:rFonts w:ascii="Tahoma" w:hAnsi="Tahoma" w:cs="Tahoma"/>
                <w:sz w:val="21"/>
                <w:szCs w:val="21"/>
              </w:rPr>
              <w:t>Significa</w:t>
            </w:r>
            <w:r w:rsidR="007635BF" w:rsidRPr="00443FBB">
              <w:rPr>
                <w:rFonts w:ascii="Tahoma" w:hAnsi="Tahoma" w:cs="Tahoma"/>
                <w:sz w:val="21"/>
                <w:szCs w:val="21"/>
              </w:rPr>
              <w:t>, em conjunto, as</w:t>
            </w:r>
            <w:r w:rsidRPr="00443FBB">
              <w:rPr>
                <w:rFonts w:ascii="Tahoma" w:hAnsi="Tahoma" w:cs="Tahoma"/>
                <w:sz w:val="21"/>
                <w:szCs w:val="21"/>
              </w:rPr>
              <w:t xml:space="preserve"> </w:t>
            </w:r>
            <w:r w:rsidR="003724B7" w:rsidRPr="00443FBB">
              <w:rPr>
                <w:rFonts w:ascii="Tahoma" w:hAnsi="Tahoma" w:cs="Tahoma"/>
                <w:sz w:val="21"/>
                <w:szCs w:val="21"/>
              </w:rPr>
              <w:t xml:space="preserve">3 </w:t>
            </w:r>
            <w:r w:rsidRPr="00443FBB">
              <w:rPr>
                <w:rFonts w:ascii="Tahoma" w:hAnsi="Tahoma" w:cs="Tahoma"/>
                <w:sz w:val="21"/>
                <w:szCs w:val="21"/>
              </w:rPr>
              <w:t>(</w:t>
            </w:r>
            <w:r w:rsidR="003724B7" w:rsidRPr="00443FBB">
              <w:rPr>
                <w:rFonts w:ascii="Tahoma" w:hAnsi="Tahoma" w:cs="Tahoma"/>
                <w:sz w:val="21"/>
                <w:szCs w:val="21"/>
              </w:rPr>
              <w:t>três</w:t>
            </w:r>
            <w:r w:rsidRPr="00443FBB">
              <w:rPr>
                <w:rFonts w:ascii="Tahoma" w:hAnsi="Tahoma" w:cs="Tahoma"/>
                <w:sz w:val="21"/>
                <w:szCs w:val="21"/>
              </w:rPr>
              <w:t xml:space="preserve">) Cédulas de Crédito Imobiliário </w:t>
            </w:r>
            <w:r w:rsidR="00A35C73" w:rsidRPr="00443FBB">
              <w:rPr>
                <w:rFonts w:ascii="Tahoma" w:hAnsi="Tahoma" w:cs="Tahoma"/>
                <w:sz w:val="21"/>
                <w:szCs w:val="21"/>
              </w:rPr>
              <w:t xml:space="preserve">fracionárias </w:t>
            </w:r>
            <w:r w:rsidRPr="00443FBB">
              <w:rPr>
                <w:rFonts w:ascii="Tahoma" w:hAnsi="Tahoma" w:cs="Tahoma"/>
                <w:sz w:val="21"/>
                <w:szCs w:val="21"/>
              </w:rPr>
              <w:t>emitidas pela Emissora sob a forma escritural, com garantia real imobiliária, nos termos da Escritura de Emissão</w:t>
            </w:r>
            <w:r w:rsidR="00A35C73" w:rsidRPr="00443FBB">
              <w:rPr>
                <w:rFonts w:ascii="Tahoma" w:hAnsi="Tahoma" w:cs="Tahoma"/>
                <w:sz w:val="21"/>
                <w:szCs w:val="21"/>
              </w:rPr>
              <w:t xml:space="preserve"> de CCI</w:t>
            </w:r>
            <w:r w:rsidRPr="00443FBB">
              <w:rPr>
                <w:rFonts w:ascii="Tahoma" w:hAnsi="Tahoma" w:cs="Tahoma"/>
                <w:sz w:val="21"/>
                <w:szCs w:val="21"/>
              </w:rPr>
              <w:t xml:space="preserve">, celebrada com Instituição </w:t>
            </w:r>
            <w:r w:rsidRPr="00443FBB">
              <w:rPr>
                <w:rFonts w:ascii="Tahoma" w:hAnsi="Tahoma" w:cs="Tahoma"/>
                <w:sz w:val="21"/>
                <w:szCs w:val="21"/>
              </w:rPr>
              <w:lastRenderedPageBreak/>
              <w:t>Custodiante para representar a totalidade dos Créditos Imobiliários;</w:t>
            </w:r>
          </w:p>
          <w:p w14:paraId="5D6DBDA8" w14:textId="171E9787" w:rsidR="001005BA" w:rsidRPr="00443FBB" w:rsidRDefault="001005BA" w:rsidP="00D96678">
            <w:pPr>
              <w:tabs>
                <w:tab w:val="num" w:pos="0"/>
                <w:tab w:val="left" w:pos="80"/>
                <w:tab w:val="left" w:pos="1432"/>
              </w:tabs>
              <w:spacing w:line="300" w:lineRule="exact"/>
              <w:contextualSpacing/>
              <w:jc w:val="both"/>
              <w:rPr>
                <w:rFonts w:ascii="Tahoma" w:hAnsi="Tahoma" w:cs="Tahoma"/>
                <w:sz w:val="21"/>
                <w:szCs w:val="21"/>
              </w:rPr>
            </w:pPr>
          </w:p>
        </w:tc>
      </w:tr>
      <w:tr w:rsidR="00443FBB" w:rsidRPr="00443FBB" w14:paraId="6F3C98A8" w14:textId="77777777" w:rsidTr="008D234E">
        <w:trPr>
          <w:jc w:val="center"/>
        </w:trPr>
        <w:tc>
          <w:tcPr>
            <w:tcW w:w="3168" w:type="dxa"/>
          </w:tcPr>
          <w:p w14:paraId="01245DB6" w14:textId="77777777" w:rsidR="00AE0990" w:rsidRPr="00443FBB"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lastRenderedPageBreak/>
              <w:t>“</w:t>
            </w:r>
            <w:r w:rsidRPr="00443FBB">
              <w:rPr>
                <w:rFonts w:ascii="Tahoma" w:hAnsi="Tahoma" w:cs="Tahoma"/>
                <w:sz w:val="21"/>
                <w:szCs w:val="21"/>
                <w:u w:val="single"/>
              </w:rPr>
              <w:t>Cedente</w:t>
            </w:r>
            <w:r w:rsidRPr="00443FBB">
              <w:rPr>
                <w:rFonts w:ascii="Tahoma" w:hAnsi="Tahoma" w:cs="Tahoma"/>
                <w:sz w:val="21"/>
                <w:szCs w:val="21"/>
              </w:rPr>
              <w:t>”:</w:t>
            </w:r>
          </w:p>
        </w:tc>
        <w:tc>
          <w:tcPr>
            <w:tcW w:w="5914" w:type="dxa"/>
          </w:tcPr>
          <w:p w14:paraId="45F265E0" w14:textId="77777777" w:rsidR="00AE0990" w:rsidRPr="00443FBB" w:rsidRDefault="00AE0990" w:rsidP="00D96678">
            <w:pPr>
              <w:tabs>
                <w:tab w:val="left" w:pos="1432"/>
              </w:tabs>
              <w:suppressAutoHyphens/>
              <w:snapToGrid w:val="0"/>
              <w:spacing w:line="300" w:lineRule="exact"/>
              <w:jc w:val="both"/>
              <w:rPr>
                <w:rFonts w:ascii="Tahoma" w:hAnsi="Tahoma" w:cs="Tahoma"/>
                <w:sz w:val="21"/>
                <w:szCs w:val="21"/>
              </w:rPr>
            </w:pPr>
            <w:r w:rsidRPr="00443FBB">
              <w:rPr>
                <w:rFonts w:ascii="Tahoma" w:hAnsi="Tahoma" w:cs="Tahoma"/>
                <w:bCs/>
                <w:sz w:val="21"/>
                <w:szCs w:val="21"/>
              </w:rPr>
              <w:t xml:space="preserve">Significa a </w:t>
            </w:r>
            <w:r w:rsidRPr="00443FBB">
              <w:rPr>
                <w:rFonts w:ascii="Tahoma" w:hAnsi="Tahoma" w:cs="Tahoma"/>
                <w:b/>
                <w:bCs/>
                <w:sz w:val="21"/>
                <w:szCs w:val="21"/>
              </w:rPr>
              <w:t>PLANNER SOCIEDADE DE CRÉDITO AO MICROEMPREENDEDOR S.A.</w:t>
            </w:r>
            <w:r w:rsidRPr="00443FBB">
              <w:rPr>
                <w:rFonts w:ascii="Tahoma" w:hAnsi="Tahoma" w:cs="Tahoma"/>
                <w:sz w:val="21"/>
                <w:szCs w:val="21"/>
              </w:rPr>
              <w:t>, instituição financeira, com sede no Estado de São Paulo, Cidade de São Paulo, na Av. Brigadeiro Faria Lima, nº 3900, 10º andar, CEP: 04538-132, inscrita no CNPJ/ME sob o nº 05.684.234/0001-19;</w:t>
            </w:r>
          </w:p>
          <w:p w14:paraId="09286F25" w14:textId="3DA033DC" w:rsidR="001005BA" w:rsidRPr="00443FBB" w:rsidRDefault="001005BA" w:rsidP="00D96678">
            <w:pPr>
              <w:tabs>
                <w:tab w:val="left" w:pos="1432"/>
              </w:tabs>
              <w:suppressAutoHyphens/>
              <w:snapToGrid w:val="0"/>
              <w:spacing w:line="300" w:lineRule="exact"/>
              <w:jc w:val="both"/>
              <w:rPr>
                <w:rFonts w:ascii="Tahoma" w:hAnsi="Tahoma" w:cs="Tahoma"/>
                <w:bCs/>
                <w:sz w:val="21"/>
                <w:szCs w:val="21"/>
              </w:rPr>
            </w:pPr>
          </w:p>
        </w:tc>
      </w:tr>
      <w:tr w:rsidR="00443FBB" w:rsidRPr="00443FBB" w14:paraId="5EE8CAC4" w14:textId="77777777" w:rsidTr="008D234E">
        <w:trPr>
          <w:jc w:val="center"/>
        </w:trPr>
        <w:tc>
          <w:tcPr>
            <w:tcW w:w="3168" w:type="dxa"/>
          </w:tcPr>
          <w:p w14:paraId="02B96A68" w14:textId="2CC46E56" w:rsidR="00AE0990" w:rsidRPr="00443FBB" w:rsidRDefault="00AE0990" w:rsidP="0023666B">
            <w:pPr>
              <w:tabs>
                <w:tab w:val="left" w:pos="1432"/>
              </w:tabs>
              <w:snapToGrid w:val="0"/>
              <w:spacing w:line="300" w:lineRule="exact"/>
              <w:rPr>
                <w:rFonts w:ascii="Tahoma" w:hAnsi="Tahoma" w:cs="Tahoma"/>
                <w:sz w:val="21"/>
                <w:szCs w:val="21"/>
                <w:highlight w:val="red"/>
              </w:rPr>
            </w:pPr>
            <w:r w:rsidRPr="00443FBB">
              <w:rPr>
                <w:rFonts w:ascii="Tahoma" w:hAnsi="Tahoma" w:cs="Tahoma"/>
                <w:sz w:val="21"/>
                <w:szCs w:val="21"/>
              </w:rPr>
              <w:t>“</w:t>
            </w:r>
            <w:r w:rsidRPr="00443FBB">
              <w:rPr>
                <w:rFonts w:ascii="Tahoma" w:hAnsi="Tahoma" w:cs="Tahoma"/>
                <w:sz w:val="21"/>
                <w:szCs w:val="21"/>
                <w:u w:val="single"/>
              </w:rPr>
              <w:t>Cessão Fiduciária</w:t>
            </w:r>
            <w:r w:rsidRPr="00443FBB">
              <w:rPr>
                <w:rFonts w:ascii="Tahoma" w:hAnsi="Tahoma" w:cs="Tahoma"/>
                <w:sz w:val="21"/>
                <w:szCs w:val="21"/>
              </w:rPr>
              <w:t>”:</w:t>
            </w:r>
          </w:p>
        </w:tc>
        <w:tc>
          <w:tcPr>
            <w:tcW w:w="5914" w:type="dxa"/>
          </w:tcPr>
          <w:p w14:paraId="174397D9" w14:textId="3D363A19" w:rsidR="00AE0990" w:rsidRPr="00443FBB" w:rsidRDefault="00EB6CA3" w:rsidP="00D96678">
            <w:pPr>
              <w:tabs>
                <w:tab w:val="left" w:pos="1432"/>
              </w:tabs>
              <w:suppressAutoHyphens/>
              <w:spacing w:line="300" w:lineRule="exact"/>
              <w:jc w:val="both"/>
              <w:rPr>
                <w:rFonts w:ascii="Tahoma" w:hAnsi="Tahoma" w:cs="Tahoma"/>
                <w:sz w:val="21"/>
                <w:szCs w:val="21"/>
              </w:rPr>
            </w:pPr>
            <w:r w:rsidRPr="00443FBB">
              <w:rPr>
                <w:rFonts w:ascii="Tahoma" w:hAnsi="Tahoma" w:cs="Tahoma"/>
                <w:sz w:val="21"/>
                <w:szCs w:val="21"/>
              </w:rPr>
              <w:t xml:space="preserve">Significa </w:t>
            </w:r>
            <w:r w:rsidR="006E2B1F" w:rsidRPr="00443FBB">
              <w:rPr>
                <w:rFonts w:ascii="Tahoma" w:hAnsi="Tahoma" w:cs="Tahoma"/>
                <w:sz w:val="21"/>
                <w:szCs w:val="21"/>
              </w:rPr>
              <w:t xml:space="preserve">a cessão fiduciária da totalidade dos recebíveis de titularidade da </w:t>
            </w:r>
            <w:r w:rsidR="00E80839" w:rsidRPr="00443FBB">
              <w:rPr>
                <w:rFonts w:ascii="Tahoma" w:hAnsi="Tahoma" w:cs="Tahoma"/>
                <w:sz w:val="21"/>
                <w:szCs w:val="21"/>
              </w:rPr>
              <w:t>Devedora</w:t>
            </w:r>
            <w:r w:rsidR="006E2B1F" w:rsidRPr="00443FBB">
              <w:rPr>
                <w:rFonts w:ascii="Tahoma" w:hAnsi="Tahoma" w:cs="Tahoma"/>
                <w:sz w:val="21"/>
                <w:szCs w:val="21"/>
              </w:rPr>
              <w:t xml:space="preserve">, oriundos </w:t>
            </w:r>
            <w:bookmarkStart w:id="14" w:name="_Hlk89342481"/>
            <w:r w:rsidR="00BE13EC">
              <w:rPr>
                <w:rFonts w:ascii="Tahoma" w:hAnsi="Tahoma" w:cs="Tahoma"/>
                <w:sz w:val="21"/>
                <w:szCs w:val="21"/>
              </w:rPr>
              <w:t>do Percentual Vendido</w:t>
            </w:r>
            <w:r w:rsidR="006E2B1F" w:rsidRPr="00443FBB">
              <w:rPr>
                <w:rFonts w:ascii="Tahoma" w:hAnsi="Tahoma" w:cs="Tahoma"/>
                <w:sz w:val="21"/>
                <w:szCs w:val="21"/>
              </w:rPr>
              <w:t xml:space="preserve">, </w:t>
            </w:r>
            <w:bookmarkEnd w:id="14"/>
            <w:r w:rsidR="006E2B1F" w:rsidRPr="00443FBB">
              <w:rPr>
                <w:rFonts w:ascii="Tahoma" w:hAnsi="Tahoma" w:cs="Tahoma"/>
                <w:sz w:val="21"/>
                <w:szCs w:val="21"/>
              </w:rPr>
              <w:t xml:space="preserve">a qual já foi comercializada pela </w:t>
            </w:r>
            <w:r w:rsidR="00E80839" w:rsidRPr="00443FBB">
              <w:rPr>
                <w:rFonts w:ascii="Tahoma" w:hAnsi="Tahoma" w:cs="Tahoma"/>
                <w:sz w:val="21"/>
                <w:szCs w:val="21"/>
              </w:rPr>
              <w:t>Devedora</w:t>
            </w:r>
            <w:r w:rsidR="006E2B1F" w:rsidRPr="00443FBB">
              <w:rPr>
                <w:rFonts w:ascii="Tahoma" w:hAnsi="Tahoma" w:cs="Tahoma"/>
                <w:sz w:val="21"/>
                <w:szCs w:val="21"/>
              </w:rPr>
              <w:t xml:space="preserve"> a terceiros</w:t>
            </w:r>
            <w:r w:rsidRPr="00443FBB">
              <w:rPr>
                <w:rFonts w:ascii="Tahoma" w:hAnsi="Tahoma" w:cs="Tahoma"/>
                <w:sz w:val="21"/>
                <w:szCs w:val="21"/>
              </w:rPr>
              <w:t>;</w:t>
            </w:r>
          </w:p>
          <w:p w14:paraId="45E0DF71" w14:textId="7F3B0BE0" w:rsidR="001005BA" w:rsidRPr="00443FBB" w:rsidRDefault="001005BA" w:rsidP="00D96678">
            <w:pPr>
              <w:tabs>
                <w:tab w:val="left" w:pos="1432"/>
              </w:tabs>
              <w:suppressAutoHyphens/>
              <w:spacing w:line="300" w:lineRule="exact"/>
              <w:jc w:val="both"/>
              <w:rPr>
                <w:rFonts w:ascii="Tahoma" w:hAnsi="Tahoma" w:cs="Tahoma"/>
                <w:sz w:val="21"/>
                <w:szCs w:val="21"/>
              </w:rPr>
            </w:pPr>
          </w:p>
        </w:tc>
      </w:tr>
      <w:tr w:rsidR="00443FBB" w:rsidRPr="00443FBB" w14:paraId="7353FB86" w14:textId="77777777" w:rsidTr="008D234E">
        <w:trPr>
          <w:jc w:val="center"/>
        </w:trPr>
        <w:tc>
          <w:tcPr>
            <w:tcW w:w="3168" w:type="dxa"/>
          </w:tcPr>
          <w:p w14:paraId="7D74EF31" w14:textId="77777777" w:rsidR="00AE0990" w:rsidRPr="00443FBB"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CETIP21</w:t>
            </w:r>
            <w:r w:rsidRPr="00443FBB">
              <w:rPr>
                <w:rFonts w:ascii="Tahoma" w:hAnsi="Tahoma" w:cs="Tahoma"/>
                <w:sz w:val="21"/>
                <w:szCs w:val="21"/>
              </w:rPr>
              <w:t>”:</w:t>
            </w:r>
          </w:p>
        </w:tc>
        <w:tc>
          <w:tcPr>
            <w:tcW w:w="5914" w:type="dxa"/>
          </w:tcPr>
          <w:p w14:paraId="06B8747A" w14:textId="39E0071A" w:rsidR="00AE0990" w:rsidRPr="00443FBB" w:rsidRDefault="00D84949" w:rsidP="00D96678">
            <w:pPr>
              <w:tabs>
                <w:tab w:val="num" w:pos="0"/>
                <w:tab w:val="left" w:pos="80"/>
                <w:tab w:val="left" w:pos="1432"/>
              </w:tabs>
              <w:spacing w:line="300" w:lineRule="exact"/>
              <w:jc w:val="both"/>
              <w:rPr>
                <w:rFonts w:ascii="Tahoma" w:hAnsi="Tahoma" w:cs="Tahoma"/>
                <w:sz w:val="21"/>
                <w:szCs w:val="21"/>
              </w:rPr>
            </w:pPr>
            <w:r w:rsidRPr="00443FBB">
              <w:rPr>
                <w:rFonts w:ascii="Tahoma" w:hAnsi="Tahoma" w:cs="Tahoma"/>
                <w:sz w:val="21"/>
                <w:szCs w:val="21"/>
              </w:rPr>
              <w:t>Significa o CETIP21 – Títulos e Valores Mobiliários, ambiente de negociação de títulos e valores mobiliários administrado e operacionalizado pela B3</w:t>
            </w:r>
            <w:r w:rsidR="00AE0990" w:rsidRPr="00443FBB">
              <w:rPr>
                <w:rFonts w:ascii="Tahoma" w:hAnsi="Tahoma" w:cs="Tahoma"/>
                <w:sz w:val="21"/>
                <w:szCs w:val="21"/>
              </w:rPr>
              <w:t>;</w:t>
            </w:r>
          </w:p>
          <w:p w14:paraId="1B53A7AB" w14:textId="172522E5" w:rsidR="001005BA" w:rsidRPr="00443FBB" w:rsidRDefault="001005BA" w:rsidP="00D96678">
            <w:pPr>
              <w:tabs>
                <w:tab w:val="num" w:pos="0"/>
                <w:tab w:val="left" w:pos="80"/>
                <w:tab w:val="left" w:pos="1432"/>
              </w:tabs>
              <w:spacing w:line="300" w:lineRule="exact"/>
              <w:jc w:val="both"/>
              <w:rPr>
                <w:rFonts w:ascii="Tahoma" w:hAnsi="Tahoma" w:cs="Tahoma"/>
                <w:sz w:val="21"/>
                <w:szCs w:val="21"/>
              </w:rPr>
            </w:pPr>
          </w:p>
        </w:tc>
      </w:tr>
      <w:tr w:rsidR="00443FBB" w:rsidRPr="00443FBB" w14:paraId="697D843D" w14:textId="77777777" w:rsidTr="008D234E">
        <w:trPr>
          <w:jc w:val="center"/>
        </w:trPr>
        <w:tc>
          <w:tcPr>
            <w:tcW w:w="3168" w:type="dxa"/>
          </w:tcPr>
          <w:p w14:paraId="77E52A8E" w14:textId="77777777" w:rsidR="00AE0990" w:rsidRPr="00443FBB"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CMN</w:t>
            </w:r>
            <w:r w:rsidRPr="00443FBB">
              <w:rPr>
                <w:rFonts w:ascii="Tahoma" w:hAnsi="Tahoma" w:cs="Tahoma"/>
                <w:sz w:val="21"/>
                <w:szCs w:val="21"/>
              </w:rPr>
              <w:t>”:</w:t>
            </w:r>
          </w:p>
        </w:tc>
        <w:tc>
          <w:tcPr>
            <w:tcW w:w="5914" w:type="dxa"/>
          </w:tcPr>
          <w:p w14:paraId="06A535AF" w14:textId="77777777" w:rsidR="00AE0990" w:rsidRPr="00443FBB" w:rsidRDefault="00AE0990" w:rsidP="00D96678">
            <w:pPr>
              <w:tabs>
                <w:tab w:val="num" w:pos="0"/>
                <w:tab w:val="left" w:pos="80"/>
                <w:tab w:val="left" w:pos="1432"/>
              </w:tabs>
              <w:spacing w:line="300" w:lineRule="exact"/>
              <w:jc w:val="both"/>
              <w:rPr>
                <w:rFonts w:ascii="Tahoma" w:hAnsi="Tahoma" w:cs="Tahoma"/>
                <w:sz w:val="21"/>
                <w:szCs w:val="21"/>
              </w:rPr>
            </w:pPr>
            <w:r w:rsidRPr="00443FBB">
              <w:rPr>
                <w:rFonts w:ascii="Tahoma" w:hAnsi="Tahoma" w:cs="Tahoma"/>
                <w:sz w:val="21"/>
                <w:szCs w:val="21"/>
              </w:rPr>
              <w:t>Significa o Conselho Monetário Nacional;</w:t>
            </w:r>
          </w:p>
          <w:p w14:paraId="329DC439" w14:textId="4C6CD7F2" w:rsidR="001005BA" w:rsidRPr="00443FBB" w:rsidRDefault="001005BA" w:rsidP="00D96678">
            <w:pPr>
              <w:tabs>
                <w:tab w:val="num" w:pos="0"/>
                <w:tab w:val="left" w:pos="80"/>
                <w:tab w:val="left" w:pos="1432"/>
              </w:tabs>
              <w:spacing w:line="300" w:lineRule="exact"/>
              <w:jc w:val="both"/>
              <w:rPr>
                <w:rFonts w:ascii="Tahoma" w:hAnsi="Tahoma" w:cs="Tahoma"/>
                <w:sz w:val="21"/>
                <w:szCs w:val="21"/>
              </w:rPr>
            </w:pPr>
          </w:p>
        </w:tc>
      </w:tr>
      <w:tr w:rsidR="00443FBB" w:rsidRPr="00443FBB" w14:paraId="3B7A2FFF" w14:textId="77777777" w:rsidTr="008D234E">
        <w:trPr>
          <w:jc w:val="center"/>
        </w:trPr>
        <w:tc>
          <w:tcPr>
            <w:tcW w:w="3168" w:type="dxa"/>
          </w:tcPr>
          <w:p w14:paraId="0F470795" w14:textId="77777777" w:rsidR="00AE0990" w:rsidRPr="00443FBB"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CNPJ/ME</w:t>
            </w:r>
            <w:r w:rsidRPr="00443FBB">
              <w:rPr>
                <w:rFonts w:ascii="Tahoma" w:hAnsi="Tahoma" w:cs="Tahoma"/>
                <w:sz w:val="21"/>
                <w:szCs w:val="21"/>
              </w:rPr>
              <w:t>”:</w:t>
            </w:r>
          </w:p>
        </w:tc>
        <w:tc>
          <w:tcPr>
            <w:tcW w:w="5914" w:type="dxa"/>
          </w:tcPr>
          <w:p w14:paraId="3DAF5776" w14:textId="77777777" w:rsidR="00AE0990" w:rsidRPr="00443FBB" w:rsidRDefault="00AE0990" w:rsidP="00D96678">
            <w:pPr>
              <w:tabs>
                <w:tab w:val="num" w:pos="0"/>
                <w:tab w:val="left" w:pos="80"/>
                <w:tab w:val="left" w:pos="1432"/>
              </w:tabs>
              <w:spacing w:line="300" w:lineRule="exact"/>
              <w:jc w:val="both"/>
              <w:rPr>
                <w:rFonts w:ascii="Tahoma" w:hAnsi="Tahoma" w:cs="Tahoma"/>
                <w:sz w:val="21"/>
                <w:szCs w:val="21"/>
              </w:rPr>
            </w:pPr>
            <w:r w:rsidRPr="00443FBB">
              <w:rPr>
                <w:rFonts w:ascii="Tahoma" w:hAnsi="Tahoma" w:cs="Tahoma"/>
                <w:sz w:val="21"/>
                <w:szCs w:val="21"/>
              </w:rPr>
              <w:t>Significa o Cadastro Nacional da Pessoa Jurídica do Ministério da Economia;</w:t>
            </w:r>
          </w:p>
          <w:p w14:paraId="5269AF62" w14:textId="294B0298" w:rsidR="001005BA" w:rsidRPr="00443FBB" w:rsidRDefault="001005BA" w:rsidP="00D96678">
            <w:pPr>
              <w:tabs>
                <w:tab w:val="num" w:pos="0"/>
                <w:tab w:val="left" w:pos="80"/>
                <w:tab w:val="left" w:pos="1432"/>
              </w:tabs>
              <w:spacing w:line="300" w:lineRule="exact"/>
              <w:jc w:val="both"/>
              <w:rPr>
                <w:rFonts w:ascii="Tahoma" w:hAnsi="Tahoma" w:cs="Tahoma"/>
                <w:sz w:val="21"/>
                <w:szCs w:val="21"/>
              </w:rPr>
            </w:pPr>
          </w:p>
        </w:tc>
      </w:tr>
      <w:tr w:rsidR="00443FBB" w:rsidRPr="00443FBB" w14:paraId="71129142" w14:textId="77777777" w:rsidTr="008D234E">
        <w:trPr>
          <w:jc w:val="center"/>
        </w:trPr>
        <w:tc>
          <w:tcPr>
            <w:tcW w:w="3168" w:type="dxa"/>
          </w:tcPr>
          <w:p w14:paraId="59902AF8" w14:textId="77777777" w:rsidR="00AE0990" w:rsidRPr="00443FBB"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Código ANBIMA</w:t>
            </w:r>
            <w:r w:rsidRPr="00443FBB">
              <w:rPr>
                <w:rFonts w:ascii="Tahoma" w:hAnsi="Tahoma" w:cs="Tahoma"/>
                <w:sz w:val="21"/>
                <w:szCs w:val="21"/>
              </w:rPr>
              <w:t xml:space="preserve">”: </w:t>
            </w:r>
          </w:p>
        </w:tc>
        <w:tc>
          <w:tcPr>
            <w:tcW w:w="5914" w:type="dxa"/>
          </w:tcPr>
          <w:p w14:paraId="48BA43E6" w14:textId="77777777" w:rsidR="00AE0990" w:rsidRPr="00443FBB" w:rsidRDefault="00AE0990" w:rsidP="00D96678">
            <w:pPr>
              <w:tabs>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 Código ANBIMA de Regulação e Melhores Práticas para as Ofertas Públicas, em vigor nesta data;</w:t>
            </w:r>
          </w:p>
          <w:p w14:paraId="7FB8D6BA" w14:textId="0ABB2655" w:rsidR="001005BA" w:rsidRPr="00443FBB" w:rsidRDefault="001005BA" w:rsidP="00D96678">
            <w:pPr>
              <w:tabs>
                <w:tab w:val="left" w:pos="1432"/>
              </w:tabs>
              <w:autoSpaceDE w:val="0"/>
              <w:autoSpaceDN w:val="0"/>
              <w:adjustRightInd w:val="0"/>
              <w:spacing w:line="300" w:lineRule="exact"/>
              <w:jc w:val="both"/>
              <w:rPr>
                <w:rFonts w:ascii="Tahoma" w:hAnsi="Tahoma" w:cs="Tahoma"/>
                <w:sz w:val="21"/>
                <w:szCs w:val="21"/>
              </w:rPr>
            </w:pPr>
          </w:p>
        </w:tc>
      </w:tr>
      <w:tr w:rsidR="00443FBB" w:rsidRPr="00443FBB" w14:paraId="351E927D" w14:textId="77777777" w:rsidTr="008D234E">
        <w:trPr>
          <w:jc w:val="center"/>
        </w:trPr>
        <w:tc>
          <w:tcPr>
            <w:tcW w:w="3168" w:type="dxa"/>
          </w:tcPr>
          <w:p w14:paraId="705B7C32" w14:textId="77777777" w:rsidR="00AE0990" w:rsidRPr="00443FBB"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Código Civil</w:t>
            </w:r>
            <w:r w:rsidRPr="00443FBB">
              <w:rPr>
                <w:rFonts w:ascii="Tahoma" w:hAnsi="Tahoma" w:cs="Tahoma"/>
                <w:sz w:val="21"/>
                <w:szCs w:val="21"/>
              </w:rPr>
              <w:t>”:</w:t>
            </w:r>
          </w:p>
        </w:tc>
        <w:tc>
          <w:tcPr>
            <w:tcW w:w="5914" w:type="dxa"/>
          </w:tcPr>
          <w:p w14:paraId="1D584D3C" w14:textId="77777777" w:rsidR="00AE0990" w:rsidRPr="00443FBB" w:rsidRDefault="00AE0990" w:rsidP="00D96678">
            <w:pPr>
              <w:tabs>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a Lei nº 10.406, de 10 de janeiro de 2002, conforme alterada;</w:t>
            </w:r>
          </w:p>
          <w:p w14:paraId="42398E8D" w14:textId="2CCBB129" w:rsidR="001005BA" w:rsidRPr="00443FBB" w:rsidRDefault="001005BA" w:rsidP="00D96678">
            <w:pPr>
              <w:tabs>
                <w:tab w:val="left" w:pos="1432"/>
              </w:tabs>
              <w:autoSpaceDE w:val="0"/>
              <w:autoSpaceDN w:val="0"/>
              <w:adjustRightInd w:val="0"/>
              <w:spacing w:line="300" w:lineRule="exact"/>
              <w:jc w:val="both"/>
              <w:rPr>
                <w:rFonts w:ascii="Tahoma" w:hAnsi="Tahoma" w:cs="Tahoma"/>
                <w:sz w:val="21"/>
                <w:szCs w:val="21"/>
              </w:rPr>
            </w:pPr>
          </w:p>
        </w:tc>
      </w:tr>
      <w:tr w:rsidR="00443FBB" w:rsidRPr="00443FBB" w14:paraId="6B34F7AA" w14:textId="77777777" w:rsidTr="008D234E">
        <w:trPr>
          <w:jc w:val="center"/>
        </w:trPr>
        <w:tc>
          <w:tcPr>
            <w:tcW w:w="3168" w:type="dxa"/>
          </w:tcPr>
          <w:p w14:paraId="70E68D7D" w14:textId="77777777" w:rsidR="00AE0990" w:rsidRPr="00443FBB"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Código de Processo Civil</w:t>
            </w:r>
            <w:r w:rsidRPr="00443FBB">
              <w:rPr>
                <w:rFonts w:ascii="Tahoma" w:hAnsi="Tahoma" w:cs="Tahoma"/>
                <w:sz w:val="21"/>
                <w:szCs w:val="21"/>
              </w:rPr>
              <w:t>”:</w:t>
            </w:r>
          </w:p>
        </w:tc>
        <w:tc>
          <w:tcPr>
            <w:tcW w:w="5914" w:type="dxa"/>
          </w:tcPr>
          <w:p w14:paraId="37E17604" w14:textId="77777777" w:rsidR="001005BA" w:rsidRPr="00443FBB" w:rsidRDefault="00AE0990" w:rsidP="00D96678">
            <w:pPr>
              <w:tabs>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a Lei nº 13.105, de 16 de março de 2015, conforme alterada;</w:t>
            </w:r>
          </w:p>
          <w:p w14:paraId="3809CE1D" w14:textId="3ED621F4" w:rsidR="0010300B" w:rsidRPr="00443FBB" w:rsidRDefault="0010300B" w:rsidP="00D96678">
            <w:pPr>
              <w:tabs>
                <w:tab w:val="left" w:pos="1432"/>
              </w:tabs>
              <w:autoSpaceDE w:val="0"/>
              <w:autoSpaceDN w:val="0"/>
              <w:adjustRightInd w:val="0"/>
              <w:spacing w:line="300" w:lineRule="exact"/>
              <w:jc w:val="both"/>
              <w:rPr>
                <w:rFonts w:ascii="Tahoma" w:hAnsi="Tahoma" w:cs="Tahoma"/>
                <w:sz w:val="21"/>
                <w:szCs w:val="21"/>
              </w:rPr>
            </w:pPr>
          </w:p>
        </w:tc>
      </w:tr>
      <w:tr w:rsidR="00443FBB" w:rsidRPr="00443FBB" w:rsidDel="00931FCB" w14:paraId="407401AD" w14:textId="77777777" w:rsidTr="008D234E">
        <w:trPr>
          <w:jc w:val="center"/>
        </w:trPr>
        <w:tc>
          <w:tcPr>
            <w:tcW w:w="3168" w:type="dxa"/>
          </w:tcPr>
          <w:p w14:paraId="704071C3" w14:textId="77777777" w:rsidR="00EC6254" w:rsidRPr="00443FBB" w:rsidRDefault="00EC6254"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COFINS</w:t>
            </w:r>
            <w:r w:rsidRPr="00443FBB">
              <w:rPr>
                <w:rFonts w:ascii="Tahoma" w:hAnsi="Tahoma" w:cs="Tahoma"/>
                <w:sz w:val="21"/>
                <w:szCs w:val="21"/>
              </w:rPr>
              <w:t>”:</w:t>
            </w:r>
          </w:p>
        </w:tc>
        <w:tc>
          <w:tcPr>
            <w:tcW w:w="5914" w:type="dxa"/>
          </w:tcPr>
          <w:p w14:paraId="15F39A91" w14:textId="77777777" w:rsidR="00EC6254" w:rsidRPr="00443FBB" w:rsidRDefault="00EC6254" w:rsidP="00D96678">
            <w:pPr>
              <w:tabs>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a Contribuição para Financiamento da Seguridade Social;</w:t>
            </w:r>
          </w:p>
          <w:p w14:paraId="735935DB" w14:textId="61FBDA53" w:rsidR="001005BA" w:rsidRPr="00443FBB" w:rsidRDefault="001005BA" w:rsidP="00D96678">
            <w:pPr>
              <w:tabs>
                <w:tab w:val="left" w:pos="1432"/>
              </w:tabs>
              <w:autoSpaceDE w:val="0"/>
              <w:autoSpaceDN w:val="0"/>
              <w:adjustRightInd w:val="0"/>
              <w:spacing w:line="300" w:lineRule="exact"/>
              <w:jc w:val="both"/>
              <w:rPr>
                <w:rFonts w:ascii="Tahoma" w:hAnsi="Tahoma" w:cs="Tahoma"/>
                <w:sz w:val="21"/>
                <w:szCs w:val="21"/>
              </w:rPr>
            </w:pPr>
          </w:p>
        </w:tc>
      </w:tr>
      <w:tr w:rsidR="00443FBB" w:rsidRPr="00443FBB" w:rsidDel="00931FCB" w14:paraId="4E9C6360" w14:textId="77777777" w:rsidTr="008D234E">
        <w:trPr>
          <w:jc w:val="center"/>
        </w:trPr>
        <w:tc>
          <w:tcPr>
            <w:tcW w:w="3168" w:type="dxa"/>
          </w:tcPr>
          <w:p w14:paraId="7E88E476" w14:textId="5A20B0D8" w:rsidR="004C48A2" w:rsidRPr="00443FBB"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Condiç</w:t>
            </w:r>
            <w:r w:rsidR="0010300B" w:rsidRPr="00443FBB">
              <w:rPr>
                <w:rFonts w:ascii="Tahoma" w:hAnsi="Tahoma" w:cs="Tahoma"/>
                <w:sz w:val="21"/>
                <w:szCs w:val="21"/>
                <w:u w:val="single"/>
              </w:rPr>
              <w:t>ão</w:t>
            </w:r>
            <w:r w:rsidRPr="00443FBB">
              <w:rPr>
                <w:rFonts w:ascii="Tahoma" w:hAnsi="Tahoma" w:cs="Tahoma"/>
                <w:sz w:val="21"/>
                <w:szCs w:val="21"/>
                <w:u w:val="single"/>
              </w:rPr>
              <w:t xml:space="preserve"> Precedente</w:t>
            </w:r>
            <w:r w:rsidR="0010300B" w:rsidRPr="00443FBB">
              <w:rPr>
                <w:rFonts w:ascii="Tahoma" w:hAnsi="Tahoma" w:cs="Tahoma"/>
                <w:sz w:val="21"/>
                <w:szCs w:val="21"/>
                <w:u w:val="single"/>
              </w:rPr>
              <w:t xml:space="preserve"> Inicial</w:t>
            </w:r>
            <w:r w:rsidRPr="00443FBB">
              <w:rPr>
                <w:rFonts w:ascii="Tahoma" w:hAnsi="Tahoma" w:cs="Tahoma"/>
                <w:sz w:val="21"/>
                <w:szCs w:val="21"/>
              </w:rPr>
              <w:t>”:</w:t>
            </w:r>
          </w:p>
        </w:tc>
        <w:tc>
          <w:tcPr>
            <w:tcW w:w="5914" w:type="dxa"/>
          </w:tcPr>
          <w:p w14:paraId="26D91A86" w14:textId="74F075B5" w:rsidR="004C48A2" w:rsidRPr="00443FBB" w:rsidRDefault="004C48A2" w:rsidP="00D96678">
            <w:pPr>
              <w:tabs>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as condições precedentes </w:t>
            </w:r>
            <w:r w:rsidR="0010300B" w:rsidRPr="00443FBB">
              <w:rPr>
                <w:rFonts w:ascii="Tahoma" w:hAnsi="Tahoma" w:cs="Tahoma"/>
                <w:sz w:val="21"/>
                <w:szCs w:val="21"/>
              </w:rPr>
              <w:t xml:space="preserve">iniciais </w:t>
            </w:r>
            <w:r w:rsidRPr="00443FBB">
              <w:rPr>
                <w:rFonts w:ascii="Tahoma" w:hAnsi="Tahoma" w:cs="Tahoma"/>
                <w:sz w:val="21"/>
                <w:szCs w:val="21"/>
              </w:rPr>
              <w:t xml:space="preserve">previstas na Cláusula 4.1 da </w:t>
            </w:r>
            <w:r w:rsidR="00303EA0" w:rsidRPr="00443FBB">
              <w:rPr>
                <w:rFonts w:ascii="Tahoma" w:hAnsi="Tahoma" w:cs="Tahoma"/>
                <w:sz w:val="21"/>
                <w:szCs w:val="21"/>
              </w:rPr>
              <w:t>CCB</w:t>
            </w:r>
            <w:r w:rsidRPr="00443FBB">
              <w:rPr>
                <w:rFonts w:ascii="Tahoma" w:hAnsi="Tahoma" w:cs="Tahoma"/>
                <w:sz w:val="21"/>
                <w:szCs w:val="21"/>
              </w:rPr>
              <w:t>;</w:t>
            </w:r>
          </w:p>
          <w:p w14:paraId="08A21F6E" w14:textId="7E5891AA" w:rsidR="001005BA" w:rsidRPr="00443FBB" w:rsidRDefault="001005BA" w:rsidP="00D96678">
            <w:pPr>
              <w:tabs>
                <w:tab w:val="left" w:pos="1432"/>
              </w:tabs>
              <w:autoSpaceDE w:val="0"/>
              <w:autoSpaceDN w:val="0"/>
              <w:adjustRightInd w:val="0"/>
              <w:spacing w:line="300" w:lineRule="exact"/>
              <w:jc w:val="both"/>
              <w:rPr>
                <w:rFonts w:ascii="Tahoma" w:hAnsi="Tahoma" w:cs="Tahoma"/>
                <w:sz w:val="21"/>
                <w:szCs w:val="21"/>
              </w:rPr>
            </w:pPr>
          </w:p>
        </w:tc>
      </w:tr>
      <w:tr w:rsidR="00443FBB" w:rsidRPr="00443FBB" w:rsidDel="00931FCB" w14:paraId="08BC1D96" w14:textId="77777777" w:rsidTr="008D234E">
        <w:trPr>
          <w:jc w:val="center"/>
        </w:trPr>
        <w:tc>
          <w:tcPr>
            <w:tcW w:w="3168" w:type="dxa"/>
          </w:tcPr>
          <w:p w14:paraId="6A04379B" w14:textId="77777777" w:rsidR="0010300B" w:rsidRPr="00443FBB" w:rsidRDefault="0010300B" w:rsidP="0023666B">
            <w:pPr>
              <w:tabs>
                <w:tab w:val="left" w:pos="0"/>
                <w:tab w:val="left" w:pos="1432"/>
              </w:tabs>
              <w:spacing w:line="300" w:lineRule="exact"/>
              <w:rPr>
                <w:rFonts w:ascii="Tahoma" w:hAnsi="Tahoma" w:cs="Tahoma"/>
                <w:bCs/>
                <w:sz w:val="21"/>
                <w:szCs w:val="21"/>
              </w:rPr>
            </w:pPr>
            <w:r w:rsidRPr="00443FBB">
              <w:rPr>
                <w:rFonts w:ascii="Tahoma" w:hAnsi="Tahoma" w:cs="Tahoma"/>
                <w:bCs/>
                <w:sz w:val="21"/>
                <w:szCs w:val="21"/>
              </w:rPr>
              <w:t>“</w:t>
            </w:r>
            <w:r w:rsidRPr="00443FBB">
              <w:rPr>
                <w:rFonts w:ascii="Tahoma" w:hAnsi="Tahoma" w:cs="Tahoma"/>
                <w:bCs/>
                <w:sz w:val="21"/>
                <w:szCs w:val="21"/>
                <w:u w:val="single"/>
              </w:rPr>
              <w:t>Condições Precedentes</w:t>
            </w:r>
            <w:r w:rsidRPr="00443FBB">
              <w:rPr>
                <w:rFonts w:ascii="Tahoma" w:hAnsi="Tahoma" w:cs="Tahoma"/>
                <w:bCs/>
                <w:sz w:val="21"/>
                <w:szCs w:val="21"/>
              </w:rPr>
              <w:t>”:</w:t>
            </w:r>
          </w:p>
          <w:p w14:paraId="069FCF04" w14:textId="06EDC0A5" w:rsidR="0010300B" w:rsidRPr="00443FBB" w:rsidRDefault="0010300B" w:rsidP="0023666B">
            <w:pPr>
              <w:tabs>
                <w:tab w:val="left" w:pos="0"/>
                <w:tab w:val="left" w:pos="1432"/>
              </w:tabs>
              <w:spacing w:line="300" w:lineRule="exact"/>
              <w:rPr>
                <w:rFonts w:ascii="Tahoma" w:hAnsi="Tahoma" w:cs="Tahoma"/>
                <w:bCs/>
                <w:sz w:val="21"/>
                <w:szCs w:val="21"/>
              </w:rPr>
            </w:pPr>
          </w:p>
        </w:tc>
        <w:tc>
          <w:tcPr>
            <w:tcW w:w="5914" w:type="dxa"/>
          </w:tcPr>
          <w:p w14:paraId="77120610" w14:textId="77777777" w:rsidR="0010300B" w:rsidRPr="00443FBB" w:rsidRDefault="0010300B" w:rsidP="00D96678">
            <w:pPr>
              <w:tabs>
                <w:tab w:val="num" w:pos="0"/>
                <w:tab w:val="left" w:pos="360"/>
                <w:tab w:val="left" w:pos="1432"/>
                <w:tab w:val="left" w:pos="2743"/>
              </w:tabs>
              <w:autoSpaceDE w:val="0"/>
              <w:autoSpaceDN w:val="0"/>
              <w:adjustRightInd w:val="0"/>
              <w:spacing w:line="300" w:lineRule="exact"/>
              <w:jc w:val="both"/>
              <w:rPr>
                <w:rFonts w:ascii="Tahoma" w:hAnsi="Tahoma" w:cs="Tahoma"/>
                <w:bCs/>
                <w:sz w:val="21"/>
                <w:szCs w:val="21"/>
              </w:rPr>
            </w:pPr>
            <w:r w:rsidRPr="00443FBB">
              <w:rPr>
                <w:rFonts w:ascii="Tahoma" w:hAnsi="Tahoma" w:cs="Tahoma"/>
                <w:bCs/>
                <w:sz w:val="21"/>
                <w:szCs w:val="21"/>
              </w:rPr>
              <w:t>Significa, em conjunto, a Condição Precedente Inicial e a Segunda Condição Precedente;</w:t>
            </w:r>
          </w:p>
          <w:p w14:paraId="3BD580D4" w14:textId="7A2BA2D0" w:rsidR="0010300B" w:rsidRPr="00443FBB" w:rsidRDefault="0010300B" w:rsidP="00D96678">
            <w:pPr>
              <w:tabs>
                <w:tab w:val="num" w:pos="0"/>
                <w:tab w:val="left" w:pos="360"/>
                <w:tab w:val="left" w:pos="1432"/>
                <w:tab w:val="left" w:pos="2743"/>
              </w:tabs>
              <w:autoSpaceDE w:val="0"/>
              <w:autoSpaceDN w:val="0"/>
              <w:adjustRightInd w:val="0"/>
              <w:spacing w:line="300" w:lineRule="exact"/>
              <w:jc w:val="both"/>
              <w:rPr>
                <w:rFonts w:ascii="Tahoma" w:hAnsi="Tahoma" w:cs="Tahoma"/>
                <w:bCs/>
                <w:sz w:val="21"/>
                <w:szCs w:val="21"/>
              </w:rPr>
            </w:pPr>
          </w:p>
        </w:tc>
      </w:tr>
      <w:tr w:rsidR="00443FBB" w:rsidRPr="00443FBB" w:rsidDel="00931FCB" w14:paraId="16FCCF80" w14:textId="77777777" w:rsidTr="008D234E">
        <w:trPr>
          <w:jc w:val="center"/>
        </w:trPr>
        <w:tc>
          <w:tcPr>
            <w:tcW w:w="3168" w:type="dxa"/>
          </w:tcPr>
          <w:p w14:paraId="68119E7F" w14:textId="77777777" w:rsidR="004C48A2" w:rsidRPr="00443FBB" w:rsidRDefault="004C48A2" w:rsidP="0023666B">
            <w:pPr>
              <w:tabs>
                <w:tab w:val="left" w:pos="0"/>
                <w:tab w:val="left" w:pos="1432"/>
              </w:tabs>
              <w:spacing w:line="300" w:lineRule="exact"/>
              <w:rPr>
                <w:rFonts w:ascii="Tahoma" w:hAnsi="Tahoma" w:cs="Tahoma"/>
                <w:bCs/>
                <w:sz w:val="21"/>
                <w:szCs w:val="21"/>
              </w:rPr>
            </w:pPr>
            <w:r w:rsidRPr="00443FBB">
              <w:rPr>
                <w:rFonts w:ascii="Tahoma" w:hAnsi="Tahoma" w:cs="Tahoma"/>
                <w:bCs/>
                <w:sz w:val="21"/>
                <w:szCs w:val="21"/>
              </w:rPr>
              <w:t>“</w:t>
            </w:r>
            <w:r w:rsidRPr="00443FBB">
              <w:rPr>
                <w:rFonts w:ascii="Tahoma" w:hAnsi="Tahoma" w:cs="Tahoma"/>
                <w:bCs/>
                <w:sz w:val="21"/>
                <w:szCs w:val="21"/>
                <w:u w:val="single"/>
              </w:rPr>
              <w:t>Conta Centralizadora</w:t>
            </w:r>
            <w:r w:rsidRPr="00443FBB">
              <w:rPr>
                <w:rFonts w:ascii="Tahoma" w:hAnsi="Tahoma" w:cs="Tahoma"/>
                <w:bCs/>
                <w:sz w:val="21"/>
                <w:szCs w:val="21"/>
              </w:rPr>
              <w:t>”:</w:t>
            </w:r>
          </w:p>
        </w:tc>
        <w:tc>
          <w:tcPr>
            <w:tcW w:w="5914" w:type="dxa"/>
          </w:tcPr>
          <w:p w14:paraId="27CFC090" w14:textId="75F633B9" w:rsidR="004C48A2" w:rsidRPr="00443FBB" w:rsidRDefault="004C48A2" w:rsidP="00D96678">
            <w:pPr>
              <w:tabs>
                <w:tab w:val="num" w:pos="0"/>
                <w:tab w:val="left" w:pos="360"/>
                <w:tab w:val="left" w:pos="1432"/>
                <w:tab w:val="left" w:pos="2743"/>
              </w:tabs>
              <w:autoSpaceDE w:val="0"/>
              <w:autoSpaceDN w:val="0"/>
              <w:adjustRightInd w:val="0"/>
              <w:spacing w:line="300" w:lineRule="exact"/>
              <w:jc w:val="both"/>
              <w:rPr>
                <w:rFonts w:ascii="Tahoma" w:hAnsi="Tahoma" w:cs="Tahoma"/>
                <w:bCs/>
                <w:sz w:val="21"/>
                <w:szCs w:val="21"/>
              </w:rPr>
            </w:pPr>
            <w:r w:rsidRPr="00443FBB">
              <w:rPr>
                <w:rFonts w:ascii="Tahoma" w:hAnsi="Tahoma" w:cs="Tahoma"/>
                <w:bCs/>
                <w:sz w:val="21"/>
                <w:szCs w:val="21"/>
              </w:rPr>
              <w:t xml:space="preserve">A </w:t>
            </w:r>
            <w:bookmarkStart w:id="15" w:name="_Hlk89162749"/>
            <w:r w:rsidRPr="00443FBB">
              <w:rPr>
                <w:rFonts w:ascii="Tahoma" w:hAnsi="Tahoma" w:cs="Tahoma"/>
                <w:bCs/>
                <w:sz w:val="21"/>
                <w:szCs w:val="21"/>
              </w:rPr>
              <w:t xml:space="preserve">conta corrente nº </w:t>
            </w:r>
            <w:r w:rsidR="00A907E0" w:rsidRPr="00443FBB">
              <w:rPr>
                <w:rFonts w:ascii="Tahoma" w:hAnsi="Tahoma" w:cs="Tahoma"/>
                <w:bCs/>
                <w:sz w:val="21"/>
                <w:szCs w:val="21"/>
              </w:rPr>
              <w:t xml:space="preserve">1892-9, </w:t>
            </w:r>
            <w:r w:rsidRPr="00443FBB">
              <w:rPr>
                <w:rFonts w:ascii="Tahoma" w:hAnsi="Tahoma" w:cs="Tahoma"/>
                <w:bCs/>
                <w:sz w:val="21"/>
                <w:szCs w:val="21"/>
              </w:rPr>
              <w:t xml:space="preserve">agência </w:t>
            </w:r>
            <w:r w:rsidR="00A907E0" w:rsidRPr="00443FBB">
              <w:rPr>
                <w:rFonts w:ascii="Tahoma" w:hAnsi="Tahoma" w:cs="Tahoma"/>
                <w:bCs/>
                <w:sz w:val="21"/>
                <w:szCs w:val="21"/>
              </w:rPr>
              <w:t xml:space="preserve">2028 </w:t>
            </w:r>
            <w:r w:rsidRPr="00443FBB">
              <w:rPr>
                <w:rFonts w:ascii="Tahoma" w:hAnsi="Tahoma" w:cs="Tahoma"/>
                <w:bCs/>
                <w:sz w:val="21"/>
                <w:szCs w:val="21"/>
              </w:rPr>
              <w:t xml:space="preserve">de titularidade da Emissora, mantida junto ao </w:t>
            </w:r>
            <w:r w:rsidR="00801356" w:rsidRPr="00443FBB">
              <w:rPr>
                <w:rFonts w:ascii="Tahoma" w:hAnsi="Tahoma" w:cs="Tahoma"/>
                <w:sz w:val="21"/>
                <w:szCs w:val="21"/>
              </w:rPr>
              <w:t>Banco Bradesco (237)</w:t>
            </w:r>
            <w:bookmarkEnd w:id="15"/>
            <w:r w:rsidRPr="00443FBB">
              <w:rPr>
                <w:rFonts w:ascii="Tahoma" w:hAnsi="Tahoma" w:cs="Tahoma"/>
                <w:bCs/>
                <w:sz w:val="21"/>
                <w:szCs w:val="21"/>
              </w:rPr>
              <w:t>;</w:t>
            </w:r>
          </w:p>
          <w:p w14:paraId="4CC75B0D" w14:textId="32E5753F" w:rsidR="001005BA" w:rsidRPr="00443FBB" w:rsidRDefault="001005BA" w:rsidP="00D96678">
            <w:pPr>
              <w:tabs>
                <w:tab w:val="num" w:pos="0"/>
                <w:tab w:val="left" w:pos="360"/>
                <w:tab w:val="left" w:pos="1432"/>
                <w:tab w:val="left" w:pos="2743"/>
              </w:tabs>
              <w:autoSpaceDE w:val="0"/>
              <w:autoSpaceDN w:val="0"/>
              <w:adjustRightInd w:val="0"/>
              <w:spacing w:line="300" w:lineRule="exact"/>
              <w:jc w:val="both"/>
              <w:rPr>
                <w:rFonts w:ascii="Tahoma" w:hAnsi="Tahoma" w:cs="Tahoma"/>
                <w:bCs/>
                <w:sz w:val="21"/>
                <w:szCs w:val="21"/>
              </w:rPr>
            </w:pPr>
          </w:p>
        </w:tc>
      </w:tr>
      <w:tr w:rsidR="00443FBB" w:rsidRPr="00443FBB" w:rsidDel="00931FCB" w14:paraId="7B848987" w14:textId="77777777" w:rsidTr="008D234E">
        <w:trPr>
          <w:trHeight w:val="699"/>
          <w:jc w:val="center"/>
        </w:trPr>
        <w:tc>
          <w:tcPr>
            <w:tcW w:w="3168" w:type="dxa"/>
          </w:tcPr>
          <w:p w14:paraId="5BC53514" w14:textId="780357BE" w:rsidR="0043516B" w:rsidRPr="00443FBB" w:rsidRDefault="0043516B" w:rsidP="0023666B">
            <w:pPr>
              <w:tabs>
                <w:tab w:val="left" w:pos="360"/>
                <w:tab w:val="left" w:pos="540"/>
                <w:tab w:val="left" w:pos="1432"/>
              </w:tabs>
              <w:autoSpaceDE w:val="0"/>
              <w:autoSpaceDN w:val="0"/>
              <w:adjustRightInd w:val="0"/>
              <w:spacing w:line="300" w:lineRule="exact"/>
              <w:rPr>
                <w:rFonts w:ascii="Tahoma" w:hAnsi="Tahoma" w:cs="Tahoma"/>
                <w:bCs/>
                <w:sz w:val="21"/>
                <w:szCs w:val="21"/>
              </w:rPr>
            </w:pPr>
            <w:r w:rsidRPr="00443FBB">
              <w:rPr>
                <w:rFonts w:ascii="Tahoma" w:hAnsi="Tahoma" w:cs="Tahoma"/>
                <w:bCs/>
                <w:sz w:val="21"/>
                <w:szCs w:val="21"/>
              </w:rPr>
              <w:t>“</w:t>
            </w:r>
            <w:r w:rsidRPr="00443FBB">
              <w:rPr>
                <w:rFonts w:ascii="Tahoma" w:hAnsi="Tahoma" w:cs="Tahoma"/>
                <w:bCs/>
                <w:sz w:val="21"/>
                <w:szCs w:val="21"/>
                <w:u w:val="single"/>
              </w:rPr>
              <w:t>Contrato de Alienação Fiduciária</w:t>
            </w:r>
            <w:r w:rsidRPr="00443FBB">
              <w:rPr>
                <w:rFonts w:ascii="Tahoma" w:hAnsi="Tahoma" w:cs="Tahoma"/>
                <w:bCs/>
                <w:sz w:val="21"/>
                <w:szCs w:val="21"/>
              </w:rPr>
              <w:t>”:</w:t>
            </w:r>
          </w:p>
        </w:tc>
        <w:tc>
          <w:tcPr>
            <w:tcW w:w="5914" w:type="dxa"/>
          </w:tcPr>
          <w:p w14:paraId="334A0CBC" w14:textId="3D4B5BB4" w:rsidR="0043516B" w:rsidRPr="00443FBB" w:rsidRDefault="0043516B" w:rsidP="0043516B">
            <w:pPr>
              <w:tabs>
                <w:tab w:val="left" w:pos="1432"/>
              </w:tabs>
              <w:spacing w:line="300" w:lineRule="exact"/>
              <w:ind w:left="34"/>
              <w:jc w:val="both"/>
              <w:rPr>
                <w:rFonts w:ascii="Tahoma" w:hAnsi="Tahoma" w:cs="Tahoma"/>
                <w:sz w:val="21"/>
                <w:szCs w:val="21"/>
              </w:rPr>
            </w:pPr>
            <w:r w:rsidRPr="00443FBB">
              <w:rPr>
                <w:rFonts w:ascii="Tahoma" w:hAnsi="Tahoma" w:cs="Tahoma"/>
                <w:sz w:val="21"/>
                <w:szCs w:val="21"/>
              </w:rPr>
              <w:t xml:space="preserve">Significa o </w:t>
            </w:r>
            <w:r w:rsidRPr="00443FBB">
              <w:rPr>
                <w:rFonts w:ascii="Tahoma" w:hAnsi="Tahoma" w:cs="Tahoma"/>
                <w:i/>
                <w:iCs/>
                <w:sz w:val="21"/>
                <w:szCs w:val="21"/>
              </w:rPr>
              <w:t>“</w:t>
            </w:r>
            <w:r w:rsidRPr="00443FBB">
              <w:rPr>
                <w:rFonts w:ascii="Tahoma" w:hAnsi="Tahoma" w:cs="Tahoma"/>
                <w:i/>
                <w:sz w:val="21"/>
                <w:szCs w:val="21"/>
              </w:rPr>
              <w:t>Instrumento Particular de Alienação Fiduciária de Imóveis em Garantia e Outras Avenças</w:t>
            </w:r>
            <w:r w:rsidRPr="00443FBB">
              <w:rPr>
                <w:rFonts w:ascii="Tahoma" w:hAnsi="Tahoma" w:cs="Tahoma"/>
                <w:i/>
                <w:iCs/>
                <w:sz w:val="21"/>
                <w:szCs w:val="21"/>
              </w:rPr>
              <w:t>”</w:t>
            </w:r>
            <w:r w:rsidRPr="00443FBB">
              <w:rPr>
                <w:rFonts w:ascii="Tahoma" w:hAnsi="Tahoma" w:cs="Tahoma"/>
                <w:sz w:val="21"/>
                <w:szCs w:val="21"/>
              </w:rPr>
              <w:t xml:space="preserve">, celebrado entre a </w:t>
            </w:r>
            <w:r w:rsidRPr="00443FBB">
              <w:rPr>
                <w:rFonts w:ascii="Tahoma" w:hAnsi="Tahoma" w:cs="Tahoma"/>
                <w:sz w:val="21"/>
                <w:szCs w:val="21"/>
              </w:rPr>
              <w:lastRenderedPageBreak/>
              <w:t>Devedora e a Emissora, por meio do qual foi outorgada a Alienação Fiduciária;</w:t>
            </w:r>
          </w:p>
          <w:p w14:paraId="37921D8D" w14:textId="77777777" w:rsidR="0043516B" w:rsidRPr="00443FBB" w:rsidRDefault="0043516B" w:rsidP="00D96678">
            <w:pPr>
              <w:tabs>
                <w:tab w:val="left" w:pos="1432"/>
              </w:tabs>
              <w:spacing w:line="300" w:lineRule="exact"/>
              <w:jc w:val="both"/>
              <w:rPr>
                <w:rFonts w:ascii="Tahoma" w:hAnsi="Tahoma" w:cs="Tahoma"/>
                <w:sz w:val="21"/>
                <w:szCs w:val="21"/>
              </w:rPr>
            </w:pPr>
          </w:p>
        </w:tc>
      </w:tr>
      <w:tr w:rsidR="00443FBB" w:rsidRPr="00443FBB" w:rsidDel="00931FCB" w14:paraId="2FF30CDA" w14:textId="77777777" w:rsidTr="008D234E">
        <w:trPr>
          <w:trHeight w:val="699"/>
          <w:jc w:val="center"/>
        </w:trPr>
        <w:tc>
          <w:tcPr>
            <w:tcW w:w="3168" w:type="dxa"/>
          </w:tcPr>
          <w:p w14:paraId="7BB129CD" w14:textId="41312DD6" w:rsidR="004C48A2" w:rsidRPr="00443FBB" w:rsidRDefault="004C48A2" w:rsidP="0023666B">
            <w:pPr>
              <w:tabs>
                <w:tab w:val="left" w:pos="360"/>
                <w:tab w:val="left" w:pos="540"/>
                <w:tab w:val="left" w:pos="1432"/>
              </w:tabs>
              <w:autoSpaceDE w:val="0"/>
              <w:autoSpaceDN w:val="0"/>
              <w:adjustRightInd w:val="0"/>
              <w:spacing w:line="300" w:lineRule="exact"/>
              <w:rPr>
                <w:rFonts w:ascii="Tahoma" w:hAnsi="Tahoma" w:cs="Tahoma"/>
                <w:bCs/>
                <w:sz w:val="21"/>
                <w:szCs w:val="21"/>
              </w:rPr>
            </w:pPr>
            <w:r w:rsidRPr="00443FBB">
              <w:rPr>
                <w:rFonts w:ascii="Tahoma" w:hAnsi="Tahoma" w:cs="Tahoma"/>
                <w:bCs/>
                <w:sz w:val="21"/>
                <w:szCs w:val="21"/>
              </w:rPr>
              <w:lastRenderedPageBreak/>
              <w:t>“</w:t>
            </w:r>
            <w:r w:rsidRPr="00443FBB">
              <w:rPr>
                <w:rFonts w:ascii="Tahoma" w:hAnsi="Tahoma" w:cs="Tahoma"/>
                <w:bCs/>
                <w:sz w:val="21"/>
                <w:szCs w:val="21"/>
                <w:u w:val="single"/>
              </w:rPr>
              <w:t>Contrato de Cessão</w:t>
            </w:r>
            <w:r w:rsidRPr="00443FBB">
              <w:rPr>
                <w:rFonts w:ascii="Tahoma" w:hAnsi="Tahoma" w:cs="Tahoma"/>
                <w:bCs/>
                <w:sz w:val="21"/>
                <w:szCs w:val="21"/>
              </w:rPr>
              <w:t>”:</w:t>
            </w:r>
          </w:p>
        </w:tc>
        <w:tc>
          <w:tcPr>
            <w:tcW w:w="5914" w:type="dxa"/>
          </w:tcPr>
          <w:p w14:paraId="24941DA5" w14:textId="061537B6" w:rsidR="004C48A2" w:rsidRPr="00443FBB" w:rsidRDefault="005D1664" w:rsidP="00D96678">
            <w:pPr>
              <w:tabs>
                <w:tab w:val="left" w:pos="1432"/>
              </w:tabs>
              <w:spacing w:line="300" w:lineRule="exact"/>
              <w:jc w:val="both"/>
              <w:rPr>
                <w:rFonts w:ascii="Tahoma" w:hAnsi="Tahoma" w:cs="Tahoma"/>
                <w:sz w:val="21"/>
                <w:szCs w:val="21"/>
              </w:rPr>
            </w:pPr>
            <w:r w:rsidRPr="00443FBB">
              <w:rPr>
                <w:rFonts w:ascii="Tahoma" w:hAnsi="Tahoma" w:cs="Tahoma"/>
                <w:sz w:val="21"/>
                <w:szCs w:val="21"/>
              </w:rPr>
              <w:t xml:space="preserve">Significa o </w:t>
            </w:r>
            <w:r w:rsidRPr="00443FBB">
              <w:rPr>
                <w:rFonts w:ascii="Tahoma" w:hAnsi="Tahoma" w:cs="Tahoma"/>
                <w:i/>
                <w:iCs/>
                <w:sz w:val="21"/>
                <w:szCs w:val="21"/>
              </w:rPr>
              <w:t xml:space="preserve">“Instrumento Particular de Contrato de Cessão de Créditos e Outras Avenças” </w:t>
            </w:r>
            <w:r w:rsidRPr="00443FBB">
              <w:rPr>
                <w:rFonts w:ascii="Tahoma" w:hAnsi="Tahoma" w:cs="Tahoma"/>
                <w:sz w:val="21"/>
                <w:szCs w:val="21"/>
              </w:rPr>
              <w:t xml:space="preserve">celebrado entre a </w:t>
            </w:r>
            <w:r w:rsidR="001D7F5D" w:rsidRPr="00443FBB">
              <w:rPr>
                <w:rFonts w:ascii="Tahoma" w:hAnsi="Tahoma" w:cs="Tahoma"/>
                <w:sz w:val="21"/>
                <w:szCs w:val="21"/>
              </w:rPr>
              <w:t>Cedente</w:t>
            </w:r>
            <w:r w:rsidRPr="00443FBB">
              <w:rPr>
                <w:rFonts w:ascii="Tahoma" w:hAnsi="Tahoma" w:cs="Tahoma"/>
                <w:sz w:val="21"/>
                <w:szCs w:val="21"/>
              </w:rPr>
              <w:t xml:space="preserve">, a Emissora, a </w:t>
            </w:r>
            <w:r w:rsidR="000E0F37" w:rsidRPr="00443FBB">
              <w:rPr>
                <w:rFonts w:ascii="Tahoma" w:hAnsi="Tahoma" w:cs="Tahoma"/>
                <w:sz w:val="21"/>
                <w:szCs w:val="21"/>
              </w:rPr>
              <w:t>Devedora</w:t>
            </w:r>
            <w:r w:rsidR="002B32B6" w:rsidRPr="00443FBB">
              <w:rPr>
                <w:rFonts w:ascii="Tahoma" w:hAnsi="Tahoma" w:cs="Tahoma"/>
                <w:sz w:val="21"/>
                <w:szCs w:val="21"/>
              </w:rPr>
              <w:t xml:space="preserve"> </w:t>
            </w:r>
            <w:r w:rsidRPr="00443FBB">
              <w:rPr>
                <w:rFonts w:ascii="Tahoma" w:hAnsi="Tahoma" w:cs="Tahoma"/>
                <w:sz w:val="21"/>
                <w:szCs w:val="21"/>
              </w:rPr>
              <w:t>e os Avalistas, por meio do qual foram cedidos à Emissora os Créditos Imobiliários decorrentes da Cédula;</w:t>
            </w:r>
          </w:p>
          <w:p w14:paraId="795794C4" w14:textId="2B48D806" w:rsidR="001005BA" w:rsidRPr="00443FBB" w:rsidRDefault="001005BA" w:rsidP="00D96678">
            <w:pPr>
              <w:tabs>
                <w:tab w:val="left" w:pos="1432"/>
              </w:tabs>
              <w:spacing w:line="300" w:lineRule="exact"/>
              <w:jc w:val="both"/>
              <w:rPr>
                <w:rFonts w:ascii="Tahoma" w:hAnsi="Tahoma" w:cs="Tahoma"/>
                <w:sz w:val="21"/>
                <w:szCs w:val="21"/>
              </w:rPr>
            </w:pPr>
          </w:p>
        </w:tc>
      </w:tr>
      <w:tr w:rsidR="00443FBB" w:rsidRPr="00443FBB" w:rsidDel="00931FCB" w14:paraId="358E74F1" w14:textId="77777777" w:rsidTr="008D234E">
        <w:trPr>
          <w:trHeight w:val="1551"/>
          <w:jc w:val="center"/>
        </w:trPr>
        <w:tc>
          <w:tcPr>
            <w:tcW w:w="3168" w:type="dxa"/>
          </w:tcPr>
          <w:p w14:paraId="1A40E588" w14:textId="694F5D39" w:rsidR="004C48A2" w:rsidRPr="00443FBB" w:rsidRDefault="004C48A2" w:rsidP="0023666B">
            <w:pPr>
              <w:tabs>
                <w:tab w:val="left" w:pos="360"/>
                <w:tab w:val="left" w:pos="540"/>
                <w:tab w:val="left" w:pos="1432"/>
              </w:tabs>
              <w:autoSpaceDE w:val="0"/>
              <w:autoSpaceDN w:val="0"/>
              <w:adjustRightInd w:val="0"/>
              <w:spacing w:line="300" w:lineRule="exact"/>
              <w:rPr>
                <w:rFonts w:ascii="Tahoma" w:hAnsi="Tahoma" w:cs="Tahoma"/>
                <w:bCs/>
                <w:sz w:val="21"/>
                <w:szCs w:val="21"/>
                <w:highlight w:val="red"/>
              </w:rPr>
            </w:pPr>
            <w:r w:rsidRPr="00443FBB">
              <w:rPr>
                <w:rFonts w:ascii="Tahoma" w:hAnsi="Tahoma" w:cs="Tahoma"/>
                <w:bCs/>
                <w:sz w:val="21"/>
                <w:szCs w:val="21"/>
              </w:rPr>
              <w:t>“</w:t>
            </w:r>
            <w:r w:rsidRPr="00443FBB">
              <w:rPr>
                <w:rFonts w:ascii="Tahoma" w:hAnsi="Tahoma" w:cs="Tahoma"/>
                <w:bCs/>
                <w:sz w:val="21"/>
                <w:szCs w:val="21"/>
                <w:u w:val="single"/>
              </w:rPr>
              <w:t>Contrato de Cessão Fiduciária</w:t>
            </w:r>
            <w:r w:rsidRPr="00443FBB">
              <w:rPr>
                <w:rFonts w:ascii="Tahoma" w:hAnsi="Tahoma" w:cs="Tahoma"/>
                <w:bCs/>
                <w:sz w:val="21"/>
                <w:szCs w:val="21"/>
              </w:rPr>
              <w:t>”:</w:t>
            </w:r>
          </w:p>
        </w:tc>
        <w:tc>
          <w:tcPr>
            <w:tcW w:w="5914" w:type="dxa"/>
          </w:tcPr>
          <w:p w14:paraId="3F79A049" w14:textId="5F8837B3" w:rsidR="004C48A2" w:rsidRPr="00443FBB" w:rsidRDefault="004A3187" w:rsidP="00D96678">
            <w:pPr>
              <w:tabs>
                <w:tab w:val="left" w:pos="1432"/>
              </w:tabs>
              <w:spacing w:line="300" w:lineRule="exact"/>
              <w:ind w:left="34"/>
              <w:jc w:val="both"/>
              <w:rPr>
                <w:rFonts w:ascii="Tahoma" w:hAnsi="Tahoma" w:cs="Tahoma"/>
                <w:sz w:val="21"/>
                <w:szCs w:val="21"/>
              </w:rPr>
            </w:pPr>
            <w:r w:rsidRPr="00443FBB">
              <w:rPr>
                <w:rFonts w:ascii="Tahoma" w:hAnsi="Tahoma" w:cs="Tahoma"/>
                <w:sz w:val="21"/>
                <w:szCs w:val="21"/>
              </w:rPr>
              <w:t xml:space="preserve">Significa o </w:t>
            </w:r>
            <w:r w:rsidRPr="00443FBB">
              <w:rPr>
                <w:rFonts w:ascii="Tahoma" w:hAnsi="Tahoma" w:cs="Tahoma"/>
                <w:i/>
                <w:iCs/>
                <w:sz w:val="21"/>
                <w:szCs w:val="21"/>
              </w:rPr>
              <w:t>“Instrumento Particular de Cessão Fiduciária de Direitos Creditórios e Outras Avenças”</w:t>
            </w:r>
            <w:r w:rsidRPr="00443FBB">
              <w:rPr>
                <w:rFonts w:ascii="Tahoma" w:hAnsi="Tahoma" w:cs="Tahoma"/>
                <w:sz w:val="21"/>
                <w:szCs w:val="21"/>
              </w:rPr>
              <w:t xml:space="preserve">, celebrado entre a </w:t>
            </w:r>
            <w:r w:rsidR="0043516B" w:rsidRPr="00443FBB">
              <w:rPr>
                <w:rFonts w:ascii="Tahoma" w:hAnsi="Tahoma" w:cs="Tahoma"/>
                <w:sz w:val="21"/>
                <w:szCs w:val="21"/>
              </w:rPr>
              <w:t>Devedora</w:t>
            </w:r>
            <w:r w:rsidR="007635BF" w:rsidRPr="00443FBB">
              <w:rPr>
                <w:rFonts w:ascii="Tahoma" w:hAnsi="Tahoma" w:cs="Tahoma"/>
                <w:sz w:val="21"/>
                <w:szCs w:val="21"/>
              </w:rPr>
              <w:t xml:space="preserve"> </w:t>
            </w:r>
            <w:r w:rsidRPr="00443FBB">
              <w:rPr>
                <w:rFonts w:ascii="Tahoma" w:hAnsi="Tahoma" w:cs="Tahoma"/>
                <w:sz w:val="21"/>
                <w:szCs w:val="21"/>
              </w:rPr>
              <w:t>e a Emissora, por meio do qual foi outorgada a Cessão Fiduciária;</w:t>
            </w:r>
          </w:p>
          <w:p w14:paraId="4420B361" w14:textId="61421702" w:rsidR="001005BA" w:rsidRPr="00443FBB" w:rsidRDefault="001005BA" w:rsidP="00D96678">
            <w:pPr>
              <w:tabs>
                <w:tab w:val="left" w:pos="1432"/>
              </w:tabs>
              <w:spacing w:line="300" w:lineRule="exact"/>
              <w:ind w:left="34"/>
              <w:jc w:val="both"/>
              <w:rPr>
                <w:rFonts w:ascii="Tahoma" w:hAnsi="Tahoma" w:cs="Tahoma"/>
                <w:sz w:val="21"/>
                <w:szCs w:val="21"/>
              </w:rPr>
            </w:pPr>
          </w:p>
        </w:tc>
      </w:tr>
      <w:tr w:rsidR="00443FBB" w:rsidRPr="00443FBB" w:rsidDel="00931FCB" w14:paraId="13E0F189" w14:textId="77777777" w:rsidTr="008D234E">
        <w:trPr>
          <w:trHeight w:val="349"/>
          <w:jc w:val="center"/>
        </w:trPr>
        <w:tc>
          <w:tcPr>
            <w:tcW w:w="3168" w:type="dxa"/>
          </w:tcPr>
          <w:p w14:paraId="35292030" w14:textId="77777777" w:rsidR="004C48A2" w:rsidRPr="00443FBB" w:rsidRDefault="004C48A2" w:rsidP="0023666B">
            <w:pPr>
              <w:tabs>
                <w:tab w:val="left" w:pos="360"/>
                <w:tab w:val="left" w:pos="540"/>
                <w:tab w:val="left" w:pos="1432"/>
              </w:tabs>
              <w:autoSpaceDE w:val="0"/>
              <w:autoSpaceDN w:val="0"/>
              <w:adjustRightInd w:val="0"/>
              <w:spacing w:line="300" w:lineRule="exact"/>
              <w:rPr>
                <w:rFonts w:ascii="Tahoma" w:hAnsi="Tahoma" w:cs="Tahoma"/>
                <w:bCs/>
                <w:sz w:val="21"/>
                <w:szCs w:val="21"/>
              </w:rPr>
            </w:pPr>
            <w:r w:rsidRPr="00443FBB">
              <w:rPr>
                <w:rFonts w:ascii="Tahoma" w:hAnsi="Tahoma" w:cs="Tahoma"/>
                <w:sz w:val="21"/>
                <w:szCs w:val="21"/>
              </w:rPr>
              <w:t>“</w:t>
            </w:r>
            <w:r w:rsidRPr="00443FBB">
              <w:rPr>
                <w:rFonts w:ascii="Tahoma" w:hAnsi="Tahoma" w:cs="Tahoma"/>
                <w:sz w:val="21"/>
                <w:szCs w:val="21"/>
                <w:u w:val="single"/>
              </w:rPr>
              <w:t>Contrato de Distribuição</w:t>
            </w:r>
            <w:r w:rsidRPr="00443FBB">
              <w:rPr>
                <w:rFonts w:ascii="Tahoma" w:hAnsi="Tahoma" w:cs="Tahoma"/>
                <w:sz w:val="21"/>
                <w:szCs w:val="21"/>
              </w:rPr>
              <w:t>”:</w:t>
            </w:r>
          </w:p>
        </w:tc>
        <w:tc>
          <w:tcPr>
            <w:tcW w:w="5914" w:type="dxa"/>
          </w:tcPr>
          <w:p w14:paraId="7DD7EBE4" w14:textId="37C8BA6C" w:rsidR="004C48A2" w:rsidRPr="00443FBB" w:rsidRDefault="004C48A2" w:rsidP="00D96678">
            <w:pPr>
              <w:tabs>
                <w:tab w:val="left" w:pos="1432"/>
              </w:tabs>
              <w:autoSpaceDE w:val="0"/>
              <w:autoSpaceDN w:val="0"/>
              <w:adjustRightInd w:val="0"/>
              <w:spacing w:line="300" w:lineRule="exact"/>
              <w:ind w:left="34"/>
              <w:jc w:val="both"/>
              <w:rPr>
                <w:rFonts w:ascii="Tahoma" w:hAnsi="Tahoma" w:cs="Tahoma"/>
                <w:bCs/>
                <w:sz w:val="21"/>
                <w:szCs w:val="21"/>
              </w:rPr>
            </w:pPr>
            <w:r w:rsidRPr="00443FBB">
              <w:rPr>
                <w:rFonts w:ascii="Tahoma" w:hAnsi="Tahoma" w:cs="Tahoma"/>
                <w:bCs/>
                <w:sz w:val="21"/>
                <w:szCs w:val="21"/>
              </w:rPr>
              <w:t xml:space="preserve">Significa o </w:t>
            </w:r>
            <w:r w:rsidRPr="00443FBB">
              <w:rPr>
                <w:rFonts w:ascii="Tahoma" w:hAnsi="Tahoma" w:cs="Tahoma"/>
                <w:bCs/>
                <w:i/>
                <w:iCs/>
                <w:sz w:val="21"/>
                <w:szCs w:val="21"/>
              </w:rPr>
              <w:t xml:space="preserve">“Contrato de Distribuição Pública com Esforços Restritos, sob o Regime de Melhores Esforços, de Certificados de Recebíveis Imobiliários </w:t>
            </w:r>
            <w:r w:rsidR="00E23EAA" w:rsidRPr="00443FBB">
              <w:rPr>
                <w:rFonts w:ascii="Tahoma" w:hAnsi="Tahoma" w:cs="Tahoma"/>
                <w:i/>
                <w:iCs/>
                <w:sz w:val="21"/>
                <w:szCs w:val="21"/>
              </w:rPr>
              <w:t xml:space="preserve">das </w:t>
            </w:r>
            <w:r w:rsidR="00D45CD6" w:rsidRPr="00443FBB">
              <w:rPr>
                <w:rFonts w:ascii="Tahoma" w:hAnsi="Tahoma" w:cs="Tahoma"/>
                <w:i/>
                <w:iCs/>
                <w:sz w:val="21"/>
                <w:szCs w:val="21"/>
              </w:rPr>
              <w:t>16ª</w:t>
            </w:r>
            <w:r w:rsidR="003724B7" w:rsidRPr="00443FBB">
              <w:rPr>
                <w:rFonts w:ascii="Tahoma" w:hAnsi="Tahoma" w:cs="Tahoma"/>
                <w:i/>
                <w:iCs/>
                <w:sz w:val="21"/>
                <w:szCs w:val="21"/>
              </w:rPr>
              <w:t>,</w:t>
            </w:r>
            <w:r w:rsidR="00D45CD6" w:rsidRPr="00443FBB">
              <w:rPr>
                <w:rFonts w:ascii="Tahoma" w:hAnsi="Tahoma" w:cs="Tahoma"/>
                <w:i/>
                <w:iCs/>
                <w:sz w:val="21"/>
                <w:szCs w:val="21"/>
              </w:rPr>
              <w:t xml:space="preserve"> 17ª</w:t>
            </w:r>
            <w:r w:rsidR="003724B7" w:rsidRPr="00443FBB">
              <w:t xml:space="preserve"> </w:t>
            </w:r>
            <w:r w:rsidR="003724B7" w:rsidRPr="00443FBB">
              <w:rPr>
                <w:rFonts w:ascii="Tahoma" w:hAnsi="Tahoma" w:cs="Tahoma"/>
                <w:i/>
                <w:iCs/>
                <w:sz w:val="21"/>
                <w:szCs w:val="21"/>
              </w:rPr>
              <w:t>e 18ª</w:t>
            </w:r>
            <w:r w:rsidR="00E23EAA" w:rsidRPr="00443FBB">
              <w:rPr>
                <w:rFonts w:ascii="Tahoma" w:hAnsi="Tahoma" w:cs="Tahoma"/>
                <w:i/>
                <w:iCs/>
                <w:sz w:val="21"/>
                <w:szCs w:val="21"/>
              </w:rPr>
              <w:t xml:space="preserve"> Séries</w:t>
            </w:r>
            <w:r w:rsidR="00E23EAA" w:rsidRPr="00443FBB">
              <w:rPr>
                <w:rFonts w:ascii="Tahoma" w:hAnsi="Tahoma" w:cs="Tahoma"/>
                <w:bCs/>
                <w:i/>
                <w:iCs/>
                <w:sz w:val="21"/>
                <w:szCs w:val="21"/>
              </w:rPr>
              <w:t xml:space="preserve"> </w:t>
            </w:r>
            <w:r w:rsidRPr="00443FBB">
              <w:rPr>
                <w:rFonts w:ascii="Tahoma" w:hAnsi="Tahoma" w:cs="Tahoma"/>
                <w:bCs/>
                <w:i/>
                <w:iCs/>
                <w:sz w:val="21"/>
                <w:szCs w:val="21"/>
              </w:rPr>
              <w:t xml:space="preserve">da </w:t>
            </w:r>
            <w:r w:rsidR="0084103C" w:rsidRPr="00443FBB">
              <w:rPr>
                <w:rFonts w:ascii="Tahoma" w:hAnsi="Tahoma" w:cs="Tahoma"/>
                <w:bCs/>
                <w:i/>
                <w:iCs/>
                <w:sz w:val="21"/>
                <w:szCs w:val="21"/>
              </w:rPr>
              <w:t>1</w:t>
            </w:r>
            <w:r w:rsidRPr="00443FBB">
              <w:rPr>
                <w:rFonts w:ascii="Tahoma" w:hAnsi="Tahoma" w:cs="Tahoma"/>
                <w:bCs/>
                <w:i/>
                <w:iCs/>
                <w:sz w:val="21"/>
                <w:szCs w:val="21"/>
              </w:rPr>
              <w:t>ª Emissão da Casa de Pedra Securitizadora de Crédito S.A.”</w:t>
            </w:r>
            <w:r w:rsidRPr="00443FBB">
              <w:rPr>
                <w:rFonts w:ascii="Tahoma" w:hAnsi="Tahoma" w:cs="Tahoma"/>
                <w:bCs/>
                <w:sz w:val="21"/>
                <w:szCs w:val="21"/>
              </w:rPr>
              <w:t>, celebrado, nesta data, entre a Emissora e o Coordenador Líder;</w:t>
            </w:r>
          </w:p>
          <w:p w14:paraId="618A5B64" w14:textId="3806F453" w:rsidR="001005BA" w:rsidRPr="00443FBB" w:rsidRDefault="001005BA" w:rsidP="00D96678">
            <w:pPr>
              <w:tabs>
                <w:tab w:val="left" w:pos="1432"/>
              </w:tabs>
              <w:autoSpaceDE w:val="0"/>
              <w:autoSpaceDN w:val="0"/>
              <w:adjustRightInd w:val="0"/>
              <w:spacing w:line="300" w:lineRule="exact"/>
              <w:ind w:left="34"/>
              <w:jc w:val="both"/>
              <w:rPr>
                <w:rFonts w:ascii="Tahoma" w:hAnsi="Tahoma" w:cs="Tahoma"/>
                <w:bCs/>
                <w:sz w:val="21"/>
                <w:szCs w:val="21"/>
              </w:rPr>
            </w:pPr>
          </w:p>
        </w:tc>
      </w:tr>
      <w:tr w:rsidR="00443FBB" w:rsidRPr="00443FBB" w14:paraId="53C66CFC" w14:textId="77777777" w:rsidTr="008D234E">
        <w:trPr>
          <w:trHeight w:val="416"/>
          <w:jc w:val="center"/>
        </w:trPr>
        <w:tc>
          <w:tcPr>
            <w:tcW w:w="3168" w:type="dxa"/>
          </w:tcPr>
          <w:p w14:paraId="44FED160" w14:textId="77777777" w:rsidR="004C48A2" w:rsidRPr="00443FBB"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Coordenador Líder</w:t>
            </w:r>
            <w:r w:rsidRPr="00443FBB">
              <w:rPr>
                <w:rFonts w:ascii="Tahoma" w:hAnsi="Tahoma" w:cs="Tahoma"/>
                <w:sz w:val="21"/>
                <w:szCs w:val="21"/>
              </w:rPr>
              <w:t>”:</w:t>
            </w:r>
          </w:p>
          <w:p w14:paraId="7EB332ED" w14:textId="77777777" w:rsidR="004C48A2" w:rsidRPr="00443FBB" w:rsidRDefault="004C48A2" w:rsidP="0023666B">
            <w:pPr>
              <w:tabs>
                <w:tab w:val="left" w:pos="1432"/>
              </w:tabs>
              <w:spacing w:line="300" w:lineRule="exact"/>
              <w:rPr>
                <w:rFonts w:ascii="Tahoma" w:hAnsi="Tahoma" w:cs="Tahoma"/>
                <w:sz w:val="21"/>
                <w:szCs w:val="21"/>
              </w:rPr>
            </w:pPr>
          </w:p>
        </w:tc>
        <w:tc>
          <w:tcPr>
            <w:tcW w:w="5914" w:type="dxa"/>
          </w:tcPr>
          <w:p w14:paraId="05E15A85" w14:textId="77777777" w:rsidR="004C48A2" w:rsidRPr="00443FBB" w:rsidRDefault="004C48A2"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bookmarkStart w:id="16" w:name="_Hlk512605395"/>
            <w:r w:rsidRPr="00443FBB">
              <w:rPr>
                <w:rFonts w:ascii="Tahoma" w:hAnsi="Tahoma" w:cs="Tahoma"/>
                <w:bCs/>
                <w:sz w:val="21"/>
                <w:szCs w:val="21"/>
              </w:rPr>
              <w:t xml:space="preserve">Significa a </w:t>
            </w:r>
            <w:r w:rsidRPr="00443FBB">
              <w:rPr>
                <w:rFonts w:ascii="Tahoma" w:hAnsi="Tahoma" w:cs="Tahoma"/>
                <w:b/>
                <w:bCs/>
                <w:sz w:val="21"/>
                <w:szCs w:val="21"/>
              </w:rPr>
              <w:t>TERRA INVESTIMENTOS DISTRIBUIDORA DE TÍTULOS E VALORES MOBILIÁRIOS LTDA</w:t>
            </w:r>
            <w:r w:rsidRPr="00443FBB">
              <w:rPr>
                <w:rFonts w:ascii="Tahoma" w:hAnsi="Tahoma" w:cs="Tahoma"/>
                <w:sz w:val="21"/>
                <w:szCs w:val="21"/>
              </w:rPr>
              <w:t>., sociedade empresária limitada, com sede na Cidade de São Paulo, Estado de São Paulo, na Rua Joaquim Floriano nº 100, 5º andar, inscrita no CNPJ/ME sob o nº 03.751.794/0001-13</w:t>
            </w:r>
            <w:bookmarkEnd w:id="16"/>
            <w:r w:rsidRPr="00443FBB">
              <w:rPr>
                <w:rFonts w:ascii="Tahoma" w:hAnsi="Tahoma" w:cs="Tahoma"/>
                <w:bCs/>
                <w:sz w:val="21"/>
                <w:szCs w:val="21"/>
              </w:rPr>
              <w:t>;</w:t>
            </w:r>
          </w:p>
          <w:p w14:paraId="44AA492F" w14:textId="5F817E91" w:rsidR="001005BA" w:rsidRPr="00443FBB" w:rsidRDefault="001005BA"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443FBB" w:rsidRPr="00443FBB" w14:paraId="0BF62A9C" w14:textId="77777777" w:rsidTr="008D234E">
        <w:trPr>
          <w:jc w:val="center"/>
        </w:trPr>
        <w:tc>
          <w:tcPr>
            <w:tcW w:w="3168" w:type="dxa"/>
          </w:tcPr>
          <w:p w14:paraId="7E4FE260" w14:textId="6CD3FBFF" w:rsidR="004C48A2" w:rsidRPr="00443FBB"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CPF/ME</w:t>
            </w:r>
            <w:r w:rsidRPr="00443FBB">
              <w:rPr>
                <w:rFonts w:ascii="Tahoma" w:hAnsi="Tahoma" w:cs="Tahoma"/>
                <w:sz w:val="21"/>
                <w:szCs w:val="21"/>
              </w:rPr>
              <w:t>”:</w:t>
            </w:r>
          </w:p>
        </w:tc>
        <w:tc>
          <w:tcPr>
            <w:tcW w:w="5914" w:type="dxa"/>
          </w:tcPr>
          <w:p w14:paraId="70141283" w14:textId="77777777" w:rsidR="004C48A2" w:rsidRPr="00443FBB"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 Cadastro Nacional de Pessoa Física no Ministério da Economia;</w:t>
            </w:r>
          </w:p>
          <w:p w14:paraId="46E2F5A2" w14:textId="315A4BA0" w:rsidR="001005BA" w:rsidRPr="00443FBB"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2738241D" w14:textId="77777777" w:rsidTr="008D234E">
        <w:trPr>
          <w:jc w:val="center"/>
        </w:trPr>
        <w:tc>
          <w:tcPr>
            <w:tcW w:w="3168" w:type="dxa"/>
          </w:tcPr>
          <w:p w14:paraId="7DCD6594" w14:textId="77777777" w:rsidR="004C48A2" w:rsidRPr="00443FBB" w:rsidRDefault="004C48A2" w:rsidP="00964E02">
            <w:pPr>
              <w:tabs>
                <w:tab w:val="left" w:pos="360"/>
                <w:tab w:val="left" w:pos="1432"/>
              </w:tabs>
              <w:autoSpaceDE w:val="0"/>
              <w:autoSpaceDN w:val="0"/>
              <w:adjustRightInd w:val="0"/>
              <w:spacing w:line="300" w:lineRule="exact"/>
              <w:rPr>
                <w:rFonts w:ascii="Tahoma" w:hAnsi="Tahoma" w:cs="Tahoma"/>
                <w:sz w:val="21"/>
                <w:szCs w:val="21"/>
                <w:highlight w:val="green"/>
              </w:rPr>
            </w:pPr>
            <w:r w:rsidRPr="00443FBB">
              <w:rPr>
                <w:rFonts w:ascii="Tahoma" w:hAnsi="Tahoma" w:cs="Tahoma"/>
                <w:sz w:val="21"/>
                <w:szCs w:val="21"/>
              </w:rPr>
              <w:t>“</w:t>
            </w:r>
            <w:r w:rsidRPr="00443FBB">
              <w:rPr>
                <w:rFonts w:ascii="Tahoma" w:hAnsi="Tahoma" w:cs="Tahoma"/>
                <w:sz w:val="21"/>
                <w:szCs w:val="21"/>
                <w:u w:val="single"/>
              </w:rPr>
              <w:t>Créditos do Patrimônio Separado</w:t>
            </w:r>
            <w:r w:rsidRPr="00443FBB">
              <w:rPr>
                <w:rFonts w:ascii="Tahoma" w:hAnsi="Tahoma" w:cs="Tahoma"/>
                <w:sz w:val="21"/>
                <w:szCs w:val="21"/>
              </w:rPr>
              <w:t>”:</w:t>
            </w:r>
          </w:p>
        </w:tc>
        <w:tc>
          <w:tcPr>
            <w:tcW w:w="5914" w:type="dxa"/>
          </w:tcPr>
          <w:p w14:paraId="0B3A5078" w14:textId="06EB7D9F" w:rsidR="004C48A2" w:rsidRPr="00443FBB"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A composição dos créditos do Patrimônio Separado representada: (i) pelos Créditos Imobiliários; (</w:t>
            </w:r>
            <w:proofErr w:type="spellStart"/>
            <w:r w:rsidRPr="00443FBB">
              <w:rPr>
                <w:rFonts w:ascii="Tahoma" w:hAnsi="Tahoma" w:cs="Tahoma"/>
                <w:sz w:val="21"/>
                <w:szCs w:val="21"/>
              </w:rPr>
              <w:t>ii</w:t>
            </w:r>
            <w:proofErr w:type="spellEnd"/>
            <w:r w:rsidRPr="00443FBB">
              <w:rPr>
                <w:rFonts w:ascii="Tahoma" w:hAnsi="Tahoma" w:cs="Tahoma"/>
                <w:sz w:val="21"/>
                <w:szCs w:val="21"/>
              </w:rPr>
              <w:t xml:space="preserve">) as CCI; (iii) a Conta </w:t>
            </w:r>
            <w:r w:rsidRPr="00443FBB">
              <w:rPr>
                <w:rFonts w:ascii="Tahoma" w:hAnsi="Tahoma" w:cs="Tahoma"/>
                <w:bCs/>
                <w:sz w:val="21"/>
                <w:szCs w:val="21"/>
              </w:rPr>
              <w:t>Centralizadora</w:t>
            </w:r>
            <w:r w:rsidRPr="00443FBB">
              <w:rPr>
                <w:rFonts w:ascii="Tahoma" w:hAnsi="Tahoma" w:cs="Tahoma"/>
                <w:sz w:val="21"/>
                <w:szCs w:val="21"/>
              </w:rPr>
              <w:t>; (</w:t>
            </w:r>
            <w:proofErr w:type="spellStart"/>
            <w:r w:rsidRPr="00443FBB">
              <w:rPr>
                <w:rFonts w:ascii="Tahoma" w:hAnsi="Tahoma" w:cs="Tahoma"/>
                <w:sz w:val="21"/>
                <w:szCs w:val="21"/>
              </w:rPr>
              <w:t>iv</w:t>
            </w:r>
            <w:proofErr w:type="spellEnd"/>
            <w:r w:rsidRPr="00443FBB">
              <w:rPr>
                <w:rFonts w:ascii="Tahoma" w:hAnsi="Tahoma" w:cs="Tahoma"/>
                <w:sz w:val="21"/>
                <w:szCs w:val="21"/>
              </w:rPr>
              <w:t>) a Cessão Fiduciária;</w:t>
            </w:r>
            <w:r w:rsidR="00387D17" w:rsidRPr="00443FBB">
              <w:rPr>
                <w:rFonts w:ascii="Tahoma" w:hAnsi="Tahoma" w:cs="Tahoma"/>
                <w:sz w:val="21"/>
                <w:szCs w:val="21"/>
              </w:rPr>
              <w:t xml:space="preserve"> e</w:t>
            </w:r>
            <w:r w:rsidRPr="00443FBB">
              <w:rPr>
                <w:rFonts w:ascii="Tahoma" w:hAnsi="Tahoma" w:cs="Tahoma"/>
                <w:sz w:val="21"/>
                <w:szCs w:val="21"/>
              </w:rPr>
              <w:t xml:space="preserve"> (v)</w:t>
            </w:r>
            <w:r w:rsidRPr="00443FBB">
              <w:rPr>
                <w:rFonts w:ascii="Tahoma" w:hAnsi="Tahoma" w:cs="Tahoma"/>
                <w:b/>
                <w:sz w:val="21"/>
                <w:szCs w:val="21"/>
              </w:rPr>
              <w:t xml:space="preserve"> </w:t>
            </w:r>
            <w:r w:rsidRPr="00443FBB">
              <w:rPr>
                <w:rFonts w:ascii="Tahoma" w:hAnsi="Tahoma" w:cs="Tahoma"/>
                <w:sz w:val="21"/>
                <w:szCs w:val="21"/>
              </w:rPr>
              <w:t xml:space="preserve">a </w:t>
            </w:r>
            <w:r w:rsidR="003D45F0" w:rsidRPr="00443FBB">
              <w:rPr>
                <w:rFonts w:ascii="Tahoma" w:hAnsi="Tahoma" w:cs="Tahoma"/>
                <w:sz w:val="21"/>
                <w:szCs w:val="21"/>
              </w:rPr>
              <w:t>Alienação Fiduciária</w:t>
            </w:r>
            <w:r w:rsidR="00542BEB" w:rsidRPr="00443FBB">
              <w:rPr>
                <w:rFonts w:ascii="Tahoma" w:hAnsi="Tahoma" w:cs="Tahoma"/>
                <w:sz w:val="21"/>
                <w:szCs w:val="21"/>
              </w:rPr>
              <w:t>;</w:t>
            </w:r>
          </w:p>
          <w:p w14:paraId="75AA742F" w14:textId="4D17202E" w:rsidR="001005BA" w:rsidRPr="00443FBB"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1F93BF17" w14:textId="77777777" w:rsidTr="008D234E">
        <w:trPr>
          <w:jc w:val="center"/>
        </w:trPr>
        <w:tc>
          <w:tcPr>
            <w:tcW w:w="3168" w:type="dxa"/>
          </w:tcPr>
          <w:p w14:paraId="2FCE3BE3" w14:textId="276B5154" w:rsidR="004C48A2" w:rsidRPr="00443FBB"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Créditos Imobiliários</w:t>
            </w:r>
            <w:r w:rsidRPr="00443FBB">
              <w:rPr>
                <w:rFonts w:ascii="Tahoma" w:hAnsi="Tahoma" w:cs="Tahoma"/>
                <w:sz w:val="21"/>
                <w:szCs w:val="21"/>
              </w:rPr>
              <w:t xml:space="preserve">”: </w:t>
            </w:r>
          </w:p>
        </w:tc>
        <w:tc>
          <w:tcPr>
            <w:tcW w:w="5914" w:type="dxa"/>
          </w:tcPr>
          <w:p w14:paraId="0EF41F24" w14:textId="71C00D9A" w:rsidR="004C48A2" w:rsidRPr="00443FBB" w:rsidRDefault="009C54C9" w:rsidP="005D6D2A">
            <w:pPr>
              <w:tabs>
                <w:tab w:val="num" w:pos="0"/>
                <w:tab w:val="left" w:pos="80"/>
                <w:tab w:val="left" w:pos="1432"/>
              </w:tabs>
              <w:spacing w:line="300" w:lineRule="exact"/>
              <w:contextualSpacing/>
              <w:jc w:val="both"/>
              <w:rPr>
                <w:rFonts w:ascii="Tahoma" w:hAnsi="Tahoma" w:cs="Tahoma"/>
                <w:sz w:val="21"/>
                <w:szCs w:val="21"/>
              </w:rPr>
            </w:pPr>
            <w:r w:rsidRPr="00443FBB">
              <w:rPr>
                <w:rFonts w:ascii="Tahoma" w:hAnsi="Tahoma" w:cs="Tahoma"/>
                <w:sz w:val="21"/>
                <w:szCs w:val="21"/>
              </w:rPr>
              <w:t xml:space="preserve">Significa os direitos creditórios, decorrentes da CCB, </w:t>
            </w:r>
            <w:r w:rsidR="00387D17" w:rsidRPr="00443FBB">
              <w:rPr>
                <w:rFonts w:ascii="Tahoma" w:hAnsi="Tahoma" w:cs="Tahoma"/>
                <w:sz w:val="21"/>
                <w:szCs w:val="21"/>
              </w:rPr>
              <w:t>entendidos como créditos imobiliários em razão de sua destinação específica de financiar as atividades relacionadas à incorporação imobiliária do Empreendimento</w:t>
            </w:r>
            <w:r w:rsidR="00235700" w:rsidRPr="00443FBB">
              <w:rPr>
                <w:rFonts w:ascii="Tahoma" w:hAnsi="Tahoma" w:cs="Tahoma"/>
                <w:sz w:val="21"/>
                <w:szCs w:val="21"/>
              </w:rPr>
              <w:t xml:space="preserve"> Alvo</w:t>
            </w:r>
            <w:r w:rsidR="00387D17" w:rsidRPr="00443FBB">
              <w:rPr>
                <w:rFonts w:ascii="Tahoma" w:hAnsi="Tahoma" w:cs="Tahoma"/>
                <w:sz w:val="21"/>
                <w:szCs w:val="21"/>
              </w:rPr>
              <w:t xml:space="preserve">, os quais compreendem a obrigação de pagamento, pela </w:t>
            </w:r>
            <w:r w:rsidR="0043516B" w:rsidRPr="00443FBB">
              <w:rPr>
                <w:rFonts w:ascii="Tahoma" w:hAnsi="Tahoma" w:cs="Tahoma"/>
                <w:sz w:val="21"/>
                <w:szCs w:val="21"/>
              </w:rPr>
              <w:t>Devedora</w:t>
            </w:r>
            <w:r w:rsidR="00387D17" w:rsidRPr="00443FBB">
              <w:rPr>
                <w:rFonts w:ascii="Tahoma" w:hAnsi="Tahoma" w:cs="Tahoma"/>
                <w:sz w:val="21"/>
                <w:szCs w:val="21"/>
              </w:rPr>
              <w:t xml:space="preserve">, do Valor Principal, Atualização Monetária e dos Juros Remuneratórios, conforme definido na Cédula, bem como todos e quaisquer outros direitos creditórios a serem devidos pela </w:t>
            </w:r>
            <w:r w:rsidR="00575BD0" w:rsidRPr="00443FBB">
              <w:rPr>
                <w:rFonts w:ascii="Tahoma" w:hAnsi="Tahoma" w:cs="Tahoma"/>
                <w:sz w:val="21"/>
                <w:szCs w:val="21"/>
              </w:rPr>
              <w:t xml:space="preserve">Devedora </w:t>
            </w:r>
            <w:r w:rsidR="00387D17" w:rsidRPr="00443FBB">
              <w:rPr>
                <w:rFonts w:ascii="Tahoma" w:hAnsi="Tahoma" w:cs="Tahoma"/>
                <w:sz w:val="21"/>
                <w:szCs w:val="21"/>
              </w:rPr>
              <w:t xml:space="preserve">por força da Cédula, e a totalidade dos respectivos acessórios, tais como encargos moratórios, multas, penalidades, indenizações, seguros, despesas, custas, </w:t>
            </w:r>
            <w:r w:rsidR="00387D17" w:rsidRPr="00443FBB">
              <w:rPr>
                <w:rFonts w:ascii="Tahoma" w:hAnsi="Tahoma" w:cs="Tahoma"/>
                <w:sz w:val="21"/>
                <w:szCs w:val="21"/>
              </w:rPr>
              <w:lastRenderedPageBreak/>
              <w:t>honorários, garantias e demais encargos contratuais e legais previstos na Cédula</w:t>
            </w:r>
            <w:r w:rsidRPr="00443FBB">
              <w:rPr>
                <w:rFonts w:ascii="Tahoma" w:hAnsi="Tahoma" w:cs="Tahoma"/>
                <w:sz w:val="21"/>
                <w:szCs w:val="21"/>
              </w:rPr>
              <w:t>;</w:t>
            </w:r>
          </w:p>
          <w:p w14:paraId="3BDCC58E" w14:textId="572DB135" w:rsidR="001005BA" w:rsidRPr="00443FBB" w:rsidRDefault="001005BA" w:rsidP="00D96678">
            <w:pPr>
              <w:tabs>
                <w:tab w:val="num" w:pos="0"/>
                <w:tab w:val="left" w:pos="80"/>
                <w:tab w:val="left" w:pos="1432"/>
              </w:tabs>
              <w:spacing w:line="300" w:lineRule="exact"/>
              <w:contextualSpacing/>
              <w:jc w:val="both"/>
              <w:rPr>
                <w:rFonts w:ascii="Tahoma" w:hAnsi="Tahoma" w:cs="Tahoma"/>
                <w:sz w:val="21"/>
                <w:szCs w:val="21"/>
              </w:rPr>
            </w:pPr>
          </w:p>
        </w:tc>
      </w:tr>
      <w:tr w:rsidR="00443FBB" w:rsidRPr="00443FBB" w14:paraId="7101190C" w14:textId="77777777" w:rsidTr="008D234E">
        <w:trPr>
          <w:jc w:val="center"/>
        </w:trPr>
        <w:tc>
          <w:tcPr>
            <w:tcW w:w="3168" w:type="dxa"/>
          </w:tcPr>
          <w:p w14:paraId="02169B6B" w14:textId="77777777" w:rsidR="004C48A2" w:rsidRPr="00443FBB" w:rsidRDefault="004C48A2"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lastRenderedPageBreak/>
              <w:t>“</w:t>
            </w:r>
            <w:r w:rsidRPr="00443FBB">
              <w:rPr>
                <w:rFonts w:ascii="Tahoma" w:hAnsi="Tahoma" w:cs="Tahoma"/>
                <w:sz w:val="21"/>
                <w:szCs w:val="21"/>
                <w:u w:val="single"/>
              </w:rPr>
              <w:t>CRI</w:t>
            </w:r>
            <w:r w:rsidRPr="00443FBB">
              <w:rPr>
                <w:rFonts w:ascii="Tahoma" w:hAnsi="Tahoma" w:cs="Tahoma"/>
                <w:sz w:val="21"/>
                <w:szCs w:val="21"/>
              </w:rPr>
              <w:t>”:</w:t>
            </w:r>
          </w:p>
        </w:tc>
        <w:tc>
          <w:tcPr>
            <w:tcW w:w="5914" w:type="dxa"/>
          </w:tcPr>
          <w:p w14:paraId="39081171" w14:textId="2AA48AF7" w:rsidR="004C48A2" w:rsidRPr="00443FBB"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os Certificados de Recebíveis Imobiliários </w:t>
            </w:r>
            <w:r w:rsidR="00E23EAA" w:rsidRPr="00443FBB">
              <w:rPr>
                <w:rFonts w:ascii="Tahoma" w:hAnsi="Tahoma" w:cs="Tahoma"/>
                <w:sz w:val="21"/>
                <w:szCs w:val="21"/>
              </w:rPr>
              <w:t xml:space="preserve">das </w:t>
            </w:r>
            <w:r w:rsidR="00D45CD6" w:rsidRPr="00443FBB">
              <w:rPr>
                <w:rFonts w:ascii="Tahoma" w:hAnsi="Tahoma" w:cs="Tahoma"/>
                <w:sz w:val="21"/>
                <w:szCs w:val="21"/>
              </w:rPr>
              <w:t>16ª</w:t>
            </w:r>
            <w:r w:rsidR="003724B7" w:rsidRPr="00443FBB">
              <w:rPr>
                <w:rFonts w:ascii="Tahoma" w:hAnsi="Tahoma" w:cs="Tahoma"/>
                <w:sz w:val="21"/>
                <w:szCs w:val="21"/>
              </w:rPr>
              <w:t>,</w:t>
            </w:r>
            <w:r w:rsidR="00D45CD6" w:rsidRPr="00443FBB">
              <w:rPr>
                <w:rFonts w:ascii="Tahoma" w:hAnsi="Tahoma" w:cs="Tahoma"/>
                <w:sz w:val="21"/>
                <w:szCs w:val="21"/>
              </w:rPr>
              <w:t xml:space="preserve"> 17ª</w:t>
            </w:r>
            <w:r w:rsidR="003724B7" w:rsidRPr="00443FBB">
              <w:rPr>
                <w:rFonts w:ascii="Tahoma" w:hAnsi="Tahoma" w:cs="Tahoma"/>
                <w:sz w:val="21"/>
                <w:szCs w:val="21"/>
              </w:rPr>
              <w:t xml:space="preserve"> e 18ª</w:t>
            </w:r>
            <w:r w:rsidR="00E23EAA" w:rsidRPr="00443FBB">
              <w:rPr>
                <w:rFonts w:ascii="Tahoma" w:hAnsi="Tahoma" w:cs="Tahoma"/>
                <w:sz w:val="21"/>
                <w:szCs w:val="21"/>
              </w:rPr>
              <w:t xml:space="preserve"> Séries </w:t>
            </w:r>
            <w:r w:rsidRPr="00443FBB">
              <w:rPr>
                <w:rFonts w:ascii="Tahoma" w:hAnsi="Tahoma" w:cs="Tahoma"/>
                <w:sz w:val="21"/>
                <w:szCs w:val="21"/>
              </w:rPr>
              <w:t xml:space="preserve">da </w:t>
            </w:r>
            <w:r w:rsidR="000367FB" w:rsidRPr="00443FBB">
              <w:rPr>
                <w:rFonts w:ascii="Tahoma" w:hAnsi="Tahoma" w:cs="Tahoma"/>
                <w:sz w:val="21"/>
                <w:szCs w:val="21"/>
              </w:rPr>
              <w:t>1</w:t>
            </w:r>
            <w:r w:rsidRPr="00443FBB">
              <w:rPr>
                <w:rFonts w:ascii="Tahoma" w:hAnsi="Tahoma" w:cs="Tahoma"/>
                <w:sz w:val="21"/>
                <w:szCs w:val="21"/>
              </w:rPr>
              <w:t>ª Emissão da Emissora, emitidos com lastro nos Créditos Imobiliários, por meio da formalização deste Termo de Securitização, nos termos do artigo 8º da Lei 9.514/97;</w:t>
            </w:r>
          </w:p>
          <w:p w14:paraId="30ACD200" w14:textId="465B563C" w:rsidR="001005BA" w:rsidRPr="00443FBB"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0821C0E0" w14:textId="77777777" w:rsidTr="008D234E">
        <w:trPr>
          <w:jc w:val="center"/>
        </w:trPr>
        <w:tc>
          <w:tcPr>
            <w:tcW w:w="3168" w:type="dxa"/>
          </w:tcPr>
          <w:p w14:paraId="522AD366" w14:textId="77777777" w:rsidR="004C48A2" w:rsidRPr="00443FBB" w:rsidRDefault="004C48A2"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CRI em Circulação</w:t>
            </w:r>
            <w:r w:rsidRPr="00443FBB">
              <w:rPr>
                <w:rFonts w:ascii="Tahoma" w:hAnsi="Tahoma" w:cs="Tahoma"/>
                <w:sz w:val="21"/>
                <w:szCs w:val="21"/>
              </w:rPr>
              <w:t>”, para fins de quórum:</w:t>
            </w:r>
          </w:p>
        </w:tc>
        <w:tc>
          <w:tcPr>
            <w:tcW w:w="5914" w:type="dxa"/>
          </w:tcPr>
          <w:p w14:paraId="495CB6FA" w14:textId="77777777" w:rsidR="004C48A2" w:rsidRPr="00443FBB" w:rsidRDefault="004C48A2" w:rsidP="00D96678">
            <w:pPr>
              <w:pStyle w:val="Default"/>
              <w:tabs>
                <w:tab w:val="left" w:pos="1432"/>
              </w:tabs>
              <w:spacing w:line="300" w:lineRule="exact"/>
              <w:jc w:val="both"/>
              <w:rPr>
                <w:rFonts w:ascii="Tahoma" w:hAnsi="Tahoma" w:cs="Tahoma"/>
                <w:color w:val="auto"/>
                <w:sz w:val="21"/>
                <w:szCs w:val="21"/>
              </w:rPr>
            </w:pPr>
            <w:r w:rsidRPr="00443FBB">
              <w:rPr>
                <w:rFonts w:ascii="Tahoma" w:hAnsi="Tahoma" w:cs="Tahoma"/>
                <w:color w:val="auto"/>
                <w:sz w:val="21"/>
                <w:szCs w:val="21"/>
              </w:rPr>
              <w:t>Significa todos os CRI subscritos e integralizados, excluídos: (i) aqueles mantidos em tesouraria pela Emissora; (</w:t>
            </w:r>
            <w:proofErr w:type="spellStart"/>
            <w:r w:rsidRPr="00443FBB">
              <w:rPr>
                <w:rFonts w:ascii="Tahoma" w:hAnsi="Tahoma" w:cs="Tahoma"/>
                <w:color w:val="auto"/>
                <w:sz w:val="21"/>
                <w:szCs w:val="21"/>
              </w:rPr>
              <w:t>ii</w:t>
            </w:r>
            <w:proofErr w:type="spellEnd"/>
            <w:r w:rsidRPr="00443FBB">
              <w:rPr>
                <w:rFonts w:ascii="Tahoma" w:hAnsi="Tahoma" w:cs="Tahoma"/>
                <w:color w:val="auto"/>
                <w:sz w:val="21"/>
                <w:szCs w:val="21"/>
              </w:rPr>
              <w:t>) os de titularidade de empresas por ela controladas; e (iii) os CRI titulados por Titulares dos CRI em qualquer situação que configure conflito de interesse, observado o previsto no artigo 115 da Lei das Sociedades por Ações;</w:t>
            </w:r>
          </w:p>
          <w:p w14:paraId="32808958" w14:textId="0591E722" w:rsidR="001005BA" w:rsidRPr="00443FBB" w:rsidRDefault="001005BA" w:rsidP="00D96678">
            <w:pPr>
              <w:pStyle w:val="Default"/>
              <w:tabs>
                <w:tab w:val="left" w:pos="1432"/>
              </w:tabs>
              <w:spacing w:line="300" w:lineRule="exact"/>
              <w:jc w:val="both"/>
              <w:rPr>
                <w:rFonts w:ascii="Tahoma" w:hAnsi="Tahoma" w:cs="Tahoma"/>
                <w:color w:val="auto"/>
                <w:sz w:val="21"/>
                <w:szCs w:val="21"/>
              </w:rPr>
            </w:pPr>
          </w:p>
        </w:tc>
      </w:tr>
      <w:tr w:rsidR="00443FBB" w:rsidRPr="00443FBB" w14:paraId="55448636" w14:textId="77777777" w:rsidTr="008D234E">
        <w:trPr>
          <w:jc w:val="center"/>
        </w:trPr>
        <w:tc>
          <w:tcPr>
            <w:tcW w:w="3168" w:type="dxa"/>
          </w:tcPr>
          <w:p w14:paraId="3DEDD20B" w14:textId="77777777" w:rsidR="004C48A2" w:rsidRPr="00443FBB" w:rsidRDefault="004C48A2"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CSLL</w:t>
            </w:r>
            <w:r w:rsidRPr="00443FBB">
              <w:rPr>
                <w:rFonts w:ascii="Tahoma" w:hAnsi="Tahoma" w:cs="Tahoma"/>
                <w:sz w:val="21"/>
                <w:szCs w:val="21"/>
              </w:rPr>
              <w:t>”:</w:t>
            </w:r>
          </w:p>
        </w:tc>
        <w:tc>
          <w:tcPr>
            <w:tcW w:w="5914" w:type="dxa"/>
          </w:tcPr>
          <w:p w14:paraId="4B53711C" w14:textId="77777777" w:rsidR="004C48A2" w:rsidRPr="00443FBB"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Contribuição Social sobre o Lucro Líquido;</w:t>
            </w:r>
          </w:p>
          <w:p w14:paraId="78A461B0" w14:textId="04E4746F" w:rsidR="001005BA" w:rsidRPr="00443FBB"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59E36553" w14:textId="77777777" w:rsidTr="008D234E">
        <w:trPr>
          <w:jc w:val="center"/>
        </w:trPr>
        <w:tc>
          <w:tcPr>
            <w:tcW w:w="3168" w:type="dxa"/>
          </w:tcPr>
          <w:p w14:paraId="4CF447EB" w14:textId="2D08BEB9" w:rsidR="00575BD0" w:rsidRPr="00443FBB" w:rsidRDefault="00575BD0"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 xml:space="preserve">Custos </w:t>
            </w:r>
            <w:r w:rsidRPr="00443FBB">
              <w:rPr>
                <w:rFonts w:ascii="Tahoma" w:hAnsi="Tahoma" w:cs="Tahoma"/>
                <w:i/>
                <w:sz w:val="21"/>
                <w:szCs w:val="21"/>
                <w:u w:val="single"/>
              </w:rPr>
              <w:t>Flat</w:t>
            </w:r>
            <w:r w:rsidRPr="00443FBB">
              <w:rPr>
                <w:rFonts w:ascii="Tahoma" w:hAnsi="Tahoma" w:cs="Tahoma"/>
                <w:sz w:val="21"/>
                <w:szCs w:val="21"/>
              </w:rPr>
              <w:t>”:</w:t>
            </w:r>
          </w:p>
        </w:tc>
        <w:tc>
          <w:tcPr>
            <w:tcW w:w="5914" w:type="dxa"/>
          </w:tcPr>
          <w:p w14:paraId="00222560" w14:textId="6D692EBB" w:rsidR="00575BD0" w:rsidRPr="00443FBB" w:rsidRDefault="00575BD0" w:rsidP="00575BD0">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as despesas relacionadas à emissão dos CRI, conforme previstas nos Anexos </w:t>
            </w:r>
            <w:r w:rsidR="00964E02" w:rsidRPr="00443FBB">
              <w:rPr>
                <w:rFonts w:ascii="Tahoma" w:hAnsi="Tahoma" w:cs="Tahoma"/>
                <w:sz w:val="21"/>
                <w:szCs w:val="21"/>
              </w:rPr>
              <w:t>I</w:t>
            </w:r>
            <w:r w:rsidRPr="00443FBB">
              <w:rPr>
                <w:rFonts w:ascii="Tahoma" w:hAnsi="Tahoma" w:cs="Tahoma"/>
                <w:sz w:val="21"/>
                <w:szCs w:val="21"/>
              </w:rPr>
              <w:t>V da Cédula;</w:t>
            </w:r>
          </w:p>
          <w:p w14:paraId="5277D2EB" w14:textId="77777777" w:rsidR="00575BD0" w:rsidRPr="00443FBB" w:rsidRDefault="00575BD0" w:rsidP="00575BD0">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43FBB" w:rsidRPr="00443FBB" w14:paraId="71E0301C" w14:textId="77777777" w:rsidTr="008D234E">
        <w:trPr>
          <w:jc w:val="center"/>
        </w:trPr>
        <w:tc>
          <w:tcPr>
            <w:tcW w:w="3168" w:type="dxa"/>
          </w:tcPr>
          <w:p w14:paraId="48CC5333" w14:textId="77777777" w:rsidR="004C48A2" w:rsidRPr="00443FBB" w:rsidRDefault="004C48A2"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CVM</w:t>
            </w:r>
            <w:r w:rsidRPr="00443FBB">
              <w:rPr>
                <w:rFonts w:ascii="Tahoma" w:hAnsi="Tahoma" w:cs="Tahoma"/>
                <w:sz w:val="21"/>
                <w:szCs w:val="21"/>
              </w:rPr>
              <w:t>”:</w:t>
            </w:r>
          </w:p>
        </w:tc>
        <w:tc>
          <w:tcPr>
            <w:tcW w:w="5914" w:type="dxa"/>
          </w:tcPr>
          <w:p w14:paraId="4598C3E4" w14:textId="77777777" w:rsidR="004C48A2" w:rsidRPr="00443FBB"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Comissão de Valores Mobiliários;</w:t>
            </w:r>
          </w:p>
          <w:p w14:paraId="697969E4" w14:textId="26F5FA87" w:rsidR="001005BA" w:rsidRPr="00443FBB"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43FBB" w:rsidRPr="00443FBB" w14:paraId="16027A0A" w14:textId="77777777" w:rsidTr="008D234E">
        <w:trPr>
          <w:jc w:val="center"/>
        </w:trPr>
        <w:tc>
          <w:tcPr>
            <w:tcW w:w="3168" w:type="dxa"/>
          </w:tcPr>
          <w:p w14:paraId="40A28BAC" w14:textId="77777777" w:rsidR="004C48A2" w:rsidRPr="00443FBB" w:rsidRDefault="004C48A2"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Data da Primeira Integralização</w:t>
            </w:r>
            <w:r w:rsidRPr="00443FBB">
              <w:rPr>
                <w:rFonts w:ascii="Tahoma" w:hAnsi="Tahoma" w:cs="Tahoma"/>
                <w:sz w:val="21"/>
                <w:szCs w:val="21"/>
              </w:rPr>
              <w:t>”:</w:t>
            </w:r>
          </w:p>
        </w:tc>
        <w:tc>
          <w:tcPr>
            <w:tcW w:w="5914" w:type="dxa"/>
          </w:tcPr>
          <w:p w14:paraId="5CE4D9E2" w14:textId="52879EEC" w:rsidR="001005BA" w:rsidRPr="00443FBB"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a data em que ocorrer a primeira integralização dos CRI pelos Investidores;</w:t>
            </w:r>
          </w:p>
          <w:p w14:paraId="27AF9561" w14:textId="0699FF53" w:rsidR="001005BA" w:rsidRPr="00443FBB"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43FBB" w:rsidRPr="00443FBB" w14:paraId="0FD85374" w14:textId="77777777" w:rsidTr="008D234E">
        <w:trPr>
          <w:jc w:val="center"/>
        </w:trPr>
        <w:tc>
          <w:tcPr>
            <w:tcW w:w="3168" w:type="dxa"/>
          </w:tcPr>
          <w:p w14:paraId="78109644" w14:textId="77777777" w:rsidR="004C48A2" w:rsidRPr="00443FBB"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Data de Aniversário</w:t>
            </w:r>
            <w:r w:rsidRPr="00443FBB">
              <w:rPr>
                <w:rFonts w:ascii="Tahoma" w:hAnsi="Tahoma" w:cs="Tahoma"/>
                <w:sz w:val="21"/>
                <w:szCs w:val="21"/>
              </w:rPr>
              <w:t>”:</w:t>
            </w:r>
          </w:p>
        </w:tc>
        <w:tc>
          <w:tcPr>
            <w:tcW w:w="5914" w:type="dxa"/>
          </w:tcPr>
          <w:p w14:paraId="5547FAC8" w14:textId="302D4BAD" w:rsidR="004C48A2" w:rsidRPr="00443FBB"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o dia </w:t>
            </w:r>
            <w:r w:rsidR="000367FB" w:rsidRPr="00443FBB">
              <w:rPr>
                <w:rFonts w:ascii="Tahoma" w:hAnsi="Tahoma" w:cs="Tahoma"/>
                <w:sz w:val="21"/>
                <w:szCs w:val="21"/>
              </w:rPr>
              <w:t xml:space="preserve">20 (vinte) </w:t>
            </w:r>
            <w:r w:rsidRPr="00443FBB">
              <w:rPr>
                <w:rFonts w:ascii="Tahoma" w:hAnsi="Tahoma" w:cs="Tahoma"/>
                <w:sz w:val="21"/>
                <w:szCs w:val="21"/>
              </w:rPr>
              <w:t xml:space="preserve">de cada mês, para fins de cálculo mensal da Atualização Monetária </w:t>
            </w:r>
            <w:r w:rsidR="008D79F1" w:rsidRPr="00443FBB">
              <w:rPr>
                <w:rFonts w:ascii="Tahoma" w:hAnsi="Tahoma" w:cs="Tahoma"/>
                <w:sz w:val="21"/>
                <w:szCs w:val="21"/>
              </w:rPr>
              <w:t xml:space="preserve">e </w:t>
            </w:r>
            <w:r w:rsidR="00577161" w:rsidRPr="00443FBB">
              <w:rPr>
                <w:rFonts w:ascii="Tahoma" w:hAnsi="Tahoma" w:cs="Tahoma"/>
                <w:sz w:val="21"/>
                <w:szCs w:val="21"/>
              </w:rPr>
              <w:t>dos Juros Remuneratórios</w:t>
            </w:r>
            <w:r w:rsidRPr="00443FBB">
              <w:rPr>
                <w:rFonts w:ascii="Tahoma" w:hAnsi="Tahoma" w:cs="Tahoma"/>
                <w:sz w:val="21"/>
                <w:szCs w:val="21"/>
              </w:rPr>
              <w:t xml:space="preserve"> dos CRI, conforme indicad</w:t>
            </w:r>
            <w:r w:rsidR="008D79F1" w:rsidRPr="00443FBB">
              <w:rPr>
                <w:rFonts w:ascii="Tahoma" w:hAnsi="Tahoma" w:cs="Tahoma"/>
                <w:sz w:val="21"/>
                <w:szCs w:val="21"/>
              </w:rPr>
              <w:t>o</w:t>
            </w:r>
            <w:r w:rsidRPr="00443FBB">
              <w:rPr>
                <w:rFonts w:ascii="Tahoma" w:hAnsi="Tahoma" w:cs="Tahoma"/>
                <w:sz w:val="21"/>
                <w:szCs w:val="21"/>
              </w:rPr>
              <w:t>s no Anexo II deste Termo de Securitização;</w:t>
            </w:r>
          </w:p>
          <w:p w14:paraId="4DF374E5" w14:textId="4045EAA8" w:rsidR="001005BA" w:rsidRPr="00443FBB"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43FBB" w:rsidRPr="00443FBB" w14:paraId="43CAAF01" w14:textId="77777777" w:rsidTr="008D234E">
        <w:trPr>
          <w:jc w:val="center"/>
        </w:trPr>
        <w:tc>
          <w:tcPr>
            <w:tcW w:w="3168" w:type="dxa"/>
          </w:tcPr>
          <w:p w14:paraId="79064FF2" w14:textId="77777777" w:rsidR="004C48A2" w:rsidRPr="00443FBB"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Data de Emissão</w:t>
            </w:r>
            <w:r w:rsidRPr="00443FBB">
              <w:rPr>
                <w:rFonts w:ascii="Tahoma" w:hAnsi="Tahoma" w:cs="Tahoma"/>
                <w:sz w:val="21"/>
                <w:szCs w:val="21"/>
              </w:rPr>
              <w:t>”:</w:t>
            </w:r>
          </w:p>
        </w:tc>
        <w:tc>
          <w:tcPr>
            <w:tcW w:w="5914" w:type="dxa"/>
          </w:tcPr>
          <w:p w14:paraId="779B6384" w14:textId="486F298B" w:rsidR="004C48A2" w:rsidRPr="00443FBB"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a data de emissão dos CRI, qual seja </w:t>
            </w:r>
            <w:r w:rsidR="00791315">
              <w:rPr>
                <w:rFonts w:ascii="Tahoma" w:eastAsia="MS Mincho" w:hAnsi="Tahoma" w:cs="Tahoma"/>
                <w:sz w:val="21"/>
                <w:szCs w:val="21"/>
                <w:lang w:eastAsia="ja-JP"/>
              </w:rPr>
              <w:t>17</w:t>
            </w:r>
            <w:r w:rsidR="00BE2DA1" w:rsidRPr="00443FBB">
              <w:rPr>
                <w:rFonts w:ascii="Tahoma" w:hAnsi="Tahoma" w:cs="Tahoma"/>
                <w:sz w:val="21"/>
                <w:szCs w:val="21"/>
              </w:rPr>
              <w:t xml:space="preserve"> </w:t>
            </w:r>
            <w:r w:rsidRPr="00443FBB">
              <w:rPr>
                <w:rFonts w:ascii="Tahoma" w:hAnsi="Tahoma" w:cs="Tahoma"/>
                <w:sz w:val="21"/>
                <w:szCs w:val="21"/>
              </w:rPr>
              <w:t xml:space="preserve">de </w:t>
            </w:r>
            <w:r w:rsidR="00575BD0" w:rsidRPr="00443FBB">
              <w:rPr>
                <w:rFonts w:ascii="Tahoma" w:hAnsi="Tahoma" w:cs="Tahoma"/>
                <w:sz w:val="21"/>
                <w:szCs w:val="21"/>
              </w:rPr>
              <w:t>dezembro</w:t>
            </w:r>
            <w:r w:rsidR="001005BA" w:rsidRPr="00443FBB">
              <w:rPr>
                <w:rFonts w:ascii="Tahoma" w:hAnsi="Tahoma" w:cs="Tahoma"/>
                <w:sz w:val="21"/>
                <w:szCs w:val="21"/>
              </w:rPr>
              <w:t xml:space="preserve"> </w:t>
            </w:r>
            <w:r w:rsidRPr="00443FBB">
              <w:rPr>
                <w:rFonts w:ascii="Tahoma" w:hAnsi="Tahoma" w:cs="Tahoma"/>
                <w:sz w:val="21"/>
                <w:szCs w:val="21"/>
              </w:rPr>
              <w:t>de 2021;</w:t>
            </w:r>
          </w:p>
          <w:p w14:paraId="695382B8" w14:textId="456CBCFF" w:rsidR="001005BA" w:rsidRPr="00443FBB"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43FBB" w:rsidRPr="00443FBB" w14:paraId="6BA3DF6F" w14:textId="77777777" w:rsidTr="008D234E">
        <w:trPr>
          <w:trHeight w:val="471"/>
          <w:jc w:val="center"/>
        </w:trPr>
        <w:tc>
          <w:tcPr>
            <w:tcW w:w="3168" w:type="dxa"/>
          </w:tcPr>
          <w:p w14:paraId="5849ADD5" w14:textId="31E925FB" w:rsidR="004C48A2" w:rsidRPr="00443FBB"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Data de Pagamento</w:t>
            </w:r>
            <w:r w:rsidRPr="00443FBB">
              <w:rPr>
                <w:rFonts w:ascii="Tahoma" w:hAnsi="Tahoma" w:cs="Tahoma"/>
                <w:sz w:val="21"/>
                <w:szCs w:val="21"/>
              </w:rPr>
              <w:t>”:</w:t>
            </w:r>
          </w:p>
        </w:tc>
        <w:tc>
          <w:tcPr>
            <w:tcW w:w="5914" w:type="dxa"/>
          </w:tcPr>
          <w:p w14:paraId="31591789" w14:textId="14F6DBB3" w:rsidR="004C48A2" w:rsidRPr="00443FBB"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Cada uma das datas de pagamento d</w:t>
            </w:r>
            <w:r w:rsidR="00577161" w:rsidRPr="00443FBB">
              <w:rPr>
                <w:rFonts w:ascii="Tahoma" w:hAnsi="Tahoma" w:cs="Tahoma"/>
                <w:sz w:val="21"/>
                <w:szCs w:val="21"/>
              </w:rPr>
              <w:t>os Juros Remuneratórios</w:t>
            </w:r>
            <w:r w:rsidR="006B280C" w:rsidRPr="00443FBB">
              <w:rPr>
                <w:rFonts w:ascii="Tahoma" w:hAnsi="Tahoma" w:cs="Tahoma"/>
                <w:sz w:val="21"/>
                <w:szCs w:val="21"/>
              </w:rPr>
              <w:t xml:space="preserve"> e Amortização </w:t>
            </w:r>
            <w:r w:rsidRPr="00443FBB">
              <w:rPr>
                <w:rFonts w:ascii="Tahoma" w:hAnsi="Tahoma" w:cs="Tahoma"/>
                <w:sz w:val="21"/>
                <w:szCs w:val="21"/>
              </w:rPr>
              <w:t>dos CRI, conforme indicadas no Anexo II deste Termo de Securitização;</w:t>
            </w:r>
          </w:p>
          <w:p w14:paraId="1D9EAEC8" w14:textId="41CB5A6E" w:rsidR="001005BA" w:rsidRPr="00443FBB"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43FBB" w:rsidRPr="00443FBB" w14:paraId="6B785CC6" w14:textId="77777777" w:rsidTr="008D234E">
        <w:trPr>
          <w:trHeight w:val="471"/>
          <w:jc w:val="center"/>
        </w:trPr>
        <w:tc>
          <w:tcPr>
            <w:tcW w:w="3168" w:type="dxa"/>
          </w:tcPr>
          <w:p w14:paraId="51A881E5" w14:textId="77777777" w:rsidR="004C48A2" w:rsidRPr="00443FBB"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Data de Vencimento</w:t>
            </w:r>
            <w:r w:rsidRPr="00443FBB">
              <w:rPr>
                <w:rFonts w:ascii="Tahoma" w:hAnsi="Tahoma" w:cs="Tahoma"/>
                <w:sz w:val="21"/>
                <w:szCs w:val="21"/>
              </w:rPr>
              <w:t>”:</w:t>
            </w:r>
          </w:p>
        </w:tc>
        <w:tc>
          <w:tcPr>
            <w:tcW w:w="5914" w:type="dxa"/>
          </w:tcPr>
          <w:p w14:paraId="1833E2DF" w14:textId="77777777" w:rsidR="004C48A2" w:rsidRPr="00443FBB"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a data de vencimento final dos CRI, conforme indicada na Cláusula </w:t>
            </w:r>
            <w:r w:rsidR="007F5746" w:rsidRPr="00443FBB">
              <w:rPr>
                <w:rFonts w:ascii="Tahoma" w:hAnsi="Tahoma" w:cs="Tahoma"/>
                <w:sz w:val="21"/>
                <w:szCs w:val="21"/>
              </w:rPr>
              <w:t>Quarta</w:t>
            </w:r>
            <w:r w:rsidRPr="00443FBB">
              <w:rPr>
                <w:rFonts w:ascii="Tahoma" w:hAnsi="Tahoma" w:cs="Tahoma"/>
                <w:sz w:val="21"/>
                <w:szCs w:val="21"/>
              </w:rPr>
              <w:t xml:space="preserve"> deste Termo de Securitização;</w:t>
            </w:r>
          </w:p>
          <w:p w14:paraId="3E1FF7F6" w14:textId="41E8B9FC" w:rsidR="001005BA" w:rsidRPr="00443FBB"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43FBB" w:rsidRPr="00443FBB" w14:paraId="0283DCE8" w14:textId="77777777" w:rsidTr="008D234E">
        <w:trPr>
          <w:jc w:val="center"/>
        </w:trPr>
        <w:tc>
          <w:tcPr>
            <w:tcW w:w="3168" w:type="dxa"/>
          </w:tcPr>
          <w:p w14:paraId="038C11EB" w14:textId="77777777" w:rsidR="004C48A2" w:rsidRPr="00443FBB"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Despesas</w:t>
            </w:r>
            <w:r w:rsidRPr="00443FBB">
              <w:rPr>
                <w:rFonts w:ascii="Tahoma" w:hAnsi="Tahoma" w:cs="Tahoma"/>
                <w:sz w:val="21"/>
                <w:szCs w:val="21"/>
              </w:rPr>
              <w:t>”:</w:t>
            </w:r>
          </w:p>
          <w:p w14:paraId="2F980CC2" w14:textId="77777777" w:rsidR="004C48A2" w:rsidRPr="00443FBB" w:rsidRDefault="004C48A2" w:rsidP="0023666B">
            <w:pPr>
              <w:tabs>
                <w:tab w:val="left" w:pos="360"/>
                <w:tab w:val="left" w:pos="1432"/>
              </w:tabs>
              <w:suppressAutoHyphens/>
              <w:autoSpaceDE w:val="0"/>
              <w:autoSpaceDN w:val="0"/>
              <w:adjustRightInd w:val="0"/>
              <w:spacing w:line="300" w:lineRule="exact"/>
              <w:rPr>
                <w:rFonts w:ascii="Tahoma" w:hAnsi="Tahoma" w:cs="Tahoma"/>
                <w:sz w:val="21"/>
                <w:szCs w:val="21"/>
              </w:rPr>
            </w:pPr>
          </w:p>
        </w:tc>
        <w:tc>
          <w:tcPr>
            <w:tcW w:w="5914" w:type="dxa"/>
          </w:tcPr>
          <w:p w14:paraId="4437D38D" w14:textId="77777777" w:rsidR="004C48A2" w:rsidRPr="00443FBB"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todas e quaisquer despesas descritas na Cláusula </w:t>
            </w:r>
            <w:r w:rsidR="009C243C" w:rsidRPr="00443FBB">
              <w:rPr>
                <w:rFonts w:ascii="Tahoma" w:hAnsi="Tahoma" w:cs="Tahoma"/>
                <w:sz w:val="21"/>
                <w:szCs w:val="21"/>
              </w:rPr>
              <w:t>Quatorze</w:t>
            </w:r>
            <w:r w:rsidRPr="00443FBB">
              <w:rPr>
                <w:rFonts w:ascii="Tahoma" w:hAnsi="Tahoma" w:cs="Tahoma"/>
                <w:sz w:val="21"/>
                <w:szCs w:val="21"/>
              </w:rPr>
              <w:t xml:space="preserve"> deste Termo de Securitização;</w:t>
            </w:r>
          </w:p>
          <w:p w14:paraId="450C436F" w14:textId="19935530" w:rsidR="001005BA" w:rsidRPr="00443FBB"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43FBB" w:rsidRPr="00443FBB" w14:paraId="4A61C30B" w14:textId="77777777" w:rsidTr="008D234E">
        <w:trPr>
          <w:jc w:val="center"/>
        </w:trPr>
        <w:tc>
          <w:tcPr>
            <w:tcW w:w="3168" w:type="dxa"/>
          </w:tcPr>
          <w:p w14:paraId="33644F87" w14:textId="7706F3EA" w:rsidR="004C48A2" w:rsidRPr="00443FBB"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u w:val="single"/>
              </w:rPr>
              <w:t>“Destinação dos Recursos pela Devedora</w:t>
            </w:r>
            <w:r w:rsidRPr="00443FBB">
              <w:rPr>
                <w:rFonts w:ascii="Tahoma" w:hAnsi="Tahoma" w:cs="Tahoma"/>
                <w:sz w:val="21"/>
                <w:szCs w:val="21"/>
              </w:rPr>
              <w:t>”:</w:t>
            </w:r>
          </w:p>
        </w:tc>
        <w:tc>
          <w:tcPr>
            <w:tcW w:w="5914" w:type="dxa"/>
          </w:tcPr>
          <w:p w14:paraId="5F6C6EA9" w14:textId="4C99674C" w:rsidR="00F56F74" w:rsidRPr="00443FBB" w:rsidRDefault="00F56F74" w:rsidP="00F56F74">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os recursos obtidos pela Devedora serão utilizados, exclusivamente </w:t>
            </w:r>
            <w:r w:rsidRPr="00443FBB">
              <w:rPr>
                <w:rFonts w:ascii="Tahoma" w:hAnsi="Tahoma" w:cs="Tahoma"/>
                <w:b/>
                <w:bCs/>
                <w:sz w:val="21"/>
                <w:szCs w:val="21"/>
              </w:rPr>
              <w:t>(i)</w:t>
            </w:r>
            <w:r w:rsidRPr="00443FBB">
              <w:rPr>
                <w:rFonts w:ascii="Tahoma" w:hAnsi="Tahoma" w:cs="Tahoma"/>
                <w:sz w:val="21"/>
                <w:szCs w:val="21"/>
              </w:rPr>
              <w:t xml:space="preserve"> ao reembolso das despesas incorridas pela </w:t>
            </w:r>
            <w:r w:rsidRPr="00443FBB">
              <w:rPr>
                <w:rFonts w:ascii="Tahoma" w:hAnsi="Tahoma" w:cs="Tahoma"/>
                <w:sz w:val="21"/>
                <w:szCs w:val="21"/>
              </w:rPr>
              <w:lastRenderedPageBreak/>
              <w:t>Devedora, de natureza imobiliária, incorridos nos 24 (vinte e quatro) meses anteriores à data de encerramento da Oferta Restrita, diretamente atinentes à aquisição e/ou construção e/ou reforma incorridas no desenvolvimento do Empreendimento Alvo, conforme descriminadas no Anexo XI, observando-se as regras de Liberação definidas no Contrato de Cessão (“</w:t>
            </w:r>
            <w:r w:rsidRPr="00443FBB">
              <w:rPr>
                <w:rFonts w:ascii="Tahoma" w:hAnsi="Tahoma" w:cs="Tahoma"/>
                <w:sz w:val="21"/>
                <w:szCs w:val="21"/>
                <w:u w:val="single"/>
              </w:rPr>
              <w:t>Destinação Reembolso</w:t>
            </w:r>
            <w:r w:rsidRPr="00443FBB">
              <w:rPr>
                <w:rFonts w:ascii="Tahoma" w:hAnsi="Tahoma" w:cs="Tahoma"/>
                <w:sz w:val="21"/>
                <w:szCs w:val="21"/>
              </w:rPr>
              <w:t xml:space="preserve">”); e </w:t>
            </w:r>
            <w:r w:rsidRPr="00443FBB">
              <w:rPr>
                <w:rFonts w:ascii="Tahoma" w:hAnsi="Tahoma" w:cs="Tahoma"/>
                <w:b/>
                <w:bCs/>
                <w:sz w:val="21"/>
                <w:szCs w:val="21"/>
              </w:rPr>
              <w:t>(</w:t>
            </w:r>
            <w:proofErr w:type="spellStart"/>
            <w:r w:rsidRPr="00443FBB">
              <w:rPr>
                <w:rFonts w:ascii="Tahoma" w:hAnsi="Tahoma" w:cs="Tahoma"/>
                <w:b/>
                <w:bCs/>
                <w:sz w:val="21"/>
                <w:szCs w:val="21"/>
              </w:rPr>
              <w:t>ii</w:t>
            </w:r>
            <w:proofErr w:type="spellEnd"/>
            <w:r w:rsidRPr="00443FBB">
              <w:rPr>
                <w:rFonts w:ascii="Tahoma" w:hAnsi="Tahoma" w:cs="Tahoma"/>
                <w:b/>
                <w:bCs/>
                <w:sz w:val="21"/>
                <w:szCs w:val="21"/>
              </w:rPr>
              <w:t>)</w:t>
            </w:r>
            <w:r w:rsidRPr="00443FBB">
              <w:rPr>
                <w:rFonts w:ascii="Tahoma" w:hAnsi="Tahoma" w:cs="Tahoma"/>
                <w:sz w:val="21"/>
                <w:szCs w:val="21"/>
              </w:rPr>
              <w:t xml:space="preserve"> ao custeio de despesas futuras relativas à aquisição e/ou construção e/ou reforma a incorrer no desenvolvimento do Empreendimento Alvo, conforme cronograma indicativo da destinação de recursos constante do Anexo X</w:t>
            </w:r>
            <w:r w:rsidRPr="00443FBB">
              <w:rPr>
                <w:rFonts w:ascii="Tahoma" w:hAnsi="Tahoma" w:cs="Tahoma"/>
                <w:b/>
                <w:smallCaps/>
                <w:sz w:val="21"/>
                <w:szCs w:val="21"/>
              </w:rPr>
              <w:t xml:space="preserve"> </w:t>
            </w:r>
            <w:r w:rsidRPr="00443FBB">
              <w:rPr>
                <w:rFonts w:ascii="Tahoma" w:hAnsi="Tahoma" w:cs="Tahoma"/>
                <w:sz w:val="21"/>
                <w:szCs w:val="21"/>
              </w:rPr>
              <w:t>(“</w:t>
            </w:r>
            <w:r w:rsidRPr="00443FBB">
              <w:rPr>
                <w:rFonts w:ascii="Tahoma" w:hAnsi="Tahoma" w:cs="Tahoma"/>
                <w:sz w:val="21"/>
                <w:szCs w:val="21"/>
                <w:u w:val="single"/>
              </w:rPr>
              <w:t>Destinação Futura</w:t>
            </w:r>
            <w:r w:rsidRPr="00443FBB">
              <w:rPr>
                <w:rFonts w:ascii="Tahoma" w:hAnsi="Tahoma" w:cs="Tahoma"/>
                <w:sz w:val="21"/>
                <w:szCs w:val="21"/>
              </w:rPr>
              <w:t>” e, em conjunto com a Destinação Reembolso, “</w:t>
            </w:r>
            <w:r w:rsidRPr="00443FBB">
              <w:rPr>
                <w:rFonts w:ascii="Tahoma" w:hAnsi="Tahoma" w:cs="Tahoma"/>
                <w:sz w:val="21"/>
                <w:szCs w:val="21"/>
                <w:u w:val="single"/>
              </w:rPr>
              <w:t>Destinação de Recursos</w:t>
            </w:r>
            <w:r w:rsidRPr="00443FBB">
              <w:rPr>
                <w:rFonts w:ascii="Tahoma" w:hAnsi="Tahoma" w:cs="Tahoma"/>
                <w:sz w:val="21"/>
                <w:szCs w:val="21"/>
              </w:rPr>
              <w:t>”);</w:t>
            </w:r>
          </w:p>
          <w:p w14:paraId="360073A8" w14:textId="2CBB9C25" w:rsidR="001005BA" w:rsidRPr="00443FBB"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43FBB" w:rsidRPr="00443FBB" w14:paraId="2E8A3FFF" w14:textId="77777777" w:rsidTr="008D234E">
        <w:trPr>
          <w:jc w:val="center"/>
        </w:trPr>
        <w:tc>
          <w:tcPr>
            <w:tcW w:w="3168" w:type="dxa"/>
          </w:tcPr>
          <w:p w14:paraId="5DA8447E" w14:textId="547AD42E" w:rsidR="004C48A2" w:rsidRPr="00443FBB" w:rsidRDefault="004C48A2" w:rsidP="0023666B">
            <w:pPr>
              <w:tabs>
                <w:tab w:val="left" w:pos="360"/>
                <w:tab w:val="left" w:pos="1432"/>
              </w:tabs>
              <w:autoSpaceDE w:val="0"/>
              <w:autoSpaceDN w:val="0"/>
              <w:adjustRightInd w:val="0"/>
              <w:spacing w:line="300" w:lineRule="exact"/>
              <w:rPr>
                <w:rFonts w:ascii="Tahoma" w:hAnsi="Tahoma" w:cs="Tahoma"/>
                <w:sz w:val="21"/>
                <w:szCs w:val="21"/>
                <w:u w:val="single"/>
              </w:rPr>
            </w:pPr>
            <w:r w:rsidRPr="00443FBB">
              <w:rPr>
                <w:rFonts w:ascii="Tahoma" w:hAnsi="Tahoma" w:cs="Tahoma"/>
                <w:sz w:val="21"/>
                <w:szCs w:val="21"/>
                <w:u w:val="single"/>
              </w:rPr>
              <w:lastRenderedPageBreak/>
              <w:t>“Destinação dos Recursos pela Emissora</w:t>
            </w:r>
            <w:r w:rsidRPr="00443FBB">
              <w:rPr>
                <w:rFonts w:ascii="Tahoma" w:hAnsi="Tahoma" w:cs="Tahoma"/>
                <w:sz w:val="21"/>
                <w:szCs w:val="21"/>
              </w:rPr>
              <w:t>”:</w:t>
            </w:r>
          </w:p>
        </w:tc>
        <w:tc>
          <w:tcPr>
            <w:tcW w:w="5914" w:type="dxa"/>
          </w:tcPr>
          <w:p w14:paraId="1B1725E6" w14:textId="5CDE3DD6" w:rsidR="004C48A2" w:rsidRPr="00443FBB" w:rsidRDefault="000A2747"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w:t>
            </w:r>
            <w:r w:rsidR="004C48A2" w:rsidRPr="00443FBB">
              <w:rPr>
                <w:rFonts w:ascii="Tahoma" w:hAnsi="Tahoma" w:cs="Tahoma"/>
                <w:sz w:val="21"/>
                <w:szCs w:val="21"/>
              </w:rPr>
              <w:t xml:space="preserve">s recursos obtidos com a subscrição dos CRI serão utilizados pela Emissora para o pagamento do Valor de Aquisição, e deverão ficar retidos no Patrimônio Separado para liberação conforme descrito no Contrato de Cessão. A Securitizadora deverá utilizar a totalidade dos recursos, oriundos dos Direitos Creditórios, depositados na Conta Centralizadora na ordem prevista na Cláusula </w:t>
            </w:r>
            <w:r w:rsidR="009932E8" w:rsidRPr="00443FBB">
              <w:rPr>
                <w:rFonts w:ascii="Tahoma" w:hAnsi="Tahoma" w:cs="Tahoma"/>
                <w:sz w:val="21"/>
                <w:szCs w:val="21"/>
              </w:rPr>
              <w:t>8</w:t>
            </w:r>
            <w:r w:rsidR="004C48A2" w:rsidRPr="00443FBB">
              <w:rPr>
                <w:rFonts w:ascii="Tahoma" w:hAnsi="Tahoma" w:cs="Tahoma"/>
                <w:sz w:val="21"/>
                <w:szCs w:val="21"/>
              </w:rPr>
              <w:t>.1 d</w:t>
            </w:r>
            <w:r w:rsidR="009932E8" w:rsidRPr="00443FBB">
              <w:rPr>
                <w:rFonts w:ascii="Tahoma" w:hAnsi="Tahoma" w:cs="Tahoma"/>
                <w:sz w:val="21"/>
                <w:szCs w:val="21"/>
              </w:rPr>
              <w:t>este Termo de Securitização</w:t>
            </w:r>
            <w:r w:rsidR="004C48A2" w:rsidRPr="00443FBB">
              <w:rPr>
                <w:rFonts w:ascii="Tahoma" w:hAnsi="Tahoma" w:cs="Tahoma"/>
                <w:sz w:val="21"/>
                <w:szCs w:val="21"/>
              </w:rPr>
              <w:t>;</w:t>
            </w:r>
          </w:p>
          <w:p w14:paraId="1B5888F1" w14:textId="2E01EE13" w:rsidR="001005BA" w:rsidRPr="00443FBB"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43FBB" w:rsidRPr="00443FBB" w14:paraId="20FC7774" w14:textId="77777777" w:rsidTr="008D234E">
        <w:trPr>
          <w:trHeight w:val="787"/>
          <w:jc w:val="center"/>
        </w:trPr>
        <w:tc>
          <w:tcPr>
            <w:tcW w:w="3168" w:type="dxa"/>
          </w:tcPr>
          <w:p w14:paraId="1619174F" w14:textId="44532A91" w:rsidR="004C48A2" w:rsidRPr="00443FBB"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Devedora</w:t>
            </w:r>
            <w:r w:rsidRPr="00443FBB">
              <w:rPr>
                <w:rFonts w:ascii="Tahoma" w:hAnsi="Tahoma" w:cs="Tahoma"/>
                <w:sz w:val="21"/>
                <w:szCs w:val="21"/>
              </w:rPr>
              <w:t>”:</w:t>
            </w:r>
          </w:p>
        </w:tc>
        <w:tc>
          <w:tcPr>
            <w:tcW w:w="5914" w:type="dxa"/>
          </w:tcPr>
          <w:p w14:paraId="20CD968B" w14:textId="6FB6F3FF" w:rsidR="004C48A2" w:rsidRPr="00443FBB" w:rsidRDefault="004C48A2" w:rsidP="00D96678">
            <w:pPr>
              <w:tabs>
                <w:tab w:val="left" w:pos="1432"/>
              </w:tabs>
              <w:autoSpaceDE w:val="0"/>
              <w:autoSpaceDN w:val="0"/>
              <w:adjustRightInd w:val="0"/>
              <w:spacing w:line="300" w:lineRule="exact"/>
              <w:jc w:val="both"/>
              <w:rPr>
                <w:rFonts w:ascii="Tahoma" w:hAnsi="Tahoma" w:cs="Tahoma"/>
                <w:bCs/>
                <w:sz w:val="21"/>
                <w:szCs w:val="21"/>
              </w:rPr>
            </w:pPr>
            <w:r w:rsidRPr="00443FBB">
              <w:rPr>
                <w:rFonts w:ascii="Tahoma" w:hAnsi="Tahoma" w:cs="Tahoma"/>
                <w:bCs/>
                <w:sz w:val="21"/>
                <w:szCs w:val="21"/>
              </w:rPr>
              <w:t>Significa</w:t>
            </w:r>
            <w:r w:rsidR="00235700" w:rsidRPr="00443FBB">
              <w:rPr>
                <w:rFonts w:ascii="Tahoma" w:hAnsi="Tahoma" w:cs="Tahoma"/>
                <w:bCs/>
                <w:sz w:val="21"/>
                <w:szCs w:val="21"/>
              </w:rPr>
              <w:t xml:space="preserve"> a </w:t>
            </w:r>
            <w:r w:rsidR="00235700" w:rsidRPr="00443FBB">
              <w:rPr>
                <w:rFonts w:ascii="Tahoma" w:eastAsia="MS Mincho" w:hAnsi="Tahoma" w:cs="Tahoma"/>
                <w:b/>
                <w:bCs/>
                <w:sz w:val="21"/>
                <w:szCs w:val="21"/>
                <w:lang w:eastAsia="ja-JP"/>
              </w:rPr>
              <w:t>JUQUIÁ EMPREENDIMENTOS IMOBILIÁRIOS LTDA</w:t>
            </w:r>
            <w:r w:rsidR="00235700" w:rsidRPr="00443FBB">
              <w:rPr>
                <w:rFonts w:ascii="Tahoma" w:hAnsi="Tahoma" w:cs="Tahoma"/>
                <w:b/>
                <w:bCs/>
                <w:sz w:val="21"/>
                <w:szCs w:val="21"/>
              </w:rPr>
              <w:t>.</w:t>
            </w:r>
            <w:r w:rsidR="00235700" w:rsidRPr="00443FBB">
              <w:rPr>
                <w:rFonts w:ascii="Tahoma" w:hAnsi="Tahoma" w:cs="Tahoma"/>
                <w:sz w:val="21"/>
                <w:szCs w:val="21"/>
              </w:rPr>
              <w:t xml:space="preserve">, sociedade limitada devidamente registrada na Junta Comercial do Estado do Rio de Janeiro - JUCERJA sob NIRE nº 33.2.1064264-2, com sede na </w:t>
            </w:r>
            <w:r w:rsidR="00235700" w:rsidRPr="00443FBB">
              <w:rPr>
                <w:rFonts w:ascii="Tahoma" w:eastAsia="MS Mincho" w:hAnsi="Tahoma" w:cs="Tahoma"/>
                <w:sz w:val="21"/>
                <w:szCs w:val="21"/>
                <w:lang w:eastAsia="ja-JP"/>
              </w:rPr>
              <w:t xml:space="preserve">Avenida Ataulfo de Paiva, nº 391, salas 606 e 607, Leblon, </w:t>
            </w:r>
            <w:r w:rsidR="00235700" w:rsidRPr="00443FBB">
              <w:rPr>
                <w:rFonts w:ascii="Tahoma" w:hAnsi="Tahoma" w:cs="Tahoma"/>
                <w:sz w:val="21"/>
                <w:szCs w:val="21"/>
              </w:rPr>
              <w:t>no Município do Rio de Janeiro, Estado do Rio de Janeiro, CEP 22.440-032, devidamente inscrita no CNPJ/ME sob o nº 31.884.733/0001-60</w:t>
            </w:r>
            <w:r w:rsidR="00DF768F" w:rsidRPr="00443FBB">
              <w:rPr>
                <w:rFonts w:ascii="Tahoma" w:hAnsi="Tahoma" w:cs="Tahoma"/>
                <w:bCs/>
                <w:sz w:val="21"/>
                <w:szCs w:val="21"/>
              </w:rPr>
              <w:t>;</w:t>
            </w:r>
          </w:p>
          <w:p w14:paraId="5B9FEAB8" w14:textId="55F48636" w:rsidR="001005BA" w:rsidRPr="00443FBB" w:rsidRDefault="001005BA" w:rsidP="00D96678">
            <w:pPr>
              <w:tabs>
                <w:tab w:val="left" w:pos="1432"/>
              </w:tabs>
              <w:autoSpaceDE w:val="0"/>
              <w:autoSpaceDN w:val="0"/>
              <w:adjustRightInd w:val="0"/>
              <w:spacing w:line="300" w:lineRule="exact"/>
              <w:jc w:val="both"/>
              <w:rPr>
                <w:rFonts w:ascii="Tahoma" w:hAnsi="Tahoma" w:cs="Tahoma"/>
                <w:bCs/>
                <w:sz w:val="21"/>
                <w:szCs w:val="21"/>
              </w:rPr>
            </w:pPr>
          </w:p>
        </w:tc>
      </w:tr>
      <w:tr w:rsidR="00443FBB" w:rsidRPr="00443FBB" w14:paraId="772CD68C" w14:textId="77777777" w:rsidTr="008D234E">
        <w:trPr>
          <w:trHeight w:val="732"/>
          <w:jc w:val="center"/>
        </w:trPr>
        <w:tc>
          <w:tcPr>
            <w:tcW w:w="3168" w:type="dxa"/>
          </w:tcPr>
          <w:p w14:paraId="3F40F83C" w14:textId="77777777" w:rsidR="004C48A2" w:rsidRPr="00443FBB"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Dia Útil</w:t>
            </w:r>
            <w:r w:rsidRPr="00443FBB">
              <w:rPr>
                <w:rFonts w:ascii="Tahoma" w:hAnsi="Tahoma" w:cs="Tahoma"/>
                <w:sz w:val="21"/>
                <w:szCs w:val="21"/>
              </w:rPr>
              <w:t>” ou “</w:t>
            </w:r>
            <w:r w:rsidRPr="00443FBB">
              <w:rPr>
                <w:rFonts w:ascii="Tahoma" w:hAnsi="Tahoma" w:cs="Tahoma"/>
                <w:sz w:val="21"/>
                <w:szCs w:val="21"/>
                <w:u w:val="single"/>
              </w:rPr>
              <w:t>Dias Úteis</w:t>
            </w:r>
            <w:r w:rsidRPr="00443FBB">
              <w:rPr>
                <w:rFonts w:ascii="Tahoma" w:hAnsi="Tahoma" w:cs="Tahoma"/>
                <w:sz w:val="21"/>
                <w:szCs w:val="21"/>
              </w:rPr>
              <w:t>”:</w:t>
            </w:r>
          </w:p>
        </w:tc>
        <w:tc>
          <w:tcPr>
            <w:tcW w:w="5914" w:type="dxa"/>
          </w:tcPr>
          <w:p w14:paraId="648FE7BF" w14:textId="3A861151" w:rsidR="004C48A2" w:rsidRPr="00443FBB" w:rsidRDefault="00127F2E" w:rsidP="005D31FC">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443FBB">
              <w:rPr>
                <w:rFonts w:ascii="Tahoma" w:hAnsi="Tahoma" w:cs="Tahoma"/>
                <w:bCs/>
                <w:sz w:val="21"/>
                <w:szCs w:val="21"/>
              </w:rPr>
              <w:t>Significa todo e qualquer dia que não seja sábado, domingo ou feriado declarado nacional na República Federativa do Brasil;</w:t>
            </w:r>
          </w:p>
          <w:p w14:paraId="56759047" w14:textId="0A150C92" w:rsidR="001005BA" w:rsidRPr="00443FBB" w:rsidRDefault="001005BA"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443FBB" w:rsidRPr="00443FBB" w14:paraId="0EE15956" w14:textId="77777777" w:rsidTr="008D234E">
        <w:trPr>
          <w:trHeight w:val="732"/>
          <w:jc w:val="center"/>
        </w:trPr>
        <w:tc>
          <w:tcPr>
            <w:tcW w:w="3168" w:type="dxa"/>
          </w:tcPr>
          <w:p w14:paraId="0F697B42" w14:textId="6C202464" w:rsidR="00A11668" w:rsidRPr="00443FBB" w:rsidRDefault="00A11668"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Direitos Creditórios</w:t>
            </w:r>
            <w:r w:rsidRPr="00443FBB">
              <w:rPr>
                <w:rFonts w:ascii="Tahoma" w:hAnsi="Tahoma" w:cs="Tahoma"/>
                <w:sz w:val="21"/>
                <w:szCs w:val="21"/>
              </w:rPr>
              <w:t>”:</w:t>
            </w:r>
          </w:p>
        </w:tc>
        <w:tc>
          <w:tcPr>
            <w:tcW w:w="5914" w:type="dxa"/>
          </w:tcPr>
          <w:p w14:paraId="79CE48F3" w14:textId="70A1852F" w:rsidR="00A11668" w:rsidRPr="00443FBB" w:rsidRDefault="00A11668" w:rsidP="00D96678">
            <w:pPr>
              <w:tabs>
                <w:tab w:val="num" w:pos="0"/>
                <w:tab w:val="left" w:pos="80"/>
                <w:tab w:val="left" w:pos="1432"/>
              </w:tabs>
              <w:spacing w:line="300" w:lineRule="exact"/>
              <w:contextualSpacing/>
              <w:jc w:val="both"/>
              <w:rPr>
                <w:rFonts w:ascii="Tahoma" w:hAnsi="Tahoma" w:cs="Tahoma"/>
                <w:sz w:val="21"/>
                <w:szCs w:val="21"/>
              </w:rPr>
            </w:pPr>
            <w:r w:rsidRPr="00443FBB">
              <w:rPr>
                <w:rFonts w:ascii="Tahoma" w:hAnsi="Tahoma" w:cs="Tahoma"/>
                <w:sz w:val="21"/>
                <w:szCs w:val="21"/>
              </w:rPr>
              <w:t xml:space="preserve">Significa a totalidade dos recebíveis de titularidade da </w:t>
            </w:r>
            <w:r w:rsidR="00235700" w:rsidRPr="00443FBB">
              <w:rPr>
                <w:rFonts w:ascii="Tahoma" w:hAnsi="Tahoma" w:cs="Tahoma"/>
                <w:sz w:val="21"/>
                <w:szCs w:val="21"/>
              </w:rPr>
              <w:t>Devedora</w:t>
            </w:r>
            <w:r w:rsidRPr="00443FBB">
              <w:rPr>
                <w:rFonts w:ascii="Tahoma" w:hAnsi="Tahoma" w:cs="Tahoma"/>
                <w:sz w:val="21"/>
                <w:szCs w:val="21"/>
              </w:rPr>
              <w:t xml:space="preserve">, oriundos da comercialização </w:t>
            </w:r>
            <w:r w:rsidR="00BE13EC">
              <w:rPr>
                <w:rFonts w:ascii="Tahoma" w:hAnsi="Tahoma" w:cs="Tahoma"/>
                <w:sz w:val="21"/>
                <w:szCs w:val="21"/>
              </w:rPr>
              <w:t>do Percentual Vendido</w:t>
            </w:r>
            <w:r w:rsidR="00BE13EC" w:rsidRPr="00443FBB" w:rsidDel="00BE13EC">
              <w:rPr>
                <w:rFonts w:ascii="Tahoma" w:hAnsi="Tahoma" w:cs="Tahoma"/>
                <w:sz w:val="21"/>
                <w:szCs w:val="21"/>
              </w:rPr>
              <w:t xml:space="preserve"> </w:t>
            </w:r>
            <w:r w:rsidRPr="00443FBB">
              <w:rPr>
                <w:rFonts w:ascii="Tahoma" w:hAnsi="Tahoma" w:cs="Tahoma"/>
                <w:sz w:val="21"/>
                <w:szCs w:val="21"/>
              </w:rPr>
              <w:t>;</w:t>
            </w:r>
          </w:p>
          <w:p w14:paraId="5CAA5DE7" w14:textId="3E6D1513" w:rsidR="00A11668" w:rsidRPr="00443FBB" w:rsidRDefault="00A11668" w:rsidP="00D96678">
            <w:pPr>
              <w:tabs>
                <w:tab w:val="num" w:pos="0"/>
                <w:tab w:val="left" w:pos="80"/>
                <w:tab w:val="left" w:pos="1432"/>
              </w:tabs>
              <w:spacing w:line="300" w:lineRule="exact"/>
              <w:contextualSpacing/>
              <w:jc w:val="both"/>
              <w:rPr>
                <w:rFonts w:ascii="Tahoma" w:hAnsi="Tahoma" w:cs="Tahoma"/>
                <w:sz w:val="21"/>
                <w:szCs w:val="21"/>
              </w:rPr>
            </w:pPr>
          </w:p>
        </w:tc>
      </w:tr>
      <w:tr w:rsidR="00443FBB" w:rsidRPr="00443FBB" w14:paraId="35C8CD98" w14:textId="77777777" w:rsidTr="008D234E">
        <w:trPr>
          <w:trHeight w:val="416"/>
          <w:jc w:val="center"/>
        </w:trPr>
        <w:tc>
          <w:tcPr>
            <w:tcW w:w="3168" w:type="dxa"/>
          </w:tcPr>
          <w:p w14:paraId="6A441510" w14:textId="77777777" w:rsidR="004C48A2" w:rsidRPr="00443FBB"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Documentos da Operação</w:t>
            </w:r>
            <w:r w:rsidRPr="00443FBB">
              <w:rPr>
                <w:rFonts w:ascii="Tahoma" w:hAnsi="Tahoma" w:cs="Tahoma"/>
                <w:sz w:val="21"/>
                <w:szCs w:val="21"/>
              </w:rPr>
              <w:t>”:</w:t>
            </w:r>
          </w:p>
        </w:tc>
        <w:tc>
          <w:tcPr>
            <w:tcW w:w="5914" w:type="dxa"/>
          </w:tcPr>
          <w:p w14:paraId="4E9A584A" w14:textId="7FF175FB" w:rsidR="004C48A2" w:rsidRPr="00443FBB" w:rsidRDefault="004C48A2"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443FBB">
              <w:rPr>
                <w:rFonts w:ascii="Tahoma" w:hAnsi="Tahoma" w:cs="Tahoma"/>
                <w:sz w:val="21"/>
                <w:szCs w:val="21"/>
              </w:rPr>
              <w:t>Significa os documentos que integram a Emissão, quais sejam</w:t>
            </w:r>
            <w:r w:rsidRPr="00443FBB">
              <w:rPr>
                <w:rFonts w:ascii="Tahoma" w:hAnsi="Tahoma" w:cs="Tahoma"/>
                <w:bCs/>
                <w:sz w:val="21"/>
                <w:szCs w:val="21"/>
              </w:rPr>
              <w:t xml:space="preserve"> </w:t>
            </w:r>
            <w:r w:rsidR="00F86FE5" w:rsidRPr="00443FBB">
              <w:rPr>
                <w:rFonts w:ascii="Tahoma" w:hAnsi="Tahoma" w:cs="Tahoma"/>
                <w:sz w:val="21"/>
                <w:szCs w:val="21"/>
              </w:rPr>
              <w:t xml:space="preserve">(i) </w:t>
            </w:r>
            <w:r w:rsidR="00F86FE5" w:rsidRPr="00443FBB">
              <w:rPr>
                <w:rFonts w:ascii="Tahoma" w:hAnsi="Tahoma" w:cs="Tahoma"/>
                <w:bCs/>
                <w:sz w:val="21"/>
                <w:szCs w:val="21"/>
              </w:rPr>
              <w:t>a</w:t>
            </w:r>
            <w:r w:rsidR="00F86FE5" w:rsidRPr="00443FBB">
              <w:rPr>
                <w:rFonts w:ascii="Tahoma" w:hAnsi="Tahoma" w:cs="Tahoma"/>
                <w:sz w:val="21"/>
                <w:szCs w:val="21"/>
              </w:rPr>
              <w:t xml:space="preserve"> </w:t>
            </w:r>
            <w:r w:rsidR="00303EA0" w:rsidRPr="00443FBB">
              <w:rPr>
                <w:rFonts w:ascii="Tahoma" w:hAnsi="Tahoma" w:cs="Tahoma"/>
                <w:sz w:val="21"/>
                <w:szCs w:val="21"/>
              </w:rPr>
              <w:t>CCB</w:t>
            </w:r>
            <w:r w:rsidR="00F86FE5" w:rsidRPr="00443FBB">
              <w:rPr>
                <w:rFonts w:ascii="Tahoma" w:hAnsi="Tahoma" w:cs="Tahoma"/>
                <w:sz w:val="21"/>
                <w:szCs w:val="21"/>
              </w:rPr>
              <w:t>; (</w:t>
            </w:r>
            <w:proofErr w:type="spellStart"/>
            <w:r w:rsidR="00F86FE5" w:rsidRPr="00443FBB">
              <w:rPr>
                <w:rFonts w:ascii="Tahoma" w:hAnsi="Tahoma" w:cs="Tahoma"/>
                <w:sz w:val="21"/>
                <w:szCs w:val="21"/>
              </w:rPr>
              <w:t>ii</w:t>
            </w:r>
            <w:proofErr w:type="spellEnd"/>
            <w:r w:rsidR="00F86FE5" w:rsidRPr="00443FBB">
              <w:rPr>
                <w:rFonts w:ascii="Tahoma" w:hAnsi="Tahoma" w:cs="Tahoma"/>
                <w:sz w:val="21"/>
                <w:szCs w:val="21"/>
              </w:rPr>
              <w:t>) a Escritura de Emissão de CCI; (iii) o Contrato de Cessão; (</w:t>
            </w:r>
            <w:proofErr w:type="spellStart"/>
            <w:r w:rsidR="00F86FE5" w:rsidRPr="00443FBB">
              <w:rPr>
                <w:rFonts w:ascii="Tahoma" w:hAnsi="Tahoma" w:cs="Tahoma"/>
                <w:sz w:val="21"/>
                <w:szCs w:val="21"/>
              </w:rPr>
              <w:t>iv</w:t>
            </w:r>
            <w:proofErr w:type="spellEnd"/>
            <w:r w:rsidR="00F86FE5" w:rsidRPr="00443FBB">
              <w:rPr>
                <w:rFonts w:ascii="Tahoma" w:hAnsi="Tahoma" w:cs="Tahoma"/>
                <w:sz w:val="21"/>
                <w:szCs w:val="21"/>
              </w:rPr>
              <w:t xml:space="preserve">) </w:t>
            </w:r>
            <w:r w:rsidR="00A11668" w:rsidRPr="00443FBB">
              <w:rPr>
                <w:rFonts w:ascii="Tahoma" w:hAnsi="Tahoma" w:cs="Tahoma"/>
                <w:sz w:val="21"/>
                <w:szCs w:val="21"/>
              </w:rPr>
              <w:t xml:space="preserve">o </w:t>
            </w:r>
            <w:r w:rsidR="0043516B" w:rsidRPr="00443FBB">
              <w:rPr>
                <w:rFonts w:ascii="Tahoma" w:hAnsi="Tahoma" w:cs="Tahoma"/>
                <w:sz w:val="21"/>
                <w:szCs w:val="21"/>
              </w:rPr>
              <w:t xml:space="preserve">Contrato </w:t>
            </w:r>
            <w:r w:rsidR="00F86FE5" w:rsidRPr="00443FBB">
              <w:rPr>
                <w:rFonts w:ascii="Tahoma" w:hAnsi="Tahoma" w:cs="Tahoma"/>
                <w:sz w:val="21"/>
                <w:szCs w:val="21"/>
              </w:rPr>
              <w:t>de Alienação Fiduciária; (v) o Contrato de Cessão Fiduciária; (vi) o Termo de Securitização; (</w:t>
            </w:r>
            <w:r w:rsidR="00A11668" w:rsidRPr="00443FBB">
              <w:rPr>
                <w:rFonts w:ascii="Tahoma" w:hAnsi="Tahoma" w:cs="Tahoma"/>
                <w:sz w:val="21"/>
                <w:szCs w:val="21"/>
              </w:rPr>
              <w:t>vii</w:t>
            </w:r>
            <w:r w:rsidR="00F86FE5" w:rsidRPr="00443FBB">
              <w:rPr>
                <w:rFonts w:ascii="Tahoma" w:hAnsi="Tahoma" w:cs="Tahoma"/>
                <w:sz w:val="21"/>
                <w:szCs w:val="21"/>
              </w:rPr>
              <w:t>)</w:t>
            </w:r>
            <w:r w:rsidR="00F86FE5" w:rsidRPr="00443FBB">
              <w:rPr>
                <w:rFonts w:ascii="Tahoma" w:hAnsi="Tahoma" w:cs="Tahoma"/>
                <w:bCs/>
                <w:sz w:val="21"/>
                <w:szCs w:val="21"/>
              </w:rPr>
              <w:t xml:space="preserve"> os boletins de subscrição dos CRI, conforme firmados por cada titular dos CRI; (</w:t>
            </w:r>
            <w:proofErr w:type="spellStart"/>
            <w:r w:rsidR="00A11668" w:rsidRPr="00443FBB">
              <w:rPr>
                <w:rFonts w:ascii="Tahoma" w:hAnsi="Tahoma" w:cs="Tahoma"/>
                <w:bCs/>
                <w:sz w:val="21"/>
                <w:szCs w:val="21"/>
              </w:rPr>
              <w:t>viii</w:t>
            </w:r>
            <w:proofErr w:type="spellEnd"/>
            <w:r w:rsidR="00F86FE5" w:rsidRPr="00443FBB">
              <w:rPr>
                <w:rFonts w:ascii="Tahoma" w:hAnsi="Tahoma" w:cs="Tahoma"/>
                <w:bCs/>
                <w:sz w:val="21"/>
                <w:szCs w:val="21"/>
              </w:rPr>
              <w:t xml:space="preserve">) </w:t>
            </w:r>
            <w:r w:rsidR="00F86FE5" w:rsidRPr="00443FBB">
              <w:rPr>
                <w:rFonts w:ascii="Tahoma" w:hAnsi="Tahoma" w:cs="Tahoma"/>
                <w:sz w:val="21"/>
                <w:szCs w:val="21"/>
              </w:rPr>
              <w:t>o Contrato de Distribuição</w:t>
            </w:r>
            <w:r w:rsidR="00F86FE5" w:rsidRPr="00443FBB">
              <w:rPr>
                <w:rFonts w:ascii="Tahoma" w:hAnsi="Tahoma" w:cs="Tahoma"/>
                <w:bCs/>
                <w:sz w:val="21"/>
                <w:szCs w:val="21"/>
              </w:rPr>
              <w:t>; e (</w:t>
            </w:r>
            <w:r w:rsidR="00A11668" w:rsidRPr="00443FBB">
              <w:rPr>
                <w:rFonts w:ascii="Tahoma" w:hAnsi="Tahoma" w:cs="Tahoma"/>
                <w:bCs/>
                <w:sz w:val="21"/>
                <w:szCs w:val="21"/>
              </w:rPr>
              <w:t>i</w:t>
            </w:r>
            <w:r w:rsidR="00F86FE5" w:rsidRPr="00443FBB">
              <w:rPr>
                <w:rFonts w:ascii="Tahoma" w:hAnsi="Tahoma" w:cs="Tahoma"/>
                <w:bCs/>
                <w:sz w:val="21"/>
                <w:szCs w:val="21"/>
              </w:rPr>
              <w:t xml:space="preserve">x) </w:t>
            </w:r>
            <w:bookmarkStart w:id="17" w:name="_Hlk88579584"/>
            <w:r w:rsidR="00F86FE5" w:rsidRPr="00443FBB">
              <w:rPr>
                <w:rFonts w:ascii="Tahoma" w:hAnsi="Tahoma" w:cs="Tahoma"/>
                <w:bCs/>
                <w:sz w:val="21"/>
                <w:szCs w:val="21"/>
              </w:rPr>
              <w:t>quaisquer aditamentos aos documentos mencionados acima</w:t>
            </w:r>
            <w:bookmarkEnd w:id="17"/>
            <w:r w:rsidR="00DF0D09" w:rsidRPr="00443FBB">
              <w:rPr>
                <w:rFonts w:ascii="Tahoma" w:hAnsi="Tahoma" w:cs="Tahoma"/>
                <w:bCs/>
                <w:sz w:val="21"/>
                <w:szCs w:val="21"/>
              </w:rPr>
              <w:t>;</w:t>
            </w:r>
          </w:p>
          <w:p w14:paraId="11F66D39" w14:textId="2BCF6675" w:rsidR="001005BA" w:rsidRPr="00443FBB" w:rsidRDefault="001005BA"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443FBB" w:rsidRPr="00443FBB" w14:paraId="6CD715B5" w14:textId="77777777" w:rsidTr="008D234E">
        <w:trPr>
          <w:jc w:val="center"/>
        </w:trPr>
        <w:tc>
          <w:tcPr>
            <w:tcW w:w="3168" w:type="dxa"/>
          </w:tcPr>
          <w:p w14:paraId="7384084C" w14:textId="77777777" w:rsidR="004C48A2" w:rsidRPr="00443FBB"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lastRenderedPageBreak/>
              <w:t>“</w:t>
            </w:r>
            <w:r w:rsidRPr="00443FBB">
              <w:rPr>
                <w:rFonts w:ascii="Tahoma" w:hAnsi="Tahoma" w:cs="Tahoma"/>
                <w:sz w:val="21"/>
                <w:szCs w:val="21"/>
                <w:u w:val="single"/>
              </w:rPr>
              <w:t>Emissão</w:t>
            </w:r>
            <w:r w:rsidRPr="00443FBB">
              <w:rPr>
                <w:rFonts w:ascii="Tahoma" w:hAnsi="Tahoma" w:cs="Tahoma"/>
                <w:sz w:val="21"/>
                <w:szCs w:val="21"/>
              </w:rPr>
              <w:t>”:</w:t>
            </w:r>
          </w:p>
        </w:tc>
        <w:tc>
          <w:tcPr>
            <w:tcW w:w="5914" w:type="dxa"/>
          </w:tcPr>
          <w:p w14:paraId="5564F310" w14:textId="341CBF61" w:rsidR="004C48A2" w:rsidRPr="00443FBB"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a presente emissão dos CRI </w:t>
            </w:r>
            <w:r w:rsidR="00E23EAA" w:rsidRPr="00443FBB">
              <w:rPr>
                <w:rFonts w:ascii="Tahoma" w:hAnsi="Tahoma" w:cs="Tahoma"/>
                <w:sz w:val="21"/>
                <w:szCs w:val="21"/>
              </w:rPr>
              <w:t xml:space="preserve">das </w:t>
            </w:r>
            <w:r w:rsidR="00D45CD6" w:rsidRPr="00443FBB">
              <w:rPr>
                <w:rFonts w:ascii="Tahoma" w:hAnsi="Tahoma" w:cs="Tahoma"/>
                <w:sz w:val="21"/>
                <w:szCs w:val="21"/>
              </w:rPr>
              <w:t>16ª</w:t>
            </w:r>
            <w:r w:rsidR="003724B7" w:rsidRPr="00443FBB">
              <w:rPr>
                <w:rFonts w:ascii="Tahoma" w:hAnsi="Tahoma" w:cs="Tahoma"/>
                <w:sz w:val="21"/>
                <w:szCs w:val="21"/>
              </w:rPr>
              <w:t>,</w:t>
            </w:r>
            <w:r w:rsidR="00D45CD6" w:rsidRPr="00443FBB">
              <w:rPr>
                <w:rFonts w:ascii="Tahoma" w:hAnsi="Tahoma" w:cs="Tahoma"/>
                <w:sz w:val="21"/>
                <w:szCs w:val="21"/>
              </w:rPr>
              <w:t xml:space="preserve"> 17ª</w:t>
            </w:r>
            <w:r w:rsidR="003724B7" w:rsidRPr="00443FBB">
              <w:rPr>
                <w:rFonts w:ascii="Tahoma" w:hAnsi="Tahoma" w:cs="Tahoma"/>
                <w:sz w:val="21"/>
                <w:szCs w:val="21"/>
              </w:rPr>
              <w:t xml:space="preserve"> e 18ª</w:t>
            </w:r>
            <w:r w:rsidR="00E23EAA" w:rsidRPr="00443FBB">
              <w:rPr>
                <w:rFonts w:ascii="Tahoma" w:hAnsi="Tahoma" w:cs="Tahoma"/>
                <w:sz w:val="21"/>
                <w:szCs w:val="21"/>
              </w:rPr>
              <w:t xml:space="preserve"> Séries </w:t>
            </w:r>
            <w:r w:rsidRPr="00443FBB">
              <w:rPr>
                <w:rFonts w:ascii="Tahoma" w:hAnsi="Tahoma" w:cs="Tahoma"/>
                <w:sz w:val="21"/>
                <w:szCs w:val="21"/>
              </w:rPr>
              <w:t xml:space="preserve">da </w:t>
            </w:r>
            <w:r w:rsidR="00147B05" w:rsidRPr="00443FBB">
              <w:rPr>
                <w:rFonts w:ascii="Tahoma" w:hAnsi="Tahoma" w:cs="Tahoma"/>
                <w:sz w:val="21"/>
                <w:szCs w:val="21"/>
              </w:rPr>
              <w:t>1</w:t>
            </w:r>
            <w:r w:rsidRPr="00443FBB">
              <w:rPr>
                <w:rFonts w:ascii="Tahoma" w:hAnsi="Tahoma" w:cs="Tahoma"/>
                <w:sz w:val="21"/>
                <w:szCs w:val="21"/>
              </w:rPr>
              <w:t>ª emissão da Emissora;</w:t>
            </w:r>
          </w:p>
          <w:p w14:paraId="34CB0DA4" w14:textId="1239FB28" w:rsidR="001005BA" w:rsidRPr="00443FBB"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5AB32221" w14:textId="77777777" w:rsidTr="008D234E">
        <w:trPr>
          <w:jc w:val="center"/>
        </w:trPr>
        <w:tc>
          <w:tcPr>
            <w:tcW w:w="3168" w:type="dxa"/>
          </w:tcPr>
          <w:p w14:paraId="1268A563" w14:textId="7464CC56" w:rsidR="004C48A2" w:rsidRPr="00443FBB" w:rsidRDefault="004C48A2"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Emissora</w:t>
            </w:r>
            <w:r w:rsidRPr="00443FBB">
              <w:rPr>
                <w:rFonts w:ascii="Tahoma" w:hAnsi="Tahoma" w:cs="Tahoma"/>
                <w:sz w:val="21"/>
                <w:szCs w:val="21"/>
              </w:rPr>
              <w:t>” ou “</w:t>
            </w:r>
            <w:r w:rsidRPr="00443FBB">
              <w:rPr>
                <w:rFonts w:ascii="Tahoma" w:hAnsi="Tahoma" w:cs="Tahoma"/>
                <w:sz w:val="21"/>
                <w:szCs w:val="21"/>
                <w:u w:val="single"/>
              </w:rPr>
              <w:t>Securitizadora</w:t>
            </w:r>
            <w:r w:rsidRPr="00443FBB">
              <w:rPr>
                <w:rFonts w:ascii="Tahoma" w:hAnsi="Tahoma" w:cs="Tahoma"/>
                <w:sz w:val="21"/>
                <w:szCs w:val="21"/>
              </w:rPr>
              <w:t>”:</w:t>
            </w:r>
          </w:p>
          <w:p w14:paraId="539D7857" w14:textId="77777777" w:rsidR="004C48A2" w:rsidRPr="00443FBB" w:rsidRDefault="004C48A2" w:rsidP="0023666B">
            <w:pPr>
              <w:tabs>
                <w:tab w:val="left" w:pos="360"/>
                <w:tab w:val="left" w:pos="1432"/>
              </w:tabs>
              <w:suppressAutoHyphens/>
              <w:autoSpaceDE w:val="0"/>
              <w:autoSpaceDN w:val="0"/>
              <w:adjustRightInd w:val="0"/>
              <w:spacing w:line="300" w:lineRule="exact"/>
              <w:rPr>
                <w:rFonts w:ascii="Tahoma" w:hAnsi="Tahoma" w:cs="Tahoma"/>
                <w:sz w:val="21"/>
                <w:szCs w:val="21"/>
              </w:rPr>
            </w:pPr>
          </w:p>
        </w:tc>
        <w:tc>
          <w:tcPr>
            <w:tcW w:w="5914" w:type="dxa"/>
          </w:tcPr>
          <w:p w14:paraId="47160BFC" w14:textId="77777777" w:rsidR="001005BA" w:rsidRPr="00443FBB"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a </w:t>
            </w:r>
            <w:r w:rsidRPr="00443FBB">
              <w:rPr>
                <w:rFonts w:ascii="Tahoma" w:hAnsi="Tahoma" w:cs="Tahoma"/>
                <w:b/>
                <w:sz w:val="21"/>
                <w:szCs w:val="21"/>
              </w:rPr>
              <w:t>CASA DE PEDRA SECURITIZADORA DE CRÉDITO S.A.</w:t>
            </w:r>
            <w:r w:rsidRPr="00443FBB">
              <w:rPr>
                <w:rFonts w:ascii="Tahoma" w:hAnsi="Tahoma" w:cs="Tahoma"/>
                <w:sz w:val="21"/>
                <w:szCs w:val="21"/>
              </w:rPr>
              <w:t>, conforme qualificada no preâmbulo deste Termo de Securitização;</w:t>
            </w:r>
          </w:p>
          <w:p w14:paraId="3F7A87A9" w14:textId="4E059445" w:rsidR="008D234E" w:rsidRPr="00443FBB" w:rsidRDefault="008D234E"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4DBC7C5D" w14:textId="77777777" w:rsidTr="008D234E">
        <w:trPr>
          <w:jc w:val="center"/>
        </w:trPr>
        <w:tc>
          <w:tcPr>
            <w:tcW w:w="3168" w:type="dxa"/>
          </w:tcPr>
          <w:p w14:paraId="47982C73" w14:textId="7929DA88"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bCs/>
                <w:sz w:val="21"/>
                <w:szCs w:val="21"/>
                <w:u w:val="single"/>
              </w:rPr>
              <w:t xml:space="preserve">Empreendimento </w:t>
            </w:r>
            <w:r w:rsidR="00235700" w:rsidRPr="00443FBB">
              <w:rPr>
                <w:rFonts w:ascii="Tahoma" w:hAnsi="Tahoma" w:cs="Tahoma"/>
                <w:bCs/>
                <w:sz w:val="21"/>
                <w:szCs w:val="21"/>
                <w:u w:val="single"/>
              </w:rPr>
              <w:t>Alvo</w:t>
            </w:r>
            <w:r w:rsidRPr="00443FBB">
              <w:rPr>
                <w:rFonts w:ascii="Tahoma" w:hAnsi="Tahoma" w:cs="Tahoma"/>
                <w:sz w:val="21"/>
                <w:szCs w:val="21"/>
              </w:rPr>
              <w:t>”:</w:t>
            </w:r>
          </w:p>
        </w:tc>
        <w:tc>
          <w:tcPr>
            <w:tcW w:w="5914" w:type="dxa"/>
          </w:tcPr>
          <w:p w14:paraId="7CE28F41" w14:textId="29BE31EA" w:rsidR="00980C09" w:rsidRPr="00443FBB" w:rsidRDefault="00384A1C"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443FBB">
              <w:rPr>
                <w:rFonts w:ascii="Tahoma" w:hAnsi="Tahoma" w:cs="Tahoma"/>
                <w:sz w:val="21"/>
                <w:szCs w:val="21"/>
              </w:rPr>
              <w:t xml:space="preserve">Empreendimento imobiliário misto denominado “Essência”, </w:t>
            </w:r>
            <w:ins w:id="18" w:author="Andressa Ferreira" w:date="2022-01-28T12:39:00Z">
              <w:r w:rsidR="00E25698">
                <w:rPr>
                  <w:rFonts w:ascii="Tahoma" w:hAnsi="Tahoma" w:cs="Tahoma"/>
                  <w:sz w:val="21"/>
                  <w:szCs w:val="21"/>
                </w:rPr>
                <w:t xml:space="preserve">a ser </w:t>
              </w:r>
            </w:ins>
            <w:r w:rsidRPr="00443FBB">
              <w:rPr>
                <w:rFonts w:ascii="Tahoma" w:hAnsi="Tahoma" w:cs="Tahoma"/>
                <w:sz w:val="21"/>
                <w:szCs w:val="21"/>
              </w:rPr>
              <w:t xml:space="preserve">situado na </w:t>
            </w:r>
            <w:del w:id="19" w:author="Andressa Ferreira" w:date="2022-01-28T12:39:00Z">
              <w:r w:rsidRPr="00443FBB" w:rsidDel="00E25698">
                <w:rPr>
                  <w:rFonts w:ascii="Tahoma" w:hAnsi="Tahoma" w:cs="Tahoma"/>
                  <w:sz w:val="21"/>
                  <w:szCs w:val="21"/>
                </w:rPr>
                <w:delText xml:space="preserve">Rua Juquiá, nº 61 e </w:delText>
              </w:r>
            </w:del>
            <w:r w:rsidRPr="00443FBB">
              <w:rPr>
                <w:rFonts w:ascii="Tahoma" w:hAnsi="Tahoma" w:cs="Tahoma"/>
                <w:sz w:val="21"/>
                <w:szCs w:val="21"/>
              </w:rPr>
              <w:t>Rua Adalberto Ferreira, nº 34, Leblon, CEP 22441-080, no Município do Rio de Janeiro, Estado do Rio de Janeiro</w:t>
            </w:r>
            <w:r w:rsidR="00980C09" w:rsidRPr="00443FBB">
              <w:rPr>
                <w:rFonts w:ascii="Tahoma" w:hAnsi="Tahoma" w:cs="Tahoma"/>
                <w:bCs/>
                <w:sz w:val="21"/>
                <w:szCs w:val="21"/>
              </w:rPr>
              <w:t xml:space="preserve">, a ser edificado no </w:t>
            </w:r>
            <w:r w:rsidRPr="00443FBB">
              <w:rPr>
                <w:rFonts w:ascii="Tahoma" w:hAnsi="Tahoma" w:cs="Tahoma"/>
                <w:sz w:val="21"/>
                <w:szCs w:val="21"/>
              </w:rPr>
              <w:t>imóvel objeto da matrícula nº 66.350, do 2º Ofício de Registro de Imóveis da Cidade do Rio de Janeiro/RJ (“</w:t>
            </w:r>
            <w:r w:rsidRPr="00443FBB">
              <w:rPr>
                <w:rFonts w:ascii="Tahoma" w:hAnsi="Tahoma" w:cs="Tahoma"/>
                <w:sz w:val="21"/>
                <w:szCs w:val="21"/>
                <w:u w:val="single"/>
              </w:rPr>
              <w:t>Imóvel</w:t>
            </w:r>
            <w:r w:rsidRPr="00443FBB">
              <w:rPr>
                <w:rFonts w:ascii="Tahoma" w:hAnsi="Tahoma" w:cs="Tahoma"/>
                <w:sz w:val="21"/>
                <w:szCs w:val="21"/>
              </w:rPr>
              <w:t>”)</w:t>
            </w:r>
            <w:r w:rsidR="00980C09" w:rsidRPr="00443FBB">
              <w:rPr>
                <w:rFonts w:ascii="Tahoma" w:hAnsi="Tahoma" w:cs="Tahoma"/>
                <w:bCs/>
                <w:sz w:val="21"/>
                <w:szCs w:val="21"/>
              </w:rPr>
              <w:t xml:space="preserve">, </w:t>
            </w:r>
            <w:r w:rsidRPr="00443FBB">
              <w:rPr>
                <w:rFonts w:ascii="Tahoma" w:hAnsi="Tahoma" w:cs="Tahoma"/>
                <w:sz w:val="21"/>
                <w:szCs w:val="21"/>
              </w:rPr>
              <w:t>composto por 79 (setenta e nove) unidades autônomas residenciais e 19 (dezenove) unidades autônomas lojas, a ser incorporado e ter suas unidades vendidas e futuramente individualizadas (“</w:t>
            </w:r>
            <w:r w:rsidRPr="00443FBB">
              <w:rPr>
                <w:rFonts w:ascii="Tahoma" w:hAnsi="Tahoma" w:cs="Tahoma"/>
                <w:sz w:val="21"/>
                <w:szCs w:val="21"/>
                <w:u w:val="single"/>
              </w:rPr>
              <w:t>Unidades</w:t>
            </w:r>
            <w:r w:rsidRPr="00443FBB">
              <w:rPr>
                <w:rFonts w:ascii="Tahoma" w:hAnsi="Tahoma" w:cs="Tahoma"/>
                <w:sz w:val="21"/>
                <w:szCs w:val="21"/>
              </w:rPr>
              <w:t>”)</w:t>
            </w:r>
            <w:r w:rsidR="00980C09" w:rsidRPr="00443FBB">
              <w:rPr>
                <w:rFonts w:ascii="Tahoma" w:hAnsi="Tahoma" w:cs="Tahoma"/>
                <w:bCs/>
                <w:sz w:val="21"/>
                <w:szCs w:val="21"/>
              </w:rPr>
              <w:t>;</w:t>
            </w:r>
          </w:p>
          <w:p w14:paraId="33EE082D" w14:textId="786CB181"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443FBB" w:rsidRPr="00443FBB" w14:paraId="6E08B38A" w14:textId="77777777" w:rsidTr="008D234E">
        <w:trPr>
          <w:jc w:val="center"/>
        </w:trPr>
        <w:tc>
          <w:tcPr>
            <w:tcW w:w="3168" w:type="dxa"/>
          </w:tcPr>
          <w:p w14:paraId="7983FB26" w14:textId="5A7933BC"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Escritura de Emissão de CCI</w:t>
            </w:r>
            <w:r w:rsidRPr="00443FBB">
              <w:rPr>
                <w:rFonts w:ascii="Tahoma" w:hAnsi="Tahoma" w:cs="Tahoma"/>
                <w:sz w:val="21"/>
                <w:szCs w:val="21"/>
              </w:rPr>
              <w:t>”:</w:t>
            </w:r>
          </w:p>
        </w:tc>
        <w:tc>
          <w:tcPr>
            <w:tcW w:w="5914" w:type="dxa"/>
          </w:tcPr>
          <w:p w14:paraId="561186BD" w14:textId="5DCD4359"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bCs/>
                <w:sz w:val="21"/>
                <w:szCs w:val="21"/>
              </w:rPr>
              <w:t xml:space="preserve">Significa </w:t>
            </w:r>
            <w:r w:rsidR="00E80839" w:rsidRPr="00443FBB">
              <w:rPr>
                <w:rFonts w:ascii="Tahoma" w:hAnsi="Tahoma" w:cs="Tahoma"/>
                <w:bCs/>
                <w:sz w:val="21"/>
                <w:szCs w:val="21"/>
              </w:rPr>
              <w:t>o</w:t>
            </w:r>
            <w:r w:rsidRPr="00443FBB">
              <w:rPr>
                <w:rFonts w:ascii="Tahoma" w:hAnsi="Tahoma" w:cs="Tahoma"/>
                <w:bCs/>
                <w:sz w:val="21"/>
                <w:szCs w:val="21"/>
              </w:rPr>
              <w:t xml:space="preserve"> </w:t>
            </w:r>
            <w:r w:rsidR="00240289" w:rsidRPr="00443FBB">
              <w:rPr>
                <w:rFonts w:ascii="Tahoma" w:hAnsi="Tahoma" w:cs="Tahoma"/>
                <w:bCs/>
                <w:i/>
                <w:iCs/>
                <w:sz w:val="21"/>
                <w:szCs w:val="21"/>
              </w:rPr>
              <w:t>“</w:t>
            </w:r>
            <w:r w:rsidRPr="00443FBB">
              <w:rPr>
                <w:rFonts w:ascii="Tahoma" w:hAnsi="Tahoma" w:cs="Tahoma"/>
                <w:bCs/>
                <w:i/>
                <w:iCs/>
                <w:sz w:val="21"/>
                <w:szCs w:val="21"/>
              </w:rPr>
              <w:t>Instrumento Particular de Emissão de Cédula de Crédito Imobiliário com Garantia Real Imobiliária sob a Forma Escritural</w:t>
            </w:r>
            <w:r w:rsidR="00240289" w:rsidRPr="00443FBB">
              <w:rPr>
                <w:rFonts w:ascii="Tahoma" w:hAnsi="Tahoma" w:cs="Tahoma"/>
                <w:sz w:val="21"/>
                <w:szCs w:val="21"/>
              </w:rPr>
              <w:t>”</w:t>
            </w:r>
            <w:r w:rsidRPr="00443FBB">
              <w:rPr>
                <w:rFonts w:ascii="Tahoma" w:hAnsi="Tahoma" w:cs="Tahoma"/>
                <w:sz w:val="21"/>
                <w:szCs w:val="21"/>
              </w:rPr>
              <w:t xml:space="preserve">, celebrado, nesta data, entre a Emissora e a </w:t>
            </w:r>
            <w:r w:rsidRPr="00443FBB">
              <w:rPr>
                <w:rStyle w:val="DeltaViewDeletion"/>
                <w:rFonts w:ascii="Tahoma" w:hAnsi="Tahoma" w:cs="Tahoma"/>
                <w:strike w:val="0"/>
                <w:color w:val="auto"/>
                <w:sz w:val="21"/>
                <w:szCs w:val="21"/>
              </w:rPr>
              <w:t xml:space="preserve">Instituição </w:t>
            </w:r>
            <w:r w:rsidRPr="00443FBB">
              <w:rPr>
                <w:rFonts w:ascii="Tahoma" w:hAnsi="Tahoma" w:cs="Tahoma"/>
                <w:sz w:val="21"/>
                <w:szCs w:val="21"/>
              </w:rPr>
              <w:t>Custodiante;</w:t>
            </w:r>
          </w:p>
          <w:p w14:paraId="53EE0A29" w14:textId="1A9EB850"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7184BFB0" w14:textId="77777777" w:rsidTr="008D234E">
        <w:trPr>
          <w:jc w:val="center"/>
        </w:trPr>
        <w:tc>
          <w:tcPr>
            <w:tcW w:w="3168" w:type="dxa"/>
          </w:tcPr>
          <w:p w14:paraId="5EDC9D82" w14:textId="1CABC082"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Escriturador</w:t>
            </w:r>
            <w:r w:rsidRPr="00443FBB">
              <w:rPr>
                <w:rFonts w:ascii="Tahoma" w:hAnsi="Tahoma" w:cs="Tahoma"/>
                <w:sz w:val="21"/>
                <w:szCs w:val="21"/>
              </w:rPr>
              <w:t xml:space="preserve">”: </w:t>
            </w:r>
          </w:p>
        </w:tc>
        <w:tc>
          <w:tcPr>
            <w:tcW w:w="5914" w:type="dxa"/>
          </w:tcPr>
          <w:p w14:paraId="15C2B5DA" w14:textId="705F6D5A"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eastAsia="Arial Unicode MS" w:hAnsi="Tahoma" w:cs="Tahoma"/>
                <w:sz w:val="21"/>
                <w:szCs w:val="21"/>
              </w:rPr>
            </w:pPr>
            <w:r w:rsidRPr="00443FBB">
              <w:rPr>
                <w:rFonts w:ascii="Tahoma" w:hAnsi="Tahoma" w:cs="Tahoma"/>
                <w:sz w:val="21"/>
                <w:szCs w:val="21"/>
              </w:rPr>
              <w:t xml:space="preserve">Significa o </w:t>
            </w:r>
            <w:r w:rsidRPr="00443FBB">
              <w:rPr>
                <w:rFonts w:ascii="Tahoma" w:hAnsi="Tahoma" w:cs="Tahoma"/>
                <w:b/>
                <w:bCs/>
                <w:sz w:val="21"/>
                <w:szCs w:val="21"/>
              </w:rPr>
              <w:t>BANCO BRADESCO S.A.</w:t>
            </w:r>
            <w:r w:rsidRPr="00443FBB">
              <w:rPr>
                <w:rFonts w:ascii="Tahoma" w:hAnsi="Tahoma" w:cs="Tahoma"/>
                <w:sz w:val="21"/>
                <w:szCs w:val="21"/>
              </w:rPr>
              <w:t>, instituição financeira com sede no Núcleo Cidade de Deus, s/nº, Vila Yara, Osasco, Estado de São Paulo, inscrito no CNPJ/ME sob o n º 60.746.948/0001-12, responsável pela escrituração da Emissora</w:t>
            </w:r>
            <w:r w:rsidRPr="00443FBB">
              <w:rPr>
                <w:rFonts w:ascii="Tahoma" w:eastAsia="Arial Unicode MS" w:hAnsi="Tahoma" w:cs="Tahoma"/>
                <w:sz w:val="21"/>
                <w:szCs w:val="21"/>
              </w:rPr>
              <w:t>;</w:t>
            </w:r>
          </w:p>
          <w:p w14:paraId="40B4C20A" w14:textId="796AEAE8"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5307F8DF" w14:textId="77777777" w:rsidTr="008D234E">
        <w:trPr>
          <w:jc w:val="center"/>
        </w:trPr>
        <w:tc>
          <w:tcPr>
            <w:tcW w:w="3168" w:type="dxa"/>
          </w:tcPr>
          <w:p w14:paraId="72E8B8E4" w14:textId="66EDDFD7" w:rsidR="00980C09" w:rsidRPr="00443FBB" w:rsidRDefault="00980C09" w:rsidP="00964E02">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Evento de Liquidação do Patrimônio Separado</w:t>
            </w:r>
            <w:r w:rsidRPr="00443FBB">
              <w:rPr>
                <w:rFonts w:ascii="Tahoma" w:hAnsi="Tahoma" w:cs="Tahoma"/>
                <w:sz w:val="21"/>
                <w:szCs w:val="21"/>
              </w:rPr>
              <w:t>”:</w:t>
            </w:r>
          </w:p>
        </w:tc>
        <w:tc>
          <w:tcPr>
            <w:tcW w:w="5914" w:type="dxa"/>
          </w:tcPr>
          <w:p w14:paraId="19C2FC61" w14:textId="7822D4D8"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os eventos de liquidação do patrimônio separado descritos na Cláusula </w:t>
            </w:r>
            <w:r w:rsidRPr="00443FBB">
              <w:rPr>
                <w:rFonts w:ascii="Tahoma" w:hAnsi="Tahoma" w:cs="Tahoma"/>
                <w:sz w:val="21"/>
                <w:szCs w:val="21"/>
              </w:rPr>
              <w:fldChar w:fldCharType="begin"/>
            </w:r>
            <w:r w:rsidRPr="00443FBB">
              <w:rPr>
                <w:rFonts w:ascii="Tahoma" w:hAnsi="Tahoma" w:cs="Tahoma"/>
                <w:sz w:val="21"/>
                <w:szCs w:val="21"/>
              </w:rPr>
              <w:instrText xml:space="preserve"> REF _Ref515378248 \r \h  \* MERGEFORMAT </w:instrText>
            </w:r>
            <w:r w:rsidRPr="00443FBB">
              <w:rPr>
                <w:rFonts w:ascii="Tahoma" w:hAnsi="Tahoma" w:cs="Tahoma"/>
                <w:sz w:val="21"/>
                <w:szCs w:val="21"/>
              </w:rPr>
            </w:r>
            <w:r w:rsidRPr="00443FBB">
              <w:rPr>
                <w:rFonts w:ascii="Tahoma" w:hAnsi="Tahoma" w:cs="Tahoma"/>
                <w:sz w:val="21"/>
                <w:szCs w:val="21"/>
              </w:rPr>
              <w:fldChar w:fldCharType="separate"/>
            </w:r>
            <w:r w:rsidRPr="00443FBB">
              <w:rPr>
                <w:rFonts w:ascii="Tahoma" w:hAnsi="Tahoma" w:cs="Tahoma"/>
                <w:sz w:val="21"/>
                <w:szCs w:val="21"/>
              </w:rPr>
              <w:t>13.1</w:t>
            </w:r>
            <w:r w:rsidRPr="00443FBB">
              <w:rPr>
                <w:rFonts w:ascii="Tahoma" w:hAnsi="Tahoma" w:cs="Tahoma"/>
                <w:sz w:val="21"/>
                <w:szCs w:val="21"/>
              </w:rPr>
              <w:fldChar w:fldCharType="end"/>
            </w:r>
            <w:r w:rsidRPr="00443FBB">
              <w:rPr>
                <w:rFonts w:ascii="Tahoma" w:hAnsi="Tahoma" w:cs="Tahoma"/>
                <w:sz w:val="21"/>
                <w:szCs w:val="21"/>
              </w:rPr>
              <w:t xml:space="preserve"> deste Termo de Securitização;</w:t>
            </w:r>
          </w:p>
          <w:p w14:paraId="49295E00" w14:textId="69C73180"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47BD70FC" w14:textId="77777777" w:rsidTr="008D234E">
        <w:trPr>
          <w:jc w:val="center"/>
        </w:trPr>
        <w:tc>
          <w:tcPr>
            <w:tcW w:w="3168" w:type="dxa"/>
          </w:tcPr>
          <w:p w14:paraId="73E358CD" w14:textId="27956260" w:rsidR="00980C09" w:rsidRPr="00443FBB" w:rsidRDefault="00980C09" w:rsidP="00964E02">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 xml:space="preserve">Eventos de Vencimento Antecipado da </w:t>
            </w:r>
            <w:r w:rsidR="00303EA0" w:rsidRPr="00443FBB">
              <w:rPr>
                <w:rFonts w:ascii="Tahoma" w:hAnsi="Tahoma" w:cs="Tahoma"/>
                <w:sz w:val="21"/>
                <w:szCs w:val="21"/>
                <w:u w:val="single"/>
              </w:rPr>
              <w:t>CCB</w:t>
            </w:r>
            <w:r w:rsidRPr="00443FBB">
              <w:rPr>
                <w:rFonts w:ascii="Tahoma" w:hAnsi="Tahoma" w:cs="Tahoma"/>
                <w:sz w:val="21"/>
                <w:szCs w:val="21"/>
              </w:rPr>
              <w:t>”:</w:t>
            </w:r>
          </w:p>
        </w:tc>
        <w:tc>
          <w:tcPr>
            <w:tcW w:w="5914" w:type="dxa"/>
          </w:tcPr>
          <w:p w14:paraId="3385CA38" w14:textId="5C48896C" w:rsidR="00980C09" w:rsidRPr="00443FBB" w:rsidRDefault="00980C09" w:rsidP="006E2B1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o conjunto de eventos elencados na Cláusula </w:t>
            </w:r>
            <w:r w:rsidR="00240289" w:rsidRPr="00443FBB">
              <w:rPr>
                <w:rFonts w:ascii="Tahoma" w:hAnsi="Tahoma" w:cs="Tahoma"/>
                <w:sz w:val="21"/>
                <w:szCs w:val="21"/>
              </w:rPr>
              <w:t>5</w:t>
            </w:r>
            <w:r w:rsidRPr="00443FBB">
              <w:rPr>
                <w:rFonts w:ascii="Tahoma" w:hAnsi="Tahoma" w:cs="Tahoma"/>
                <w:sz w:val="21"/>
                <w:szCs w:val="21"/>
              </w:rPr>
              <w:t xml:space="preserve">.1 da </w:t>
            </w:r>
            <w:r w:rsidR="00303EA0" w:rsidRPr="00443FBB">
              <w:rPr>
                <w:rFonts w:ascii="Tahoma" w:hAnsi="Tahoma" w:cs="Tahoma"/>
                <w:sz w:val="21"/>
                <w:szCs w:val="21"/>
              </w:rPr>
              <w:t>CCB</w:t>
            </w:r>
            <w:r w:rsidRPr="00443FBB">
              <w:rPr>
                <w:rFonts w:ascii="Tahoma" w:hAnsi="Tahoma" w:cs="Tahoma"/>
                <w:sz w:val="21"/>
                <w:szCs w:val="21"/>
              </w:rPr>
              <w:t xml:space="preserve"> que, caso ocorridos, poder</w:t>
            </w:r>
            <w:r w:rsidR="006E2B1F" w:rsidRPr="00443FBB">
              <w:rPr>
                <w:rFonts w:ascii="Tahoma" w:hAnsi="Tahoma" w:cs="Tahoma"/>
                <w:sz w:val="21"/>
                <w:szCs w:val="21"/>
              </w:rPr>
              <w:t>á</w:t>
            </w:r>
            <w:r w:rsidRPr="00443FBB">
              <w:rPr>
                <w:rFonts w:ascii="Tahoma" w:hAnsi="Tahoma" w:cs="Tahoma"/>
                <w:sz w:val="21"/>
                <w:szCs w:val="21"/>
              </w:rPr>
              <w:t xml:space="preserve"> a </w:t>
            </w:r>
            <w:r w:rsidR="00303EA0" w:rsidRPr="00443FBB">
              <w:rPr>
                <w:rFonts w:ascii="Tahoma" w:hAnsi="Tahoma" w:cs="Tahoma"/>
                <w:sz w:val="21"/>
                <w:szCs w:val="21"/>
              </w:rPr>
              <w:t>CCB</w:t>
            </w:r>
            <w:r w:rsidRPr="00443FBB">
              <w:rPr>
                <w:rFonts w:ascii="Tahoma" w:hAnsi="Tahoma" w:cs="Tahoma"/>
                <w:sz w:val="21"/>
                <w:szCs w:val="21"/>
              </w:rPr>
              <w:t xml:space="preserve"> ser declarada vencidas antecipadamente tornando-se exigível o Valor Principal e demais encargos não amortizados;</w:t>
            </w:r>
          </w:p>
          <w:p w14:paraId="74B10FF0" w14:textId="6858D8E5" w:rsidR="00980C09" w:rsidRPr="00443FBB" w:rsidDel="00AB275F"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2D7D284B" w14:textId="77777777" w:rsidTr="008D234E">
        <w:trPr>
          <w:trHeight w:val="274"/>
          <w:jc w:val="center"/>
        </w:trPr>
        <w:tc>
          <w:tcPr>
            <w:tcW w:w="3168" w:type="dxa"/>
          </w:tcPr>
          <w:p w14:paraId="301A44D3" w14:textId="59F7EBF5" w:rsidR="00384A1C" w:rsidRPr="00443FBB" w:rsidRDefault="00384A1C"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Fundo de Reserva</w:t>
            </w:r>
            <w:r w:rsidRPr="00443FBB">
              <w:rPr>
                <w:rFonts w:ascii="Tahoma" w:hAnsi="Tahoma" w:cs="Tahoma"/>
                <w:sz w:val="21"/>
                <w:szCs w:val="21"/>
              </w:rPr>
              <w:t>”:</w:t>
            </w:r>
          </w:p>
          <w:p w14:paraId="3D1C971A" w14:textId="7E020F84" w:rsidR="00384A1C" w:rsidRPr="00443FBB" w:rsidRDefault="00384A1C" w:rsidP="0023666B">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2552E4D1" w14:textId="4DE6ADE0" w:rsidR="00384A1C" w:rsidRPr="00443FBB" w:rsidRDefault="0010300B" w:rsidP="00D96678">
            <w:pPr>
              <w:tabs>
                <w:tab w:val="left" w:pos="1432"/>
              </w:tabs>
              <w:suppressAutoHyphens/>
              <w:spacing w:line="300" w:lineRule="exact"/>
              <w:contextualSpacing/>
              <w:jc w:val="both"/>
              <w:rPr>
                <w:rFonts w:ascii="Tahoma" w:eastAsia="MS Mincho" w:hAnsi="Tahoma" w:cs="Tahoma"/>
                <w:sz w:val="21"/>
                <w:szCs w:val="21"/>
              </w:rPr>
            </w:pPr>
            <w:r w:rsidRPr="00443FBB">
              <w:rPr>
                <w:rFonts w:ascii="Tahoma" w:hAnsi="Tahoma" w:cs="Tahoma"/>
                <w:sz w:val="21"/>
                <w:szCs w:val="21"/>
              </w:rPr>
              <w:t>Significa o Fundo de Reserva que s</w:t>
            </w:r>
            <w:r w:rsidRPr="00443FBB">
              <w:rPr>
                <w:rFonts w:ascii="Tahoma" w:eastAsia="MS Mincho" w:hAnsi="Tahoma" w:cs="Tahoma"/>
                <w:sz w:val="21"/>
                <w:szCs w:val="21"/>
              </w:rPr>
              <w:t xml:space="preserve">erá constituído, na data da Integralização, no montante correspondente a R$ </w:t>
            </w:r>
            <w:r w:rsidRPr="00443FBB">
              <w:rPr>
                <w:rFonts w:ascii="Tahoma" w:hAnsi="Tahoma" w:cs="Tahoma"/>
                <w:sz w:val="21"/>
                <w:szCs w:val="21"/>
              </w:rPr>
              <w:t>1.400.000,00</w:t>
            </w:r>
            <w:r w:rsidRPr="00443FBB" w:rsidDel="0088615D">
              <w:rPr>
                <w:rFonts w:ascii="Tahoma" w:eastAsia="MS Mincho" w:hAnsi="Tahoma" w:cs="Tahoma"/>
                <w:sz w:val="21"/>
                <w:szCs w:val="21"/>
              </w:rPr>
              <w:t xml:space="preserve"> </w:t>
            </w:r>
            <w:r w:rsidRPr="00443FBB">
              <w:rPr>
                <w:rFonts w:ascii="Tahoma" w:eastAsia="MS Mincho" w:hAnsi="Tahoma" w:cs="Tahoma"/>
                <w:sz w:val="21"/>
                <w:szCs w:val="21"/>
              </w:rPr>
              <w:t>(</w:t>
            </w:r>
            <w:r w:rsidRPr="00443FBB">
              <w:rPr>
                <w:rFonts w:ascii="Tahoma" w:hAnsi="Tahoma" w:cs="Tahoma"/>
                <w:sz w:val="21"/>
                <w:szCs w:val="21"/>
              </w:rPr>
              <w:t>um milhão e quatrocentos mil reais</w:t>
            </w:r>
            <w:r w:rsidRPr="00443FBB">
              <w:rPr>
                <w:rFonts w:ascii="Tahoma" w:eastAsia="MS Mincho" w:hAnsi="Tahoma" w:cs="Tahoma"/>
                <w:sz w:val="21"/>
                <w:szCs w:val="21"/>
              </w:rPr>
              <w:t>)</w:t>
            </w:r>
            <w:r w:rsidRPr="00443FBB">
              <w:rPr>
                <w:rFonts w:ascii="Tahoma" w:eastAsia="MS Mincho" w:hAnsi="Tahoma" w:cs="Tahoma"/>
                <w:b/>
                <w:bCs/>
                <w:sz w:val="21"/>
                <w:szCs w:val="21"/>
              </w:rPr>
              <w:t xml:space="preserve"> </w:t>
            </w:r>
            <w:r w:rsidRPr="00443FBB">
              <w:rPr>
                <w:rFonts w:ascii="Tahoma" w:eastAsia="MS Mincho" w:hAnsi="Tahoma" w:cs="Tahoma"/>
                <w:sz w:val="21"/>
                <w:szCs w:val="21"/>
              </w:rPr>
              <w:t>equivalente, nesta data, a 4 (quatro) parcelas mensais subsequentes de pagamento de amortização e juros da CCB (“</w:t>
            </w:r>
            <w:r w:rsidRPr="00443FBB">
              <w:rPr>
                <w:rFonts w:ascii="Tahoma" w:eastAsia="MS Mincho" w:hAnsi="Tahoma" w:cs="Tahoma"/>
                <w:sz w:val="21"/>
                <w:szCs w:val="21"/>
                <w:u w:val="single"/>
              </w:rPr>
              <w:t>PMT(s) Subsequente(s)</w:t>
            </w:r>
            <w:r w:rsidRPr="00443FBB">
              <w:rPr>
                <w:rFonts w:ascii="Tahoma" w:eastAsia="MS Mincho" w:hAnsi="Tahoma" w:cs="Tahoma"/>
                <w:sz w:val="21"/>
                <w:szCs w:val="21"/>
              </w:rPr>
              <w:t>”), destinado a custear os Juros, Amortização Programada e Despesas da Operação</w:t>
            </w:r>
            <w:r w:rsidR="00964E02" w:rsidRPr="00443FBB">
              <w:rPr>
                <w:rFonts w:ascii="Tahoma" w:eastAsia="MS Mincho" w:hAnsi="Tahoma" w:cs="Tahoma"/>
                <w:sz w:val="21"/>
                <w:szCs w:val="21"/>
              </w:rPr>
              <w:t xml:space="preserve">, incluindo </w:t>
            </w:r>
            <w:r w:rsidR="00964E02" w:rsidRPr="00443FBB">
              <w:rPr>
                <w:rFonts w:ascii="Tahoma" w:eastAsia="MS Mincho" w:hAnsi="Tahoma" w:cs="Tahoma"/>
                <w:sz w:val="21"/>
                <w:szCs w:val="21"/>
              </w:rPr>
              <w:lastRenderedPageBreak/>
              <w:t>mas não se limitando a custos de registro e despesas cartorárias,</w:t>
            </w:r>
            <w:r w:rsidRPr="00443FBB">
              <w:rPr>
                <w:rFonts w:ascii="Tahoma" w:eastAsia="MS Mincho" w:hAnsi="Tahoma" w:cs="Tahoma"/>
                <w:sz w:val="21"/>
                <w:szCs w:val="21"/>
              </w:rPr>
              <w:t xml:space="preserve"> em caso de insuficiência dos Direitos Creditórios;</w:t>
            </w:r>
          </w:p>
          <w:p w14:paraId="0CDDA12E" w14:textId="31C673BD" w:rsidR="0010300B" w:rsidRPr="00443FBB" w:rsidRDefault="0010300B" w:rsidP="00D96678">
            <w:pPr>
              <w:tabs>
                <w:tab w:val="left" w:pos="1432"/>
              </w:tabs>
              <w:suppressAutoHyphens/>
              <w:spacing w:line="300" w:lineRule="exact"/>
              <w:contextualSpacing/>
              <w:jc w:val="both"/>
              <w:rPr>
                <w:rFonts w:ascii="Tahoma" w:hAnsi="Tahoma" w:cs="Tahoma"/>
                <w:sz w:val="21"/>
                <w:szCs w:val="21"/>
              </w:rPr>
            </w:pPr>
          </w:p>
        </w:tc>
      </w:tr>
      <w:tr w:rsidR="00443FBB" w:rsidRPr="00443FBB" w14:paraId="21B77831" w14:textId="77777777" w:rsidTr="008D234E">
        <w:trPr>
          <w:trHeight w:val="274"/>
          <w:jc w:val="center"/>
        </w:trPr>
        <w:tc>
          <w:tcPr>
            <w:tcW w:w="3168" w:type="dxa"/>
          </w:tcPr>
          <w:p w14:paraId="7F98BAB7"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lastRenderedPageBreak/>
              <w:t>“</w:t>
            </w:r>
            <w:r w:rsidRPr="00443FBB">
              <w:rPr>
                <w:rFonts w:ascii="Tahoma" w:hAnsi="Tahoma" w:cs="Tahoma"/>
                <w:sz w:val="21"/>
                <w:szCs w:val="21"/>
                <w:u w:val="single"/>
              </w:rPr>
              <w:t>Garantias</w:t>
            </w:r>
            <w:r w:rsidRPr="00443FBB">
              <w:rPr>
                <w:rFonts w:ascii="Tahoma" w:hAnsi="Tahoma" w:cs="Tahoma"/>
                <w:sz w:val="21"/>
                <w:szCs w:val="21"/>
              </w:rPr>
              <w:t>”:</w:t>
            </w:r>
          </w:p>
        </w:tc>
        <w:tc>
          <w:tcPr>
            <w:tcW w:w="5914" w:type="dxa"/>
          </w:tcPr>
          <w:p w14:paraId="7EADF58C" w14:textId="7F7F4738" w:rsidR="00980C09" w:rsidRPr="00443FBB" w:rsidRDefault="00980C09" w:rsidP="00D96678">
            <w:pPr>
              <w:tabs>
                <w:tab w:val="left" w:pos="1432"/>
              </w:tabs>
              <w:suppressAutoHyphens/>
              <w:spacing w:line="300" w:lineRule="exact"/>
              <w:contextualSpacing/>
              <w:jc w:val="both"/>
              <w:rPr>
                <w:rFonts w:ascii="Tahoma" w:hAnsi="Tahoma" w:cs="Tahoma"/>
                <w:sz w:val="21"/>
                <w:szCs w:val="21"/>
              </w:rPr>
            </w:pPr>
            <w:r w:rsidRPr="00443FBB">
              <w:rPr>
                <w:rFonts w:ascii="Tahoma" w:hAnsi="Tahoma" w:cs="Tahoma"/>
                <w:sz w:val="21"/>
                <w:szCs w:val="21"/>
              </w:rPr>
              <w:t xml:space="preserve">Significa, em conjunto: (i) </w:t>
            </w:r>
            <w:r w:rsidR="00303EA0" w:rsidRPr="00443FBB">
              <w:rPr>
                <w:rFonts w:ascii="Tahoma" w:hAnsi="Tahoma" w:cs="Tahoma"/>
                <w:sz w:val="21"/>
                <w:szCs w:val="21"/>
              </w:rPr>
              <w:t>o Aval</w:t>
            </w:r>
            <w:r w:rsidRPr="00443FBB">
              <w:rPr>
                <w:rFonts w:ascii="Tahoma" w:hAnsi="Tahoma" w:cs="Tahoma"/>
                <w:sz w:val="21"/>
                <w:szCs w:val="21"/>
              </w:rPr>
              <w:t>; (</w:t>
            </w:r>
            <w:proofErr w:type="spellStart"/>
            <w:r w:rsidRPr="00443FBB">
              <w:rPr>
                <w:rFonts w:ascii="Tahoma" w:hAnsi="Tahoma" w:cs="Tahoma"/>
                <w:sz w:val="21"/>
                <w:szCs w:val="21"/>
              </w:rPr>
              <w:t>ii</w:t>
            </w:r>
            <w:proofErr w:type="spellEnd"/>
            <w:r w:rsidRPr="00443FBB">
              <w:rPr>
                <w:rFonts w:ascii="Tahoma" w:hAnsi="Tahoma" w:cs="Tahoma"/>
                <w:sz w:val="21"/>
                <w:szCs w:val="21"/>
              </w:rPr>
              <w:t>) a Cessão Fiduciária; (iii) a Alienação Fiduciária;</w:t>
            </w:r>
            <w:r w:rsidR="0010300B" w:rsidRPr="00443FBB">
              <w:rPr>
                <w:rFonts w:ascii="Tahoma" w:hAnsi="Tahoma" w:cs="Tahoma"/>
                <w:sz w:val="21"/>
                <w:szCs w:val="21"/>
              </w:rPr>
              <w:t xml:space="preserve"> e (</w:t>
            </w:r>
            <w:proofErr w:type="spellStart"/>
            <w:r w:rsidR="0010300B" w:rsidRPr="00443FBB">
              <w:rPr>
                <w:rFonts w:ascii="Tahoma" w:hAnsi="Tahoma" w:cs="Tahoma"/>
                <w:sz w:val="21"/>
                <w:szCs w:val="21"/>
              </w:rPr>
              <w:t>iv</w:t>
            </w:r>
            <w:proofErr w:type="spellEnd"/>
            <w:r w:rsidR="0010300B" w:rsidRPr="00443FBB">
              <w:rPr>
                <w:rFonts w:ascii="Tahoma" w:hAnsi="Tahoma" w:cs="Tahoma"/>
                <w:sz w:val="21"/>
                <w:szCs w:val="21"/>
              </w:rPr>
              <w:t>) o Fundo de Reserva;</w:t>
            </w:r>
          </w:p>
          <w:p w14:paraId="2EC6F526" w14:textId="23794738" w:rsidR="00980C09" w:rsidRPr="00443FBB" w:rsidRDefault="00980C09" w:rsidP="00D96678">
            <w:pPr>
              <w:tabs>
                <w:tab w:val="left" w:pos="1432"/>
              </w:tabs>
              <w:suppressAutoHyphens/>
              <w:spacing w:line="300" w:lineRule="exact"/>
              <w:contextualSpacing/>
              <w:jc w:val="both"/>
              <w:rPr>
                <w:rFonts w:ascii="Tahoma" w:hAnsi="Tahoma" w:cs="Tahoma"/>
                <w:sz w:val="21"/>
                <w:szCs w:val="21"/>
              </w:rPr>
            </w:pPr>
          </w:p>
        </w:tc>
      </w:tr>
      <w:tr w:rsidR="00443FBB" w:rsidRPr="00443FBB" w14:paraId="02BC7646" w14:textId="77777777" w:rsidTr="008D234E">
        <w:trPr>
          <w:jc w:val="center"/>
        </w:trPr>
        <w:tc>
          <w:tcPr>
            <w:tcW w:w="3168" w:type="dxa"/>
          </w:tcPr>
          <w:p w14:paraId="5DFA4957" w14:textId="0D8A2FC3"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Integralização Inicial</w:t>
            </w:r>
            <w:r w:rsidRPr="00443FBB">
              <w:rPr>
                <w:rFonts w:ascii="Tahoma" w:hAnsi="Tahoma" w:cs="Tahoma"/>
                <w:sz w:val="21"/>
                <w:szCs w:val="21"/>
              </w:rPr>
              <w:t>”:</w:t>
            </w:r>
          </w:p>
          <w:p w14:paraId="65DC746E"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1E17FB89" w14:textId="6FDFD43D"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O montante correspondente a R$ </w:t>
            </w:r>
            <w:r w:rsidR="0010300B" w:rsidRPr="00443FBB">
              <w:rPr>
                <w:rFonts w:ascii="Tahoma" w:hAnsi="Tahoma" w:cs="Tahoma"/>
                <w:sz w:val="21"/>
                <w:szCs w:val="21"/>
              </w:rPr>
              <w:t>5.750.000,00 (cinco milhões setecentos e cinquenta mil reais)</w:t>
            </w:r>
            <w:r w:rsidRPr="00443FBB">
              <w:rPr>
                <w:rFonts w:ascii="Tahoma" w:hAnsi="Tahoma" w:cs="Tahoma"/>
                <w:sz w:val="21"/>
                <w:szCs w:val="21"/>
              </w:rPr>
              <w:t xml:space="preserve"> do Valor Principal, a ser inicialmente integralizado pelos Titulares dos CRI;</w:t>
            </w:r>
          </w:p>
          <w:p w14:paraId="1C0EE6E4" w14:textId="1B5B7158"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217E78C1" w14:textId="77777777" w:rsidTr="008D234E">
        <w:trPr>
          <w:jc w:val="center"/>
        </w:trPr>
        <w:tc>
          <w:tcPr>
            <w:tcW w:w="3168" w:type="dxa"/>
          </w:tcPr>
          <w:p w14:paraId="13120CCF"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Instituição Custodiante</w:t>
            </w:r>
            <w:r w:rsidRPr="00443FBB">
              <w:rPr>
                <w:rFonts w:ascii="Tahoma" w:hAnsi="Tahoma" w:cs="Tahoma"/>
                <w:sz w:val="21"/>
                <w:szCs w:val="21"/>
              </w:rPr>
              <w:t>”:</w:t>
            </w:r>
          </w:p>
        </w:tc>
        <w:tc>
          <w:tcPr>
            <w:tcW w:w="5914" w:type="dxa"/>
          </w:tcPr>
          <w:p w14:paraId="02E7B834" w14:textId="7777777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a </w:t>
            </w:r>
            <w:r w:rsidRPr="00443FBB">
              <w:rPr>
                <w:rFonts w:ascii="Tahoma" w:hAnsi="Tahoma" w:cs="Tahoma"/>
                <w:b/>
                <w:bCs/>
                <w:sz w:val="21"/>
                <w:szCs w:val="21"/>
              </w:rPr>
              <w:t>SIMPLIFIC PAVARINI DISTRIBUIDORA DE TÍTULOS E VALORES MOBILIÁRIOS LTDA</w:t>
            </w:r>
            <w:r w:rsidRPr="00443FBB">
              <w:rPr>
                <w:rFonts w:ascii="Tahoma" w:hAnsi="Tahoma" w:cs="Tahoma"/>
                <w:bCs/>
                <w:sz w:val="21"/>
                <w:szCs w:val="21"/>
              </w:rPr>
              <w:t xml:space="preserve">., </w:t>
            </w:r>
            <w:r w:rsidRPr="00443FBB">
              <w:rPr>
                <w:rFonts w:ascii="Tahoma" w:hAnsi="Tahoma" w:cs="Tahoma"/>
                <w:sz w:val="21"/>
                <w:szCs w:val="21"/>
              </w:rPr>
              <w:t>conforme qualificada no preâmbulo deste Termo de Securitização;</w:t>
            </w:r>
          </w:p>
          <w:p w14:paraId="3B680B18" w14:textId="191983F3"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35F050DE" w14:textId="77777777" w:rsidTr="008D234E">
        <w:trPr>
          <w:jc w:val="center"/>
        </w:trPr>
        <w:tc>
          <w:tcPr>
            <w:tcW w:w="3168" w:type="dxa"/>
          </w:tcPr>
          <w:p w14:paraId="0BEB4036" w14:textId="77777777" w:rsidR="00980C09" w:rsidRPr="00443FBB" w:rsidRDefault="00980C09" w:rsidP="0023666B">
            <w:pPr>
              <w:tabs>
                <w:tab w:val="left" w:pos="36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Instrução CVM 414</w:t>
            </w:r>
            <w:r w:rsidRPr="00443FBB">
              <w:rPr>
                <w:rFonts w:ascii="Tahoma" w:hAnsi="Tahoma" w:cs="Tahoma"/>
                <w:sz w:val="21"/>
                <w:szCs w:val="21"/>
              </w:rPr>
              <w:t>”:</w:t>
            </w:r>
          </w:p>
        </w:tc>
        <w:tc>
          <w:tcPr>
            <w:tcW w:w="5914" w:type="dxa"/>
          </w:tcPr>
          <w:p w14:paraId="1FD9FC62" w14:textId="7777777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a Instrução da CVM nº 414, de 30 de dezembro de 2004, conforme alterada; </w:t>
            </w:r>
          </w:p>
          <w:p w14:paraId="4FD83EDC" w14:textId="0E925BD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1CEE03F4" w14:textId="77777777" w:rsidTr="008D234E">
        <w:trPr>
          <w:jc w:val="center"/>
        </w:trPr>
        <w:tc>
          <w:tcPr>
            <w:tcW w:w="3168" w:type="dxa"/>
          </w:tcPr>
          <w:p w14:paraId="5F5B3168"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Instrução CVM 476</w:t>
            </w:r>
            <w:r w:rsidRPr="00443FBB">
              <w:rPr>
                <w:rFonts w:ascii="Tahoma" w:hAnsi="Tahoma" w:cs="Tahoma"/>
                <w:sz w:val="21"/>
                <w:szCs w:val="21"/>
              </w:rPr>
              <w:t>”:</w:t>
            </w:r>
          </w:p>
        </w:tc>
        <w:tc>
          <w:tcPr>
            <w:tcW w:w="5914" w:type="dxa"/>
          </w:tcPr>
          <w:p w14:paraId="7E31B288" w14:textId="7777777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a Instrução da CVM nº 476, de 16 de janeiro de 2009, conforme alterada;</w:t>
            </w:r>
          </w:p>
          <w:p w14:paraId="72BB77C0" w14:textId="08B40BB4"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4979A5B0" w14:textId="77777777" w:rsidTr="008D234E">
        <w:trPr>
          <w:trHeight w:val="535"/>
          <w:jc w:val="center"/>
        </w:trPr>
        <w:tc>
          <w:tcPr>
            <w:tcW w:w="3168" w:type="dxa"/>
          </w:tcPr>
          <w:p w14:paraId="655E2CE2"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Investidores</w:t>
            </w:r>
            <w:r w:rsidRPr="00443FBB">
              <w:rPr>
                <w:rFonts w:ascii="Tahoma" w:hAnsi="Tahoma" w:cs="Tahoma"/>
                <w:sz w:val="21"/>
                <w:szCs w:val="21"/>
              </w:rPr>
              <w:t>” ou “</w:t>
            </w:r>
            <w:r w:rsidRPr="00443FBB">
              <w:rPr>
                <w:rFonts w:ascii="Tahoma" w:hAnsi="Tahoma" w:cs="Tahoma"/>
                <w:sz w:val="21"/>
                <w:szCs w:val="21"/>
                <w:u w:val="single"/>
              </w:rPr>
              <w:t>Titulares dos CRI</w:t>
            </w:r>
            <w:r w:rsidRPr="00443FBB">
              <w:rPr>
                <w:rFonts w:ascii="Tahoma" w:hAnsi="Tahoma" w:cs="Tahoma"/>
                <w:sz w:val="21"/>
                <w:szCs w:val="21"/>
              </w:rPr>
              <w:t>”:</w:t>
            </w:r>
          </w:p>
          <w:p w14:paraId="4A877D1C" w14:textId="6D4E068C" w:rsidR="001B5D19" w:rsidRPr="00443FBB" w:rsidRDefault="001B5D19" w:rsidP="0023666B">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4AD78798" w14:textId="77777777" w:rsidR="00980C09" w:rsidRPr="00443FBB"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os investidores que sejam titulares de CRI;</w:t>
            </w:r>
          </w:p>
        </w:tc>
      </w:tr>
      <w:tr w:rsidR="00443FBB" w:rsidRPr="00443FBB" w14:paraId="4EDC4D94" w14:textId="77777777" w:rsidTr="008D234E">
        <w:trPr>
          <w:jc w:val="center"/>
        </w:trPr>
        <w:tc>
          <w:tcPr>
            <w:tcW w:w="3168" w:type="dxa"/>
          </w:tcPr>
          <w:p w14:paraId="5AD6381D"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Investidores Profissionais</w:t>
            </w:r>
            <w:r w:rsidRPr="00443FBB">
              <w:rPr>
                <w:rFonts w:ascii="Tahoma" w:hAnsi="Tahoma" w:cs="Tahoma"/>
                <w:sz w:val="21"/>
                <w:szCs w:val="21"/>
              </w:rPr>
              <w:t>”:</w:t>
            </w:r>
          </w:p>
        </w:tc>
        <w:tc>
          <w:tcPr>
            <w:tcW w:w="5914" w:type="dxa"/>
          </w:tcPr>
          <w:p w14:paraId="19F93AD3" w14:textId="77777777" w:rsidR="00980C09" w:rsidRPr="00443FBB"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os investidores definidos nos termos do artigo 11 da Resolução CVM nº 30/21;</w:t>
            </w:r>
          </w:p>
          <w:p w14:paraId="3FFFAEA9" w14:textId="50EFC8DA" w:rsidR="00980C09" w:rsidRPr="00443FBB"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443FBB" w:rsidRPr="00443FBB" w14:paraId="581B550B" w14:textId="77777777" w:rsidTr="008D234E">
        <w:trPr>
          <w:jc w:val="center"/>
        </w:trPr>
        <w:tc>
          <w:tcPr>
            <w:tcW w:w="3168" w:type="dxa"/>
          </w:tcPr>
          <w:p w14:paraId="74990BD7"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Investidores Qualificados</w:t>
            </w:r>
            <w:r w:rsidRPr="00443FBB">
              <w:rPr>
                <w:rFonts w:ascii="Tahoma" w:hAnsi="Tahoma" w:cs="Tahoma"/>
                <w:sz w:val="21"/>
                <w:szCs w:val="21"/>
              </w:rPr>
              <w:t>”:</w:t>
            </w:r>
          </w:p>
        </w:tc>
        <w:tc>
          <w:tcPr>
            <w:tcW w:w="5914" w:type="dxa"/>
          </w:tcPr>
          <w:p w14:paraId="3DC4EE2A" w14:textId="77777777" w:rsidR="00980C09" w:rsidRPr="00443FBB"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os investidores definidos nos termos do artigo 12 da Resolução CVM nº 30/21;</w:t>
            </w:r>
          </w:p>
          <w:p w14:paraId="6F4F812C" w14:textId="4AA88361" w:rsidR="00980C09" w:rsidRPr="00443FBB"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highlight w:val="yellow"/>
              </w:rPr>
            </w:pPr>
          </w:p>
        </w:tc>
      </w:tr>
      <w:tr w:rsidR="00443FBB" w:rsidRPr="00443FBB" w14:paraId="43F501FE" w14:textId="77777777" w:rsidTr="008D234E">
        <w:trPr>
          <w:jc w:val="center"/>
        </w:trPr>
        <w:tc>
          <w:tcPr>
            <w:tcW w:w="3168" w:type="dxa"/>
          </w:tcPr>
          <w:p w14:paraId="2B9A5BBE"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u w:val="single"/>
              </w:rPr>
            </w:pPr>
            <w:r w:rsidRPr="00443FBB">
              <w:rPr>
                <w:rFonts w:ascii="Tahoma" w:hAnsi="Tahoma" w:cs="Tahoma"/>
                <w:sz w:val="21"/>
                <w:szCs w:val="21"/>
              </w:rPr>
              <w:t>“</w:t>
            </w:r>
            <w:r w:rsidRPr="00443FBB">
              <w:rPr>
                <w:rFonts w:ascii="Tahoma" w:hAnsi="Tahoma" w:cs="Tahoma"/>
                <w:sz w:val="21"/>
                <w:szCs w:val="21"/>
                <w:u w:val="single"/>
              </w:rPr>
              <w:t>IOF/Câmbio</w:t>
            </w:r>
            <w:r w:rsidRPr="00443FBB">
              <w:rPr>
                <w:rFonts w:ascii="Tahoma" w:hAnsi="Tahoma" w:cs="Tahoma"/>
                <w:sz w:val="21"/>
                <w:szCs w:val="21"/>
              </w:rPr>
              <w:t>”:</w:t>
            </w:r>
          </w:p>
        </w:tc>
        <w:tc>
          <w:tcPr>
            <w:tcW w:w="5914" w:type="dxa"/>
          </w:tcPr>
          <w:p w14:paraId="3A0BA9D3" w14:textId="77777777" w:rsidR="00980C09" w:rsidRPr="00443FBB"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 Imposto sobre Operações Financeiras de Câmbio;</w:t>
            </w:r>
          </w:p>
          <w:p w14:paraId="2E7E7255" w14:textId="09526C26" w:rsidR="00980C09" w:rsidRPr="00443FBB"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443FBB" w:rsidRPr="00443FBB" w14:paraId="52523A30" w14:textId="77777777" w:rsidTr="008D234E">
        <w:trPr>
          <w:jc w:val="center"/>
        </w:trPr>
        <w:tc>
          <w:tcPr>
            <w:tcW w:w="3168" w:type="dxa"/>
          </w:tcPr>
          <w:p w14:paraId="295A4252" w14:textId="3E8CB874"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highlight w:val="yellow"/>
              </w:rPr>
            </w:pPr>
            <w:r w:rsidRPr="00443FBB">
              <w:rPr>
                <w:rFonts w:ascii="Tahoma" w:hAnsi="Tahoma" w:cs="Tahoma"/>
                <w:sz w:val="21"/>
                <w:szCs w:val="21"/>
              </w:rPr>
              <w:t>“</w:t>
            </w:r>
            <w:r w:rsidRPr="00443FBB">
              <w:rPr>
                <w:rFonts w:ascii="Tahoma" w:hAnsi="Tahoma" w:cs="Tahoma"/>
                <w:sz w:val="21"/>
                <w:szCs w:val="21"/>
                <w:u w:val="single"/>
              </w:rPr>
              <w:t>IOF/TVM</w:t>
            </w:r>
            <w:r w:rsidRPr="00443FBB">
              <w:rPr>
                <w:rFonts w:ascii="Tahoma" w:hAnsi="Tahoma" w:cs="Tahoma"/>
                <w:sz w:val="21"/>
                <w:szCs w:val="21"/>
              </w:rPr>
              <w:t>”:</w:t>
            </w:r>
          </w:p>
        </w:tc>
        <w:tc>
          <w:tcPr>
            <w:tcW w:w="5914" w:type="dxa"/>
          </w:tcPr>
          <w:p w14:paraId="571B7DF1" w14:textId="77777777" w:rsidR="00980C09" w:rsidRPr="00443FBB"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 Imposto sobre Operações Financeiras com Títulos e Valores Mobiliários;</w:t>
            </w:r>
          </w:p>
          <w:p w14:paraId="023F52A5" w14:textId="6C7ECA15" w:rsidR="00980C09" w:rsidRPr="00443FBB"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443FBB" w:rsidRPr="00443FBB" w14:paraId="484FB724" w14:textId="77777777" w:rsidTr="008D234E">
        <w:trPr>
          <w:jc w:val="center"/>
        </w:trPr>
        <w:tc>
          <w:tcPr>
            <w:tcW w:w="3168" w:type="dxa"/>
          </w:tcPr>
          <w:p w14:paraId="378F30C3"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IPCA/IBGE</w:t>
            </w:r>
            <w:r w:rsidRPr="00443FBB">
              <w:rPr>
                <w:rFonts w:ascii="Tahoma" w:hAnsi="Tahoma" w:cs="Tahoma"/>
                <w:sz w:val="21"/>
                <w:szCs w:val="21"/>
              </w:rPr>
              <w:t xml:space="preserve">”: </w:t>
            </w:r>
          </w:p>
        </w:tc>
        <w:tc>
          <w:tcPr>
            <w:tcW w:w="5914" w:type="dxa"/>
          </w:tcPr>
          <w:p w14:paraId="3259BA6B" w14:textId="77777777" w:rsidR="00980C09" w:rsidRPr="00443FBB"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 Índice Nacional de Preços ao Consumidor Amplo, calculado e divulgado pelo Instituto Brasileiro de Geografia e Estatística;</w:t>
            </w:r>
          </w:p>
          <w:p w14:paraId="5BBEF87D" w14:textId="54BB5932" w:rsidR="00980C09" w:rsidRPr="00443FBB"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443FBB" w:rsidRPr="00443FBB" w14:paraId="6B048CA7" w14:textId="77777777" w:rsidTr="008D234E">
        <w:trPr>
          <w:jc w:val="center"/>
        </w:trPr>
        <w:tc>
          <w:tcPr>
            <w:tcW w:w="3168" w:type="dxa"/>
          </w:tcPr>
          <w:p w14:paraId="3531B0DA"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IRPJ</w:t>
            </w:r>
            <w:r w:rsidRPr="00443FBB">
              <w:rPr>
                <w:rFonts w:ascii="Tahoma" w:hAnsi="Tahoma" w:cs="Tahoma"/>
                <w:sz w:val="21"/>
                <w:szCs w:val="21"/>
              </w:rPr>
              <w:t>”:</w:t>
            </w:r>
          </w:p>
        </w:tc>
        <w:tc>
          <w:tcPr>
            <w:tcW w:w="5914" w:type="dxa"/>
          </w:tcPr>
          <w:p w14:paraId="46F22A16" w14:textId="77777777" w:rsidR="00980C09" w:rsidRPr="00443FBB"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 Imposto de Renda da Pessoa Jurídica;</w:t>
            </w:r>
          </w:p>
          <w:p w14:paraId="7E2EF89D" w14:textId="375159E3" w:rsidR="00980C09" w:rsidRPr="00443FBB"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443FBB" w:rsidRPr="00443FBB" w14:paraId="1F0DF13C" w14:textId="77777777" w:rsidTr="008D234E">
        <w:trPr>
          <w:jc w:val="center"/>
        </w:trPr>
        <w:tc>
          <w:tcPr>
            <w:tcW w:w="3168" w:type="dxa"/>
          </w:tcPr>
          <w:p w14:paraId="2894D8FB"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IRRF</w:t>
            </w:r>
            <w:r w:rsidRPr="00443FBB">
              <w:rPr>
                <w:rFonts w:ascii="Tahoma" w:hAnsi="Tahoma" w:cs="Tahoma"/>
                <w:sz w:val="21"/>
                <w:szCs w:val="21"/>
              </w:rPr>
              <w:t>”:</w:t>
            </w:r>
          </w:p>
        </w:tc>
        <w:tc>
          <w:tcPr>
            <w:tcW w:w="5914" w:type="dxa"/>
          </w:tcPr>
          <w:p w14:paraId="2B3C8A91" w14:textId="77777777" w:rsidR="00980C09" w:rsidRPr="00443FBB"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 Imposto de Renda Retido na Fonte;</w:t>
            </w:r>
          </w:p>
          <w:p w14:paraId="614E9744" w14:textId="534578EA" w:rsidR="00980C09" w:rsidRPr="00443FBB"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443FBB" w:rsidRPr="00443FBB" w14:paraId="47AF9ED2" w14:textId="77777777" w:rsidTr="008D234E">
        <w:trPr>
          <w:jc w:val="center"/>
        </w:trPr>
        <w:tc>
          <w:tcPr>
            <w:tcW w:w="3168" w:type="dxa"/>
          </w:tcPr>
          <w:p w14:paraId="65704BDD"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Lei 9.514/97</w:t>
            </w:r>
            <w:r w:rsidRPr="00443FBB">
              <w:rPr>
                <w:rFonts w:ascii="Tahoma" w:hAnsi="Tahoma" w:cs="Tahoma"/>
                <w:sz w:val="21"/>
                <w:szCs w:val="21"/>
              </w:rPr>
              <w:t>”:</w:t>
            </w:r>
          </w:p>
        </w:tc>
        <w:tc>
          <w:tcPr>
            <w:tcW w:w="5914" w:type="dxa"/>
          </w:tcPr>
          <w:p w14:paraId="302D18FE" w14:textId="7777777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a Lei nº 9.514, de 20 de novembro de 1997, conforme alterada;</w:t>
            </w:r>
          </w:p>
          <w:p w14:paraId="5237F49A" w14:textId="4C9CA32F"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41449500" w14:textId="77777777" w:rsidTr="008D234E">
        <w:trPr>
          <w:jc w:val="center"/>
        </w:trPr>
        <w:tc>
          <w:tcPr>
            <w:tcW w:w="3168" w:type="dxa"/>
          </w:tcPr>
          <w:p w14:paraId="376CC731" w14:textId="77777777" w:rsidR="00980C09" w:rsidRPr="00443FBB" w:rsidRDefault="00980C09" w:rsidP="0023666B">
            <w:pPr>
              <w:tabs>
                <w:tab w:val="left" w:pos="1432"/>
              </w:tabs>
              <w:spacing w:line="300" w:lineRule="exact"/>
              <w:rPr>
                <w:rFonts w:ascii="Tahoma" w:hAnsi="Tahoma" w:cs="Tahoma"/>
                <w:sz w:val="21"/>
                <w:szCs w:val="21"/>
              </w:rPr>
            </w:pPr>
            <w:r w:rsidRPr="00443FBB">
              <w:rPr>
                <w:rFonts w:ascii="Tahoma" w:hAnsi="Tahoma" w:cs="Tahoma"/>
                <w:sz w:val="21"/>
                <w:szCs w:val="21"/>
              </w:rPr>
              <w:lastRenderedPageBreak/>
              <w:t>“</w:t>
            </w:r>
            <w:r w:rsidRPr="00443FBB">
              <w:rPr>
                <w:rFonts w:ascii="Tahoma" w:hAnsi="Tahoma" w:cs="Tahoma"/>
                <w:sz w:val="21"/>
                <w:szCs w:val="21"/>
                <w:u w:val="single"/>
              </w:rPr>
              <w:t>Lei 10.931/04</w:t>
            </w:r>
            <w:r w:rsidRPr="00443FBB">
              <w:rPr>
                <w:rFonts w:ascii="Tahoma" w:hAnsi="Tahoma" w:cs="Tahoma"/>
                <w:sz w:val="21"/>
                <w:szCs w:val="21"/>
              </w:rPr>
              <w:t xml:space="preserve">”: </w:t>
            </w:r>
          </w:p>
        </w:tc>
        <w:tc>
          <w:tcPr>
            <w:tcW w:w="5914" w:type="dxa"/>
          </w:tcPr>
          <w:p w14:paraId="0FB717DE" w14:textId="7777777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a Lei nº 10.931, de 2 de agosto de 2004, conforme alterada;</w:t>
            </w:r>
          </w:p>
          <w:p w14:paraId="39099FCF" w14:textId="4D2496B9"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1676406F" w14:textId="77777777" w:rsidTr="008D234E">
        <w:trPr>
          <w:jc w:val="center"/>
        </w:trPr>
        <w:tc>
          <w:tcPr>
            <w:tcW w:w="3168" w:type="dxa"/>
          </w:tcPr>
          <w:p w14:paraId="7F1501CE" w14:textId="77777777" w:rsidR="00980C09" w:rsidRPr="00443FBB" w:rsidRDefault="00980C09"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Lei das Sociedades por Ações</w:t>
            </w:r>
            <w:r w:rsidRPr="00443FBB">
              <w:rPr>
                <w:rFonts w:ascii="Tahoma" w:hAnsi="Tahoma" w:cs="Tahoma"/>
                <w:sz w:val="21"/>
                <w:szCs w:val="21"/>
              </w:rPr>
              <w:t>”:</w:t>
            </w:r>
          </w:p>
          <w:p w14:paraId="63F32FC0" w14:textId="77777777" w:rsidR="00980C09" w:rsidRPr="00443FBB" w:rsidRDefault="00980C09" w:rsidP="0023666B">
            <w:pPr>
              <w:tabs>
                <w:tab w:val="left" w:pos="1432"/>
              </w:tabs>
              <w:suppressAutoHyphens/>
              <w:spacing w:line="300" w:lineRule="exact"/>
              <w:rPr>
                <w:rFonts w:ascii="Tahoma" w:hAnsi="Tahoma" w:cs="Tahoma"/>
                <w:sz w:val="21"/>
                <w:szCs w:val="21"/>
              </w:rPr>
            </w:pPr>
          </w:p>
        </w:tc>
        <w:tc>
          <w:tcPr>
            <w:tcW w:w="5914" w:type="dxa"/>
          </w:tcPr>
          <w:p w14:paraId="2507888C" w14:textId="7777777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a Lei nº 6.404, de 15 de dezembro de 1976, conforme alterada;</w:t>
            </w:r>
          </w:p>
          <w:p w14:paraId="3B7F1C87" w14:textId="4E1C0C0F" w:rsidR="00BB0D13" w:rsidRPr="00443FBB" w:rsidRDefault="00BB0D13"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05C54A29" w14:textId="77777777" w:rsidTr="008D234E">
        <w:trPr>
          <w:jc w:val="center"/>
        </w:trPr>
        <w:tc>
          <w:tcPr>
            <w:tcW w:w="3168" w:type="dxa"/>
          </w:tcPr>
          <w:p w14:paraId="71C209C3" w14:textId="6606F85B" w:rsidR="00980C09" w:rsidRPr="00443FBB" w:rsidRDefault="00980C09"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LTV</w:t>
            </w:r>
            <w:r w:rsidRPr="00443FBB">
              <w:rPr>
                <w:rFonts w:ascii="Tahoma" w:hAnsi="Tahoma" w:cs="Tahoma"/>
                <w:sz w:val="21"/>
                <w:szCs w:val="21"/>
              </w:rPr>
              <w:t>”:</w:t>
            </w:r>
          </w:p>
        </w:tc>
        <w:tc>
          <w:tcPr>
            <w:tcW w:w="5914" w:type="dxa"/>
          </w:tcPr>
          <w:p w14:paraId="7B226F58" w14:textId="7777777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a razão de garantia, a ser calculada nos termos da Cláusula 4.14.1, abaixo;</w:t>
            </w:r>
          </w:p>
          <w:p w14:paraId="3BFD76DA" w14:textId="7E1B5F42"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0931A731" w14:textId="77777777" w:rsidTr="008D234E">
        <w:trPr>
          <w:jc w:val="center"/>
        </w:trPr>
        <w:tc>
          <w:tcPr>
            <w:tcW w:w="3168" w:type="dxa"/>
          </w:tcPr>
          <w:p w14:paraId="16D49A29" w14:textId="214FEE22" w:rsidR="00980C09" w:rsidRPr="00443FBB" w:rsidRDefault="00980C09"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MDA</w:t>
            </w:r>
            <w:r w:rsidRPr="00443FBB">
              <w:rPr>
                <w:rFonts w:ascii="Tahoma" w:hAnsi="Tahoma" w:cs="Tahoma"/>
                <w:sz w:val="21"/>
                <w:szCs w:val="21"/>
              </w:rPr>
              <w:t>”:</w:t>
            </w:r>
          </w:p>
        </w:tc>
        <w:tc>
          <w:tcPr>
            <w:tcW w:w="5914" w:type="dxa"/>
          </w:tcPr>
          <w:p w14:paraId="38E0358C" w14:textId="77777777" w:rsidR="00980C09" w:rsidRPr="00443FBB" w:rsidRDefault="00980C09" w:rsidP="00D96678">
            <w:pPr>
              <w:tabs>
                <w:tab w:val="left" w:pos="80"/>
                <w:tab w:val="left" w:pos="110"/>
                <w:tab w:val="left" w:pos="1432"/>
              </w:tabs>
              <w:spacing w:line="300" w:lineRule="exact"/>
              <w:jc w:val="both"/>
              <w:rPr>
                <w:rFonts w:ascii="Tahoma" w:eastAsia="MS Mincho" w:hAnsi="Tahoma" w:cs="Tahoma"/>
                <w:sz w:val="21"/>
                <w:szCs w:val="21"/>
                <w:lang w:eastAsia="ja-JP"/>
              </w:rPr>
            </w:pPr>
            <w:r w:rsidRPr="00443FBB">
              <w:rPr>
                <w:rFonts w:ascii="Tahoma" w:eastAsia="MS Mincho" w:hAnsi="Tahoma" w:cs="Tahoma"/>
                <w:sz w:val="21"/>
                <w:szCs w:val="21"/>
                <w:lang w:eastAsia="ja-JP"/>
              </w:rPr>
              <w:t>Significa o MDA - Módulo de Distribuição de Ativos, ambiente de distribuição primária administrado e operacionalizado pela B3;</w:t>
            </w:r>
          </w:p>
          <w:p w14:paraId="752AE21F" w14:textId="3F519C26" w:rsidR="00980C09" w:rsidRPr="00443FBB" w:rsidRDefault="00980C09" w:rsidP="00D96678">
            <w:pPr>
              <w:tabs>
                <w:tab w:val="left" w:pos="80"/>
                <w:tab w:val="left" w:pos="110"/>
                <w:tab w:val="left" w:pos="1432"/>
              </w:tabs>
              <w:spacing w:line="300" w:lineRule="exact"/>
              <w:jc w:val="both"/>
              <w:rPr>
                <w:rFonts w:ascii="Tahoma" w:eastAsia="MS Mincho" w:hAnsi="Tahoma" w:cs="Tahoma"/>
                <w:sz w:val="21"/>
                <w:szCs w:val="21"/>
                <w:lang w:eastAsia="ja-JP"/>
              </w:rPr>
            </w:pPr>
          </w:p>
        </w:tc>
      </w:tr>
      <w:tr w:rsidR="00443FBB" w:rsidRPr="00443FBB" w14:paraId="6BEAD21E" w14:textId="77777777" w:rsidTr="008D234E">
        <w:trPr>
          <w:jc w:val="center"/>
        </w:trPr>
        <w:tc>
          <w:tcPr>
            <w:tcW w:w="3168" w:type="dxa"/>
          </w:tcPr>
          <w:p w14:paraId="4CE01574" w14:textId="4DC371C0" w:rsidR="00980C09" w:rsidRPr="00443FBB" w:rsidRDefault="00980C09"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Montante Mínimo da Oferta</w:t>
            </w:r>
            <w:r w:rsidRPr="00443FBB">
              <w:rPr>
                <w:rFonts w:ascii="Tahoma" w:hAnsi="Tahoma" w:cs="Tahoma"/>
                <w:sz w:val="21"/>
                <w:szCs w:val="21"/>
              </w:rPr>
              <w:t>”:</w:t>
            </w:r>
          </w:p>
        </w:tc>
        <w:tc>
          <w:tcPr>
            <w:tcW w:w="5914" w:type="dxa"/>
          </w:tcPr>
          <w:p w14:paraId="2B0623DF" w14:textId="55822E4F" w:rsidR="00980C09" w:rsidRPr="00443FBB" w:rsidRDefault="00980C09" w:rsidP="00D96678">
            <w:pPr>
              <w:tabs>
                <w:tab w:val="left" w:pos="80"/>
                <w:tab w:val="left" w:pos="110"/>
                <w:tab w:val="left" w:pos="1432"/>
              </w:tabs>
              <w:spacing w:line="300" w:lineRule="exact"/>
              <w:jc w:val="both"/>
              <w:rPr>
                <w:rFonts w:ascii="Tahoma" w:eastAsia="MS Mincho" w:hAnsi="Tahoma" w:cs="Tahoma"/>
                <w:sz w:val="21"/>
                <w:szCs w:val="21"/>
                <w:lang w:eastAsia="ja-JP"/>
              </w:rPr>
            </w:pPr>
            <w:r w:rsidRPr="00443FBB">
              <w:rPr>
                <w:rFonts w:ascii="Tahoma" w:eastAsia="MS Mincho" w:hAnsi="Tahoma" w:cs="Tahoma"/>
                <w:sz w:val="21"/>
                <w:szCs w:val="21"/>
                <w:lang w:eastAsia="ja-JP"/>
              </w:rPr>
              <w:t xml:space="preserve">É o montante correspondente a </w:t>
            </w:r>
            <w:r w:rsidR="00102275" w:rsidRPr="00443FBB">
              <w:rPr>
                <w:rFonts w:ascii="Tahoma" w:hAnsi="Tahoma" w:cs="Tahoma"/>
                <w:sz w:val="21"/>
                <w:szCs w:val="21"/>
              </w:rPr>
              <w:t xml:space="preserve">R$ </w:t>
            </w:r>
            <w:r w:rsidR="00964E02" w:rsidRPr="00443FBB">
              <w:rPr>
                <w:rFonts w:ascii="Tahoma" w:hAnsi="Tahoma" w:cs="Tahoma"/>
                <w:sz w:val="21"/>
                <w:szCs w:val="21"/>
              </w:rPr>
              <w:t>5.750.000,00 (cinco milhões e setecentos e cinquenta mil reais)</w:t>
            </w:r>
            <w:r w:rsidR="00964E02" w:rsidRPr="00443FBB">
              <w:rPr>
                <w:rFonts w:ascii="Tahoma" w:eastAsia="MS Mincho" w:hAnsi="Tahoma" w:cs="Tahoma"/>
                <w:sz w:val="21"/>
                <w:szCs w:val="21"/>
                <w:lang w:eastAsia="ja-JP"/>
              </w:rPr>
              <w:t xml:space="preserve"> </w:t>
            </w:r>
            <w:r w:rsidRPr="00443FBB">
              <w:rPr>
                <w:rFonts w:ascii="Tahoma" w:eastAsia="MS Mincho" w:hAnsi="Tahoma" w:cs="Tahoma"/>
                <w:sz w:val="21"/>
                <w:szCs w:val="21"/>
                <w:lang w:eastAsia="ja-JP"/>
              </w:rPr>
              <w:t>que deverá ser subscrito e integralizado para fins de manutenção da Oferta Pública Restrita;</w:t>
            </w:r>
          </w:p>
          <w:p w14:paraId="4BA3F495" w14:textId="331796EF" w:rsidR="00980C09" w:rsidRPr="00443FBB" w:rsidRDefault="00980C09" w:rsidP="00D96678">
            <w:pPr>
              <w:tabs>
                <w:tab w:val="left" w:pos="80"/>
                <w:tab w:val="left" w:pos="110"/>
                <w:tab w:val="left" w:pos="1432"/>
              </w:tabs>
              <w:spacing w:line="300" w:lineRule="exact"/>
              <w:jc w:val="both"/>
              <w:rPr>
                <w:rFonts w:ascii="Tahoma" w:eastAsia="MS Mincho" w:hAnsi="Tahoma" w:cs="Tahoma"/>
                <w:sz w:val="21"/>
                <w:szCs w:val="21"/>
                <w:lang w:eastAsia="ja-JP"/>
              </w:rPr>
            </w:pPr>
          </w:p>
        </w:tc>
      </w:tr>
      <w:tr w:rsidR="00443FBB" w:rsidRPr="00443FBB" w14:paraId="2F8CDFC5" w14:textId="77777777" w:rsidTr="008D234E">
        <w:trPr>
          <w:jc w:val="center"/>
        </w:trPr>
        <w:tc>
          <w:tcPr>
            <w:tcW w:w="3168" w:type="dxa"/>
          </w:tcPr>
          <w:p w14:paraId="49B26CCB" w14:textId="77777777" w:rsidR="00980C09" w:rsidRPr="00443FBB" w:rsidRDefault="00980C09"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Obrigações Garantidas</w:t>
            </w:r>
            <w:r w:rsidRPr="00443FBB">
              <w:rPr>
                <w:rFonts w:ascii="Tahoma" w:hAnsi="Tahoma" w:cs="Tahoma"/>
                <w:sz w:val="21"/>
                <w:szCs w:val="21"/>
              </w:rPr>
              <w:t>”:</w:t>
            </w:r>
          </w:p>
        </w:tc>
        <w:tc>
          <w:tcPr>
            <w:tcW w:w="5914" w:type="dxa"/>
          </w:tcPr>
          <w:p w14:paraId="40EB8359" w14:textId="5C9CAFEA" w:rsidR="00980C09" w:rsidRPr="00443FBB" w:rsidRDefault="00980C09" w:rsidP="00D96678">
            <w:pPr>
              <w:tabs>
                <w:tab w:val="left" w:pos="80"/>
                <w:tab w:val="left" w:pos="110"/>
                <w:tab w:val="left" w:pos="1432"/>
              </w:tabs>
              <w:spacing w:line="300" w:lineRule="exact"/>
              <w:jc w:val="both"/>
              <w:rPr>
                <w:rFonts w:ascii="Tahoma" w:hAnsi="Tahoma" w:cs="Tahoma"/>
                <w:spacing w:val="-3"/>
                <w:sz w:val="21"/>
                <w:szCs w:val="21"/>
              </w:rPr>
            </w:pPr>
            <w:bookmarkStart w:id="20" w:name="_Hlk512945473"/>
            <w:r w:rsidRPr="00443FBB">
              <w:rPr>
                <w:rFonts w:ascii="Tahoma" w:hAnsi="Tahoma" w:cs="Tahoma"/>
                <w:sz w:val="21"/>
                <w:szCs w:val="21"/>
              </w:rPr>
              <w:t>Significa</w:t>
            </w:r>
            <w:bookmarkEnd w:id="20"/>
            <w:r w:rsidRPr="00443FBB">
              <w:rPr>
                <w:rFonts w:ascii="Tahoma" w:hAnsi="Tahoma" w:cs="Tahoma"/>
                <w:sz w:val="21"/>
                <w:szCs w:val="21"/>
              </w:rPr>
              <w:t xml:space="preserve"> o cumprimento fiel e integral de todas as obrigações assumidas pela Devedora no âmbito da </w:t>
            </w:r>
            <w:r w:rsidR="00303EA0" w:rsidRPr="00443FBB">
              <w:rPr>
                <w:rFonts w:ascii="Tahoma" w:hAnsi="Tahoma" w:cs="Tahoma"/>
                <w:sz w:val="21"/>
                <w:szCs w:val="21"/>
              </w:rPr>
              <w:t>CCB</w:t>
            </w:r>
            <w:r w:rsidRPr="00443FBB">
              <w:rPr>
                <w:rFonts w:ascii="Tahoma" w:hAnsi="Tahoma" w:cs="Tahoma"/>
                <w:sz w:val="21"/>
                <w:szCs w:val="21"/>
              </w:rPr>
              <w:t xml:space="preserve">, incluindo, mas não se limitando, ao adimplemento dos Créditos Imobiliários, conforme previsto na </w:t>
            </w:r>
            <w:r w:rsidR="00303EA0" w:rsidRPr="00443FBB">
              <w:rPr>
                <w:rFonts w:ascii="Tahoma" w:hAnsi="Tahoma" w:cs="Tahoma"/>
                <w:sz w:val="21"/>
                <w:szCs w:val="21"/>
              </w:rPr>
              <w:t>CCB</w:t>
            </w:r>
            <w:r w:rsidRPr="00443FBB">
              <w:rPr>
                <w:rFonts w:ascii="Tahoma" w:hAnsi="Tahoma" w:cs="Tahoma"/>
                <w:sz w:val="21"/>
                <w:szCs w:val="21"/>
              </w:rPr>
              <w:t xml:space="preserve">, tais como </w:t>
            </w:r>
            <w:r w:rsidRPr="00443FBB">
              <w:rPr>
                <w:rFonts w:ascii="Tahoma" w:hAnsi="Tahoma" w:cs="Tahoma"/>
                <w:spacing w:val="-3"/>
                <w:sz w:val="21"/>
                <w:szCs w:val="21"/>
              </w:rPr>
              <w:t xml:space="preserve">os montantes devidos a título de Valor Principal ou saldo de Valor Principal, conforme aplicável, Juros Remuneratórios ou encargos de qualquer natureza, conforme descritos na </w:t>
            </w:r>
            <w:r w:rsidR="00303EA0" w:rsidRPr="00443FBB">
              <w:rPr>
                <w:rFonts w:ascii="Tahoma" w:hAnsi="Tahoma" w:cs="Tahoma"/>
                <w:spacing w:val="-3"/>
                <w:sz w:val="21"/>
                <w:szCs w:val="21"/>
              </w:rPr>
              <w:t>CCB</w:t>
            </w:r>
            <w:r w:rsidRPr="00443FBB">
              <w:rPr>
                <w:rFonts w:ascii="Tahoma" w:hAnsi="Tahoma" w:cs="Tahoma"/>
                <w:spacing w:val="-3"/>
                <w:sz w:val="21"/>
                <w:szCs w:val="21"/>
              </w:rPr>
              <w:t>;</w:t>
            </w:r>
          </w:p>
          <w:p w14:paraId="104B3069" w14:textId="259ADBB5" w:rsidR="00980C09" w:rsidRPr="00443FBB" w:rsidRDefault="00980C09" w:rsidP="00D96678">
            <w:pPr>
              <w:tabs>
                <w:tab w:val="left" w:pos="80"/>
                <w:tab w:val="left" w:pos="110"/>
                <w:tab w:val="left" w:pos="1432"/>
              </w:tabs>
              <w:spacing w:line="300" w:lineRule="exact"/>
              <w:jc w:val="both"/>
              <w:rPr>
                <w:rFonts w:ascii="Tahoma" w:hAnsi="Tahoma" w:cs="Tahoma"/>
                <w:spacing w:val="-3"/>
                <w:sz w:val="21"/>
                <w:szCs w:val="21"/>
              </w:rPr>
            </w:pPr>
          </w:p>
        </w:tc>
      </w:tr>
      <w:tr w:rsidR="00443FBB" w:rsidRPr="00443FBB" w14:paraId="58F18765" w14:textId="77777777" w:rsidTr="008D234E">
        <w:trPr>
          <w:jc w:val="center"/>
        </w:trPr>
        <w:tc>
          <w:tcPr>
            <w:tcW w:w="3168" w:type="dxa"/>
          </w:tcPr>
          <w:p w14:paraId="4A71682D" w14:textId="443EA59B" w:rsidR="00980C09" w:rsidRPr="00443FBB" w:rsidRDefault="00980C09"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Oferta</w:t>
            </w:r>
            <w:r w:rsidRPr="00443FBB">
              <w:rPr>
                <w:rFonts w:ascii="Tahoma" w:hAnsi="Tahoma" w:cs="Tahoma"/>
                <w:sz w:val="21"/>
                <w:szCs w:val="21"/>
              </w:rPr>
              <w:t>” ou “</w:t>
            </w:r>
            <w:r w:rsidRPr="00443FBB">
              <w:rPr>
                <w:rFonts w:ascii="Tahoma" w:hAnsi="Tahoma" w:cs="Tahoma"/>
                <w:sz w:val="21"/>
                <w:szCs w:val="21"/>
                <w:u w:val="single"/>
              </w:rPr>
              <w:t>Oferta Pública Restrita</w:t>
            </w:r>
            <w:r w:rsidRPr="00443FBB">
              <w:rPr>
                <w:rFonts w:ascii="Tahoma" w:hAnsi="Tahoma" w:cs="Tahoma"/>
                <w:sz w:val="21"/>
                <w:szCs w:val="21"/>
              </w:rPr>
              <w:t>”:</w:t>
            </w:r>
          </w:p>
        </w:tc>
        <w:tc>
          <w:tcPr>
            <w:tcW w:w="5914" w:type="dxa"/>
          </w:tcPr>
          <w:p w14:paraId="6CC20FDE" w14:textId="5E47EAF1"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napToGrid w:val="0"/>
                <w:sz w:val="21"/>
                <w:szCs w:val="21"/>
              </w:rPr>
            </w:pPr>
            <w:r w:rsidRPr="00443FBB">
              <w:rPr>
                <w:rFonts w:ascii="Tahoma" w:hAnsi="Tahoma" w:cs="Tahoma"/>
                <w:sz w:val="21"/>
                <w:szCs w:val="21"/>
              </w:rPr>
              <w:t>Significa a oferta pública de distribuição, com esforços restritos de colocação dos CRI realizada nos termos da Instrução CVM 476, a qual:</w:t>
            </w:r>
            <w:r w:rsidRPr="00443FBB">
              <w:rPr>
                <w:rFonts w:ascii="Tahoma" w:hAnsi="Tahoma" w:cs="Tahoma"/>
                <w:snapToGrid w:val="0"/>
                <w:sz w:val="21"/>
                <w:szCs w:val="21"/>
              </w:rPr>
              <w:t xml:space="preserve"> (i) será destinada aos investidores descritos na Cláusula </w:t>
            </w:r>
            <w:r w:rsidRPr="00443FBB">
              <w:rPr>
                <w:rFonts w:ascii="Tahoma" w:hAnsi="Tahoma" w:cs="Tahoma"/>
                <w:snapToGrid w:val="0"/>
                <w:sz w:val="21"/>
                <w:szCs w:val="21"/>
              </w:rPr>
              <w:fldChar w:fldCharType="begin"/>
            </w:r>
            <w:r w:rsidRPr="00443FBB">
              <w:rPr>
                <w:rFonts w:ascii="Tahoma" w:hAnsi="Tahoma" w:cs="Tahoma"/>
                <w:snapToGrid w:val="0"/>
                <w:sz w:val="21"/>
                <w:szCs w:val="21"/>
              </w:rPr>
              <w:instrText xml:space="preserve"> REF _Ref515380753 \r \h  \* MERGEFORMAT </w:instrText>
            </w:r>
            <w:r w:rsidRPr="00443FBB">
              <w:rPr>
                <w:rFonts w:ascii="Tahoma" w:hAnsi="Tahoma" w:cs="Tahoma"/>
                <w:snapToGrid w:val="0"/>
                <w:sz w:val="21"/>
                <w:szCs w:val="21"/>
              </w:rPr>
            </w:r>
            <w:r w:rsidRPr="00443FBB">
              <w:rPr>
                <w:rFonts w:ascii="Tahoma" w:hAnsi="Tahoma" w:cs="Tahoma"/>
                <w:snapToGrid w:val="0"/>
                <w:sz w:val="21"/>
                <w:szCs w:val="21"/>
              </w:rPr>
              <w:fldChar w:fldCharType="separate"/>
            </w:r>
            <w:r w:rsidRPr="00443FBB">
              <w:rPr>
                <w:rFonts w:ascii="Tahoma" w:hAnsi="Tahoma" w:cs="Tahoma"/>
                <w:snapToGrid w:val="0"/>
                <w:sz w:val="21"/>
                <w:szCs w:val="21"/>
              </w:rPr>
              <w:t>4.2.1</w:t>
            </w:r>
            <w:r w:rsidRPr="00443FBB">
              <w:rPr>
                <w:rFonts w:ascii="Tahoma" w:hAnsi="Tahoma" w:cs="Tahoma"/>
                <w:snapToGrid w:val="0"/>
                <w:sz w:val="21"/>
                <w:szCs w:val="21"/>
              </w:rPr>
              <w:fldChar w:fldCharType="end"/>
            </w:r>
            <w:r w:rsidRPr="00443FBB">
              <w:rPr>
                <w:rFonts w:ascii="Tahoma" w:hAnsi="Tahoma" w:cs="Tahoma"/>
                <w:snapToGrid w:val="0"/>
                <w:sz w:val="21"/>
                <w:szCs w:val="21"/>
              </w:rPr>
              <w:t xml:space="preserve"> deste Termo de Securitização; (</w:t>
            </w:r>
            <w:proofErr w:type="spellStart"/>
            <w:r w:rsidRPr="00443FBB">
              <w:rPr>
                <w:rFonts w:ascii="Tahoma" w:hAnsi="Tahoma" w:cs="Tahoma"/>
                <w:snapToGrid w:val="0"/>
                <w:sz w:val="21"/>
                <w:szCs w:val="21"/>
              </w:rPr>
              <w:t>ii</w:t>
            </w:r>
            <w:proofErr w:type="spellEnd"/>
            <w:r w:rsidRPr="00443FBB">
              <w:rPr>
                <w:rFonts w:ascii="Tahoma" w:hAnsi="Tahoma" w:cs="Tahoma"/>
                <w:snapToGrid w:val="0"/>
                <w:sz w:val="21"/>
                <w:szCs w:val="21"/>
              </w:rPr>
              <w:t xml:space="preserve">) será intermediada pelo Coordenador Líder; e (iii) será realizada nos termos do Cláusula </w:t>
            </w:r>
            <w:r w:rsidRPr="00443FBB">
              <w:rPr>
                <w:rFonts w:ascii="Tahoma" w:hAnsi="Tahoma" w:cs="Tahoma"/>
                <w:snapToGrid w:val="0"/>
                <w:sz w:val="21"/>
                <w:szCs w:val="21"/>
              </w:rPr>
              <w:fldChar w:fldCharType="begin"/>
            </w:r>
            <w:r w:rsidRPr="00443FBB">
              <w:rPr>
                <w:rFonts w:ascii="Tahoma" w:hAnsi="Tahoma" w:cs="Tahoma"/>
                <w:snapToGrid w:val="0"/>
                <w:sz w:val="21"/>
                <w:szCs w:val="21"/>
              </w:rPr>
              <w:instrText xml:space="preserve"> REF _Ref515380762 \r \h  \* MERGEFORMAT </w:instrText>
            </w:r>
            <w:r w:rsidRPr="00443FBB">
              <w:rPr>
                <w:rFonts w:ascii="Tahoma" w:hAnsi="Tahoma" w:cs="Tahoma"/>
                <w:snapToGrid w:val="0"/>
                <w:sz w:val="21"/>
                <w:szCs w:val="21"/>
              </w:rPr>
            </w:r>
            <w:r w:rsidRPr="00443FBB">
              <w:rPr>
                <w:rFonts w:ascii="Tahoma" w:hAnsi="Tahoma" w:cs="Tahoma"/>
                <w:snapToGrid w:val="0"/>
                <w:sz w:val="21"/>
                <w:szCs w:val="21"/>
              </w:rPr>
              <w:fldChar w:fldCharType="separate"/>
            </w:r>
            <w:r w:rsidRPr="00443FBB">
              <w:rPr>
                <w:rFonts w:ascii="Tahoma" w:hAnsi="Tahoma" w:cs="Tahoma"/>
                <w:snapToGrid w:val="0"/>
                <w:sz w:val="21"/>
                <w:szCs w:val="21"/>
              </w:rPr>
              <w:t>4.2</w:t>
            </w:r>
            <w:r w:rsidRPr="00443FBB">
              <w:rPr>
                <w:rFonts w:ascii="Tahoma" w:hAnsi="Tahoma" w:cs="Tahoma"/>
                <w:snapToGrid w:val="0"/>
                <w:sz w:val="21"/>
                <w:szCs w:val="21"/>
              </w:rPr>
              <w:fldChar w:fldCharType="end"/>
            </w:r>
            <w:r w:rsidRPr="00443FBB">
              <w:rPr>
                <w:rFonts w:ascii="Tahoma" w:hAnsi="Tahoma" w:cs="Tahoma"/>
                <w:snapToGrid w:val="0"/>
                <w:sz w:val="21"/>
                <w:szCs w:val="21"/>
              </w:rPr>
              <w:t xml:space="preserve"> deste Termo de Securitização;</w:t>
            </w:r>
          </w:p>
          <w:p w14:paraId="1D47721D" w14:textId="261AC9F2"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napToGrid w:val="0"/>
                <w:sz w:val="21"/>
                <w:szCs w:val="21"/>
              </w:rPr>
            </w:pPr>
          </w:p>
        </w:tc>
      </w:tr>
      <w:tr w:rsidR="00443FBB" w:rsidRPr="00443FBB" w14:paraId="1D470C14" w14:textId="77777777" w:rsidTr="008D234E">
        <w:trPr>
          <w:jc w:val="center"/>
        </w:trPr>
        <w:tc>
          <w:tcPr>
            <w:tcW w:w="3168" w:type="dxa"/>
          </w:tcPr>
          <w:p w14:paraId="44E404C2" w14:textId="77777777" w:rsidR="00980C09" w:rsidRPr="00443FBB" w:rsidRDefault="00980C09" w:rsidP="0023666B">
            <w:pPr>
              <w:tabs>
                <w:tab w:val="left" w:pos="1432"/>
              </w:tabs>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Operação</w:t>
            </w:r>
            <w:r w:rsidRPr="00443FBB">
              <w:rPr>
                <w:rFonts w:ascii="Tahoma" w:hAnsi="Tahoma" w:cs="Tahoma"/>
                <w:sz w:val="21"/>
                <w:szCs w:val="21"/>
              </w:rPr>
              <w:t>”:</w:t>
            </w:r>
          </w:p>
          <w:p w14:paraId="7A9762DC" w14:textId="77777777" w:rsidR="00980C09" w:rsidRPr="00443FBB" w:rsidRDefault="00980C09" w:rsidP="0023666B">
            <w:pPr>
              <w:tabs>
                <w:tab w:val="left" w:pos="1432"/>
              </w:tabs>
              <w:suppressAutoHyphens/>
              <w:spacing w:line="300" w:lineRule="exact"/>
              <w:rPr>
                <w:rFonts w:ascii="Tahoma" w:hAnsi="Tahoma" w:cs="Tahoma"/>
                <w:sz w:val="21"/>
                <w:szCs w:val="21"/>
              </w:rPr>
            </w:pPr>
          </w:p>
        </w:tc>
        <w:tc>
          <w:tcPr>
            <w:tcW w:w="5914" w:type="dxa"/>
          </w:tcPr>
          <w:p w14:paraId="3399171D" w14:textId="77777777"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a presente operação de securitização de recebíveis imobiliários, que envolve a celebração de todos os Documentos da Operação;</w:t>
            </w:r>
          </w:p>
          <w:p w14:paraId="6F9409C0" w14:textId="6BE7B85F"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43FBB" w:rsidRPr="00443FBB" w14:paraId="5543E33B" w14:textId="77777777" w:rsidTr="008D234E">
        <w:trPr>
          <w:jc w:val="center"/>
        </w:trPr>
        <w:tc>
          <w:tcPr>
            <w:tcW w:w="3168" w:type="dxa"/>
          </w:tcPr>
          <w:p w14:paraId="2BE43E8E" w14:textId="057B952E"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Parte</w:t>
            </w:r>
            <w:r w:rsidRPr="00443FBB">
              <w:rPr>
                <w:rFonts w:ascii="Tahoma" w:hAnsi="Tahoma" w:cs="Tahoma"/>
                <w:sz w:val="21"/>
                <w:szCs w:val="21"/>
              </w:rPr>
              <w:t>” ou “</w:t>
            </w:r>
            <w:r w:rsidRPr="00443FBB">
              <w:rPr>
                <w:rFonts w:ascii="Tahoma" w:hAnsi="Tahoma" w:cs="Tahoma"/>
                <w:sz w:val="21"/>
                <w:szCs w:val="21"/>
                <w:u w:val="single"/>
              </w:rPr>
              <w:t>Partes</w:t>
            </w:r>
            <w:r w:rsidRPr="00443FBB">
              <w:rPr>
                <w:rFonts w:ascii="Tahoma" w:hAnsi="Tahoma" w:cs="Tahoma"/>
                <w:sz w:val="21"/>
                <w:szCs w:val="21"/>
              </w:rPr>
              <w:t>”:</w:t>
            </w:r>
          </w:p>
        </w:tc>
        <w:tc>
          <w:tcPr>
            <w:tcW w:w="5914" w:type="dxa"/>
          </w:tcPr>
          <w:p w14:paraId="2DAA07EE" w14:textId="47ED7585"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a Emissora e o Agente Fiduciário, quando mencionados conjuntamente ou, cada uma, quando mencionadas individual e indistintamente;</w:t>
            </w:r>
          </w:p>
          <w:p w14:paraId="3F41AAD7" w14:textId="13187E18"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 </w:t>
            </w:r>
          </w:p>
        </w:tc>
      </w:tr>
      <w:tr w:rsidR="00443FBB" w:rsidRPr="00443FBB" w14:paraId="4EC634F5" w14:textId="77777777" w:rsidTr="008D234E">
        <w:trPr>
          <w:jc w:val="center"/>
        </w:trPr>
        <w:tc>
          <w:tcPr>
            <w:tcW w:w="3168" w:type="dxa"/>
          </w:tcPr>
          <w:p w14:paraId="28712235" w14:textId="77777777" w:rsidR="00980C09" w:rsidRPr="00443FBB"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Patrimônio Separado</w:t>
            </w:r>
            <w:r w:rsidRPr="00443FBB">
              <w:rPr>
                <w:rFonts w:ascii="Tahoma" w:hAnsi="Tahoma" w:cs="Tahoma"/>
                <w:sz w:val="21"/>
                <w:szCs w:val="21"/>
              </w:rPr>
              <w:t>”:</w:t>
            </w:r>
          </w:p>
          <w:p w14:paraId="173A0194" w14:textId="77777777" w:rsidR="00980C09" w:rsidRPr="00443FBB" w:rsidRDefault="00980C09" w:rsidP="0023666B">
            <w:pPr>
              <w:tabs>
                <w:tab w:val="left" w:pos="360"/>
                <w:tab w:val="left" w:pos="540"/>
                <w:tab w:val="left" w:pos="1432"/>
              </w:tabs>
              <w:suppressAutoHyphens/>
              <w:autoSpaceDE w:val="0"/>
              <w:autoSpaceDN w:val="0"/>
              <w:adjustRightInd w:val="0"/>
              <w:spacing w:line="300" w:lineRule="exact"/>
              <w:rPr>
                <w:rFonts w:ascii="Tahoma" w:hAnsi="Tahoma" w:cs="Tahoma"/>
                <w:sz w:val="21"/>
                <w:szCs w:val="21"/>
              </w:rPr>
            </w:pPr>
          </w:p>
        </w:tc>
        <w:tc>
          <w:tcPr>
            <w:tcW w:w="5914" w:type="dxa"/>
          </w:tcPr>
          <w:p w14:paraId="496B151C" w14:textId="50DC25F4"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 patrimônio constituído pelos Créditos Imobiliários, a Cessão Fiduciária, a Alienação Fiduciária, as CCI e a Conta Centralizadora, após a instituição do Regime Fiduciário, o qual</w:t>
            </w:r>
            <w:r w:rsidRPr="00443FBB">
              <w:rPr>
                <w:rFonts w:ascii="Tahoma" w:hAnsi="Tahoma" w:cs="Tahoma"/>
                <w:bCs/>
                <w:sz w:val="21"/>
                <w:szCs w:val="21"/>
              </w:rPr>
              <w:t xml:space="preserve"> </w:t>
            </w:r>
            <w:r w:rsidRPr="00443FBB">
              <w:rPr>
                <w:rFonts w:ascii="Tahoma" w:hAnsi="Tahoma" w:cs="Tahoma"/>
                <w:sz w:val="21"/>
                <w:szCs w:val="21"/>
              </w:rPr>
              <w:t xml:space="preserve">não se confunde com o patrimônio comum da Emissora e </w:t>
            </w:r>
            <w:r w:rsidRPr="00443FBB">
              <w:rPr>
                <w:rFonts w:ascii="Tahoma" w:hAnsi="Tahoma" w:cs="Tahoma"/>
                <w:sz w:val="21"/>
                <w:szCs w:val="21"/>
              </w:rPr>
              <w:lastRenderedPageBreak/>
              <w:t>destina-se exclusivamente à liquidação dos CRI, dos respectivos custos decorrentes da manutenção e administração do CRI e obrigações fiscais, incluindo, mas não se limitando as Despesas;</w:t>
            </w:r>
          </w:p>
          <w:p w14:paraId="7666548A" w14:textId="6EFF0B8D" w:rsidR="00980C09" w:rsidRPr="00443FBB"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2C440C" w:rsidRPr="00443FBB" w14:paraId="02E21BAC" w14:textId="77777777" w:rsidTr="008D234E">
        <w:trPr>
          <w:jc w:val="center"/>
        </w:trPr>
        <w:tc>
          <w:tcPr>
            <w:tcW w:w="3168" w:type="dxa"/>
          </w:tcPr>
          <w:p w14:paraId="5E1A836E" w14:textId="5607384C" w:rsidR="002C440C" w:rsidRPr="00443FBB" w:rsidRDefault="002C440C" w:rsidP="002C440C">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lastRenderedPageBreak/>
              <w:t>“</w:t>
            </w:r>
            <w:r>
              <w:rPr>
                <w:rFonts w:ascii="Tahoma" w:hAnsi="Tahoma" w:cs="Tahoma"/>
                <w:sz w:val="21"/>
                <w:szCs w:val="21"/>
                <w:u w:val="single"/>
              </w:rPr>
              <w:t>Percentual do</w:t>
            </w:r>
            <w:r w:rsidRPr="00443FBB">
              <w:rPr>
                <w:rFonts w:ascii="Tahoma" w:hAnsi="Tahoma" w:cs="Tahoma"/>
                <w:sz w:val="21"/>
                <w:szCs w:val="21"/>
                <w:u w:val="single"/>
              </w:rPr>
              <w:t xml:space="preserve"> </w:t>
            </w:r>
            <w:r>
              <w:rPr>
                <w:rFonts w:ascii="Tahoma" w:hAnsi="Tahoma" w:cs="Tahoma"/>
                <w:sz w:val="21"/>
                <w:szCs w:val="21"/>
                <w:u w:val="single"/>
              </w:rPr>
              <w:t>Imóvel</w:t>
            </w:r>
            <w:r w:rsidRPr="00443FBB">
              <w:rPr>
                <w:rFonts w:ascii="Tahoma" w:hAnsi="Tahoma" w:cs="Tahoma"/>
                <w:sz w:val="21"/>
                <w:szCs w:val="21"/>
              </w:rPr>
              <w:t>”:</w:t>
            </w:r>
          </w:p>
        </w:tc>
        <w:tc>
          <w:tcPr>
            <w:tcW w:w="5914" w:type="dxa"/>
          </w:tcPr>
          <w:p w14:paraId="6E07A1A9" w14:textId="207968E4" w:rsidR="002C440C" w:rsidRPr="00443FBB" w:rsidRDefault="002C440C" w:rsidP="002C440C">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w:t>
            </w:r>
            <w:r>
              <w:rPr>
                <w:rFonts w:ascii="Tahoma" w:hAnsi="Tahoma" w:cs="Tahoma"/>
                <w:sz w:val="21"/>
                <w:szCs w:val="21"/>
              </w:rPr>
              <w:t>o percentual de 12,78</w:t>
            </w:r>
            <w:r w:rsidRPr="00443FBB">
              <w:rPr>
                <w:rFonts w:ascii="Tahoma" w:hAnsi="Tahoma" w:cs="Tahoma"/>
                <w:sz w:val="21"/>
                <w:szCs w:val="21"/>
              </w:rPr>
              <w:t>%</w:t>
            </w:r>
            <w:r>
              <w:rPr>
                <w:rFonts w:ascii="Tahoma" w:hAnsi="Tahoma" w:cs="Tahoma"/>
                <w:sz w:val="21"/>
                <w:szCs w:val="21"/>
              </w:rPr>
              <w:t xml:space="preserve"> </w:t>
            </w:r>
            <w:r w:rsidRPr="00443FBB">
              <w:rPr>
                <w:rFonts w:ascii="Tahoma" w:hAnsi="Tahoma" w:cs="Tahoma"/>
                <w:sz w:val="21"/>
                <w:szCs w:val="21"/>
              </w:rPr>
              <w:t>do Imóvel, totalizando a área de 1.710,51 m² (mil, setecentos e dez vírgula cinquenta e um metros quadrados);</w:t>
            </w:r>
          </w:p>
          <w:p w14:paraId="3A30F2DF" w14:textId="77777777" w:rsidR="002C440C" w:rsidRPr="00443FBB" w:rsidRDefault="002C440C" w:rsidP="002C440C">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2C440C" w:rsidRPr="00443FBB" w14:paraId="3D805B81" w14:textId="77777777" w:rsidTr="008D234E">
        <w:trPr>
          <w:jc w:val="center"/>
        </w:trPr>
        <w:tc>
          <w:tcPr>
            <w:tcW w:w="3168" w:type="dxa"/>
          </w:tcPr>
          <w:p w14:paraId="6A185C6E" w14:textId="3F140E54" w:rsidR="002C440C" w:rsidRPr="00443FBB" w:rsidRDefault="002C440C" w:rsidP="002C440C">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Pr>
                <w:rFonts w:ascii="Tahoma" w:hAnsi="Tahoma" w:cs="Tahoma"/>
                <w:sz w:val="21"/>
                <w:szCs w:val="21"/>
                <w:u w:val="single"/>
              </w:rPr>
              <w:t>Percentual</w:t>
            </w:r>
            <w:r w:rsidRPr="00443FBB">
              <w:rPr>
                <w:rFonts w:ascii="Tahoma" w:hAnsi="Tahoma" w:cs="Tahoma"/>
                <w:sz w:val="21"/>
                <w:szCs w:val="21"/>
                <w:u w:val="single"/>
              </w:rPr>
              <w:t xml:space="preserve"> Vendid</w:t>
            </w:r>
            <w:r>
              <w:rPr>
                <w:rFonts w:ascii="Tahoma" w:hAnsi="Tahoma" w:cs="Tahoma"/>
                <w:sz w:val="21"/>
                <w:szCs w:val="21"/>
                <w:u w:val="single"/>
              </w:rPr>
              <w:t>o</w:t>
            </w:r>
            <w:r w:rsidRPr="00443FBB">
              <w:rPr>
                <w:rFonts w:ascii="Tahoma" w:hAnsi="Tahoma" w:cs="Tahoma"/>
                <w:sz w:val="21"/>
                <w:szCs w:val="21"/>
              </w:rPr>
              <w:t>”:</w:t>
            </w:r>
          </w:p>
        </w:tc>
        <w:tc>
          <w:tcPr>
            <w:tcW w:w="5914" w:type="dxa"/>
          </w:tcPr>
          <w:p w14:paraId="2F7E8E78" w14:textId="1DA0E524" w:rsidR="002C440C" w:rsidRPr="00443FBB" w:rsidRDefault="002C440C" w:rsidP="002C440C">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w:t>
            </w:r>
            <w:r>
              <w:rPr>
                <w:rFonts w:ascii="Tahoma" w:hAnsi="Tahoma" w:cs="Tahoma"/>
                <w:sz w:val="21"/>
                <w:szCs w:val="21"/>
              </w:rPr>
              <w:t>o percentual</w:t>
            </w:r>
            <w:r w:rsidRPr="00443FBB">
              <w:rPr>
                <w:rFonts w:ascii="Tahoma" w:hAnsi="Tahoma" w:cs="Tahoma"/>
                <w:sz w:val="21"/>
                <w:szCs w:val="21"/>
              </w:rPr>
              <w:t xml:space="preserve"> de 0,75% do Imóvel, </w:t>
            </w:r>
            <w:r>
              <w:rPr>
                <w:rFonts w:ascii="Tahoma" w:hAnsi="Tahoma" w:cs="Tahoma"/>
                <w:sz w:val="21"/>
                <w:szCs w:val="21"/>
              </w:rPr>
              <w:t>o</w:t>
            </w:r>
            <w:r w:rsidRPr="00443FBB">
              <w:rPr>
                <w:rFonts w:ascii="Tahoma" w:hAnsi="Tahoma" w:cs="Tahoma"/>
                <w:sz w:val="21"/>
                <w:szCs w:val="21"/>
              </w:rPr>
              <w:t xml:space="preserve"> qual já foi comercializad</w:t>
            </w:r>
            <w:r>
              <w:rPr>
                <w:rFonts w:ascii="Tahoma" w:hAnsi="Tahoma" w:cs="Tahoma"/>
                <w:sz w:val="21"/>
                <w:szCs w:val="21"/>
              </w:rPr>
              <w:t>o</w:t>
            </w:r>
            <w:r w:rsidRPr="00443FBB">
              <w:rPr>
                <w:rFonts w:ascii="Tahoma" w:hAnsi="Tahoma" w:cs="Tahoma"/>
                <w:sz w:val="21"/>
                <w:szCs w:val="21"/>
              </w:rPr>
              <w:t xml:space="preserve"> pela Devedora a terceiros;</w:t>
            </w:r>
          </w:p>
          <w:p w14:paraId="439EC88B" w14:textId="77777777" w:rsidR="002C440C" w:rsidRPr="00443FBB" w:rsidRDefault="002C440C" w:rsidP="002C440C">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2C440C" w:rsidRPr="00443FBB" w14:paraId="7AC398C5" w14:textId="77777777" w:rsidTr="008D234E">
        <w:trPr>
          <w:jc w:val="center"/>
        </w:trPr>
        <w:tc>
          <w:tcPr>
            <w:tcW w:w="3168" w:type="dxa"/>
          </w:tcPr>
          <w:p w14:paraId="57808B16" w14:textId="77777777" w:rsidR="002C440C" w:rsidRPr="00443FBB" w:rsidRDefault="002C440C" w:rsidP="002C440C">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Período de Restrição</w:t>
            </w:r>
            <w:r w:rsidRPr="00443FBB">
              <w:rPr>
                <w:rFonts w:ascii="Tahoma" w:hAnsi="Tahoma" w:cs="Tahoma"/>
                <w:sz w:val="21"/>
                <w:szCs w:val="21"/>
              </w:rPr>
              <w:t>”:</w:t>
            </w:r>
          </w:p>
          <w:p w14:paraId="79649DDC" w14:textId="77777777" w:rsidR="002C440C" w:rsidRPr="00443FBB" w:rsidRDefault="002C440C" w:rsidP="002C440C">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58AC05F7" w14:textId="77777777" w:rsidR="002C440C" w:rsidRPr="00443FBB" w:rsidRDefault="002C440C" w:rsidP="002C440C">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p w14:paraId="07E1C15C" w14:textId="2C15BACD" w:rsidR="002C440C" w:rsidRPr="00443FBB" w:rsidRDefault="002C440C" w:rsidP="002C440C">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2C440C" w:rsidRPr="00443FBB" w14:paraId="578A48FA" w14:textId="77777777" w:rsidTr="008D234E">
        <w:trPr>
          <w:jc w:val="center"/>
        </w:trPr>
        <w:tc>
          <w:tcPr>
            <w:tcW w:w="3168" w:type="dxa"/>
          </w:tcPr>
          <w:p w14:paraId="3CC8C02B" w14:textId="77777777" w:rsidR="002C440C" w:rsidRPr="00443FBB" w:rsidRDefault="002C440C" w:rsidP="002C440C">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PIS</w:t>
            </w:r>
            <w:r w:rsidRPr="00443FBB">
              <w:rPr>
                <w:rFonts w:ascii="Tahoma" w:hAnsi="Tahoma" w:cs="Tahoma"/>
                <w:sz w:val="21"/>
                <w:szCs w:val="21"/>
              </w:rPr>
              <w:t>”:</w:t>
            </w:r>
          </w:p>
        </w:tc>
        <w:tc>
          <w:tcPr>
            <w:tcW w:w="5914" w:type="dxa"/>
          </w:tcPr>
          <w:p w14:paraId="3E1699F8" w14:textId="77777777" w:rsidR="002C440C" w:rsidRPr="00443FBB" w:rsidRDefault="002C440C" w:rsidP="002C440C">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a contribuição ao Programa de Integração Social;</w:t>
            </w:r>
          </w:p>
          <w:p w14:paraId="7B5719EB" w14:textId="5A6DB71C" w:rsidR="002C440C" w:rsidRPr="00443FBB" w:rsidRDefault="002C440C" w:rsidP="002C440C">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2C440C" w:rsidRPr="00443FBB" w14:paraId="2615A605" w14:textId="77777777" w:rsidTr="008D234E">
        <w:trPr>
          <w:jc w:val="center"/>
        </w:trPr>
        <w:tc>
          <w:tcPr>
            <w:tcW w:w="3168" w:type="dxa"/>
          </w:tcPr>
          <w:p w14:paraId="6F1E7B5B" w14:textId="77777777" w:rsidR="002C440C" w:rsidRPr="00443FBB" w:rsidRDefault="002C440C" w:rsidP="002C440C">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Prazo de Colocação</w:t>
            </w:r>
            <w:r w:rsidRPr="00443FBB">
              <w:rPr>
                <w:rFonts w:ascii="Tahoma" w:hAnsi="Tahoma" w:cs="Tahoma"/>
                <w:sz w:val="21"/>
                <w:szCs w:val="21"/>
              </w:rPr>
              <w:t>”:</w:t>
            </w:r>
          </w:p>
        </w:tc>
        <w:tc>
          <w:tcPr>
            <w:tcW w:w="5914" w:type="dxa"/>
          </w:tcPr>
          <w:p w14:paraId="3D4DE5F6" w14:textId="77777777" w:rsidR="002C440C" w:rsidRPr="00443FBB" w:rsidRDefault="002C440C" w:rsidP="002C440C">
            <w:pPr>
              <w:tabs>
                <w:tab w:val="left" w:pos="-4112"/>
                <w:tab w:val="left" w:pos="1432"/>
              </w:tabs>
              <w:spacing w:line="300" w:lineRule="exact"/>
              <w:contextualSpacing/>
              <w:jc w:val="both"/>
              <w:rPr>
                <w:rFonts w:ascii="Tahoma" w:hAnsi="Tahoma" w:cs="Tahoma"/>
                <w:sz w:val="21"/>
                <w:szCs w:val="21"/>
              </w:rPr>
            </w:pPr>
            <w:r w:rsidRPr="00443FBB">
              <w:rPr>
                <w:rFonts w:ascii="Tahoma" w:hAnsi="Tahoma" w:cs="Tahoma"/>
                <w:sz w:val="21"/>
                <w:szCs w:val="21"/>
              </w:rPr>
              <w:t>Significa o prazo de colocação dos CRI contado do início da Oferta até a ocorrência de uma das seguintes hipóteses: (i) subscrição da totalidade dos CRI pelos Investidores; ou (</w:t>
            </w:r>
            <w:proofErr w:type="spellStart"/>
            <w:r w:rsidRPr="00443FBB">
              <w:rPr>
                <w:rFonts w:ascii="Tahoma" w:hAnsi="Tahoma" w:cs="Tahoma"/>
                <w:sz w:val="21"/>
                <w:szCs w:val="21"/>
              </w:rPr>
              <w:t>ii</w:t>
            </w:r>
            <w:proofErr w:type="spellEnd"/>
            <w:r w:rsidRPr="00443FBB">
              <w:rPr>
                <w:rFonts w:ascii="Tahoma" w:hAnsi="Tahoma" w:cs="Tahoma"/>
                <w:sz w:val="21"/>
                <w:szCs w:val="21"/>
              </w:rPr>
              <w:t>) encerramento da Oferta a exclusivo critério da Emissora, o que ocorrer primeiro;</w:t>
            </w:r>
          </w:p>
          <w:p w14:paraId="68D3F2C7" w14:textId="46F19780" w:rsidR="002C440C" w:rsidRPr="00443FBB" w:rsidRDefault="002C440C" w:rsidP="002C440C">
            <w:pPr>
              <w:tabs>
                <w:tab w:val="left" w:pos="-4112"/>
                <w:tab w:val="left" w:pos="1432"/>
              </w:tabs>
              <w:spacing w:line="300" w:lineRule="exact"/>
              <w:contextualSpacing/>
              <w:jc w:val="both"/>
              <w:rPr>
                <w:rFonts w:ascii="Tahoma" w:hAnsi="Tahoma" w:cs="Tahoma"/>
                <w:sz w:val="21"/>
                <w:szCs w:val="21"/>
              </w:rPr>
            </w:pPr>
          </w:p>
        </w:tc>
      </w:tr>
      <w:tr w:rsidR="002C440C" w:rsidRPr="00443FBB" w14:paraId="69CDE8AE" w14:textId="77777777" w:rsidTr="008D234E">
        <w:trPr>
          <w:jc w:val="center"/>
        </w:trPr>
        <w:tc>
          <w:tcPr>
            <w:tcW w:w="3168" w:type="dxa"/>
          </w:tcPr>
          <w:p w14:paraId="278ECC9C" w14:textId="77777777" w:rsidR="002C440C" w:rsidRPr="00443FBB" w:rsidRDefault="002C440C" w:rsidP="002C440C">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Prêmio</w:t>
            </w:r>
            <w:r w:rsidRPr="00443FBB">
              <w:rPr>
                <w:rFonts w:ascii="Tahoma" w:hAnsi="Tahoma" w:cs="Tahoma"/>
                <w:sz w:val="21"/>
                <w:szCs w:val="21"/>
              </w:rPr>
              <w:t>”:</w:t>
            </w:r>
          </w:p>
        </w:tc>
        <w:tc>
          <w:tcPr>
            <w:tcW w:w="5914" w:type="dxa"/>
          </w:tcPr>
          <w:p w14:paraId="7D056B90" w14:textId="7D6F0EA2" w:rsidR="002C440C" w:rsidRPr="00443FBB" w:rsidRDefault="002C440C" w:rsidP="002C440C">
            <w:pPr>
              <w:tabs>
                <w:tab w:val="left" w:pos="-4112"/>
                <w:tab w:val="left" w:pos="1432"/>
              </w:tabs>
              <w:spacing w:line="300" w:lineRule="exact"/>
              <w:contextualSpacing/>
              <w:jc w:val="both"/>
              <w:rPr>
                <w:rFonts w:ascii="Tahoma" w:hAnsi="Tahoma" w:cs="Tahoma"/>
                <w:sz w:val="21"/>
                <w:szCs w:val="21"/>
              </w:rPr>
            </w:pPr>
            <w:r w:rsidRPr="00443FBB">
              <w:rPr>
                <w:rFonts w:ascii="Tahoma" w:hAnsi="Tahoma" w:cs="Tahoma"/>
                <w:sz w:val="21"/>
                <w:szCs w:val="21"/>
              </w:rPr>
              <w:t>Significa o montante previsto nas cláusulas 7.3 e 7.4 deste instrumento, em caso de Amortização Extraordinária Facultativa;</w:t>
            </w:r>
          </w:p>
          <w:p w14:paraId="031C2541" w14:textId="041D8F0C" w:rsidR="002C440C" w:rsidRPr="00443FBB" w:rsidRDefault="002C440C" w:rsidP="002C440C">
            <w:pPr>
              <w:tabs>
                <w:tab w:val="left" w:pos="-4112"/>
                <w:tab w:val="left" w:pos="1432"/>
              </w:tabs>
              <w:spacing w:line="300" w:lineRule="exact"/>
              <w:contextualSpacing/>
              <w:jc w:val="both"/>
              <w:rPr>
                <w:rFonts w:ascii="Tahoma" w:hAnsi="Tahoma" w:cs="Tahoma"/>
                <w:sz w:val="21"/>
                <w:szCs w:val="21"/>
              </w:rPr>
            </w:pPr>
          </w:p>
        </w:tc>
      </w:tr>
      <w:tr w:rsidR="002C440C" w:rsidRPr="00443FBB" w:rsidDel="00410E7C" w14:paraId="4DD2DA56" w14:textId="77777777" w:rsidTr="008D234E">
        <w:trPr>
          <w:trHeight w:val="1979"/>
          <w:jc w:val="center"/>
        </w:trPr>
        <w:tc>
          <w:tcPr>
            <w:tcW w:w="3168" w:type="dxa"/>
          </w:tcPr>
          <w:p w14:paraId="32382A6F" w14:textId="77777777" w:rsidR="002C440C" w:rsidRPr="00443FBB" w:rsidRDefault="002C440C" w:rsidP="002C440C">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Preço de Integralização</w:t>
            </w:r>
            <w:r w:rsidRPr="00443FBB">
              <w:rPr>
                <w:rFonts w:ascii="Tahoma" w:hAnsi="Tahoma" w:cs="Tahoma"/>
                <w:sz w:val="21"/>
                <w:szCs w:val="21"/>
              </w:rPr>
              <w:t>”:</w:t>
            </w:r>
          </w:p>
        </w:tc>
        <w:tc>
          <w:tcPr>
            <w:tcW w:w="5914" w:type="dxa"/>
          </w:tcPr>
          <w:p w14:paraId="13BD637A" w14:textId="77777777" w:rsidR="002C440C" w:rsidRPr="00443FBB" w:rsidRDefault="002C440C" w:rsidP="002C440C">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 preço de integralização dos CRI no âmbito da Emissão, corresponde: (i) ao Valor Nominal Unitário, para os CRI integralizados na Data da Primeira Integralização; ou (</w:t>
            </w:r>
            <w:proofErr w:type="spellStart"/>
            <w:r w:rsidRPr="00443FBB">
              <w:rPr>
                <w:rFonts w:ascii="Tahoma" w:hAnsi="Tahoma" w:cs="Tahoma"/>
                <w:sz w:val="21"/>
                <w:szCs w:val="21"/>
              </w:rPr>
              <w:t>ii</w:t>
            </w:r>
            <w:proofErr w:type="spellEnd"/>
            <w:r w:rsidRPr="00443FBB">
              <w:rPr>
                <w:rFonts w:ascii="Tahoma" w:hAnsi="Tahoma" w:cs="Tahoma"/>
                <w:sz w:val="21"/>
                <w:szCs w:val="21"/>
              </w:rPr>
              <w:t>) ao Valor Nominal Unitário Atualizado, acrescido dos Juros Remuneratórios dos CRI desde a Data da Primeira Integralização até a data da efetiva integralização, de acordo com o presente Termo de Securitização;</w:t>
            </w:r>
          </w:p>
          <w:p w14:paraId="114637AE" w14:textId="240FF882" w:rsidR="002C440C" w:rsidRPr="00443FBB" w:rsidRDefault="002C440C" w:rsidP="002C440C">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2C440C" w:rsidRPr="00443FBB" w:rsidDel="00410E7C" w14:paraId="6D91E258" w14:textId="77777777" w:rsidTr="008D234E">
        <w:trPr>
          <w:jc w:val="center"/>
        </w:trPr>
        <w:tc>
          <w:tcPr>
            <w:tcW w:w="3168" w:type="dxa"/>
          </w:tcPr>
          <w:p w14:paraId="5B68808D" w14:textId="68A55BA4" w:rsidR="002C440C" w:rsidRPr="00443FBB" w:rsidRDefault="002C440C" w:rsidP="002C440C">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RET</w:t>
            </w:r>
            <w:r w:rsidRPr="00443FBB">
              <w:rPr>
                <w:rFonts w:ascii="Tahoma" w:hAnsi="Tahoma" w:cs="Tahoma"/>
                <w:sz w:val="21"/>
                <w:szCs w:val="21"/>
              </w:rPr>
              <w:t>”:</w:t>
            </w:r>
          </w:p>
        </w:tc>
        <w:tc>
          <w:tcPr>
            <w:tcW w:w="5914" w:type="dxa"/>
          </w:tcPr>
          <w:p w14:paraId="408ECA38" w14:textId="77777777" w:rsidR="002C440C" w:rsidRPr="00443FBB" w:rsidRDefault="002C440C" w:rsidP="002C440C">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 Regime Especial de Tributação;</w:t>
            </w:r>
          </w:p>
          <w:p w14:paraId="53187D75" w14:textId="639E0766" w:rsidR="002C440C" w:rsidRPr="00443FBB" w:rsidRDefault="002C440C" w:rsidP="002C440C">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2C440C" w:rsidRPr="00443FBB" w:rsidDel="00410E7C" w14:paraId="080707CA" w14:textId="77777777" w:rsidTr="008D234E">
        <w:trPr>
          <w:jc w:val="center"/>
        </w:trPr>
        <w:tc>
          <w:tcPr>
            <w:tcW w:w="3168" w:type="dxa"/>
          </w:tcPr>
          <w:p w14:paraId="2D0F0410" w14:textId="4A5DF805" w:rsidR="002C440C" w:rsidRPr="00443FBB" w:rsidRDefault="002C440C" w:rsidP="002C440C">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Regime Fiduciário</w:t>
            </w:r>
            <w:r w:rsidRPr="00443FBB">
              <w:rPr>
                <w:rFonts w:ascii="Tahoma" w:hAnsi="Tahoma" w:cs="Tahoma"/>
                <w:sz w:val="21"/>
                <w:szCs w:val="21"/>
              </w:rPr>
              <w:t>”:</w:t>
            </w:r>
          </w:p>
        </w:tc>
        <w:tc>
          <w:tcPr>
            <w:tcW w:w="5914" w:type="dxa"/>
          </w:tcPr>
          <w:p w14:paraId="67108158" w14:textId="77777777" w:rsidR="002C440C" w:rsidRPr="00443FBB" w:rsidRDefault="002C440C" w:rsidP="002C440C">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o regime fiduciário sobre os Créditos do Patrimônio Separado e as Garantias, instituído pela Emissora na forma do artigo 9º da Lei 9.514/97 para constituição do Patrimônio </w:t>
            </w:r>
            <w:r w:rsidRPr="00443FBB">
              <w:rPr>
                <w:rFonts w:ascii="Tahoma" w:hAnsi="Tahoma" w:cs="Tahoma"/>
                <w:sz w:val="21"/>
                <w:szCs w:val="21"/>
              </w:rPr>
              <w:lastRenderedPageBreak/>
              <w:t>Separado. O Regime Fiduciário segrega os Créditos do Patrimônio Separado e as Garantias</w:t>
            </w:r>
            <w:r w:rsidRPr="00443FBB">
              <w:rPr>
                <w:rFonts w:ascii="Tahoma" w:eastAsia="ヒラギノ角ゴ Pro W3" w:hAnsi="Tahoma" w:cs="Tahoma"/>
                <w:sz w:val="21"/>
                <w:szCs w:val="21"/>
                <w:lang w:eastAsia="en-US"/>
              </w:rPr>
              <w:t xml:space="preserve"> </w:t>
            </w:r>
            <w:r w:rsidRPr="00443FBB">
              <w:rPr>
                <w:rFonts w:ascii="Tahoma" w:hAnsi="Tahoma" w:cs="Tahoma"/>
                <w:sz w:val="21"/>
                <w:szCs w:val="21"/>
              </w:rPr>
              <w:t>do patrimônio da Emissora até o integral cumprimento de todas as obrigações relativas aos CRI, incluindo, sem limitação, o pagamento integral do Valor Nominal Unitário Atualizado e o valor correspondente aos Juros Remuneratórios dos CRI, bem como eventuais encargos (inclusive moratórios) aplicáveis;</w:t>
            </w:r>
          </w:p>
          <w:p w14:paraId="23BF96C0" w14:textId="40F08AFA" w:rsidR="002C440C" w:rsidRPr="00443FBB" w:rsidRDefault="002C440C" w:rsidP="002C440C">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2C440C" w:rsidRPr="00443FBB" w:rsidDel="00410E7C" w14:paraId="486ECCF4" w14:textId="77777777" w:rsidTr="008D234E">
        <w:trPr>
          <w:jc w:val="center"/>
        </w:trPr>
        <w:tc>
          <w:tcPr>
            <w:tcW w:w="3168" w:type="dxa"/>
          </w:tcPr>
          <w:p w14:paraId="22A7FB7F" w14:textId="1006C5B0" w:rsidR="002C440C" w:rsidRPr="00443FBB" w:rsidRDefault="002C440C" w:rsidP="002C440C">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lastRenderedPageBreak/>
              <w:t>“</w:t>
            </w:r>
            <w:r w:rsidRPr="00443FBB">
              <w:rPr>
                <w:rFonts w:ascii="Tahoma" w:hAnsi="Tahoma" w:cs="Tahoma"/>
                <w:sz w:val="21"/>
                <w:szCs w:val="21"/>
                <w:u w:val="single"/>
              </w:rPr>
              <w:t>Relatório de Carteira</w:t>
            </w:r>
            <w:r w:rsidRPr="00443FBB">
              <w:rPr>
                <w:rFonts w:ascii="Tahoma" w:hAnsi="Tahoma" w:cs="Tahoma"/>
                <w:sz w:val="21"/>
                <w:szCs w:val="21"/>
              </w:rPr>
              <w:t>”:</w:t>
            </w:r>
          </w:p>
          <w:p w14:paraId="0291A13A" w14:textId="5C617A91" w:rsidR="002C440C" w:rsidRPr="00443FBB" w:rsidRDefault="002C440C" w:rsidP="002C440C">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5E347C3B" w14:textId="35CF2002" w:rsidR="002C440C" w:rsidRPr="00443FBB" w:rsidRDefault="002C440C" w:rsidP="002C440C">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 xml:space="preserve">Significa o relatório que deverá ser elaborado mensalmente pela Devedora, nos termos da CCB, com </w:t>
            </w:r>
            <w:r w:rsidRPr="00443FBB">
              <w:rPr>
                <w:rFonts w:ascii="Tahoma" w:hAnsi="Tahoma" w:cs="Tahoma"/>
                <w:spacing w:val="-3"/>
                <w:sz w:val="21"/>
                <w:szCs w:val="21"/>
              </w:rPr>
              <w:t xml:space="preserve">o fluxo a receber da cessão fiduciária, acompanhado da precificação do estoque, incluindo, mas não se limitando, ao preço das últimas vendas (data de venda, metragem e valor de venda), </w:t>
            </w:r>
            <w:r w:rsidRPr="00443FBB">
              <w:rPr>
                <w:rFonts w:ascii="Tahoma" w:hAnsi="Tahoma" w:cs="Tahoma"/>
                <w:sz w:val="21"/>
                <w:szCs w:val="21"/>
              </w:rPr>
              <w:t>líquido de corretagem e prêmio sobre vendas, se houver;</w:t>
            </w:r>
          </w:p>
          <w:p w14:paraId="27E2F21B" w14:textId="77777777" w:rsidR="002C440C" w:rsidRPr="00443FBB" w:rsidRDefault="002C440C" w:rsidP="002C440C">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2C440C" w:rsidRPr="00443FBB" w:rsidDel="00410E7C" w14:paraId="4AD8BE44" w14:textId="77777777" w:rsidTr="008D234E">
        <w:trPr>
          <w:jc w:val="center"/>
        </w:trPr>
        <w:tc>
          <w:tcPr>
            <w:tcW w:w="3168" w:type="dxa"/>
          </w:tcPr>
          <w:p w14:paraId="0D1C92CF" w14:textId="47A1703E" w:rsidR="002C440C" w:rsidRPr="00443FBB" w:rsidRDefault="002C440C" w:rsidP="002C440C">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Relatório de Comprovação</w:t>
            </w:r>
            <w:r w:rsidRPr="00443FBB">
              <w:rPr>
                <w:rFonts w:ascii="Tahoma" w:hAnsi="Tahoma" w:cs="Tahoma"/>
                <w:sz w:val="21"/>
                <w:szCs w:val="21"/>
              </w:rPr>
              <w:t>”:</w:t>
            </w:r>
          </w:p>
        </w:tc>
        <w:tc>
          <w:tcPr>
            <w:tcW w:w="5914" w:type="dxa"/>
          </w:tcPr>
          <w:p w14:paraId="2D656B23" w14:textId="0D04A609" w:rsidR="002C440C" w:rsidRPr="00443FBB" w:rsidRDefault="002C440C" w:rsidP="002C440C">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 relatório que deverá ser elaborado mensalmente pela Devedora, nos termos da CCB, com descrição detalhada e exaustiva da destinação dos recursos, previstos na CCB;</w:t>
            </w:r>
          </w:p>
          <w:p w14:paraId="1C38D1E3" w14:textId="7F3EF5B7" w:rsidR="002C440C" w:rsidRPr="00443FBB" w:rsidRDefault="002C440C" w:rsidP="002C440C">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2C440C" w:rsidRPr="00443FBB" w:rsidDel="00410E7C" w14:paraId="7AF306B9" w14:textId="77777777" w:rsidTr="008D234E">
        <w:trPr>
          <w:jc w:val="center"/>
        </w:trPr>
        <w:tc>
          <w:tcPr>
            <w:tcW w:w="3168" w:type="dxa"/>
          </w:tcPr>
          <w:p w14:paraId="260D0110" w14:textId="0BB1F7A8" w:rsidR="002C440C" w:rsidRPr="00443FBB" w:rsidRDefault="002C440C" w:rsidP="002C440C">
            <w:pPr>
              <w:tabs>
                <w:tab w:val="left" w:pos="360"/>
                <w:tab w:val="left" w:pos="540"/>
                <w:tab w:val="left" w:pos="1432"/>
              </w:tabs>
              <w:autoSpaceDE w:val="0"/>
              <w:autoSpaceDN w:val="0"/>
              <w:adjustRightInd w:val="0"/>
              <w:spacing w:line="300" w:lineRule="exact"/>
              <w:rPr>
                <w:rFonts w:ascii="Tahoma" w:hAnsi="Tahoma" w:cs="Tahoma"/>
                <w:sz w:val="21"/>
                <w:szCs w:val="21"/>
                <w:u w:val="single"/>
              </w:rPr>
            </w:pPr>
            <w:r w:rsidRPr="00443FBB">
              <w:rPr>
                <w:rFonts w:ascii="Tahoma" w:hAnsi="Tahoma" w:cs="Tahoma"/>
                <w:bCs/>
                <w:sz w:val="21"/>
                <w:szCs w:val="21"/>
              </w:rPr>
              <w:t>“</w:t>
            </w:r>
            <w:r w:rsidRPr="00443FBB">
              <w:rPr>
                <w:rFonts w:ascii="Tahoma" w:hAnsi="Tahoma" w:cs="Tahoma"/>
                <w:bCs/>
                <w:sz w:val="21"/>
                <w:szCs w:val="21"/>
                <w:u w:val="single"/>
              </w:rPr>
              <w:t>Remuneração dos CRI</w:t>
            </w:r>
            <w:r w:rsidRPr="00443FBB">
              <w:rPr>
                <w:rFonts w:ascii="Tahoma" w:hAnsi="Tahoma" w:cs="Tahoma"/>
                <w:bCs/>
                <w:sz w:val="21"/>
                <w:szCs w:val="21"/>
              </w:rPr>
              <w:t>” ou “</w:t>
            </w:r>
            <w:r w:rsidRPr="00443FBB">
              <w:rPr>
                <w:rFonts w:ascii="Tahoma" w:hAnsi="Tahoma" w:cs="Tahoma"/>
                <w:sz w:val="21"/>
                <w:szCs w:val="21"/>
                <w:u w:val="single"/>
              </w:rPr>
              <w:t>Juros Remuneratórios”</w:t>
            </w:r>
            <w:r w:rsidRPr="00443FBB">
              <w:rPr>
                <w:rFonts w:ascii="Tahoma" w:hAnsi="Tahoma" w:cs="Tahoma"/>
                <w:bCs/>
                <w:sz w:val="21"/>
                <w:szCs w:val="21"/>
              </w:rPr>
              <w:t>:</w:t>
            </w:r>
          </w:p>
        </w:tc>
        <w:tc>
          <w:tcPr>
            <w:tcW w:w="5914" w:type="dxa"/>
          </w:tcPr>
          <w:p w14:paraId="1693F94E" w14:textId="77777777" w:rsidR="002C440C" w:rsidRPr="00443FBB" w:rsidRDefault="002C440C" w:rsidP="002C440C">
            <w:pPr>
              <w:pStyle w:val="BodyText21"/>
              <w:tabs>
                <w:tab w:val="left" w:pos="1432"/>
              </w:tabs>
              <w:spacing w:line="300" w:lineRule="exact"/>
              <w:rPr>
                <w:rFonts w:ascii="Tahoma" w:hAnsi="Tahoma" w:cs="Tahoma"/>
                <w:snapToGrid w:val="0"/>
                <w:sz w:val="21"/>
                <w:szCs w:val="21"/>
              </w:rPr>
            </w:pPr>
            <w:r w:rsidRPr="00443FBB">
              <w:rPr>
                <w:rFonts w:ascii="Tahoma" w:hAnsi="Tahoma" w:cs="Tahoma"/>
                <w:sz w:val="21"/>
                <w:szCs w:val="21"/>
              </w:rPr>
              <w:t>Tem o significado que lhe é atribuído na Cláusula 6.2 deste Termo de Securitização</w:t>
            </w:r>
            <w:r w:rsidRPr="00443FBB">
              <w:rPr>
                <w:rFonts w:ascii="Tahoma" w:hAnsi="Tahoma" w:cs="Tahoma"/>
                <w:snapToGrid w:val="0"/>
                <w:sz w:val="21"/>
                <w:szCs w:val="21"/>
              </w:rPr>
              <w:t>;</w:t>
            </w:r>
          </w:p>
          <w:p w14:paraId="6AFCAFD9" w14:textId="1039DB05" w:rsidR="002C440C" w:rsidRPr="00443FBB" w:rsidRDefault="002C440C" w:rsidP="002C440C">
            <w:pPr>
              <w:pStyle w:val="BodyText21"/>
              <w:tabs>
                <w:tab w:val="left" w:pos="1432"/>
              </w:tabs>
              <w:spacing w:line="300" w:lineRule="exact"/>
              <w:rPr>
                <w:rFonts w:ascii="Tahoma" w:hAnsi="Tahoma" w:cs="Tahoma"/>
                <w:sz w:val="21"/>
                <w:szCs w:val="21"/>
              </w:rPr>
            </w:pPr>
          </w:p>
        </w:tc>
      </w:tr>
      <w:tr w:rsidR="002C440C" w:rsidRPr="00443FBB" w:rsidDel="00410E7C" w14:paraId="203AA0DA" w14:textId="77777777" w:rsidTr="008D234E">
        <w:trPr>
          <w:jc w:val="center"/>
        </w:trPr>
        <w:tc>
          <w:tcPr>
            <w:tcW w:w="3168" w:type="dxa"/>
          </w:tcPr>
          <w:p w14:paraId="5855E0D1" w14:textId="77777777" w:rsidR="002C440C" w:rsidRPr="00443FBB" w:rsidRDefault="002C440C" w:rsidP="002C440C">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bCs/>
                <w:sz w:val="21"/>
                <w:szCs w:val="21"/>
              </w:rPr>
              <w:t>“</w:t>
            </w:r>
            <w:r w:rsidRPr="00443FBB">
              <w:rPr>
                <w:rFonts w:ascii="Tahoma" w:hAnsi="Tahoma" w:cs="Tahoma"/>
                <w:bCs/>
                <w:sz w:val="21"/>
                <w:szCs w:val="21"/>
                <w:u w:val="single"/>
              </w:rPr>
              <w:t>Resgate Antecipado</w:t>
            </w:r>
            <w:r w:rsidRPr="00443FBB">
              <w:rPr>
                <w:rFonts w:ascii="Tahoma" w:hAnsi="Tahoma" w:cs="Tahoma"/>
                <w:bCs/>
                <w:sz w:val="21"/>
                <w:szCs w:val="21"/>
              </w:rPr>
              <w:t>”:</w:t>
            </w:r>
          </w:p>
        </w:tc>
        <w:tc>
          <w:tcPr>
            <w:tcW w:w="5914" w:type="dxa"/>
          </w:tcPr>
          <w:p w14:paraId="40E020DE" w14:textId="77777777" w:rsidR="002C440C" w:rsidRPr="00443FBB" w:rsidRDefault="002C440C" w:rsidP="002C440C">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O resgate antecipado total dos CRI que será realizado nas hipóteses da Cláusula Sétima deste Termo de Securitização;</w:t>
            </w:r>
          </w:p>
          <w:p w14:paraId="69453CCE" w14:textId="184F9A53" w:rsidR="002C440C" w:rsidRPr="00443FBB" w:rsidRDefault="002C440C" w:rsidP="002C440C">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2C440C" w:rsidRPr="00443FBB" w14:paraId="1014C542" w14:textId="77777777" w:rsidTr="008D234E">
        <w:tblPrEx>
          <w:jc w:val="left"/>
          <w:tblCellMar>
            <w:left w:w="70" w:type="dxa"/>
            <w:right w:w="70" w:type="dxa"/>
          </w:tblCellMar>
        </w:tblPrEx>
        <w:tc>
          <w:tcPr>
            <w:tcW w:w="3168" w:type="dxa"/>
          </w:tcPr>
          <w:p w14:paraId="239E9386" w14:textId="77777777" w:rsidR="002C440C" w:rsidRPr="00443FBB" w:rsidRDefault="002C440C" w:rsidP="002C440C">
            <w:pPr>
              <w:tabs>
                <w:tab w:val="left" w:pos="284"/>
                <w:tab w:val="left" w:pos="676"/>
                <w:tab w:val="left" w:pos="1432"/>
              </w:tabs>
              <w:spacing w:line="300" w:lineRule="exact"/>
              <w:contextualSpacing/>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Resolução CVM nº 17/21</w:t>
            </w:r>
            <w:r w:rsidRPr="00443FBB">
              <w:rPr>
                <w:rFonts w:ascii="Tahoma" w:hAnsi="Tahoma" w:cs="Tahoma"/>
                <w:sz w:val="21"/>
                <w:szCs w:val="21"/>
              </w:rPr>
              <w:t>”:</w:t>
            </w:r>
          </w:p>
        </w:tc>
        <w:tc>
          <w:tcPr>
            <w:tcW w:w="5914" w:type="dxa"/>
          </w:tcPr>
          <w:p w14:paraId="44E746BC" w14:textId="7159BFC2" w:rsidR="002C440C" w:rsidRPr="00443FBB" w:rsidRDefault="002C440C" w:rsidP="002C440C">
            <w:pPr>
              <w:tabs>
                <w:tab w:val="left" w:pos="-4112"/>
                <w:tab w:val="left" w:pos="1432"/>
              </w:tabs>
              <w:spacing w:line="300" w:lineRule="exact"/>
              <w:contextualSpacing/>
              <w:jc w:val="both"/>
              <w:rPr>
                <w:rFonts w:ascii="Tahoma" w:hAnsi="Tahoma" w:cs="Tahoma"/>
                <w:sz w:val="21"/>
                <w:szCs w:val="21"/>
                <w:lang w:eastAsia="x-none"/>
              </w:rPr>
            </w:pPr>
            <w:r w:rsidRPr="00443FBB">
              <w:rPr>
                <w:rFonts w:ascii="Tahoma" w:hAnsi="Tahoma" w:cs="Tahoma"/>
                <w:sz w:val="21"/>
                <w:szCs w:val="21"/>
                <w:lang w:eastAsia="x-none"/>
              </w:rPr>
              <w:t>Resolução CVM nº 17, de 9 de fevereiro de 2021, que dispõe sobre o exercício da função de agente fiduciário;</w:t>
            </w:r>
          </w:p>
          <w:p w14:paraId="158E530D" w14:textId="51AF15E1" w:rsidR="002C440C" w:rsidRPr="00443FBB" w:rsidRDefault="002C440C" w:rsidP="002C440C">
            <w:pPr>
              <w:tabs>
                <w:tab w:val="left" w:pos="-4112"/>
                <w:tab w:val="left" w:pos="1432"/>
              </w:tabs>
              <w:spacing w:line="300" w:lineRule="exact"/>
              <w:contextualSpacing/>
              <w:jc w:val="both"/>
              <w:rPr>
                <w:rFonts w:ascii="Tahoma" w:hAnsi="Tahoma" w:cs="Tahoma"/>
                <w:sz w:val="21"/>
                <w:szCs w:val="21"/>
              </w:rPr>
            </w:pPr>
          </w:p>
        </w:tc>
      </w:tr>
      <w:tr w:rsidR="002C440C" w:rsidRPr="00443FBB" w14:paraId="0E54E01B" w14:textId="77777777" w:rsidTr="008D234E">
        <w:tblPrEx>
          <w:jc w:val="left"/>
          <w:tblCellMar>
            <w:left w:w="70" w:type="dxa"/>
            <w:right w:w="70" w:type="dxa"/>
          </w:tblCellMar>
        </w:tblPrEx>
        <w:tc>
          <w:tcPr>
            <w:tcW w:w="3168" w:type="dxa"/>
          </w:tcPr>
          <w:p w14:paraId="07E03CE9" w14:textId="77777777" w:rsidR="002C440C" w:rsidRPr="00443FBB" w:rsidRDefault="002C440C" w:rsidP="002C440C">
            <w:pPr>
              <w:tabs>
                <w:tab w:val="left" w:pos="284"/>
                <w:tab w:val="left" w:pos="676"/>
                <w:tab w:val="left" w:pos="1432"/>
              </w:tabs>
              <w:spacing w:line="300" w:lineRule="exact"/>
              <w:contextualSpacing/>
              <w:rPr>
                <w:rFonts w:ascii="Tahoma" w:hAnsi="Tahoma" w:cs="Tahoma"/>
                <w:sz w:val="21"/>
                <w:szCs w:val="21"/>
              </w:rPr>
            </w:pPr>
            <w:r w:rsidRPr="00443FBB">
              <w:rPr>
                <w:rFonts w:ascii="Tahoma" w:hAnsi="Tahoma" w:cs="Tahoma"/>
                <w:sz w:val="21"/>
                <w:szCs w:val="21"/>
              </w:rPr>
              <w:t>“</w:t>
            </w:r>
            <w:bookmarkStart w:id="21" w:name="_Hlk89358268"/>
            <w:r w:rsidRPr="00443FBB">
              <w:rPr>
                <w:rFonts w:ascii="Tahoma" w:hAnsi="Tahoma" w:cs="Tahoma"/>
                <w:sz w:val="21"/>
                <w:szCs w:val="21"/>
                <w:u w:val="single"/>
              </w:rPr>
              <w:t>Resolução CVM nº 30/21</w:t>
            </w:r>
            <w:bookmarkEnd w:id="21"/>
            <w:r w:rsidRPr="00443FBB">
              <w:rPr>
                <w:rFonts w:ascii="Tahoma" w:hAnsi="Tahoma" w:cs="Tahoma"/>
                <w:sz w:val="21"/>
                <w:szCs w:val="21"/>
              </w:rPr>
              <w:t>”:</w:t>
            </w:r>
          </w:p>
        </w:tc>
        <w:tc>
          <w:tcPr>
            <w:tcW w:w="5914" w:type="dxa"/>
          </w:tcPr>
          <w:p w14:paraId="201BCBAB" w14:textId="79DD6E3B" w:rsidR="002C440C" w:rsidRPr="00443FBB" w:rsidRDefault="002C440C" w:rsidP="002C440C">
            <w:pPr>
              <w:tabs>
                <w:tab w:val="left" w:pos="-4112"/>
                <w:tab w:val="left" w:pos="1432"/>
              </w:tabs>
              <w:spacing w:line="300" w:lineRule="exact"/>
              <w:contextualSpacing/>
              <w:jc w:val="both"/>
              <w:rPr>
                <w:rFonts w:ascii="Tahoma" w:hAnsi="Tahoma" w:cs="Tahoma"/>
                <w:sz w:val="21"/>
                <w:szCs w:val="21"/>
              </w:rPr>
            </w:pPr>
            <w:bookmarkStart w:id="22" w:name="_Hlk90631328"/>
            <w:r w:rsidRPr="00443FBB">
              <w:rPr>
                <w:rFonts w:ascii="Tahoma" w:hAnsi="Tahoma" w:cs="Tahoma"/>
                <w:sz w:val="21"/>
                <w:szCs w:val="21"/>
              </w:rPr>
              <w:t>Resolução CVM nº 30, de 11 de maio de 2021</w:t>
            </w:r>
            <w:bookmarkEnd w:id="22"/>
            <w:r w:rsidRPr="00443FBB">
              <w:rPr>
                <w:rFonts w:ascii="Tahoma" w:hAnsi="Tahoma" w:cs="Tahoma"/>
                <w:sz w:val="21"/>
                <w:szCs w:val="21"/>
              </w:rPr>
              <w:t>, que dispõe sobre o dever de verificação da adequação dos produtos, serviços e operações ao perfil do cliente;</w:t>
            </w:r>
          </w:p>
          <w:p w14:paraId="408D7882" w14:textId="779166A5" w:rsidR="002C440C" w:rsidRPr="00443FBB" w:rsidRDefault="002C440C" w:rsidP="002C440C">
            <w:pPr>
              <w:tabs>
                <w:tab w:val="left" w:pos="-4112"/>
                <w:tab w:val="left" w:pos="1432"/>
              </w:tabs>
              <w:spacing w:line="300" w:lineRule="exact"/>
              <w:contextualSpacing/>
              <w:jc w:val="both"/>
              <w:rPr>
                <w:rFonts w:ascii="Tahoma" w:hAnsi="Tahoma" w:cs="Tahoma"/>
                <w:sz w:val="21"/>
                <w:szCs w:val="21"/>
              </w:rPr>
            </w:pPr>
          </w:p>
        </w:tc>
      </w:tr>
      <w:tr w:rsidR="002C440C" w:rsidRPr="00443FBB" w:rsidDel="00410E7C" w14:paraId="4EC61325" w14:textId="77777777" w:rsidTr="008D234E">
        <w:trPr>
          <w:jc w:val="center"/>
        </w:trPr>
        <w:tc>
          <w:tcPr>
            <w:tcW w:w="3168" w:type="dxa"/>
          </w:tcPr>
          <w:p w14:paraId="151EDF25" w14:textId="4F49BB66" w:rsidR="002C440C" w:rsidRPr="00443FBB" w:rsidRDefault="002C440C" w:rsidP="002C440C">
            <w:pPr>
              <w:tabs>
                <w:tab w:val="left" w:pos="360"/>
                <w:tab w:val="left" w:pos="540"/>
                <w:tab w:val="left" w:pos="1432"/>
              </w:tabs>
              <w:autoSpaceDE w:val="0"/>
              <w:autoSpaceDN w:val="0"/>
              <w:adjustRightInd w:val="0"/>
              <w:spacing w:line="300" w:lineRule="exact"/>
              <w:rPr>
                <w:rFonts w:ascii="Tahoma" w:hAnsi="Tahoma" w:cs="Tahoma"/>
                <w:bCs/>
                <w:sz w:val="21"/>
                <w:szCs w:val="21"/>
              </w:rPr>
            </w:pPr>
            <w:r w:rsidRPr="00443FBB">
              <w:rPr>
                <w:rFonts w:ascii="Tahoma" w:hAnsi="Tahoma" w:cs="Tahoma"/>
                <w:bCs/>
                <w:sz w:val="21"/>
                <w:szCs w:val="21"/>
              </w:rPr>
              <w:t>“</w:t>
            </w:r>
            <w:r w:rsidRPr="00443FBB">
              <w:rPr>
                <w:rFonts w:ascii="Tahoma" w:hAnsi="Tahoma" w:cs="Tahoma"/>
                <w:bCs/>
                <w:sz w:val="21"/>
                <w:szCs w:val="21"/>
                <w:u w:val="single"/>
              </w:rPr>
              <w:t>Saldo do Valor Nominal Unitário Atualizado</w:t>
            </w:r>
            <w:r w:rsidRPr="00443FBB">
              <w:rPr>
                <w:rFonts w:ascii="Tahoma" w:hAnsi="Tahoma" w:cs="Tahoma"/>
                <w:bCs/>
                <w:sz w:val="21"/>
                <w:szCs w:val="21"/>
              </w:rPr>
              <w:t>”:</w:t>
            </w:r>
          </w:p>
        </w:tc>
        <w:tc>
          <w:tcPr>
            <w:tcW w:w="5914" w:type="dxa"/>
          </w:tcPr>
          <w:p w14:paraId="59F63387" w14:textId="77777777" w:rsidR="002C440C" w:rsidRPr="00443FBB" w:rsidRDefault="002C440C" w:rsidP="002C440C">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O saldo do Valor Nominal Unitário Atualizado remanescente após as Amortizações Extraordinárias Facultativas e Amortizações Antecipadas Compulsórias, conforme o caso, acrescido da Atualização Monetária, de acordo com o disposto na Cláusula Sexta deste Termo de Securitização;</w:t>
            </w:r>
          </w:p>
          <w:p w14:paraId="69968701" w14:textId="65611F2F" w:rsidR="002C440C" w:rsidRPr="00443FBB" w:rsidRDefault="002C440C" w:rsidP="002C440C">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2C440C" w:rsidRPr="00443FBB" w:rsidDel="00410E7C" w14:paraId="300B2E66" w14:textId="77777777" w:rsidTr="008D234E">
        <w:trPr>
          <w:jc w:val="center"/>
        </w:trPr>
        <w:tc>
          <w:tcPr>
            <w:tcW w:w="3168" w:type="dxa"/>
          </w:tcPr>
          <w:p w14:paraId="0E746F4D" w14:textId="23DEA129" w:rsidR="002C440C" w:rsidRPr="00443FBB" w:rsidRDefault="002C440C" w:rsidP="002C440C">
            <w:pPr>
              <w:tabs>
                <w:tab w:val="left" w:pos="360"/>
                <w:tab w:val="left" w:pos="540"/>
                <w:tab w:val="left" w:pos="1432"/>
              </w:tabs>
              <w:autoSpaceDE w:val="0"/>
              <w:autoSpaceDN w:val="0"/>
              <w:adjustRightInd w:val="0"/>
              <w:spacing w:line="300" w:lineRule="exact"/>
              <w:rPr>
                <w:rFonts w:ascii="Tahoma" w:hAnsi="Tahoma" w:cs="Tahoma"/>
                <w:bCs/>
                <w:sz w:val="21"/>
                <w:szCs w:val="21"/>
              </w:rPr>
            </w:pPr>
            <w:r w:rsidRPr="00443FBB">
              <w:rPr>
                <w:rFonts w:ascii="Tahoma" w:hAnsi="Tahoma" w:cs="Tahoma"/>
                <w:bCs/>
                <w:sz w:val="21"/>
                <w:szCs w:val="21"/>
              </w:rPr>
              <w:t>“</w:t>
            </w:r>
            <w:r w:rsidRPr="00443FBB">
              <w:rPr>
                <w:rFonts w:ascii="Tahoma" w:hAnsi="Tahoma" w:cs="Tahoma"/>
                <w:sz w:val="21"/>
                <w:szCs w:val="21"/>
                <w:u w:val="single"/>
              </w:rPr>
              <w:t>Segunda Condição Precedente</w:t>
            </w:r>
            <w:r w:rsidRPr="00443FBB">
              <w:rPr>
                <w:rFonts w:ascii="Tahoma" w:hAnsi="Tahoma" w:cs="Tahoma"/>
                <w:bCs/>
                <w:sz w:val="21"/>
                <w:szCs w:val="21"/>
              </w:rPr>
              <w:t>”:</w:t>
            </w:r>
          </w:p>
          <w:p w14:paraId="2A0F0301" w14:textId="43617FE6" w:rsidR="002C440C" w:rsidRPr="00443FBB" w:rsidRDefault="002C440C" w:rsidP="002C440C">
            <w:pPr>
              <w:tabs>
                <w:tab w:val="left" w:pos="360"/>
                <w:tab w:val="left" w:pos="540"/>
                <w:tab w:val="left" w:pos="1432"/>
              </w:tabs>
              <w:autoSpaceDE w:val="0"/>
              <w:autoSpaceDN w:val="0"/>
              <w:adjustRightInd w:val="0"/>
              <w:spacing w:line="300" w:lineRule="exact"/>
              <w:rPr>
                <w:rFonts w:ascii="Tahoma" w:hAnsi="Tahoma" w:cs="Tahoma"/>
                <w:bCs/>
                <w:sz w:val="21"/>
                <w:szCs w:val="21"/>
              </w:rPr>
            </w:pPr>
          </w:p>
        </w:tc>
        <w:tc>
          <w:tcPr>
            <w:tcW w:w="5914" w:type="dxa"/>
          </w:tcPr>
          <w:p w14:paraId="15AF84CF" w14:textId="5CA58D1A" w:rsidR="002C440C" w:rsidRPr="00443FBB" w:rsidRDefault="002C440C" w:rsidP="002C440C">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as condições precedentes previstas na Cláusula 4.2 da CCB, para a integralização do saldo dos CRI e seu posterior desembolso à Devedora, após a Integralização Inicial;</w:t>
            </w:r>
          </w:p>
          <w:p w14:paraId="1CF2F76F" w14:textId="5D07F785" w:rsidR="002C440C" w:rsidRPr="00443FBB" w:rsidRDefault="002C440C" w:rsidP="002C440C">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2C440C" w:rsidRPr="00443FBB" w14:paraId="3D9E8D6A" w14:textId="77777777" w:rsidTr="008D234E">
        <w:trPr>
          <w:jc w:val="center"/>
        </w:trPr>
        <w:tc>
          <w:tcPr>
            <w:tcW w:w="3168" w:type="dxa"/>
          </w:tcPr>
          <w:p w14:paraId="1FD94DDB" w14:textId="47412580" w:rsidR="002C440C" w:rsidRPr="00443FBB" w:rsidRDefault="002C440C" w:rsidP="002C440C">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Taxa de Administração</w:t>
            </w:r>
            <w:r w:rsidRPr="00443FBB">
              <w:rPr>
                <w:rFonts w:ascii="Tahoma" w:hAnsi="Tahoma" w:cs="Tahoma"/>
                <w:sz w:val="21"/>
                <w:szCs w:val="21"/>
              </w:rPr>
              <w:t>”:</w:t>
            </w:r>
          </w:p>
        </w:tc>
        <w:tc>
          <w:tcPr>
            <w:tcW w:w="5914" w:type="dxa"/>
            <w:shd w:val="clear" w:color="auto" w:fill="auto"/>
          </w:tcPr>
          <w:p w14:paraId="01FC70EF" w14:textId="602C2AE4" w:rsidR="002C440C" w:rsidRPr="00443FBB" w:rsidRDefault="002C440C" w:rsidP="002C440C">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A taxa mensal de administração do Patrimônio Separado, no valor de R$ 5.000,00</w:t>
            </w:r>
            <w:r w:rsidRPr="00443FBB" w:rsidDel="00293302">
              <w:rPr>
                <w:rFonts w:ascii="Tahoma" w:hAnsi="Tahoma" w:cs="Tahoma"/>
                <w:sz w:val="21"/>
                <w:szCs w:val="21"/>
              </w:rPr>
              <w:t xml:space="preserve"> </w:t>
            </w:r>
            <w:r w:rsidRPr="00443FBB">
              <w:rPr>
                <w:rFonts w:ascii="Tahoma" w:hAnsi="Tahoma" w:cs="Tahoma"/>
                <w:sz w:val="21"/>
                <w:szCs w:val="21"/>
              </w:rPr>
              <w:t xml:space="preserve">(cinco mil reais), líquida de todos e quaisquer tributos, atualizada anualmente pelo IPCA/IBGE </w:t>
            </w:r>
            <w:r w:rsidRPr="00443FBB">
              <w:rPr>
                <w:rFonts w:ascii="Tahoma" w:hAnsi="Tahoma" w:cs="Tahoma"/>
                <w:sz w:val="21"/>
                <w:szCs w:val="21"/>
              </w:rPr>
              <w:lastRenderedPageBreak/>
              <w:t xml:space="preserve">desde a Data de Emissão, calculada </w:t>
            </w:r>
            <w:r w:rsidRPr="00443FBB">
              <w:rPr>
                <w:rFonts w:ascii="Tahoma" w:hAnsi="Tahoma" w:cs="Tahoma"/>
                <w:i/>
                <w:sz w:val="21"/>
                <w:szCs w:val="21"/>
              </w:rPr>
              <w:t>pro rata die</w:t>
            </w:r>
            <w:r w:rsidRPr="00443FBB">
              <w:rPr>
                <w:rFonts w:ascii="Tahoma" w:hAnsi="Tahoma" w:cs="Tahoma"/>
                <w:sz w:val="21"/>
                <w:szCs w:val="21"/>
              </w:rPr>
              <w:t xml:space="preserve"> se necessário, a que a Emissora faz jus;</w:t>
            </w:r>
          </w:p>
          <w:p w14:paraId="2241491C" w14:textId="443D6299" w:rsidR="002C440C" w:rsidRPr="00443FBB" w:rsidRDefault="002C440C" w:rsidP="002C440C">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2C440C" w:rsidRPr="00443FBB" w14:paraId="1B83DD5A" w14:textId="77777777" w:rsidTr="008D234E">
        <w:trPr>
          <w:jc w:val="center"/>
        </w:trPr>
        <w:tc>
          <w:tcPr>
            <w:tcW w:w="3168" w:type="dxa"/>
          </w:tcPr>
          <w:p w14:paraId="06A3F7F9" w14:textId="77777777" w:rsidR="002C440C" w:rsidRPr="00443FBB" w:rsidRDefault="002C440C" w:rsidP="002C440C">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lastRenderedPageBreak/>
              <w:t>“</w:t>
            </w:r>
            <w:r w:rsidRPr="00443FBB">
              <w:rPr>
                <w:rFonts w:ascii="Tahoma" w:hAnsi="Tahoma" w:cs="Tahoma"/>
                <w:sz w:val="21"/>
                <w:szCs w:val="21"/>
                <w:u w:val="single"/>
              </w:rPr>
              <w:t>Termo de Securitização</w:t>
            </w:r>
            <w:r w:rsidRPr="00443FBB">
              <w:rPr>
                <w:rFonts w:ascii="Tahoma" w:hAnsi="Tahoma" w:cs="Tahoma"/>
                <w:sz w:val="21"/>
                <w:szCs w:val="21"/>
              </w:rPr>
              <w:t>”:</w:t>
            </w:r>
          </w:p>
          <w:p w14:paraId="5B6CC47A" w14:textId="77777777" w:rsidR="002C440C" w:rsidRPr="00443FBB" w:rsidRDefault="002C440C" w:rsidP="002C440C">
            <w:pPr>
              <w:tabs>
                <w:tab w:val="left" w:pos="360"/>
                <w:tab w:val="left" w:pos="540"/>
                <w:tab w:val="left" w:pos="1432"/>
              </w:tabs>
              <w:autoSpaceDE w:val="0"/>
              <w:autoSpaceDN w:val="0"/>
              <w:adjustRightInd w:val="0"/>
              <w:spacing w:line="300" w:lineRule="exact"/>
              <w:rPr>
                <w:rFonts w:ascii="Tahoma" w:hAnsi="Tahoma" w:cs="Tahoma"/>
                <w:bCs/>
                <w:sz w:val="21"/>
                <w:szCs w:val="21"/>
              </w:rPr>
            </w:pPr>
          </w:p>
        </w:tc>
        <w:tc>
          <w:tcPr>
            <w:tcW w:w="5914" w:type="dxa"/>
            <w:shd w:val="clear" w:color="auto" w:fill="auto"/>
          </w:tcPr>
          <w:p w14:paraId="66D8856F" w14:textId="0AAF3C53" w:rsidR="002C440C" w:rsidRPr="00443FBB" w:rsidRDefault="002C440C" w:rsidP="002C440C">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O presente Termo de Securitização de Créditos Imobiliários;</w:t>
            </w:r>
          </w:p>
        </w:tc>
      </w:tr>
      <w:tr w:rsidR="002C440C" w:rsidRPr="00443FBB" w14:paraId="30C6EC31" w14:textId="77777777" w:rsidTr="008D234E">
        <w:trPr>
          <w:jc w:val="center"/>
        </w:trPr>
        <w:tc>
          <w:tcPr>
            <w:tcW w:w="3168" w:type="dxa"/>
          </w:tcPr>
          <w:p w14:paraId="2E1A430D" w14:textId="273C564F" w:rsidR="002C440C" w:rsidRPr="00443FBB" w:rsidRDefault="002C440C" w:rsidP="002C440C">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Titular dos CRI</w:t>
            </w:r>
            <w:r w:rsidRPr="00443FBB">
              <w:rPr>
                <w:rFonts w:ascii="Tahoma" w:hAnsi="Tahoma" w:cs="Tahoma"/>
                <w:sz w:val="21"/>
                <w:szCs w:val="21"/>
              </w:rPr>
              <w:t>”:</w:t>
            </w:r>
          </w:p>
        </w:tc>
        <w:tc>
          <w:tcPr>
            <w:tcW w:w="5914" w:type="dxa"/>
            <w:shd w:val="clear" w:color="auto" w:fill="auto"/>
          </w:tcPr>
          <w:p w14:paraId="035E6C01" w14:textId="77777777" w:rsidR="002C440C" w:rsidRPr="00443FBB" w:rsidRDefault="002C440C" w:rsidP="002C440C">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os investidores que subscreverem e integralizarem os CRI;</w:t>
            </w:r>
          </w:p>
          <w:p w14:paraId="408B0837" w14:textId="53B93621" w:rsidR="002C440C" w:rsidRPr="00443FBB" w:rsidRDefault="002C440C" w:rsidP="002C440C">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2C440C" w:rsidRPr="00443FBB" w14:paraId="76C7A8D8" w14:textId="77777777" w:rsidTr="008D234E">
        <w:trPr>
          <w:jc w:val="center"/>
        </w:trPr>
        <w:tc>
          <w:tcPr>
            <w:tcW w:w="3168" w:type="dxa"/>
          </w:tcPr>
          <w:p w14:paraId="4FFAF764" w14:textId="2405B509" w:rsidR="002C440C" w:rsidRPr="00443FBB" w:rsidRDefault="002C440C" w:rsidP="002C440C">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Valor de Aquisição</w:t>
            </w:r>
            <w:r w:rsidRPr="00443FBB">
              <w:rPr>
                <w:rFonts w:ascii="Tahoma" w:hAnsi="Tahoma" w:cs="Tahoma"/>
                <w:sz w:val="21"/>
                <w:szCs w:val="21"/>
              </w:rPr>
              <w:t>”:</w:t>
            </w:r>
          </w:p>
        </w:tc>
        <w:tc>
          <w:tcPr>
            <w:tcW w:w="5914" w:type="dxa"/>
            <w:shd w:val="clear" w:color="auto" w:fill="auto"/>
          </w:tcPr>
          <w:p w14:paraId="6EF03AE3" w14:textId="4A7B69A7" w:rsidR="002C440C" w:rsidRPr="00443FBB" w:rsidRDefault="002C440C" w:rsidP="002C440C">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bCs/>
                <w:sz w:val="21"/>
                <w:szCs w:val="21"/>
              </w:rPr>
              <w:t xml:space="preserve">Significa o valor </w:t>
            </w:r>
            <w:r w:rsidRPr="00443FBB">
              <w:rPr>
                <w:rFonts w:ascii="Tahoma" w:hAnsi="Tahoma" w:cs="Tahoma"/>
                <w:sz w:val="21"/>
                <w:szCs w:val="21"/>
              </w:rPr>
              <w:t>para a aquisição dos Créditos Imobiliários, a ser desembolsado diretamente à Devedora, observados os procedimentos previstos na CCB</w:t>
            </w:r>
            <w:r w:rsidRPr="00443FBB">
              <w:rPr>
                <w:rFonts w:ascii="Tahoma" w:hAnsi="Tahoma" w:cs="Tahoma"/>
                <w:bCs/>
                <w:sz w:val="21"/>
                <w:szCs w:val="21"/>
              </w:rPr>
              <w:t xml:space="preserve">, no valor certo e ajustado de </w:t>
            </w:r>
            <w:r w:rsidRPr="00443FBB">
              <w:rPr>
                <w:rFonts w:ascii="Tahoma" w:hAnsi="Tahoma" w:cs="Tahoma"/>
                <w:sz w:val="21"/>
                <w:szCs w:val="21"/>
              </w:rPr>
              <w:t xml:space="preserve">R$ 25.750.000,00 (vinte e cinco milhões e setecentos e cinquenta mil reais), </w:t>
            </w:r>
            <w:r w:rsidRPr="00443FBB">
              <w:rPr>
                <w:rFonts w:ascii="Tahoma" w:hAnsi="Tahoma" w:cs="Tahoma"/>
                <w:bCs/>
                <w:sz w:val="21"/>
                <w:szCs w:val="21"/>
              </w:rPr>
              <w:t>nos termos d</w:t>
            </w:r>
            <w:r w:rsidRPr="00443FBB">
              <w:rPr>
                <w:rFonts w:ascii="Tahoma" w:hAnsi="Tahoma" w:cs="Tahoma"/>
                <w:sz w:val="21"/>
                <w:szCs w:val="21"/>
              </w:rPr>
              <w:t>o Contrato de Cessão;</w:t>
            </w:r>
          </w:p>
          <w:p w14:paraId="69F1A805" w14:textId="221DDE92" w:rsidR="002C440C" w:rsidRPr="00443FBB" w:rsidRDefault="002C440C" w:rsidP="002C440C">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2C440C" w:rsidRPr="00443FBB" w14:paraId="66F16A83" w14:textId="77777777" w:rsidTr="008D234E">
        <w:trPr>
          <w:jc w:val="center"/>
        </w:trPr>
        <w:tc>
          <w:tcPr>
            <w:tcW w:w="3168" w:type="dxa"/>
          </w:tcPr>
          <w:p w14:paraId="2F2DFD3F" w14:textId="2A8018C9" w:rsidR="002C440C" w:rsidRPr="00443FBB" w:rsidRDefault="002C440C" w:rsidP="002C440C">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Valor Nominal Unitário</w:t>
            </w:r>
            <w:r w:rsidRPr="00443FBB">
              <w:rPr>
                <w:rFonts w:ascii="Tahoma" w:hAnsi="Tahoma" w:cs="Tahoma"/>
                <w:sz w:val="21"/>
                <w:szCs w:val="21"/>
              </w:rPr>
              <w:t>”:</w:t>
            </w:r>
          </w:p>
        </w:tc>
        <w:tc>
          <w:tcPr>
            <w:tcW w:w="5914" w:type="dxa"/>
            <w:shd w:val="clear" w:color="auto" w:fill="auto"/>
          </w:tcPr>
          <w:p w14:paraId="2F82040B" w14:textId="4D3A06E7" w:rsidR="002C440C" w:rsidRPr="00443FBB" w:rsidRDefault="002C440C" w:rsidP="002C440C">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 valor de cada CRI na Data de Emissão, correspondente a R$ 1.000,00 (mil reais);</w:t>
            </w:r>
          </w:p>
          <w:p w14:paraId="009B7558" w14:textId="11100AFB" w:rsidR="002C440C" w:rsidRPr="00443FBB" w:rsidRDefault="002C440C" w:rsidP="002C440C">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2C440C" w:rsidRPr="00443FBB" w14:paraId="430A9C14" w14:textId="77777777" w:rsidTr="008D234E">
        <w:trPr>
          <w:jc w:val="center"/>
        </w:trPr>
        <w:tc>
          <w:tcPr>
            <w:tcW w:w="3168" w:type="dxa"/>
          </w:tcPr>
          <w:p w14:paraId="5690109C" w14:textId="77777777" w:rsidR="002C440C" w:rsidRPr="00443FBB" w:rsidRDefault="002C440C" w:rsidP="002C440C">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Valor Nominal Unitário Atualizado</w:t>
            </w:r>
            <w:r w:rsidRPr="00443FBB">
              <w:rPr>
                <w:rFonts w:ascii="Tahoma" w:hAnsi="Tahoma" w:cs="Tahoma"/>
                <w:sz w:val="21"/>
                <w:szCs w:val="21"/>
              </w:rPr>
              <w:t>”:</w:t>
            </w:r>
          </w:p>
        </w:tc>
        <w:tc>
          <w:tcPr>
            <w:tcW w:w="5914" w:type="dxa"/>
            <w:shd w:val="clear" w:color="auto" w:fill="auto"/>
          </w:tcPr>
          <w:p w14:paraId="5BE9CF33" w14:textId="660F0012" w:rsidR="002C440C" w:rsidRPr="00443FBB" w:rsidRDefault="002C440C" w:rsidP="002C440C">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 Valor Nominal Unitário ou saldo do Valor Nominal Unitário após as Amortizações Programadas, Amortizações Extraordinárias Facultativas e Amortizações Antecipadas Compulsórias, conforme o caso, acrescido da Atualização Monetária, de acordo com o disposto na Cláusula Sexta deste Termo de Securitização;</w:t>
            </w:r>
          </w:p>
          <w:p w14:paraId="1E306E77" w14:textId="29E1F110" w:rsidR="002C440C" w:rsidRPr="00443FBB" w:rsidRDefault="002C440C" w:rsidP="002C440C">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2C440C" w:rsidRPr="00443FBB" w14:paraId="5068EC9E" w14:textId="77777777" w:rsidTr="008D234E">
        <w:trPr>
          <w:jc w:val="center"/>
        </w:trPr>
        <w:tc>
          <w:tcPr>
            <w:tcW w:w="3168" w:type="dxa"/>
          </w:tcPr>
          <w:p w14:paraId="091284BC" w14:textId="77777777" w:rsidR="002C440C" w:rsidRPr="00443FBB" w:rsidRDefault="002C440C" w:rsidP="002C440C">
            <w:pPr>
              <w:tabs>
                <w:tab w:val="left" w:pos="360"/>
                <w:tab w:val="left" w:pos="540"/>
                <w:tab w:val="left" w:pos="1432"/>
              </w:tabs>
              <w:autoSpaceDE w:val="0"/>
              <w:autoSpaceDN w:val="0"/>
              <w:adjustRightInd w:val="0"/>
              <w:spacing w:line="300" w:lineRule="exact"/>
              <w:rPr>
                <w:rFonts w:ascii="Tahoma" w:hAnsi="Tahoma" w:cs="Tahoma"/>
                <w:sz w:val="21"/>
                <w:szCs w:val="21"/>
              </w:rPr>
            </w:pPr>
            <w:r w:rsidRPr="00443FBB">
              <w:rPr>
                <w:rFonts w:ascii="Tahoma" w:hAnsi="Tahoma" w:cs="Tahoma"/>
                <w:sz w:val="21"/>
                <w:szCs w:val="21"/>
              </w:rPr>
              <w:t>“</w:t>
            </w:r>
            <w:r w:rsidRPr="00443FBB">
              <w:rPr>
                <w:rFonts w:ascii="Tahoma" w:hAnsi="Tahoma" w:cs="Tahoma"/>
                <w:sz w:val="21"/>
                <w:szCs w:val="21"/>
                <w:u w:val="single"/>
              </w:rPr>
              <w:t>Valor Principal</w:t>
            </w:r>
            <w:r w:rsidRPr="00443FBB">
              <w:rPr>
                <w:rFonts w:ascii="Tahoma" w:hAnsi="Tahoma" w:cs="Tahoma"/>
                <w:sz w:val="21"/>
                <w:szCs w:val="21"/>
              </w:rPr>
              <w:t>”:</w:t>
            </w:r>
          </w:p>
        </w:tc>
        <w:tc>
          <w:tcPr>
            <w:tcW w:w="5914" w:type="dxa"/>
            <w:shd w:val="clear" w:color="auto" w:fill="auto"/>
          </w:tcPr>
          <w:p w14:paraId="20020391" w14:textId="2ADD252C" w:rsidR="002C440C" w:rsidRPr="00443FBB" w:rsidRDefault="002C440C" w:rsidP="002C440C">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443FBB">
              <w:rPr>
                <w:rFonts w:ascii="Tahoma" w:hAnsi="Tahoma" w:cs="Tahoma"/>
                <w:sz w:val="21"/>
                <w:szCs w:val="21"/>
              </w:rPr>
              <w:t>Significa o valor pelo qual foi emitida a CCB, correspondente ao montante total de R$ 25.750.000,00 (vinte e cinco milhões e setecentos e cinquenta mil reais).</w:t>
            </w:r>
          </w:p>
          <w:p w14:paraId="267ACF21" w14:textId="342F9208" w:rsidR="002C440C" w:rsidRPr="00443FBB" w:rsidRDefault="002C440C" w:rsidP="002C440C">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bl>
    <w:p w14:paraId="644A5C1D" w14:textId="77777777" w:rsidR="00412131" w:rsidRPr="00443FBB" w:rsidRDefault="00412131" w:rsidP="00D96678">
      <w:pPr>
        <w:spacing w:line="300" w:lineRule="exact"/>
        <w:rPr>
          <w:rFonts w:ascii="Tahoma" w:hAnsi="Tahoma" w:cs="Tahoma"/>
          <w:sz w:val="21"/>
          <w:szCs w:val="21"/>
        </w:rPr>
      </w:pPr>
    </w:p>
    <w:p w14:paraId="13BCA1E6" w14:textId="20F5BF96" w:rsidR="00BB7EEB" w:rsidRPr="00443FBB" w:rsidRDefault="00BB7EEB" w:rsidP="00D96678">
      <w:pPr>
        <w:pStyle w:val="PargrafodaLista"/>
        <w:numPr>
          <w:ilvl w:val="2"/>
          <w:numId w:val="1"/>
        </w:numPr>
        <w:tabs>
          <w:tab w:val="left" w:pos="1418"/>
        </w:tabs>
        <w:spacing w:line="300" w:lineRule="exact"/>
        <w:ind w:left="567" w:firstLine="0"/>
        <w:jc w:val="both"/>
        <w:rPr>
          <w:rFonts w:ascii="Tahoma" w:hAnsi="Tahoma" w:cs="Tahoma"/>
          <w:sz w:val="21"/>
          <w:szCs w:val="21"/>
        </w:rPr>
      </w:pPr>
      <w:r w:rsidRPr="00443FBB">
        <w:rPr>
          <w:rFonts w:ascii="Tahoma" w:hAnsi="Tahoma" w:cs="Tahoma"/>
          <w:sz w:val="21"/>
          <w:szCs w:val="21"/>
        </w:rPr>
        <w:t>Exceto se expressamente indicado: (i) palavras e expressões em maiúsculas, não definidas neste Termo de Securitização, terão o significado previsto abaixo ou nos Documentos da Operação; (</w:t>
      </w:r>
      <w:proofErr w:type="spellStart"/>
      <w:r w:rsidRPr="00443FBB">
        <w:rPr>
          <w:rFonts w:ascii="Tahoma" w:hAnsi="Tahoma" w:cs="Tahoma"/>
          <w:sz w:val="21"/>
          <w:szCs w:val="21"/>
        </w:rPr>
        <w:t>ii</w:t>
      </w:r>
      <w:proofErr w:type="spellEnd"/>
      <w:r w:rsidRPr="00443FBB">
        <w:rPr>
          <w:rFonts w:ascii="Tahoma" w:hAnsi="Tahoma" w:cs="Tahoma"/>
          <w:sz w:val="21"/>
          <w:szCs w:val="21"/>
        </w:rPr>
        <w:t>) o masculino incluirá o feminino e o singular incluirá o plural; e (iii) todas as referências contidas neste Termo de Securitização a quaisquer outros contratos ou documentos significa uma referência a tais contratos ou documentos da maneira que se encontrem em vigor, conforme aditados e/ou, de qualquer forma, modificados.</w:t>
      </w:r>
    </w:p>
    <w:p w14:paraId="469BB478" w14:textId="77777777" w:rsidR="00BB7EEB" w:rsidRPr="00443FBB" w:rsidRDefault="00BB7EEB" w:rsidP="00D96678">
      <w:pPr>
        <w:tabs>
          <w:tab w:val="left" w:pos="1418"/>
        </w:tabs>
        <w:spacing w:line="300" w:lineRule="exact"/>
        <w:rPr>
          <w:rFonts w:ascii="Tahoma" w:hAnsi="Tahoma" w:cs="Tahoma"/>
          <w:sz w:val="21"/>
          <w:szCs w:val="21"/>
        </w:rPr>
      </w:pPr>
    </w:p>
    <w:p w14:paraId="5E67371C" w14:textId="77777777" w:rsidR="00412131" w:rsidRPr="00443FBB" w:rsidRDefault="00C52C96" w:rsidP="00D96678">
      <w:pPr>
        <w:pStyle w:val="PargrafodaLista"/>
        <w:numPr>
          <w:ilvl w:val="1"/>
          <w:numId w:val="1"/>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Contagem de Prazos</w:t>
      </w:r>
      <w:r w:rsidRPr="00443FBB">
        <w:rPr>
          <w:rFonts w:ascii="Tahoma" w:hAnsi="Tahoma" w:cs="Tahoma"/>
          <w:sz w:val="21"/>
          <w:szCs w:val="21"/>
        </w:rPr>
        <w:t xml:space="preserve">: </w:t>
      </w:r>
      <w:r w:rsidR="00412131" w:rsidRPr="00443FBB">
        <w:rPr>
          <w:rFonts w:ascii="Tahoma" w:hAnsi="Tahoma" w:cs="Tahoma"/>
          <w:sz w:val="21"/>
          <w:szCs w:val="21"/>
        </w:rPr>
        <w:t xml:space="preserve">Todos os prazos aqui estipulados serão contados em </w:t>
      </w:r>
      <w:r w:rsidR="00F8514A" w:rsidRPr="00443FBB">
        <w:rPr>
          <w:rFonts w:ascii="Tahoma" w:hAnsi="Tahoma" w:cs="Tahoma"/>
          <w:sz w:val="21"/>
          <w:szCs w:val="21"/>
        </w:rPr>
        <w:t>dias corridos</w:t>
      </w:r>
      <w:r w:rsidR="00412131" w:rsidRPr="00443FBB">
        <w:rPr>
          <w:rFonts w:ascii="Tahoma" w:hAnsi="Tahoma" w:cs="Tahoma"/>
          <w:sz w:val="21"/>
          <w:szCs w:val="21"/>
        </w:rPr>
        <w:t>, exceto se expressamente indicado de modo diverso</w:t>
      </w:r>
      <w:r w:rsidR="00412131" w:rsidRPr="00443FBB">
        <w:rPr>
          <w:rFonts w:ascii="Tahoma" w:hAnsi="Tahoma" w:cs="Tahoma"/>
          <w:caps/>
          <w:sz w:val="21"/>
          <w:szCs w:val="21"/>
        </w:rPr>
        <w:t>.</w:t>
      </w:r>
      <w:r w:rsidR="00F8514A" w:rsidRPr="00443FBB">
        <w:rPr>
          <w:rFonts w:ascii="Tahoma" w:hAnsi="Tahoma" w:cs="Tahoma"/>
          <w:caps/>
          <w:sz w:val="21"/>
          <w:szCs w:val="21"/>
        </w:rPr>
        <w:t xml:space="preserve"> </w:t>
      </w:r>
      <w:r w:rsidR="00F8514A" w:rsidRPr="00443FBB">
        <w:rPr>
          <w:rFonts w:ascii="Tahoma" w:hAnsi="Tahoma" w:cs="Tahoma"/>
          <w:sz w:val="21"/>
          <w:szCs w:val="21"/>
        </w:rPr>
        <w:t>Na hipótese de qualquer data aqui prevista não ser Dia Útil, haverá prorrogação para o primeiro Dia Útil subsequente, sem qualquer penalidade.</w:t>
      </w:r>
    </w:p>
    <w:p w14:paraId="38BA0D02" w14:textId="77777777" w:rsidR="00412131" w:rsidRPr="00443FBB" w:rsidRDefault="00412131" w:rsidP="00D96678">
      <w:pPr>
        <w:tabs>
          <w:tab w:val="left" w:pos="1418"/>
        </w:tabs>
        <w:spacing w:line="300" w:lineRule="exact"/>
        <w:ind w:right="-2"/>
        <w:jc w:val="both"/>
        <w:rPr>
          <w:rFonts w:ascii="Tahoma" w:hAnsi="Tahoma" w:cs="Tahoma"/>
          <w:sz w:val="21"/>
          <w:szCs w:val="21"/>
        </w:rPr>
      </w:pPr>
    </w:p>
    <w:p w14:paraId="5491C56A" w14:textId="3FBC23E5" w:rsidR="00412131" w:rsidRPr="00443FBB" w:rsidRDefault="00C52C96" w:rsidP="00D96678">
      <w:pPr>
        <w:pStyle w:val="PargrafodaLista"/>
        <w:numPr>
          <w:ilvl w:val="1"/>
          <w:numId w:val="1"/>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Autorização</w:t>
      </w:r>
      <w:r w:rsidRPr="00443FBB">
        <w:rPr>
          <w:rFonts w:ascii="Tahoma" w:hAnsi="Tahoma" w:cs="Tahoma"/>
          <w:sz w:val="21"/>
          <w:szCs w:val="21"/>
        </w:rPr>
        <w:t xml:space="preserve">: </w:t>
      </w:r>
      <w:r w:rsidR="00412131" w:rsidRPr="00443FBB">
        <w:rPr>
          <w:rFonts w:ascii="Tahoma" w:hAnsi="Tahoma" w:cs="Tahoma"/>
          <w:sz w:val="21"/>
          <w:szCs w:val="21"/>
        </w:rPr>
        <w:t xml:space="preserve">A Emissão regulada por este Termo de Securitização </w:t>
      </w:r>
      <w:r w:rsidR="004634A3" w:rsidRPr="00443FBB">
        <w:rPr>
          <w:rFonts w:ascii="Tahoma" w:hAnsi="Tahoma" w:cs="Tahoma"/>
          <w:sz w:val="21"/>
          <w:szCs w:val="21"/>
        </w:rPr>
        <w:t xml:space="preserve">é realizada com base na deliberação tomada </w:t>
      </w:r>
      <w:bookmarkStart w:id="23" w:name="_DV_C182"/>
      <w:bookmarkStart w:id="24" w:name="OLE_LINK3"/>
      <w:bookmarkStart w:id="25" w:name="OLE_LINK4"/>
      <w:r w:rsidRPr="00443FBB">
        <w:rPr>
          <w:rFonts w:ascii="Tahoma" w:hAnsi="Tahoma" w:cs="Tahoma"/>
          <w:sz w:val="21"/>
          <w:szCs w:val="21"/>
        </w:rPr>
        <w:t xml:space="preserve">na </w:t>
      </w:r>
      <w:r w:rsidR="004634A3" w:rsidRPr="00443FBB">
        <w:rPr>
          <w:rFonts w:ascii="Tahoma" w:hAnsi="Tahoma" w:cs="Tahoma"/>
          <w:sz w:val="21"/>
          <w:szCs w:val="21"/>
        </w:rPr>
        <w:t>sede</w:t>
      </w:r>
      <w:r w:rsidRPr="00443FBB">
        <w:rPr>
          <w:rFonts w:ascii="Tahoma" w:hAnsi="Tahoma" w:cs="Tahoma"/>
          <w:sz w:val="21"/>
          <w:szCs w:val="21"/>
        </w:rPr>
        <w:t xml:space="preserve"> da Emissora, na</w:t>
      </w:r>
      <w:r w:rsidR="004634A3" w:rsidRPr="00443FBB">
        <w:rPr>
          <w:rFonts w:ascii="Tahoma" w:hAnsi="Tahoma" w:cs="Tahoma"/>
          <w:sz w:val="21"/>
          <w:szCs w:val="21"/>
        </w:rPr>
        <w:t xml:space="preserve"> </w:t>
      </w:r>
      <w:r w:rsidR="001243D9" w:rsidRPr="00443FBB">
        <w:rPr>
          <w:rFonts w:ascii="Tahoma" w:hAnsi="Tahoma" w:cs="Tahoma"/>
          <w:sz w:val="21"/>
          <w:szCs w:val="21"/>
        </w:rPr>
        <w:t>Reunião do Conselho de Administração realizada em 21 de março de 2019</w:t>
      </w:r>
      <w:r w:rsidRPr="00443FBB">
        <w:rPr>
          <w:rFonts w:ascii="Tahoma" w:hAnsi="Tahoma" w:cs="Tahoma"/>
          <w:sz w:val="21"/>
          <w:szCs w:val="21"/>
        </w:rPr>
        <w:t>,</w:t>
      </w:r>
      <w:r w:rsidR="004634A3" w:rsidRPr="00443FBB">
        <w:rPr>
          <w:rFonts w:ascii="Tahoma" w:hAnsi="Tahoma" w:cs="Tahoma"/>
          <w:sz w:val="21"/>
          <w:szCs w:val="21"/>
        </w:rPr>
        <w:t xml:space="preserve"> cuja ata foi registrada perante a Junta Comercial do Estado </w:t>
      </w:r>
      <w:bookmarkEnd w:id="23"/>
      <w:bookmarkEnd w:id="24"/>
      <w:bookmarkEnd w:id="25"/>
      <w:r w:rsidR="001243D9" w:rsidRPr="00443FBB">
        <w:rPr>
          <w:rFonts w:ascii="Tahoma" w:hAnsi="Tahoma" w:cs="Tahoma"/>
          <w:sz w:val="21"/>
          <w:szCs w:val="21"/>
        </w:rPr>
        <w:t xml:space="preserve">do Rio Grande </w:t>
      </w:r>
      <w:r w:rsidR="001243D9" w:rsidRPr="00443FBB">
        <w:rPr>
          <w:rFonts w:ascii="Tahoma" w:hAnsi="Tahoma" w:cs="Tahoma"/>
          <w:sz w:val="21"/>
          <w:szCs w:val="21"/>
        </w:rPr>
        <w:lastRenderedPageBreak/>
        <w:t xml:space="preserve">do Sul sob o nº </w:t>
      </w:r>
      <w:bookmarkStart w:id="26" w:name="_DV_C183"/>
      <w:r w:rsidR="001243D9" w:rsidRPr="00443FBB">
        <w:rPr>
          <w:rFonts w:ascii="Tahoma" w:hAnsi="Tahoma" w:cs="Tahoma"/>
          <w:sz w:val="21"/>
          <w:szCs w:val="21"/>
        </w:rPr>
        <w:t xml:space="preserve">5010570, em 16 de </w:t>
      </w:r>
      <w:r w:rsidR="0073702F" w:rsidRPr="00443FBB">
        <w:rPr>
          <w:rFonts w:ascii="Tahoma" w:hAnsi="Tahoma" w:cs="Tahoma"/>
          <w:sz w:val="21"/>
          <w:szCs w:val="21"/>
        </w:rPr>
        <w:t>a</w:t>
      </w:r>
      <w:r w:rsidR="001243D9" w:rsidRPr="00443FBB">
        <w:rPr>
          <w:rFonts w:ascii="Tahoma" w:hAnsi="Tahoma" w:cs="Tahoma"/>
          <w:sz w:val="21"/>
          <w:szCs w:val="21"/>
        </w:rPr>
        <w:t xml:space="preserve">bril de 2019, na qual se aprovou a emissão de séries de </w:t>
      </w:r>
      <w:bookmarkEnd w:id="26"/>
      <w:r w:rsidR="001243D9" w:rsidRPr="00443FBB">
        <w:rPr>
          <w:rFonts w:ascii="Tahoma" w:hAnsi="Tahoma" w:cs="Tahoma"/>
          <w:sz w:val="21"/>
          <w:szCs w:val="21"/>
        </w:rPr>
        <w:t>CRI em montante de até R$</w:t>
      </w:r>
      <w:r w:rsidR="00225111" w:rsidRPr="00443FBB">
        <w:rPr>
          <w:rFonts w:ascii="Tahoma" w:hAnsi="Tahoma" w:cs="Tahoma"/>
          <w:sz w:val="21"/>
          <w:szCs w:val="21"/>
        </w:rPr>
        <w:t xml:space="preserve"> </w:t>
      </w:r>
      <w:r w:rsidR="001243D9" w:rsidRPr="00443FBB">
        <w:rPr>
          <w:rFonts w:ascii="Tahoma" w:hAnsi="Tahoma" w:cs="Tahoma"/>
          <w:sz w:val="21"/>
          <w:szCs w:val="21"/>
        </w:rPr>
        <w:t>2.000.000.000,00 (dois bilhões de reais)</w:t>
      </w:r>
      <w:r w:rsidR="004634A3" w:rsidRPr="00443FBB">
        <w:rPr>
          <w:rFonts w:ascii="Tahoma" w:hAnsi="Tahoma" w:cs="Tahoma"/>
          <w:sz w:val="21"/>
          <w:szCs w:val="21"/>
        </w:rPr>
        <w:t>.</w:t>
      </w:r>
      <w:r w:rsidR="00412131" w:rsidRPr="00443FBB">
        <w:rPr>
          <w:rFonts w:ascii="Tahoma" w:hAnsi="Tahoma" w:cs="Tahoma"/>
          <w:sz w:val="21"/>
          <w:szCs w:val="21"/>
        </w:rPr>
        <w:t xml:space="preserve"> </w:t>
      </w:r>
    </w:p>
    <w:p w14:paraId="774F5C7B" w14:textId="77777777" w:rsidR="00412131" w:rsidRPr="00443FBB" w:rsidRDefault="00412131" w:rsidP="00D96678">
      <w:pPr>
        <w:tabs>
          <w:tab w:val="left" w:pos="1418"/>
        </w:tabs>
        <w:spacing w:line="300" w:lineRule="exact"/>
        <w:ind w:right="-2"/>
        <w:jc w:val="both"/>
        <w:rPr>
          <w:rFonts w:ascii="Tahoma" w:hAnsi="Tahoma" w:cs="Tahoma"/>
          <w:sz w:val="21"/>
          <w:szCs w:val="21"/>
        </w:rPr>
      </w:pPr>
      <w:bookmarkStart w:id="27" w:name="_Ref246862805"/>
    </w:p>
    <w:p w14:paraId="3A9BC6E1" w14:textId="77777777" w:rsidR="00412131" w:rsidRPr="00443FBB" w:rsidRDefault="00412131" w:rsidP="00D96678">
      <w:pPr>
        <w:pStyle w:val="Ttulo1"/>
        <w:keepNext w:val="0"/>
        <w:spacing w:before="0" w:after="0" w:line="300" w:lineRule="exact"/>
        <w:jc w:val="both"/>
        <w:rPr>
          <w:rFonts w:ascii="Tahoma" w:hAnsi="Tahoma" w:cs="Tahoma"/>
          <w:b w:val="0"/>
          <w:sz w:val="21"/>
          <w:szCs w:val="21"/>
        </w:rPr>
      </w:pPr>
      <w:bookmarkStart w:id="28" w:name="_Toc451887998"/>
      <w:bookmarkStart w:id="29" w:name="_Toc453263772"/>
      <w:bookmarkStart w:id="30" w:name="_Toc90583032"/>
      <w:r w:rsidRPr="00443FBB">
        <w:rPr>
          <w:rFonts w:ascii="Tahoma" w:hAnsi="Tahoma" w:cs="Tahoma"/>
          <w:sz w:val="21"/>
          <w:szCs w:val="21"/>
        </w:rPr>
        <w:t xml:space="preserve">CLÁUSULA </w:t>
      </w:r>
      <w:r w:rsidR="0088154E" w:rsidRPr="00443FBB">
        <w:rPr>
          <w:rFonts w:ascii="Tahoma" w:hAnsi="Tahoma" w:cs="Tahoma"/>
          <w:sz w:val="21"/>
          <w:szCs w:val="21"/>
        </w:rPr>
        <w:t>SEGUNDA</w:t>
      </w:r>
      <w:r w:rsidRPr="00443FBB">
        <w:rPr>
          <w:rFonts w:ascii="Tahoma" w:hAnsi="Tahoma" w:cs="Tahoma"/>
          <w:sz w:val="21"/>
          <w:szCs w:val="21"/>
        </w:rPr>
        <w:t xml:space="preserve"> – REGISTROS E DECLARAÇÕES</w:t>
      </w:r>
      <w:bookmarkEnd w:id="28"/>
      <w:bookmarkEnd w:id="29"/>
      <w:bookmarkEnd w:id="30"/>
    </w:p>
    <w:p w14:paraId="05298AAC" w14:textId="77777777" w:rsidR="00412131" w:rsidRPr="00443FBB" w:rsidRDefault="00412131" w:rsidP="00D96678">
      <w:pPr>
        <w:spacing w:line="300" w:lineRule="exact"/>
        <w:ind w:right="-2"/>
        <w:jc w:val="both"/>
        <w:rPr>
          <w:rFonts w:ascii="Tahoma" w:hAnsi="Tahoma" w:cs="Tahoma"/>
          <w:sz w:val="21"/>
          <w:szCs w:val="21"/>
        </w:rPr>
      </w:pPr>
    </w:p>
    <w:bookmarkEnd w:id="27"/>
    <w:p w14:paraId="25B98F4D" w14:textId="77777777" w:rsidR="00412131" w:rsidRPr="00443FBB" w:rsidRDefault="00E228D1" w:rsidP="00D96678">
      <w:pPr>
        <w:pStyle w:val="PargrafodaLista"/>
        <w:numPr>
          <w:ilvl w:val="0"/>
          <w:numId w:val="3"/>
        </w:numPr>
        <w:tabs>
          <w:tab w:val="left" w:pos="567"/>
          <w:tab w:val="left" w:pos="709"/>
          <w:tab w:val="left" w:pos="1134"/>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Registro</w:t>
      </w:r>
      <w:r w:rsidRPr="00443FBB">
        <w:rPr>
          <w:rFonts w:ascii="Tahoma" w:hAnsi="Tahoma" w:cs="Tahoma"/>
          <w:sz w:val="21"/>
          <w:szCs w:val="21"/>
        </w:rPr>
        <w:t xml:space="preserve">: </w:t>
      </w:r>
      <w:r w:rsidR="00412131" w:rsidRPr="00443FBB">
        <w:rPr>
          <w:rFonts w:ascii="Tahoma" w:hAnsi="Tahoma" w:cs="Tahoma"/>
          <w:sz w:val="21"/>
          <w:szCs w:val="21"/>
        </w:rPr>
        <w:t xml:space="preserve">Este </w:t>
      </w:r>
      <w:r w:rsidR="007C559C" w:rsidRPr="00443FBB">
        <w:rPr>
          <w:rFonts w:ascii="Tahoma" w:hAnsi="Tahoma" w:cs="Tahoma"/>
          <w:sz w:val="21"/>
          <w:szCs w:val="21"/>
        </w:rPr>
        <w:t>Termo de Securitização</w:t>
      </w:r>
      <w:r w:rsidR="007C559C" w:rsidRPr="00443FBB" w:rsidDel="007C559C">
        <w:rPr>
          <w:rFonts w:ascii="Tahoma" w:hAnsi="Tahoma" w:cs="Tahoma"/>
          <w:sz w:val="21"/>
          <w:szCs w:val="21"/>
        </w:rPr>
        <w:t xml:space="preserve"> </w:t>
      </w:r>
      <w:r w:rsidR="00412131" w:rsidRPr="00443FBB">
        <w:rPr>
          <w:rFonts w:ascii="Tahoma" w:hAnsi="Tahoma" w:cs="Tahoma"/>
          <w:sz w:val="21"/>
          <w:szCs w:val="21"/>
        </w:rPr>
        <w:t xml:space="preserve">e eventuais aditamentos serão </w:t>
      </w:r>
      <w:r w:rsidR="00412131" w:rsidRPr="00443FBB">
        <w:rPr>
          <w:rStyle w:val="DeltaViewDeletion"/>
          <w:rFonts w:ascii="Tahoma" w:hAnsi="Tahoma" w:cs="Tahoma"/>
          <w:strike w:val="0"/>
          <w:color w:val="auto"/>
          <w:sz w:val="21"/>
          <w:szCs w:val="21"/>
        </w:rPr>
        <w:t xml:space="preserve">registrados e custodiados junto </w:t>
      </w:r>
      <w:r w:rsidR="00AA6B35" w:rsidRPr="00443FBB">
        <w:rPr>
          <w:rStyle w:val="DeltaViewDeletion"/>
          <w:rFonts w:ascii="Tahoma" w:hAnsi="Tahoma" w:cs="Tahoma"/>
          <w:strike w:val="0"/>
          <w:color w:val="auto"/>
          <w:sz w:val="21"/>
          <w:szCs w:val="21"/>
        </w:rPr>
        <w:t>à Instituição</w:t>
      </w:r>
      <w:r w:rsidR="00412131" w:rsidRPr="00443FBB">
        <w:rPr>
          <w:rStyle w:val="DeltaViewDeletion"/>
          <w:rFonts w:ascii="Tahoma" w:hAnsi="Tahoma" w:cs="Tahoma"/>
          <w:strike w:val="0"/>
          <w:color w:val="auto"/>
          <w:sz w:val="21"/>
          <w:szCs w:val="21"/>
        </w:rPr>
        <w:t xml:space="preserve"> </w:t>
      </w:r>
      <w:r w:rsidR="00412131" w:rsidRPr="00443FBB">
        <w:rPr>
          <w:rFonts w:ascii="Tahoma" w:hAnsi="Tahoma" w:cs="Tahoma"/>
          <w:sz w:val="21"/>
          <w:szCs w:val="21"/>
        </w:rPr>
        <w:t xml:space="preserve">Custodiante, que assinará a declaração constante do </w:t>
      </w:r>
      <w:r w:rsidR="0088154E" w:rsidRPr="00443FBB">
        <w:rPr>
          <w:rFonts w:ascii="Tahoma" w:hAnsi="Tahoma" w:cs="Tahoma"/>
          <w:sz w:val="21"/>
          <w:szCs w:val="21"/>
        </w:rPr>
        <w:t xml:space="preserve">presente Termo de Securitização na forma de </w:t>
      </w:r>
      <w:r w:rsidR="00412131" w:rsidRPr="00443FBB">
        <w:rPr>
          <w:rFonts w:ascii="Tahoma" w:hAnsi="Tahoma" w:cs="Tahoma"/>
          <w:sz w:val="21"/>
          <w:szCs w:val="21"/>
        </w:rPr>
        <w:t>seu Anexo VI.</w:t>
      </w:r>
    </w:p>
    <w:p w14:paraId="5ABB33E5" w14:textId="77777777" w:rsidR="00412131" w:rsidRPr="00443FBB" w:rsidRDefault="00412131" w:rsidP="00D96678">
      <w:pPr>
        <w:pStyle w:val="PargrafodaLista"/>
        <w:tabs>
          <w:tab w:val="left" w:pos="567"/>
          <w:tab w:val="left" w:pos="709"/>
        </w:tabs>
        <w:spacing w:line="300" w:lineRule="exact"/>
        <w:ind w:left="0" w:right="-2"/>
        <w:jc w:val="both"/>
        <w:rPr>
          <w:rFonts w:ascii="Tahoma" w:hAnsi="Tahoma" w:cs="Tahoma"/>
          <w:sz w:val="21"/>
          <w:szCs w:val="21"/>
          <w:u w:val="single"/>
        </w:rPr>
      </w:pPr>
    </w:p>
    <w:p w14:paraId="5AC2B780" w14:textId="77777777" w:rsidR="00412131" w:rsidRPr="00443FBB" w:rsidRDefault="00E228D1" w:rsidP="00D96678">
      <w:pPr>
        <w:pStyle w:val="PargrafodaLista"/>
        <w:numPr>
          <w:ilvl w:val="0"/>
          <w:numId w:val="3"/>
        </w:numPr>
        <w:tabs>
          <w:tab w:val="left" w:pos="567"/>
          <w:tab w:val="left" w:pos="709"/>
          <w:tab w:val="left" w:pos="1134"/>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Oferta</w:t>
      </w:r>
      <w:r w:rsidRPr="00443FBB">
        <w:rPr>
          <w:rFonts w:ascii="Tahoma" w:hAnsi="Tahoma" w:cs="Tahoma"/>
          <w:sz w:val="21"/>
          <w:szCs w:val="21"/>
        </w:rPr>
        <w:t xml:space="preserve">: </w:t>
      </w:r>
      <w:r w:rsidR="00412131" w:rsidRPr="00443FBB">
        <w:rPr>
          <w:rFonts w:ascii="Tahoma" w:hAnsi="Tahoma" w:cs="Tahoma"/>
          <w:sz w:val="21"/>
          <w:szCs w:val="21"/>
        </w:rPr>
        <w:t xml:space="preserve">Os CRI serão objeto de Oferta nos termos da Instrução CVM 476. </w:t>
      </w:r>
    </w:p>
    <w:p w14:paraId="7B068522" w14:textId="77777777" w:rsidR="00412131" w:rsidRPr="00443FBB" w:rsidRDefault="00412131" w:rsidP="00D96678">
      <w:pPr>
        <w:pStyle w:val="PargrafodaLista"/>
        <w:tabs>
          <w:tab w:val="left" w:pos="567"/>
          <w:tab w:val="left" w:pos="709"/>
          <w:tab w:val="left" w:pos="1134"/>
        </w:tabs>
        <w:spacing w:line="300" w:lineRule="exact"/>
        <w:ind w:left="0" w:right="-2"/>
        <w:jc w:val="both"/>
        <w:rPr>
          <w:rFonts w:ascii="Tahoma" w:hAnsi="Tahoma" w:cs="Tahoma"/>
          <w:sz w:val="21"/>
          <w:szCs w:val="21"/>
        </w:rPr>
      </w:pPr>
    </w:p>
    <w:p w14:paraId="442E6F2C" w14:textId="77777777" w:rsidR="00412131" w:rsidRPr="00443FBB" w:rsidRDefault="00E228D1" w:rsidP="00D96678">
      <w:pPr>
        <w:pStyle w:val="PargrafodaLista"/>
        <w:numPr>
          <w:ilvl w:val="0"/>
          <w:numId w:val="3"/>
        </w:numPr>
        <w:tabs>
          <w:tab w:val="left" w:pos="567"/>
          <w:tab w:val="left" w:pos="709"/>
        </w:tabs>
        <w:spacing w:line="300" w:lineRule="exact"/>
        <w:ind w:left="0" w:right="-2" w:firstLine="0"/>
        <w:jc w:val="both"/>
        <w:rPr>
          <w:rFonts w:ascii="Tahoma" w:hAnsi="Tahoma" w:cs="Tahoma"/>
          <w:sz w:val="21"/>
          <w:szCs w:val="21"/>
        </w:rPr>
      </w:pPr>
      <w:r w:rsidRPr="00443FBB">
        <w:rPr>
          <w:rFonts w:ascii="Tahoma" w:hAnsi="Tahoma" w:cs="Tahoma"/>
          <w:bCs/>
          <w:sz w:val="21"/>
          <w:szCs w:val="21"/>
          <w:u w:val="single"/>
        </w:rPr>
        <w:t>Declarações</w:t>
      </w:r>
      <w:r w:rsidRPr="00443FBB">
        <w:rPr>
          <w:rFonts w:ascii="Tahoma" w:hAnsi="Tahoma" w:cs="Tahoma"/>
          <w:bCs/>
          <w:sz w:val="21"/>
          <w:szCs w:val="21"/>
        </w:rPr>
        <w:t xml:space="preserve">: </w:t>
      </w:r>
      <w:r w:rsidR="00412131" w:rsidRPr="00443FBB">
        <w:rPr>
          <w:rFonts w:ascii="Tahoma" w:hAnsi="Tahoma" w:cs="Tahoma"/>
          <w:bCs/>
          <w:sz w:val="21"/>
          <w:szCs w:val="21"/>
        </w:rPr>
        <w:t xml:space="preserve">Em atendimento ao item 15 do Anexo III da Instrução CVM 414, são apresentadas, no Anexo III, </w:t>
      </w:r>
      <w:r w:rsidR="00C569BD" w:rsidRPr="00443FBB">
        <w:rPr>
          <w:rFonts w:ascii="Tahoma" w:hAnsi="Tahoma" w:cs="Tahoma"/>
          <w:bCs/>
          <w:sz w:val="21"/>
          <w:szCs w:val="21"/>
        </w:rPr>
        <w:t xml:space="preserve">Anexo </w:t>
      </w:r>
      <w:r w:rsidR="00412131" w:rsidRPr="00443FBB">
        <w:rPr>
          <w:rFonts w:ascii="Tahoma" w:hAnsi="Tahoma" w:cs="Tahoma"/>
          <w:bCs/>
          <w:sz w:val="21"/>
          <w:szCs w:val="21"/>
        </w:rPr>
        <w:t xml:space="preserve">IV, </w:t>
      </w:r>
      <w:r w:rsidR="00C569BD" w:rsidRPr="00443FBB">
        <w:rPr>
          <w:rFonts w:ascii="Tahoma" w:hAnsi="Tahoma" w:cs="Tahoma"/>
          <w:bCs/>
          <w:sz w:val="21"/>
          <w:szCs w:val="21"/>
        </w:rPr>
        <w:t xml:space="preserve">Anexo </w:t>
      </w:r>
      <w:r w:rsidR="00412131" w:rsidRPr="00443FBB">
        <w:rPr>
          <w:rFonts w:ascii="Tahoma" w:hAnsi="Tahoma" w:cs="Tahoma"/>
          <w:bCs/>
          <w:sz w:val="21"/>
          <w:szCs w:val="21"/>
        </w:rPr>
        <w:t xml:space="preserve">V e </w:t>
      </w:r>
      <w:r w:rsidR="00C569BD" w:rsidRPr="00443FBB">
        <w:rPr>
          <w:rFonts w:ascii="Tahoma" w:hAnsi="Tahoma" w:cs="Tahoma"/>
          <w:bCs/>
          <w:sz w:val="21"/>
          <w:szCs w:val="21"/>
        </w:rPr>
        <w:t xml:space="preserve">Anexo </w:t>
      </w:r>
      <w:r w:rsidR="00412131" w:rsidRPr="00443FBB">
        <w:rPr>
          <w:rFonts w:ascii="Tahoma" w:hAnsi="Tahoma" w:cs="Tahoma"/>
          <w:bCs/>
          <w:sz w:val="21"/>
          <w:szCs w:val="21"/>
        </w:rPr>
        <w:t xml:space="preserve">VI ao presente </w:t>
      </w:r>
      <w:r w:rsidR="007C559C" w:rsidRPr="00443FBB">
        <w:rPr>
          <w:rFonts w:ascii="Tahoma" w:hAnsi="Tahoma" w:cs="Tahoma"/>
          <w:sz w:val="21"/>
          <w:szCs w:val="21"/>
        </w:rPr>
        <w:t>Termo de Securitização</w:t>
      </w:r>
      <w:r w:rsidR="00412131" w:rsidRPr="00443FBB">
        <w:rPr>
          <w:rFonts w:ascii="Tahoma" w:hAnsi="Tahoma" w:cs="Tahoma"/>
          <w:bCs/>
          <w:sz w:val="21"/>
          <w:szCs w:val="21"/>
        </w:rPr>
        <w:t>, as declarações emitidas pelo Coordenador Líder, pela Emissora, pelo Agente Fiduciário e pel</w:t>
      </w:r>
      <w:r w:rsidR="00AA6B35" w:rsidRPr="00443FBB">
        <w:rPr>
          <w:rFonts w:ascii="Tahoma" w:hAnsi="Tahoma" w:cs="Tahoma"/>
          <w:bCs/>
          <w:sz w:val="21"/>
          <w:szCs w:val="21"/>
        </w:rPr>
        <w:t xml:space="preserve">a </w:t>
      </w:r>
      <w:r w:rsidR="00AA6B35" w:rsidRPr="00443FBB">
        <w:rPr>
          <w:rStyle w:val="DeltaViewDeletion"/>
          <w:rFonts w:ascii="Tahoma" w:hAnsi="Tahoma" w:cs="Tahoma"/>
          <w:strike w:val="0"/>
          <w:color w:val="auto"/>
          <w:sz w:val="21"/>
          <w:szCs w:val="21"/>
        </w:rPr>
        <w:t>Instituição</w:t>
      </w:r>
      <w:r w:rsidR="00412131" w:rsidRPr="00443FBB">
        <w:rPr>
          <w:rFonts w:ascii="Tahoma" w:hAnsi="Tahoma" w:cs="Tahoma"/>
          <w:bCs/>
          <w:sz w:val="21"/>
          <w:szCs w:val="21"/>
        </w:rPr>
        <w:t xml:space="preserve"> Custodiante, respectivamente.</w:t>
      </w:r>
    </w:p>
    <w:p w14:paraId="446BD4B5" w14:textId="77777777" w:rsidR="00412131" w:rsidRPr="00443FBB"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77CC08E7" w14:textId="77777777" w:rsidR="00412131" w:rsidRPr="00443FBB" w:rsidRDefault="00E228D1" w:rsidP="00D96678">
      <w:pPr>
        <w:pStyle w:val="PargrafodaLista"/>
        <w:numPr>
          <w:ilvl w:val="0"/>
          <w:numId w:val="3"/>
        </w:numPr>
        <w:tabs>
          <w:tab w:val="left" w:pos="567"/>
          <w:tab w:val="left" w:pos="709"/>
        </w:tabs>
        <w:spacing w:line="300" w:lineRule="exact"/>
        <w:ind w:left="0" w:right="-2" w:firstLine="0"/>
        <w:jc w:val="both"/>
        <w:rPr>
          <w:rFonts w:ascii="Tahoma" w:hAnsi="Tahoma" w:cs="Tahoma"/>
          <w:sz w:val="21"/>
          <w:szCs w:val="21"/>
        </w:rPr>
      </w:pPr>
      <w:bookmarkStart w:id="31" w:name="_Ref515373682"/>
      <w:r w:rsidRPr="00443FBB">
        <w:rPr>
          <w:rFonts w:ascii="Tahoma" w:hAnsi="Tahoma" w:cs="Tahoma"/>
          <w:sz w:val="21"/>
          <w:szCs w:val="21"/>
          <w:u w:val="single"/>
        </w:rPr>
        <w:t>Depósito dos CRI</w:t>
      </w:r>
      <w:r w:rsidRPr="00443FBB">
        <w:rPr>
          <w:rFonts w:ascii="Tahoma" w:hAnsi="Tahoma" w:cs="Tahoma"/>
          <w:sz w:val="21"/>
          <w:szCs w:val="21"/>
        </w:rPr>
        <w:t xml:space="preserve">: </w:t>
      </w:r>
      <w:r w:rsidR="00412131" w:rsidRPr="00443FBB">
        <w:rPr>
          <w:rFonts w:ascii="Tahoma" w:hAnsi="Tahoma" w:cs="Tahoma"/>
          <w:sz w:val="21"/>
          <w:szCs w:val="21"/>
        </w:rPr>
        <w:t>Os CRI serão depositados:</w:t>
      </w:r>
      <w:bookmarkEnd w:id="31"/>
    </w:p>
    <w:p w14:paraId="697E8E5C" w14:textId="77777777" w:rsidR="00412131" w:rsidRPr="00443FBB"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372856C9" w14:textId="3C0F86EC" w:rsidR="00412131" w:rsidRPr="00443FBB" w:rsidRDefault="00E228D1" w:rsidP="00D96678">
      <w:pPr>
        <w:pStyle w:val="PargrafodaLista"/>
        <w:numPr>
          <w:ilvl w:val="0"/>
          <w:numId w:val="28"/>
        </w:numPr>
        <w:tabs>
          <w:tab w:val="left" w:pos="567"/>
        </w:tabs>
        <w:spacing w:line="300" w:lineRule="exact"/>
        <w:ind w:left="567" w:right="-2" w:hanging="567"/>
        <w:jc w:val="both"/>
        <w:rPr>
          <w:rFonts w:ascii="Tahoma" w:hAnsi="Tahoma" w:cs="Tahoma"/>
          <w:sz w:val="21"/>
          <w:szCs w:val="21"/>
        </w:rPr>
      </w:pPr>
      <w:r w:rsidRPr="00443FBB">
        <w:rPr>
          <w:rFonts w:ascii="Tahoma" w:hAnsi="Tahoma" w:cs="Tahoma"/>
          <w:sz w:val="21"/>
          <w:szCs w:val="21"/>
        </w:rPr>
        <w:t>P</w:t>
      </w:r>
      <w:r w:rsidR="00412131" w:rsidRPr="00443FBB">
        <w:rPr>
          <w:rFonts w:ascii="Tahoma" w:hAnsi="Tahoma" w:cs="Tahoma"/>
          <w:sz w:val="21"/>
          <w:szCs w:val="21"/>
        </w:rPr>
        <w:t xml:space="preserve">ara distribuição no mercado primário por meio </w:t>
      </w:r>
      <w:r w:rsidR="00217A8E" w:rsidRPr="00443FBB">
        <w:rPr>
          <w:rFonts w:ascii="Tahoma" w:hAnsi="Tahoma" w:cs="Tahoma"/>
          <w:sz w:val="21"/>
          <w:szCs w:val="21"/>
        </w:rPr>
        <w:t>do MDA</w:t>
      </w:r>
      <w:r w:rsidR="00412131" w:rsidRPr="00443FBB">
        <w:rPr>
          <w:rFonts w:ascii="Tahoma" w:hAnsi="Tahoma" w:cs="Tahoma"/>
          <w:sz w:val="21"/>
          <w:szCs w:val="21"/>
        </w:rPr>
        <w:t xml:space="preserve"> administrado </w:t>
      </w:r>
      <w:r w:rsidR="0046340A" w:rsidRPr="00443FBB">
        <w:rPr>
          <w:rFonts w:ascii="Tahoma" w:hAnsi="Tahoma" w:cs="Tahoma"/>
          <w:sz w:val="21"/>
          <w:szCs w:val="21"/>
        </w:rPr>
        <w:t>e operacionalizado pela B3, sendo a distribuição liquidada financeiramente de acordo com os procedimentos da B3;</w:t>
      </w:r>
      <w:r w:rsidRPr="00443FBB">
        <w:rPr>
          <w:rFonts w:ascii="Tahoma" w:hAnsi="Tahoma" w:cs="Tahoma"/>
          <w:sz w:val="21"/>
          <w:szCs w:val="21"/>
        </w:rPr>
        <w:t xml:space="preserve"> e</w:t>
      </w:r>
    </w:p>
    <w:p w14:paraId="21961E0F" w14:textId="77777777" w:rsidR="00412131" w:rsidRPr="00443FBB" w:rsidRDefault="00412131" w:rsidP="00D96678">
      <w:pPr>
        <w:tabs>
          <w:tab w:val="left" w:pos="567"/>
          <w:tab w:val="left" w:pos="1134"/>
        </w:tabs>
        <w:spacing w:line="300" w:lineRule="exact"/>
        <w:ind w:right="-2"/>
        <w:jc w:val="both"/>
        <w:rPr>
          <w:rFonts w:ascii="Tahoma" w:hAnsi="Tahoma" w:cs="Tahoma"/>
          <w:sz w:val="21"/>
          <w:szCs w:val="21"/>
        </w:rPr>
      </w:pPr>
    </w:p>
    <w:p w14:paraId="170BF267" w14:textId="77777777" w:rsidR="00412131" w:rsidRPr="00443FBB" w:rsidRDefault="00E228D1" w:rsidP="00D96678">
      <w:pPr>
        <w:pStyle w:val="PargrafodaLista"/>
        <w:numPr>
          <w:ilvl w:val="0"/>
          <w:numId w:val="28"/>
        </w:numPr>
        <w:tabs>
          <w:tab w:val="left" w:pos="567"/>
        </w:tabs>
        <w:spacing w:line="300" w:lineRule="exact"/>
        <w:ind w:left="567" w:right="-2" w:hanging="567"/>
        <w:jc w:val="both"/>
        <w:rPr>
          <w:rFonts w:ascii="Tahoma" w:hAnsi="Tahoma" w:cs="Tahoma"/>
          <w:sz w:val="21"/>
          <w:szCs w:val="21"/>
        </w:rPr>
      </w:pPr>
      <w:r w:rsidRPr="00443FBB">
        <w:rPr>
          <w:rFonts w:ascii="Tahoma" w:hAnsi="Tahoma" w:cs="Tahoma"/>
          <w:sz w:val="21"/>
          <w:szCs w:val="21"/>
        </w:rPr>
        <w:t>Para</w:t>
      </w:r>
      <w:r w:rsidR="00412131" w:rsidRPr="00443FBB">
        <w:rPr>
          <w:rFonts w:ascii="Tahoma" w:hAnsi="Tahoma" w:cs="Tahoma"/>
          <w:sz w:val="21"/>
          <w:szCs w:val="21"/>
        </w:rPr>
        <w:t xml:space="preserve"> negociação no mercado secundário, </w:t>
      </w:r>
      <w:r w:rsidR="0046340A" w:rsidRPr="00443FBB">
        <w:rPr>
          <w:rFonts w:ascii="Tahoma" w:hAnsi="Tahoma" w:cs="Tahoma"/>
          <w:sz w:val="21"/>
          <w:szCs w:val="21"/>
        </w:rPr>
        <w:t>observado o disposto neste Termo de Securitização, por meio do CETIP21, administrado e operacionalizado pela B3, sendo as negociações liquidadas financeiramente e os CRI custodiados eletronicamente na B3</w:t>
      </w:r>
      <w:r w:rsidRPr="00443FBB">
        <w:rPr>
          <w:rFonts w:ascii="Tahoma" w:hAnsi="Tahoma" w:cs="Tahoma"/>
          <w:sz w:val="21"/>
          <w:szCs w:val="21"/>
        </w:rPr>
        <w:t>.</w:t>
      </w:r>
    </w:p>
    <w:p w14:paraId="405F21CD" w14:textId="77777777" w:rsidR="00412131" w:rsidRPr="00443FBB" w:rsidRDefault="00412131" w:rsidP="00D96678">
      <w:pPr>
        <w:pStyle w:val="PargrafodaLista"/>
        <w:tabs>
          <w:tab w:val="left" w:pos="1134"/>
        </w:tabs>
        <w:spacing w:line="300" w:lineRule="exact"/>
        <w:ind w:left="0" w:right="-2"/>
        <w:jc w:val="both"/>
        <w:rPr>
          <w:rFonts w:ascii="Tahoma" w:hAnsi="Tahoma" w:cs="Tahoma"/>
          <w:sz w:val="21"/>
          <w:szCs w:val="21"/>
        </w:rPr>
      </w:pPr>
    </w:p>
    <w:p w14:paraId="1CA07AC9" w14:textId="77777777" w:rsidR="00412131" w:rsidRPr="00443FBB" w:rsidRDefault="00412131" w:rsidP="00D96678">
      <w:pPr>
        <w:pStyle w:val="Ttulo1"/>
        <w:keepNext w:val="0"/>
        <w:spacing w:before="0" w:after="0" w:line="300" w:lineRule="exact"/>
        <w:jc w:val="both"/>
        <w:rPr>
          <w:rFonts w:ascii="Tahoma" w:hAnsi="Tahoma" w:cs="Tahoma"/>
          <w:b w:val="0"/>
          <w:smallCaps/>
          <w:sz w:val="21"/>
          <w:szCs w:val="21"/>
        </w:rPr>
      </w:pPr>
      <w:bookmarkStart w:id="32" w:name="_Toc364177367"/>
      <w:bookmarkStart w:id="33" w:name="_Toc198234638"/>
      <w:bookmarkStart w:id="34" w:name="_Toc358270768"/>
      <w:bookmarkStart w:id="35" w:name="_Toc366868555"/>
      <w:bookmarkStart w:id="36" w:name="_Toc366099233"/>
      <w:bookmarkStart w:id="37" w:name="_Toc451887999"/>
      <w:bookmarkStart w:id="38" w:name="_Toc453263773"/>
      <w:bookmarkStart w:id="39" w:name="_Toc90583033"/>
      <w:bookmarkEnd w:id="32"/>
      <w:r w:rsidRPr="00443FBB">
        <w:rPr>
          <w:rFonts w:ascii="Tahoma" w:hAnsi="Tahoma" w:cs="Tahoma"/>
          <w:sz w:val="21"/>
          <w:szCs w:val="21"/>
        </w:rPr>
        <w:t xml:space="preserve">CLÁUSULA </w:t>
      </w:r>
      <w:r w:rsidR="00C569BD" w:rsidRPr="00443FBB">
        <w:rPr>
          <w:rFonts w:ascii="Tahoma" w:hAnsi="Tahoma" w:cs="Tahoma"/>
          <w:sz w:val="21"/>
          <w:szCs w:val="21"/>
        </w:rPr>
        <w:t xml:space="preserve">TERCEIRA </w:t>
      </w:r>
      <w:r w:rsidRPr="00443FBB">
        <w:rPr>
          <w:rFonts w:ascii="Tahoma" w:hAnsi="Tahoma" w:cs="Tahoma"/>
          <w:sz w:val="21"/>
          <w:szCs w:val="21"/>
        </w:rPr>
        <w:t xml:space="preserve">– </w:t>
      </w:r>
      <w:r w:rsidRPr="00443FBB">
        <w:rPr>
          <w:rFonts w:ascii="Tahoma" w:hAnsi="Tahoma" w:cs="Tahoma"/>
          <w:smallCaps/>
          <w:sz w:val="21"/>
          <w:szCs w:val="21"/>
        </w:rPr>
        <w:t xml:space="preserve">CARACTERÍSTICAS DOS </w:t>
      </w:r>
      <w:bookmarkEnd w:id="33"/>
      <w:bookmarkEnd w:id="34"/>
      <w:bookmarkEnd w:id="35"/>
      <w:bookmarkEnd w:id="36"/>
      <w:r w:rsidRPr="00443FBB">
        <w:rPr>
          <w:rFonts w:ascii="Tahoma" w:hAnsi="Tahoma" w:cs="Tahoma"/>
          <w:smallCaps/>
          <w:sz w:val="21"/>
          <w:szCs w:val="21"/>
        </w:rPr>
        <w:t>CRÉDITOS IMOBILIÁRIOS</w:t>
      </w:r>
      <w:bookmarkEnd w:id="37"/>
      <w:bookmarkEnd w:id="38"/>
      <w:bookmarkEnd w:id="39"/>
    </w:p>
    <w:p w14:paraId="5393252B" w14:textId="77777777" w:rsidR="00412131" w:rsidRPr="00443FBB" w:rsidRDefault="00412131" w:rsidP="00D96678">
      <w:pPr>
        <w:pStyle w:val="PargrafodaLista"/>
        <w:tabs>
          <w:tab w:val="left" w:pos="567"/>
          <w:tab w:val="left" w:pos="1134"/>
        </w:tabs>
        <w:spacing w:line="300" w:lineRule="exact"/>
        <w:ind w:left="0" w:right="-2"/>
        <w:jc w:val="both"/>
        <w:rPr>
          <w:rFonts w:ascii="Tahoma" w:hAnsi="Tahoma" w:cs="Tahoma"/>
          <w:sz w:val="21"/>
          <w:szCs w:val="21"/>
          <w:u w:val="single"/>
        </w:rPr>
      </w:pPr>
    </w:p>
    <w:p w14:paraId="4F05CCA5" w14:textId="2FB9DC30" w:rsidR="00412131" w:rsidRPr="00443FBB" w:rsidRDefault="00E228D1" w:rsidP="00D96678">
      <w:pPr>
        <w:pStyle w:val="PargrafodaLista"/>
        <w:numPr>
          <w:ilvl w:val="0"/>
          <w:numId w:val="4"/>
        </w:numPr>
        <w:tabs>
          <w:tab w:val="left" w:pos="567"/>
        </w:tabs>
        <w:spacing w:line="300" w:lineRule="exact"/>
        <w:ind w:left="0" w:right="-2" w:firstLine="0"/>
        <w:contextualSpacing w:val="0"/>
        <w:jc w:val="both"/>
        <w:rPr>
          <w:rFonts w:ascii="Tahoma" w:hAnsi="Tahoma" w:cs="Tahoma"/>
          <w:sz w:val="21"/>
          <w:szCs w:val="21"/>
        </w:rPr>
      </w:pPr>
      <w:r w:rsidRPr="00443FBB">
        <w:rPr>
          <w:rFonts w:ascii="Tahoma" w:hAnsi="Tahoma" w:cs="Tahoma"/>
          <w:sz w:val="21"/>
          <w:szCs w:val="21"/>
          <w:u w:val="single"/>
        </w:rPr>
        <w:t>Características</w:t>
      </w:r>
      <w:r w:rsidR="008232A1" w:rsidRPr="00443FBB">
        <w:rPr>
          <w:rFonts w:ascii="Tahoma" w:hAnsi="Tahoma" w:cs="Tahoma"/>
          <w:sz w:val="21"/>
          <w:szCs w:val="21"/>
          <w:u w:val="single"/>
        </w:rPr>
        <w:t xml:space="preserve"> dos Créditos Imobiliários</w:t>
      </w:r>
      <w:r w:rsidRPr="00443FBB">
        <w:rPr>
          <w:rFonts w:ascii="Tahoma" w:hAnsi="Tahoma" w:cs="Tahoma"/>
          <w:sz w:val="21"/>
          <w:szCs w:val="21"/>
        </w:rPr>
        <w:t xml:space="preserve">: </w:t>
      </w:r>
      <w:r w:rsidR="00412131" w:rsidRPr="00443FBB">
        <w:rPr>
          <w:rFonts w:ascii="Tahoma" w:hAnsi="Tahoma" w:cs="Tahoma"/>
          <w:sz w:val="21"/>
          <w:szCs w:val="21"/>
        </w:rPr>
        <w:t>Os Créditos Imobiliários vinculados ao presente Termo de Securitização e representados pela</w:t>
      </w:r>
      <w:r w:rsidR="00225111" w:rsidRPr="00443FBB">
        <w:rPr>
          <w:rFonts w:ascii="Tahoma" w:hAnsi="Tahoma" w:cs="Tahoma"/>
          <w:sz w:val="21"/>
          <w:szCs w:val="21"/>
        </w:rPr>
        <w:t>s</w:t>
      </w:r>
      <w:r w:rsidR="00412131" w:rsidRPr="00443FBB">
        <w:rPr>
          <w:rFonts w:ascii="Tahoma" w:hAnsi="Tahoma" w:cs="Tahoma"/>
          <w:sz w:val="21"/>
          <w:szCs w:val="21"/>
        </w:rPr>
        <w:t xml:space="preserve"> CCI, bem como suas características específicas, estão descritos no Anexo I</w:t>
      </w:r>
      <w:r w:rsidR="007C559C" w:rsidRPr="00443FBB">
        <w:rPr>
          <w:rFonts w:ascii="Tahoma" w:hAnsi="Tahoma" w:cs="Tahoma"/>
          <w:sz w:val="21"/>
          <w:szCs w:val="21"/>
        </w:rPr>
        <w:t xml:space="preserve"> deste Termo de Securitização</w:t>
      </w:r>
      <w:r w:rsidR="00412131" w:rsidRPr="00443FBB">
        <w:rPr>
          <w:rFonts w:ascii="Tahoma" w:hAnsi="Tahoma" w:cs="Tahoma"/>
          <w:sz w:val="21"/>
          <w:szCs w:val="21"/>
        </w:rPr>
        <w:t>, nos termos do item 2 do Anexo III da Instrução CVM 414, em adição às características gerais descritas nesta Cláusula III.</w:t>
      </w:r>
    </w:p>
    <w:p w14:paraId="2C88B09B" w14:textId="77777777" w:rsidR="00412131" w:rsidRPr="00443FBB"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12EBFBE9" w14:textId="42AA5C37" w:rsidR="00412131" w:rsidRPr="00443FBB" w:rsidRDefault="00C569BD" w:rsidP="00D96678">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r w:rsidRPr="00443FBB">
        <w:rPr>
          <w:rFonts w:ascii="Tahoma" w:hAnsi="Tahoma" w:cs="Tahoma"/>
          <w:sz w:val="21"/>
          <w:szCs w:val="21"/>
          <w:u w:val="single"/>
        </w:rPr>
        <w:t>Valor</w:t>
      </w:r>
      <w:r w:rsidR="007C0584" w:rsidRPr="00443FBB">
        <w:rPr>
          <w:rFonts w:ascii="Tahoma" w:hAnsi="Tahoma" w:cs="Tahoma"/>
          <w:sz w:val="21"/>
          <w:szCs w:val="21"/>
          <w:u w:val="single"/>
        </w:rPr>
        <w:t xml:space="preserve"> Nominal</w:t>
      </w:r>
      <w:r w:rsidR="007C0584" w:rsidRPr="00443FBB">
        <w:rPr>
          <w:rFonts w:ascii="Tahoma" w:hAnsi="Tahoma" w:cs="Tahoma"/>
          <w:sz w:val="21"/>
          <w:szCs w:val="21"/>
        </w:rPr>
        <w:t xml:space="preserve">: </w:t>
      </w:r>
      <w:r w:rsidR="00412131" w:rsidRPr="00443FBB">
        <w:rPr>
          <w:rFonts w:ascii="Tahoma" w:hAnsi="Tahoma" w:cs="Tahoma"/>
          <w:sz w:val="21"/>
          <w:szCs w:val="21"/>
        </w:rPr>
        <w:t xml:space="preserve">A Emissora declara que os Créditos Imobiliários, de valor nominal total de </w:t>
      </w:r>
      <w:r w:rsidR="009A3822" w:rsidRPr="00443FBB">
        <w:rPr>
          <w:rFonts w:ascii="Tahoma" w:hAnsi="Tahoma" w:cs="Tahoma"/>
          <w:sz w:val="21"/>
          <w:szCs w:val="21"/>
        </w:rPr>
        <w:t xml:space="preserve">R$ 25.750.000,00 (vinte e cinco milhões e setecentos e cinquenta mil reais) </w:t>
      </w:r>
      <w:r w:rsidR="00412131" w:rsidRPr="00443FBB">
        <w:rPr>
          <w:rFonts w:ascii="Tahoma" w:hAnsi="Tahoma" w:cs="Tahoma"/>
          <w:sz w:val="21"/>
          <w:szCs w:val="21"/>
        </w:rPr>
        <w:t>na Data de Emissão, cuja titularidade foi obtida pela Emissora por meio da celebração do Contrato de Cessão, foram vinculados aos CRI da Emissão por via do presente Termo</w:t>
      </w:r>
      <w:r w:rsidR="007C559C" w:rsidRPr="00443FBB">
        <w:rPr>
          <w:rFonts w:ascii="Tahoma" w:hAnsi="Tahoma" w:cs="Tahoma"/>
          <w:sz w:val="21"/>
          <w:szCs w:val="21"/>
        </w:rPr>
        <w:t xml:space="preserve"> de Securitização</w:t>
      </w:r>
      <w:r w:rsidR="00412131" w:rsidRPr="00443FBB">
        <w:rPr>
          <w:rFonts w:ascii="Tahoma" w:hAnsi="Tahoma" w:cs="Tahoma"/>
          <w:sz w:val="21"/>
          <w:szCs w:val="21"/>
        </w:rPr>
        <w:t>.</w:t>
      </w:r>
    </w:p>
    <w:p w14:paraId="022BC5B5" w14:textId="77777777" w:rsidR="00412131" w:rsidRPr="00443FBB"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644C5CBC" w14:textId="795717A2" w:rsidR="00412131" w:rsidRPr="00443FBB" w:rsidRDefault="007C0584" w:rsidP="00D96678">
      <w:pPr>
        <w:pStyle w:val="PargrafodaLista"/>
        <w:numPr>
          <w:ilvl w:val="1"/>
          <w:numId w:val="29"/>
        </w:numPr>
        <w:tabs>
          <w:tab w:val="left" w:pos="567"/>
          <w:tab w:val="left" w:pos="709"/>
        </w:tabs>
        <w:spacing w:line="300" w:lineRule="exact"/>
        <w:ind w:left="0" w:right="-2" w:firstLine="0"/>
        <w:contextualSpacing w:val="0"/>
        <w:jc w:val="both"/>
        <w:rPr>
          <w:rFonts w:ascii="Tahoma" w:hAnsi="Tahoma" w:cs="Tahoma"/>
          <w:sz w:val="21"/>
          <w:szCs w:val="21"/>
        </w:rPr>
      </w:pPr>
      <w:r w:rsidRPr="00443FBB">
        <w:rPr>
          <w:rFonts w:ascii="Tahoma" w:hAnsi="Tahoma" w:cs="Tahoma"/>
          <w:sz w:val="21"/>
          <w:szCs w:val="21"/>
          <w:u w:val="single"/>
        </w:rPr>
        <w:t>Segregação</w:t>
      </w:r>
      <w:r w:rsidRPr="00443FBB">
        <w:rPr>
          <w:rFonts w:ascii="Tahoma" w:hAnsi="Tahoma" w:cs="Tahoma"/>
          <w:sz w:val="21"/>
          <w:szCs w:val="21"/>
        </w:rPr>
        <w:t xml:space="preserve">: </w:t>
      </w:r>
      <w:r w:rsidR="00412131" w:rsidRPr="00443FBB">
        <w:rPr>
          <w:rFonts w:ascii="Tahoma" w:hAnsi="Tahoma" w:cs="Tahoma"/>
          <w:sz w:val="21"/>
          <w:szCs w:val="21"/>
        </w:rPr>
        <w:t xml:space="preserve">Os Créditos Imobiliários são segregados do restante do patrimônio da Emissora mediante instituição de Regime Fiduciário, na forma prevista pela Cláusula </w:t>
      </w:r>
      <w:r w:rsidR="00962D4D" w:rsidRPr="00443FBB">
        <w:rPr>
          <w:rFonts w:ascii="Tahoma" w:hAnsi="Tahoma" w:cs="Tahoma"/>
          <w:sz w:val="21"/>
          <w:szCs w:val="21"/>
        </w:rPr>
        <w:t>Nona</w:t>
      </w:r>
      <w:r w:rsidR="00412131" w:rsidRPr="00443FBB">
        <w:rPr>
          <w:rFonts w:ascii="Tahoma" w:hAnsi="Tahoma" w:cs="Tahoma"/>
          <w:sz w:val="21"/>
          <w:szCs w:val="21"/>
        </w:rPr>
        <w:t xml:space="preserve"> </w:t>
      </w:r>
      <w:r w:rsidR="007C559C" w:rsidRPr="00443FBB">
        <w:rPr>
          <w:rFonts w:ascii="Tahoma" w:hAnsi="Tahoma" w:cs="Tahoma"/>
          <w:sz w:val="21"/>
          <w:szCs w:val="21"/>
        </w:rPr>
        <w:t>deste Termo de Securitização</w:t>
      </w:r>
      <w:r w:rsidR="00412131" w:rsidRPr="00443FBB">
        <w:rPr>
          <w:rFonts w:ascii="Tahoma" w:hAnsi="Tahoma" w:cs="Tahoma"/>
          <w:sz w:val="21"/>
          <w:szCs w:val="21"/>
        </w:rPr>
        <w:t xml:space="preserve">. </w:t>
      </w:r>
    </w:p>
    <w:p w14:paraId="608E8A0A" w14:textId="77777777" w:rsidR="00412131" w:rsidRPr="00443FBB"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57528822" w14:textId="1C194ADB" w:rsidR="00412131" w:rsidRPr="00443FBB" w:rsidRDefault="00412131" w:rsidP="00D96678">
      <w:pPr>
        <w:pStyle w:val="PargrafodaLista"/>
        <w:numPr>
          <w:ilvl w:val="2"/>
          <w:numId w:val="29"/>
        </w:numPr>
        <w:tabs>
          <w:tab w:val="left" w:pos="567"/>
          <w:tab w:val="left" w:pos="1418"/>
        </w:tabs>
        <w:spacing w:line="300" w:lineRule="exact"/>
        <w:ind w:left="567" w:right="-2" w:firstLine="0"/>
        <w:contextualSpacing w:val="0"/>
        <w:jc w:val="both"/>
        <w:rPr>
          <w:rFonts w:ascii="Tahoma" w:hAnsi="Tahoma" w:cs="Tahoma"/>
          <w:sz w:val="21"/>
          <w:szCs w:val="21"/>
        </w:rPr>
      </w:pPr>
      <w:r w:rsidRPr="00443FBB">
        <w:rPr>
          <w:rFonts w:ascii="Tahoma" w:hAnsi="Tahoma" w:cs="Tahoma"/>
          <w:sz w:val="21"/>
          <w:szCs w:val="21"/>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w:t>
      </w:r>
      <w:r w:rsidR="00962D4D" w:rsidRPr="00443FBB">
        <w:rPr>
          <w:rFonts w:ascii="Tahoma" w:hAnsi="Tahoma" w:cs="Tahoma"/>
          <w:sz w:val="21"/>
          <w:szCs w:val="21"/>
        </w:rPr>
        <w:t>Cláusula Nona</w:t>
      </w:r>
      <w:r w:rsidRPr="00443FBB">
        <w:rPr>
          <w:rFonts w:ascii="Tahoma" w:hAnsi="Tahoma" w:cs="Tahoma"/>
          <w:sz w:val="21"/>
          <w:szCs w:val="21"/>
        </w:rPr>
        <w:t xml:space="preserve"> </w:t>
      </w:r>
      <w:r w:rsidR="007C559C" w:rsidRPr="00443FBB">
        <w:rPr>
          <w:rFonts w:ascii="Tahoma" w:hAnsi="Tahoma" w:cs="Tahoma"/>
          <w:sz w:val="21"/>
          <w:szCs w:val="21"/>
        </w:rPr>
        <w:t>deste Termo de Securitização</w:t>
      </w:r>
      <w:r w:rsidRPr="00443FBB">
        <w:rPr>
          <w:rFonts w:ascii="Tahoma" w:hAnsi="Tahoma" w:cs="Tahoma"/>
          <w:sz w:val="21"/>
          <w:szCs w:val="21"/>
        </w:rPr>
        <w:t>.</w:t>
      </w:r>
    </w:p>
    <w:p w14:paraId="143D6CC7" w14:textId="77777777" w:rsidR="00412131" w:rsidRPr="00443FBB" w:rsidRDefault="00412131" w:rsidP="00D96678">
      <w:pPr>
        <w:pStyle w:val="PargrafodaLista"/>
        <w:tabs>
          <w:tab w:val="left" w:pos="1134"/>
        </w:tabs>
        <w:spacing w:line="300" w:lineRule="exact"/>
        <w:ind w:left="0" w:right="-2"/>
        <w:jc w:val="both"/>
        <w:rPr>
          <w:rFonts w:ascii="Tahoma" w:hAnsi="Tahoma" w:cs="Tahoma"/>
          <w:sz w:val="21"/>
          <w:szCs w:val="21"/>
        </w:rPr>
      </w:pPr>
    </w:p>
    <w:p w14:paraId="1382BB67" w14:textId="554CBCB1" w:rsidR="00412131" w:rsidRPr="00443FBB" w:rsidRDefault="007C0584" w:rsidP="00D96678">
      <w:pPr>
        <w:pStyle w:val="PargrafodaLista"/>
        <w:numPr>
          <w:ilvl w:val="1"/>
          <w:numId w:val="29"/>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Custódia</w:t>
      </w:r>
      <w:r w:rsidRPr="00443FBB">
        <w:rPr>
          <w:rFonts w:ascii="Tahoma" w:hAnsi="Tahoma" w:cs="Tahoma"/>
          <w:sz w:val="21"/>
          <w:szCs w:val="21"/>
        </w:rPr>
        <w:t xml:space="preserve">: </w:t>
      </w:r>
      <w:r w:rsidR="00412131" w:rsidRPr="00443FBB">
        <w:rPr>
          <w:rFonts w:ascii="Tahoma" w:hAnsi="Tahoma" w:cs="Tahoma"/>
          <w:sz w:val="21"/>
          <w:szCs w:val="21"/>
        </w:rPr>
        <w:t xml:space="preserve">Uma via </w:t>
      </w:r>
      <w:r w:rsidR="00680505" w:rsidRPr="00443FBB">
        <w:rPr>
          <w:rFonts w:ascii="Tahoma" w:hAnsi="Tahoma" w:cs="Tahoma"/>
          <w:sz w:val="21"/>
          <w:szCs w:val="21"/>
        </w:rPr>
        <w:t xml:space="preserve">original </w:t>
      </w:r>
      <w:r w:rsidR="00412131" w:rsidRPr="00443FBB">
        <w:rPr>
          <w:rFonts w:ascii="Tahoma" w:eastAsia="Arial Unicode MS" w:hAnsi="Tahoma" w:cs="Tahoma"/>
          <w:sz w:val="21"/>
          <w:szCs w:val="21"/>
        </w:rPr>
        <w:t>da Escritura de Emissão de CCI</w:t>
      </w:r>
      <w:r w:rsidR="00CA7C29" w:rsidRPr="00443FBB">
        <w:rPr>
          <w:rFonts w:ascii="Tahoma" w:eastAsia="Arial Unicode MS" w:hAnsi="Tahoma" w:cs="Tahoma"/>
          <w:sz w:val="21"/>
          <w:szCs w:val="21"/>
        </w:rPr>
        <w:t xml:space="preserve">, uma via original </w:t>
      </w:r>
      <w:r w:rsidR="006375A8" w:rsidRPr="00443FBB">
        <w:rPr>
          <w:rFonts w:ascii="Tahoma" w:eastAsia="Arial Unicode MS" w:hAnsi="Tahoma" w:cs="Tahoma"/>
          <w:sz w:val="21"/>
          <w:szCs w:val="21"/>
        </w:rPr>
        <w:t>do Termo de Securitização</w:t>
      </w:r>
      <w:r w:rsidR="00412131" w:rsidRPr="00443FBB">
        <w:rPr>
          <w:rFonts w:ascii="Tahoma" w:hAnsi="Tahoma" w:cs="Tahoma"/>
          <w:sz w:val="21"/>
          <w:szCs w:val="21"/>
        </w:rPr>
        <w:t xml:space="preserve"> </w:t>
      </w:r>
      <w:r w:rsidR="00680505" w:rsidRPr="00443FBB">
        <w:rPr>
          <w:rFonts w:ascii="Tahoma" w:hAnsi="Tahoma" w:cs="Tahoma"/>
          <w:sz w:val="21"/>
          <w:szCs w:val="21"/>
        </w:rPr>
        <w:t xml:space="preserve">e uma cópia da </w:t>
      </w:r>
      <w:r w:rsidR="00303EA0" w:rsidRPr="00443FBB">
        <w:rPr>
          <w:rFonts w:ascii="Tahoma" w:hAnsi="Tahoma" w:cs="Tahoma"/>
          <w:sz w:val="21"/>
          <w:szCs w:val="21"/>
        </w:rPr>
        <w:t>CCB</w:t>
      </w:r>
      <w:r w:rsidR="00680505" w:rsidRPr="00443FBB">
        <w:rPr>
          <w:rFonts w:ascii="Tahoma" w:hAnsi="Tahoma" w:cs="Tahoma"/>
          <w:sz w:val="21"/>
          <w:szCs w:val="21"/>
        </w:rPr>
        <w:t xml:space="preserve"> </w:t>
      </w:r>
      <w:r w:rsidR="00412131" w:rsidRPr="00443FBB">
        <w:rPr>
          <w:rFonts w:ascii="Tahoma" w:hAnsi="Tahoma" w:cs="Tahoma"/>
          <w:sz w:val="21"/>
          <w:szCs w:val="21"/>
        </w:rPr>
        <w:t>dever</w:t>
      </w:r>
      <w:r w:rsidR="00680505" w:rsidRPr="00443FBB">
        <w:rPr>
          <w:rFonts w:ascii="Tahoma" w:hAnsi="Tahoma" w:cs="Tahoma"/>
          <w:sz w:val="21"/>
          <w:szCs w:val="21"/>
        </w:rPr>
        <w:t>ão</w:t>
      </w:r>
      <w:r w:rsidR="00412131" w:rsidRPr="00443FBB">
        <w:rPr>
          <w:rFonts w:ascii="Tahoma" w:hAnsi="Tahoma" w:cs="Tahoma"/>
          <w:sz w:val="21"/>
          <w:szCs w:val="21"/>
        </w:rPr>
        <w:t xml:space="preserve"> ser mantida</w:t>
      </w:r>
      <w:r w:rsidR="00680505" w:rsidRPr="00443FBB">
        <w:rPr>
          <w:rFonts w:ascii="Tahoma" w:hAnsi="Tahoma" w:cs="Tahoma"/>
          <w:sz w:val="21"/>
          <w:szCs w:val="21"/>
        </w:rPr>
        <w:t>s</w:t>
      </w:r>
      <w:r w:rsidR="00412131" w:rsidRPr="00443FBB">
        <w:rPr>
          <w:rFonts w:ascii="Tahoma" w:hAnsi="Tahoma" w:cs="Tahoma"/>
          <w:sz w:val="21"/>
          <w:szCs w:val="21"/>
        </w:rPr>
        <w:t xml:space="preserve"> </w:t>
      </w:r>
      <w:r w:rsidR="00BD13D3" w:rsidRPr="00443FBB">
        <w:rPr>
          <w:rFonts w:ascii="Tahoma" w:hAnsi="Tahoma" w:cs="Tahoma"/>
          <w:sz w:val="21"/>
          <w:szCs w:val="21"/>
        </w:rPr>
        <w:t xml:space="preserve">em custódia </w:t>
      </w:r>
      <w:r w:rsidR="00412131" w:rsidRPr="00443FBB">
        <w:rPr>
          <w:rFonts w:ascii="Tahoma" w:hAnsi="Tahoma" w:cs="Tahoma"/>
          <w:sz w:val="21"/>
          <w:szCs w:val="21"/>
        </w:rPr>
        <w:t>pel</w:t>
      </w:r>
      <w:r w:rsidR="00AA6B35" w:rsidRPr="00443FBB">
        <w:rPr>
          <w:rFonts w:ascii="Tahoma" w:hAnsi="Tahoma" w:cs="Tahoma"/>
          <w:sz w:val="21"/>
          <w:szCs w:val="21"/>
        </w:rPr>
        <w:t xml:space="preserve">a </w:t>
      </w:r>
      <w:r w:rsidR="00AA6B35" w:rsidRPr="00443FBB">
        <w:rPr>
          <w:rStyle w:val="DeltaViewDeletion"/>
          <w:rFonts w:ascii="Tahoma" w:hAnsi="Tahoma" w:cs="Tahoma"/>
          <w:strike w:val="0"/>
          <w:color w:val="auto"/>
          <w:sz w:val="21"/>
          <w:szCs w:val="21"/>
        </w:rPr>
        <w:t>Instituição</w:t>
      </w:r>
      <w:r w:rsidR="00412131" w:rsidRPr="00443FBB">
        <w:rPr>
          <w:rFonts w:ascii="Tahoma" w:hAnsi="Tahoma" w:cs="Tahoma"/>
          <w:sz w:val="21"/>
          <w:szCs w:val="21"/>
        </w:rPr>
        <w:t xml:space="preserve"> Custodiante.</w:t>
      </w:r>
      <w:r w:rsidR="00412131" w:rsidRPr="00443FBB">
        <w:rPr>
          <w:rFonts w:ascii="Tahoma" w:eastAsia="Arial Unicode MS" w:hAnsi="Tahoma" w:cs="Tahoma"/>
          <w:sz w:val="21"/>
          <w:szCs w:val="21"/>
        </w:rPr>
        <w:t xml:space="preserve"> </w:t>
      </w:r>
    </w:p>
    <w:p w14:paraId="195C1F3C" w14:textId="77777777" w:rsidR="00412131" w:rsidRPr="00443FBB" w:rsidRDefault="00412131" w:rsidP="00D96678">
      <w:pPr>
        <w:pStyle w:val="PargrafodaLista"/>
        <w:tabs>
          <w:tab w:val="left" w:pos="1134"/>
        </w:tabs>
        <w:spacing w:line="300" w:lineRule="exact"/>
        <w:ind w:left="0" w:right="-2"/>
        <w:jc w:val="both"/>
        <w:rPr>
          <w:rFonts w:ascii="Tahoma" w:hAnsi="Tahoma" w:cs="Tahoma"/>
          <w:sz w:val="21"/>
          <w:szCs w:val="21"/>
        </w:rPr>
      </w:pPr>
    </w:p>
    <w:p w14:paraId="7E26F8D7" w14:textId="335F2E72" w:rsidR="00412131" w:rsidRPr="00443FBB" w:rsidRDefault="007C0584" w:rsidP="00D96678">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bookmarkStart w:id="40" w:name="_Ref515373661"/>
      <w:r w:rsidRPr="00443FBB">
        <w:rPr>
          <w:rFonts w:ascii="Tahoma" w:hAnsi="Tahoma" w:cs="Tahoma"/>
          <w:sz w:val="21"/>
          <w:szCs w:val="21"/>
          <w:u w:val="single"/>
        </w:rPr>
        <w:t>Cessão dos Créditos Imobiliários</w:t>
      </w:r>
      <w:r w:rsidRPr="00443FBB">
        <w:rPr>
          <w:rFonts w:ascii="Tahoma" w:hAnsi="Tahoma" w:cs="Tahoma"/>
          <w:sz w:val="21"/>
          <w:szCs w:val="21"/>
        </w:rPr>
        <w:t>: Em razão da cessão e transferência dos Créditos Imobiliários, conforme previsto no Contrato de Cessão, a Emissora realizará o</w:t>
      </w:r>
      <w:r w:rsidR="007C559C" w:rsidRPr="00443FBB">
        <w:rPr>
          <w:rFonts w:ascii="Tahoma" w:hAnsi="Tahoma" w:cs="Tahoma"/>
          <w:sz w:val="21"/>
          <w:szCs w:val="21"/>
        </w:rPr>
        <w:t xml:space="preserve"> pagamento do</w:t>
      </w:r>
      <w:r w:rsidR="00035011" w:rsidRPr="00443FBB">
        <w:rPr>
          <w:rFonts w:ascii="Tahoma" w:hAnsi="Tahoma" w:cs="Tahoma"/>
          <w:sz w:val="21"/>
          <w:szCs w:val="21"/>
        </w:rPr>
        <w:t xml:space="preserve"> Valor</w:t>
      </w:r>
      <w:r w:rsidR="00412131" w:rsidRPr="00443FBB">
        <w:rPr>
          <w:rFonts w:ascii="Tahoma" w:hAnsi="Tahoma" w:cs="Tahoma"/>
          <w:sz w:val="21"/>
          <w:szCs w:val="21"/>
        </w:rPr>
        <w:t xml:space="preserve"> </w:t>
      </w:r>
      <w:r w:rsidR="004430EC" w:rsidRPr="00443FBB">
        <w:rPr>
          <w:rFonts w:ascii="Tahoma" w:hAnsi="Tahoma" w:cs="Tahoma"/>
          <w:sz w:val="21"/>
          <w:szCs w:val="21"/>
        </w:rPr>
        <w:t>de Aquisição</w:t>
      </w:r>
      <w:r w:rsidR="00035011" w:rsidRPr="00443FBB">
        <w:rPr>
          <w:rFonts w:ascii="Tahoma" w:hAnsi="Tahoma" w:cs="Tahoma"/>
          <w:sz w:val="21"/>
          <w:szCs w:val="21"/>
        </w:rPr>
        <w:t>,</w:t>
      </w:r>
      <w:r w:rsidR="00412131" w:rsidRPr="00443FBB">
        <w:rPr>
          <w:rFonts w:ascii="Tahoma" w:hAnsi="Tahoma" w:cs="Tahoma"/>
          <w:sz w:val="21"/>
          <w:szCs w:val="21"/>
        </w:rPr>
        <w:t xml:space="preserve"> sujeito ao cumprimento cumulativo das Condições Precedentes </w:t>
      </w:r>
      <w:r w:rsidR="0046340A" w:rsidRPr="00443FBB">
        <w:rPr>
          <w:rFonts w:ascii="Tahoma" w:hAnsi="Tahoma" w:cs="Tahoma"/>
          <w:sz w:val="21"/>
          <w:szCs w:val="21"/>
        </w:rPr>
        <w:t>previstas n</w:t>
      </w:r>
      <w:r w:rsidR="00035011" w:rsidRPr="00443FBB">
        <w:rPr>
          <w:rFonts w:ascii="Tahoma" w:hAnsi="Tahoma" w:cs="Tahoma"/>
          <w:sz w:val="21"/>
          <w:szCs w:val="21"/>
        </w:rPr>
        <w:t xml:space="preserve">a </w:t>
      </w:r>
      <w:r w:rsidR="00303EA0" w:rsidRPr="00443FBB">
        <w:rPr>
          <w:rFonts w:ascii="Tahoma" w:hAnsi="Tahoma" w:cs="Tahoma"/>
          <w:sz w:val="21"/>
          <w:szCs w:val="21"/>
        </w:rPr>
        <w:t>CCB</w:t>
      </w:r>
      <w:r w:rsidR="00035011" w:rsidRPr="00443FBB">
        <w:rPr>
          <w:rFonts w:ascii="Tahoma" w:hAnsi="Tahoma" w:cs="Tahoma"/>
          <w:sz w:val="21"/>
          <w:szCs w:val="21"/>
        </w:rPr>
        <w:t>.</w:t>
      </w:r>
      <w:bookmarkEnd w:id="40"/>
      <w:r w:rsidR="00412131" w:rsidRPr="00443FBB">
        <w:rPr>
          <w:rFonts w:ascii="Tahoma" w:hAnsi="Tahoma" w:cs="Tahoma"/>
          <w:sz w:val="21"/>
          <w:szCs w:val="21"/>
        </w:rPr>
        <w:t xml:space="preserve"> </w:t>
      </w:r>
    </w:p>
    <w:p w14:paraId="38254B37" w14:textId="77777777" w:rsidR="00412131" w:rsidRPr="00443FBB" w:rsidRDefault="00412131" w:rsidP="00D96678">
      <w:pPr>
        <w:pStyle w:val="PargrafodaLista"/>
        <w:tabs>
          <w:tab w:val="left" w:pos="1134"/>
        </w:tabs>
        <w:spacing w:line="300" w:lineRule="exact"/>
        <w:ind w:left="0" w:right="-2"/>
        <w:jc w:val="both"/>
        <w:rPr>
          <w:rFonts w:ascii="Tahoma" w:hAnsi="Tahoma" w:cs="Tahoma"/>
          <w:spacing w:val="-2"/>
          <w:sz w:val="21"/>
          <w:szCs w:val="21"/>
        </w:rPr>
      </w:pPr>
    </w:p>
    <w:p w14:paraId="09C3413E" w14:textId="66761452" w:rsidR="00412131" w:rsidRPr="00443FBB" w:rsidRDefault="007C0584" w:rsidP="00D96678">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r w:rsidRPr="00443FBB">
        <w:rPr>
          <w:rFonts w:ascii="Tahoma" w:hAnsi="Tahoma" w:cs="Tahoma"/>
          <w:sz w:val="21"/>
          <w:szCs w:val="21"/>
          <w:u w:val="single"/>
        </w:rPr>
        <w:t>Vinculação aos CRI</w:t>
      </w:r>
      <w:r w:rsidRPr="00443FBB">
        <w:rPr>
          <w:rFonts w:ascii="Tahoma" w:hAnsi="Tahoma" w:cs="Tahoma"/>
          <w:sz w:val="21"/>
          <w:szCs w:val="21"/>
        </w:rPr>
        <w:t xml:space="preserve">: </w:t>
      </w:r>
      <w:r w:rsidR="0079671B" w:rsidRPr="00443FBB">
        <w:rPr>
          <w:rFonts w:ascii="Tahoma" w:hAnsi="Tahoma" w:cs="Tahoma"/>
          <w:sz w:val="21"/>
          <w:szCs w:val="21"/>
        </w:rPr>
        <w:t xml:space="preserve">Os pagamentos recebidos da Devedora em relação aos Créditos Imobiliários serão computados e integrarão o lastro dos CRI até a data da sua liquidação integral. Todos e quaisquer recursos relativos aos pagamentos dos Créditos Imobiliários à Conta </w:t>
      </w:r>
      <w:r w:rsidR="00035011" w:rsidRPr="00443FBB">
        <w:rPr>
          <w:rFonts w:ascii="Tahoma" w:hAnsi="Tahoma" w:cs="Tahoma"/>
          <w:sz w:val="21"/>
          <w:szCs w:val="21"/>
        </w:rPr>
        <w:t>Centralizadora</w:t>
      </w:r>
      <w:r w:rsidR="00851CFD" w:rsidRPr="00443FBB">
        <w:rPr>
          <w:rFonts w:ascii="Tahoma" w:hAnsi="Tahoma" w:cs="Tahoma"/>
          <w:sz w:val="21"/>
          <w:szCs w:val="21"/>
        </w:rPr>
        <w:t xml:space="preserve">, </w:t>
      </w:r>
      <w:r w:rsidR="0079671B" w:rsidRPr="00443FBB">
        <w:rPr>
          <w:rFonts w:ascii="Tahoma" w:hAnsi="Tahoma" w:cs="Tahoma"/>
          <w:sz w:val="21"/>
          <w:szCs w:val="21"/>
        </w:rPr>
        <w:t xml:space="preserve">serão expressamente vinculados aos CRI por força do </w:t>
      </w:r>
      <w:r w:rsidR="007E7B58" w:rsidRPr="00443FBB">
        <w:rPr>
          <w:rFonts w:ascii="Tahoma" w:hAnsi="Tahoma" w:cs="Tahoma"/>
          <w:sz w:val="21"/>
          <w:szCs w:val="21"/>
        </w:rPr>
        <w:t>R</w:t>
      </w:r>
      <w:r w:rsidR="0079671B" w:rsidRPr="00443FBB">
        <w:rPr>
          <w:rFonts w:ascii="Tahoma" w:hAnsi="Tahoma" w:cs="Tahoma"/>
          <w:sz w:val="21"/>
          <w:szCs w:val="21"/>
        </w:rPr>
        <w:t xml:space="preserve">egime </w:t>
      </w:r>
      <w:r w:rsidR="007E7B58" w:rsidRPr="00443FBB">
        <w:rPr>
          <w:rFonts w:ascii="Tahoma" w:hAnsi="Tahoma" w:cs="Tahoma"/>
          <w:sz w:val="21"/>
          <w:szCs w:val="21"/>
        </w:rPr>
        <w:t>F</w:t>
      </w:r>
      <w:r w:rsidR="0079671B" w:rsidRPr="00443FBB">
        <w:rPr>
          <w:rFonts w:ascii="Tahoma" w:hAnsi="Tahoma" w:cs="Tahoma"/>
          <w:sz w:val="21"/>
          <w:szCs w:val="21"/>
        </w:rPr>
        <w:t>iduciário constituído pela Emissora, não estando sujeitos a qualquer tipo de retenção, desconto ou compensação com ou em decorrência de outras obrigações da Emissora.</w:t>
      </w:r>
    </w:p>
    <w:p w14:paraId="22AAAD35" w14:textId="77777777" w:rsidR="008232A1" w:rsidRPr="00443FBB" w:rsidRDefault="008232A1" w:rsidP="00D96678">
      <w:pPr>
        <w:pStyle w:val="PargrafodaLista"/>
        <w:tabs>
          <w:tab w:val="left" w:pos="709"/>
        </w:tabs>
        <w:spacing w:line="300" w:lineRule="exact"/>
        <w:ind w:left="0" w:right="-2"/>
        <w:contextualSpacing w:val="0"/>
        <w:jc w:val="both"/>
        <w:rPr>
          <w:rFonts w:ascii="Tahoma" w:hAnsi="Tahoma" w:cs="Tahoma"/>
          <w:sz w:val="21"/>
          <w:szCs w:val="21"/>
        </w:rPr>
      </w:pPr>
      <w:bookmarkStart w:id="41" w:name="_Toc198234639"/>
      <w:bookmarkStart w:id="42" w:name="_Toc216807827"/>
      <w:bookmarkStart w:id="43" w:name="_Toc358270769"/>
      <w:bookmarkStart w:id="44" w:name="_Toc366868556"/>
      <w:bookmarkStart w:id="45" w:name="_Toc366099234"/>
    </w:p>
    <w:p w14:paraId="08C3A140" w14:textId="3B766BB4" w:rsidR="008232A1" w:rsidRPr="00443FBB" w:rsidRDefault="008232A1" w:rsidP="00D96678">
      <w:pPr>
        <w:pStyle w:val="PargrafodaLista"/>
        <w:numPr>
          <w:ilvl w:val="2"/>
          <w:numId w:val="29"/>
        </w:numPr>
        <w:tabs>
          <w:tab w:val="left" w:pos="567"/>
          <w:tab w:val="left" w:pos="1418"/>
        </w:tabs>
        <w:spacing w:line="300" w:lineRule="exact"/>
        <w:ind w:left="567" w:right="-2" w:firstLine="0"/>
        <w:contextualSpacing w:val="0"/>
        <w:jc w:val="both"/>
        <w:rPr>
          <w:rFonts w:ascii="Tahoma" w:hAnsi="Tahoma" w:cs="Tahoma"/>
          <w:sz w:val="21"/>
          <w:szCs w:val="21"/>
        </w:rPr>
      </w:pPr>
      <w:r w:rsidRPr="00443FBB">
        <w:rPr>
          <w:rFonts w:ascii="Tahoma" w:hAnsi="Tahoma" w:cs="Tahoma"/>
          <w:sz w:val="21"/>
          <w:szCs w:val="21"/>
        </w:rPr>
        <w:t>Até que a totalidade dos CRI seja resgatada, a Devedora e os Avalistas, responderão pelo pagamento integral dos Créditos Imobiliários, observados os termos do Contrato de Cessão.</w:t>
      </w:r>
    </w:p>
    <w:p w14:paraId="540DC34E" w14:textId="77777777" w:rsidR="00412131" w:rsidRPr="00443FBB" w:rsidRDefault="00412131" w:rsidP="00D96678">
      <w:pPr>
        <w:spacing w:line="300" w:lineRule="exact"/>
        <w:rPr>
          <w:rFonts w:ascii="Tahoma" w:hAnsi="Tahoma" w:cs="Tahoma"/>
          <w:sz w:val="21"/>
          <w:szCs w:val="21"/>
          <w:u w:val="single"/>
        </w:rPr>
      </w:pPr>
    </w:p>
    <w:p w14:paraId="2F0A63E0" w14:textId="5CD695C5" w:rsidR="007E7B58" w:rsidRPr="00443FBB" w:rsidRDefault="007C0584" w:rsidP="00D96678">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r w:rsidRPr="00443FBB">
        <w:rPr>
          <w:rFonts w:ascii="Tahoma" w:hAnsi="Tahoma" w:cs="Tahoma"/>
          <w:sz w:val="21"/>
          <w:szCs w:val="21"/>
          <w:u w:val="single"/>
        </w:rPr>
        <w:t>Administração Ordinária</w:t>
      </w:r>
      <w:r w:rsidRPr="00443FBB">
        <w:rPr>
          <w:rFonts w:ascii="Tahoma" w:hAnsi="Tahoma" w:cs="Tahoma"/>
          <w:sz w:val="21"/>
          <w:szCs w:val="21"/>
        </w:rPr>
        <w:t xml:space="preserve">: </w:t>
      </w:r>
      <w:r w:rsidR="007E7B58" w:rsidRPr="00443FBB">
        <w:rPr>
          <w:rFonts w:ascii="Tahoma" w:hAnsi="Tahoma" w:cs="Tahoma"/>
          <w:sz w:val="21"/>
          <w:szCs w:val="21"/>
        </w:rPr>
        <w:t>As atividades relacionadas à administração dos Créditos Imobiliários representados integralmente pela</w:t>
      </w:r>
      <w:r w:rsidR="00075B3B" w:rsidRPr="00443FBB">
        <w:rPr>
          <w:rFonts w:ascii="Tahoma" w:hAnsi="Tahoma" w:cs="Tahoma"/>
          <w:sz w:val="21"/>
          <w:szCs w:val="21"/>
        </w:rPr>
        <w:t>s</w:t>
      </w:r>
      <w:r w:rsidR="007E7B58" w:rsidRPr="00443FBB">
        <w:rPr>
          <w:rFonts w:ascii="Tahoma" w:hAnsi="Tahoma" w:cs="Tahoma"/>
          <w:sz w:val="21"/>
          <w:szCs w:val="21"/>
        </w:rPr>
        <w:t xml:space="preserve"> CCI serão exercidas pela Emissora, incluindo-se nessas atividades, principalmente, mas sem limitação o recebimento, de forma direta e exclusiva, de todos os pagamentos que vierem a ser efetuados por conta dos Créditos Imobiliários representados integralmente pela</w:t>
      </w:r>
      <w:r w:rsidR="00CD3BAB" w:rsidRPr="00443FBB">
        <w:rPr>
          <w:rFonts w:ascii="Tahoma" w:hAnsi="Tahoma" w:cs="Tahoma"/>
          <w:sz w:val="21"/>
          <w:szCs w:val="21"/>
        </w:rPr>
        <w:t>s</w:t>
      </w:r>
      <w:r w:rsidR="007E7B58" w:rsidRPr="00443FBB">
        <w:rPr>
          <w:rFonts w:ascii="Tahoma" w:hAnsi="Tahoma" w:cs="Tahoma"/>
          <w:sz w:val="21"/>
          <w:szCs w:val="21"/>
        </w:rPr>
        <w:t xml:space="preserve"> CCI na Conta </w:t>
      </w:r>
      <w:r w:rsidR="00035011" w:rsidRPr="00443FBB">
        <w:rPr>
          <w:rFonts w:ascii="Tahoma" w:hAnsi="Tahoma" w:cs="Tahoma"/>
          <w:sz w:val="21"/>
          <w:szCs w:val="21"/>
        </w:rPr>
        <w:t xml:space="preserve">Centralizadora, </w:t>
      </w:r>
      <w:r w:rsidR="007E7B58" w:rsidRPr="00443FBB">
        <w:rPr>
          <w:rFonts w:ascii="Tahoma" w:hAnsi="Tahoma" w:cs="Tahoma"/>
          <w:sz w:val="21"/>
          <w:szCs w:val="21"/>
        </w:rPr>
        <w:t>deles dando quitação.</w:t>
      </w:r>
    </w:p>
    <w:p w14:paraId="3CA6485D" w14:textId="77777777" w:rsidR="00412131" w:rsidRPr="00443FBB" w:rsidRDefault="00412131" w:rsidP="00D96678">
      <w:pPr>
        <w:spacing w:line="300" w:lineRule="exact"/>
        <w:ind w:right="-2"/>
        <w:rPr>
          <w:rFonts w:ascii="Tahoma" w:hAnsi="Tahoma" w:cs="Tahoma"/>
          <w:sz w:val="21"/>
          <w:szCs w:val="21"/>
        </w:rPr>
      </w:pPr>
    </w:p>
    <w:p w14:paraId="5232F645" w14:textId="77777777" w:rsidR="00412131" w:rsidRPr="00443FBB" w:rsidRDefault="00412131" w:rsidP="00D96678">
      <w:pPr>
        <w:pStyle w:val="Ttulo1"/>
        <w:keepNext w:val="0"/>
        <w:spacing w:before="0" w:after="0" w:line="300" w:lineRule="exact"/>
        <w:jc w:val="both"/>
        <w:rPr>
          <w:rFonts w:ascii="Tahoma" w:hAnsi="Tahoma" w:cs="Tahoma"/>
          <w:b w:val="0"/>
          <w:smallCaps/>
          <w:sz w:val="21"/>
          <w:szCs w:val="21"/>
        </w:rPr>
      </w:pPr>
      <w:bookmarkStart w:id="46" w:name="_Toc451888000"/>
      <w:bookmarkStart w:id="47" w:name="_Toc453263774"/>
      <w:bookmarkStart w:id="48" w:name="_Toc90583034"/>
      <w:r w:rsidRPr="00443FBB">
        <w:rPr>
          <w:rFonts w:ascii="Tahoma" w:hAnsi="Tahoma" w:cs="Tahoma"/>
          <w:sz w:val="21"/>
          <w:szCs w:val="21"/>
        </w:rPr>
        <w:t xml:space="preserve">CLÁUSULA </w:t>
      </w:r>
      <w:r w:rsidR="00C569BD" w:rsidRPr="00443FBB">
        <w:rPr>
          <w:rFonts w:ascii="Tahoma" w:hAnsi="Tahoma" w:cs="Tahoma"/>
          <w:sz w:val="21"/>
          <w:szCs w:val="21"/>
        </w:rPr>
        <w:t xml:space="preserve">QUARTA </w:t>
      </w:r>
      <w:r w:rsidRPr="00443FBB">
        <w:rPr>
          <w:rFonts w:ascii="Tahoma" w:hAnsi="Tahoma" w:cs="Tahoma"/>
          <w:sz w:val="21"/>
          <w:szCs w:val="21"/>
        </w:rPr>
        <w:t xml:space="preserve">– </w:t>
      </w:r>
      <w:r w:rsidRPr="00443FBB">
        <w:rPr>
          <w:rFonts w:ascii="Tahoma" w:hAnsi="Tahoma" w:cs="Tahoma"/>
          <w:smallCaps/>
          <w:sz w:val="21"/>
          <w:szCs w:val="21"/>
        </w:rPr>
        <w:t>CARACTERÍSTICAS DOS CRI E DA OFERTA</w:t>
      </w:r>
      <w:bookmarkEnd w:id="41"/>
      <w:bookmarkEnd w:id="42"/>
      <w:bookmarkEnd w:id="43"/>
      <w:bookmarkEnd w:id="44"/>
      <w:bookmarkEnd w:id="45"/>
      <w:bookmarkEnd w:id="46"/>
      <w:bookmarkEnd w:id="47"/>
      <w:bookmarkEnd w:id="48"/>
    </w:p>
    <w:p w14:paraId="081E90C8" w14:textId="77777777" w:rsidR="00412131" w:rsidRPr="00443FBB" w:rsidRDefault="00412131" w:rsidP="00D96678">
      <w:pPr>
        <w:pStyle w:val="PargrafodaLista"/>
        <w:tabs>
          <w:tab w:val="left" w:pos="1134"/>
        </w:tabs>
        <w:spacing w:line="300" w:lineRule="exact"/>
        <w:ind w:left="0" w:right="-2"/>
        <w:jc w:val="both"/>
        <w:rPr>
          <w:rFonts w:ascii="Tahoma" w:hAnsi="Tahoma" w:cs="Tahoma"/>
          <w:sz w:val="21"/>
          <w:szCs w:val="21"/>
        </w:rPr>
      </w:pPr>
    </w:p>
    <w:p w14:paraId="17A508B9" w14:textId="77777777" w:rsidR="00412131" w:rsidRPr="00443FBB" w:rsidRDefault="008232A1" w:rsidP="00D96678">
      <w:pPr>
        <w:pStyle w:val="PargrafodaLista"/>
        <w:numPr>
          <w:ilvl w:val="0"/>
          <w:numId w:val="5"/>
        </w:numPr>
        <w:tabs>
          <w:tab w:val="left" w:pos="567"/>
        </w:tabs>
        <w:spacing w:line="300" w:lineRule="exact"/>
        <w:ind w:left="0" w:right="-2" w:firstLine="0"/>
        <w:jc w:val="both"/>
        <w:rPr>
          <w:rFonts w:ascii="Tahoma" w:hAnsi="Tahoma" w:cs="Tahoma"/>
          <w:sz w:val="21"/>
          <w:szCs w:val="21"/>
        </w:rPr>
      </w:pPr>
      <w:bookmarkStart w:id="49" w:name="_Ref515724824"/>
      <w:r w:rsidRPr="00443FBB">
        <w:rPr>
          <w:rFonts w:ascii="Tahoma" w:hAnsi="Tahoma" w:cs="Tahoma"/>
          <w:sz w:val="21"/>
          <w:szCs w:val="21"/>
          <w:u w:val="single"/>
        </w:rPr>
        <w:t>Características dos CRI</w:t>
      </w:r>
      <w:r w:rsidRPr="00443FBB">
        <w:rPr>
          <w:rFonts w:ascii="Tahoma" w:hAnsi="Tahoma" w:cs="Tahoma"/>
          <w:sz w:val="21"/>
          <w:szCs w:val="21"/>
        </w:rPr>
        <w:t xml:space="preserve">: </w:t>
      </w:r>
      <w:r w:rsidR="00412131" w:rsidRPr="00443FBB">
        <w:rPr>
          <w:rFonts w:ascii="Tahoma" w:hAnsi="Tahoma" w:cs="Tahoma"/>
          <w:sz w:val="21"/>
          <w:szCs w:val="21"/>
        </w:rPr>
        <w:t>Os CRI da presente Emissão, cujo lastro se constitui pelos Créditos Imobiliários, possuem as seguintes características:</w:t>
      </w:r>
      <w:bookmarkEnd w:id="49"/>
      <w:r w:rsidR="00412131" w:rsidRPr="00443FBB">
        <w:rPr>
          <w:rFonts w:ascii="Tahoma" w:hAnsi="Tahoma" w:cs="Tahoma"/>
          <w:sz w:val="21"/>
          <w:szCs w:val="21"/>
        </w:rPr>
        <w:t xml:space="preserve"> </w:t>
      </w:r>
    </w:p>
    <w:p w14:paraId="68BB28EC" w14:textId="77777777" w:rsidR="0049189B" w:rsidRPr="00443FBB" w:rsidRDefault="0049189B" w:rsidP="00D96678">
      <w:pPr>
        <w:spacing w:line="300" w:lineRule="exact"/>
        <w:jc w:val="both"/>
        <w:rPr>
          <w:rFonts w:ascii="Tahoma" w:hAnsi="Tahoma" w:cs="Tahoma"/>
          <w:sz w:val="21"/>
          <w:szCs w:val="21"/>
        </w:rPr>
      </w:pPr>
    </w:p>
    <w:tbl>
      <w:tblPr>
        <w:tblW w:w="9072" w:type="dxa"/>
        <w:tblInd w:w="-5" w:type="dxa"/>
        <w:tblLook w:val="01E0" w:firstRow="1" w:lastRow="1" w:firstColumn="1" w:lastColumn="1" w:noHBand="0" w:noVBand="0"/>
      </w:tblPr>
      <w:tblGrid>
        <w:gridCol w:w="9072"/>
      </w:tblGrid>
      <w:tr w:rsidR="00443FBB" w:rsidRPr="00443FBB" w14:paraId="437B5A54" w14:textId="77777777" w:rsidTr="008D234E">
        <w:trPr>
          <w:tblHeader/>
        </w:trPr>
        <w:tc>
          <w:tcPr>
            <w:tcW w:w="9072" w:type="dxa"/>
            <w:tcBorders>
              <w:top w:val="single" w:sz="4" w:space="0" w:color="auto"/>
              <w:left w:val="single" w:sz="4" w:space="0" w:color="auto"/>
              <w:bottom w:val="single" w:sz="4" w:space="0" w:color="auto"/>
              <w:right w:val="single" w:sz="4" w:space="0" w:color="auto"/>
            </w:tcBorders>
            <w:hideMark/>
          </w:tcPr>
          <w:p w14:paraId="5A171B33" w14:textId="77777777" w:rsidR="0079671B" w:rsidRPr="00443FBB" w:rsidRDefault="0079671B" w:rsidP="00D96678">
            <w:pPr>
              <w:pStyle w:val="BodyText21"/>
              <w:spacing w:line="300" w:lineRule="exact"/>
              <w:jc w:val="center"/>
              <w:rPr>
                <w:rFonts w:ascii="Tahoma" w:hAnsi="Tahoma" w:cs="Tahoma"/>
                <w:b/>
                <w:sz w:val="21"/>
                <w:szCs w:val="21"/>
              </w:rPr>
            </w:pPr>
            <w:r w:rsidRPr="00443FBB">
              <w:rPr>
                <w:rFonts w:ascii="Tahoma" w:hAnsi="Tahoma" w:cs="Tahoma"/>
                <w:b/>
                <w:sz w:val="21"/>
                <w:szCs w:val="21"/>
              </w:rPr>
              <w:t xml:space="preserve">CRI </w:t>
            </w:r>
          </w:p>
        </w:tc>
      </w:tr>
      <w:tr w:rsidR="00443FBB" w:rsidRPr="00443FBB" w14:paraId="631361AA" w14:textId="77777777" w:rsidTr="008D234E">
        <w:tc>
          <w:tcPr>
            <w:tcW w:w="9072" w:type="dxa"/>
            <w:tcBorders>
              <w:top w:val="single" w:sz="4" w:space="0" w:color="auto"/>
              <w:left w:val="single" w:sz="4" w:space="0" w:color="auto"/>
              <w:bottom w:val="nil"/>
              <w:right w:val="single" w:sz="4" w:space="0" w:color="auto"/>
            </w:tcBorders>
          </w:tcPr>
          <w:p w14:paraId="6E452A72" w14:textId="26BF6ECE" w:rsidR="0079671B" w:rsidRPr="00443FBB"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Emissão</w:t>
            </w:r>
            <w:r w:rsidRPr="00443FBB">
              <w:rPr>
                <w:rFonts w:ascii="Tahoma" w:hAnsi="Tahoma" w:cs="Tahoma"/>
                <w:sz w:val="21"/>
                <w:szCs w:val="21"/>
              </w:rPr>
              <w:t xml:space="preserve">: </w:t>
            </w:r>
            <w:r w:rsidR="00075B3B" w:rsidRPr="00443FBB">
              <w:rPr>
                <w:rFonts w:ascii="Tahoma" w:hAnsi="Tahoma" w:cs="Tahoma"/>
                <w:sz w:val="21"/>
                <w:szCs w:val="21"/>
              </w:rPr>
              <w:t>1</w:t>
            </w:r>
            <w:r w:rsidRPr="00443FBB">
              <w:rPr>
                <w:rFonts w:ascii="Tahoma" w:hAnsi="Tahoma" w:cs="Tahoma"/>
                <w:sz w:val="21"/>
                <w:szCs w:val="21"/>
              </w:rPr>
              <w:t>ª;</w:t>
            </w:r>
          </w:p>
          <w:p w14:paraId="6E7A40C3" w14:textId="77777777" w:rsidR="0079671B" w:rsidRPr="00443FBB" w:rsidRDefault="0079671B" w:rsidP="00D96678">
            <w:pPr>
              <w:pStyle w:val="BodyText21"/>
              <w:tabs>
                <w:tab w:val="num" w:pos="1169"/>
              </w:tabs>
              <w:spacing w:line="300" w:lineRule="exact"/>
              <w:ind w:left="460" w:hanging="460"/>
              <w:rPr>
                <w:rFonts w:ascii="Tahoma" w:hAnsi="Tahoma" w:cs="Tahoma"/>
                <w:sz w:val="21"/>
                <w:szCs w:val="21"/>
              </w:rPr>
            </w:pPr>
          </w:p>
        </w:tc>
      </w:tr>
      <w:tr w:rsidR="00443FBB" w:rsidRPr="00443FBB" w14:paraId="2D74DB98" w14:textId="77777777" w:rsidTr="008D234E">
        <w:tc>
          <w:tcPr>
            <w:tcW w:w="9072" w:type="dxa"/>
            <w:tcBorders>
              <w:top w:val="nil"/>
              <w:left w:val="single" w:sz="4" w:space="0" w:color="auto"/>
              <w:bottom w:val="nil"/>
              <w:right w:val="single" w:sz="4" w:space="0" w:color="auto"/>
            </w:tcBorders>
          </w:tcPr>
          <w:p w14:paraId="79969517" w14:textId="7E376AE1" w:rsidR="0079671B" w:rsidRPr="00443FBB"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Série</w:t>
            </w:r>
            <w:r w:rsidRPr="00443FBB">
              <w:rPr>
                <w:rFonts w:ascii="Tahoma" w:hAnsi="Tahoma" w:cs="Tahoma"/>
                <w:sz w:val="21"/>
                <w:szCs w:val="21"/>
              </w:rPr>
              <w:t xml:space="preserve">: </w:t>
            </w:r>
            <w:r w:rsidR="00B040F4" w:rsidRPr="00443FBB">
              <w:rPr>
                <w:rFonts w:ascii="Tahoma" w:hAnsi="Tahoma" w:cs="Tahoma"/>
                <w:sz w:val="21"/>
                <w:szCs w:val="21"/>
              </w:rPr>
              <w:t>16ª</w:t>
            </w:r>
            <w:r w:rsidRPr="00443FBB">
              <w:rPr>
                <w:rFonts w:ascii="Tahoma" w:hAnsi="Tahoma" w:cs="Tahoma"/>
                <w:sz w:val="21"/>
                <w:szCs w:val="21"/>
              </w:rPr>
              <w:t>;</w:t>
            </w:r>
          </w:p>
          <w:p w14:paraId="20E2877F" w14:textId="77777777" w:rsidR="0079671B" w:rsidRPr="00443FBB" w:rsidRDefault="0079671B" w:rsidP="00D96678">
            <w:pPr>
              <w:pStyle w:val="BodyText21"/>
              <w:tabs>
                <w:tab w:val="num" w:pos="1169"/>
              </w:tabs>
              <w:spacing w:line="300" w:lineRule="exact"/>
              <w:ind w:left="460" w:hanging="460"/>
              <w:rPr>
                <w:rFonts w:ascii="Tahoma" w:hAnsi="Tahoma" w:cs="Tahoma"/>
                <w:sz w:val="21"/>
                <w:szCs w:val="21"/>
              </w:rPr>
            </w:pPr>
          </w:p>
        </w:tc>
      </w:tr>
      <w:tr w:rsidR="00443FBB" w:rsidRPr="00443FBB" w14:paraId="1F7E7D85" w14:textId="77777777" w:rsidTr="008D234E">
        <w:tc>
          <w:tcPr>
            <w:tcW w:w="9072" w:type="dxa"/>
            <w:tcBorders>
              <w:top w:val="nil"/>
              <w:left w:val="single" w:sz="4" w:space="0" w:color="auto"/>
              <w:bottom w:val="nil"/>
              <w:right w:val="single" w:sz="4" w:space="0" w:color="auto"/>
            </w:tcBorders>
          </w:tcPr>
          <w:p w14:paraId="7719227E" w14:textId="04F1EEE3" w:rsidR="0079671B" w:rsidRPr="00443FBB"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Quantidade de CRI</w:t>
            </w:r>
            <w:r w:rsidRPr="00443FBB">
              <w:rPr>
                <w:rFonts w:ascii="Tahoma" w:hAnsi="Tahoma" w:cs="Tahoma"/>
                <w:sz w:val="21"/>
                <w:szCs w:val="21"/>
              </w:rPr>
              <w:t>:</w:t>
            </w:r>
            <w:r w:rsidR="0049189B" w:rsidRPr="00443FBB">
              <w:rPr>
                <w:rFonts w:ascii="Tahoma" w:hAnsi="Tahoma" w:cs="Tahoma"/>
                <w:sz w:val="21"/>
                <w:szCs w:val="21"/>
              </w:rPr>
              <w:t xml:space="preserve"> </w:t>
            </w:r>
            <w:r w:rsidR="00B34AE3" w:rsidRPr="00443FBB">
              <w:rPr>
                <w:rFonts w:ascii="Tahoma" w:hAnsi="Tahoma" w:cs="Tahoma"/>
                <w:sz w:val="21"/>
                <w:szCs w:val="21"/>
              </w:rPr>
              <w:t>7.050;</w:t>
            </w:r>
          </w:p>
          <w:p w14:paraId="1A4D3888" w14:textId="77777777" w:rsidR="0079671B" w:rsidRPr="00443FBB" w:rsidRDefault="0079671B" w:rsidP="00D96678">
            <w:pPr>
              <w:pStyle w:val="BodyText21"/>
              <w:tabs>
                <w:tab w:val="num" w:pos="1169"/>
              </w:tabs>
              <w:spacing w:line="300" w:lineRule="exact"/>
              <w:ind w:left="460" w:hanging="460"/>
              <w:rPr>
                <w:rFonts w:ascii="Tahoma" w:hAnsi="Tahoma" w:cs="Tahoma"/>
                <w:sz w:val="21"/>
                <w:szCs w:val="21"/>
              </w:rPr>
            </w:pPr>
          </w:p>
        </w:tc>
      </w:tr>
      <w:tr w:rsidR="00443FBB" w:rsidRPr="00443FBB" w14:paraId="6B297907" w14:textId="77777777" w:rsidTr="008D234E">
        <w:tc>
          <w:tcPr>
            <w:tcW w:w="9072" w:type="dxa"/>
            <w:tcBorders>
              <w:top w:val="nil"/>
              <w:left w:val="single" w:sz="4" w:space="0" w:color="auto"/>
              <w:bottom w:val="nil"/>
              <w:right w:val="single" w:sz="4" w:space="0" w:color="auto"/>
            </w:tcBorders>
          </w:tcPr>
          <w:p w14:paraId="52A20F10" w14:textId="2DAD5A45" w:rsidR="0079671B" w:rsidRPr="00443FBB"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Valor Global da Série</w:t>
            </w:r>
            <w:r w:rsidRPr="00443FBB">
              <w:rPr>
                <w:rFonts w:ascii="Tahoma" w:hAnsi="Tahoma" w:cs="Tahoma"/>
                <w:sz w:val="21"/>
                <w:szCs w:val="21"/>
              </w:rPr>
              <w:t>:</w:t>
            </w:r>
            <w:r w:rsidR="0049189B" w:rsidRPr="00443FBB">
              <w:rPr>
                <w:rFonts w:ascii="Tahoma" w:hAnsi="Tahoma" w:cs="Tahoma"/>
                <w:sz w:val="21"/>
                <w:szCs w:val="21"/>
              </w:rPr>
              <w:t xml:space="preserve"> R$ </w:t>
            </w:r>
            <w:r w:rsidR="00B34AE3" w:rsidRPr="00443FBB">
              <w:rPr>
                <w:rFonts w:ascii="Tahoma" w:hAnsi="Tahoma" w:cs="Tahoma"/>
                <w:sz w:val="21"/>
                <w:szCs w:val="21"/>
              </w:rPr>
              <w:t>7.050.000,00 (sete milhões e cinquenta mil reais);</w:t>
            </w:r>
          </w:p>
          <w:p w14:paraId="0A9BD0BC" w14:textId="77777777" w:rsidR="00E55DB8" w:rsidRPr="00443FBB" w:rsidRDefault="00E55DB8" w:rsidP="00D96678">
            <w:pPr>
              <w:pStyle w:val="BodyText21"/>
              <w:tabs>
                <w:tab w:val="num" w:pos="1169"/>
              </w:tabs>
              <w:spacing w:line="300" w:lineRule="exact"/>
              <w:ind w:left="460" w:hanging="460"/>
              <w:rPr>
                <w:rFonts w:ascii="Tahoma" w:hAnsi="Tahoma" w:cs="Tahoma"/>
                <w:sz w:val="21"/>
                <w:szCs w:val="21"/>
              </w:rPr>
            </w:pPr>
          </w:p>
          <w:p w14:paraId="25F57495" w14:textId="0E53D584" w:rsidR="00E55DB8" w:rsidRPr="00443FBB" w:rsidRDefault="00E55DB8"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Montante Mínimo da Oferta Restrita:</w:t>
            </w:r>
            <w:r w:rsidR="0049189B" w:rsidRPr="00443FBB">
              <w:rPr>
                <w:rFonts w:ascii="Tahoma" w:hAnsi="Tahoma" w:cs="Tahoma"/>
                <w:bCs/>
                <w:sz w:val="21"/>
                <w:szCs w:val="21"/>
              </w:rPr>
              <w:t xml:space="preserve"> R$</w:t>
            </w:r>
            <w:r w:rsidR="0049189B" w:rsidRPr="00443FBB">
              <w:rPr>
                <w:rFonts w:ascii="Tahoma" w:hAnsi="Tahoma" w:cs="Tahoma"/>
                <w:sz w:val="21"/>
                <w:szCs w:val="21"/>
              </w:rPr>
              <w:t xml:space="preserve"> </w:t>
            </w:r>
            <w:r w:rsidR="00B34AE3" w:rsidRPr="00443FBB">
              <w:rPr>
                <w:rFonts w:ascii="Tahoma" w:hAnsi="Tahoma" w:cs="Tahoma"/>
                <w:sz w:val="21"/>
                <w:szCs w:val="21"/>
              </w:rPr>
              <w:t xml:space="preserve">1.574.000,00 </w:t>
            </w:r>
            <w:r w:rsidR="00D16048" w:rsidRPr="00443FBB">
              <w:rPr>
                <w:rFonts w:ascii="Tahoma" w:hAnsi="Tahoma" w:cs="Tahoma"/>
                <w:sz w:val="21"/>
                <w:szCs w:val="21"/>
              </w:rPr>
              <w:t>(</w:t>
            </w:r>
            <w:proofErr w:type="spellStart"/>
            <w:r w:rsidR="00D16048" w:rsidRPr="00443FBB">
              <w:rPr>
                <w:rFonts w:ascii="Tahoma" w:hAnsi="Tahoma" w:cs="Tahoma"/>
                <w:sz w:val="21"/>
                <w:szCs w:val="21"/>
              </w:rPr>
              <w:t>hum</w:t>
            </w:r>
            <w:proofErr w:type="spellEnd"/>
            <w:r w:rsidR="00D16048" w:rsidRPr="00443FBB">
              <w:rPr>
                <w:rFonts w:ascii="Tahoma" w:hAnsi="Tahoma" w:cs="Tahoma"/>
                <w:sz w:val="21"/>
                <w:szCs w:val="21"/>
              </w:rPr>
              <w:t xml:space="preserve"> milhão e quinhentos e setenta e quatro mil reais);</w:t>
            </w:r>
          </w:p>
          <w:p w14:paraId="2E28B80C" w14:textId="77777777" w:rsidR="0079671B" w:rsidRPr="00443FBB" w:rsidRDefault="0079671B" w:rsidP="00D96678">
            <w:pPr>
              <w:pStyle w:val="BodyText21"/>
              <w:tabs>
                <w:tab w:val="num" w:pos="1169"/>
              </w:tabs>
              <w:spacing w:line="300" w:lineRule="exact"/>
              <w:ind w:left="460" w:hanging="460"/>
              <w:rPr>
                <w:rFonts w:ascii="Tahoma" w:hAnsi="Tahoma" w:cs="Tahoma"/>
                <w:sz w:val="21"/>
                <w:szCs w:val="21"/>
              </w:rPr>
            </w:pPr>
          </w:p>
        </w:tc>
      </w:tr>
      <w:tr w:rsidR="00443FBB" w:rsidRPr="00443FBB" w14:paraId="5D0ECC79" w14:textId="77777777" w:rsidTr="008D234E">
        <w:trPr>
          <w:cantSplit/>
        </w:trPr>
        <w:tc>
          <w:tcPr>
            <w:tcW w:w="9072" w:type="dxa"/>
            <w:tcBorders>
              <w:top w:val="nil"/>
              <w:left w:val="single" w:sz="4" w:space="0" w:color="auto"/>
              <w:bottom w:val="nil"/>
              <w:right w:val="single" w:sz="4" w:space="0" w:color="auto"/>
            </w:tcBorders>
          </w:tcPr>
          <w:p w14:paraId="3114E520" w14:textId="78521344" w:rsidR="006F5324" w:rsidRPr="00443FBB"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Valor Nominal Unitário</w:t>
            </w:r>
            <w:r w:rsidRPr="00443FBB">
              <w:rPr>
                <w:rFonts w:ascii="Tahoma" w:hAnsi="Tahoma" w:cs="Tahoma"/>
                <w:sz w:val="21"/>
                <w:szCs w:val="21"/>
              </w:rPr>
              <w:t xml:space="preserve">: </w:t>
            </w:r>
            <w:r w:rsidR="00BD13D3" w:rsidRPr="00443FBB">
              <w:rPr>
                <w:rFonts w:ascii="Tahoma" w:hAnsi="Tahoma" w:cs="Tahoma"/>
                <w:sz w:val="21"/>
                <w:szCs w:val="21"/>
              </w:rPr>
              <w:t>R$</w:t>
            </w:r>
            <w:r w:rsidR="0049189B" w:rsidRPr="00443FBB">
              <w:rPr>
                <w:rFonts w:ascii="Tahoma" w:hAnsi="Tahoma" w:cs="Tahoma"/>
                <w:sz w:val="21"/>
                <w:szCs w:val="21"/>
              </w:rPr>
              <w:t xml:space="preserve"> 1.000,00 (mil reais)</w:t>
            </w:r>
            <w:r w:rsidR="00082C8B" w:rsidRPr="00443FBB">
              <w:rPr>
                <w:rFonts w:ascii="Tahoma" w:hAnsi="Tahoma" w:cs="Tahoma"/>
                <w:sz w:val="21"/>
                <w:szCs w:val="21"/>
              </w:rPr>
              <w:t>;</w:t>
            </w:r>
          </w:p>
          <w:p w14:paraId="09A6BF8A" w14:textId="77777777" w:rsidR="0079671B" w:rsidRPr="00443FBB" w:rsidRDefault="0079671B" w:rsidP="00D96678">
            <w:pPr>
              <w:pStyle w:val="BodyText21"/>
              <w:tabs>
                <w:tab w:val="num" w:pos="1169"/>
              </w:tabs>
              <w:spacing w:line="300" w:lineRule="exact"/>
              <w:ind w:left="460" w:hanging="460"/>
              <w:rPr>
                <w:rFonts w:ascii="Tahoma" w:hAnsi="Tahoma" w:cs="Tahoma"/>
                <w:sz w:val="21"/>
                <w:szCs w:val="21"/>
              </w:rPr>
            </w:pPr>
          </w:p>
        </w:tc>
      </w:tr>
      <w:tr w:rsidR="00443FBB" w:rsidRPr="00443FBB" w14:paraId="67F1D7EF" w14:textId="77777777" w:rsidTr="008D234E">
        <w:trPr>
          <w:cantSplit/>
        </w:trPr>
        <w:tc>
          <w:tcPr>
            <w:tcW w:w="9072" w:type="dxa"/>
            <w:tcBorders>
              <w:top w:val="nil"/>
              <w:left w:val="single" w:sz="4" w:space="0" w:color="auto"/>
              <w:bottom w:val="nil"/>
              <w:right w:val="single" w:sz="4" w:space="0" w:color="auto"/>
            </w:tcBorders>
          </w:tcPr>
          <w:p w14:paraId="1BC738C4" w14:textId="4132EC04" w:rsidR="006F5324" w:rsidRPr="00443FBB" w:rsidRDefault="006F5324"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Atualização Monetária</w:t>
            </w:r>
            <w:r w:rsidRPr="00443FBB">
              <w:rPr>
                <w:rFonts w:ascii="Tahoma" w:hAnsi="Tahoma" w:cs="Tahoma"/>
                <w:sz w:val="21"/>
                <w:szCs w:val="21"/>
              </w:rPr>
              <w:t xml:space="preserve">: </w:t>
            </w:r>
            <w:r w:rsidR="00303EA0" w:rsidRPr="00443FBB">
              <w:rPr>
                <w:rFonts w:ascii="Tahoma" w:hAnsi="Tahoma" w:cs="Tahoma"/>
                <w:sz w:val="21"/>
                <w:szCs w:val="21"/>
              </w:rPr>
              <w:t xml:space="preserve">Variação </w:t>
            </w:r>
            <w:r w:rsidR="004E225E" w:rsidRPr="00443FBB">
              <w:rPr>
                <w:rFonts w:ascii="Tahoma" w:hAnsi="Tahoma" w:cs="Tahoma"/>
                <w:sz w:val="21"/>
                <w:szCs w:val="21"/>
              </w:rPr>
              <w:t>mensal</w:t>
            </w:r>
            <w:r w:rsidR="00D16048" w:rsidRPr="00443FBB">
              <w:rPr>
                <w:rFonts w:ascii="Tahoma" w:hAnsi="Tahoma" w:cs="Tahoma"/>
                <w:sz w:val="21"/>
                <w:szCs w:val="21"/>
              </w:rPr>
              <w:t xml:space="preserve"> acumulada</w:t>
            </w:r>
            <w:r w:rsidR="004E225E" w:rsidRPr="00443FBB">
              <w:rPr>
                <w:rFonts w:ascii="Tahoma" w:hAnsi="Tahoma" w:cs="Tahoma"/>
                <w:sz w:val="21"/>
                <w:szCs w:val="21"/>
              </w:rPr>
              <w:t xml:space="preserve"> </w:t>
            </w:r>
            <w:r w:rsidR="007A6626" w:rsidRPr="00443FBB">
              <w:rPr>
                <w:rFonts w:ascii="Tahoma" w:hAnsi="Tahoma" w:cs="Tahoma"/>
                <w:sz w:val="21"/>
                <w:szCs w:val="21"/>
              </w:rPr>
              <w:t xml:space="preserve">do </w:t>
            </w:r>
            <w:r w:rsidR="00303EA0" w:rsidRPr="00443FBB">
              <w:rPr>
                <w:rFonts w:ascii="Tahoma" w:hAnsi="Tahoma" w:cs="Tahoma"/>
                <w:sz w:val="21"/>
                <w:szCs w:val="21"/>
              </w:rPr>
              <w:t>IPCA/IBGE</w:t>
            </w:r>
            <w:r w:rsidR="00C54440" w:rsidRPr="00443FBB">
              <w:rPr>
                <w:rFonts w:ascii="Tahoma" w:hAnsi="Tahoma" w:cs="Tahoma"/>
                <w:sz w:val="21"/>
                <w:szCs w:val="21"/>
              </w:rPr>
              <w:t>;</w:t>
            </w:r>
          </w:p>
          <w:p w14:paraId="44D985E1" w14:textId="77777777" w:rsidR="0079671B" w:rsidRPr="00443FBB" w:rsidRDefault="0079671B" w:rsidP="00D96678">
            <w:pPr>
              <w:pStyle w:val="BodyText21"/>
              <w:tabs>
                <w:tab w:val="num" w:pos="1169"/>
              </w:tabs>
              <w:spacing w:line="300" w:lineRule="exact"/>
              <w:ind w:left="460" w:hanging="460"/>
              <w:rPr>
                <w:rFonts w:ascii="Tahoma" w:hAnsi="Tahoma" w:cs="Tahoma"/>
                <w:sz w:val="21"/>
                <w:szCs w:val="21"/>
              </w:rPr>
            </w:pPr>
          </w:p>
        </w:tc>
      </w:tr>
      <w:tr w:rsidR="00443FBB" w:rsidRPr="00443FBB" w14:paraId="4C63FA9A" w14:textId="77777777" w:rsidTr="008D234E">
        <w:tc>
          <w:tcPr>
            <w:tcW w:w="9072" w:type="dxa"/>
            <w:tcBorders>
              <w:top w:val="nil"/>
              <w:left w:val="single" w:sz="4" w:space="0" w:color="auto"/>
              <w:bottom w:val="nil"/>
              <w:right w:val="single" w:sz="4" w:space="0" w:color="auto"/>
            </w:tcBorders>
          </w:tcPr>
          <w:p w14:paraId="43F5EBCD" w14:textId="1361D999" w:rsidR="0079671B" w:rsidRPr="00443FBB"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lastRenderedPageBreak/>
              <w:t>Prazo</w:t>
            </w:r>
            <w:r w:rsidRPr="00443FBB">
              <w:rPr>
                <w:rFonts w:ascii="Tahoma" w:hAnsi="Tahoma" w:cs="Tahoma"/>
                <w:sz w:val="21"/>
                <w:szCs w:val="21"/>
              </w:rPr>
              <w:t xml:space="preserve">: </w:t>
            </w:r>
            <w:r w:rsidR="00BE2DA1" w:rsidRPr="00443FBB">
              <w:rPr>
                <w:rFonts w:ascii="Tahoma" w:hAnsi="Tahoma" w:cs="Tahoma"/>
                <w:sz w:val="21"/>
                <w:szCs w:val="21"/>
              </w:rPr>
              <w:t>240</w:t>
            </w:r>
            <w:r w:rsidR="00791315">
              <w:rPr>
                <w:rFonts w:ascii="Tahoma" w:hAnsi="Tahoma" w:cs="Tahoma"/>
                <w:sz w:val="21"/>
                <w:szCs w:val="21"/>
              </w:rPr>
              <w:t>8</w:t>
            </w:r>
            <w:r w:rsidR="00BE2DA1" w:rsidRPr="00443FBB">
              <w:rPr>
                <w:rFonts w:ascii="Tahoma" w:hAnsi="Tahoma" w:cs="Tahoma"/>
                <w:sz w:val="21"/>
                <w:szCs w:val="21"/>
              </w:rPr>
              <w:t xml:space="preserve"> </w:t>
            </w:r>
            <w:r w:rsidR="00CE3240" w:rsidRPr="00443FBB">
              <w:rPr>
                <w:rFonts w:ascii="Tahoma" w:hAnsi="Tahoma" w:cs="Tahoma"/>
                <w:sz w:val="21"/>
                <w:szCs w:val="21"/>
              </w:rPr>
              <w:t>dias</w:t>
            </w:r>
            <w:r w:rsidR="00AF54E2" w:rsidRPr="00443FBB">
              <w:rPr>
                <w:rFonts w:ascii="Tahoma" w:hAnsi="Tahoma" w:cs="Tahoma"/>
                <w:sz w:val="21"/>
                <w:szCs w:val="21"/>
              </w:rPr>
              <w:t>;</w:t>
            </w:r>
          </w:p>
        </w:tc>
      </w:tr>
      <w:tr w:rsidR="00443FBB" w:rsidRPr="00443FBB" w14:paraId="1E405F22" w14:textId="77777777" w:rsidTr="008D234E">
        <w:tc>
          <w:tcPr>
            <w:tcW w:w="9072" w:type="dxa"/>
            <w:tcBorders>
              <w:top w:val="nil"/>
              <w:left w:val="single" w:sz="4" w:space="0" w:color="auto"/>
              <w:right w:val="single" w:sz="4" w:space="0" w:color="auto"/>
            </w:tcBorders>
          </w:tcPr>
          <w:p w14:paraId="3291CBB3" w14:textId="77777777" w:rsidR="0079671B" w:rsidRPr="00443FBB" w:rsidRDefault="0079671B" w:rsidP="00D96678">
            <w:pPr>
              <w:pStyle w:val="BodyText21"/>
              <w:tabs>
                <w:tab w:val="num" w:pos="1169"/>
              </w:tabs>
              <w:spacing w:line="300" w:lineRule="exact"/>
              <w:ind w:left="460" w:hanging="460"/>
              <w:rPr>
                <w:rFonts w:ascii="Tahoma" w:hAnsi="Tahoma" w:cs="Tahoma"/>
                <w:sz w:val="21"/>
                <w:szCs w:val="21"/>
              </w:rPr>
            </w:pPr>
          </w:p>
        </w:tc>
      </w:tr>
      <w:tr w:rsidR="00443FBB" w:rsidRPr="00443FBB" w14:paraId="61018477" w14:textId="77777777" w:rsidTr="008D234E">
        <w:tc>
          <w:tcPr>
            <w:tcW w:w="9072" w:type="dxa"/>
            <w:tcBorders>
              <w:top w:val="nil"/>
              <w:left w:val="single" w:sz="4" w:space="0" w:color="auto"/>
              <w:right w:val="single" w:sz="4" w:space="0" w:color="auto"/>
            </w:tcBorders>
          </w:tcPr>
          <w:p w14:paraId="5C1ADFC5" w14:textId="272D2B62" w:rsidR="00A862D7" w:rsidRPr="00443FBB" w:rsidRDefault="00082C8B"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Juros Remuneratórios</w:t>
            </w:r>
            <w:r w:rsidR="0079671B" w:rsidRPr="00443FBB">
              <w:rPr>
                <w:rFonts w:ascii="Tahoma" w:hAnsi="Tahoma" w:cs="Tahoma"/>
                <w:sz w:val="21"/>
                <w:szCs w:val="21"/>
              </w:rPr>
              <w:t xml:space="preserve">: </w:t>
            </w:r>
            <w:r w:rsidR="003F64C8" w:rsidRPr="00443FBB">
              <w:rPr>
                <w:rFonts w:ascii="Tahoma" w:hAnsi="Tahoma" w:cs="Tahoma"/>
                <w:sz w:val="21"/>
                <w:szCs w:val="21"/>
              </w:rPr>
              <w:t xml:space="preserve">Taxa de juros de </w:t>
            </w:r>
            <w:r w:rsidR="00D16048" w:rsidRPr="00443FBB">
              <w:rPr>
                <w:rFonts w:ascii="Tahoma" w:hAnsi="Tahoma" w:cs="Tahoma"/>
                <w:sz w:val="21"/>
                <w:szCs w:val="21"/>
              </w:rPr>
              <w:t xml:space="preserve">9,50% (nove inteiro e cinquenta centésimos por cento) </w:t>
            </w:r>
            <w:r w:rsidR="001243D9" w:rsidRPr="00443FBB">
              <w:rPr>
                <w:rFonts w:ascii="Tahoma" w:hAnsi="Tahoma" w:cs="Tahoma"/>
                <w:sz w:val="21"/>
                <w:szCs w:val="21"/>
              </w:rPr>
              <w:t xml:space="preserve">ao ano, capitalizados diariamente, </w:t>
            </w:r>
            <w:r w:rsidR="001243D9" w:rsidRPr="00443FBB">
              <w:rPr>
                <w:rFonts w:ascii="Tahoma" w:hAnsi="Tahoma" w:cs="Tahoma"/>
                <w:i/>
                <w:sz w:val="21"/>
                <w:szCs w:val="21"/>
              </w:rPr>
              <w:t>pro rata temporis</w:t>
            </w:r>
            <w:r w:rsidR="001243D9" w:rsidRPr="00443FBB">
              <w:rPr>
                <w:rFonts w:ascii="Tahoma" w:hAnsi="Tahoma" w:cs="Tahoma"/>
                <w:sz w:val="21"/>
                <w:szCs w:val="21"/>
              </w:rPr>
              <w:t>, com base em um ano de 360 (trezentos e sessenta) dias,</w:t>
            </w:r>
            <w:r w:rsidR="004B1880" w:rsidRPr="00443FBB">
              <w:rPr>
                <w:rFonts w:ascii="Tahoma" w:hAnsi="Tahoma" w:cs="Tahoma"/>
                <w:sz w:val="21"/>
                <w:szCs w:val="21"/>
              </w:rPr>
              <w:t xml:space="preserve"> </w:t>
            </w:r>
            <w:r w:rsidR="003F64C8" w:rsidRPr="00443FBB">
              <w:rPr>
                <w:rFonts w:ascii="Tahoma" w:hAnsi="Tahoma" w:cs="Tahoma"/>
                <w:sz w:val="21"/>
                <w:szCs w:val="21"/>
              </w:rPr>
              <w:t>Clausula Sexta deste Termo de Securitização;</w:t>
            </w:r>
          </w:p>
          <w:p w14:paraId="3BEBD2C4" w14:textId="3AB7E7AC" w:rsidR="007D164F" w:rsidRPr="00443FBB" w:rsidRDefault="003F64C8" w:rsidP="00D96678">
            <w:pPr>
              <w:pStyle w:val="BodyText21"/>
              <w:tabs>
                <w:tab w:val="num" w:pos="1169"/>
              </w:tabs>
              <w:spacing w:line="300" w:lineRule="exact"/>
              <w:ind w:left="460" w:hanging="460"/>
              <w:rPr>
                <w:rFonts w:ascii="Tahoma" w:hAnsi="Tahoma" w:cs="Tahoma"/>
                <w:sz w:val="21"/>
                <w:szCs w:val="21"/>
              </w:rPr>
            </w:pPr>
            <w:r w:rsidRPr="00443FBB">
              <w:rPr>
                <w:rFonts w:ascii="Tahoma" w:hAnsi="Tahoma" w:cs="Tahoma"/>
                <w:sz w:val="21"/>
                <w:szCs w:val="21"/>
              </w:rPr>
              <w:t xml:space="preserve"> </w:t>
            </w:r>
          </w:p>
        </w:tc>
      </w:tr>
      <w:tr w:rsidR="00443FBB" w:rsidRPr="00443FBB" w14:paraId="040F516A" w14:textId="77777777" w:rsidTr="008D234E">
        <w:tc>
          <w:tcPr>
            <w:tcW w:w="9072" w:type="dxa"/>
            <w:tcBorders>
              <w:left w:val="single" w:sz="4" w:space="0" w:color="auto"/>
              <w:bottom w:val="nil"/>
              <w:right w:val="single" w:sz="4" w:space="0" w:color="auto"/>
            </w:tcBorders>
          </w:tcPr>
          <w:p w14:paraId="1243AC37" w14:textId="740E92B4" w:rsidR="0079671B" w:rsidRPr="00443FBB"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 xml:space="preserve">Periodicidade de Pagamento dos </w:t>
            </w:r>
            <w:r w:rsidR="00082C8B" w:rsidRPr="00443FBB">
              <w:rPr>
                <w:rFonts w:ascii="Tahoma" w:hAnsi="Tahoma" w:cs="Tahoma"/>
                <w:b/>
                <w:sz w:val="21"/>
                <w:szCs w:val="21"/>
              </w:rPr>
              <w:t>Juros Remuneratórios</w:t>
            </w:r>
            <w:r w:rsidR="0079671B" w:rsidRPr="00443FBB">
              <w:rPr>
                <w:rFonts w:ascii="Tahoma" w:hAnsi="Tahoma" w:cs="Tahoma"/>
                <w:sz w:val="21"/>
                <w:szCs w:val="21"/>
              </w:rPr>
              <w:t xml:space="preserve">: Mensal, de acordo com a </w:t>
            </w:r>
            <w:r w:rsidR="00B2399F" w:rsidRPr="00443FBB">
              <w:rPr>
                <w:rFonts w:ascii="Tahoma" w:hAnsi="Tahoma" w:cs="Tahoma"/>
                <w:sz w:val="21"/>
                <w:szCs w:val="21"/>
              </w:rPr>
              <w:t>t</w:t>
            </w:r>
            <w:r w:rsidR="0079671B" w:rsidRPr="00443FBB">
              <w:rPr>
                <w:rFonts w:ascii="Tahoma" w:hAnsi="Tahoma" w:cs="Tahoma"/>
                <w:sz w:val="21"/>
                <w:szCs w:val="21"/>
              </w:rPr>
              <w:t xml:space="preserve">abela constante do Anexo II </w:t>
            </w:r>
            <w:r w:rsidR="007D164F" w:rsidRPr="00443FBB">
              <w:rPr>
                <w:rFonts w:ascii="Tahoma" w:hAnsi="Tahoma" w:cs="Tahoma"/>
                <w:sz w:val="21"/>
                <w:szCs w:val="21"/>
              </w:rPr>
              <w:t xml:space="preserve">deste </w:t>
            </w:r>
            <w:r w:rsidR="0079671B" w:rsidRPr="00443FBB">
              <w:rPr>
                <w:rFonts w:ascii="Tahoma" w:hAnsi="Tahoma" w:cs="Tahoma"/>
                <w:sz w:val="21"/>
                <w:szCs w:val="21"/>
              </w:rPr>
              <w:t>Termo de Securitização;</w:t>
            </w:r>
          </w:p>
          <w:p w14:paraId="509E302E" w14:textId="77777777" w:rsidR="00A862D7" w:rsidRPr="00443FBB" w:rsidRDefault="00A862D7" w:rsidP="00D96678">
            <w:pPr>
              <w:pStyle w:val="BodyText21"/>
              <w:tabs>
                <w:tab w:val="num" w:pos="1169"/>
              </w:tabs>
              <w:spacing w:line="300" w:lineRule="exact"/>
              <w:ind w:left="460" w:hanging="460"/>
              <w:rPr>
                <w:rFonts w:ascii="Tahoma" w:hAnsi="Tahoma" w:cs="Tahoma"/>
                <w:sz w:val="21"/>
                <w:szCs w:val="21"/>
              </w:rPr>
            </w:pPr>
          </w:p>
          <w:p w14:paraId="2E5056AB" w14:textId="22A56946" w:rsidR="00003DA5" w:rsidRPr="00443FBB" w:rsidRDefault="00003DA5"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 xml:space="preserve">Periodicidade de Pagamento da </w:t>
            </w:r>
            <w:r w:rsidR="0050129C" w:rsidRPr="00443FBB">
              <w:rPr>
                <w:rFonts w:ascii="Tahoma" w:hAnsi="Tahoma" w:cs="Tahoma"/>
                <w:b/>
                <w:sz w:val="21"/>
                <w:szCs w:val="21"/>
              </w:rPr>
              <w:t>Amortização</w:t>
            </w:r>
            <w:r w:rsidRPr="00443FBB">
              <w:rPr>
                <w:rFonts w:ascii="Tahoma" w:hAnsi="Tahoma" w:cs="Tahoma"/>
                <w:b/>
                <w:sz w:val="21"/>
                <w:szCs w:val="21"/>
              </w:rPr>
              <w:t>:</w:t>
            </w:r>
            <w:r w:rsidR="0050129C" w:rsidRPr="00443FBB">
              <w:rPr>
                <w:rFonts w:ascii="Tahoma" w:hAnsi="Tahoma" w:cs="Tahoma"/>
                <w:sz w:val="21"/>
                <w:szCs w:val="21"/>
              </w:rPr>
              <w:t xml:space="preserve"> </w:t>
            </w:r>
            <w:r w:rsidR="00D16048" w:rsidRPr="00443FBB">
              <w:rPr>
                <w:rFonts w:ascii="Tahoma" w:hAnsi="Tahoma" w:cs="Tahoma"/>
                <w:sz w:val="21"/>
                <w:szCs w:val="21"/>
              </w:rPr>
              <w:t>Mensal, de acordo com a tabela constante do Anexo II deste Termo de Securitização</w:t>
            </w:r>
            <w:r w:rsidR="00B07591" w:rsidRPr="00443FBB">
              <w:rPr>
                <w:rFonts w:ascii="Tahoma" w:hAnsi="Tahoma" w:cs="Tahoma"/>
                <w:sz w:val="21"/>
                <w:szCs w:val="21"/>
              </w:rPr>
              <w:t xml:space="preserve">, </w:t>
            </w:r>
            <w:r w:rsidR="003F64C8" w:rsidRPr="00443FBB">
              <w:rPr>
                <w:rFonts w:ascii="Tahoma" w:hAnsi="Tahoma" w:cs="Tahoma"/>
                <w:sz w:val="21"/>
                <w:szCs w:val="21"/>
              </w:rPr>
              <w:t xml:space="preserve">sem prejuízo das hipóteses de Amortização Extraordinária Facultativa e Amortização </w:t>
            </w:r>
            <w:r w:rsidR="00BC1ED7" w:rsidRPr="00443FBB">
              <w:rPr>
                <w:rFonts w:ascii="Tahoma" w:hAnsi="Tahoma" w:cs="Tahoma"/>
                <w:sz w:val="21"/>
                <w:szCs w:val="21"/>
              </w:rPr>
              <w:t xml:space="preserve">Antecipada </w:t>
            </w:r>
            <w:r w:rsidR="00B10BB6" w:rsidRPr="00443FBB">
              <w:rPr>
                <w:rFonts w:ascii="Tahoma" w:hAnsi="Tahoma" w:cs="Tahoma"/>
                <w:sz w:val="21"/>
                <w:szCs w:val="21"/>
              </w:rPr>
              <w:t xml:space="preserve">Compulsória </w:t>
            </w:r>
            <w:r w:rsidR="003F64C8" w:rsidRPr="00443FBB">
              <w:rPr>
                <w:rFonts w:ascii="Tahoma" w:hAnsi="Tahoma" w:cs="Tahoma"/>
                <w:sz w:val="21"/>
                <w:szCs w:val="21"/>
              </w:rPr>
              <w:t xml:space="preserve">previstas na </w:t>
            </w:r>
            <w:r w:rsidR="00303EA0" w:rsidRPr="00443FBB">
              <w:rPr>
                <w:rFonts w:ascii="Tahoma" w:hAnsi="Tahoma" w:cs="Tahoma"/>
                <w:sz w:val="21"/>
                <w:szCs w:val="21"/>
              </w:rPr>
              <w:t>CCB</w:t>
            </w:r>
            <w:r w:rsidR="0073702F" w:rsidRPr="00443FBB">
              <w:rPr>
                <w:rFonts w:ascii="Tahoma" w:hAnsi="Tahoma" w:cs="Tahoma"/>
                <w:sz w:val="21"/>
                <w:szCs w:val="21"/>
              </w:rPr>
              <w:t>;</w:t>
            </w:r>
          </w:p>
          <w:p w14:paraId="5B19B3B0" w14:textId="77777777" w:rsidR="0079671B" w:rsidRPr="00443FBB" w:rsidRDefault="0079671B" w:rsidP="00D96678">
            <w:pPr>
              <w:pStyle w:val="BodyText21"/>
              <w:tabs>
                <w:tab w:val="num" w:pos="1169"/>
              </w:tabs>
              <w:spacing w:line="300" w:lineRule="exact"/>
              <w:ind w:left="460" w:hanging="460"/>
              <w:rPr>
                <w:rFonts w:ascii="Tahoma" w:hAnsi="Tahoma" w:cs="Tahoma"/>
                <w:sz w:val="21"/>
                <w:szCs w:val="21"/>
              </w:rPr>
            </w:pPr>
          </w:p>
        </w:tc>
      </w:tr>
      <w:tr w:rsidR="00443FBB" w:rsidRPr="00443FBB" w14:paraId="69478480" w14:textId="77777777" w:rsidTr="008D234E">
        <w:tc>
          <w:tcPr>
            <w:tcW w:w="9072" w:type="dxa"/>
            <w:tcBorders>
              <w:top w:val="nil"/>
              <w:left w:val="single" w:sz="4" w:space="0" w:color="auto"/>
              <w:bottom w:val="nil"/>
              <w:right w:val="single" w:sz="4" w:space="0" w:color="auto"/>
            </w:tcBorders>
          </w:tcPr>
          <w:p w14:paraId="5AB30741" w14:textId="77777777" w:rsidR="0079671B" w:rsidRPr="00443FBB"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Regime Fiduciário</w:t>
            </w:r>
            <w:r w:rsidRPr="00443FBB">
              <w:rPr>
                <w:rFonts w:ascii="Tahoma" w:hAnsi="Tahoma" w:cs="Tahoma"/>
                <w:sz w:val="21"/>
                <w:szCs w:val="21"/>
              </w:rPr>
              <w:t>: Sim;</w:t>
            </w:r>
          </w:p>
          <w:p w14:paraId="212A27D9" w14:textId="77777777" w:rsidR="0079671B" w:rsidRPr="00443FBB" w:rsidRDefault="0079671B" w:rsidP="00D96678">
            <w:pPr>
              <w:pStyle w:val="BodyText21"/>
              <w:tabs>
                <w:tab w:val="num" w:pos="1169"/>
              </w:tabs>
              <w:spacing w:line="300" w:lineRule="exact"/>
              <w:ind w:left="460" w:hanging="460"/>
              <w:rPr>
                <w:rFonts w:ascii="Tahoma" w:hAnsi="Tahoma" w:cs="Tahoma"/>
                <w:sz w:val="21"/>
                <w:szCs w:val="21"/>
              </w:rPr>
            </w:pPr>
          </w:p>
        </w:tc>
      </w:tr>
      <w:tr w:rsidR="00443FBB" w:rsidRPr="00443FBB" w14:paraId="6D53ADF7" w14:textId="77777777" w:rsidTr="008D234E">
        <w:tc>
          <w:tcPr>
            <w:tcW w:w="9072" w:type="dxa"/>
            <w:tcBorders>
              <w:top w:val="nil"/>
              <w:left w:val="single" w:sz="4" w:space="0" w:color="auto"/>
              <w:right w:val="single" w:sz="4" w:space="0" w:color="auto"/>
            </w:tcBorders>
          </w:tcPr>
          <w:p w14:paraId="77B30614" w14:textId="6AA1F655" w:rsidR="0079671B" w:rsidRPr="00443FBB" w:rsidRDefault="00217A8E"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Ambiente de Depósito, Distribuição, Negociação, Custódia Eletrônica e Liquidação Financeira:</w:t>
            </w:r>
            <w:r w:rsidR="0079671B" w:rsidRPr="00443FBB">
              <w:rPr>
                <w:rFonts w:ascii="Tahoma" w:hAnsi="Tahoma" w:cs="Tahoma"/>
                <w:sz w:val="21"/>
                <w:szCs w:val="21"/>
              </w:rPr>
              <w:t xml:space="preserve"> </w:t>
            </w:r>
            <w:r w:rsidR="009E4FA1" w:rsidRPr="00443FBB">
              <w:rPr>
                <w:rFonts w:ascii="Tahoma" w:hAnsi="Tahoma" w:cs="Tahoma"/>
                <w:sz w:val="21"/>
                <w:szCs w:val="21"/>
              </w:rPr>
              <w:t xml:space="preserve">Conforme </w:t>
            </w:r>
            <w:r w:rsidR="0079671B" w:rsidRPr="00443FBB">
              <w:rPr>
                <w:rFonts w:ascii="Tahoma" w:hAnsi="Tahoma" w:cs="Tahoma"/>
                <w:sz w:val="21"/>
                <w:szCs w:val="21"/>
              </w:rPr>
              <w:t xml:space="preserve">previsto </w:t>
            </w:r>
            <w:r w:rsidR="00C35C8F" w:rsidRPr="00443FBB">
              <w:rPr>
                <w:rFonts w:ascii="Tahoma" w:hAnsi="Tahoma" w:cs="Tahoma"/>
                <w:sz w:val="21"/>
                <w:szCs w:val="21"/>
              </w:rPr>
              <w:t>na Cláusula</w:t>
            </w:r>
            <w:r w:rsidR="0079671B" w:rsidRPr="00443FBB">
              <w:rPr>
                <w:rFonts w:ascii="Tahoma" w:hAnsi="Tahoma" w:cs="Tahoma"/>
                <w:sz w:val="21"/>
                <w:szCs w:val="21"/>
              </w:rPr>
              <w:t xml:space="preserve"> </w:t>
            </w:r>
            <w:r w:rsidR="00490DAF" w:rsidRPr="00443FBB">
              <w:rPr>
                <w:rFonts w:ascii="Tahoma" w:hAnsi="Tahoma" w:cs="Tahoma"/>
                <w:sz w:val="21"/>
                <w:szCs w:val="21"/>
              </w:rPr>
              <w:fldChar w:fldCharType="begin"/>
            </w:r>
            <w:r w:rsidR="00490DAF" w:rsidRPr="00443FBB">
              <w:rPr>
                <w:rFonts w:ascii="Tahoma" w:hAnsi="Tahoma" w:cs="Tahoma"/>
                <w:sz w:val="21"/>
                <w:szCs w:val="21"/>
              </w:rPr>
              <w:instrText xml:space="preserve"> REF _Ref515373682 \r \h  \* MERGEFORMAT </w:instrText>
            </w:r>
            <w:r w:rsidR="00490DAF" w:rsidRPr="00443FBB">
              <w:rPr>
                <w:rFonts w:ascii="Tahoma" w:hAnsi="Tahoma" w:cs="Tahoma"/>
                <w:sz w:val="21"/>
                <w:szCs w:val="21"/>
              </w:rPr>
            </w:r>
            <w:r w:rsidR="00490DAF" w:rsidRPr="00443FBB">
              <w:rPr>
                <w:rFonts w:ascii="Tahoma" w:hAnsi="Tahoma" w:cs="Tahoma"/>
                <w:sz w:val="21"/>
                <w:szCs w:val="21"/>
              </w:rPr>
              <w:fldChar w:fldCharType="separate"/>
            </w:r>
            <w:r w:rsidR="00AF3253" w:rsidRPr="00443FBB">
              <w:rPr>
                <w:rFonts w:ascii="Tahoma" w:hAnsi="Tahoma" w:cs="Tahoma"/>
                <w:sz w:val="21"/>
                <w:szCs w:val="21"/>
              </w:rPr>
              <w:t>2.4</w:t>
            </w:r>
            <w:r w:rsidR="00490DAF" w:rsidRPr="00443FBB">
              <w:rPr>
                <w:rFonts w:ascii="Tahoma" w:hAnsi="Tahoma" w:cs="Tahoma"/>
                <w:sz w:val="21"/>
                <w:szCs w:val="21"/>
              </w:rPr>
              <w:fldChar w:fldCharType="end"/>
            </w:r>
            <w:r w:rsidR="0079671B" w:rsidRPr="00443FBB">
              <w:rPr>
                <w:rFonts w:ascii="Tahoma" w:hAnsi="Tahoma" w:cs="Tahoma"/>
                <w:sz w:val="21"/>
                <w:szCs w:val="21"/>
              </w:rPr>
              <w:t xml:space="preserve"> d</w:t>
            </w:r>
            <w:r w:rsidR="007D164F" w:rsidRPr="00443FBB">
              <w:rPr>
                <w:rFonts w:ascii="Tahoma" w:hAnsi="Tahoma" w:cs="Tahoma"/>
                <w:sz w:val="21"/>
                <w:szCs w:val="21"/>
              </w:rPr>
              <w:t>este</w:t>
            </w:r>
            <w:r w:rsidR="0079671B" w:rsidRPr="00443FBB">
              <w:rPr>
                <w:rFonts w:ascii="Tahoma" w:hAnsi="Tahoma" w:cs="Tahoma"/>
                <w:sz w:val="21"/>
                <w:szCs w:val="21"/>
              </w:rPr>
              <w:t xml:space="preserve"> Termo de Securitização;</w:t>
            </w:r>
          </w:p>
          <w:p w14:paraId="29FD1677" w14:textId="77777777" w:rsidR="0079671B" w:rsidRPr="00443FBB" w:rsidRDefault="0079671B" w:rsidP="00D96678">
            <w:pPr>
              <w:pStyle w:val="BodyText21"/>
              <w:tabs>
                <w:tab w:val="num" w:pos="1169"/>
              </w:tabs>
              <w:spacing w:line="300" w:lineRule="exact"/>
              <w:ind w:left="460" w:hanging="460"/>
              <w:rPr>
                <w:rFonts w:ascii="Tahoma" w:hAnsi="Tahoma" w:cs="Tahoma"/>
                <w:sz w:val="21"/>
                <w:szCs w:val="21"/>
              </w:rPr>
            </w:pPr>
          </w:p>
        </w:tc>
      </w:tr>
      <w:tr w:rsidR="00443FBB" w:rsidRPr="00443FBB" w14:paraId="7D752F1F" w14:textId="77777777" w:rsidTr="008D234E">
        <w:tc>
          <w:tcPr>
            <w:tcW w:w="9072" w:type="dxa"/>
            <w:tcBorders>
              <w:top w:val="nil"/>
              <w:left w:val="single" w:sz="4" w:space="0" w:color="auto"/>
              <w:right w:val="single" w:sz="4" w:space="0" w:color="auto"/>
            </w:tcBorders>
          </w:tcPr>
          <w:p w14:paraId="3E45DBA9" w14:textId="5B5DCD93" w:rsidR="0079671B" w:rsidRPr="00443FBB"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Data de Emissão</w:t>
            </w:r>
            <w:r w:rsidRPr="00443FBB">
              <w:rPr>
                <w:rFonts w:ascii="Tahoma" w:hAnsi="Tahoma" w:cs="Tahoma"/>
                <w:sz w:val="21"/>
                <w:szCs w:val="21"/>
              </w:rPr>
              <w:t xml:space="preserve">: </w:t>
            </w:r>
            <w:r w:rsidR="00791315">
              <w:rPr>
                <w:rFonts w:ascii="Tahoma" w:eastAsia="MS Mincho" w:hAnsi="Tahoma" w:cs="Tahoma"/>
                <w:sz w:val="21"/>
                <w:szCs w:val="21"/>
                <w:lang w:eastAsia="ja-JP"/>
              </w:rPr>
              <w:t>17</w:t>
            </w:r>
            <w:r w:rsidR="00BE2DA1" w:rsidRPr="00443FBB">
              <w:rPr>
                <w:rFonts w:ascii="Tahoma" w:hAnsi="Tahoma" w:cs="Tahoma"/>
                <w:sz w:val="21"/>
                <w:szCs w:val="21"/>
              </w:rPr>
              <w:t xml:space="preserve"> </w:t>
            </w:r>
            <w:r w:rsidR="00236FD0" w:rsidRPr="00443FBB">
              <w:rPr>
                <w:rFonts w:ascii="Tahoma" w:hAnsi="Tahoma" w:cs="Tahoma"/>
                <w:sz w:val="21"/>
                <w:szCs w:val="21"/>
              </w:rPr>
              <w:t xml:space="preserve">de </w:t>
            </w:r>
            <w:r w:rsidR="004E225E" w:rsidRPr="00443FBB">
              <w:rPr>
                <w:rFonts w:ascii="Tahoma" w:hAnsi="Tahoma" w:cs="Tahoma"/>
                <w:sz w:val="21"/>
                <w:szCs w:val="21"/>
              </w:rPr>
              <w:t xml:space="preserve">dezembro </w:t>
            </w:r>
            <w:r w:rsidR="00236FD0" w:rsidRPr="00443FBB">
              <w:rPr>
                <w:rFonts w:ascii="Tahoma" w:hAnsi="Tahoma" w:cs="Tahoma"/>
                <w:sz w:val="21"/>
                <w:szCs w:val="21"/>
              </w:rPr>
              <w:t>de 2021</w:t>
            </w:r>
            <w:r w:rsidR="003F64C8" w:rsidRPr="00443FBB">
              <w:rPr>
                <w:rFonts w:ascii="Tahoma" w:hAnsi="Tahoma" w:cs="Tahoma"/>
                <w:sz w:val="21"/>
                <w:szCs w:val="21"/>
              </w:rPr>
              <w:t>;</w:t>
            </w:r>
          </w:p>
          <w:p w14:paraId="1908B0D9" w14:textId="77777777" w:rsidR="0079671B" w:rsidRPr="00443FBB" w:rsidRDefault="0079671B" w:rsidP="00D96678">
            <w:pPr>
              <w:pStyle w:val="BodyText21"/>
              <w:tabs>
                <w:tab w:val="num" w:pos="1169"/>
              </w:tabs>
              <w:spacing w:line="300" w:lineRule="exact"/>
              <w:ind w:left="460" w:hanging="460"/>
              <w:rPr>
                <w:rFonts w:ascii="Tahoma" w:hAnsi="Tahoma" w:cs="Tahoma"/>
                <w:sz w:val="21"/>
                <w:szCs w:val="21"/>
              </w:rPr>
            </w:pPr>
          </w:p>
        </w:tc>
      </w:tr>
      <w:tr w:rsidR="00443FBB" w:rsidRPr="00443FBB" w14:paraId="6A351F77" w14:textId="77777777" w:rsidTr="008D234E">
        <w:tc>
          <w:tcPr>
            <w:tcW w:w="9072" w:type="dxa"/>
            <w:tcBorders>
              <w:left w:val="single" w:sz="4" w:space="0" w:color="auto"/>
              <w:right w:val="single" w:sz="4" w:space="0" w:color="auto"/>
            </w:tcBorders>
          </w:tcPr>
          <w:p w14:paraId="139DC49B" w14:textId="77777777" w:rsidR="0079671B" w:rsidRPr="00443FBB"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Local de Emissão</w:t>
            </w:r>
            <w:r w:rsidRPr="00443FBB">
              <w:rPr>
                <w:rFonts w:ascii="Tahoma" w:hAnsi="Tahoma" w:cs="Tahoma"/>
                <w:sz w:val="21"/>
                <w:szCs w:val="21"/>
              </w:rPr>
              <w:t xml:space="preserve">: </w:t>
            </w:r>
            <w:r w:rsidR="007A6626" w:rsidRPr="00443FBB">
              <w:rPr>
                <w:rFonts w:ascii="Tahoma" w:hAnsi="Tahoma" w:cs="Tahoma"/>
                <w:sz w:val="21"/>
                <w:szCs w:val="21"/>
              </w:rPr>
              <w:t>São Paulo/SP</w:t>
            </w:r>
            <w:r w:rsidR="00AF54E2" w:rsidRPr="00443FBB">
              <w:rPr>
                <w:rFonts w:ascii="Tahoma" w:hAnsi="Tahoma" w:cs="Tahoma"/>
                <w:sz w:val="21"/>
                <w:szCs w:val="21"/>
              </w:rPr>
              <w:t>;</w:t>
            </w:r>
          </w:p>
          <w:p w14:paraId="268C2A07" w14:textId="77777777" w:rsidR="0079671B" w:rsidRPr="00443FBB" w:rsidRDefault="0079671B" w:rsidP="00D96678">
            <w:pPr>
              <w:pStyle w:val="BodyText21"/>
              <w:tabs>
                <w:tab w:val="num" w:pos="1169"/>
              </w:tabs>
              <w:spacing w:line="300" w:lineRule="exact"/>
              <w:ind w:left="460" w:hanging="460"/>
              <w:rPr>
                <w:rFonts w:ascii="Tahoma" w:hAnsi="Tahoma" w:cs="Tahoma"/>
                <w:sz w:val="21"/>
                <w:szCs w:val="21"/>
              </w:rPr>
            </w:pPr>
          </w:p>
        </w:tc>
      </w:tr>
      <w:tr w:rsidR="00443FBB" w:rsidRPr="00443FBB" w14:paraId="49104D63" w14:textId="77777777" w:rsidTr="008D234E">
        <w:tc>
          <w:tcPr>
            <w:tcW w:w="9072" w:type="dxa"/>
            <w:tcBorders>
              <w:left w:val="single" w:sz="4" w:space="0" w:color="auto"/>
              <w:bottom w:val="single" w:sz="4" w:space="0" w:color="auto"/>
              <w:right w:val="single" w:sz="4" w:space="0" w:color="auto"/>
            </w:tcBorders>
          </w:tcPr>
          <w:p w14:paraId="5E59D5A4" w14:textId="0AEA333E" w:rsidR="0079671B" w:rsidRPr="00443FBB"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Data de Vencimento</w:t>
            </w:r>
            <w:r w:rsidRPr="00443FBB">
              <w:rPr>
                <w:rFonts w:ascii="Tahoma" w:hAnsi="Tahoma" w:cs="Tahoma"/>
                <w:sz w:val="21"/>
                <w:szCs w:val="21"/>
              </w:rPr>
              <w:t xml:space="preserve">: </w:t>
            </w:r>
            <w:r w:rsidR="00D16048" w:rsidRPr="00443FBB">
              <w:rPr>
                <w:rFonts w:ascii="Tahoma" w:hAnsi="Tahoma" w:cs="Tahoma"/>
                <w:sz w:val="21"/>
                <w:szCs w:val="21"/>
              </w:rPr>
              <w:t xml:space="preserve">21 </w:t>
            </w:r>
            <w:r w:rsidR="00236FD0" w:rsidRPr="00443FBB">
              <w:rPr>
                <w:rFonts w:ascii="Tahoma" w:hAnsi="Tahoma" w:cs="Tahoma"/>
                <w:sz w:val="21"/>
                <w:szCs w:val="21"/>
              </w:rPr>
              <w:t xml:space="preserve">de </w:t>
            </w:r>
            <w:r w:rsidR="00D16048" w:rsidRPr="00443FBB">
              <w:rPr>
                <w:rFonts w:ascii="Tahoma" w:hAnsi="Tahoma" w:cs="Tahoma"/>
                <w:sz w:val="21"/>
                <w:szCs w:val="21"/>
              </w:rPr>
              <w:t xml:space="preserve">julho </w:t>
            </w:r>
            <w:r w:rsidR="00236FD0" w:rsidRPr="00443FBB">
              <w:rPr>
                <w:rFonts w:ascii="Tahoma" w:hAnsi="Tahoma" w:cs="Tahoma"/>
                <w:sz w:val="21"/>
                <w:szCs w:val="21"/>
              </w:rPr>
              <w:t>de 20</w:t>
            </w:r>
            <w:r w:rsidR="00D16048" w:rsidRPr="00443FBB">
              <w:rPr>
                <w:rFonts w:ascii="Tahoma" w:hAnsi="Tahoma" w:cs="Tahoma"/>
                <w:sz w:val="21"/>
                <w:szCs w:val="21"/>
              </w:rPr>
              <w:t>28;</w:t>
            </w:r>
          </w:p>
          <w:p w14:paraId="5A1F5459" w14:textId="77777777" w:rsidR="00236FD0" w:rsidRPr="00443FBB" w:rsidRDefault="00236FD0" w:rsidP="00D96678">
            <w:pPr>
              <w:pStyle w:val="BodyText21"/>
              <w:tabs>
                <w:tab w:val="num" w:pos="1169"/>
              </w:tabs>
              <w:spacing w:line="300" w:lineRule="exact"/>
              <w:ind w:left="460" w:hanging="460"/>
              <w:rPr>
                <w:rFonts w:ascii="Tahoma" w:hAnsi="Tahoma" w:cs="Tahoma"/>
                <w:sz w:val="21"/>
                <w:szCs w:val="21"/>
              </w:rPr>
            </w:pPr>
          </w:p>
          <w:p w14:paraId="418DE006" w14:textId="53020AAA" w:rsidR="00236FD0" w:rsidRPr="00443FBB"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Garantia Flutuante:</w:t>
            </w:r>
            <w:r w:rsidRPr="00443FBB">
              <w:rPr>
                <w:rFonts w:ascii="Tahoma" w:hAnsi="Tahoma" w:cs="Tahoma"/>
                <w:sz w:val="21"/>
                <w:szCs w:val="21"/>
              </w:rPr>
              <w:t xml:space="preserve"> </w:t>
            </w:r>
            <w:r w:rsidR="002C5EBE" w:rsidRPr="00443FBB">
              <w:rPr>
                <w:rFonts w:ascii="Tahoma" w:hAnsi="Tahoma" w:cs="Tahoma"/>
                <w:sz w:val="21"/>
                <w:szCs w:val="21"/>
              </w:rPr>
              <w:t xml:space="preserve">Não </w:t>
            </w:r>
            <w:r w:rsidRPr="00443FBB">
              <w:rPr>
                <w:rFonts w:ascii="Tahoma" w:hAnsi="Tahoma" w:cs="Tahoma"/>
                <w:sz w:val="21"/>
                <w:szCs w:val="21"/>
              </w:rPr>
              <w:t>há, ou seja, não existe qualquer tipo de regresso contra o patrimônio da Emissora;</w:t>
            </w:r>
          </w:p>
          <w:p w14:paraId="7AD82749" w14:textId="77777777" w:rsidR="00236FD0" w:rsidRPr="00443FBB" w:rsidRDefault="00236FD0" w:rsidP="00D96678">
            <w:pPr>
              <w:pStyle w:val="PargrafodaLista"/>
              <w:tabs>
                <w:tab w:val="num" w:pos="1169"/>
              </w:tabs>
              <w:spacing w:line="300" w:lineRule="exact"/>
              <w:ind w:left="460" w:hanging="460"/>
              <w:rPr>
                <w:rFonts w:ascii="Tahoma" w:hAnsi="Tahoma" w:cs="Tahoma"/>
                <w:sz w:val="21"/>
                <w:szCs w:val="21"/>
              </w:rPr>
            </w:pPr>
          </w:p>
          <w:p w14:paraId="46BDCC2E" w14:textId="28A8F029" w:rsidR="00236FD0" w:rsidRPr="00443FBB"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bCs/>
                <w:sz w:val="21"/>
                <w:szCs w:val="21"/>
              </w:rPr>
              <w:t>Garantias:</w:t>
            </w:r>
            <w:r w:rsidRPr="00443FBB">
              <w:rPr>
                <w:rFonts w:ascii="Tahoma" w:hAnsi="Tahoma" w:cs="Tahoma"/>
                <w:sz w:val="21"/>
                <w:szCs w:val="21"/>
              </w:rPr>
              <w:t xml:space="preserve"> (i) </w:t>
            </w:r>
            <w:r w:rsidR="0046581C" w:rsidRPr="00443FBB">
              <w:rPr>
                <w:rFonts w:ascii="Tahoma" w:hAnsi="Tahoma" w:cs="Tahoma"/>
                <w:sz w:val="21"/>
                <w:szCs w:val="21"/>
              </w:rPr>
              <w:t>o Aval</w:t>
            </w:r>
            <w:r w:rsidRPr="00443FBB">
              <w:rPr>
                <w:rFonts w:ascii="Tahoma" w:hAnsi="Tahoma" w:cs="Tahoma"/>
                <w:sz w:val="21"/>
                <w:szCs w:val="21"/>
              </w:rPr>
              <w:t>; (</w:t>
            </w:r>
            <w:proofErr w:type="spellStart"/>
            <w:r w:rsidRPr="00443FBB">
              <w:rPr>
                <w:rFonts w:ascii="Tahoma" w:hAnsi="Tahoma" w:cs="Tahoma"/>
                <w:sz w:val="21"/>
                <w:szCs w:val="21"/>
              </w:rPr>
              <w:t>ii</w:t>
            </w:r>
            <w:proofErr w:type="spellEnd"/>
            <w:r w:rsidRPr="00443FBB">
              <w:rPr>
                <w:rFonts w:ascii="Tahoma" w:hAnsi="Tahoma" w:cs="Tahoma"/>
                <w:sz w:val="21"/>
                <w:szCs w:val="21"/>
              </w:rPr>
              <w:t>) a Cessão Fiduciária;</w:t>
            </w:r>
            <w:r w:rsidR="002C5EBE" w:rsidRPr="00443FBB">
              <w:rPr>
                <w:rFonts w:ascii="Tahoma" w:hAnsi="Tahoma" w:cs="Tahoma"/>
                <w:sz w:val="21"/>
                <w:szCs w:val="21"/>
              </w:rPr>
              <w:t xml:space="preserve"> </w:t>
            </w:r>
            <w:r w:rsidRPr="00443FBB">
              <w:rPr>
                <w:rFonts w:ascii="Tahoma" w:hAnsi="Tahoma" w:cs="Tahoma"/>
                <w:sz w:val="21"/>
                <w:szCs w:val="21"/>
              </w:rPr>
              <w:t>(iii) a Alienação Fiduciária;</w:t>
            </w:r>
            <w:r w:rsidR="00A77719" w:rsidRPr="00443FBB">
              <w:rPr>
                <w:rFonts w:ascii="Tahoma" w:hAnsi="Tahoma" w:cs="Tahoma"/>
                <w:sz w:val="21"/>
                <w:szCs w:val="21"/>
              </w:rPr>
              <w:t xml:space="preserve"> e (</w:t>
            </w:r>
            <w:proofErr w:type="spellStart"/>
            <w:r w:rsidR="00A77719" w:rsidRPr="00443FBB">
              <w:rPr>
                <w:rFonts w:ascii="Tahoma" w:hAnsi="Tahoma" w:cs="Tahoma"/>
                <w:sz w:val="21"/>
                <w:szCs w:val="21"/>
              </w:rPr>
              <w:t>iv</w:t>
            </w:r>
            <w:proofErr w:type="spellEnd"/>
            <w:r w:rsidR="00A77719" w:rsidRPr="00443FBB">
              <w:rPr>
                <w:rFonts w:ascii="Tahoma" w:hAnsi="Tahoma" w:cs="Tahoma"/>
                <w:sz w:val="21"/>
                <w:szCs w:val="21"/>
              </w:rPr>
              <w:t>) o Fundo de Reserva;</w:t>
            </w:r>
          </w:p>
          <w:p w14:paraId="7A4ED42E" w14:textId="77777777" w:rsidR="00236FD0" w:rsidRPr="00443FBB" w:rsidRDefault="00236FD0" w:rsidP="00D96678">
            <w:pPr>
              <w:pStyle w:val="PargrafodaLista"/>
              <w:tabs>
                <w:tab w:val="num" w:pos="1169"/>
              </w:tabs>
              <w:spacing w:line="300" w:lineRule="exact"/>
              <w:ind w:left="460" w:hanging="460"/>
              <w:rPr>
                <w:rFonts w:ascii="Tahoma" w:hAnsi="Tahoma" w:cs="Tahoma"/>
                <w:sz w:val="21"/>
                <w:szCs w:val="21"/>
              </w:rPr>
            </w:pPr>
          </w:p>
          <w:p w14:paraId="59B99375" w14:textId="42174396" w:rsidR="00236FD0" w:rsidRPr="00443FBB"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bCs/>
                <w:sz w:val="21"/>
                <w:szCs w:val="21"/>
              </w:rPr>
              <w:t>Coobrigação da Emissora:</w:t>
            </w:r>
            <w:r w:rsidRPr="00443FBB">
              <w:rPr>
                <w:rFonts w:ascii="Tahoma" w:hAnsi="Tahoma" w:cs="Tahoma"/>
                <w:sz w:val="21"/>
                <w:szCs w:val="21"/>
              </w:rPr>
              <w:t xml:space="preserve"> </w:t>
            </w:r>
            <w:r w:rsidR="002C5EBE" w:rsidRPr="00443FBB">
              <w:rPr>
                <w:rFonts w:ascii="Tahoma" w:hAnsi="Tahoma" w:cs="Tahoma"/>
                <w:sz w:val="21"/>
                <w:szCs w:val="21"/>
              </w:rPr>
              <w:t xml:space="preserve">Não </w:t>
            </w:r>
            <w:r w:rsidRPr="00443FBB">
              <w:rPr>
                <w:rFonts w:ascii="Tahoma" w:hAnsi="Tahoma" w:cs="Tahoma"/>
                <w:sz w:val="21"/>
                <w:szCs w:val="21"/>
              </w:rPr>
              <w:t>há</w:t>
            </w:r>
            <w:r w:rsidR="00225111" w:rsidRPr="00443FBB">
              <w:rPr>
                <w:rFonts w:ascii="Tahoma" w:hAnsi="Tahoma" w:cs="Tahoma"/>
                <w:sz w:val="21"/>
                <w:szCs w:val="21"/>
              </w:rPr>
              <w:t>;</w:t>
            </w:r>
          </w:p>
          <w:p w14:paraId="3F5AE1C5" w14:textId="77777777" w:rsidR="00236FD0" w:rsidRPr="00443FBB" w:rsidRDefault="00236FD0" w:rsidP="00D96678">
            <w:pPr>
              <w:pStyle w:val="PargrafodaLista"/>
              <w:tabs>
                <w:tab w:val="num" w:pos="1169"/>
              </w:tabs>
              <w:spacing w:line="300" w:lineRule="exact"/>
              <w:ind w:left="460" w:hanging="460"/>
              <w:rPr>
                <w:rFonts w:ascii="Tahoma" w:hAnsi="Tahoma" w:cs="Tahoma"/>
                <w:sz w:val="21"/>
                <w:szCs w:val="21"/>
              </w:rPr>
            </w:pPr>
          </w:p>
          <w:p w14:paraId="4802795F" w14:textId="4574B2C8" w:rsidR="00236FD0" w:rsidRPr="00443FBB"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bCs/>
                <w:sz w:val="21"/>
                <w:szCs w:val="21"/>
              </w:rPr>
              <w:t xml:space="preserve">Carência: </w:t>
            </w:r>
            <w:r w:rsidR="002C5EBE" w:rsidRPr="00443FBB">
              <w:rPr>
                <w:rFonts w:ascii="Tahoma" w:hAnsi="Tahoma" w:cs="Tahoma"/>
                <w:sz w:val="21"/>
                <w:szCs w:val="21"/>
              </w:rPr>
              <w:t xml:space="preserve">Não </w:t>
            </w:r>
            <w:r w:rsidRPr="00443FBB">
              <w:rPr>
                <w:rFonts w:ascii="Tahoma" w:hAnsi="Tahoma" w:cs="Tahoma"/>
                <w:sz w:val="21"/>
                <w:szCs w:val="21"/>
              </w:rPr>
              <w:t>há</w:t>
            </w:r>
            <w:r w:rsidR="00225111" w:rsidRPr="00443FBB">
              <w:rPr>
                <w:rFonts w:ascii="Tahoma" w:hAnsi="Tahoma" w:cs="Tahoma"/>
                <w:sz w:val="21"/>
                <w:szCs w:val="21"/>
              </w:rPr>
              <w:t>;</w:t>
            </w:r>
          </w:p>
          <w:p w14:paraId="21F700DD" w14:textId="77777777" w:rsidR="00236FD0" w:rsidRPr="00443FBB" w:rsidRDefault="00236FD0" w:rsidP="00D96678">
            <w:pPr>
              <w:pStyle w:val="PargrafodaLista"/>
              <w:tabs>
                <w:tab w:val="num" w:pos="1169"/>
              </w:tabs>
              <w:spacing w:line="300" w:lineRule="exact"/>
              <w:ind w:left="460" w:hanging="460"/>
              <w:rPr>
                <w:rFonts w:ascii="Tahoma" w:hAnsi="Tahoma" w:cs="Tahoma"/>
                <w:sz w:val="21"/>
                <w:szCs w:val="21"/>
              </w:rPr>
            </w:pPr>
          </w:p>
          <w:p w14:paraId="061E4177" w14:textId="2879F449" w:rsidR="00236FD0" w:rsidRPr="00443FBB"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bCs/>
                <w:sz w:val="21"/>
                <w:szCs w:val="21"/>
              </w:rPr>
              <w:t>Subordinação:</w:t>
            </w:r>
            <w:r w:rsidRPr="00443FBB">
              <w:rPr>
                <w:rFonts w:ascii="Tahoma" w:hAnsi="Tahoma" w:cs="Tahoma"/>
                <w:sz w:val="21"/>
                <w:szCs w:val="21"/>
              </w:rPr>
              <w:t xml:space="preserve"> </w:t>
            </w:r>
            <w:r w:rsidR="002C5EBE" w:rsidRPr="00443FBB">
              <w:rPr>
                <w:rFonts w:ascii="Tahoma" w:hAnsi="Tahoma" w:cs="Tahoma"/>
                <w:sz w:val="21"/>
                <w:szCs w:val="21"/>
              </w:rPr>
              <w:t xml:space="preserve">Não </w:t>
            </w:r>
            <w:r w:rsidRPr="00443FBB">
              <w:rPr>
                <w:rFonts w:ascii="Tahoma" w:hAnsi="Tahoma" w:cs="Tahoma"/>
                <w:sz w:val="21"/>
                <w:szCs w:val="21"/>
              </w:rPr>
              <w:t>há</w:t>
            </w:r>
            <w:r w:rsidR="00225111" w:rsidRPr="00443FBB">
              <w:rPr>
                <w:rFonts w:ascii="Tahoma" w:hAnsi="Tahoma" w:cs="Tahoma"/>
                <w:sz w:val="21"/>
                <w:szCs w:val="21"/>
              </w:rPr>
              <w:t>;</w:t>
            </w:r>
          </w:p>
          <w:p w14:paraId="51C230CB" w14:textId="77777777" w:rsidR="00236FD0" w:rsidRPr="00443FBB" w:rsidRDefault="00236FD0" w:rsidP="00D96678">
            <w:pPr>
              <w:pStyle w:val="PargrafodaLista"/>
              <w:tabs>
                <w:tab w:val="num" w:pos="1169"/>
              </w:tabs>
              <w:spacing w:line="300" w:lineRule="exact"/>
              <w:ind w:left="460" w:hanging="460"/>
              <w:rPr>
                <w:rFonts w:ascii="Tahoma" w:hAnsi="Tahoma" w:cs="Tahoma"/>
                <w:sz w:val="21"/>
                <w:szCs w:val="21"/>
              </w:rPr>
            </w:pPr>
          </w:p>
          <w:p w14:paraId="40C462D5" w14:textId="32A045DF" w:rsidR="00236FD0" w:rsidRPr="00443FBB" w:rsidRDefault="00236FD0" w:rsidP="00443FBB">
            <w:pPr>
              <w:pStyle w:val="BodyText21"/>
              <w:numPr>
                <w:ilvl w:val="0"/>
                <w:numId w:val="24"/>
              </w:numPr>
              <w:tabs>
                <w:tab w:val="num" w:pos="1169"/>
              </w:tabs>
              <w:spacing w:line="300" w:lineRule="exact"/>
              <w:ind w:left="460" w:hanging="460"/>
              <w:rPr>
                <w:rFonts w:ascii="Tahoma" w:hAnsi="Tahoma" w:cs="Tahoma"/>
                <w:sz w:val="21"/>
                <w:szCs w:val="21"/>
              </w:rPr>
            </w:pPr>
            <w:r w:rsidRPr="00443FBB">
              <w:rPr>
                <w:rFonts w:ascii="Tahoma" w:hAnsi="Tahoma" w:cs="Tahoma"/>
                <w:b/>
                <w:bCs/>
                <w:sz w:val="21"/>
                <w:szCs w:val="21"/>
              </w:rPr>
              <w:t>Forma:</w:t>
            </w:r>
            <w:r w:rsidRPr="00443FBB">
              <w:rPr>
                <w:rFonts w:ascii="Tahoma" w:hAnsi="Tahoma" w:cs="Tahoma"/>
                <w:sz w:val="21"/>
                <w:szCs w:val="21"/>
              </w:rPr>
              <w:t xml:space="preserve"> </w:t>
            </w:r>
            <w:r w:rsidR="002C5EBE" w:rsidRPr="00443FBB">
              <w:rPr>
                <w:rFonts w:ascii="Tahoma" w:hAnsi="Tahoma" w:cs="Tahoma"/>
                <w:sz w:val="21"/>
                <w:szCs w:val="21"/>
              </w:rPr>
              <w:t>Escritural</w:t>
            </w:r>
            <w:r w:rsidR="00225111" w:rsidRPr="00443FBB">
              <w:rPr>
                <w:rFonts w:ascii="Tahoma" w:hAnsi="Tahoma" w:cs="Tahoma"/>
                <w:sz w:val="21"/>
                <w:szCs w:val="21"/>
              </w:rPr>
              <w:t>.</w:t>
            </w:r>
          </w:p>
        </w:tc>
      </w:tr>
    </w:tbl>
    <w:p w14:paraId="73D4543A" w14:textId="157AC3E7" w:rsidR="00412131" w:rsidRPr="00443FBB" w:rsidRDefault="00412131" w:rsidP="00D96678">
      <w:pPr>
        <w:pStyle w:val="PargrafodaLista"/>
        <w:tabs>
          <w:tab w:val="left" w:pos="1134"/>
          <w:tab w:val="left" w:pos="1276"/>
        </w:tabs>
        <w:spacing w:line="300" w:lineRule="exact"/>
        <w:ind w:left="0" w:right="-2"/>
        <w:jc w:val="both"/>
        <w:rPr>
          <w:rFonts w:ascii="Tahoma" w:hAnsi="Tahoma" w:cs="Tahoma"/>
          <w:b/>
          <w:sz w:val="21"/>
          <w:szCs w:val="21"/>
        </w:rPr>
      </w:pPr>
    </w:p>
    <w:tbl>
      <w:tblPr>
        <w:tblW w:w="9072" w:type="dxa"/>
        <w:tblInd w:w="-5" w:type="dxa"/>
        <w:tblLook w:val="01E0" w:firstRow="1" w:lastRow="1" w:firstColumn="1" w:lastColumn="1" w:noHBand="0" w:noVBand="0"/>
      </w:tblPr>
      <w:tblGrid>
        <w:gridCol w:w="9072"/>
      </w:tblGrid>
      <w:tr w:rsidR="00443FBB" w:rsidRPr="00443FBB" w14:paraId="2FDEAB21" w14:textId="77777777" w:rsidTr="00443A84">
        <w:trPr>
          <w:tblHeader/>
        </w:trPr>
        <w:tc>
          <w:tcPr>
            <w:tcW w:w="9072" w:type="dxa"/>
            <w:tcBorders>
              <w:top w:val="single" w:sz="4" w:space="0" w:color="auto"/>
              <w:left w:val="single" w:sz="4" w:space="0" w:color="auto"/>
              <w:bottom w:val="single" w:sz="4" w:space="0" w:color="auto"/>
              <w:right w:val="single" w:sz="4" w:space="0" w:color="auto"/>
            </w:tcBorders>
            <w:hideMark/>
          </w:tcPr>
          <w:p w14:paraId="2BCE995F" w14:textId="77777777" w:rsidR="002C5EBE" w:rsidRPr="00443FBB" w:rsidRDefault="002C5EBE" w:rsidP="00D96678">
            <w:pPr>
              <w:pStyle w:val="BodyText21"/>
              <w:spacing w:line="300" w:lineRule="exact"/>
              <w:jc w:val="center"/>
              <w:rPr>
                <w:rFonts w:ascii="Tahoma" w:hAnsi="Tahoma" w:cs="Tahoma"/>
                <w:b/>
                <w:sz w:val="21"/>
                <w:szCs w:val="21"/>
              </w:rPr>
            </w:pPr>
            <w:r w:rsidRPr="00443FBB">
              <w:rPr>
                <w:rFonts w:ascii="Tahoma" w:hAnsi="Tahoma" w:cs="Tahoma"/>
                <w:b/>
                <w:sz w:val="21"/>
                <w:szCs w:val="21"/>
              </w:rPr>
              <w:t xml:space="preserve">CRI </w:t>
            </w:r>
          </w:p>
        </w:tc>
      </w:tr>
      <w:tr w:rsidR="00443FBB" w:rsidRPr="00443FBB" w14:paraId="24ADF3C0" w14:textId="77777777" w:rsidTr="00443A84">
        <w:tc>
          <w:tcPr>
            <w:tcW w:w="9072" w:type="dxa"/>
            <w:tcBorders>
              <w:top w:val="single" w:sz="4" w:space="0" w:color="auto"/>
              <w:left w:val="single" w:sz="4" w:space="0" w:color="auto"/>
              <w:bottom w:val="nil"/>
              <w:right w:val="single" w:sz="4" w:space="0" w:color="auto"/>
            </w:tcBorders>
          </w:tcPr>
          <w:p w14:paraId="0C57CDC2" w14:textId="77777777"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Emissão</w:t>
            </w:r>
            <w:r w:rsidRPr="00443FBB">
              <w:rPr>
                <w:rFonts w:ascii="Tahoma" w:hAnsi="Tahoma" w:cs="Tahoma"/>
                <w:sz w:val="21"/>
                <w:szCs w:val="21"/>
              </w:rPr>
              <w:t>: 1ª;</w:t>
            </w:r>
          </w:p>
          <w:p w14:paraId="1F7D4ADE"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p>
        </w:tc>
      </w:tr>
      <w:tr w:rsidR="00443FBB" w:rsidRPr="00443FBB" w14:paraId="104EA393" w14:textId="77777777" w:rsidTr="00443A84">
        <w:tc>
          <w:tcPr>
            <w:tcW w:w="9072" w:type="dxa"/>
            <w:tcBorders>
              <w:top w:val="nil"/>
              <w:left w:val="single" w:sz="4" w:space="0" w:color="auto"/>
              <w:bottom w:val="nil"/>
              <w:right w:val="single" w:sz="4" w:space="0" w:color="auto"/>
            </w:tcBorders>
          </w:tcPr>
          <w:p w14:paraId="406CE311" w14:textId="55BC7FFA"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Série</w:t>
            </w:r>
            <w:r w:rsidRPr="00443FBB">
              <w:rPr>
                <w:rFonts w:ascii="Tahoma" w:hAnsi="Tahoma" w:cs="Tahoma"/>
                <w:sz w:val="21"/>
                <w:szCs w:val="21"/>
              </w:rPr>
              <w:t xml:space="preserve">: </w:t>
            </w:r>
            <w:r w:rsidR="00B040F4" w:rsidRPr="00443FBB">
              <w:rPr>
                <w:rFonts w:ascii="Tahoma" w:hAnsi="Tahoma" w:cs="Tahoma"/>
                <w:sz w:val="21"/>
                <w:szCs w:val="21"/>
              </w:rPr>
              <w:t>17ª</w:t>
            </w:r>
            <w:r w:rsidRPr="00443FBB">
              <w:rPr>
                <w:rFonts w:ascii="Tahoma" w:hAnsi="Tahoma" w:cs="Tahoma"/>
                <w:sz w:val="21"/>
                <w:szCs w:val="21"/>
              </w:rPr>
              <w:t>;</w:t>
            </w:r>
          </w:p>
          <w:p w14:paraId="2C4FE69B"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p>
        </w:tc>
      </w:tr>
      <w:tr w:rsidR="00443FBB" w:rsidRPr="00443FBB" w14:paraId="42600A32" w14:textId="77777777" w:rsidTr="00443A84">
        <w:tc>
          <w:tcPr>
            <w:tcW w:w="9072" w:type="dxa"/>
            <w:tcBorders>
              <w:top w:val="nil"/>
              <w:left w:val="single" w:sz="4" w:space="0" w:color="auto"/>
              <w:bottom w:val="nil"/>
              <w:right w:val="single" w:sz="4" w:space="0" w:color="auto"/>
            </w:tcBorders>
          </w:tcPr>
          <w:p w14:paraId="33E5FB05" w14:textId="339C4333"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Quantidade de CRI</w:t>
            </w:r>
            <w:r w:rsidRPr="00443FBB">
              <w:rPr>
                <w:rFonts w:ascii="Tahoma" w:hAnsi="Tahoma" w:cs="Tahoma"/>
                <w:sz w:val="21"/>
                <w:szCs w:val="21"/>
              </w:rPr>
              <w:t xml:space="preserve">: </w:t>
            </w:r>
            <w:r w:rsidR="00D16048" w:rsidRPr="00443FBB">
              <w:rPr>
                <w:rFonts w:ascii="Tahoma" w:hAnsi="Tahoma" w:cs="Tahoma"/>
                <w:sz w:val="21"/>
                <w:szCs w:val="21"/>
              </w:rPr>
              <w:t>8.000;</w:t>
            </w:r>
          </w:p>
          <w:p w14:paraId="18DBC6A3"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p>
        </w:tc>
      </w:tr>
      <w:tr w:rsidR="00443FBB" w:rsidRPr="00443FBB" w14:paraId="3EB3263E" w14:textId="77777777" w:rsidTr="00443A84">
        <w:tc>
          <w:tcPr>
            <w:tcW w:w="9072" w:type="dxa"/>
            <w:tcBorders>
              <w:top w:val="nil"/>
              <w:left w:val="single" w:sz="4" w:space="0" w:color="auto"/>
              <w:bottom w:val="nil"/>
              <w:right w:val="single" w:sz="4" w:space="0" w:color="auto"/>
            </w:tcBorders>
          </w:tcPr>
          <w:p w14:paraId="7973F5BB" w14:textId="6A57D48E"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lastRenderedPageBreak/>
              <w:t>Valor Global da Série</w:t>
            </w:r>
            <w:r w:rsidRPr="00443FBB">
              <w:rPr>
                <w:rFonts w:ascii="Tahoma" w:hAnsi="Tahoma" w:cs="Tahoma"/>
                <w:sz w:val="21"/>
                <w:szCs w:val="21"/>
              </w:rPr>
              <w:t xml:space="preserve">: R$ </w:t>
            </w:r>
            <w:r w:rsidR="00D16048" w:rsidRPr="00443FBB">
              <w:rPr>
                <w:rFonts w:ascii="Tahoma" w:hAnsi="Tahoma" w:cs="Tahoma"/>
                <w:sz w:val="21"/>
                <w:szCs w:val="21"/>
              </w:rPr>
              <w:t>8.000.000,00</w:t>
            </w:r>
            <w:r w:rsidR="00D16048" w:rsidRPr="00443FBB" w:rsidDel="004E225E">
              <w:rPr>
                <w:rFonts w:ascii="Tahoma" w:hAnsi="Tahoma" w:cs="Tahoma"/>
                <w:sz w:val="21"/>
                <w:szCs w:val="21"/>
              </w:rPr>
              <w:t xml:space="preserve"> </w:t>
            </w:r>
            <w:r w:rsidR="00D16048" w:rsidRPr="00443FBB">
              <w:rPr>
                <w:rFonts w:ascii="Tahoma" w:hAnsi="Tahoma" w:cs="Tahoma"/>
                <w:sz w:val="21"/>
                <w:szCs w:val="21"/>
              </w:rPr>
              <w:t>(oito milhões de reais);</w:t>
            </w:r>
          </w:p>
          <w:p w14:paraId="70A6F167"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p>
          <w:p w14:paraId="4F8800F7" w14:textId="1045E609"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Montante Mínimo da Oferta Restrita:</w:t>
            </w:r>
            <w:r w:rsidRPr="00443FBB">
              <w:rPr>
                <w:rFonts w:ascii="Tahoma" w:hAnsi="Tahoma" w:cs="Tahoma"/>
                <w:bCs/>
                <w:sz w:val="21"/>
                <w:szCs w:val="21"/>
              </w:rPr>
              <w:t xml:space="preserve"> R$</w:t>
            </w:r>
            <w:r w:rsidRPr="00443FBB">
              <w:rPr>
                <w:rFonts w:ascii="Tahoma" w:hAnsi="Tahoma" w:cs="Tahoma"/>
                <w:sz w:val="21"/>
                <w:szCs w:val="21"/>
              </w:rPr>
              <w:t xml:space="preserve"> </w:t>
            </w:r>
            <w:r w:rsidR="00D16048" w:rsidRPr="00443FBB">
              <w:rPr>
                <w:rFonts w:ascii="Tahoma" w:hAnsi="Tahoma" w:cs="Tahoma"/>
                <w:sz w:val="21"/>
                <w:szCs w:val="21"/>
              </w:rPr>
              <w:t>1.787.000,00 (</w:t>
            </w:r>
            <w:proofErr w:type="spellStart"/>
            <w:r w:rsidR="00D16048" w:rsidRPr="00443FBB">
              <w:rPr>
                <w:rFonts w:ascii="Tahoma" w:hAnsi="Tahoma" w:cs="Tahoma"/>
                <w:sz w:val="21"/>
                <w:szCs w:val="21"/>
              </w:rPr>
              <w:t>hum</w:t>
            </w:r>
            <w:proofErr w:type="spellEnd"/>
            <w:r w:rsidR="00D16048" w:rsidRPr="00443FBB">
              <w:rPr>
                <w:rFonts w:ascii="Tahoma" w:hAnsi="Tahoma" w:cs="Tahoma"/>
                <w:sz w:val="21"/>
                <w:szCs w:val="21"/>
              </w:rPr>
              <w:t xml:space="preserve"> milhão e setecentos e oitenta e sete mil reais);</w:t>
            </w:r>
          </w:p>
          <w:p w14:paraId="2F99EA02"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p>
        </w:tc>
      </w:tr>
      <w:tr w:rsidR="00443FBB" w:rsidRPr="00443FBB" w14:paraId="5CA3984B" w14:textId="77777777" w:rsidTr="00443A84">
        <w:trPr>
          <w:cantSplit/>
        </w:trPr>
        <w:tc>
          <w:tcPr>
            <w:tcW w:w="9072" w:type="dxa"/>
            <w:tcBorders>
              <w:top w:val="nil"/>
              <w:left w:val="single" w:sz="4" w:space="0" w:color="auto"/>
              <w:bottom w:val="nil"/>
              <w:right w:val="single" w:sz="4" w:space="0" w:color="auto"/>
            </w:tcBorders>
          </w:tcPr>
          <w:p w14:paraId="79CEF85B" w14:textId="77777777"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Valor Nominal Unitário</w:t>
            </w:r>
            <w:r w:rsidRPr="00443FBB">
              <w:rPr>
                <w:rFonts w:ascii="Tahoma" w:hAnsi="Tahoma" w:cs="Tahoma"/>
                <w:sz w:val="21"/>
                <w:szCs w:val="21"/>
              </w:rPr>
              <w:t>: R$ 1.000,00 (mil reais);</w:t>
            </w:r>
          </w:p>
          <w:p w14:paraId="141AA11D"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p>
        </w:tc>
      </w:tr>
      <w:tr w:rsidR="00443FBB" w:rsidRPr="00443FBB" w14:paraId="1AB22A07" w14:textId="77777777" w:rsidTr="00443A84">
        <w:trPr>
          <w:cantSplit/>
        </w:trPr>
        <w:tc>
          <w:tcPr>
            <w:tcW w:w="9072" w:type="dxa"/>
            <w:tcBorders>
              <w:top w:val="nil"/>
              <w:left w:val="single" w:sz="4" w:space="0" w:color="auto"/>
              <w:bottom w:val="nil"/>
              <w:right w:val="single" w:sz="4" w:space="0" w:color="auto"/>
            </w:tcBorders>
          </w:tcPr>
          <w:p w14:paraId="0B166F62" w14:textId="14533677"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Atualização Monetária</w:t>
            </w:r>
            <w:r w:rsidRPr="00443FBB">
              <w:rPr>
                <w:rFonts w:ascii="Tahoma" w:hAnsi="Tahoma" w:cs="Tahoma"/>
                <w:sz w:val="21"/>
                <w:szCs w:val="21"/>
              </w:rPr>
              <w:t xml:space="preserve">: Variação </w:t>
            </w:r>
            <w:r w:rsidR="00D16048" w:rsidRPr="00443FBB">
              <w:rPr>
                <w:rFonts w:ascii="Tahoma" w:hAnsi="Tahoma" w:cs="Tahoma"/>
                <w:sz w:val="21"/>
                <w:szCs w:val="21"/>
              </w:rPr>
              <w:t xml:space="preserve">mensal </w:t>
            </w:r>
            <w:r w:rsidRPr="00443FBB">
              <w:rPr>
                <w:rFonts w:ascii="Tahoma" w:hAnsi="Tahoma" w:cs="Tahoma"/>
                <w:sz w:val="21"/>
                <w:szCs w:val="21"/>
              </w:rPr>
              <w:t>acumulada do IPCA/IBGE;</w:t>
            </w:r>
          </w:p>
          <w:p w14:paraId="76BBB8EC"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p>
        </w:tc>
      </w:tr>
      <w:tr w:rsidR="00443FBB" w:rsidRPr="00443FBB" w14:paraId="4DE751B2" w14:textId="77777777" w:rsidTr="00443A84">
        <w:tc>
          <w:tcPr>
            <w:tcW w:w="9072" w:type="dxa"/>
            <w:tcBorders>
              <w:top w:val="nil"/>
              <w:left w:val="single" w:sz="4" w:space="0" w:color="auto"/>
              <w:bottom w:val="nil"/>
              <w:right w:val="single" w:sz="4" w:space="0" w:color="auto"/>
            </w:tcBorders>
          </w:tcPr>
          <w:p w14:paraId="4002FE6C" w14:textId="1E114210"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Prazo</w:t>
            </w:r>
            <w:r w:rsidRPr="00443FBB">
              <w:rPr>
                <w:rFonts w:ascii="Tahoma" w:hAnsi="Tahoma" w:cs="Tahoma"/>
                <w:sz w:val="21"/>
                <w:szCs w:val="21"/>
              </w:rPr>
              <w:t xml:space="preserve">: </w:t>
            </w:r>
            <w:r w:rsidR="00BE2DA1" w:rsidRPr="00443FBB">
              <w:rPr>
                <w:rFonts w:ascii="Tahoma" w:hAnsi="Tahoma" w:cs="Tahoma"/>
                <w:sz w:val="21"/>
                <w:szCs w:val="21"/>
              </w:rPr>
              <w:t>240</w:t>
            </w:r>
            <w:r w:rsidR="00791315">
              <w:rPr>
                <w:rFonts w:ascii="Tahoma" w:hAnsi="Tahoma" w:cs="Tahoma"/>
                <w:sz w:val="21"/>
                <w:szCs w:val="21"/>
              </w:rPr>
              <w:t>8</w:t>
            </w:r>
            <w:r w:rsidR="00BE2DA1" w:rsidRPr="00443FBB">
              <w:rPr>
                <w:rFonts w:ascii="Tahoma" w:hAnsi="Tahoma" w:cs="Tahoma"/>
                <w:sz w:val="21"/>
                <w:szCs w:val="21"/>
              </w:rPr>
              <w:t xml:space="preserve"> </w:t>
            </w:r>
            <w:r w:rsidRPr="00443FBB">
              <w:rPr>
                <w:rFonts w:ascii="Tahoma" w:hAnsi="Tahoma" w:cs="Tahoma"/>
                <w:sz w:val="21"/>
                <w:szCs w:val="21"/>
              </w:rPr>
              <w:t>dias;</w:t>
            </w:r>
          </w:p>
        </w:tc>
      </w:tr>
      <w:tr w:rsidR="00443FBB" w:rsidRPr="00443FBB" w14:paraId="37A023F7" w14:textId="77777777" w:rsidTr="00443A84">
        <w:tc>
          <w:tcPr>
            <w:tcW w:w="9072" w:type="dxa"/>
            <w:tcBorders>
              <w:top w:val="nil"/>
              <w:left w:val="single" w:sz="4" w:space="0" w:color="auto"/>
              <w:right w:val="single" w:sz="4" w:space="0" w:color="auto"/>
            </w:tcBorders>
          </w:tcPr>
          <w:p w14:paraId="3E35F90C"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p>
        </w:tc>
      </w:tr>
      <w:tr w:rsidR="00443FBB" w:rsidRPr="00443FBB" w14:paraId="52774352" w14:textId="77777777" w:rsidTr="00443A84">
        <w:tc>
          <w:tcPr>
            <w:tcW w:w="9072" w:type="dxa"/>
            <w:tcBorders>
              <w:top w:val="nil"/>
              <w:left w:val="single" w:sz="4" w:space="0" w:color="auto"/>
              <w:right w:val="single" w:sz="4" w:space="0" w:color="auto"/>
            </w:tcBorders>
          </w:tcPr>
          <w:p w14:paraId="15909612" w14:textId="4CC9970C"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Juros Remuneratórios</w:t>
            </w:r>
            <w:r w:rsidRPr="00443FBB">
              <w:rPr>
                <w:rFonts w:ascii="Tahoma" w:hAnsi="Tahoma" w:cs="Tahoma"/>
                <w:sz w:val="21"/>
                <w:szCs w:val="21"/>
              </w:rPr>
              <w:t xml:space="preserve">: Taxa de juros de </w:t>
            </w:r>
            <w:r w:rsidR="00D16048" w:rsidRPr="00443FBB">
              <w:rPr>
                <w:rFonts w:ascii="Tahoma" w:hAnsi="Tahoma" w:cs="Tahoma"/>
                <w:sz w:val="21"/>
                <w:szCs w:val="21"/>
              </w:rPr>
              <w:t xml:space="preserve">8,25% (oito inteiros e vinte e cinco centésimos por cento) </w:t>
            </w:r>
            <w:r w:rsidRPr="00443FBB">
              <w:rPr>
                <w:rFonts w:ascii="Tahoma" w:hAnsi="Tahoma" w:cs="Tahoma"/>
                <w:sz w:val="21"/>
                <w:szCs w:val="21"/>
              </w:rPr>
              <w:t xml:space="preserve">ao ano, capitalizados diariamente, </w:t>
            </w:r>
            <w:r w:rsidRPr="00443FBB">
              <w:rPr>
                <w:rFonts w:ascii="Tahoma" w:hAnsi="Tahoma" w:cs="Tahoma"/>
                <w:i/>
                <w:sz w:val="21"/>
                <w:szCs w:val="21"/>
              </w:rPr>
              <w:t>pro rata temporis</w:t>
            </w:r>
            <w:r w:rsidRPr="00443FBB">
              <w:rPr>
                <w:rFonts w:ascii="Tahoma" w:hAnsi="Tahoma" w:cs="Tahoma"/>
                <w:sz w:val="21"/>
                <w:szCs w:val="21"/>
              </w:rPr>
              <w:t>, com base em um ano de 360 (trezentos e sessenta) dias, Clausula Sexta deste Termo de Securitização;</w:t>
            </w:r>
          </w:p>
          <w:p w14:paraId="66D9F41F"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r w:rsidRPr="00443FBB">
              <w:rPr>
                <w:rFonts w:ascii="Tahoma" w:hAnsi="Tahoma" w:cs="Tahoma"/>
                <w:sz w:val="21"/>
                <w:szCs w:val="21"/>
              </w:rPr>
              <w:t xml:space="preserve"> </w:t>
            </w:r>
          </w:p>
        </w:tc>
      </w:tr>
      <w:tr w:rsidR="00443FBB" w:rsidRPr="00443FBB" w14:paraId="44E4AD96" w14:textId="77777777" w:rsidTr="00443A84">
        <w:tc>
          <w:tcPr>
            <w:tcW w:w="9072" w:type="dxa"/>
            <w:tcBorders>
              <w:left w:val="single" w:sz="4" w:space="0" w:color="auto"/>
              <w:bottom w:val="nil"/>
              <w:right w:val="single" w:sz="4" w:space="0" w:color="auto"/>
            </w:tcBorders>
          </w:tcPr>
          <w:p w14:paraId="445E7682" w14:textId="77777777"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Periodicidade de Pagamento dos Juros Remuneratórios</w:t>
            </w:r>
            <w:r w:rsidRPr="00443FBB">
              <w:rPr>
                <w:rFonts w:ascii="Tahoma" w:hAnsi="Tahoma" w:cs="Tahoma"/>
                <w:sz w:val="21"/>
                <w:szCs w:val="21"/>
              </w:rPr>
              <w:t>: Mensal, de acordo com a tabela constante do Anexo II deste Termo de Securitização;</w:t>
            </w:r>
          </w:p>
          <w:p w14:paraId="76F52B45"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p>
          <w:p w14:paraId="3689F24C" w14:textId="6CB47B20"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Periodicidade de Pagamento da Amortização:</w:t>
            </w:r>
            <w:r w:rsidRPr="00443FBB">
              <w:rPr>
                <w:rFonts w:ascii="Tahoma" w:hAnsi="Tahoma" w:cs="Tahoma"/>
                <w:sz w:val="21"/>
                <w:szCs w:val="21"/>
              </w:rPr>
              <w:t xml:space="preserve"> </w:t>
            </w:r>
            <w:r w:rsidR="00D16048" w:rsidRPr="00443FBB">
              <w:rPr>
                <w:rFonts w:ascii="Tahoma" w:hAnsi="Tahoma" w:cs="Tahoma"/>
                <w:sz w:val="21"/>
                <w:szCs w:val="21"/>
              </w:rPr>
              <w:t>Mensal, de acordo com a tabela constante do Anexo II deste Termo de Securitização</w:t>
            </w:r>
            <w:r w:rsidRPr="00443FBB">
              <w:rPr>
                <w:rFonts w:ascii="Tahoma" w:hAnsi="Tahoma" w:cs="Tahoma"/>
                <w:sz w:val="21"/>
                <w:szCs w:val="21"/>
              </w:rPr>
              <w:t>, sem prejuízo das hipóteses de Amortização Extraordinária Facultativa e Amortização Antecipada Compulsória previstas na CCB;</w:t>
            </w:r>
          </w:p>
          <w:p w14:paraId="65212DBE"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p>
        </w:tc>
      </w:tr>
      <w:tr w:rsidR="00443FBB" w:rsidRPr="00443FBB" w14:paraId="23EB7395" w14:textId="77777777" w:rsidTr="00443A84">
        <w:tc>
          <w:tcPr>
            <w:tcW w:w="9072" w:type="dxa"/>
            <w:tcBorders>
              <w:top w:val="nil"/>
              <w:left w:val="single" w:sz="4" w:space="0" w:color="auto"/>
              <w:bottom w:val="nil"/>
              <w:right w:val="single" w:sz="4" w:space="0" w:color="auto"/>
            </w:tcBorders>
          </w:tcPr>
          <w:p w14:paraId="13E42BFC" w14:textId="77777777"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Regime Fiduciário</w:t>
            </w:r>
            <w:r w:rsidRPr="00443FBB">
              <w:rPr>
                <w:rFonts w:ascii="Tahoma" w:hAnsi="Tahoma" w:cs="Tahoma"/>
                <w:sz w:val="21"/>
                <w:szCs w:val="21"/>
              </w:rPr>
              <w:t>: Sim;</w:t>
            </w:r>
          </w:p>
          <w:p w14:paraId="337829E1"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p>
        </w:tc>
      </w:tr>
      <w:tr w:rsidR="00443FBB" w:rsidRPr="00443FBB" w14:paraId="2679A462" w14:textId="77777777" w:rsidTr="00443A84">
        <w:tc>
          <w:tcPr>
            <w:tcW w:w="9072" w:type="dxa"/>
            <w:tcBorders>
              <w:top w:val="nil"/>
              <w:left w:val="single" w:sz="4" w:space="0" w:color="auto"/>
              <w:right w:val="single" w:sz="4" w:space="0" w:color="auto"/>
            </w:tcBorders>
          </w:tcPr>
          <w:p w14:paraId="1ABDE29D" w14:textId="77777777"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Ambiente de Depósito, Distribuição, Negociação, Custódia Eletrônica e Liquidação Financeira:</w:t>
            </w:r>
            <w:r w:rsidRPr="00443FBB">
              <w:rPr>
                <w:rFonts w:ascii="Tahoma" w:hAnsi="Tahoma" w:cs="Tahoma"/>
                <w:sz w:val="21"/>
                <w:szCs w:val="21"/>
              </w:rPr>
              <w:t xml:space="preserve"> conforme previsto na Cláusula </w:t>
            </w:r>
            <w:r w:rsidRPr="00443FBB">
              <w:rPr>
                <w:rFonts w:ascii="Tahoma" w:hAnsi="Tahoma" w:cs="Tahoma"/>
                <w:sz w:val="21"/>
                <w:szCs w:val="21"/>
              </w:rPr>
              <w:fldChar w:fldCharType="begin"/>
            </w:r>
            <w:r w:rsidRPr="00443FBB">
              <w:rPr>
                <w:rFonts w:ascii="Tahoma" w:hAnsi="Tahoma" w:cs="Tahoma"/>
                <w:sz w:val="21"/>
                <w:szCs w:val="21"/>
              </w:rPr>
              <w:instrText xml:space="preserve"> REF _Ref515373682 \r \h  \* MERGEFORMAT </w:instrText>
            </w:r>
            <w:r w:rsidRPr="00443FBB">
              <w:rPr>
                <w:rFonts w:ascii="Tahoma" w:hAnsi="Tahoma" w:cs="Tahoma"/>
                <w:sz w:val="21"/>
                <w:szCs w:val="21"/>
              </w:rPr>
            </w:r>
            <w:r w:rsidRPr="00443FBB">
              <w:rPr>
                <w:rFonts w:ascii="Tahoma" w:hAnsi="Tahoma" w:cs="Tahoma"/>
                <w:sz w:val="21"/>
                <w:szCs w:val="21"/>
              </w:rPr>
              <w:fldChar w:fldCharType="separate"/>
            </w:r>
            <w:r w:rsidRPr="00443FBB">
              <w:rPr>
                <w:rFonts w:ascii="Tahoma" w:hAnsi="Tahoma" w:cs="Tahoma"/>
                <w:sz w:val="21"/>
                <w:szCs w:val="21"/>
              </w:rPr>
              <w:t>2.4</w:t>
            </w:r>
            <w:r w:rsidRPr="00443FBB">
              <w:rPr>
                <w:rFonts w:ascii="Tahoma" w:hAnsi="Tahoma" w:cs="Tahoma"/>
                <w:sz w:val="21"/>
                <w:szCs w:val="21"/>
              </w:rPr>
              <w:fldChar w:fldCharType="end"/>
            </w:r>
            <w:r w:rsidRPr="00443FBB">
              <w:rPr>
                <w:rFonts w:ascii="Tahoma" w:hAnsi="Tahoma" w:cs="Tahoma"/>
                <w:sz w:val="21"/>
                <w:szCs w:val="21"/>
              </w:rPr>
              <w:t xml:space="preserve"> deste Termo de Securitização;</w:t>
            </w:r>
          </w:p>
          <w:p w14:paraId="01AB5F74"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p>
        </w:tc>
      </w:tr>
      <w:tr w:rsidR="00443FBB" w:rsidRPr="00443FBB" w14:paraId="51424ED1" w14:textId="77777777" w:rsidTr="00443A84">
        <w:tc>
          <w:tcPr>
            <w:tcW w:w="9072" w:type="dxa"/>
            <w:tcBorders>
              <w:top w:val="nil"/>
              <w:left w:val="single" w:sz="4" w:space="0" w:color="auto"/>
              <w:right w:val="single" w:sz="4" w:space="0" w:color="auto"/>
            </w:tcBorders>
          </w:tcPr>
          <w:p w14:paraId="23A402C5" w14:textId="6894AE92"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Data de Emissão</w:t>
            </w:r>
            <w:r w:rsidRPr="00443FBB">
              <w:rPr>
                <w:rFonts w:ascii="Tahoma" w:hAnsi="Tahoma" w:cs="Tahoma"/>
                <w:sz w:val="21"/>
                <w:szCs w:val="21"/>
              </w:rPr>
              <w:t xml:space="preserve">: </w:t>
            </w:r>
            <w:r w:rsidR="00791315">
              <w:rPr>
                <w:rFonts w:ascii="Tahoma" w:eastAsia="MS Mincho" w:hAnsi="Tahoma" w:cs="Tahoma"/>
                <w:sz w:val="21"/>
                <w:szCs w:val="21"/>
                <w:lang w:eastAsia="ja-JP"/>
              </w:rPr>
              <w:t>17</w:t>
            </w:r>
            <w:r w:rsidR="00BE2DA1" w:rsidRPr="00443FBB">
              <w:rPr>
                <w:rFonts w:ascii="Tahoma" w:hAnsi="Tahoma" w:cs="Tahoma"/>
                <w:sz w:val="21"/>
                <w:szCs w:val="21"/>
              </w:rPr>
              <w:t xml:space="preserve"> </w:t>
            </w:r>
            <w:r w:rsidRPr="00443FBB">
              <w:rPr>
                <w:rFonts w:ascii="Tahoma" w:hAnsi="Tahoma" w:cs="Tahoma"/>
                <w:sz w:val="21"/>
                <w:szCs w:val="21"/>
              </w:rPr>
              <w:t xml:space="preserve">de </w:t>
            </w:r>
            <w:r w:rsidR="004E225E" w:rsidRPr="00443FBB">
              <w:rPr>
                <w:rFonts w:ascii="Tahoma" w:hAnsi="Tahoma" w:cs="Tahoma"/>
                <w:sz w:val="21"/>
                <w:szCs w:val="21"/>
              </w:rPr>
              <w:t xml:space="preserve">dezembro </w:t>
            </w:r>
            <w:r w:rsidRPr="00443FBB">
              <w:rPr>
                <w:rFonts w:ascii="Tahoma" w:hAnsi="Tahoma" w:cs="Tahoma"/>
                <w:sz w:val="21"/>
                <w:szCs w:val="21"/>
              </w:rPr>
              <w:t>de 2021;</w:t>
            </w:r>
          </w:p>
          <w:p w14:paraId="660B0EC3"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p>
        </w:tc>
      </w:tr>
      <w:tr w:rsidR="00443FBB" w:rsidRPr="00443FBB" w14:paraId="5A656E5B" w14:textId="77777777" w:rsidTr="00443A84">
        <w:tc>
          <w:tcPr>
            <w:tcW w:w="9072" w:type="dxa"/>
            <w:tcBorders>
              <w:left w:val="single" w:sz="4" w:space="0" w:color="auto"/>
              <w:right w:val="single" w:sz="4" w:space="0" w:color="auto"/>
            </w:tcBorders>
          </w:tcPr>
          <w:p w14:paraId="77D68B0E" w14:textId="77777777"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Local de Emissão</w:t>
            </w:r>
            <w:r w:rsidRPr="00443FBB">
              <w:rPr>
                <w:rFonts w:ascii="Tahoma" w:hAnsi="Tahoma" w:cs="Tahoma"/>
                <w:sz w:val="21"/>
                <w:szCs w:val="21"/>
              </w:rPr>
              <w:t>: São Paulo/SP;</w:t>
            </w:r>
          </w:p>
          <w:p w14:paraId="7CA17DD6"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p>
        </w:tc>
      </w:tr>
      <w:tr w:rsidR="00443FBB" w:rsidRPr="00443FBB" w14:paraId="54919540" w14:textId="77777777" w:rsidTr="00443A84">
        <w:tc>
          <w:tcPr>
            <w:tcW w:w="9072" w:type="dxa"/>
            <w:tcBorders>
              <w:left w:val="single" w:sz="4" w:space="0" w:color="auto"/>
              <w:bottom w:val="single" w:sz="4" w:space="0" w:color="auto"/>
              <w:right w:val="single" w:sz="4" w:space="0" w:color="auto"/>
            </w:tcBorders>
          </w:tcPr>
          <w:p w14:paraId="00477D64" w14:textId="4AFC2115"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Data de Vencimento</w:t>
            </w:r>
            <w:r w:rsidRPr="00443FBB">
              <w:rPr>
                <w:rFonts w:ascii="Tahoma" w:hAnsi="Tahoma" w:cs="Tahoma"/>
                <w:sz w:val="21"/>
                <w:szCs w:val="21"/>
              </w:rPr>
              <w:t xml:space="preserve">: </w:t>
            </w:r>
            <w:r w:rsidR="00DD5290" w:rsidRPr="00443FBB">
              <w:rPr>
                <w:rFonts w:ascii="Tahoma" w:hAnsi="Tahoma" w:cs="Tahoma"/>
                <w:sz w:val="21"/>
                <w:szCs w:val="21"/>
              </w:rPr>
              <w:t xml:space="preserve">21 </w:t>
            </w:r>
            <w:r w:rsidRPr="00443FBB">
              <w:rPr>
                <w:rFonts w:ascii="Tahoma" w:hAnsi="Tahoma" w:cs="Tahoma"/>
                <w:sz w:val="21"/>
                <w:szCs w:val="21"/>
              </w:rPr>
              <w:t xml:space="preserve">de </w:t>
            </w:r>
            <w:r w:rsidR="00DD5290" w:rsidRPr="00443FBB">
              <w:rPr>
                <w:rFonts w:ascii="Tahoma" w:hAnsi="Tahoma" w:cs="Tahoma"/>
                <w:sz w:val="21"/>
                <w:szCs w:val="21"/>
              </w:rPr>
              <w:t xml:space="preserve">julho </w:t>
            </w:r>
            <w:r w:rsidRPr="00443FBB">
              <w:rPr>
                <w:rFonts w:ascii="Tahoma" w:hAnsi="Tahoma" w:cs="Tahoma"/>
                <w:sz w:val="21"/>
                <w:szCs w:val="21"/>
              </w:rPr>
              <w:t>de 20</w:t>
            </w:r>
            <w:r w:rsidR="00DD5290" w:rsidRPr="00443FBB">
              <w:rPr>
                <w:rFonts w:ascii="Tahoma" w:hAnsi="Tahoma" w:cs="Tahoma"/>
                <w:sz w:val="21"/>
                <w:szCs w:val="21"/>
              </w:rPr>
              <w:t>28;</w:t>
            </w:r>
          </w:p>
          <w:p w14:paraId="51A2211F" w14:textId="77777777" w:rsidR="002C5EBE" w:rsidRPr="00443FBB" w:rsidRDefault="002C5EBE" w:rsidP="00D96678">
            <w:pPr>
              <w:pStyle w:val="BodyText21"/>
              <w:tabs>
                <w:tab w:val="num" w:pos="1169"/>
              </w:tabs>
              <w:spacing w:line="300" w:lineRule="exact"/>
              <w:ind w:left="460" w:hanging="460"/>
              <w:rPr>
                <w:rFonts w:ascii="Tahoma" w:hAnsi="Tahoma" w:cs="Tahoma"/>
                <w:sz w:val="21"/>
                <w:szCs w:val="21"/>
              </w:rPr>
            </w:pPr>
          </w:p>
          <w:p w14:paraId="53DD7A27" w14:textId="77777777"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Garantia Flutuante:</w:t>
            </w:r>
            <w:r w:rsidRPr="00443FBB">
              <w:rPr>
                <w:rFonts w:ascii="Tahoma" w:hAnsi="Tahoma" w:cs="Tahoma"/>
                <w:sz w:val="21"/>
                <w:szCs w:val="21"/>
              </w:rPr>
              <w:t xml:space="preserve"> Não há, ou seja, não existe qualquer tipo de regresso contra o patrimônio da Emissora;</w:t>
            </w:r>
          </w:p>
          <w:p w14:paraId="72A414DD" w14:textId="77777777" w:rsidR="002C5EBE" w:rsidRPr="00443FBB" w:rsidRDefault="002C5EBE" w:rsidP="00D96678">
            <w:pPr>
              <w:pStyle w:val="PargrafodaLista"/>
              <w:tabs>
                <w:tab w:val="num" w:pos="1169"/>
              </w:tabs>
              <w:spacing w:line="300" w:lineRule="exact"/>
              <w:ind w:left="460" w:hanging="460"/>
              <w:rPr>
                <w:rFonts w:ascii="Tahoma" w:hAnsi="Tahoma" w:cs="Tahoma"/>
                <w:sz w:val="21"/>
                <w:szCs w:val="21"/>
              </w:rPr>
            </w:pPr>
          </w:p>
          <w:p w14:paraId="1BC1554D" w14:textId="74122BA9"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bCs/>
                <w:sz w:val="21"/>
                <w:szCs w:val="21"/>
              </w:rPr>
              <w:t>Garantias:</w:t>
            </w:r>
            <w:r w:rsidRPr="00443FBB">
              <w:rPr>
                <w:rFonts w:ascii="Tahoma" w:hAnsi="Tahoma" w:cs="Tahoma"/>
                <w:sz w:val="21"/>
                <w:szCs w:val="21"/>
              </w:rPr>
              <w:t xml:space="preserve"> (i) o Aval; (</w:t>
            </w:r>
            <w:proofErr w:type="spellStart"/>
            <w:r w:rsidRPr="00443FBB">
              <w:rPr>
                <w:rFonts w:ascii="Tahoma" w:hAnsi="Tahoma" w:cs="Tahoma"/>
                <w:sz w:val="21"/>
                <w:szCs w:val="21"/>
              </w:rPr>
              <w:t>ii</w:t>
            </w:r>
            <w:proofErr w:type="spellEnd"/>
            <w:r w:rsidRPr="00443FBB">
              <w:rPr>
                <w:rFonts w:ascii="Tahoma" w:hAnsi="Tahoma" w:cs="Tahoma"/>
                <w:sz w:val="21"/>
                <w:szCs w:val="21"/>
              </w:rPr>
              <w:t>) a Cessão Fiduciária; (iii) a Alienação Fiduciária;</w:t>
            </w:r>
            <w:r w:rsidR="00A77719" w:rsidRPr="00443FBB">
              <w:rPr>
                <w:rFonts w:ascii="Tahoma" w:hAnsi="Tahoma" w:cs="Tahoma"/>
                <w:sz w:val="21"/>
                <w:szCs w:val="21"/>
              </w:rPr>
              <w:t xml:space="preserve"> e (</w:t>
            </w:r>
            <w:proofErr w:type="spellStart"/>
            <w:r w:rsidR="00A77719" w:rsidRPr="00443FBB">
              <w:rPr>
                <w:rFonts w:ascii="Tahoma" w:hAnsi="Tahoma" w:cs="Tahoma"/>
                <w:sz w:val="21"/>
                <w:szCs w:val="21"/>
              </w:rPr>
              <w:t>iv</w:t>
            </w:r>
            <w:proofErr w:type="spellEnd"/>
            <w:r w:rsidR="00A77719" w:rsidRPr="00443FBB">
              <w:rPr>
                <w:rFonts w:ascii="Tahoma" w:hAnsi="Tahoma" w:cs="Tahoma"/>
                <w:sz w:val="21"/>
                <w:szCs w:val="21"/>
              </w:rPr>
              <w:t>) o Fundo de Reserva;</w:t>
            </w:r>
          </w:p>
          <w:p w14:paraId="62F23DEB" w14:textId="77777777" w:rsidR="002C5EBE" w:rsidRPr="00443FBB" w:rsidRDefault="002C5EBE" w:rsidP="00D96678">
            <w:pPr>
              <w:pStyle w:val="PargrafodaLista"/>
              <w:tabs>
                <w:tab w:val="num" w:pos="1169"/>
              </w:tabs>
              <w:spacing w:line="300" w:lineRule="exact"/>
              <w:ind w:left="460" w:hanging="460"/>
              <w:rPr>
                <w:rFonts w:ascii="Tahoma" w:hAnsi="Tahoma" w:cs="Tahoma"/>
                <w:sz w:val="21"/>
                <w:szCs w:val="21"/>
              </w:rPr>
            </w:pPr>
          </w:p>
          <w:p w14:paraId="023E3D23" w14:textId="77777777"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bCs/>
                <w:sz w:val="21"/>
                <w:szCs w:val="21"/>
              </w:rPr>
              <w:t>Coobrigação da Emissora:</w:t>
            </w:r>
            <w:r w:rsidRPr="00443FBB">
              <w:rPr>
                <w:rFonts w:ascii="Tahoma" w:hAnsi="Tahoma" w:cs="Tahoma"/>
                <w:sz w:val="21"/>
                <w:szCs w:val="21"/>
              </w:rPr>
              <w:t xml:space="preserve"> Não há;</w:t>
            </w:r>
          </w:p>
          <w:p w14:paraId="28BC163F" w14:textId="77777777" w:rsidR="002C5EBE" w:rsidRPr="00443FBB" w:rsidRDefault="002C5EBE" w:rsidP="00D96678">
            <w:pPr>
              <w:pStyle w:val="PargrafodaLista"/>
              <w:tabs>
                <w:tab w:val="num" w:pos="1169"/>
              </w:tabs>
              <w:spacing w:line="300" w:lineRule="exact"/>
              <w:ind w:left="460" w:hanging="460"/>
              <w:rPr>
                <w:rFonts w:ascii="Tahoma" w:hAnsi="Tahoma" w:cs="Tahoma"/>
                <w:sz w:val="21"/>
                <w:szCs w:val="21"/>
              </w:rPr>
            </w:pPr>
          </w:p>
          <w:p w14:paraId="52AE4102" w14:textId="77777777"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bCs/>
                <w:sz w:val="21"/>
                <w:szCs w:val="21"/>
              </w:rPr>
              <w:t xml:space="preserve">Carência: </w:t>
            </w:r>
            <w:r w:rsidRPr="00443FBB">
              <w:rPr>
                <w:rFonts w:ascii="Tahoma" w:hAnsi="Tahoma" w:cs="Tahoma"/>
                <w:sz w:val="21"/>
                <w:szCs w:val="21"/>
              </w:rPr>
              <w:t>Não há;</w:t>
            </w:r>
          </w:p>
          <w:p w14:paraId="0200DD92" w14:textId="77777777" w:rsidR="002C5EBE" w:rsidRPr="00443FBB" w:rsidRDefault="002C5EBE" w:rsidP="00D96678">
            <w:pPr>
              <w:pStyle w:val="PargrafodaLista"/>
              <w:tabs>
                <w:tab w:val="num" w:pos="1169"/>
              </w:tabs>
              <w:spacing w:line="300" w:lineRule="exact"/>
              <w:ind w:left="460" w:hanging="460"/>
              <w:rPr>
                <w:rFonts w:ascii="Tahoma" w:hAnsi="Tahoma" w:cs="Tahoma"/>
                <w:sz w:val="21"/>
                <w:szCs w:val="21"/>
              </w:rPr>
            </w:pPr>
          </w:p>
          <w:p w14:paraId="7640D678" w14:textId="77777777" w:rsidR="002C5EBE" w:rsidRPr="00443FBB"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bCs/>
                <w:sz w:val="21"/>
                <w:szCs w:val="21"/>
              </w:rPr>
              <w:lastRenderedPageBreak/>
              <w:t>Subordinação:</w:t>
            </w:r>
            <w:r w:rsidRPr="00443FBB">
              <w:rPr>
                <w:rFonts w:ascii="Tahoma" w:hAnsi="Tahoma" w:cs="Tahoma"/>
                <w:sz w:val="21"/>
                <w:szCs w:val="21"/>
              </w:rPr>
              <w:t xml:space="preserve"> Não há;</w:t>
            </w:r>
          </w:p>
          <w:p w14:paraId="3070AEC9" w14:textId="77777777" w:rsidR="002C5EBE" w:rsidRPr="00443FBB" w:rsidRDefault="002C5EBE" w:rsidP="00D96678">
            <w:pPr>
              <w:pStyle w:val="PargrafodaLista"/>
              <w:tabs>
                <w:tab w:val="num" w:pos="1169"/>
              </w:tabs>
              <w:spacing w:line="300" w:lineRule="exact"/>
              <w:ind w:left="460" w:hanging="460"/>
              <w:rPr>
                <w:rFonts w:ascii="Tahoma" w:hAnsi="Tahoma" w:cs="Tahoma"/>
                <w:sz w:val="21"/>
                <w:szCs w:val="21"/>
              </w:rPr>
            </w:pPr>
          </w:p>
          <w:p w14:paraId="63BC9449" w14:textId="20AEDEC2" w:rsidR="002C5EBE" w:rsidRPr="00443FBB" w:rsidRDefault="002C5EBE" w:rsidP="00443FBB">
            <w:pPr>
              <w:pStyle w:val="BodyText21"/>
              <w:numPr>
                <w:ilvl w:val="0"/>
                <w:numId w:val="47"/>
              </w:numPr>
              <w:tabs>
                <w:tab w:val="num" w:pos="1169"/>
              </w:tabs>
              <w:spacing w:line="300" w:lineRule="exact"/>
              <w:ind w:left="460" w:hanging="460"/>
              <w:rPr>
                <w:rFonts w:ascii="Tahoma" w:hAnsi="Tahoma" w:cs="Tahoma"/>
                <w:sz w:val="21"/>
                <w:szCs w:val="21"/>
              </w:rPr>
            </w:pPr>
            <w:r w:rsidRPr="00443FBB">
              <w:rPr>
                <w:rFonts w:ascii="Tahoma" w:hAnsi="Tahoma" w:cs="Tahoma"/>
                <w:b/>
                <w:bCs/>
                <w:sz w:val="21"/>
                <w:szCs w:val="21"/>
              </w:rPr>
              <w:t>Forma:</w:t>
            </w:r>
            <w:r w:rsidRPr="00443FBB">
              <w:rPr>
                <w:rFonts w:ascii="Tahoma" w:hAnsi="Tahoma" w:cs="Tahoma"/>
                <w:sz w:val="21"/>
                <w:szCs w:val="21"/>
              </w:rPr>
              <w:t xml:space="preserve"> Escritural.</w:t>
            </w:r>
          </w:p>
        </w:tc>
      </w:tr>
    </w:tbl>
    <w:p w14:paraId="5EE86BC1" w14:textId="46C6CF31" w:rsidR="002C5EBE" w:rsidRPr="00443FBB" w:rsidRDefault="002C5EBE" w:rsidP="00D96678">
      <w:pPr>
        <w:pStyle w:val="PargrafodaLista"/>
        <w:tabs>
          <w:tab w:val="left" w:pos="1134"/>
          <w:tab w:val="left" w:pos="1276"/>
        </w:tabs>
        <w:spacing w:line="300" w:lineRule="exact"/>
        <w:ind w:left="0" w:right="-2"/>
        <w:jc w:val="both"/>
        <w:rPr>
          <w:rFonts w:ascii="Tahoma" w:hAnsi="Tahoma" w:cs="Tahoma"/>
          <w:b/>
          <w:sz w:val="21"/>
          <w:szCs w:val="21"/>
        </w:rPr>
      </w:pPr>
    </w:p>
    <w:tbl>
      <w:tblPr>
        <w:tblW w:w="9072" w:type="dxa"/>
        <w:tblInd w:w="-5" w:type="dxa"/>
        <w:tblLook w:val="01E0" w:firstRow="1" w:lastRow="1" w:firstColumn="1" w:lastColumn="1" w:noHBand="0" w:noVBand="0"/>
      </w:tblPr>
      <w:tblGrid>
        <w:gridCol w:w="9072"/>
      </w:tblGrid>
      <w:tr w:rsidR="00443FBB" w:rsidRPr="00443FBB" w14:paraId="568F5565" w14:textId="77777777" w:rsidTr="00C87411">
        <w:trPr>
          <w:tblHeader/>
        </w:trPr>
        <w:tc>
          <w:tcPr>
            <w:tcW w:w="9072" w:type="dxa"/>
            <w:tcBorders>
              <w:top w:val="single" w:sz="4" w:space="0" w:color="auto"/>
              <w:left w:val="single" w:sz="4" w:space="0" w:color="auto"/>
              <w:bottom w:val="single" w:sz="4" w:space="0" w:color="auto"/>
              <w:right w:val="single" w:sz="4" w:space="0" w:color="auto"/>
            </w:tcBorders>
            <w:hideMark/>
          </w:tcPr>
          <w:p w14:paraId="3870B2FD" w14:textId="77777777" w:rsidR="00B040F4" w:rsidRPr="00443FBB" w:rsidRDefault="00B040F4" w:rsidP="00C87411">
            <w:pPr>
              <w:pStyle w:val="BodyText21"/>
              <w:spacing w:line="300" w:lineRule="exact"/>
              <w:jc w:val="center"/>
              <w:rPr>
                <w:rFonts w:ascii="Tahoma" w:hAnsi="Tahoma" w:cs="Tahoma"/>
                <w:b/>
                <w:sz w:val="21"/>
                <w:szCs w:val="21"/>
              </w:rPr>
            </w:pPr>
            <w:r w:rsidRPr="00443FBB">
              <w:rPr>
                <w:rFonts w:ascii="Tahoma" w:hAnsi="Tahoma" w:cs="Tahoma"/>
                <w:b/>
                <w:sz w:val="21"/>
                <w:szCs w:val="21"/>
              </w:rPr>
              <w:t xml:space="preserve">CRI </w:t>
            </w:r>
          </w:p>
        </w:tc>
      </w:tr>
      <w:tr w:rsidR="00443FBB" w:rsidRPr="00443FBB" w14:paraId="5A168E73" w14:textId="77777777" w:rsidTr="00C87411">
        <w:tc>
          <w:tcPr>
            <w:tcW w:w="9072" w:type="dxa"/>
            <w:tcBorders>
              <w:top w:val="single" w:sz="4" w:space="0" w:color="auto"/>
              <w:left w:val="single" w:sz="4" w:space="0" w:color="auto"/>
              <w:bottom w:val="nil"/>
              <w:right w:val="single" w:sz="4" w:space="0" w:color="auto"/>
            </w:tcBorders>
          </w:tcPr>
          <w:p w14:paraId="53CBFA74" w14:textId="77777777"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Emissão</w:t>
            </w:r>
            <w:r w:rsidRPr="00443FBB">
              <w:rPr>
                <w:rFonts w:ascii="Tahoma" w:hAnsi="Tahoma" w:cs="Tahoma"/>
                <w:sz w:val="21"/>
                <w:szCs w:val="21"/>
              </w:rPr>
              <w:t>: 1ª;</w:t>
            </w:r>
          </w:p>
          <w:p w14:paraId="53540A28"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p>
        </w:tc>
      </w:tr>
      <w:tr w:rsidR="00443FBB" w:rsidRPr="00443FBB" w14:paraId="6C68CDCB" w14:textId="77777777" w:rsidTr="00C87411">
        <w:tc>
          <w:tcPr>
            <w:tcW w:w="9072" w:type="dxa"/>
            <w:tcBorders>
              <w:top w:val="nil"/>
              <w:left w:val="single" w:sz="4" w:space="0" w:color="auto"/>
              <w:bottom w:val="nil"/>
              <w:right w:val="single" w:sz="4" w:space="0" w:color="auto"/>
            </w:tcBorders>
          </w:tcPr>
          <w:p w14:paraId="2E63BD87" w14:textId="744673CB"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Série</w:t>
            </w:r>
            <w:r w:rsidRPr="00443FBB">
              <w:rPr>
                <w:rFonts w:ascii="Tahoma" w:hAnsi="Tahoma" w:cs="Tahoma"/>
                <w:sz w:val="21"/>
                <w:szCs w:val="21"/>
              </w:rPr>
              <w:t>: 18ª;</w:t>
            </w:r>
          </w:p>
          <w:p w14:paraId="436A9F29"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p>
        </w:tc>
      </w:tr>
      <w:tr w:rsidR="00443FBB" w:rsidRPr="00443FBB" w14:paraId="5C8934C9" w14:textId="77777777" w:rsidTr="00C87411">
        <w:tc>
          <w:tcPr>
            <w:tcW w:w="9072" w:type="dxa"/>
            <w:tcBorders>
              <w:top w:val="nil"/>
              <w:left w:val="single" w:sz="4" w:space="0" w:color="auto"/>
              <w:bottom w:val="nil"/>
              <w:right w:val="single" w:sz="4" w:space="0" w:color="auto"/>
            </w:tcBorders>
          </w:tcPr>
          <w:p w14:paraId="0BABE627" w14:textId="458E0FCD"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Quantidade de CRI</w:t>
            </w:r>
            <w:r w:rsidRPr="00443FBB">
              <w:rPr>
                <w:rFonts w:ascii="Tahoma" w:hAnsi="Tahoma" w:cs="Tahoma"/>
                <w:sz w:val="21"/>
                <w:szCs w:val="21"/>
              </w:rPr>
              <w:t xml:space="preserve">: </w:t>
            </w:r>
            <w:r w:rsidR="00DD5290" w:rsidRPr="00443FBB">
              <w:rPr>
                <w:rFonts w:ascii="Tahoma" w:hAnsi="Tahoma" w:cs="Tahoma"/>
                <w:sz w:val="21"/>
                <w:szCs w:val="21"/>
              </w:rPr>
              <w:t>10.700</w:t>
            </w:r>
            <w:r w:rsidRPr="00443FBB">
              <w:rPr>
                <w:rFonts w:ascii="Tahoma" w:hAnsi="Tahoma" w:cs="Tahoma"/>
                <w:sz w:val="21"/>
                <w:szCs w:val="21"/>
              </w:rPr>
              <w:t>;</w:t>
            </w:r>
          </w:p>
          <w:p w14:paraId="5CA90DF4"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p>
        </w:tc>
      </w:tr>
      <w:tr w:rsidR="00443FBB" w:rsidRPr="00443FBB" w14:paraId="6B408143" w14:textId="77777777" w:rsidTr="00C87411">
        <w:tc>
          <w:tcPr>
            <w:tcW w:w="9072" w:type="dxa"/>
            <w:tcBorders>
              <w:top w:val="nil"/>
              <w:left w:val="single" w:sz="4" w:space="0" w:color="auto"/>
              <w:bottom w:val="nil"/>
              <w:right w:val="single" w:sz="4" w:space="0" w:color="auto"/>
            </w:tcBorders>
          </w:tcPr>
          <w:p w14:paraId="16BAF97C" w14:textId="1E3316E3"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Valor Global da Série</w:t>
            </w:r>
            <w:r w:rsidRPr="00443FBB">
              <w:rPr>
                <w:rFonts w:ascii="Tahoma" w:hAnsi="Tahoma" w:cs="Tahoma"/>
                <w:sz w:val="21"/>
                <w:szCs w:val="21"/>
              </w:rPr>
              <w:t xml:space="preserve">: R$ </w:t>
            </w:r>
            <w:r w:rsidR="00DD5290" w:rsidRPr="00443FBB">
              <w:rPr>
                <w:rFonts w:ascii="Tahoma" w:hAnsi="Tahoma" w:cs="Tahoma"/>
                <w:sz w:val="21"/>
                <w:szCs w:val="21"/>
              </w:rPr>
              <w:t>10.700.000,00</w:t>
            </w:r>
            <w:r w:rsidRPr="00443FBB" w:rsidDel="004E225E">
              <w:rPr>
                <w:rFonts w:ascii="Tahoma" w:hAnsi="Tahoma" w:cs="Tahoma"/>
                <w:sz w:val="21"/>
                <w:szCs w:val="21"/>
              </w:rPr>
              <w:t xml:space="preserve"> </w:t>
            </w:r>
            <w:r w:rsidRPr="00443FBB">
              <w:rPr>
                <w:rFonts w:ascii="Tahoma" w:hAnsi="Tahoma" w:cs="Tahoma"/>
                <w:sz w:val="21"/>
                <w:szCs w:val="21"/>
              </w:rPr>
              <w:t>(</w:t>
            </w:r>
            <w:r w:rsidR="00DD5290" w:rsidRPr="00443FBB">
              <w:rPr>
                <w:rFonts w:ascii="Tahoma" w:hAnsi="Tahoma" w:cs="Tahoma"/>
                <w:sz w:val="21"/>
                <w:szCs w:val="21"/>
              </w:rPr>
              <w:t>dez milhões e setecentos mil reais</w:t>
            </w:r>
            <w:r w:rsidRPr="00443FBB">
              <w:rPr>
                <w:rFonts w:ascii="Tahoma" w:hAnsi="Tahoma" w:cs="Tahoma"/>
                <w:sz w:val="21"/>
                <w:szCs w:val="21"/>
              </w:rPr>
              <w:t>);</w:t>
            </w:r>
          </w:p>
          <w:p w14:paraId="1E01C432"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p>
          <w:p w14:paraId="44D063D7" w14:textId="42EFA1BD"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Montante Mínimo da Oferta Restrita:</w:t>
            </w:r>
            <w:r w:rsidRPr="00443FBB">
              <w:rPr>
                <w:rFonts w:ascii="Tahoma" w:hAnsi="Tahoma" w:cs="Tahoma"/>
                <w:bCs/>
                <w:sz w:val="21"/>
                <w:szCs w:val="21"/>
              </w:rPr>
              <w:t xml:space="preserve"> R$</w:t>
            </w:r>
            <w:r w:rsidRPr="00443FBB">
              <w:rPr>
                <w:rFonts w:ascii="Tahoma" w:hAnsi="Tahoma" w:cs="Tahoma"/>
                <w:sz w:val="21"/>
                <w:szCs w:val="21"/>
              </w:rPr>
              <w:t xml:space="preserve"> </w:t>
            </w:r>
            <w:r w:rsidR="00DD5290" w:rsidRPr="00443FBB">
              <w:rPr>
                <w:rFonts w:ascii="Tahoma" w:hAnsi="Tahoma" w:cs="Tahoma"/>
                <w:sz w:val="21"/>
                <w:szCs w:val="21"/>
              </w:rPr>
              <w:t>2.389.000,00</w:t>
            </w:r>
            <w:r w:rsidRPr="00443FBB">
              <w:rPr>
                <w:rFonts w:ascii="Tahoma" w:hAnsi="Tahoma" w:cs="Tahoma"/>
                <w:sz w:val="21"/>
                <w:szCs w:val="21"/>
              </w:rPr>
              <w:t xml:space="preserve"> (</w:t>
            </w:r>
            <w:r w:rsidR="00DD5290" w:rsidRPr="00443FBB">
              <w:rPr>
                <w:rFonts w:ascii="Tahoma" w:hAnsi="Tahoma" w:cs="Tahoma"/>
                <w:sz w:val="21"/>
                <w:szCs w:val="21"/>
              </w:rPr>
              <w:t>dois milhões e trezentos e oitenta e nove mil reais</w:t>
            </w:r>
            <w:r w:rsidRPr="00443FBB">
              <w:rPr>
                <w:rFonts w:ascii="Tahoma" w:hAnsi="Tahoma" w:cs="Tahoma"/>
                <w:sz w:val="21"/>
                <w:szCs w:val="21"/>
              </w:rPr>
              <w:t>);</w:t>
            </w:r>
          </w:p>
          <w:p w14:paraId="0993195C"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p>
        </w:tc>
      </w:tr>
      <w:tr w:rsidR="00443FBB" w:rsidRPr="00443FBB" w14:paraId="0CD03815" w14:textId="77777777" w:rsidTr="00C87411">
        <w:trPr>
          <w:cantSplit/>
        </w:trPr>
        <w:tc>
          <w:tcPr>
            <w:tcW w:w="9072" w:type="dxa"/>
            <w:tcBorders>
              <w:top w:val="nil"/>
              <w:left w:val="single" w:sz="4" w:space="0" w:color="auto"/>
              <w:bottom w:val="nil"/>
              <w:right w:val="single" w:sz="4" w:space="0" w:color="auto"/>
            </w:tcBorders>
          </w:tcPr>
          <w:p w14:paraId="24ABD2F0" w14:textId="77777777"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Valor Nominal Unitário</w:t>
            </w:r>
            <w:r w:rsidRPr="00443FBB">
              <w:rPr>
                <w:rFonts w:ascii="Tahoma" w:hAnsi="Tahoma" w:cs="Tahoma"/>
                <w:sz w:val="21"/>
                <w:szCs w:val="21"/>
              </w:rPr>
              <w:t>: R$ 1.000,00 (mil reais);</w:t>
            </w:r>
          </w:p>
          <w:p w14:paraId="6EC814BB"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p>
        </w:tc>
      </w:tr>
      <w:tr w:rsidR="00443FBB" w:rsidRPr="00443FBB" w14:paraId="50B85933" w14:textId="77777777" w:rsidTr="00C87411">
        <w:trPr>
          <w:cantSplit/>
        </w:trPr>
        <w:tc>
          <w:tcPr>
            <w:tcW w:w="9072" w:type="dxa"/>
            <w:tcBorders>
              <w:top w:val="nil"/>
              <w:left w:val="single" w:sz="4" w:space="0" w:color="auto"/>
              <w:bottom w:val="nil"/>
              <w:right w:val="single" w:sz="4" w:space="0" w:color="auto"/>
            </w:tcBorders>
          </w:tcPr>
          <w:p w14:paraId="2B0431B5" w14:textId="60617C70"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Atualização Monetária</w:t>
            </w:r>
            <w:r w:rsidRPr="00443FBB">
              <w:rPr>
                <w:rFonts w:ascii="Tahoma" w:hAnsi="Tahoma" w:cs="Tahoma"/>
                <w:sz w:val="21"/>
                <w:szCs w:val="21"/>
              </w:rPr>
              <w:t xml:space="preserve">: Variação </w:t>
            </w:r>
            <w:r w:rsidR="00DD5290" w:rsidRPr="00443FBB">
              <w:rPr>
                <w:rFonts w:ascii="Tahoma" w:hAnsi="Tahoma" w:cs="Tahoma"/>
                <w:sz w:val="21"/>
                <w:szCs w:val="21"/>
              </w:rPr>
              <w:t xml:space="preserve">mensal </w:t>
            </w:r>
            <w:r w:rsidRPr="00443FBB">
              <w:rPr>
                <w:rFonts w:ascii="Tahoma" w:hAnsi="Tahoma" w:cs="Tahoma"/>
                <w:sz w:val="21"/>
                <w:szCs w:val="21"/>
              </w:rPr>
              <w:t>acumulada do IPCA/IBGE;</w:t>
            </w:r>
          </w:p>
          <w:p w14:paraId="5AF3A972"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p>
        </w:tc>
      </w:tr>
      <w:tr w:rsidR="00443FBB" w:rsidRPr="00443FBB" w14:paraId="5C68FDB1" w14:textId="77777777" w:rsidTr="00C87411">
        <w:tc>
          <w:tcPr>
            <w:tcW w:w="9072" w:type="dxa"/>
            <w:tcBorders>
              <w:top w:val="nil"/>
              <w:left w:val="single" w:sz="4" w:space="0" w:color="auto"/>
              <w:bottom w:val="nil"/>
              <w:right w:val="single" w:sz="4" w:space="0" w:color="auto"/>
            </w:tcBorders>
          </w:tcPr>
          <w:p w14:paraId="4B42CAC0" w14:textId="455CE65F"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Prazo</w:t>
            </w:r>
            <w:r w:rsidRPr="00443FBB">
              <w:rPr>
                <w:rFonts w:ascii="Tahoma" w:hAnsi="Tahoma" w:cs="Tahoma"/>
                <w:sz w:val="21"/>
                <w:szCs w:val="21"/>
              </w:rPr>
              <w:t xml:space="preserve">: </w:t>
            </w:r>
            <w:r w:rsidR="00BE2DA1" w:rsidRPr="00443FBB">
              <w:rPr>
                <w:rFonts w:ascii="Tahoma" w:hAnsi="Tahoma" w:cs="Tahoma"/>
                <w:sz w:val="21"/>
                <w:szCs w:val="21"/>
              </w:rPr>
              <w:t>240</w:t>
            </w:r>
            <w:r w:rsidR="00791315">
              <w:rPr>
                <w:rFonts w:ascii="Tahoma" w:hAnsi="Tahoma" w:cs="Tahoma"/>
                <w:sz w:val="21"/>
                <w:szCs w:val="21"/>
              </w:rPr>
              <w:t>8</w:t>
            </w:r>
            <w:r w:rsidR="00BE2DA1" w:rsidRPr="00443FBB">
              <w:rPr>
                <w:rFonts w:ascii="Tahoma" w:hAnsi="Tahoma" w:cs="Tahoma"/>
                <w:sz w:val="21"/>
                <w:szCs w:val="21"/>
              </w:rPr>
              <w:t xml:space="preserve"> </w:t>
            </w:r>
            <w:r w:rsidRPr="00443FBB">
              <w:rPr>
                <w:rFonts w:ascii="Tahoma" w:hAnsi="Tahoma" w:cs="Tahoma"/>
                <w:sz w:val="21"/>
                <w:szCs w:val="21"/>
              </w:rPr>
              <w:t>dias;</w:t>
            </w:r>
          </w:p>
        </w:tc>
      </w:tr>
      <w:tr w:rsidR="00443FBB" w:rsidRPr="00443FBB" w14:paraId="26CEC51F" w14:textId="77777777" w:rsidTr="00C87411">
        <w:tc>
          <w:tcPr>
            <w:tcW w:w="9072" w:type="dxa"/>
            <w:tcBorders>
              <w:top w:val="nil"/>
              <w:left w:val="single" w:sz="4" w:space="0" w:color="auto"/>
              <w:right w:val="single" w:sz="4" w:space="0" w:color="auto"/>
            </w:tcBorders>
          </w:tcPr>
          <w:p w14:paraId="42D95641"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p>
        </w:tc>
      </w:tr>
      <w:tr w:rsidR="00443FBB" w:rsidRPr="00443FBB" w14:paraId="3E99BAAA" w14:textId="77777777" w:rsidTr="00C87411">
        <w:tc>
          <w:tcPr>
            <w:tcW w:w="9072" w:type="dxa"/>
            <w:tcBorders>
              <w:top w:val="nil"/>
              <w:left w:val="single" w:sz="4" w:space="0" w:color="auto"/>
              <w:right w:val="single" w:sz="4" w:space="0" w:color="auto"/>
            </w:tcBorders>
          </w:tcPr>
          <w:p w14:paraId="656CF101" w14:textId="127910AA"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Juros Remuneratórios</w:t>
            </w:r>
            <w:r w:rsidRPr="00443FBB">
              <w:rPr>
                <w:rFonts w:ascii="Tahoma" w:hAnsi="Tahoma" w:cs="Tahoma"/>
                <w:sz w:val="21"/>
                <w:szCs w:val="21"/>
              </w:rPr>
              <w:t xml:space="preserve">: Taxa de juros de </w:t>
            </w:r>
            <w:r w:rsidR="00DD5290" w:rsidRPr="00443FBB">
              <w:rPr>
                <w:rFonts w:ascii="Tahoma" w:hAnsi="Tahoma" w:cs="Tahoma"/>
                <w:sz w:val="21"/>
                <w:szCs w:val="21"/>
              </w:rPr>
              <w:t>7,50</w:t>
            </w:r>
            <w:r w:rsidRPr="00443FBB">
              <w:rPr>
                <w:rFonts w:ascii="Tahoma" w:hAnsi="Tahoma" w:cs="Tahoma"/>
                <w:sz w:val="21"/>
                <w:szCs w:val="21"/>
              </w:rPr>
              <w:t>% (</w:t>
            </w:r>
            <w:r w:rsidR="00DD5290" w:rsidRPr="00443FBB">
              <w:rPr>
                <w:rFonts w:ascii="Tahoma" w:hAnsi="Tahoma" w:cs="Tahoma"/>
                <w:sz w:val="21"/>
                <w:szCs w:val="21"/>
              </w:rPr>
              <w:t xml:space="preserve">sete inteiros e cinquenta </w:t>
            </w:r>
            <w:r w:rsidR="008E3DDF" w:rsidRPr="00443FBB">
              <w:rPr>
                <w:rFonts w:ascii="Tahoma" w:hAnsi="Tahoma" w:cs="Tahoma"/>
                <w:sz w:val="21"/>
                <w:szCs w:val="21"/>
              </w:rPr>
              <w:t>centésimos</w:t>
            </w:r>
            <w:r w:rsidRPr="00443FBB">
              <w:rPr>
                <w:rFonts w:ascii="Tahoma" w:hAnsi="Tahoma" w:cs="Tahoma"/>
                <w:sz w:val="21"/>
                <w:szCs w:val="21"/>
              </w:rPr>
              <w:t xml:space="preserve">) ao ano, capitalizados diariamente, </w:t>
            </w:r>
            <w:r w:rsidRPr="00443FBB">
              <w:rPr>
                <w:rFonts w:ascii="Tahoma" w:hAnsi="Tahoma" w:cs="Tahoma"/>
                <w:i/>
                <w:sz w:val="21"/>
                <w:szCs w:val="21"/>
              </w:rPr>
              <w:t>pro rata temporis</w:t>
            </w:r>
            <w:r w:rsidRPr="00443FBB">
              <w:rPr>
                <w:rFonts w:ascii="Tahoma" w:hAnsi="Tahoma" w:cs="Tahoma"/>
                <w:sz w:val="21"/>
                <w:szCs w:val="21"/>
              </w:rPr>
              <w:t>, com base em um ano de 360 (trezentos e sessenta) dias, Clausula Sexta deste Termo de Securitização;</w:t>
            </w:r>
          </w:p>
          <w:p w14:paraId="1F669CCA"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r w:rsidRPr="00443FBB">
              <w:rPr>
                <w:rFonts w:ascii="Tahoma" w:hAnsi="Tahoma" w:cs="Tahoma"/>
                <w:sz w:val="21"/>
                <w:szCs w:val="21"/>
              </w:rPr>
              <w:t xml:space="preserve"> </w:t>
            </w:r>
          </w:p>
        </w:tc>
      </w:tr>
      <w:tr w:rsidR="00443FBB" w:rsidRPr="00443FBB" w14:paraId="5C713273" w14:textId="77777777" w:rsidTr="00C87411">
        <w:tc>
          <w:tcPr>
            <w:tcW w:w="9072" w:type="dxa"/>
            <w:tcBorders>
              <w:left w:val="single" w:sz="4" w:space="0" w:color="auto"/>
              <w:bottom w:val="nil"/>
              <w:right w:val="single" w:sz="4" w:space="0" w:color="auto"/>
            </w:tcBorders>
          </w:tcPr>
          <w:p w14:paraId="2A9AD7F6" w14:textId="77777777"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Periodicidade de Pagamento dos Juros Remuneratórios</w:t>
            </w:r>
            <w:r w:rsidRPr="00443FBB">
              <w:rPr>
                <w:rFonts w:ascii="Tahoma" w:hAnsi="Tahoma" w:cs="Tahoma"/>
                <w:sz w:val="21"/>
                <w:szCs w:val="21"/>
              </w:rPr>
              <w:t>: Mensal, de acordo com a tabela constante do Anexo II deste Termo de Securitização;</w:t>
            </w:r>
          </w:p>
          <w:p w14:paraId="115BC7CB"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p>
          <w:p w14:paraId="090C7EE8" w14:textId="7FEC08C7"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Periodicidade de Pagamento da Amortização:</w:t>
            </w:r>
            <w:r w:rsidRPr="00443FBB">
              <w:rPr>
                <w:rFonts w:ascii="Tahoma" w:hAnsi="Tahoma" w:cs="Tahoma"/>
                <w:sz w:val="21"/>
                <w:szCs w:val="21"/>
              </w:rPr>
              <w:t xml:space="preserve"> </w:t>
            </w:r>
            <w:r w:rsidR="00DD5290" w:rsidRPr="00443FBB">
              <w:rPr>
                <w:rFonts w:ascii="Tahoma" w:hAnsi="Tahoma" w:cs="Tahoma"/>
                <w:sz w:val="21"/>
                <w:szCs w:val="21"/>
              </w:rPr>
              <w:t>Mensal, de acordo com a tabela constante do Anexo II deste Termo de Securitização</w:t>
            </w:r>
            <w:r w:rsidRPr="00443FBB">
              <w:rPr>
                <w:rFonts w:ascii="Tahoma" w:hAnsi="Tahoma" w:cs="Tahoma"/>
                <w:sz w:val="21"/>
                <w:szCs w:val="21"/>
              </w:rPr>
              <w:t>, sem prejuízo das hipóteses de Amortização Extraordinária Facultativa e Amortização Antecipada Compulsória previstas na CCB;</w:t>
            </w:r>
          </w:p>
          <w:p w14:paraId="3F6D3AAF"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p>
        </w:tc>
      </w:tr>
      <w:tr w:rsidR="00443FBB" w:rsidRPr="00443FBB" w14:paraId="15DA4A08" w14:textId="77777777" w:rsidTr="00C87411">
        <w:tc>
          <w:tcPr>
            <w:tcW w:w="9072" w:type="dxa"/>
            <w:tcBorders>
              <w:top w:val="nil"/>
              <w:left w:val="single" w:sz="4" w:space="0" w:color="auto"/>
              <w:bottom w:val="nil"/>
              <w:right w:val="single" w:sz="4" w:space="0" w:color="auto"/>
            </w:tcBorders>
          </w:tcPr>
          <w:p w14:paraId="7DA94EAC" w14:textId="77777777"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Regime Fiduciário</w:t>
            </w:r>
            <w:r w:rsidRPr="00443FBB">
              <w:rPr>
                <w:rFonts w:ascii="Tahoma" w:hAnsi="Tahoma" w:cs="Tahoma"/>
                <w:sz w:val="21"/>
                <w:szCs w:val="21"/>
              </w:rPr>
              <w:t>: Sim;</w:t>
            </w:r>
          </w:p>
          <w:p w14:paraId="633C2813"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p>
        </w:tc>
      </w:tr>
      <w:tr w:rsidR="00443FBB" w:rsidRPr="00443FBB" w14:paraId="34BEBAC0" w14:textId="77777777" w:rsidTr="00C87411">
        <w:tc>
          <w:tcPr>
            <w:tcW w:w="9072" w:type="dxa"/>
            <w:tcBorders>
              <w:top w:val="nil"/>
              <w:left w:val="single" w:sz="4" w:space="0" w:color="auto"/>
              <w:right w:val="single" w:sz="4" w:space="0" w:color="auto"/>
            </w:tcBorders>
          </w:tcPr>
          <w:p w14:paraId="7256C24F" w14:textId="77777777"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Ambiente de Depósito, Distribuição, Negociação, Custódia Eletrônica e Liquidação Financeira:</w:t>
            </w:r>
            <w:r w:rsidRPr="00443FBB">
              <w:rPr>
                <w:rFonts w:ascii="Tahoma" w:hAnsi="Tahoma" w:cs="Tahoma"/>
                <w:sz w:val="21"/>
                <w:szCs w:val="21"/>
              </w:rPr>
              <w:t xml:space="preserve"> conforme previsto na Cláusula </w:t>
            </w:r>
            <w:r w:rsidRPr="00443FBB">
              <w:rPr>
                <w:rFonts w:ascii="Tahoma" w:hAnsi="Tahoma" w:cs="Tahoma"/>
                <w:sz w:val="21"/>
                <w:szCs w:val="21"/>
              </w:rPr>
              <w:fldChar w:fldCharType="begin"/>
            </w:r>
            <w:r w:rsidRPr="00443FBB">
              <w:rPr>
                <w:rFonts w:ascii="Tahoma" w:hAnsi="Tahoma" w:cs="Tahoma"/>
                <w:sz w:val="21"/>
                <w:szCs w:val="21"/>
              </w:rPr>
              <w:instrText xml:space="preserve"> REF _Ref515373682 \r \h  \* MERGEFORMAT </w:instrText>
            </w:r>
            <w:r w:rsidRPr="00443FBB">
              <w:rPr>
                <w:rFonts w:ascii="Tahoma" w:hAnsi="Tahoma" w:cs="Tahoma"/>
                <w:sz w:val="21"/>
                <w:szCs w:val="21"/>
              </w:rPr>
            </w:r>
            <w:r w:rsidRPr="00443FBB">
              <w:rPr>
                <w:rFonts w:ascii="Tahoma" w:hAnsi="Tahoma" w:cs="Tahoma"/>
                <w:sz w:val="21"/>
                <w:szCs w:val="21"/>
              </w:rPr>
              <w:fldChar w:fldCharType="separate"/>
            </w:r>
            <w:r w:rsidRPr="00443FBB">
              <w:rPr>
                <w:rFonts w:ascii="Tahoma" w:hAnsi="Tahoma" w:cs="Tahoma"/>
                <w:sz w:val="21"/>
                <w:szCs w:val="21"/>
              </w:rPr>
              <w:t>2.4</w:t>
            </w:r>
            <w:r w:rsidRPr="00443FBB">
              <w:rPr>
                <w:rFonts w:ascii="Tahoma" w:hAnsi="Tahoma" w:cs="Tahoma"/>
                <w:sz w:val="21"/>
                <w:szCs w:val="21"/>
              </w:rPr>
              <w:fldChar w:fldCharType="end"/>
            </w:r>
            <w:r w:rsidRPr="00443FBB">
              <w:rPr>
                <w:rFonts w:ascii="Tahoma" w:hAnsi="Tahoma" w:cs="Tahoma"/>
                <w:sz w:val="21"/>
                <w:szCs w:val="21"/>
              </w:rPr>
              <w:t xml:space="preserve"> deste Termo de Securitização;</w:t>
            </w:r>
          </w:p>
          <w:p w14:paraId="056953C1"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p>
        </w:tc>
      </w:tr>
      <w:tr w:rsidR="00443FBB" w:rsidRPr="00443FBB" w14:paraId="22689484" w14:textId="77777777" w:rsidTr="00C87411">
        <w:tc>
          <w:tcPr>
            <w:tcW w:w="9072" w:type="dxa"/>
            <w:tcBorders>
              <w:top w:val="nil"/>
              <w:left w:val="single" w:sz="4" w:space="0" w:color="auto"/>
              <w:right w:val="single" w:sz="4" w:space="0" w:color="auto"/>
            </w:tcBorders>
          </w:tcPr>
          <w:p w14:paraId="140F34F7" w14:textId="1C7AE500"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Data de Emissão</w:t>
            </w:r>
            <w:r w:rsidRPr="00443FBB">
              <w:rPr>
                <w:rFonts w:ascii="Tahoma" w:hAnsi="Tahoma" w:cs="Tahoma"/>
                <w:sz w:val="21"/>
                <w:szCs w:val="21"/>
              </w:rPr>
              <w:t xml:space="preserve">: </w:t>
            </w:r>
            <w:r w:rsidR="00791315">
              <w:rPr>
                <w:rFonts w:ascii="Tahoma" w:eastAsia="MS Mincho" w:hAnsi="Tahoma" w:cs="Tahoma"/>
                <w:sz w:val="21"/>
                <w:szCs w:val="21"/>
                <w:lang w:eastAsia="ja-JP"/>
              </w:rPr>
              <w:t>17</w:t>
            </w:r>
            <w:r w:rsidR="00BE2DA1" w:rsidRPr="00443FBB">
              <w:rPr>
                <w:rFonts w:ascii="Tahoma" w:hAnsi="Tahoma" w:cs="Tahoma"/>
                <w:sz w:val="21"/>
                <w:szCs w:val="21"/>
              </w:rPr>
              <w:t xml:space="preserve"> </w:t>
            </w:r>
            <w:r w:rsidRPr="00443FBB">
              <w:rPr>
                <w:rFonts w:ascii="Tahoma" w:hAnsi="Tahoma" w:cs="Tahoma"/>
                <w:sz w:val="21"/>
                <w:szCs w:val="21"/>
              </w:rPr>
              <w:t>de dezembro de 2021;</w:t>
            </w:r>
          </w:p>
          <w:p w14:paraId="266F99B6"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p>
        </w:tc>
      </w:tr>
      <w:tr w:rsidR="00443FBB" w:rsidRPr="00443FBB" w14:paraId="5D738496" w14:textId="77777777" w:rsidTr="00C87411">
        <w:tc>
          <w:tcPr>
            <w:tcW w:w="9072" w:type="dxa"/>
            <w:tcBorders>
              <w:left w:val="single" w:sz="4" w:space="0" w:color="auto"/>
              <w:right w:val="single" w:sz="4" w:space="0" w:color="auto"/>
            </w:tcBorders>
          </w:tcPr>
          <w:p w14:paraId="211644AD" w14:textId="77777777"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Local de Emissão</w:t>
            </w:r>
            <w:r w:rsidRPr="00443FBB">
              <w:rPr>
                <w:rFonts w:ascii="Tahoma" w:hAnsi="Tahoma" w:cs="Tahoma"/>
                <w:sz w:val="21"/>
                <w:szCs w:val="21"/>
              </w:rPr>
              <w:t>: São Paulo/SP;</w:t>
            </w:r>
          </w:p>
          <w:p w14:paraId="6E556794"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p>
        </w:tc>
      </w:tr>
      <w:tr w:rsidR="00443FBB" w:rsidRPr="00443FBB" w14:paraId="44F65AC6" w14:textId="77777777" w:rsidTr="00C87411">
        <w:tc>
          <w:tcPr>
            <w:tcW w:w="9072" w:type="dxa"/>
            <w:tcBorders>
              <w:left w:val="single" w:sz="4" w:space="0" w:color="auto"/>
              <w:bottom w:val="single" w:sz="4" w:space="0" w:color="auto"/>
              <w:right w:val="single" w:sz="4" w:space="0" w:color="auto"/>
            </w:tcBorders>
          </w:tcPr>
          <w:p w14:paraId="33B25705" w14:textId="269AE04E"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t>Data de Vencimento</w:t>
            </w:r>
            <w:r w:rsidRPr="00443FBB">
              <w:rPr>
                <w:rFonts w:ascii="Tahoma" w:hAnsi="Tahoma" w:cs="Tahoma"/>
                <w:sz w:val="21"/>
                <w:szCs w:val="21"/>
              </w:rPr>
              <w:t xml:space="preserve">: </w:t>
            </w:r>
            <w:r w:rsidR="00DD5290" w:rsidRPr="00443FBB">
              <w:rPr>
                <w:rFonts w:ascii="Tahoma" w:hAnsi="Tahoma" w:cs="Tahoma"/>
                <w:sz w:val="21"/>
                <w:szCs w:val="21"/>
              </w:rPr>
              <w:t>21</w:t>
            </w:r>
            <w:r w:rsidRPr="00443FBB">
              <w:rPr>
                <w:rFonts w:ascii="Tahoma" w:hAnsi="Tahoma" w:cs="Tahoma"/>
                <w:sz w:val="21"/>
                <w:szCs w:val="21"/>
              </w:rPr>
              <w:t xml:space="preserve"> de </w:t>
            </w:r>
            <w:r w:rsidR="00DD5290" w:rsidRPr="00443FBB">
              <w:rPr>
                <w:rFonts w:ascii="Tahoma" w:hAnsi="Tahoma" w:cs="Tahoma"/>
                <w:sz w:val="21"/>
                <w:szCs w:val="21"/>
              </w:rPr>
              <w:t>julho</w:t>
            </w:r>
            <w:r w:rsidRPr="00443FBB">
              <w:rPr>
                <w:rFonts w:ascii="Tahoma" w:hAnsi="Tahoma" w:cs="Tahoma"/>
                <w:sz w:val="21"/>
                <w:szCs w:val="21"/>
              </w:rPr>
              <w:t xml:space="preserve"> de 20</w:t>
            </w:r>
            <w:r w:rsidR="00DD5290" w:rsidRPr="00443FBB">
              <w:rPr>
                <w:rFonts w:ascii="Tahoma" w:hAnsi="Tahoma" w:cs="Tahoma"/>
                <w:sz w:val="21"/>
                <w:szCs w:val="21"/>
              </w:rPr>
              <w:t>28</w:t>
            </w:r>
            <w:r w:rsidRPr="00443FBB">
              <w:rPr>
                <w:rFonts w:ascii="Tahoma" w:hAnsi="Tahoma" w:cs="Tahoma"/>
                <w:sz w:val="21"/>
                <w:szCs w:val="21"/>
              </w:rPr>
              <w:t>;</w:t>
            </w:r>
          </w:p>
          <w:p w14:paraId="5BC11D34" w14:textId="77777777" w:rsidR="00B040F4" w:rsidRPr="00443FBB" w:rsidRDefault="00B040F4" w:rsidP="00C87411">
            <w:pPr>
              <w:pStyle w:val="BodyText21"/>
              <w:tabs>
                <w:tab w:val="num" w:pos="1169"/>
              </w:tabs>
              <w:spacing w:line="300" w:lineRule="exact"/>
              <w:ind w:left="460" w:hanging="460"/>
              <w:rPr>
                <w:rFonts w:ascii="Tahoma" w:hAnsi="Tahoma" w:cs="Tahoma"/>
                <w:sz w:val="21"/>
                <w:szCs w:val="21"/>
              </w:rPr>
            </w:pPr>
          </w:p>
          <w:p w14:paraId="1A8A2B2F" w14:textId="77777777"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sz w:val="21"/>
                <w:szCs w:val="21"/>
              </w:rPr>
              <w:lastRenderedPageBreak/>
              <w:t>Garantia Flutuante:</w:t>
            </w:r>
            <w:r w:rsidRPr="00443FBB">
              <w:rPr>
                <w:rFonts w:ascii="Tahoma" w:hAnsi="Tahoma" w:cs="Tahoma"/>
                <w:sz w:val="21"/>
                <w:szCs w:val="21"/>
              </w:rPr>
              <w:t xml:space="preserve"> Não há, ou seja, não existe qualquer tipo de regresso contra o patrimônio da Emissora;</w:t>
            </w:r>
          </w:p>
          <w:p w14:paraId="41A77501" w14:textId="77777777" w:rsidR="00B040F4" w:rsidRPr="00443FBB" w:rsidRDefault="00B040F4" w:rsidP="00C87411">
            <w:pPr>
              <w:pStyle w:val="PargrafodaLista"/>
              <w:tabs>
                <w:tab w:val="num" w:pos="1169"/>
              </w:tabs>
              <w:spacing w:line="300" w:lineRule="exact"/>
              <w:ind w:left="460" w:hanging="460"/>
              <w:rPr>
                <w:rFonts w:ascii="Tahoma" w:hAnsi="Tahoma" w:cs="Tahoma"/>
                <w:sz w:val="21"/>
                <w:szCs w:val="21"/>
              </w:rPr>
            </w:pPr>
          </w:p>
          <w:p w14:paraId="5040736A" w14:textId="7821D945"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bCs/>
                <w:sz w:val="21"/>
                <w:szCs w:val="21"/>
              </w:rPr>
              <w:t>Garantias:</w:t>
            </w:r>
            <w:r w:rsidRPr="00443FBB">
              <w:rPr>
                <w:rFonts w:ascii="Tahoma" w:hAnsi="Tahoma" w:cs="Tahoma"/>
                <w:sz w:val="21"/>
                <w:szCs w:val="21"/>
              </w:rPr>
              <w:t xml:space="preserve"> (i) o Aval; (</w:t>
            </w:r>
            <w:proofErr w:type="spellStart"/>
            <w:r w:rsidRPr="00443FBB">
              <w:rPr>
                <w:rFonts w:ascii="Tahoma" w:hAnsi="Tahoma" w:cs="Tahoma"/>
                <w:sz w:val="21"/>
                <w:szCs w:val="21"/>
              </w:rPr>
              <w:t>ii</w:t>
            </w:r>
            <w:proofErr w:type="spellEnd"/>
            <w:r w:rsidRPr="00443FBB">
              <w:rPr>
                <w:rFonts w:ascii="Tahoma" w:hAnsi="Tahoma" w:cs="Tahoma"/>
                <w:sz w:val="21"/>
                <w:szCs w:val="21"/>
              </w:rPr>
              <w:t>) a Cessão Fiduciária; (iii) a Alienação Fiduciária; e (</w:t>
            </w:r>
            <w:proofErr w:type="spellStart"/>
            <w:r w:rsidRPr="00443FBB">
              <w:rPr>
                <w:rFonts w:ascii="Tahoma" w:hAnsi="Tahoma" w:cs="Tahoma"/>
                <w:sz w:val="21"/>
                <w:szCs w:val="21"/>
              </w:rPr>
              <w:t>iv</w:t>
            </w:r>
            <w:proofErr w:type="spellEnd"/>
            <w:r w:rsidRPr="00443FBB">
              <w:rPr>
                <w:rFonts w:ascii="Tahoma" w:hAnsi="Tahoma" w:cs="Tahoma"/>
                <w:sz w:val="21"/>
                <w:szCs w:val="21"/>
              </w:rPr>
              <w:t>) o Fundo de Reserva;</w:t>
            </w:r>
          </w:p>
          <w:p w14:paraId="5398915C" w14:textId="77777777" w:rsidR="00B040F4" w:rsidRPr="00443FBB" w:rsidRDefault="00B040F4" w:rsidP="00C87411">
            <w:pPr>
              <w:pStyle w:val="PargrafodaLista"/>
              <w:tabs>
                <w:tab w:val="num" w:pos="1169"/>
              </w:tabs>
              <w:spacing w:line="300" w:lineRule="exact"/>
              <w:ind w:left="460" w:hanging="460"/>
              <w:rPr>
                <w:rFonts w:ascii="Tahoma" w:hAnsi="Tahoma" w:cs="Tahoma"/>
                <w:sz w:val="21"/>
                <w:szCs w:val="21"/>
              </w:rPr>
            </w:pPr>
          </w:p>
          <w:p w14:paraId="1F0D46D3" w14:textId="77777777"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bCs/>
                <w:sz w:val="21"/>
                <w:szCs w:val="21"/>
              </w:rPr>
              <w:t>Coobrigação da Emissora:</w:t>
            </w:r>
            <w:r w:rsidRPr="00443FBB">
              <w:rPr>
                <w:rFonts w:ascii="Tahoma" w:hAnsi="Tahoma" w:cs="Tahoma"/>
                <w:sz w:val="21"/>
                <w:szCs w:val="21"/>
              </w:rPr>
              <w:t xml:space="preserve"> Não há;</w:t>
            </w:r>
          </w:p>
          <w:p w14:paraId="5B62BC4E" w14:textId="77777777" w:rsidR="00B040F4" w:rsidRPr="00443FBB" w:rsidRDefault="00B040F4" w:rsidP="00C87411">
            <w:pPr>
              <w:pStyle w:val="PargrafodaLista"/>
              <w:tabs>
                <w:tab w:val="num" w:pos="1169"/>
              </w:tabs>
              <w:spacing w:line="300" w:lineRule="exact"/>
              <w:ind w:left="460" w:hanging="460"/>
              <w:rPr>
                <w:rFonts w:ascii="Tahoma" w:hAnsi="Tahoma" w:cs="Tahoma"/>
                <w:sz w:val="21"/>
                <w:szCs w:val="21"/>
              </w:rPr>
            </w:pPr>
          </w:p>
          <w:p w14:paraId="75DEEA41" w14:textId="77777777"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bCs/>
                <w:sz w:val="21"/>
                <w:szCs w:val="21"/>
              </w:rPr>
              <w:t xml:space="preserve">Carência: </w:t>
            </w:r>
            <w:r w:rsidRPr="00443FBB">
              <w:rPr>
                <w:rFonts w:ascii="Tahoma" w:hAnsi="Tahoma" w:cs="Tahoma"/>
                <w:sz w:val="21"/>
                <w:szCs w:val="21"/>
              </w:rPr>
              <w:t>Não há;</w:t>
            </w:r>
          </w:p>
          <w:p w14:paraId="03CDAB5D" w14:textId="77777777" w:rsidR="00B040F4" w:rsidRPr="00443FBB" w:rsidRDefault="00B040F4" w:rsidP="00C87411">
            <w:pPr>
              <w:pStyle w:val="PargrafodaLista"/>
              <w:tabs>
                <w:tab w:val="num" w:pos="1169"/>
              </w:tabs>
              <w:spacing w:line="300" w:lineRule="exact"/>
              <w:ind w:left="460" w:hanging="460"/>
              <w:rPr>
                <w:rFonts w:ascii="Tahoma" w:hAnsi="Tahoma" w:cs="Tahoma"/>
                <w:sz w:val="21"/>
                <w:szCs w:val="21"/>
              </w:rPr>
            </w:pPr>
          </w:p>
          <w:p w14:paraId="0433CA0F" w14:textId="77777777" w:rsidR="00B040F4" w:rsidRPr="00443FBB"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bCs/>
                <w:sz w:val="21"/>
                <w:szCs w:val="21"/>
              </w:rPr>
              <w:t>Subordinação:</w:t>
            </w:r>
            <w:r w:rsidRPr="00443FBB">
              <w:rPr>
                <w:rFonts w:ascii="Tahoma" w:hAnsi="Tahoma" w:cs="Tahoma"/>
                <w:sz w:val="21"/>
                <w:szCs w:val="21"/>
              </w:rPr>
              <w:t xml:space="preserve"> Não há;</w:t>
            </w:r>
          </w:p>
          <w:p w14:paraId="51DB4890" w14:textId="77777777" w:rsidR="00B040F4" w:rsidRPr="00443FBB" w:rsidRDefault="00B040F4" w:rsidP="00C87411">
            <w:pPr>
              <w:pStyle w:val="PargrafodaLista"/>
              <w:tabs>
                <w:tab w:val="num" w:pos="1169"/>
              </w:tabs>
              <w:spacing w:line="300" w:lineRule="exact"/>
              <w:ind w:left="460" w:hanging="460"/>
              <w:rPr>
                <w:rFonts w:ascii="Tahoma" w:hAnsi="Tahoma" w:cs="Tahoma"/>
                <w:sz w:val="21"/>
                <w:szCs w:val="21"/>
              </w:rPr>
            </w:pPr>
          </w:p>
          <w:p w14:paraId="732DF3FE" w14:textId="14F010BF" w:rsidR="00B040F4" w:rsidRPr="00443FBB" w:rsidRDefault="00B040F4" w:rsidP="00443FBB">
            <w:pPr>
              <w:pStyle w:val="BodyText21"/>
              <w:numPr>
                <w:ilvl w:val="0"/>
                <w:numId w:val="49"/>
              </w:numPr>
              <w:tabs>
                <w:tab w:val="num" w:pos="1169"/>
              </w:tabs>
              <w:spacing w:line="300" w:lineRule="exact"/>
              <w:ind w:left="460" w:hanging="460"/>
              <w:rPr>
                <w:rFonts w:ascii="Tahoma" w:hAnsi="Tahoma" w:cs="Tahoma"/>
                <w:sz w:val="21"/>
                <w:szCs w:val="21"/>
              </w:rPr>
            </w:pPr>
            <w:r w:rsidRPr="00443FBB">
              <w:rPr>
                <w:rFonts w:ascii="Tahoma" w:hAnsi="Tahoma" w:cs="Tahoma"/>
                <w:b/>
                <w:bCs/>
                <w:sz w:val="21"/>
                <w:szCs w:val="21"/>
              </w:rPr>
              <w:t>Forma:</w:t>
            </w:r>
            <w:r w:rsidRPr="00443FBB">
              <w:rPr>
                <w:rFonts w:ascii="Tahoma" w:hAnsi="Tahoma" w:cs="Tahoma"/>
                <w:sz w:val="21"/>
                <w:szCs w:val="21"/>
              </w:rPr>
              <w:t xml:space="preserve"> Escritural.</w:t>
            </w:r>
          </w:p>
        </w:tc>
      </w:tr>
    </w:tbl>
    <w:p w14:paraId="540755BA" w14:textId="77777777" w:rsidR="00B040F4" w:rsidRPr="00443FBB" w:rsidRDefault="00B040F4" w:rsidP="00D96678">
      <w:pPr>
        <w:pStyle w:val="PargrafodaLista"/>
        <w:tabs>
          <w:tab w:val="left" w:pos="1134"/>
          <w:tab w:val="left" w:pos="1276"/>
        </w:tabs>
        <w:spacing w:line="300" w:lineRule="exact"/>
        <w:ind w:left="0" w:right="-2"/>
        <w:jc w:val="both"/>
        <w:rPr>
          <w:rFonts w:ascii="Tahoma" w:hAnsi="Tahoma" w:cs="Tahoma"/>
          <w:b/>
          <w:sz w:val="21"/>
          <w:szCs w:val="21"/>
        </w:rPr>
      </w:pPr>
    </w:p>
    <w:p w14:paraId="33B02923" w14:textId="22FAAA71" w:rsidR="00412131" w:rsidRPr="00443FBB" w:rsidRDefault="008232A1" w:rsidP="00D96678">
      <w:pPr>
        <w:pStyle w:val="PargrafodaLista"/>
        <w:numPr>
          <w:ilvl w:val="0"/>
          <w:numId w:val="5"/>
        </w:numPr>
        <w:tabs>
          <w:tab w:val="left" w:pos="567"/>
        </w:tabs>
        <w:spacing w:line="300" w:lineRule="exact"/>
        <w:ind w:left="0" w:right="-2" w:firstLine="0"/>
        <w:jc w:val="both"/>
        <w:rPr>
          <w:rFonts w:ascii="Tahoma" w:hAnsi="Tahoma" w:cs="Tahoma"/>
          <w:sz w:val="21"/>
          <w:szCs w:val="21"/>
        </w:rPr>
      </w:pPr>
      <w:bookmarkStart w:id="50" w:name="_Ref515380762"/>
      <w:r w:rsidRPr="00443FBB">
        <w:rPr>
          <w:rFonts w:ascii="Tahoma" w:hAnsi="Tahoma" w:cs="Tahoma"/>
          <w:sz w:val="21"/>
          <w:szCs w:val="21"/>
          <w:u w:val="single"/>
        </w:rPr>
        <w:t>Distribuição</w:t>
      </w:r>
      <w:r w:rsidRPr="00443FBB">
        <w:rPr>
          <w:rFonts w:ascii="Tahoma" w:hAnsi="Tahoma" w:cs="Tahoma"/>
          <w:sz w:val="21"/>
          <w:szCs w:val="21"/>
        </w:rPr>
        <w:t xml:space="preserve">: </w:t>
      </w:r>
      <w:r w:rsidR="00412131" w:rsidRPr="00443FBB">
        <w:rPr>
          <w:rFonts w:ascii="Tahoma" w:hAnsi="Tahoma" w:cs="Tahoma"/>
          <w:sz w:val="21"/>
          <w:szCs w:val="21"/>
        </w:rPr>
        <w:t xml:space="preserve">Os CRI serão objeto da Oferta, sendo </w:t>
      </w:r>
      <w:proofErr w:type="spellStart"/>
      <w:r w:rsidR="00412131" w:rsidRPr="00443FBB">
        <w:rPr>
          <w:rFonts w:ascii="Tahoma" w:hAnsi="Tahoma" w:cs="Tahoma"/>
          <w:sz w:val="21"/>
          <w:szCs w:val="21"/>
        </w:rPr>
        <w:t>esta</w:t>
      </w:r>
      <w:proofErr w:type="spellEnd"/>
      <w:r w:rsidR="00412131" w:rsidRPr="00443FBB">
        <w:rPr>
          <w:rFonts w:ascii="Tahoma" w:hAnsi="Tahoma" w:cs="Tahoma"/>
          <w:sz w:val="21"/>
          <w:szCs w:val="21"/>
        </w:rPr>
        <w:t xml:space="preserve"> automaticamente dispensada de registro de distribuição na CVM, nos termos do artigo 6º da Instrução CVM 476. A Emissão será registrada na ANBIMA, nos termos do artigo </w:t>
      </w:r>
      <w:bookmarkEnd w:id="50"/>
      <w:r w:rsidR="00AF749D" w:rsidRPr="00443FBB">
        <w:rPr>
          <w:rFonts w:ascii="Tahoma" w:hAnsi="Tahoma" w:cs="Tahoma"/>
          <w:sz w:val="21"/>
          <w:szCs w:val="21"/>
        </w:rPr>
        <w:t>12 do Código ANBIMA, exclusivamente para fins de envio de informação ao banco de dados da ANBIMA.</w:t>
      </w:r>
    </w:p>
    <w:p w14:paraId="0826E522" w14:textId="77777777" w:rsidR="00412131" w:rsidRPr="00443FBB" w:rsidRDefault="00412131" w:rsidP="00D96678">
      <w:pPr>
        <w:pStyle w:val="PargrafodaLista"/>
        <w:spacing w:line="300" w:lineRule="exact"/>
        <w:ind w:left="0" w:right="-2"/>
        <w:jc w:val="both"/>
        <w:rPr>
          <w:rFonts w:ascii="Tahoma" w:hAnsi="Tahoma" w:cs="Tahoma"/>
          <w:sz w:val="21"/>
          <w:szCs w:val="21"/>
        </w:rPr>
      </w:pPr>
    </w:p>
    <w:p w14:paraId="0AEA9F03" w14:textId="2F5BDEC3" w:rsidR="00412131" w:rsidRPr="00443FBB" w:rsidRDefault="00412131" w:rsidP="00D96678">
      <w:pPr>
        <w:pStyle w:val="PargrafodaLista"/>
        <w:numPr>
          <w:ilvl w:val="2"/>
          <w:numId w:val="21"/>
        </w:numPr>
        <w:tabs>
          <w:tab w:val="left" w:pos="1418"/>
        </w:tabs>
        <w:spacing w:line="300" w:lineRule="exact"/>
        <w:ind w:left="567" w:right="-2" w:hanging="11"/>
        <w:jc w:val="both"/>
        <w:rPr>
          <w:rFonts w:ascii="Tahoma" w:hAnsi="Tahoma" w:cs="Tahoma"/>
          <w:sz w:val="21"/>
          <w:szCs w:val="21"/>
        </w:rPr>
      </w:pPr>
      <w:bookmarkStart w:id="51" w:name="_Ref515380753"/>
      <w:r w:rsidRPr="00443FBB">
        <w:rPr>
          <w:rFonts w:ascii="Tahoma" w:hAnsi="Tahoma" w:cs="Tahoma"/>
          <w:sz w:val="21"/>
          <w:szCs w:val="21"/>
        </w:rPr>
        <w:t xml:space="preserve">A Oferta será destinada apenas a Investidores Profissionais, ou seja, investidores que atendam às características descritas nos termos do artigo </w:t>
      </w:r>
      <w:r w:rsidR="00A77719" w:rsidRPr="00443FBB">
        <w:rPr>
          <w:rFonts w:ascii="Tahoma" w:hAnsi="Tahoma" w:cs="Tahoma"/>
          <w:sz w:val="21"/>
          <w:szCs w:val="21"/>
        </w:rPr>
        <w:t>11</w:t>
      </w:r>
      <w:r w:rsidRPr="00443FBB">
        <w:rPr>
          <w:rFonts w:ascii="Tahoma" w:hAnsi="Tahoma" w:cs="Tahoma"/>
          <w:sz w:val="21"/>
          <w:szCs w:val="21"/>
        </w:rPr>
        <w:t xml:space="preserve"> da </w:t>
      </w:r>
      <w:r w:rsidR="00A77719" w:rsidRPr="00443FBB">
        <w:rPr>
          <w:rFonts w:ascii="Tahoma" w:hAnsi="Tahoma" w:cs="Tahoma"/>
          <w:sz w:val="21"/>
          <w:szCs w:val="21"/>
        </w:rPr>
        <w:t>Resolução CVM nº 30/21</w:t>
      </w:r>
      <w:r w:rsidRPr="00443FBB">
        <w:rPr>
          <w:rFonts w:ascii="Tahoma" w:hAnsi="Tahoma" w:cs="Tahoma"/>
          <w:sz w:val="21"/>
          <w:szCs w:val="21"/>
        </w:rPr>
        <w:t>.</w:t>
      </w:r>
      <w:bookmarkEnd w:id="51"/>
    </w:p>
    <w:p w14:paraId="20B2C305" w14:textId="77777777" w:rsidR="008D234E" w:rsidRPr="00443FBB" w:rsidRDefault="008D234E" w:rsidP="00D96678">
      <w:pPr>
        <w:pStyle w:val="PargrafodaLista"/>
        <w:tabs>
          <w:tab w:val="left" w:pos="1418"/>
        </w:tabs>
        <w:spacing w:line="300" w:lineRule="exact"/>
        <w:ind w:left="567" w:right="-2"/>
        <w:jc w:val="both"/>
        <w:rPr>
          <w:rFonts w:ascii="Tahoma" w:hAnsi="Tahoma" w:cs="Tahoma"/>
          <w:sz w:val="21"/>
          <w:szCs w:val="21"/>
        </w:rPr>
      </w:pPr>
    </w:p>
    <w:p w14:paraId="65E2FD45" w14:textId="77777777" w:rsidR="00412131" w:rsidRPr="00443FBB" w:rsidRDefault="00412131" w:rsidP="00D96678">
      <w:pPr>
        <w:pStyle w:val="PargrafodaLista"/>
        <w:numPr>
          <w:ilvl w:val="2"/>
          <w:numId w:val="21"/>
        </w:numPr>
        <w:tabs>
          <w:tab w:val="left" w:pos="1418"/>
        </w:tabs>
        <w:spacing w:line="300" w:lineRule="exact"/>
        <w:ind w:left="567" w:right="-2" w:hanging="11"/>
        <w:jc w:val="both"/>
        <w:rPr>
          <w:rFonts w:ascii="Tahoma" w:hAnsi="Tahoma" w:cs="Tahoma"/>
          <w:sz w:val="21"/>
          <w:szCs w:val="21"/>
        </w:rPr>
      </w:pPr>
      <w:r w:rsidRPr="00443FBB">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443FBB" w:rsidRDefault="00EC2D5B" w:rsidP="00D96678">
      <w:pPr>
        <w:pStyle w:val="PargrafodaLista"/>
        <w:tabs>
          <w:tab w:val="left" w:pos="1134"/>
          <w:tab w:val="left" w:pos="1276"/>
        </w:tabs>
        <w:spacing w:line="300" w:lineRule="exact"/>
        <w:ind w:left="0" w:right="-2"/>
        <w:rPr>
          <w:rFonts w:ascii="Tahoma" w:hAnsi="Tahoma" w:cs="Tahoma"/>
          <w:sz w:val="21"/>
          <w:szCs w:val="21"/>
        </w:rPr>
      </w:pPr>
    </w:p>
    <w:p w14:paraId="3DF3C5F7" w14:textId="77777777" w:rsidR="00412131" w:rsidRPr="00443FBB" w:rsidRDefault="008232A1"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Declaração dos Investidores</w:t>
      </w:r>
      <w:r w:rsidRPr="00443FBB">
        <w:rPr>
          <w:rFonts w:ascii="Tahoma" w:hAnsi="Tahoma" w:cs="Tahoma"/>
          <w:sz w:val="21"/>
          <w:szCs w:val="21"/>
        </w:rPr>
        <w:t xml:space="preserve">: </w:t>
      </w:r>
      <w:r w:rsidR="00412131" w:rsidRPr="00443FBB">
        <w:rPr>
          <w:rFonts w:ascii="Tahoma" w:hAnsi="Tahoma" w:cs="Tahoma"/>
          <w:sz w:val="21"/>
          <w:szCs w:val="21"/>
        </w:rPr>
        <w:t>Por ocasião da subscrição, os Investidores deverão declarar, por escrito, no Boletim de Subscrição, estarem cientes de que:</w:t>
      </w:r>
    </w:p>
    <w:p w14:paraId="4BFE78C2" w14:textId="77777777" w:rsidR="00412131" w:rsidRPr="00443FBB" w:rsidRDefault="00412131" w:rsidP="00D96678">
      <w:pPr>
        <w:pStyle w:val="PargrafodaLista"/>
        <w:tabs>
          <w:tab w:val="left" w:pos="1134"/>
          <w:tab w:val="left" w:pos="1276"/>
        </w:tabs>
        <w:spacing w:line="300" w:lineRule="exact"/>
        <w:ind w:left="0" w:right="-2"/>
        <w:rPr>
          <w:rFonts w:ascii="Tahoma" w:hAnsi="Tahoma" w:cs="Tahoma"/>
          <w:sz w:val="21"/>
          <w:szCs w:val="21"/>
        </w:rPr>
      </w:pPr>
    </w:p>
    <w:p w14:paraId="7C6B971F" w14:textId="77777777" w:rsidR="00412131" w:rsidRPr="00443FBB" w:rsidRDefault="008232A1" w:rsidP="00D96678">
      <w:pPr>
        <w:pStyle w:val="PargrafodaLista"/>
        <w:numPr>
          <w:ilvl w:val="0"/>
          <w:numId w:val="30"/>
        </w:numPr>
        <w:tabs>
          <w:tab w:val="left" w:pos="1418"/>
        </w:tabs>
        <w:spacing w:line="300" w:lineRule="exact"/>
        <w:ind w:left="567" w:right="-2" w:hanging="567"/>
        <w:rPr>
          <w:rFonts w:ascii="Tahoma" w:hAnsi="Tahoma" w:cs="Tahoma"/>
          <w:sz w:val="21"/>
          <w:szCs w:val="21"/>
        </w:rPr>
      </w:pPr>
      <w:r w:rsidRPr="00443FBB">
        <w:rPr>
          <w:rFonts w:ascii="Tahoma" w:hAnsi="Tahoma" w:cs="Tahoma"/>
          <w:sz w:val="21"/>
          <w:szCs w:val="21"/>
        </w:rPr>
        <w:t>A</w:t>
      </w:r>
      <w:r w:rsidR="00412131" w:rsidRPr="00443FBB">
        <w:rPr>
          <w:rFonts w:ascii="Tahoma" w:hAnsi="Tahoma" w:cs="Tahoma"/>
          <w:sz w:val="21"/>
          <w:szCs w:val="21"/>
        </w:rPr>
        <w:t xml:space="preserve"> Oferta não foi registrada na CVM;</w:t>
      </w:r>
    </w:p>
    <w:p w14:paraId="469168A3" w14:textId="77777777" w:rsidR="00412131" w:rsidRPr="00443FBB" w:rsidRDefault="00412131" w:rsidP="00D96678">
      <w:pPr>
        <w:tabs>
          <w:tab w:val="left" w:pos="1418"/>
        </w:tabs>
        <w:spacing w:line="300" w:lineRule="exact"/>
        <w:rPr>
          <w:rFonts w:ascii="Tahoma" w:hAnsi="Tahoma" w:cs="Tahoma"/>
          <w:sz w:val="21"/>
          <w:szCs w:val="21"/>
        </w:rPr>
      </w:pPr>
    </w:p>
    <w:p w14:paraId="5368101A" w14:textId="77777777" w:rsidR="001978D6" w:rsidRPr="00443FBB" w:rsidRDefault="008232A1" w:rsidP="00D96678">
      <w:pPr>
        <w:pStyle w:val="PargrafodaLista"/>
        <w:numPr>
          <w:ilvl w:val="0"/>
          <w:numId w:val="30"/>
        </w:numPr>
        <w:tabs>
          <w:tab w:val="left" w:pos="1418"/>
        </w:tabs>
        <w:spacing w:line="300" w:lineRule="exact"/>
        <w:ind w:left="567" w:right="-2" w:hanging="567"/>
        <w:jc w:val="both"/>
        <w:rPr>
          <w:rFonts w:ascii="Tahoma" w:hAnsi="Tahoma" w:cs="Tahoma"/>
          <w:sz w:val="21"/>
          <w:szCs w:val="21"/>
        </w:rPr>
      </w:pPr>
      <w:r w:rsidRPr="00443FBB">
        <w:rPr>
          <w:rFonts w:ascii="Tahoma" w:hAnsi="Tahoma" w:cs="Tahoma"/>
          <w:sz w:val="21"/>
          <w:szCs w:val="21"/>
        </w:rPr>
        <w:t>Os</w:t>
      </w:r>
      <w:r w:rsidR="00412131" w:rsidRPr="00443FBB">
        <w:rPr>
          <w:rFonts w:ascii="Tahoma" w:hAnsi="Tahoma" w:cs="Tahoma"/>
          <w:sz w:val="21"/>
          <w:szCs w:val="21"/>
        </w:rPr>
        <w:t xml:space="preserve"> CRI ofertados estão sujeitos às restrições de negociação previstas na Instrução CVM 476</w:t>
      </w:r>
      <w:r w:rsidR="007A2830" w:rsidRPr="00443FBB">
        <w:rPr>
          <w:rFonts w:ascii="Tahoma" w:hAnsi="Tahoma" w:cs="Tahoma"/>
          <w:sz w:val="21"/>
          <w:szCs w:val="21"/>
        </w:rPr>
        <w:t>, observadas as hipóteses previstas no parágrafo único do artigo 13 e nos parágrafos do artigo 15 da Instrução CVM 476</w:t>
      </w:r>
      <w:r w:rsidR="001978D6" w:rsidRPr="00443FBB">
        <w:rPr>
          <w:rFonts w:ascii="Tahoma" w:hAnsi="Tahoma" w:cs="Tahoma"/>
          <w:sz w:val="21"/>
          <w:szCs w:val="21"/>
        </w:rPr>
        <w:t>; e</w:t>
      </w:r>
    </w:p>
    <w:p w14:paraId="5A3E9BF2" w14:textId="77777777" w:rsidR="001978D6" w:rsidRPr="00443FBB" w:rsidRDefault="001978D6" w:rsidP="00D96678">
      <w:pPr>
        <w:spacing w:line="300" w:lineRule="exact"/>
        <w:rPr>
          <w:rFonts w:ascii="Tahoma" w:hAnsi="Tahoma" w:cs="Tahoma"/>
          <w:sz w:val="21"/>
          <w:szCs w:val="21"/>
        </w:rPr>
      </w:pPr>
    </w:p>
    <w:p w14:paraId="2EF17F56" w14:textId="027E34B5" w:rsidR="002236E8" w:rsidRPr="00443FBB" w:rsidRDefault="008232A1" w:rsidP="00D96678">
      <w:pPr>
        <w:pStyle w:val="PargrafodaLista"/>
        <w:numPr>
          <w:ilvl w:val="0"/>
          <w:numId w:val="30"/>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rPr>
        <w:t>São</w:t>
      </w:r>
      <w:r w:rsidR="001978D6" w:rsidRPr="00443FBB">
        <w:rPr>
          <w:rFonts w:ascii="Tahoma" w:hAnsi="Tahoma" w:cs="Tahoma"/>
          <w:sz w:val="21"/>
          <w:szCs w:val="21"/>
        </w:rPr>
        <w:t xml:space="preserve"> Investidores Profissionais, nos termos do artigo </w:t>
      </w:r>
      <w:r w:rsidR="00A77719" w:rsidRPr="00443FBB">
        <w:rPr>
          <w:rFonts w:ascii="Tahoma" w:hAnsi="Tahoma" w:cs="Tahoma"/>
          <w:sz w:val="21"/>
          <w:szCs w:val="21"/>
        </w:rPr>
        <w:t>11</w:t>
      </w:r>
      <w:r w:rsidR="001978D6" w:rsidRPr="00443FBB">
        <w:rPr>
          <w:rFonts w:ascii="Tahoma" w:hAnsi="Tahoma" w:cs="Tahoma"/>
          <w:sz w:val="21"/>
          <w:szCs w:val="21"/>
        </w:rPr>
        <w:t xml:space="preserve"> da </w:t>
      </w:r>
      <w:r w:rsidR="00A77719" w:rsidRPr="00443FBB">
        <w:rPr>
          <w:rFonts w:ascii="Tahoma" w:hAnsi="Tahoma" w:cs="Tahoma"/>
          <w:sz w:val="21"/>
          <w:szCs w:val="21"/>
        </w:rPr>
        <w:t>Resolução CVM nº 30/21</w:t>
      </w:r>
      <w:r w:rsidR="002236E8" w:rsidRPr="00443FBB">
        <w:rPr>
          <w:rFonts w:ascii="Tahoma" w:hAnsi="Tahoma" w:cs="Tahoma"/>
          <w:sz w:val="21"/>
          <w:szCs w:val="21"/>
        </w:rPr>
        <w:t>.</w:t>
      </w:r>
    </w:p>
    <w:p w14:paraId="01AED9B7" w14:textId="77777777" w:rsidR="00412131" w:rsidRPr="00443FBB" w:rsidRDefault="00412131" w:rsidP="00D96678">
      <w:pPr>
        <w:spacing w:line="300" w:lineRule="exact"/>
        <w:rPr>
          <w:rFonts w:ascii="Tahoma" w:hAnsi="Tahoma" w:cs="Tahoma"/>
          <w:sz w:val="21"/>
          <w:szCs w:val="21"/>
        </w:rPr>
      </w:pPr>
    </w:p>
    <w:p w14:paraId="2BE3024C" w14:textId="77777777" w:rsidR="00412131" w:rsidRPr="00443FBB" w:rsidRDefault="00EC2D5B"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Início da Oferta</w:t>
      </w:r>
      <w:r w:rsidRPr="00443FBB">
        <w:rPr>
          <w:rFonts w:ascii="Tahoma" w:hAnsi="Tahoma" w:cs="Tahoma"/>
          <w:sz w:val="21"/>
          <w:szCs w:val="21"/>
        </w:rPr>
        <w:t xml:space="preserve">: </w:t>
      </w:r>
      <w:r w:rsidR="00412131" w:rsidRPr="00443FBB">
        <w:rPr>
          <w:rFonts w:ascii="Tahoma" w:hAnsi="Tahoma" w:cs="Tahoma"/>
          <w:sz w:val="21"/>
          <w:szCs w:val="21"/>
        </w:rPr>
        <w:t xml:space="preserve">O início da Oferta deverá ser informado pelo Coordenador Líder à CVM no prazo de 5 (cinco) </w:t>
      </w:r>
      <w:r w:rsidR="00DC5640" w:rsidRPr="00443FBB">
        <w:rPr>
          <w:rFonts w:ascii="Tahoma" w:hAnsi="Tahoma" w:cs="Tahoma"/>
          <w:sz w:val="21"/>
          <w:szCs w:val="21"/>
        </w:rPr>
        <w:t>D</w:t>
      </w:r>
      <w:r w:rsidR="00412131" w:rsidRPr="00443FBB">
        <w:rPr>
          <w:rFonts w:ascii="Tahoma" w:hAnsi="Tahoma" w:cs="Tahoma"/>
          <w:sz w:val="21"/>
          <w:szCs w:val="21"/>
        </w:rPr>
        <w:t>ias</w:t>
      </w:r>
      <w:r w:rsidR="00DC5640" w:rsidRPr="00443FBB">
        <w:rPr>
          <w:rFonts w:ascii="Tahoma" w:hAnsi="Tahoma" w:cs="Tahoma"/>
          <w:sz w:val="21"/>
          <w:szCs w:val="21"/>
        </w:rPr>
        <w:t xml:space="preserve"> Úteis</w:t>
      </w:r>
      <w:r w:rsidR="00412131" w:rsidRPr="00443FBB">
        <w:rPr>
          <w:rFonts w:ascii="Tahoma" w:hAnsi="Tahoma" w:cs="Tahoma"/>
          <w:sz w:val="21"/>
          <w:szCs w:val="21"/>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443FBB" w:rsidRDefault="00412131" w:rsidP="00D96678">
      <w:pPr>
        <w:pStyle w:val="PargrafodaLista"/>
        <w:spacing w:line="300" w:lineRule="exact"/>
        <w:ind w:left="0" w:right="-2"/>
        <w:jc w:val="both"/>
        <w:rPr>
          <w:rFonts w:ascii="Tahoma" w:hAnsi="Tahoma" w:cs="Tahoma"/>
          <w:sz w:val="21"/>
          <w:szCs w:val="21"/>
        </w:rPr>
      </w:pPr>
    </w:p>
    <w:p w14:paraId="12A079C8" w14:textId="77777777" w:rsidR="00EC2D5B" w:rsidRPr="00443FBB" w:rsidRDefault="00EC2D5B"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lastRenderedPageBreak/>
        <w:t>Prazo de Colocação</w:t>
      </w:r>
      <w:r w:rsidRPr="00443FBB">
        <w:rPr>
          <w:rFonts w:ascii="Tahoma" w:hAnsi="Tahoma" w:cs="Tahoma"/>
          <w:sz w:val="21"/>
          <w:szCs w:val="21"/>
        </w:rPr>
        <w:t xml:space="preserve">: </w:t>
      </w:r>
      <w:r w:rsidR="00412131" w:rsidRPr="00443FBB">
        <w:rPr>
          <w:rFonts w:ascii="Tahoma" w:hAnsi="Tahoma" w:cs="Tahoma"/>
          <w:sz w:val="21"/>
          <w:szCs w:val="21"/>
        </w:rPr>
        <w:t xml:space="preserve">O prazo de colocação </w:t>
      </w:r>
      <w:r w:rsidR="003E6DF6" w:rsidRPr="00443FBB">
        <w:rPr>
          <w:rFonts w:ascii="Tahoma" w:hAnsi="Tahoma" w:cs="Tahoma"/>
          <w:sz w:val="21"/>
          <w:szCs w:val="21"/>
        </w:rPr>
        <w:t>dos CRI</w:t>
      </w:r>
      <w:r w:rsidR="00412131" w:rsidRPr="00443FBB">
        <w:rPr>
          <w:rFonts w:ascii="Tahoma" w:hAnsi="Tahoma" w:cs="Tahoma"/>
          <w:sz w:val="21"/>
          <w:szCs w:val="21"/>
        </w:rPr>
        <w:t xml:space="preserve"> será de até 6 (seis) meses contados da comunicação de seu início. </w:t>
      </w:r>
    </w:p>
    <w:p w14:paraId="316CA8C7" w14:textId="77777777" w:rsidR="00EC2D5B" w:rsidRPr="00443FBB" w:rsidRDefault="00EC2D5B" w:rsidP="00D96678">
      <w:pPr>
        <w:spacing w:line="300" w:lineRule="exact"/>
        <w:rPr>
          <w:rFonts w:ascii="Tahoma" w:hAnsi="Tahoma" w:cs="Tahoma"/>
          <w:sz w:val="21"/>
          <w:szCs w:val="21"/>
        </w:rPr>
      </w:pPr>
    </w:p>
    <w:p w14:paraId="309399D5" w14:textId="6DFAFC86" w:rsidR="00412131" w:rsidRPr="00443FBB" w:rsidRDefault="00412131"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Caso a Oferta não seja encerrada dentro desse prazo, o Coordenador Líder deverá informar a CVM, apresentando os dados então disponíveis, complementando-os semestralmente até o encerramento da Oferta</w:t>
      </w:r>
      <w:r w:rsidR="00FC5DF0" w:rsidRPr="00443FBB">
        <w:rPr>
          <w:rFonts w:ascii="Tahoma" w:hAnsi="Tahoma" w:cs="Tahoma"/>
          <w:sz w:val="21"/>
          <w:szCs w:val="21"/>
        </w:rPr>
        <w:t>, observado o prazo máximo de 24 (vinte e quatro) meses, contado da data de início da Oferta, conforme dispõe a Instrução CVM 476</w:t>
      </w:r>
      <w:r w:rsidRPr="00443FBB">
        <w:rPr>
          <w:rFonts w:ascii="Tahoma" w:hAnsi="Tahoma" w:cs="Tahoma"/>
          <w:sz w:val="21"/>
          <w:szCs w:val="21"/>
        </w:rPr>
        <w:t xml:space="preserve">. </w:t>
      </w:r>
    </w:p>
    <w:p w14:paraId="29815B6B" w14:textId="77777777" w:rsidR="00412131" w:rsidRPr="00443FBB" w:rsidRDefault="00412131" w:rsidP="00D96678">
      <w:pPr>
        <w:tabs>
          <w:tab w:val="left" w:pos="1134"/>
          <w:tab w:val="left" w:pos="1276"/>
          <w:tab w:val="left" w:pos="1418"/>
        </w:tabs>
        <w:spacing w:line="300" w:lineRule="exact"/>
        <w:ind w:left="567" w:right="-2"/>
        <w:rPr>
          <w:rFonts w:ascii="Tahoma" w:hAnsi="Tahoma" w:cs="Tahoma"/>
          <w:sz w:val="21"/>
          <w:szCs w:val="21"/>
        </w:rPr>
      </w:pPr>
    </w:p>
    <w:p w14:paraId="629CE5F2" w14:textId="77777777" w:rsidR="00412131" w:rsidRPr="00443FBB" w:rsidRDefault="00412131"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443FBB" w:rsidRDefault="00412131" w:rsidP="00D96678">
      <w:pPr>
        <w:pStyle w:val="PargrafodaLista"/>
        <w:tabs>
          <w:tab w:val="left" w:pos="1134"/>
          <w:tab w:val="left" w:pos="1276"/>
        </w:tabs>
        <w:spacing w:line="300" w:lineRule="exact"/>
        <w:ind w:left="0" w:right="-2"/>
        <w:rPr>
          <w:rFonts w:ascii="Tahoma" w:hAnsi="Tahoma" w:cs="Tahoma"/>
          <w:sz w:val="21"/>
          <w:szCs w:val="21"/>
        </w:rPr>
      </w:pPr>
    </w:p>
    <w:p w14:paraId="651CC1F0" w14:textId="77777777" w:rsidR="00EC2D5B" w:rsidRPr="00443FBB" w:rsidRDefault="00EC2D5B"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Período de Restrição</w:t>
      </w:r>
      <w:r w:rsidRPr="00443FBB">
        <w:rPr>
          <w:rFonts w:ascii="Tahoma" w:hAnsi="Tahoma" w:cs="Tahoma"/>
          <w:sz w:val="21"/>
          <w:szCs w:val="21"/>
        </w:rPr>
        <w:t xml:space="preserve">: </w:t>
      </w:r>
      <w:r w:rsidR="00412131" w:rsidRPr="00443FBB">
        <w:rPr>
          <w:rFonts w:ascii="Tahoma" w:hAnsi="Tahoma" w:cs="Tahoma"/>
          <w:sz w:val="21"/>
          <w:szCs w:val="21"/>
        </w:rPr>
        <w:t xml:space="preserve">Os CRI da presente Emissão, ofertados nos termos da Oferta, somente poderão ser negociados nos mercados regulamentados de valores mobiliários, entre </w:t>
      </w:r>
      <w:r w:rsidR="002236E8" w:rsidRPr="00443FBB">
        <w:rPr>
          <w:rFonts w:ascii="Tahoma" w:hAnsi="Tahoma" w:cs="Tahoma"/>
          <w:sz w:val="21"/>
          <w:szCs w:val="21"/>
        </w:rPr>
        <w:t>I</w:t>
      </w:r>
      <w:r w:rsidR="00412131" w:rsidRPr="00443FBB">
        <w:rPr>
          <w:rFonts w:ascii="Tahoma" w:hAnsi="Tahoma" w:cs="Tahoma"/>
          <w:sz w:val="21"/>
          <w:szCs w:val="21"/>
        </w:rPr>
        <w:t xml:space="preserve">nvestidores </w:t>
      </w:r>
      <w:r w:rsidR="002236E8" w:rsidRPr="00443FBB">
        <w:rPr>
          <w:rFonts w:ascii="Tahoma" w:hAnsi="Tahoma" w:cs="Tahoma"/>
          <w:sz w:val="21"/>
          <w:szCs w:val="21"/>
        </w:rPr>
        <w:t>Q</w:t>
      </w:r>
      <w:r w:rsidR="00412131" w:rsidRPr="00443FBB">
        <w:rPr>
          <w:rFonts w:ascii="Tahoma" w:hAnsi="Tahoma" w:cs="Tahoma"/>
          <w:sz w:val="21"/>
          <w:szCs w:val="21"/>
        </w:rPr>
        <w:t>ualificados, depois de decorridos 90 (noventa) dias contados da data de cada subscrição ou aquisição dos CRI pelos Investidores Profissionais</w:t>
      </w:r>
      <w:r w:rsidR="002236E8" w:rsidRPr="00443FBB">
        <w:rPr>
          <w:rFonts w:ascii="Tahoma" w:hAnsi="Tahoma" w:cs="Tahoma"/>
          <w:sz w:val="21"/>
          <w:szCs w:val="21"/>
        </w:rPr>
        <w:t xml:space="preserve">. </w:t>
      </w:r>
    </w:p>
    <w:p w14:paraId="1B48F453" w14:textId="77777777" w:rsidR="00C569BD" w:rsidRPr="00443FBB" w:rsidRDefault="00C569BD" w:rsidP="00D96678">
      <w:pPr>
        <w:pStyle w:val="PargrafodaLista"/>
        <w:tabs>
          <w:tab w:val="left" w:pos="567"/>
        </w:tabs>
        <w:spacing w:line="300" w:lineRule="exact"/>
        <w:ind w:left="0" w:right="-2"/>
        <w:jc w:val="both"/>
        <w:rPr>
          <w:rFonts w:ascii="Tahoma" w:hAnsi="Tahoma" w:cs="Tahoma"/>
          <w:sz w:val="21"/>
          <w:szCs w:val="21"/>
        </w:rPr>
      </w:pPr>
    </w:p>
    <w:p w14:paraId="58D1C95A" w14:textId="77777777" w:rsidR="002236E8" w:rsidRPr="00443FBB" w:rsidRDefault="002236E8" w:rsidP="00D96678">
      <w:pPr>
        <w:pStyle w:val="PargrafodaLista"/>
        <w:numPr>
          <w:ilvl w:val="2"/>
          <w:numId w:val="21"/>
        </w:numPr>
        <w:tabs>
          <w:tab w:val="left" w:pos="567"/>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Após o Período de Restrição e observado o disposto na Instrução CVM 476, os CRI poderão ser negociados entre Investidores Qualificados nos mercados de balcão organizado.</w:t>
      </w:r>
    </w:p>
    <w:p w14:paraId="03265A31" w14:textId="77777777" w:rsidR="00412131" w:rsidRPr="00443FBB" w:rsidRDefault="00412131" w:rsidP="00D96678">
      <w:pPr>
        <w:tabs>
          <w:tab w:val="left" w:pos="1134"/>
          <w:tab w:val="left" w:pos="1276"/>
          <w:tab w:val="left" w:pos="1418"/>
        </w:tabs>
        <w:spacing w:line="300" w:lineRule="exact"/>
        <w:ind w:left="567" w:right="-2"/>
        <w:rPr>
          <w:rFonts w:ascii="Tahoma" w:hAnsi="Tahoma" w:cs="Tahoma"/>
          <w:sz w:val="21"/>
          <w:szCs w:val="21"/>
        </w:rPr>
      </w:pPr>
    </w:p>
    <w:p w14:paraId="715EAAC4" w14:textId="77777777" w:rsidR="00412131" w:rsidRPr="00443FBB" w:rsidRDefault="00412131" w:rsidP="00D96678">
      <w:pPr>
        <w:pStyle w:val="PargrafodaLista"/>
        <w:numPr>
          <w:ilvl w:val="2"/>
          <w:numId w:val="21"/>
        </w:numPr>
        <w:tabs>
          <w:tab w:val="left" w:pos="1418"/>
        </w:tabs>
        <w:spacing w:line="300" w:lineRule="exact"/>
        <w:ind w:left="567" w:firstLine="0"/>
        <w:jc w:val="both"/>
        <w:rPr>
          <w:rFonts w:ascii="Tahoma" w:hAnsi="Tahoma" w:cs="Tahoma"/>
          <w:i/>
          <w:sz w:val="21"/>
          <w:szCs w:val="21"/>
        </w:rPr>
      </w:pPr>
      <w:r w:rsidRPr="00443FBB">
        <w:rPr>
          <w:rFonts w:ascii="Tahoma" w:hAnsi="Tahoma" w:cs="Tahoma"/>
          <w:sz w:val="21"/>
          <w:szCs w:val="21"/>
        </w:rPr>
        <w:t xml:space="preserve">Observadas as restrições de negociação acima, os CRI da presente Emissão somente poderão ser negociados entre Investidores Qualificados, a menos que a Emissora obtenha o registro de oferta pública perante a CVM nos termos do </w:t>
      </w:r>
      <w:r w:rsidRPr="00443FBB">
        <w:rPr>
          <w:rFonts w:ascii="Tahoma" w:hAnsi="Tahoma" w:cs="Tahoma"/>
          <w:i/>
          <w:sz w:val="21"/>
          <w:szCs w:val="21"/>
        </w:rPr>
        <w:t>caput</w:t>
      </w:r>
      <w:r w:rsidRPr="00443FBB">
        <w:rPr>
          <w:rFonts w:ascii="Tahoma" w:hAnsi="Tahoma" w:cs="Tahoma"/>
          <w:sz w:val="21"/>
          <w:szCs w:val="21"/>
        </w:rPr>
        <w:t xml:space="preserve"> do artigo 21 da Lei nº 6.385, de 1976 e da Instrução CVM 400</w:t>
      </w:r>
      <w:r w:rsidR="002236E8" w:rsidRPr="00443FBB">
        <w:rPr>
          <w:rFonts w:ascii="Tahoma" w:hAnsi="Tahoma" w:cs="Tahoma"/>
          <w:sz w:val="21"/>
          <w:szCs w:val="21"/>
        </w:rPr>
        <w:t xml:space="preserve">. </w:t>
      </w:r>
    </w:p>
    <w:p w14:paraId="57CA1E69" w14:textId="77777777" w:rsidR="00412131" w:rsidRPr="00443FBB" w:rsidRDefault="00412131" w:rsidP="00D96678">
      <w:pPr>
        <w:tabs>
          <w:tab w:val="left" w:pos="1701"/>
        </w:tabs>
        <w:spacing w:line="300" w:lineRule="exact"/>
        <w:jc w:val="both"/>
        <w:rPr>
          <w:rFonts w:ascii="Tahoma" w:hAnsi="Tahoma" w:cs="Tahoma"/>
          <w:sz w:val="21"/>
          <w:szCs w:val="21"/>
        </w:rPr>
      </w:pPr>
    </w:p>
    <w:p w14:paraId="3A5A9A54" w14:textId="38F36CF5" w:rsidR="007D303A" w:rsidRPr="00443FBB" w:rsidRDefault="00AF749D"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bookmarkStart w:id="52" w:name="_Ref515373721"/>
      <w:bookmarkStart w:id="53" w:name="_Ref523692353"/>
      <w:r w:rsidRPr="00443FBB">
        <w:rPr>
          <w:rFonts w:ascii="Tahoma" w:hAnsi="Tahoma" w:cs="Tahoma"/>
          <w:sz w:val="21"/>
          <w:szCs w:val="21"/>
          <w:u w:val="single"/>
        </w:rPr>
        <w:t>Subscrição Parcial dos CRI</w:t>
      </w:r>
      <w:r w:rsidRPr="00443FBB">
        <w:rPr>
          <w:rFonts w:ascii="Tahoma" w:hAnsi="Tahoma" w:cs="Tahoma"/>
          <w:sz w:val="21"/>
          <w:szCs w:val="21"/>
        </w:rPr>
        <w:t xml:space="preserve">: </w:t>
      </w:r>
      <w:r w:rsidR="007D303A" w:rsidRPr="00443FBB">
        <w:rPr>
          <w:rFonts w:ascii="Tahoma" w:hAnsi="Tahoma" w:cs="Tahoma"/>
          <w:sz w:val="21"/>
          <w:szCs w:val="21"/>
        </w:rPr>
        <w:t>É admitida a subscrição parcial</w:t>
      </w:r>
      <w:r w:rsidR="009D433D" w:rsidRPr="00443FBB">
        <w:rPr>
          <w:rFonts w:ascii="Tahoma" w:hAnsi="Tahoma" w:cs="Tahoma"/>
          <w:sz w:val="21"/>
          <w:szCs w:val="21"/>
        </w:rPr>
        <w:t xml:space="preserve"> dos CRI, </w:t>
      </w:r>
      <w:r w:rsidR="00E55DB8" w:rsidRPr="00443FBB">
        <w:rPr>
          <w:rFonts w:ascii="Tahoma" w:hAnsi="Tahoma" w:cs="Tahoma"/>
          <w:sz w:val="21"/>
          <w:szCs w:val="21"/>
        </w:rPr>
        <w:t xml:space="preserve">desde que observado o Montante Mínimo da Oferta, </w:t>
      </w:r>
      <w:r w:rsidR="007D303A" w:rsidRPr="00443FBB">
        <w:rPr>
          <w:rFonts w:ascii="Tahoma" w:hAnsi="Tahoma" w:cs="Tahoma"/>
          <w:sz w:val="21"/>
          <w:szCs w:val="21"/>
        </w:rPr>
        <w:t>sendo que os CRI que não forem efetivamente subscritos e integralizados serão cancelados pela Emissora.</w:t>
      </w:r>
    </w:p>
    <w:p w14:paraId="4B021E4A" w14:textId="77777777" w:rsidR="007D303A" w:rsidRPr="00443FBB" w:rsidRDefault="007D303A" w:rsidP="00D96678">
      <w:pPr>
        <w:pStyle w:val="PargrafodaLista"/>
        <w:tabs>
          <w:tab w:val="left" w:pos="567"/>
        </w:tabs>
        <w:spacing w:line="300" w:lineRule="exact"/>
        <w:ind w:left="0" w:right="-2"/>
        <w:jc w:val="both"/>
        <w:rPr>
          <w:rFonts w:ascii="Tahoma" w:hAnsi="Tahoma" w:cs="Tahoma"/>
          <w:sz w:val="21"/>
          <w:szCs w:val="21"/>
          <w:u w:val="single"/>
        </w:rPr>
      </w:pPr>
    </w:p>
    <w:p w14:paraId="1CCDD7B9" w14:textId="0516BA12" w:rsidR="00E55DB8" w:rsidRPr="00443FBB" w:rsidRDefault="00E55DB8"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A manutenção da Oferta está condicionada à subscrição e integralização do </w:t>
      </w:r>
      <w:r w:rsidR="007E19C3" w:rsidRPr="00443FBB">
        <w:rPr>
          <w:rFonts w:ascii="Tahoma" w:hAnsi="Tahoma" w:cs="Tahoma"/>
          <w:sz w:val="21"/>
          <w:szCs w:val="21"/>
        </w:rPr>
        <w:t xml:space="preserve">Montante </w:t>
      </w:r>
      <w:r w:rsidRPr="00443FBB">
        <w:rPr>
          <w:rFonts w:ascii="Tahoma" w:hAnsi="Tahoma" w:cs="Tahoma"/>
          <w:sz w:val="21"/>
          <w:szCs w:val="21"/>
        </w:rPr>
        <w:t xml:space="preserve">Mínimo da Oferta. </w:t>
      </w:r>
    </w:p>
    <w:p w14:paraId="57FF62CE" w14:textId="77777777" w:rsidR="00E55DB8" w:rsidRPr="00443FBB" w:rsidRDefault="00E55DB8" w:rsidP="00D96678">
      <w:pPr>
        <w:pStyle w:val="PargrafodaLista"/>
        <w:tabs>
          <w:tab w:val="left" w:pos="1418"/>
        </w:tabs>
        <w:spacing w:line="300" w:lineRule="exact"/>
        <w:ind w:left="567" w:right="-2"/>
        <w:jc w:val="both"/>
        <w:rPr>
          <w:rFonts w:ascii="Tahoma" w:hAnsi="Tahoma" w:cs="Tahoma"/>
          <w:sz w:val="21"/>
          <w:szCs w:val="21"/>
        </w:rPr>
      </w:pPr>
    </w:p>
    <w:p w14:paraId="53A3BCDB" w14:textId="69DD412A" w:rsidR="007D303A" w:rsidRPr="00443FBB" w:rsidRDefault="007D4EC0"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Em</w:t>
      </w:r>
      <w:r w:rsidR="007D303A" w:rsidRPr="00443FBB">
        <w:rPr>
          <w:rFonts w:ascii="Tahoma" w:hAnsi="Tahoma" w:cs="Tahoma"/>
          <w:sz w:val="21"/>
          <w:szCs w:val="21"/>
        </w:rPr>
        <w:t xml:space="preserve"> caso de distribuição parcial dos CRI, o subscritor dos CRI, nos termos do respectivo Boletim </w:t>
      </w:r>
      <w:r w:rsidR="009D433D" w:rsidRPr="00443FBB">
        <w:rPr>
          <w:rFonts w:ascii="Tahoma" w:hAnsi="Tahoma" w:cs="Tahoma"/>
          <w:sz w:val="21"/>
          <w:szCs w:val="21"/>
        </w:rPr>
        <w:t xml:space="preserve">de Subscrição, deverá optar por: </w:t>
      </w:r>
      <w:r w:rsidR="007D303A" w:rsidRPr="00443FBB">
        <w:rPr>
          <w:rFonts w:ascii="Tahoma" w:hAnsi="Tahoma" w:cs="Tahoma"/>
          <w:sz w:val="21"/>
          <w:szCs w:val="21"/>
        </w:rPr>
        <w:t>(i) condicionar sua subscrição à colocação da totalidade dos CRI; ou (</w:t>
      </w:r>
      <w:proofErr w:type="spellStart"/>
      <w:r w:rsidR="007D303A" w:rsidRPr="00443FBB">
        <w:rPr>
          <w:rFonts w:ascii="Tahoma" w:hAnsi="Tahoma" w:cs="Tahoma"/>
          <w:sz w:val="21"/>
          <w:szCs w:val="21"/>
        </w:rPr>
        <w:t>ii</w:t>
      </w:r>
      <w:proofErr w:type="spellEnd"/>
      <w:r w:rsidR="007D303A" w:rsidRPr="00443FBB">
        <w:rPr>
          <w:rFonts w:ascii="Tahoma" w:hAnsi="Tahoma" w:cs="Tahoma"/>
          <w:sz w:val="21"/>
          <w:szCs w:val="21"/>
        </w:rPr>
        <w:t>) condicionar sua subscrição à colocação do mínimo previsto, se houver,</w:t>
      </w:r>
      <w:r w:rsidR="009D433D" w:rsidRPr="00443FBB">
        <w:rPr>
          <w:rFonts w:ascii="Tahoma" w:hAnsi="Tahoma" w:cs="Tahoma"/>
          <w:sz w:val="21"/>
          <w:szCs w:val="21"/>
        </w:rPr>
        <w:t xml:space="preserve"> e nesse caso escolher entre: (</w:t>
      </w:r>
      <w:proofErr w:type="spellStart"/>
      <w:r w:rsidR="009D433D" w:rsidRPr="00443FBB">
        <w:rPr>
          <w:rFonts w:ascii="Tahoma" w:hAnsi="Tahoma" w:cs="Tahoma"/>
          <w:sz w:val="21"/>
          <w:szCs w:val="21"/>
        </w:rPr>
        <w:t>ii.a</w:t>
      </w:r>
      <w:proofErr w:type="spellEnd"/>
      <w:r w:rsidR="007D303A" w:rsidRPr="00443FBB">
        <w:rPr>
          <w:rFonts w:ascii="Tahoma" w:hAnsi="Tahoma" w:cs="Tahoma"/>
          <w:sz w:val="21"/>
          <w:szCs w:val="21"/>
        </w:rPr>
        <w:t>) receber a totalidade dos CRI solicitados; ou (</w:t>
      </w:r>
      <w:proofErr w:type="spellStart"/>
      <w:r w:rsidR="009D433D" w:rsidRPr="00443FBB">
        <w:rPr>
          <w:rFonts w:ascii="Tahoma" w:hAnsi="Tahoma" w:cs="Tahoma"/>
          <w:sz w:val="21"/>
          <w:szCs w:val="21"/>
        </w:rPr>
        <w:t>ii.</w:t>
      </w:r>
      <w:r w:rsidR="007D303A" w:rsidRPr="00443FBB">
        <w:rPr>
          <w:rFonts w:ascii="Tahoma" w:hAnsi="Tahoma" w:cs="Tahoma"/>
          <w:sz w:val="21"/>
          <w:szCs w:val="21"/>
        </w:rPr>
        <w:t>b</w:t>
      </w:r>
      <w:proofErr w:type="spellEnd"/>
      <w:r w:rsidR="007D303A" w:rsidRPr="00443FBB">
        <w:rPr>
          <w:rFonts w:ascii="Tahoma" w:hAnsi="Tahoma" w:cs="Tahoma"/>
          <w:sz w:val="21"/>
          <w:szCs w:val="21"/>
        </w:rPr>
        <w:t>) receber a proporção entre a quantidade efetivamente colocada e quantidade inicialmente ofertada.</w:t>
      </w:r>
    </w:p>
    <w:p w14:paraId="157EA765" w14:textId="77777777" w:rsidR="00E55DB8" w:rsidRPr="00443FBB" w:rsidRDefault="00E55DB8" w:rsidP="00D96678">
      <w:pPr>
        <w:pStyle w:val="PargrafodaLista"/>
        <w:tabs>
          <w:tab w:val="left" w:pos="1418"/>
        </w:tabs>
        <w:spacing w:line="300" w:lineRule="exact"/>
        <w:ind w:left="567"/>
        <w:rPr>
          <w:rFonts w:ascii="Tahoma" w:hAnsi="Tahoma" w:cs="Tahoma"/>
          <w:sz w:val="21"/>
          <w:szCs w:val="21"/>
        </w:rPr>
      </w:pPr>
    </w:p>
    <w:p w14:paraId="3FB54F46" w14:textId="26DC3605" w:rsidR="00932404" w:rsidRPr="00443FBB" w:rsidRDefault="00E55DB8"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Caso não seja atingido o Montante Mínimo da Oferta, esta ser</w:t>
      </w:r>
      <w:r w:rsidR="00932404" w:rsidRPr="00443FBB">
        <w:rPr>
          <w:rFonts w:ascii="Tahoma" w:hAnsi="Tahoma" w:cs="Tahoma"/>
          <w:sz w:val="21"/>
          <w:szCs w:val="21"/>
        </w:rPr>
        <w:t xml:space="preserve">á cancelada e a Emissora deverá devolver aos investidores o Preço da Integralização, com recursos livres integrantes do Patrimônio Separado, e/ou disponibilizados pela Cedente ou Devedora, nos termos do Contrato de Cessão, cabendo, também à Emissora devolver à Cedente os Créditos Imobiliários representados pelas CCI, por meio da B3. </w:t>
      </w:r>
    </w:p>
    <w:p w14:paraId="3A0D378B" w14:textId="77777777" w:rsidR="00932404" w:rsidRPr="00443FBB" w:rsidRDefault="00932404" w:rsidP="00D96678">
      <w:pPr>
        <w:pStyle w:val="PargrafodaLista"/>
        <w:tabs>
          <w:tab w:val="left" w:pos="1418"/>
        </w:tabs>
        <w:spacing w:line="300" w:lineRule="exact"/>
        <w:ind w:left="567"/>
        <w:rPr>
          <w:rFonts w:ascii="Tahoma" w:hAnsi="Tahoma" w:cs="Tahoma"/>
          <w:sz w:val="21"/>
          <w:szCs w:val="21"/>
        </w:rPr>
      </w:pPr>
    </w:p>
    <w:p w14:paraId="61FBD747" w14:textId="2BB4EF75" w:rsidR="00E55DB8" w:rsidRPr="00443FBB" w:rsidRDefault="00932404"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Na hipótese </w:t>
      </w:r>
      <w:r w:rsidR="00601AC2" w:rsidRPr="00443FBB">
        <w:rPr>
          <w:rFonts w:ascii="Tahoma" w:hAnsi="Tahoma" w:cs="Tahoma"/>
          <w:sz w:val="21"/>
          <w:szCs w:val="21"/>
        </w:rPr>
        <w:t xml:space="preserve">de cancelamento da Oferta </w:t>
      </w:r>
      <w:r w:rsidR="009C54E6" w:rsidRPr="00443FBB">
        <w:rPr>
          <w:rFonts w:ascii="Tahoma" w:hAnsi="Tahoma" w:cs="Tahoma"/>
          <w:sz w:val="21"/>
          <w:szCs w:val="21"/>
        </w:rPr>
        <w:t xml:space="preserve">Pública </w:t>
      </w:r>
      <w:r w:rsidR="00601AC2" w:rsidRPr="00443FBB">
        <w:rPr>
          <w:rFonts w:ascii="Tahoma" w:hAnsi="Tahoma" w:cs="Tahoma"/>
          <w:sz w:val="21"/>
          <w:szCs w:val="21"/>
        </w:rPr>
        <w:t>Restrita</w:t>
      </w:r>
      <w:r w:rsidRPr="00443FBB">
        <w:rPr>
          <w:rFonts w:ascii="Tahoma" w:hAnsi="Tahoma" w:cs="Tahoma"/>
          <w:sz w:val="21"/>
          <w:szCs w:val="21"/>
        </w:rPr>
        <w:t xml:space="preserve">, a Emissora deverá tomar as devidas providências para retornar </w:t>
      </w:r>
      <w:proofErr w:type="gramStart"/>
      <w:r w:rsidRPr="00443FBB">
        <w:rPr>
          <w:rFonts w:ascii="Tahoma" w:hAnsi="Tahoma" w:cs="Tahoma"/>
          <w:sz w:val="21"/>
          <w:szCs w:val="21"/>
        </w:rPr>
        <w:t>a</w:t>
      </w:r>
      <w:proofErr w:type="gramEnd"/>
      <w:r w:rsidRPr="00443FBB">
        <w:rPr>
          <w:rFonts w:ascii="Tahoma" w:hAnsi="Tahoma" w:cs="Tahoma"/>
          <w:sz w:val="21"/>
          <w:szCs w:val="21"/>
        </w:rPr>
        <w:t xml:space="preserve"> Operação ao </w:t>
      </w:r>
      <w:r w:rsidRPr="00443FBB">
        <w:rPr>
          <w:rFonts w:ascii="Tahoma" w:hAnsi="Tahoma" w:cs="Tahoma"/>
          <w:i/>
          <w:sz w:val="21"/>
          <w:szCs w:val="21"/>
        </w:rPr>
        <w:t>status quo ante</w:t>
      </w:r>
      <w:r w:rsidRPr="00443FBB">
        <w:rPr>
          <w:rFonts w:ascii="Tahoma" w:hAnsi="Tahoma" w:cs="Tahoma"/>
          <w:sz w:val="21"/>
          <w:szCs w:val="21"/>
        </w:rPr>
        <w:t xml:space="preserve">, inclusive por meio da celebração de distratos aos Documentos da Operação, no prazo de até 5 (cinco) Dias Úteis, a contar do </w:t>
      </w:r>
      <w:r w:rsidR="00601AC2" w:rsidRPr="00443FBB">
        <w:rPr>
          <w:rFonts w:ascii="Tahoma" w:hAnsi="Tahoma" w:cs="Tahoma"/>
          <w:sz w:val="21"/>
          <w:szCs w:val="21"/>
        </w:rPr>
        <w:t xml:space="preserve">cancelamento da Oferta </w:t>
      </w:r>
      <w:r w:rsidR="009C54E6" w:rsidRPr="00443FBB">
        <w:rPr>
          <w:rFonts w:ascii="Tahoma" w:hAnsi="Tahoma" w:cs="Tahoma"/>
          <w:sz w:val="21"/>
          <w:szCs w:val="21"/>
        </w:rPr>
        <w:t xml:space="preserve">Pública </w:t>
      </w:r>
      <w:r w:rsidR="00601AC2" w:rsidRPr="00443FBB">
        <w:rPr>
          <w:rFonts w:ascii="Tahoma" w:hAnsi="Tahoma" w:cs="Tahoma"/>
          <w:sz w:val="21"/>
          <w:szCs w:val="21"/>
        </w:rPr>
        <w:t xml:space="preserve">Restrita e respectiva devolução do Preço de </w:t>
      </w:r>
      <w:r w:rsidR="00A938B9" w:rsidRPr="00443FBB">
        <w:rPr>
          <w:rFonts w:ascii="Tahoma" w:hAnsi="Tahoma" w:cs="Tahoma"/>
          <w:sz w:val="21"/>
          <w:szCs w:val="21"/>
        </w:rPr>
        <w:t>Integralização</w:t>
      </w:r>
      <w:r w:rsidR="00601AC2" w:rsidRPr="00443FBB">
        <w:rPr>
          <w:rFonts w:ascii="Tahoma" w:hAnsi="Tahoma" w:cs="Tahoma"/>
          <w:sz w:val="21"/>
          <w:szCs w:val="21"/>
        </w:rPr>
        <w:t xml:space="preserve"> aos </w:t>
      </w:r>
      <w:r w:rsidR="009C54E6" w:rsidRPr="00443FBB">
        <w:rPr>
          <w:rFonts w:ascii="Tahoma" w:hAnsi="Tahoma" w:cs="Tahoma"/>
          <w:sz w:val="21"/>
          <w:szCs w:val="21"/>
        </w:rPr>
        <w:t>I</w:t>
      </w:r>
      <w:r w:rsidR="00601AC2" w:rsidRPr="00443FBB">
        <w:rPr>
          <w:rFonts w:ascii="Tahoma" w:hAnsi="Tahoma" w:cs="Tahoma"/>
          <w:sz w:val="21"/>
          <w:szCs w:val="21"/>
        </w:rPr>
        <w:t xml:space="preserve">nvestidores, se for o caso. </w:t>
      </w:r>
    </w:p>
    <w:p w14:paraId="5CB3C728" w14:textId="77777777" w:rsidR="003F64C8" w:rsidRPr="00443FBB" w:rsidRDefault="003F64C8" w:rsidP="00D96678">
      <w:pPr>
        <w:pStyle w:val="PargrafodaLista"/>
        <w:tabs>
          <w:tab w:val="left" w:pos="567"/>
        </w:tabs>
        <w:spacing w:line="300" w:lineRule="exact"/>
        <w:ind w:left="0" w:right="-2"/>
        <w:jc w:val="both"/>
        <w:rPr>
          <w:rFonts w:ascii="Tahoma" w:hAnsi="Tahoma" w:cs="Tahoma"/>
          <w:sz w:val="21"/>
          <w:szCs w:val="21"/>
        </w:rPr>
      </w:pPr>
    </w:p>
    <w:p w14:paraId="539D144F" w14:textId="47242CCD" w:rsidR="00E93D64" w:rsidRPr="00443FBB" w:rsidRDefault="00C714B2"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Destinação de Recursos</w:t>
      </w:r>
      <w:r w:rsidR="00AD141F" w:rsidRPr="00443FBB">
        <w:rPr>
          <w:rFonts w:ascii="Tahoma" w:hAnsi="Tahoma" w:cs="Tahoma"/>
          <w:sz w:val="21"/>
          <w:szCs w:val="21"/>
          <w:u w:val="single"/>
        </w:rPr>
        <w:t xml:space="preserve"> pela Emissora</w:t>
      </w:r>
      <w:r w:rsidRPr="00443FBB">
        <w:rPr>
          <w:rFonts w:ascii="Tahoma" w:hAnsi="Tahoma" w:cs="Tahoma"/>
          <w:sz w:val="21"/>
          <w:szCs w:val="21"/>
        </w:rPr>
        <w:t xml:space="preserve">: </w:t>
      </w:r>
      <w:r w:rsidR="00E93D64" w:rsidRPr="00443FBB">
        <w:rPr>
          <w:rFonts w:ascii="Tahoma" w:hAnsi="Tahoma" w:cs="Tahoma"/>
          <w:sz w:val="21"/>
          <w:szCs w:val="21"/>
        </w:rPr>
        <w:t>Conforme previsto n</w:t>
      </w:r>
      <w:r w:rsidR="00F024CC" w:rsidRPr="00443FBB">
        <w:rPr>
          <w:rFonts w:ascii="Tahoma" w:hAnsi="Tahoma" w:cs="Tahoma"/>
          <w:sz w:val="21"/>
          <w:szCs w:val="21"/>
        </w:rPr>
        <w:t xml:space="preserve">a </w:t>
      </w:r>
      <w:r w:rsidR="00303EA0" w:rsidRPr="00443FBB">
        <w:rPr>
          <w:rFonts w:ascii="Tahoma" w:hAnsi="Tahoma" w:cs="Tahoma"/>
          <w:sz w:val="21"/>
          <w:szCs w:val="21"/>
        </w:rPr>
        <w:t>CCB</w:t>
      </w:r>
      <w:r w:rsidR="00F024CC" w:rsidRPr="00443FBB">
        <w:rPr>
          <w:rFonts w:ascii="Tahoma" w:hAnsi="Tahoma" w:cs="Tahoma"/>
          <w:sz w:val="21"/>
          <w:szCs w:val="21"/>
        </w:rPr>
        <w:t xml:space="preserve"> e no</w:t>
      </w:r>
      <w:r w:rsidR="00E93D64" w:rsidRPr="00443FBB">
        <w:rPr>
          <w:rFonts w:ascii="Tahoma" w:hAnsi="Tahoma" w:cs="Tahoma"/>
          <w:sz w:val="21"/>
          <w:szCs w:val="21"/>
        </w:rPr>
        <w:t xml:space="preserve"> Contrato de Cessão</w:t>
      </w:r>
      <w:r w:rsidR="00412131" w:rsidRPr="00443FBB">
        <w:rPr>
          <w:rFonts w:ascii="Tahoma" w:hAnsi="Tahoma" w:cs="Tahoma"/>
          <w:sz w:val="21"/>
          <w:szCs w:val="21"/>
        </w:rPr>
        <w:t xml:space="preserve">, os recursos obtidos com a integralização dos CRI serão utilizados exclusivamente pela Emissora para os pagamentos previstos no Contrato de Cessão, incluindo, mas não se limitando, </w:t>
      </w:r>
      <w:r w:rsidR="00E93D64" w:rsidRPr="00443FBB">
        <w:rPr>
          <w:rFonts w:ascii="Tahoma" w:hAnsi="Tahoma" w:cs="Tahoma"/>
          <w:sz w:val="21"/>
          <w:szCs w:val="21"/>
        </w:rPr>
        <w:t>a</w:t>
      </w:r>
      <w:r w:rsidR="00412131" w:rsidRPr="00443FBB">
        <w:rPr>
          <w:rFonts w:ascii="Tahoma" w:hAnsi="Tahoma" w:cs="Tahoma"/>
          <w:sz w:val="21"/>
          <w:szCs w:val="21"/>
        </w:rPr>
        <w:t xml:space="preserve">o pagamento do </w:t>
      </w:r>
      <w:r w:rsidR="004B267B" w:rsidRPr="00443FBB">
        <w:rPr>
          <w:rFonts w:ascii="Tahoma" w:hAnsi="Tahoma" w:cs="Tahoma"/>
          <w:sz w:val="21"/>
          <w:szCs w:val="21"/>
        </w:rPr>
        <w:t>Valor</w:t>
      </w:r>
      <w:r w:rsidR="00412131" w:rsidRPr="00443FBB">
        <w:rPr>
          <w:rFonts w:ascii="Tahoma" w:hAnsi="Tahoma" w:cs="Tahoma"/>
          <w:sz w:val="21"/>
          <w:szCs w:val="21"/>
        </w:rPr>
        <w:t xml:space="preserve"> </w:t>
      </w:r>
      <w:r w:rsidR="006A563E" w:rsidRPr="00443FBB">
        <w:rPr>
          <w:rFonts w:ascii="Tahoma" w:hAnsi="Tahoma" w:cs="Tahoma"/>
          <w:sz w:val="21"/>
          <w:szCs w:val="21"/>
        </w:rPr>
        <w:t>de Aquisição</w:t>
      </w:r>
      <w:r w:rsidR="004B267B" w:rsidRPr="00443FBB">
        <w:rPr>
          <w:rFonts w:ascii="Tahoma" w:hAnsi="Tahoma" w:cs="Tahoma"/>
          <w:sz w:val="21"/>
          <w:szCs w:val="21"/>
        </w:rPr>
        <w:t>.</w:t>
      </w:r>
      <w:bookmarkEnd w:id="52"/>
      <w:bookmarkEnd w:id="53"/>
    </w:p>
    <w:p w14:paraId="5A01BEE4" w14:textId="77777777" w:rsidR="002310EF" w:rsidRPr="00443FBB" w:rsidRDefault="002310EF" w:rsidP="00D96678">
      <w:pPr>
        <w:pStyle w:val="PargrafodaLista"/>
        <w:tabs>
          <w:tab w:val="left" w:pos="567"/>
        </w:tabs>
        <w:spacing w:line="300" w:lineRule="exact"/>
        <w:ind w:left="0" w:right="-2"/>
        <w:jc w:val="both"/>
        <w:rPr>
          <w:rFonts w:ascii="Tahoma" w:hAnsi="Tahoma" w:cs="Tahoma"/>
          <w:sz w:val="21"/>
          <w:szCs w:val="21"/>
        </w:rPr>
      </w:pPr>
    </w:p>
    <w:p w14:paraId="2824318A" w14:textId="1E9BE648" w:rsidR="00B040F4" w:rsidRPr="00443FBB" w:rsidRDefault="00B040F4" w:rsidP="00B040F4">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Destinação dos Recursos pela Devedora</w:t>
      </w:r>
      <w:r w:rsidRPr="00443FBB">
        <w:rPr>
          <w:rFonts w:ascii="Tahoma" w:hAnsi="Tahoma" w:cs="Tahoma"/>
          <w:sz w:val="21"/>
          <w:szCs w:val="21"/>
        </w:rPr>
        <w:t>: Conforme previsto na Cláusula 1.1 acima.</w:t>
      </w:r>
    </w:p>
    <w:p w14:paraId="13E8C208" w14:textId="77777777" w:rsidR="00A970FF" w:rsidRPr="00443FBB" w:rsidRDefault="00A970FF" w:rsidP="00D96678">
      <w:pPr>
        <w:spacing w:line="300" w:lineRule="exact"/>
        <w:rPr>
          <w:rFonts w:ascii="Tahoma" w:hAnsi="Tahoma" w:cs="Tahoma"/>
          <w:sz w:val="21"/>
          <w:szCs w:val="21"/>
        </w:rPr>
      </w:pPr>
    </w:p>
    <w:p w14:paraId="378567B8" w14:textId="5C7B6E9B" w:rsidR="00A970FF" w:rsidRPr="00443FBB" w:rsidRDefault="00A970FF"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Comprovação da Destinação de Recursos pela Emissora e pela Devedora</w:t>
      </w:r>
      <w:r w:rsidRPr="00443FBB">
        <w:rPr>
          <w:rFonts w:ascii="Tahoma" w:hAnsi="Tahoma" w:cs="Tahoma"/>
          <w:sz w:val="21"/>
          <w:szCs w:val="21"/>
        </w:rPr>
        <w:t xml:space="preserve">: </w:t>
      </w:r>
      <w:r w:rsidR="00B040F4" w:rsidRPr="00443FBB">
        <w:rPr>
          <w:rFonts w:ascii="Tahoma" w:hAnsi="Tahoma" w:cs="Tahoma"/>
          <w:sz w:val="21"/>
          <w:szCs w:val="21"/>
        </w:rPr>
        <w:t xml:space="preserve">A Devedora deverá comprovar à Securitizadora e ao Agente Fiduciário o efetivo direcionamento do montante relativo aos Créditos Imobiliários CCB, </w:t>
      </w:r>
      <w:r w:rsidR="00DD5290" w:rsidRPr="00443FBB">
        <w:rPr>
          <w:rFonts w:ascii="Tahoma" w:hAnsi="Tahoma" w:cs="Tahoma"/>
          <w:sz w:val="21"/>
          <w:szCs w:val="21"/>
        </w:rPr>
        <w:t>mensalmente</w:t>
      </w:r>
      <w:r w:rsidR="00B040F4" w:rsidRPr="00443FBB">
        <w:rPr>
          <w:rFonts w:ascii="Tahoma" w:hAnsi="Tahoma" w:cs="Tahoma"/>
          <w:sz w:val="21"/>
          <w:szCs w:val="21"/>
        </w:rPr>
        <w:t xml:space="preserve">, a partir da Data de Emissão, até a Data de Vencimento Final ou até a comprovação de 100% de utilização dos referidos recursos, o que ocorrer primeiro, declaração no formato constante do Anexo XV do presente Termo de Securitização, devidamente assinada por seus representantes legais, com descrição detalhada e exaustiva da destinação dos recursos, juntamente com (b)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Securitizadora ou o Agente Fiduciário julgarem necessário para acompanhamento da utilização dos recursos (“Relatório </w:t>
      </w:r>
      <w:r w:rsidR="00DD5290" w:rsidRPr="00443FBB">
        <w:rPr>
          <w:rFonts w:ascii="Tahoma" w:hAnsi="Tahoma" w:cs="Tahoma"/>
          <w:sz w:val="21"/>
          <w:szCs w:val="21"/>
        </w:rPr>
        <w:t>de Comprovação</w:t>
      </w:r>
      <w:r w:rsidR="00B040F4" w:rsidRPr="00443FBB">
        <w:rPr>
          <w:rFonts w:ascii="Tahoma" w:hAnsi="Tahoma" w:cs="Tahoma"/>
          <w:sz w:val="21"/>
          <w:szCs w:val="21"/>
        </w:rPr>
        <w:t>”); e (</w:t>
      </w:r>
      <w:proofErr w:type="spellStart"/>
      <w:r w:rsidR="00B040F4" w:rsidRPr="00443FBB">
        <w:rPr>
          <w:rFonts w:ascii="Tahoma" w:hAnsi="Tahoma" w:cs="Tahoma"/>
          <w:sz w:val="21"/>
          <w:szCs w:val="21"/>
        </w:rPr>
        <w:t>ii</w:t>
      </w:r>
      <w:proofErr w:type="spellEnd"/>
      <w:r w:rsidR="00B040F4" w:rsidRPr="00443FBB">
        <w:rPr>
          <w:rFonts w:ascii="Tahoma" w:hAnsi="Tahoma" w:cs="Tahoma"/>
          <w:sz w:val="21"/>
          <w:szCs w:val="21"/>
        </w:rPr>
        <w:t>) sempre que razoavelmente solicitado por escrito pela Securitizadora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0F16B3BD" w14:textId="222FB6E3" w:rsidR="00AD141F" w:rsidRPr="00443FBB" w:rsidRDefault="00AD141F" w:rsidP="00D96678">
      <w:pPr>
        <w:pStyle w:val="PargrafodaLista"/>
        <w:tabs>
          <w:tab w:val="left" w:pos="567"/>
        </w:tabs>
        <w:spacing w:line="300" w:lineRule="exact"/>
        <w:ind w:left="0" w:right="-2"/>
        <w:jc w:val="both"/>
        <w:rPr>
          <w:rFonts w:ascii="Tahoma" w:hAnsi="Tahoma" w:cs="Tahoma"/>
          <w:sz w:val="21"/>
          <w:szCs w:val="21"/>
        </w:rPr>
      </w:pPr>
    </w:p>
    <w:p w14:paraId="2E3ED220" w14:textId="316B4982" w:rsidR="00B040F4" w:rsidRPr="00443FBB" w:rsidRDefault="00B040F4" w:rsidP="0023666B">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Mediante o recebimento do Relatório de Verificação e dos demais documentos previstos acima, o Agente Fiduciário deverá verificar, no mínimo a cada 6 (seis) meses, até a Data de Vencimento ou até que a totalidade dos recursos tenham sido utilizados, o efetivo direcionamento de todos os recursos obtidos por meio da emissão da CCB a partir dos documentos fornecidos nos termos desta cláusula. Sem prejuízo do dever de diligência, o Agente Fiduciário assumirá que as informações e os documentos encaminhados pela Devedora são verídicos e não foram objeto de fraude ou adulteração. </w:t>
      </w:r>
    </w:p>
    <w:p w14:paraId="3B0FE3B3" w14:textId="77777777" w:rsidR="00B040F4" w:rsidRPr="00443FBB" w:rsidRDefault="00B040F4" w:rsidP="0023666B">
      <w:pPr>
        <w:pStyle w:val="PargrafodaLista"/>
        <w:tabs>
          <w:tab w:val="left" w:pos="1418"/>
        </w:tabs>
        <w:spacing w:line="300" w:lineRule="exact"/>
        <w:ind w:left="567" w:right="-2"/>
        <w:jc w:val="both"/>
        <w:rPr>
          <w:rFonts w:ascii="Tahoma" w:hAnsi="Tahoma" w:cs="Tahoma"/>
          <w:sz w:val="21"/>
          <w:szCs w:val="21"/>
        </w:rPr>
      </w:pPr>
    </w:p>
    <w:p w14:paraId="6B9F2E34" w14:textId="77777777" w:rsidR="00B040F4" w:rsidRPr="00443FBB" w:rsidRDefault="00B040F4" w:rsidP="0023666B">
      <w:pPr>
        <w:pStyle w:val="PargrafodaLista"/>
        <w:numPr>
          <w:ilvl w:val="2"/>
          <w:numId w:val="21"/>
        </w:numPr>
        <w:tabs>
          <w:tab w:val="left" w:pos="1418"/>
          <w:tab w:val="num" w:pos="2160"/>
        </w:tabs>
        <w:spacing w:line="300" w:lineRule="exact"/>
        <w:ind w:left="567" w:right="-2" w:firstLine="0"/>
        <w:jc w:val="both"/>
        <w:rPr>
          <w:rFonts w:ascii="Tahoma" w:hAnsi="Tahoma" w:cs="Tahoma"/>
          <w:sz w:val="21"/>
          <w:szCs w:val="21"/>
        </w:rPr>
      </w:pPr>
      <w:r w:rsidRPr="00443FBB">
        <w:rPr>
          <w:rFonts w:ascii="Tahoma" w:hAnsi="Tahoma" w:cs="Tahoma"/>
          <w:sz w:val="21"/>
          <w:szCs w:val="21"/>
        </w:rPr>
        <w:t>O Agente Fiduciário se compromete a envidar seus melhores esforços para obter a documentação necessária a fim de proceder com a verificação da destinação de recursos prevista nesta Cláusula. O descumprimento das obrigações da Devedora, inclusive acerca da destinação de recursos previstas na CCB e refletidas neste instrumento, poderá resultar no vencimento antecipado da CCB.</w:t>
      </w:r>
    </w:p>
    <w:p w14:paraId="54BC7B79" w14:textId="77777777" w:rsidR="00B040F4" w:rsidRPr="00443FBB" w:rsidRDefault="00B040F4" w:rsidP="0023666B">
      <w:pPr>
        <w:pStyle w:val="PargrafodaLista"/>
        <w:tabs>
          <w:tab w:val="left" w:pos="1418"/>
        </w:tabs>
        <w:spacing w:line="300" w:lineRule="exact"/>
        <w:ind w:left="567" w:right="-2"/>
        <w:jc w:val="both"/>
        <w:rPr>
          <w:rFonts w:ascii="Tahoma" w:hAnsi="Tahoma" w:cs="Tahoma"/>
          <w:sz w:val="21"/>
          <w:szCs w:val="21"/>
        </w:rPr>
      </w:pPr>
    </w:p>
    <w:p w14:paraId="5DD9B117" w14:textId="77777777" w:rsidR="00B040F4" w:rsidRPr="00443FBB" w:rsidRDefault="00B040F4" w:rsidP="0023666B">
      <w:pPr>
        <w:pStyle w:val="PargrafodaLista"/>
        <w:numPr>
          <w:ilvl w:val="2"/>
          <w:numId w:val="21"/>
        </w:numPr>
        <w:tabs>
          <w:tab w:val="left" w:pos="1418"/>
          <w:tab w:val="num" w:pos="2160"/>
        </w:tabs>
        <w:spacing w:line="300" w:lineRule="exact"/>
        <w:ind w:left="567" w:right="-2" w:firstLine="0"/>
        <w:jc w:val="both"/>
        <w:rPr>
          <w:rFonts w:ascii="Tahoma" w:hAnsi="Tahoma" w:cs="Tahoma"/>
          <w:sz w:val="21"/>
          <w:szCs w:val="21"/>
        </w:rPr>
      </w:pPr>
      <w:r w:rsidRPr="00443FBB">
        <w:rPr>
          <w:rFonts w:ascii="Tahoma" w:hAnsi="Tahoma" w:cs="Tahoma"/>
          <w:sz w:val="21"/>
          <w:szCs w:val="21"/>
        </w:rPr>
        <w:t>Em caso de resgate antecipado decorrente do vencimento antecipado da CCB, a obrigação da Devedora de comprovar a utilização dos recursos na forma descrita na CCB e refletida neste Termo de Securitização, bem como a obrigação do Agente Fiduciário de acompanhar a destinação de recursos, com relação à verificação definida nesta cláusula, perdurarão até a Data de Vencimento ou até que a destinação da totalidade dos recursos seja integralmente comprovada, nos termos previstos nesta Cláusula.</w:t>
      </w:r>
    </w:p>
    <w:p w14:paraId="036B9AEC" w14:textId="77777777" w:rsidR="00B040F4" w:rsidRPr="00443FBB" w:rsidRDefault="00B040F4" w:rsidP="0023666B">
      <w:pPr>
        <w:pStyle w:val="PargrafodaLista"/>
        <w:tabs>
          <w:tab w:val="left" w:pos="1418"/>
        </w:tabs>
        <w:spacing w:line="300" w:lineRule="exact"/>
        <w:ind w:left="567" w:right="-2"/>
        <w:jc w:val="both"/>
        <w:rPr>
          <w:rFonts w:ascii="Tahoma" w:hAnsi="Tahoma" w:cs="Tahoma"/>
          <w:sz w:val="21"/>
          <w:szCs w:val="21"/>
        </w:rPr>
      </w:pPr>
    </w:p>
    <w:p w14:paraId="522301DC" w14:textId="77777777" w:rsidR="00B040F4" w:rsidRPr="00443FBB" w:rsidRDefault="00B040F4" w:rsidP="0023666B">
      <w:pPr>
        <w:pStyle w:val="PargrafodaLista"/>
        <w:numPr>
          <w:ilvl w:val="2"/>
          <w:numId w:val="21"/>
        </w:numPr>
        <w:tabs>
          <w:tab w:val="left" w:pos="1418"/>
          <w:tab w:val="num" w:pos="2160"/>
        </w:tabs>
        <w:spacing w:line="300" w:lineRule="exact"/>
        <w:ind w:left="567" w:right="-2" w:firstLine="0"/>
        <w:jc w:val="both"/>
        <w:rPr>
          <w:rFonts w:ascii="Tahoma" w:hAnsi="Tahoma" w:cs="Tahoma"/>
          <w:sz w:val="21"/>
          <w:szCs w:val="21"/>
        </w:rPr>
      </w:pPr>
      <w:r w:rsidRPr="00443FBB">
        <w:rPr>
          <w:rFonts w:ascii="Tahoma" w:hAnsi="Tahoma" w:cs="Tahoma"/>
          <w:sz w:val="21"/>
          <w:szCs w:val="21"/>
        </w:rPr>
        <w:t>A Devedora se obriga, em caráter irrevogável e irretratável, a indenizar a Securitizadora, os Titulares de CRI e o Agente Fiduciário por todos e quaisquer prejuízos, danos, perdas, custos e/ou despesas (incluindo custas judiciais e honorários advocatícios) em decorrência da utilização dos recursos oriundos da CCB de forma diversa da estabelecida nesta cláusula, exceto em caso de comprovada fraude, dolo ou má-fé da Securitizadora, dos Titulares de CRI ou do Agente Fiduciário. O valor da indenização prevista nesta Cláusula está limitado, em qualquer circunstância, ao valor total da emissão da CCB, acrescido (i) da remuneração da CCB, calculada pro rata temporis, desde a data de emissão da CCB ou a data de pagamento de remuneração da CCB imediatamente anterior, conforme o caso, até o efetivo pagamento; e (</w:t>
      </w:r>
      <w:proofErr w:type="spellStart"/>
      <w:r w:rsidRPr="00443FBB">
        <w:rPr>
          <w:rFonts w:ascii="Tahoma" w:hAnsi="Tahoma" w:cs="Tahoma"/>
          <w:sz w:val="21"/>
          <w:szCs w:val="21"/>
        </w:rPr>
        <w:t>ii</w:t>
      </w:r>
      <w:proofErr w:type="spellEnd"/>
      <w:r w:rsidRPr="00443FBB">
        <w:rPr>
          <w:rFonts w:ascii="Tahoma" w:hAnsi="Tahoma" w:cs="Tahoma"/>
          <w:sz w:val="21"/>
          <w:szCs w:val="21"/>
        </w:rPr>
        <w:t>) dos encargos moratórios, conforme previstos na CCB, caso aplicável.</w:t>
      </w:r>
    </w:p>
    <w:p w14:paraId="240B429E" w14:textId="77777777" w:rsidR="00B040F4" w:rsidRPr="00443FBB" w:rsidRDefault="00B040F4" w:rsidP="0023666B">
      <w:pPr>
        <w:pStyle w:val="PargrafodaLista"/>
        <w:tabs>
          <w:tab w:val="left" w:pos="1418"/>
        </w:tabs>
        <w:spacing w:line="300" w:lineRule="exact"/>
        <w:ind w:left="567" w:right="-2"/>
        <w:jc w:val="both"/>
        <w:rPr>
          <w:rFonts w:ascii="Tahoma" w:hAnsi="Tahoma" w:cs="Tahoma"/>
          <w:sz w:val="21"/>
          <w:szCs w:val="21"/>
        </w:rPr>
      </w:pPr>
    </w:p>
    <w:p w14:paraId="1B87E6E0" w14:textId="5F077E3D" w:rsidR="00B040F4" w:rsidRPr="00443FBB" w:rsidRDefault="00B040F4" w:rsidP="00B040F4">
      <w:pPr>
        <w:pStyle w:val="PargrafodaLista"/>
        <w:numPr>
          <w:ilvl w:val="2"/>
          <w:numId w:val="21"/>
        </w:numPr>
        <w:tabs>
          <w:tab w:val="left" w:pos="1418"/>
          <w:tab w:val="num" w:pos="2160"/>
        </w:tabs>
        <w:spacing w:line="300" w:lineRule="exact"/>
        <w:ind w:left="567" w:right="-2" w:firstLine="0"/>
        <w:jc w:val="both"/>
        <w:rPr>
          <w:rFonts w:ascii="Tahoma" w:hAnsi="Tahoma" w:cs="Tahoma"/>
          <w:sz w:val="21"/>
          <w:szCs w:val="21"/>
        </w:rPr>
      </w:pPr>
      <w:r w:rsidRPr="00443FBB">
        <w:rPr>
          <w:rFonts w:ascii="Tahoma" w:hAnsi="Tahoma" w:cs="Tahoma"/>
          <w:sz w:val="21"/>
          <w:szCs w:val="21"/>
        </w:rPr>
        <w:t>Qualquer alteração do percentual da destinação de recursos da CCB, conforme cronograma indicativo do Anexo X, deverá ser precedida de aditamento à CCB, ao Termo de Securitização, bem como a qualquer outro Documento da Operação que se faça necessário, a partir da Data de Emissão e até a destinação total dos recursos obtidos pela Devedora, caso haja quaisquer alterações dentro de tais períodos.</w:t>
      </w:r>
    </w:p>
    <w:p w14:paraId="6A66EF62" w14:textId="77777777" w:rsidR="00B040F4" w:rsidRPr="00443FBB" w:rsidRDefault="00B040F4" w:rsidP="00D96678">
      <w:pPr>
        <w:pStyle w:val="PargrafodaLista"/>
        <w:tabs>
          <w:tab w:val="left" w:pos="567"/>
        </w:tabs>
        <w:spacing w:line="300" w:lineRule="exact"/>
        <w:ind w:left="0" w:right="-2"/>
        <w:jc w:val="both"/>
        <w:rPr>
          <w:rFonts w:ascii="Tahoma" w:hAnsi="Tahoma" w:cs="Tahoma"/>
          <w:sz w:val="21"/>
          <w:szCs w:val="21"/>
        </w:rPr>
      </w:pPr>
    </w:p>
    <w:p w14:paraId="4FB5F3EF" w14:textId="064F261A" w:rsidR="00681477" w:rsidRPr="00443FBB" w:rsidRDefault="00F024CC" w:rsidP="00D96678">
      <w:pPr>
        <w:pStyle w:val="western"/>
        <w:numPr>
          <w:ilvl w:val="1"/>
          <w:numId w:val="21"/>
        </w:numPr>
        <w:tabs>
          <w:tab w:val="left" w:pos="567"/>
        </w:tabs>
        <w:spacing w:before="0" w:beforeAutospacing="0" w:after="0" w:line="300" w:lineRule="exact"/>
        <w:ind w:left="0" w:firstLine="0"/>
        <w:contextualSpacing/>
        <w:rPr>
          <w:rFonts w:ascii="Tahoma" w:hAnsi="Tahoma" w:cs="Tahoma"/>
          <w:sz w:val="21"/>
          <w:szCs w:val="21"/>
        </w:rPr>
      </w:pPr>
      <w:r w:rsidRPr="00443FBB">
        <w:rPr>
          <w:rFonts w:ascii="Tahoma" w:hAnsi="Tahoma" w:cs="Tahoma"/>
          <w:sz w:val="21"/>
          <w:szCs w:val="21"/>
          <w:u w:val="single"/>
        </w:rPr>
        <w:t>Condiç</w:t>
      </w:r>
      <w:r w:rsidR="00681477" w:rsidRPr="00443FBB">
        <w:rPr>
          <w:rFonts w:ascii="Tahoma" w:hAnsi="Tahoma" w:cs="Tahoma"/>
          <w:sz w:val="21"/>
          <w:szCs w:val="21"/>
          <w:u w:val="single"/>
        </w:rPr>
        <w:t>ão</w:t>
      </w:r>
      <w:r w:rsidRPr="00443FBB">
        <w:rPr>
          <w:rFonts w:ascii="Tahoma" w:hAnsi="Tahoma" w:cs="Tahoma"/>
          <w:sz w:val="21"/>
          <w:szCs w:val="21"/>
          <w:u w:val="single"/>
        </w:rPr>
        <w:t xml:space="preserve"> Precedente</w:t>
      </w:r>
      <w:r w:rsidR="00681477" w:rsidRPr="00443FBB">
        <w:rPr>
          <w:rFonts w:ascii="Tahoma" w:hAnsi="Tahoma" w:cs="Tahoma"/>
          <w:sz w:val="21"/>
          <w:szCs w:val="21"/>
          <w:u w:val="single"/>
        </w:rPr>
        <w:t xml:space="preserve"> Inicial</w:t>
      </w:r>
      <w:r w:rsidR="00AD6A41" w:rsidRPr="00443FBB">
        <w:rPr>
          <w:rFonts w:ascii="Tahoma" w:hAnsi="Tahoma" w:cs="Tahoma"/>
          <w:sz w:val="21"/>
          <w:szCs w:val="21"/>
          <w:u w:val="single"/>
        </w:rPr>
        <w:t xml:space="preserve"> e Primeiro Desembolso</w:t>
      </w:r>
      <w:r w:rsidRPr="00443FBB">
        <w:rPr>
          <w:rFonts w:ascii="Tahoma" w:hAnsi="Tahoma" w:cs="Tahoma"/>
          <w:sz w:val="21"/>
          <w:szCs w:val="21"/>
        </w:rPr>
        <w:t xml:space="preserve">: </w:t>
      </w:r>
      <w:r w:rsidR="00AD6A41" w:rsidRPr="00443FBB">
        <w:rPr>
          <w:rFonts w:ascii="Tahoma" w:hAnsi="Tahoma" w:cs="Tahoma"/>
          <w:sz w:val="21"/>
          <w:szCs w:val="21"/>
        </w:rPr>
        <w:t xml:space="preserve">A integralização inicial dos </w:t>
      </w:r>
      <w:proofErr w:type="spellStart"/>
      <w:r w:rsidR="00AD6A41" w:rsidRPr="00443FBB">
        <w:rPr>
          <w:rFonts w:ascii="Tahoma" w:hAnsi="Tahoma" w:cs="Tahoma"/>
          <w:sz w:val="21"/>
          <w:szCs w:val="21"/>
        </w:rPr>
        <w:t>CRIs</w:t>
      </w:r>
      <w:proofErr w:type="spellEnd"/>
      <w:r w:rsidR="00AD6A41" w:rsidRPr="00443FBB">
        <w:rPr>
          <w:rFonts w:ascii="Tahoma" w:hAnsi="Tahoma" w:cs="Tahoma"/>
          <w:sz w:val="21"/>
          <w:szCs w:val="21"/>
        </w:rPr>
        <w:t>, no montante de R$ 5.750.000,00 (cinco milhões setecentos e cinquenta mil reais) e seu posterior desembolso, descontados os valores dos Custos Flat e o Fundo de Reserva, no montante de R$ 3.600.000,00 (três milhões e seiscentos mil reais) está condicionada ao cumprimento integral das condições listadas a seguir (“Condição Precedente Inicial”)</w:t>
      </w:r>
      <w:r w:rsidR="00681477" w:rsidRPr="00443FBB">
        <w:rPr>
          <w:rFonts w:ascii="Tahoma" w:hAnsi="Tahoma" w:cs="Tahoma"/>
          <w:sz w:val="21"/>
          <w:szCs w:val="21"/>
        </w:rPr>
        <w:t>:</w:t>
      </w:r>
    </w:p>
    <w:p w14:paraId="16CD92A7" w14:textId="12C88E06" w:rsidR="00681477" w:rsidRPr="00443FBB" w:rsidRDefault="00681477" w:rsidP="00681477">
      <w:pPr>
        <w:pStyle w:val="western"/>
        <w:tabs>
          <w:tab w:val="left" w:pos="567"/>
        </w:tabs>
        <w:spacing w:before="0" w:beforeAutospacing="0" w:after="0" w:line="300" w:lineRule="exact"/>
        <w:contextualSpacing/>
        <w:rPr>
          <w:rFonts w:ascii="Tahoma" w:hAnsi="Tahoma" w:cs="Tahoma"/>
          <w:sz w:val="21"/>
          <w:szCs w:val="21"/>
        </w:rPr>
      </w:pPr>
    </w:p>
    <w:p w14:paraId="3F270510" w14:textId="2153DBEE" w:rsidR="00AD6A41" w:rsidRPr="00443FBB" w:rsidRDefault="00AD6A41" w:rsidP="00AD6A41">
      <w:pPr>
        <w:pStyle w:val="PargrafodaLista"/>
        <w:numPr>
          <w:ilvl w:val="0"/>
          <w:numId w:val="40"/>
        </w:numPr>
        <w:spacing w:line="320" w:lineRule="exact"/>
        <w:ind w:left="567" w:hanging="567"/>
        <w:jc w:val="both"/>
        <w:rPr>
          <w:rFonts w:ascii="Tahoma" w:hAnsi="Tahoma" w:cs="Tahoma"/>
          <w:sz w:val="21"/>
          <w:szCs w:val="21"/>
        </w:rPr>
      </w:pPr>
      <w:bookmarkStart w:id="54" w:name="_Hlk89358768"/>
      <w:r w:rsidRPr="00443FBB">
        <w:rPr>
          <w:rFonts w:ascii="Tahoma" w:hAnsi="Tahoma" w:cs="Tahoma"/>
          <w:sz w:val="21"/>
          <w:szCs w:val="21"/>
        </w:rPr>
        <w:t xml:space="preserve">Assinatura de todos os Documentos da Operação, mas não se limitando à emissão </w:t>
      </w:r>
      <w:r w:rsidR="0023666B" w:rsidRPr="00443FBB">
        <w:rPr>
          <w:rFonts w:ascii="Tahoma" w:hAnsi="Tahoma" w:cs="Tahoma"/>
          <w:sz w:val="21"/>
          <w:szCs w:val="21"/>
        </w:rPr>
        <w:t xml:space="preserve">da </w:t>
      </w:r>
      <w:r w:rsidRPr="00443FBB">
        <w:rPr>
          <w:rFonts w:ascii="Tahoma" w:hAnsi="Tahoma" w:cs="Tahoma"/>
          <w:sz w:val="21"/>
          <w:szCs w:val="21"/>
        </w:rPr>
        <w:t>Cédula, por todas as Partes, devidamente representadas por seus representantes legais autorizados;</w:t>
      </w:r>
    </w:p>
    <w:p w14:paraId="56F9FE38" w14:textId="77777777" w:rsidR="00AD6A41" w:rsidRPr="00443FBB" w:rsidRDefault="00AD6A41" w:rsidP="00AD6A41">
      <w:pPr>
        <w:spacing w:line="320" w:lineRule="exact"/>
        <w:ind w:left="567" w:hanging="567"/>
        <w:contextualSpacing/>
        <w:jc w:val="both"/>
        <w:rPr>
          <w:rFonts w:ascii="Tahoma" w:hAnsi="Tahoma" w:cs="Tahoma"/>
          <w:sz w:val="21"/>
          <w:szCs w:val="21"/>
        </w:rPr>
      </w:pPr>
    </w:p>
    <w:p w14:paraId="4F9A8827" w14:textId="77777777" w:rsidR="00AD6A41" w:rsidRPr="00443FBB" w:rsidRDefault="00AD6A41" w:rsidP="00AD6A41">
      <w:pPr>
        <w:pStyle w:val="PargrafodaLista"/>
        <w:numPr>
          <w:ilvl w:val="0"/>
          <w:numId w:val="40"/>
        </w:numPr>
        <w:spacing w:line="320" w:lineRule="exact"/>
        <w:ind w:left="567" w:hanging="567"/>
        <w:jc w:val="both"/>
        <w:rPr>
          <w:rFonts w:ascii="Tahoma" w:hAnsi="Tahoma" w:cs="Tahoma"/>
          <w:sz w:val="21"/>
          <w:szCs w:val="21"/>
        </w:rPr>
      </w:pPr>
      <w:r w:rsidRPr="00443FBB">
        <w:rPr>
          <w:rFonts w:ascii="Tahoma" w:hAnsi="Tahoma" w:cs="Tahoma"/>
          <w:sz w:val="21"/>
          <w:szCs w:val="21"/>
        </w:rPr>
        <w:t>Admissão dos CRI para distribuição e negociação junto à B3 – Bolsa, Brasil, Balcão – Balcão B3 (“</w:t>
      </w:r>
      <w:r w:rsidRPr="00443FBB">
        <w:rPr>
          <w:rFonts w:ascii="Tahoma" w:hAnsi="Tahoma" w:cs="Tahoma"/>
          <w:sz w:val="21"/>
          <w:szCs w:val="21"/>
          <w:u w:val="single"/>
        </w:rPr>
        <w:t>B3</w:t>
      </w:r>
      <w:r w:rsidRPr="00443FBB">
        <w:rPr>
          <w:rFonts w:ascii="Tahoma" w:hAnsi="Tahoma" w:cs="Tahoma"/>
          <w:sz w:val="21"/>
          <w:szCs w:val="21"/>
        </w:rPr>
        <w:t>”);</w:t>
      </w:r>
    </w:p>
    <w:p w14:paraId="766629E4" w14:textId="77777777" w:rsidR="00AD6A41" w:rsidRPr="00443FBB" w:rsidRDefault="00AD6A41" w:rsidP="00AD6A41">
      <w:pPr>
        <w:pStyle w:val="PargrafodaLista"/>
        <w:spacing w:line="320" w:lineRule="exact"/>
        <w:ind w:left="567" w:hanging="567"/>
        <w:rPr>
          <w:rFonts w:ascii="Tahoma" w:hAnsi="Tahoma" w:cs="Tahoma"/>
          <w:sz w:val="21"/>
          <w:szCs w:val="21"/>
        </w:rPr>
      </w:pPr>
    </w:p>
    <w:p w14:paraId="4861F4FB" w14:textId="240AAE5C" w:rsidR="00AD6A41" w:rsidRPr="00443FBB" w:rsidRDefault="00AD6A41" w:rsidP="00AD6A41">
      <w:pPr>
        <w:pStyle w:val="PargrafodaLista"/>
        <w:numPr>
          <w:ilvl w:val="0"/>
          <w:numId w:val="40"/>
        </w:numPr>
        <w:spacing w:line="320" w:lineRule="exact"/>
        <w:ind w:left="567" w:hanging="567"/>
        <w:jc w:val="both"/>
        <w:rPr>
          <w:rFonts w:ascii="Tahoma" w:hAnsi="Tahoma" w:cs="Tahoma"/>
          <w:sz w:val="21"/>
          <w:szCs w:val="21"/>
        </w:rPr>
      </w:pPr>
      <w:r w:rsidRPr="00443FBB">
        <w:rPr>
          <w:rFonts w:ascii="Tahoma" w:hAnsi="Tahoma" w:cs="Tahoma"/>
          <w:sz w:val="21"/>
          <w:szCs w:val="21"/>
        </w:rPr>
        <w:t xml:space="preserve">Apresentação de relatório de </w:t>
      </w:r>
      <w:proofErr w:type="spellStart"/>
      <w:r w:rsidRPr="00443FBB">
        <w:rPr>
          <w:rFonts w:ascii="Tahoma" w:hAnsi="Tahoma" w:cs="Tahoma"/>
          <w:i/>
          <w:iCs/>
          <w:sz w:val="21"/>
          <w:szCs w:val="21"/>
        </w:rPr>
        <w:t>due</w:t>
      </w:r>
      <w:proofErr w:type="spellEnd"/>
      <w:r w:rsidRPr="00443FBB">
        <w:rPr>
          <w:rFonts w:ascii="Tahoma" w:hAnsi="Tahoma" w:cs="Tahoma"/>
          <w:i/>
          <w:iCs/>
          <w:sz w:val="21"/>
          <w:szCs w:val="21"/>
        </w:rPr>
        <w:t xml:space="preserve"> </w:t>
      </w:r>
      <w:proofErr w:type="spellStart"/>
      <w:r w:rsidRPr="00443FBB">
        <w:rPr>
          <w:rFonts w:ascii="Tahoma" w:hAnsi="Tahoma" w:cs="Tahoma"/>
          <w:i/>
          <w:iCs/>
          <w:sz w:val="21"/>
          <w:szCs w:val="21"/>
        </w:rPr>
        <w:t>diligence</w:t>
      </w:r>
      <w:proofErr w:type="spellEnd"/>
      <w:r w:rsidRPr="00443FBB">
        <w:rPr>
          <w:rFonts w:ascii="Tahoma" w:hAnsi="Tahoma" w:cs="Tahoma"/>
          <w:sz w:val="21"/>
          <w:szCs w:val="21"/>
        </w:rPr>
        <w:t xml:space="preserve"> jurídica, abrangendo o Imóvel, a </w:t>
      </w:r>
      <w:r w:rsidR="0023666B" w:rsidRPr="00443FBB">
        <w:rPr>
          <w:rFonts w:ascii="Tahoma" w:hAnsi="Tahoma" w:cs="Tahoma"/>
          <w:sz w:val="21"/>
          <w:szCs w:val="21"/>
        </w:rPr>
        <w:t>Devedora</w:t>
      </w:r>
      <w:r w:rsidRPr="00443FBB">
        <w:rPr>
          <w:rFonts w:ascii="Tahoma" w:hAnsi="Tahoma" w:cs="Tahoma"/>
          <w:sz w:val="21"/>
          <w:szCs w:val="21"/>
        </w:rPr>
        <w:t xml:space="preserve">, os Avalistas, bem como eventual terceiro que venha a integrar o quadro social da </w:t>
      </w:r>
      <w:r w:rsidR="0023666B" w:rsidRPr="00443FBB">
        <w:rPr>
          <w:rFonts w:ascii="Tahoma" w:hAnsi="Tahoma" w:cs="Tahoma"/>
          <w:sz w:val="21"/>
          <w:szCs w:val="21"/>
        </w:rPr>
        <w:t>Devedora</w:t>
      </w:r>
      <w:r w:rsidRPr="00443FBB">
        <w:rPr>
          <w:rFonts w:ascii="Tahoma" w:hAnsi="Tahoma" w:cs="Tahoma"/>
          <w:sz w:val="21"/>
          <w:szCs w:val="21"/>
        </w:rPr>
        <w:t>, de forma satisfatória à Credora, à Securitizadora e ao Coordenador Líder, com a consequente apresentação do relatório de diligência e da opinião legal;</w:t>
      </w:r>
    </w:p>
    <w:p w14:paraId="71002369" w14:textId="77777777" w:rsidR="00AD6A41" w:rsidRPr="00443FBB" w:rsidRDefault="00AD6A41" w:rsidP="00AD6A41">
      <w:pPr>
        <w:spacing w:line="320" w:lineRule="exact"/>
        <w:ind w:left="567" w:hanging="567"/>
        <w:rPr>
          <w:rFonts w:ascii="Tahoma" w:hAnsi="Tahoma" w:cs="Tahoma"/>
          <w:sz w:val="21"/>
          <w:szCs w:val="21"/>
        </w:rPr>
      </w:pPr>
    </w:p>
    <w:p w14:paraId="2D5B785E" w14:textId="0D25F771" w:rsidR="00AD6A41" w:rsidRPr="00443FBB" w:rsidRDefault="000364DA" w:rsidP="00AD6A41">
      <w:pPr>
        <w:pStyle w:val="PargrafodaLista"/>
        <w:numPr>
          <w:ilvl w:val="0"/>
          <w:numId w:val="40"/>
        </w:numPr>
        <w:spacing w:line="320" w:lineRule="exact"/>
        <w:ind w:left="567" w:hanging="567"/>
        <w:jc w:val="both"/>
        <w:rPr>
          <w:rFonts w:ascii="Tahoma" w:hAnsi="Tahoma" w:cs="Tahoma"/>
          <w:sz w:val="21"/>
          <w:szCs w:val="21"/>
        </w:rPr>
      </w:pPr>
      <w:r w:rsidRPr="00485F2C">
        <w:rPr>
          <w:rFonts w:ascii="Tahoma" w:hAnsi="Tahoma" w:cs="Tahoma"/>
          <w:sz w:val="21"/>
          <w:szCs w:val="21"/>
        </w:rPr>
        <w:lastRenderedPageBreak/>
        <w:t>Protocolo do instrumento de transferência do Imóvel para propriedade da Emitente em conjunto com o Contrato de Alienação Fiduciária junto ao competente Cartório de Registro de Imóveis do Rio de Janeiro/RJ</w:t>
      </w:r>
      <w:r w:rsidR="00AD6A41" w:rsidRPr="00443FBB">
        <w:rPr>
          <w:rFonts w:ascii="Tahoma" w:hAnsi="Tahoma" w:cs="Tahoma"/>
          <w:sz w:val="21"/>
          <w:szCs w:val="21"/>
        </w:rPr>
        <w:t>;</w:t>
      </w:r>
    </w:p>
    <w:p w14:paraId="2925867E" w14:textId="77777777" w:rsidR="00AD6A41" w:rsidRPr="00443FBB" w:rsidRDefault="00AD6A41" w:rsidP="00AD6A41">
      <w:pPr>
        <w:spacing w:line="320" w:lineRule="exact"/>
        <w:rPr>
          <w:rFonts w:ascii="Tahoma" w:hAnsi="Tahoma" w:cs="Tahoma"/>
          <w:sz w:val="21"/>
          <w:szCs w:val="21"/>
        </w:rPr>
      </w:pPr>
    </w:p>
    <w:p w14:paraId="1FA5492C" w14:textId="77777777" w:rsidR="00AD6A41" w:rsidRPr="00443FBB" w:rsidRDefault="00AD6A41" w:rsidP="00AD6A41">
      <w:pPr>
        <w:pStyle w:val="PargrafodaLista"/>
        <w:numPr>
          <w:ilvl w:val="0"/>
          <w:numId w:val="40"/>
        </w:numPr>
        <w:spacing w:line="320" w:lineRule="exact"/>
        <w:ind w:left="567" w:hanging="567"/>
        <w:jc w:val="both"/>
        <w:rPr>
          <w:rFonts w:ascii="Tahoma" w:hAnsi="Tahoma" w:cs="Tahoma"/>
          <w:sz w:val="21"/>
          <w:szCs w:val="21"/>
        </w:rPr>
      </w:pPr>
      <w:r w:rsidRPr="00443FBB">
        <w:rPr>
          <w:rFonts w:ascii="Tahoma" w:hAnsi="Tahoma" w:cs="Tahoma"/>
          <w:sz w:val="21"/>
          <w:szCs w:val="21"/>
        </w:rPr>
        <w:t>Registro do Contrato de Cessão e do Contrato de Cessão Fiduciária junto aos Cartórios de Registro de Títulos e Documentos do Rio de Janeiro/RJ e São Paulo/SP;</w:t>
      </w:r>
    </w:p>
    <w:p w14:paraId="22F4D5B5" w14:textId="77777777" w:rsidR="00AD6A41" w:rsidRPr="00443FBB" w:rsidRDefault="00AD6A41" w:rsidP="00AD6A41">
      <w:pPr>
        <w:spacing w:line="320" w:lineRule="exact"/>
        <w:jc w:val="both"/>
        <w:rPr>
          <w:rFonts w:ascii="Tahoma" w:hAnsi="Tahoma" w:cs="Tahoma"/>
          <w:sz w:val="21"/>
          <w:szCs w:val="21"/>
        </w:rPr>
      </w:pPr>
    </w:p>
    <w:p w14:paraId="25B7477D" w14:textId="48CFBE49" w:rsidR="00AD6A41" w:rsidRPr="00443FBB" w:rsidRDefault="00AD6A41" w:rsidP="00AD6A41">
      <w:pPr>
        <w:pStyle w:val="PargrafodaLista"/>
        <w:numPr>
          <w:ilvl w:val="0"/>
          <w:numId w:val="40"/>
        </w:numPr>
        <w:spacing w:line="320" w:lineRule="exact"/>
        <w:ind w:left="567" w:hanging="567"/>
        <w:jc w:val="both"/>
        <w:rPr>
          <w:rFonts w:ascii="Tahoma" w:hAnsi="Tahoma" w:cs="Tahoma"/>
          <w:sz w:val="21"/>
          <w:szCs w:val="21"/>
        </w:rPr>
      </w:pPr>
      <w:r w:rsidRPr="00443FBB">
        <w:rPr>
          <w:rFonts w:ascii="Tahoma" w:hAnsi="Tahoma" w:cs="Tahoma"/>
          <w:sz w:val="21"/>
          <w:szCs w:val="21"/>
        </w:rPr>
        <w:t xml:space="preserve">A não promulgação, até a respectiva data do respectivo desembolso de recursos </w:t>
      </w:r>
      <w:r w:rsidR="0023666B" w:rsidRPr="00443FBB">
        <w:rPr>
          <w:rFonts w:ascii="Tahoma" w:hAnsi="Tahoma" w:cs="Tahoma"/>
          <w:sz w:val="21"/>
          <w:szCs w:val="21"/>
        </w:rPr>
        <w:t>da</w:t>
      </w:r>
      <w:r w:rsidRPr="00443FBB">
        <w:rPr>
          <w:rFonts w:ascii="Tahoma" w:hAnsi="Tahoma" w:cs="Tahoma"/>
          <w:sz w:val="21"/>
          <w:szCs w:val="21"/>
        </w:rPr>
        <w:t xml:space="preserve"> CCB, de normas legais ou regulamentares que impossibilitem a realização da operação; ou imponham exigências de tal ordem que tornem impossível a realização da operação;</w:t>
      </w:r>
    </w:p>
    <w:p w14:paraId="033E4BDF" w14:textId="77777777" w:rsidR="00AD6A41" w:rsidRPr="00443FBB" w:rsidRDefault="00AD6A41" w:rsidP="00AD6A41">
      <w:pPr>
        <w:pStyle w:val="PargrafodaLista"/>
        <w:spacing w:line="320" w:lineRule="exact"/>
        <w:ind w:left="567" w:hanging="567"/>
        <w:rPr>
          <w:rFonts w:ascii="Tahoma" w:hAnsi="Tahoma" w:cs="Tahoma"/>
          <w:sz w:val="21"/>
          <w:szCs w:val="21"/>
        </w:rPr>
      </w:pPr>
    </w:p>
    <w:p w14:paraId="07F16C1A" w14:textId="64C3DF91" w:rsidR="00AD6A41" w:rsidRPr="00443FBB" w:rsidRDefault="00AD6A41" w:rsidP="00AD6A41">
      <w:pPr>
        <w:pStyle w:val="PargrafodaLista"/>
        <w:numPr>
          <w:ilvl w:val="0"/>
          <w:numId w:val="40"/>
        </w:numPr>
        <w:spacing w:line="320" w:lineRule="exact"/>
        <w:ind w:left="567" w:hanging="567"/>
        <w:jc w:val="both"/>
        <w:rPr>
          <w:rFonts w:ascii="Tahoma" w:hAnsi="Tahoma" w:cs="Tahoma"/>
          <w:sz w:val="21"/>
          <w:szCs w:val="21"/>
        </w:rPr>
      </w:pPr>
      <w:r w:rsidRPr="00443FBB">
        <w:rPr>
          <w:rFonts w:ascii="Tahoma" w:hAnsi="Tahoma" w:cs="Tahoma"/>
          <w:sz w:val="21"/>
          <w:szCs w:val="21"/>
        </w:rPr>
        <w:t xml:space="preserve">Não ocorrência de alteração nas condições do mercado financeiro e de capitais, tanto no Brasil quanto no exterior, assim como qualquer alteração de ordem política e/ou reputacional da </w:t>
      </w:r>
      <w:r w:rsidR="0023666B" w:rsidRPr="00443FBB">
        <w:rPr>
          <w:rFonts w:ascii="Tahoma" w:hAnsi="Tahoma" w:cs="Tahoma"/>
          <w:sz w:val="21"/>
          <w:szCs w:val="21"/>
        </w:rPr>
        <w:t>Devedora</w:t>
      </w:r>
      <w:r w:rsidRPr="00443FBB">
        <w:rPr>
          <w:rFonts w:ascii="Tahoma" w:hAnsi="Tahoma" w:cs="Tahoma"/>
          <w:sz w:val="21"/>
          <w:szCs w:val="21"/>
        </w:rPr>
        <w:t xml:space="preserve"> e/ou dos Avalistas, que possam afetar as condições de mercado e as perspectivas com relação à operação; </w:t>
      </w:r>
    </w:p>
    <w:p w14:paraId="53CCDCDD" w14:textId="77777777" w:rsidR="00AD6A41" w:rsidRPr="00443FBB" w:rsidRDefault="00AD6A41" w:rsidP="00AD6A41">
      <w:pPr>
        <w:pStyle w:val="PargrafodaLista"/>
        <w:spacing w:line="320" w:lineRule="exact"/>
        <w:ind w:left="567" w:hanging="567"/>
        <w:jc w:val="both"/>
        <w:rPr>
          <w:rFonts w:ascii="Tahoma" w:hAnsi="Tahoma" w:cs="Tahoma"/>
          <w:sz w:val="21"/>
          <w:szCs w:val="21"/>
        </w:rPr>
      </w:pPr>
    </w:p>
    <w:p w14:paraId="7541FCB0" w14:textId="36E108EA" w:rsidR="00AD6A41" w:rsidRPr="00443FBB" w:rsidRDefault="00AD6A41" w:rsidP="00AD6A41">
      <w:pPr>
        <w:pStyle w:val="PargrafodaLista"/>
        <w:numPr>
          <w:ilvl w:val="0"/>
          <w:numId w:val="40"/>
        </w:numPr>
        <w:spacing w:line="320" w:lineRule="exact"/>
        <w:ind w:left="567" w:hanging="567"/>
        <w:jc w:val="both"/>
        <w:rPr>
          <w:rFonts w:ascii="Tahoma" w:hAnsi="Tahoma" w:cs="Tahoma"/>
          <w:sz w:val="21"/>
          <w:szCs w:val="21"/>
        </w:rPr>
      </w:pPr>
      <w:r w:rsidRPr="00443FBB">
        <w:rPr>
          <w:rFonts w:ascii="Tahoma" w:hAnsi="Tahoma" w:cs="Tahoma"/>
          <w:sz w:val="21"/>
          <w:szCs w:val="21"/>
        </w:rPr>
        <w:t>O LTV, abaixo definido, seja de, no máximo, 75% (setenta e cinco por cento), conforme cláusula 4.</w:t>
      </w:r>
      <w:r w:rsidR="0023666B" w:rsidRPr="00443FBB">
        <w:rPr>
          <w:rFonts w:ascii="Tahoma" w:hAnsi="Tahoma" w:cs="Tahoma"/>
          <w:sz w:val="21"/>
          <w:szCs w:val="21"/>
        </w:rPr>
        <w:t>15</w:t>
      </w:r>
      <w:r w:rsidRPr="00443FBB">
        <w:rPr>
          <w:rFonts w:ascii="Tahoma" w:hAnsi="Tahoma" w:cs="Tahoma"/>
          <w:sz w:val="21"/>
          <w:szCs w:val="21"/>
        </w:rPr>
        <w:t>.1 abaixo;</w:t>
      </w:r>
    </w:p>
    <w:p w14:paraId="7F87EADD" w14:textId="77777777" w:rsidR="00AD6A41" w:rsidRPr="00443FBB" w:rsidRDefault="00AD6A41" w:rsidP="00AD6A41">
      <w:pPr>
        <w:pStyle w:val="PargrafodaLista"/>
        <w:spacing w:line="320" w:lineRule="exact"/>
        <w:ind w:left="567" w:hanging="567"/>
        <w:rPr>
          <w:rFonts w:ascii="Tahoma" w:hAnsi="Tahoma" w:cs="Tahoma"/>
          <w:sz w:val="21"/>
          <w:szCs w:val="21"/>
        </w:rPr>
      </w:pPr>
    </w:p>
    <w:p w14:paraId="1C4A151A" w14:textId="721FC68E" w:rsidR="00AD6A41" w:rsidRPr="00443FBB" w:rsidRDefault="00AD6A41" w:rsidP="00AD6A41">
      <w:pPr>
        <w:pStyle w:val="PargrafodaLista"/>
        <w:numPr>
          <w:ilvl w:val="0"/>
          <w:numId w:val="40"/>
        </w:numPr>
        <w:spacing w:line="320" w:lineRule="exact"/>
        <w:ind w:left="567" w:hanging="567"/>
        <w:jc w:val="both"/>
        <w:rPr>
          <w:rFonts w:ascii="Tahoma" w:hAnsi="Tahoma" w:cs="Tahoma"/>
          <w:sz w:val="21"/>
          <w:szCs w:val="21"/>
        </w:rPr>
      </w:pPr>
      <w:r w:rsidRPr="00443FBB">
        <w:rPr>
          <w:rFonts w:ascii="Tahoma" w:hAnsi="Tahoma" w:cs="Tahoma"/>
          <w:sz w:val="21"/>
          <w:szCs w:val="21"/>
        </w:rPr>
        <w:t xml:space="preserve">Apresentação de documento autorizando a liberação da alienação fiduciária atualmente vigente sobre as quotas da </w:t>
      </w:r>
      <w:r w:rsidR="0023666B" w:rsidRPr="00443FBB">
        <w:rPr>
          <w:rFonts w:ascii="Tahoma" w:hAnsi="Tahoma" w:cs="Tahoma"/>
          <w:sz w:val="21"/>
          <w:szCs w:val="21"/>
        </w:rPr>
        <w:t>Devedora</w:t>
      </w:r>
      <w:r w:rsidRPr="00443FBB">
        <w:rPr>
          <w:rFonts w:ascii="Tahoma" w:hAnsi="Tahoma" w:cs="Tahoma"/>
          <w:sz w:val="21"/>
          <w:szCs w:val="21"/>
        </w:rPr>
        <w:t xml:space="preserve">; e </w:t>
      </w:r>
    </w:p>
    <w:p w14:paraId="611840D0" w14:textId="77777777" w:rsidR="00AD6A41" w:rsidRPr="00443FBB" w:rsidRDefault="00AD6A41" w:rsidP="00443FBB">
      <w:pPr>
        <w:pStyle w:val="PargrafodaLista"/>
        <w:spacing w:line="320" w:lineRule="exact"/>
        <w:ind w:left="567" w:hanging="567"/>
        <w:rPr>
          <w:rFonts w:ascii="Tahoma" w:hAnsi="Tahoma" w:cs="Tahoma"/>
          <w:sz w:val="21"/>
          <w:szCs w:val="21"/>
        </w:rPr>
      </w:pPr>
    </w:p>
    <w:p w14:paraId="7A7B5881" w14:textId="481135B7" w:rsidR="00AD6A41" w:rsidRPr="00443FBB" w:rsidRDefault="00AD6A41" w:rsidP="00AD6A41">
      <w:pPr>
        <w:pStyle w:val="PargrafodaLista"/>
        <w:numPr>
          <w:ilvl w:val="0"/>
          <w:numId w:val="40"/>
        </w:numPr>
        <w:spacing w:line="320" w:lineRule="exact"/>
        <w:ind w:left="567" w:hanging="567"/>
        <w:jc w:val="both"/>
        <w:rPr>
          <w:rFonts w:ascii="Tahoma" w:hAnsi="Tahoma" w:cs="Tahoma"/>
          <w:sz w:val="21"/>
          <w:szCs w:val="21"/>
        </w:rPr>
      </w:pPr>
      <w:r w:rsidRPr="00443FBB">
        <w:rPr>
          <w:rFonts w:ascii="Tahoma" w:hAnsi="Tahoma" w:cs="Tahoma"/>
          <w:sz w:val="21"/>
          <w:szCs w:val="21"/>
        </w:rPr>
        <w:t xml:space="preserve">Apresentação do protocolo do registro do Termo de Promessa de Compra celebrada entre partes, </w:t>
      </w:r>
      <w:r w:rsidR="0023666B" w:rsidRPr="00443FBB">
        <w:rPr>
          <w:rFonts w:ascii="Tahoma" w:hAnsi="Tahoma" w:cs="Tahoma"/>
          <w:sz w:val="21"/>
          <w:szCs w:val="21"/>
        </w:rPr>
        <w:t>Devedora</w:t>
      </w:r>
      <w:r w:rsidRPr="00443FBB">
        <w:rPr>
          <w:rFonts w:ascii="Tahoma" w:hAnsi="Tahoma" w:cs="Tahoma"/>
          <w:sz w:val="21"/>
          <w:szCs w:val="21"/>
        </w:rPr>
        <w:t xml:space="preserve"> e o proprietário antecessor da matrícula.</w:t>
      </w:r>
    </w:p>
    <w:bookmarkEnd w:id="54"/>
    <w:p w14:paraId="28C1900A" w14:textId="77777777" w:rsidR="00681477" w:rsidRPr="00443FBB" w:rsidRDefault="00681477" w:rsidP="00681477">
      <w:pPr>
        <w:pStyle w:val="western"/>
        <w:tabs>
          <w:tab w:val="left" w:pos="567"/>
        </w:tabs>
        <w:spacing w:before="0" w:beforeAutospacing="0" w:after="0" w:line="300" w:lineRule="exact"/>
        <w:contextualSpacing/>
        <w:rPr>
          <w:rFonts w:ascii="Tahoma" w:hAnsi="Tahoma" w:cs="Tahoma"/>
          <w:sz w:val="21"/>
          <w:szCs w:val="21"/>
        </w:rPr>
      </w:pPr>
    </w:p>
    <w:p w14:paraId="57A69A71" w14:textId="25DCBF4B" w:rsidR="00F024CC" w:rsidRPr="00443FBB" w:rsidRDefault="00681477" w:rsidP="00D96678">
      <w:pPr>
        <w:pStyle w:val="western"/>
        <w:numPr>
          <w:ilvl w:val="1"/>
          <w:numId w:val="21"/>
        </w:numPr>
        <w:tabs>
          <w:tab w:val="left" w:pos="567"/>
        </w:tabs>
        <w:spacing w:before="0" w:beforeAutospacing="0" w:after="0" w:line="300" w:lineRule="exact"/>
        <w:ind w:left="0" w:firstLine="0"/>
        <w:contextualSpacing/>
        <w:rPr>
          <w:rFonts w:ascii="Tahoma" w:hAnsi="Tahoma" w:cs="Tahoma"/>
          <w:sz w:val="21"/>
          <w:szCs w:val="21"/>
        </w:rPr>
      </w:pPr>
      <w:r w:rsidRPr="00443FBB">
        <w:rPr>
          <w:rFonts w:ascii="Tahoma" w:hAnsi="Tahoma" w:cs="Tahoma"/>
          <w:sz w:val="21"/>
          <w:szCs w:val="21"/>
          <w:u w:val="single"/>
        </w:rPr>
        <w:t>Segunda Integralização e Desembolso à Devedora</w:t>
      </w:r>
      <w:r w:rsidRPr="00443FBB">
        <w:rPr>
          <w:rFonts w:ascii="Tahoma" w:hAnsi="Tahoma" w:cs="Tahoma"/>
          <w:sz w:val="21"/>
          <w:szCs w:val="21"/>
        </w:rPr>
        <w:t xml:space="preserve">: </w:t>
      </w:r>
      <w:r w:rsidR="00AD6A41" w:rsidRPr="00443FBB">
        <w:rPr>
          <w:rFonts w:ascii="Tahoma" w:hAnsi="Tahoma" w:cs="Tahoma"/>
          <w:sz w:val="21"/>
          <w:szCs w:val="21"/>
        </w:rPr>
        <w:t xml:space="preserve">A integralização do saldo dos CRI e seu posterior desembolso à </w:t>
      </w:r>
      <w:r w:rsidR="0023666B" w:rsidRPr="00443FBB">
        <w:rPr>
          <w:rFonts w:ascii="Tahoma" w:hAnsi="Tahoma" w:cs="Tahoma"/>
          <w:sz w:val="21"/>
          <w:szCs w:val="21"/>
        </w:rPr>
        <w:t>Devedora</w:t>
      </w:r>
      <w:r w:rsidR="00AD6A41" w:rsidRPr="00443FBB">
        <w:rPr>
          <w:rFonts w:ascii="Tahoma" w:hAnsi="Tahoma" w:cs="Tahoma"/>
          <w:sz w:val="21"/>
          <w:szCs w:val="21"/>
        </w:rPr>
        <w:t xml:space="preserve"> estão condicionados ao cumprimento integral das condições listadas a seguir (“</w:t>
      </w:r>
      <w:r w:rsidR="00AD6A41" w:rsidRPr="00443FBB">
        <w:rPr>
          <w:rFonts w:ascii="Tahoma" w:hAnsi="Tahoma" w:cs="Tahoma"/>
          <w:sz w:val="21"/>
          <w:szCs w:val="21"/>
          <w:u w:val="single"/>
        </w:rPr>
        <w:t>Segunda Condição Precedente</w:t>
      </w:r>
      <w:r w:rsidR="00AD6A41" w:rsidRPr="00443FBB">
        <w:rPr>
          <w:rFonts w:ascii="Tahoma" w:hAnsi="Tahoma" w:cs="Tahoma"/>
          <w:sz w:val="21"/>
          <w:szCs w:val="21"/>
        </w:rPr>
        <w:t>”, quando em conjunto com a Condição Precedente Inicial, as “</w:t>
      </w:r>
      <w:r w:rsidR="00AD6A41" w:rsidRPr="00443FBB">
        <w:rPr>
          <w:rFonts w:ascii="Tahoma" w:hAnsi="Tahoma" w:cs="Tahoma"/>
          <w:sz w:val="21"/>
          <w:szCs w:val="21"/>
          <w:u w:val="single"/>
        </w:rPr>
        <w:t>Condições Precedentes</w:t>
      </w:r>
      <w:r w:rsidR="00AD6A41" w:rsidRPr="00443FBB">
        <w:rPr>
          <w:rFonts w:ascii="Tahoma" w:hAnsi="Tahoma" w:cs="Tahoma"/>
          <w:sz w:val="21"/>
          <w:szCs w:val="21"/>
        </w:rPr>
        <w:t>”)</w:t>
      </w:r>
      <w:r w:rsidR="00F024CC" w:rsidRPr="00443FBB">
        <w:rPr>
          <w:rFonts w:ascii="Tahoma" w:hAnsi="Tahoma" w:cs="Tahoma"/>
          <w:sz w:val="21"/>
          <w:szCs w:val="21"/>
        </w:rPr>
        <w:t>:</w:t>
      </w:r>
    </w:p>
    <w:p w14:paraId="2D7FC1B6" w14:textId="77777777" w:rsidR="00F024CC" w:rsidRPr="00443FBB" w:rsidRDefault="00F024CC" w:rsidP="00D96678">
      <w:pPr>
        <w:pStyle w:val="western"/>
        <w:tabs>
          <w:tab w:val="left" w:pos="567"/>
        </w:tabs>
        <w:spacing w:before="0" w:beforeAutospacing="0" w:after="0" w:line="300" w:lineRule="exact"/>
        <w:contextualSpacing/>
        <w:rPr>
          <w:rFonts w:ascii="Tahoma" w:hAnsi="Tahoma" w:cs="Tahoma"/>
          <w:sz w:val="21"/>
          <w:szCs w:val="21"/>
        </w:rPr>
      </w:pPr>
    </w:p>
    <w:p w14:paraId="3A69D03E" w14:textId="13F5AB1A" w:rsidR="00B040F4" w:rsidRPr="00443FBB" w:rsidRDefault="00B040F4" w:rsidP="007B0D43">
      <w:pPr>
        <w:pStyle w:val="PargrafodaLista"/>
        <w:numPr>
          <w:ilvl w:val="0"/>
          <w:numId w:val="50"/>
        </w:numPr>
        <w:tabs>
          <w:tab w:val="left" w:pos="567"/>
        </w:tabs>
        <w:spacing w:line="320" w:lineRule="exact"/>
        <w:ind w:left="567" w:hanging="567"/>
        <w:jc w:val="both"/>
        <w:rPr>
          <w:rFonts w:ascii="Tahoma" w:hAnsi="Tahoma" w:cs="Tahoma"/>
          <w:sz w:val="21"/>
          <w:szCs w:val="21"/>
        </w:rPr>
      </w:pPr>
      <w:r w:rsidRPr="00443FBB">
        <w:rPr>
          <w:rFonts w:ascii="Tahoma" w:hAnsi="Tahoma" w:cs="Tahoma"/>
          <w:sz w:val="21"/>
          <w:szCs w:val="21"/>
        </w:rPr>
        <w:t>Registro do Contrato de Alienação Fiduciária junto aos competentes Cartório de Registro de Imóveis do Rio de Janeiro/RJ bem como apresentação da matrícula atualizada do Imóvel com referido registro</w:t>
      </w:r>
      <w:r w:rsidR="0023666B" w:rsidRPr="00443FBB">
        <w:rPr>
          <w:rFonts w:ascii="Tahoma" w:hAnsi="Tahoma" w:cs="Tahoma"/>
          <w:sz w:val="21"/>
          <w:szCs w:val="21"/>
        </w:rPr>
        <w:t>.</w:t>
      </w:r>
    </w:p>
    <w:p w14:paraId="08669B44" w14:textId="77777777" w:rsidR="00B040F4" w:rsidRPr="00443FBB" w:rsidRDefault="00B040F4" w:rsidP="00B040F4">
      <w:pPr>
        <w:pStyle w:val="PargrafodaLista"/>
        <w:tabs>
          <w:tab w:val="left" w:pos="567"/>
        </w:tabs>
        <w:spacing w:line="320" w:lineRule="exact"/>
        <w:ind w:left="567" w:hanging="567"/>
        <w:jc w:val="both"/>
        <w:rPr>
          <w:rFonts w:ascii="Tahoma" w:hAnsi="Tahoma" w:cs="Tahoma"/>
          <w:sz w:val="21"/>
          <w:szCs w:val="21"/>
        </w:rPr>
      </w:pPr>
    </w:p>
    <w:p w14:paraId="1279DE81" w14:textId="039036F2" w:rsidR="007A4E96" w:rsidRPr="00443FBB" w:rsidRDefault="007A4E96" w:rsidP="00D96678">
      <w:pPr>
        <w:pStyle w:val="PargrafodaLista"/>
        <w:numPr>
          <w:ilvl w:val="1"/>
          <w:numId w:val="21"/>
        </w:numPr>
        <w:tabs>
          <w:tab w:val="left" w:pos="567"/>
          <w:tab w:val="left" w:pos="1418"/>
        </w:tabs>
        <w:spacing w:line="300" w:lineRule="exact"/>
        <w:ind w:left="0" w:firstLine="0"/>
        <w:jc w:val="both"/>
        <w:rPr>
          <w:rFonts w:ascii="Tahoma" w:hAnsi="Tahoma" w:cs="Tahoma"/>
          <w:sz w:val="21"/>
          <w:szCs w:val="21"/>
        </w:rPr>
      </w:pPr>
      <w:bookmarkStart w:id="55" w:name="_Ref24464556"/>
      <w:bookmarkStart w:id="56" w:name="_Ref522211415"/>
      <w:r w:rsidRPr="00443FBB">
        <w:rPr>
          <w:rFonts w:ascii="Tahoma" w:hAnsi="Tahoma" w:cs="Tahoma"/>
          <w:sz w:val="21"/>
          <w:szCs w:val="21"/>
          <w:u w:val="single"/>
        </w:rPr>
        <w:t>Comprovação do Cumprimento das Condições Precedentes</w:t>
      </w:r>
      <w:r w:rsidRPr="00443FBB">
        <w:rPr>
          <w:rFonts w:ascii="Tahoma" w:hAnsi="Tahoma" w:cs="Tahoma"/>
          <w:sz w:val="21"/>
          <w:szCs w:val="21"/>
        </w:rPr>
        <w:t xml:space="preserve">: Nos termos da </w:t>
      </w:r>
      <w:r w:rsidR="00303EA0" w:rsidRPr="00443FBB">
        <w:rPr>
          <w:rFonts w:ascii="Tahoma" w:hAnsi="Tahoma" w:cs="Tahoma"/>
          <w:sz w:val="21"/>
          <w:szCs w:val="21"/>
        </w:rPr>
        <w:t>CCB</w:t>
      </w:r>
      <w:r w:rsidRPr="00443FBB">
        <w:rPr>
          <w:rFonts w:ascii="Tahoma" w:hAnsi="Tahoma" w:cs="Tahoma"/>
          <w:sz w:val="21"/>
          <w:szCs w:val="21"/>
        </w:rPr>
        <w:t xml:space="preserve">, será admitida a comprovação do cumprimento das Condições Precedentes pela Devedora, mediante a apresentação à </w:t>
      </w:r>
      <w:r w:rsidR="00DE366B" w:rsidRPr="00443FBB">
        <w:rPr>
          <w:rFonts w:ascii="Tahoma" w:hAnsi="Tahoma" w:cs="Tahoma"/>
          <w:sz w:val="21"/>
          <w:szCs w:val="21"/>
        </w:rPr>
        <w:t xml:space="preserve">Emissora e ou à Cedente, conforme o caso, </w:t>
      </w:r>
      <w:r w:rsidRPr="00443FBB">
        <w:rPr>
          <w:rFonts w:ascii="Tahoma" w:hAnsi="Tahoma" w:cs="Tahoma"/>
          <w:sz w:val="21"/>
          <w:szCs w:val="21"/>
        </w:rPr>
        <w:t xml:space="preserve">de cópia dos comprovantes por </w:t>
      </w:r>
      <w:r w:rsidRPr="00443FBB">
        <w:rPr>
          <w:rFonts w:ascii="Tahoma" w:hAnsi="Tahoma" w:cs="Tahoma"/>
          <w:i/>
          <w:sz w:val="21"/>
          <w:szCs w:val="21"/>
        </w:rPr>
        <w:t>e-mail</w:t>
      </w:r>
      <w:r w:rsidRPr="00443FBB">
        <w:rPr>
          <w:rFonts w:ascii="Tahoma" w:hAnsi="Tahoma" w:cs="Tahoma"/>
          <w:sz w:val="21"/>
          <w:szCs w:val="21"/>
        </w:rPr>
        <w:t xml:space="preserve">, seguido da cópia digitalizada do documento registrado, reservando-se à </w:t>
      </w:r>
      <w:r w:rsidR="00DE366B" w:rsidRPr="00443FBB">
        <w:rPr>
          <w:rFonts w:ascii="Tahoma" w:hAnsi="Tahoma" w:cs="Tahoma"/>
          <w:sz w:val="21"/>
          <w:szCs w:val="21"/>
        </w:rPr>
        <w:t xml:space="preserve">Emissora ou à </w:t>
      </w:r>
      <w:r w:rsidRPr="00443FBB">
        <w:rPr>
          <w:rFonts w:ascii="Tahoma" w:hAnsi="Tahoma" w:cs="Tahoma"/>
          <w:sz w:val="21"/>
          <w:szCs w:val="21"/>
        </w:rPr>
        <w:t>Cedente o direito de requerer a apresentação das vias físicas originais.</w:t>
      </w:r>
      <w:bookmarkEnd w:id="55"/>
    </w:p>
    <w:p w14:paraId="6859C7D0" w14:textId="77777777" w:rsidR="007A4E96" w:rsidRPr="00443FBB" w:rsidRDefault="007A4E96" w:rsidP="00D96678">
      <w:pPr>
        <w:tabs>
          <w:tab w:val="left" w:pos="1418"/>
        </w:tabs>
        <w:spacing w:line="300" w:lineRule="exact"/>
        <w:jc w:val="both"/>
        <w:rPr>
          <w:rFonts w:ascii="Tahoma" w:hAnsi="Tahoma" w:cs="Tahoma"/>
          <w:sz w:val="21"/>
          <w:szCs w:val="21"/>
        </w:rPr>
      </w:pPr>
    </w:p>
    <w:p w14:paraId="5753654E" w14:textId="284FD081" w:rsidR="007A4E96" w:rsidRPr="00443FBB" w:rsidRDefault="007A4E96" w:rsidP="00D96678">
      <w:pPr>
        <w:pStyle w:val="PargrafodaLista"/>
        <w:numPr>
          <w:ilvl w:val="2"/>
          <w:numId w:val="21"/>
        </w:numPr>
        <w:tabs>
          <w:tab w:val="left" w:pos="1418"/>
        </w:tabs>
        <w:spacing w:line="300" w:lineRule="exact"/>
        <w:ind w:left="567" w:firstLine="0"/>
        <w:jc w:val="both"/>
        <w:rPr>
          <w:rFonts w:ascii="Tahoma" w:hAnsi="Tahoma" w:cs="Tahoma"/>
          <w:sz w:val="21"/>
          <w:szCs w:val="21"/>
        </w:rPr>
      </w:pPr>
      <w:r w:rsidRPr="00443FBB">
        <w:rPr>
          <w:rFonts w:ascii="Tahoma" w:hAnsi="Tahoma" w:cs="Tahoma"/>
          <w:sz w:val="21"/>
          <w:szCs w:val="21"/>
        </w:rPr>
        <w:t>Na hipótese do exercício da faculdade decorrente d</w:t>
      </w:r>
      <w:r w:rsidR="000B7ACA" w:rsidRPr="00443FBB">
        <w:rPr>
          <w:rFonts w:ascii="Tahoma" w:hAnsi="Tahoma" w:cs="Tahoma"/>
          <w:sz w:val="21"/>
          <w:szCs w:val="21"/>
        </w:rPr>
        <w:t>a Cláusula</w:t>
      </w:r>
      <w:r w:rsidRPr="00443FBB">
        <w:rPr>
          <w:rFonts w:ascii="Tahoma" w:hAnsi="Tahoma" w:cs="Tahoma"/>
          <w:sz w:val="21"/>
          <w:szCs w:val="21"/>
        </w:rPr>
        <w:t xml:space="preserve"> 4.</w:t>
      </w:r>
      <w:r w:rsidR="000F4A11" w:rsidRPr="00443FBB">
        <w:rPr>
          <w:rFonts w:ascii="Tahoma" w:hAnsi="Tahoma" w:cs="Tahoma"/>
          <w:sz w:val="21"/>
          <w:szCs w:val="21"/>
        </w:rPr>
        <w:t>13</w:t>
      </w:r>
      <w:r w:rsidRPr="00443FBB">
        <w:rPr>
          <w:rFonts w:ascii="Tahoma" w:hAnsi="Tahoma" w:cs="Tahoma"/>
          <w:sz w:val="21"/>
          <w:szCs w:val="21"/>
        </w:rPr>
        <w:t xml:space="preserve">, por parte da </w:t>
      </w:r>
      <w:r w:rsidR="00140392" w:rsidRPr="00443FBB">
        <w:rPr>
          <w:rFonts w:ascii="Tahoma" w:hAnsi="Tahoma" w:cs="Tahoma"/>
          <w:sz w:val="21"/>
          <w:szCs w:val="21"/>
        </w:rPr>
        <w:t xml:space="preserve">Emissora ou da </w:t>
      </w:r>
      <w:r w:rsidRPr="00443FBB">
        <w:rPr>
          <w:rFonts w:ascii="Tahoma" w:hAnsi="Tahoma" w:cs="Tahoma"/>
          <w:sz w:val="21"/>
          <w:szCs w:val="21"/>
        </w:rPr>
        <w:t xml:space="preserve">Cedente, a Devedora compromete-se a encaminhar à </w:t>
      </w:r>
      <w:r w:rsidR="00140392" w:rsidRPr="00443FBB">
        <w:rPr>
          <w:rFonts w:ascii="Tahoma" w:hAnsi="Tahoma" w:cs="Tahoma"/>
          <w:sz w:val="21"/>
          <w:szCs w:val="21"/>
        </w:rPr>
        <w:t xml:space="preserve">Emissora ou </w:t>
      </w:r>
      <w:r w:rsidRPr="00443FBB">
        <w:rPr>
          <w:rFonts w:ascii="Tahoma" w:hAnsi="Tahoma" w:cs="Tahoma"/>
          <w:sz w:val="21"/>
          <w:szCs w:val="21"/>
        </w:rPr>
        <w:t>Cedente as vias originais devidamente registradas em até 5 (cinco) Dias Úteis contados da data de registro.</w:t>
      </w:r>
      <w:bookmarkEnd w:id="56"/>
    </w:p>
    <w:p w14:paraId="1731203E" w14:textId="1E1040D4" w:rsidR="007A4E96" w:rsidRPr="00443FBB" w:rsidRDefault="007A4E96" w:rsidP="00D96678">
      <w:pPr>
        <w:tabs>
          <w:tab w:val="left" w:pos="1418"/>
        </w:tabs>
        <w:spacing w:line="300" w:lineRule="exact"/>
        <w:ind w:left="567"/>
        <w:contextualSpacing/>
        <w:jc w:val="both"/>
        <w:rPr>
          <w:rFonts w:ascii="Tahoma" w:hAnsi="Tahoma" w:cs="Tahoma"/>
          <w:sz w:val="21"/>
          <w:szCs w:val="21"/>
        </w:rPr>
      </w:pPr>
    </w:p>
    <w:p w14:paraId="535E5ABC" w14:textId="48802B23" w:rsidR="006D3FA2" w:rsidRPr="00443FBB" w:rsidRDefault="00DF795D" w:rsidP="00D96678">
      <w:pPr>
        <w:pStyle w:val="PargrafodaLista"/>
        <w:numPr>
          <w:ilvl w:val="2"/>
          <w:numId w:val="21"/>
        </w:numPr>
        <w:tabs>
          <w:tab w:val="left" w:pos="1418"/>
        </w:tabs>
        <w:spacing w:line="300" w:lineRule="exact"/>
        <w:ind w:left="567" w:firstLine="0"/>
        <w:jc w:val="both"/>
        <w:rPr>
          <w:rFonts w:ascii="Tahoma" w:hAnsi="Tahoma" w:cs="Tahoma"/>
          <w:sz w:val="21"/>
          <w:szCs w:val="21"/>
        </w:rPr>
      </w:pPr>
      <w:r w:rsidRPr="00443FBB">
        <w:rPr>
          <w:rFonts w:ascii="Tahoma" w:hAnsi="Tahoma" w:cs="Tahoma"/>
          <w:sz w:val="21"/>
          <w:szCs w:val="21"/>
        </w:rPr>
        <w:t xml:space="preserve">Caso qualquer das Condições Precedentes não seja verificada ou renunciada em até 120 (cento e vinte) dias contados da presente data, a Securitizadora rescindirá a operação estruturada de emissão da Cédula, sendo devido o pagamento pela Devedora </w:t>
      </w:r>
      <w:r w:rsidR="00B103D5" w:rsidRPr="00443FBB">
        <w:rPr>
          <w:rFonts w:ascii="Tahoma" w:hAnsi="Tahoma" w:cs="Tahoma"/>
          <w:sz w:val="21"/>
          <w:szCs w:val="21"/>
        </w:rPr>
        <w:t xml:space="preserve">das Despesas, bem como dos </w:t>
      </w:r>
      <w:r w:rsidR="00575BD0" w:rsidRPr="00443FBB">
        <w:rPr>
          <w:rFonts w:ascii="Tahoma" w:hAnsi="Tahoma" w:cs="Tahoma"/>
          <w:sz w:val="21"/>
          <w:szCs w:val="21"/>
        </w:rPr>
        <w:t>Custos</w:t>
      </w:r>
      <w:r w:rsidR="00575BD0" w:rsidRPr="00443FBB">
        <w:rPr>
          <w:rFonts w:ascii="Tahoma" w:hAnsi="Tahoma" w:cs="Tahoma"/>
          <w:i/>
          <w:iCs/>
          <w:sz w:val="21"/>
          <w:szCs w:val="21"/>
        </w:rPr>
        <w:t xml:space="preserve"> </w:t>
      </w:r>
      <w:r w:rsidRPr="00443FBB">
        <w:rPr>
          <w:rFonts w:ascii="Tahoma" w:hAnsi="Tahoma" w:cs="Tahoma"/>
          <w:i/>
          <w:iCs/>
          <w:sz w:val="21"/>
          <w:szCs w:val="21"/>
        </w:rPr>
        <w:t>Flat</w:t>
      </w:r>
      <w:r w:rsidR="00B103D5" w:rsidRPr="00443FBB">
        <w:rPr>
          <w:rFonts w:ascii="Tahoma" w:hAnsi="Tahoma" w:cs="Tahoma"/>
          <w:sz w:val="21"/>
          <w:szCs w:val="21"/>
        </w:rPr>
        <w:t xml:space="preserve">, </w:t>
      </w:r>
      <w:r w:rsidRPr="00443FBB">
        <w:rPr>
          <w:rFonts w:ascii="Tahoma" w:hAnsi="Tahoma" w:cs="Tahoma"/>
          <w:sz w:val="21"/>
          <w:szCs w:val="21"/>
        </w:rPr>
        <w:t>incorrid</w:t>
      </w:r>
      <w:r w:rsidR="000F4A11" w:rsidRPr="00443FBB">
        <w:rPr>
          <w:rFonts w:ascii="Tahoma" w:hAnsi="Tahoma" w:cs="Tahoma"/>
          <w:sz w:val="21"/>
          <w:szCs w:val="21"/>
        </w:rPr>
        <w:t>o</w:t>
      </w:r>
      <w:r w:rsidRPr="00443FBB">
        <w:rPr>
          <w:rFonts w:ascii="Tahoma" w:hAnsi="Tahoma" w:cs="Tahoma"/>
          <w:sz w:val="21"/>
          <w:szCs w:val="21"/>
        </w:rPr>
        <w:t>s</w:t>
      </w:r>
      <w:r w:rsidR="00B103D5" w:rsidRPr="00443FBB">
        <w:rPr>
          <w:rFonts w:ascii="Tahoma" w:hAnsi="Tahoma" w:cs="Tahoma"/>
          <w:sz w:val="21"/>
          <w:szCs w:val="21"/>
        </w:rPr>
        <w:t xml:space="preserve"> até referida data</w:t>
      </w:r>
      <w:r w:rsidRPr="00443FBB">
        <w:rPr>
          <w:rFonts w:ascii="Tahoma" w:hAnsi="Tahoma" w:cs="Tahoma"/>
          <w:sz w:val="21"/>
          <w:szCs w:val="21"/>
        </w:rPr>
        <w:t>, no prazo de 5 (cinco) dias corridos contados do recebimento da notificação da Securitizadora; sendo certo que tal prazo poderá ser prorrogado a exclusivo critério da Securitizadora</w:t>
      </w:r>
      <w:r w:rsidR="006D3FA2" w:rsidRPr="00443FBB">
        <w:rPr>
          <w:rFonts w:ascii="Tahoma" w:hAnsi="Tahoma" w:cs="Tahoma"/>
          <w:sz w:val="21"/>
          <w:szCs w:val="21"/>
        </w:rPr>
        <w:t>.</w:t>
      </w:r>
    </w:p>
    <w:p w14:paraId="76E974CD" w14:textId="77777777" w:rsidR="0076694B" w:rsidRPr="00443FBB" w:rsidRDefault="0076694B" w:rsidP="0076694B">
      <w:pPr>
        <w:pStyle w:val="PargrafodaLista"/>
        <w:tabs>
          <w:tab w:val="left" w:pos="567"/>
          <w:tab w:val="left" w:pos="1418"/>
        </w:tabs>
        <w:spacing w:line="300" w:lineRule="exact"/>
        <w:ind w:left="0"/>
        <w:jc w:val="both"/>
        <w:rPr>
          <w:rFonts w:ascii="Tahoma" w:hAnsi="Tahoma" w:cs="Tahoma"/>
          <w:sz w:val="21"/>
          <w:szCs w:val="21"/>
        </w:rPr>
      </w:pPr>
      <w:bookmarkStart w:id="57" w:name="_Hlk86861166"/>
    </w:p>
    <w:p w14:paraId="33953A44" w14:textId="3CBD406C" w:rsidR="006D3FA2" w:rsidRPr="00443FBB" w:rsidRDefault="00B103D5" w:rsidP="00D96678">
      <w:pPr>
        <w:pStyle w:val="PargrafodaLista"/>
        <w:numPr>
          <w:ilvl w:val="1"/>
          <w:numId w:val="21"/>
        </w:numPr>
        <w:tabs>
          <w:tab w:val="left" w:pos="567"/>
          <w:tab w:val="left" w:pos="1418"/>
        </w:tabs>
        <w:spacing w:line="300" w:lineRule="exact"/>
        <w:ind w:left="0" w:firstLine="0"/>
        <w:jc w:val="both"/>
        <w:rPr>
          <w:rFonts w:ascii="Tahoma" w:hAnsi="Tahoma" w:cs="Tahoma"/>
          <w:sz w:val="21"/>
          <w:szCs w:val="21"/>
        </w:rPr>
      </w:pPr>
      <w:r w:rsidRPr="00443FBB">
        <w:rPr>
          <w:rFonts w:ascii="Tahoma" w:hAnsi="Tahoma" w:cs="Tahoma"/>
          <w:sz w:val="21"/>
          <w:szCs w:val="21"/>
          <w:u w:val="single"/>
        </w:rPr>
        <w:t xml:space="preserve">Comprovação da Destinação dos Recursos </w:t>
      </w:r>
      <w:r w:rsidR="00C00C17" w:rsidRPr="00443FBB">
        <w:rPr>
          <w:rFonts w:ascii="Tahoma" w:hAnsi="Tahoma" w:cs="Tahoma"/>
          <w:sz w:val="21"/>
          <w:szCs w:val="21"/>
          <w:u w:val="single"/>
        </w:rPr>
        <w:t xml:space="preserve">pela Devedora </w:t>
      </w:r>
      <w:r w:rsidRPr="00443FBB">
        <w:rPr>
          <w:rFonts w:ascii="Tahoma" w:hAnsi="Tahoma" w:cs="Tahoma"/>
          <w:sz w:val="21"/>
          <w:szCs w:val="21"/>
          <w:u w:val="single"/>
        </w:rPr>
        <w:t>e Acompanhamento da Carteira</w:t>
      </w:r>
      <w:r w:rsidRPr="00443FBB">
        <w:rPr>
          <w:rFonts w:ascii="Tahoma" w:hAnsi="Tahoma" w:cs="Tahoma"/>
          <w:sz w:val="21"/>
          <w:szCs w:val="21"/>
        </w:rPr>
        <w:t>: A Devedora deverá enviar a Securitizadora, conforme os seguintes relatórios</w:t>
      </w:r>
      <w:bookmarkEnd w:id="57"/>
      <w:r w:rsidR="00DF795D" w:rsidRPr="00443FBB">
        <w:rPr>
          <w:rFonts w:ascii="Tahoma" w:hAnsi="Tahoma" w:cs="Tahoma"/>
          <w:sz w:val="21"/>
          <w:szCs w:val="21"/>
        </w:rPr>
        <w:t>:</w:t>
      </w:r>
    </w:p>
    <w:p w14:paraId="2883D6F7" w14:textId="014A03C4" w:rsidR="007A4E96" w:rsidRPr="00443FBB" w:rsidRDefault="007A4E96" w:rsidP="00D96678">
      <w:pPr>
        <w:pStyle w:val="PargrafodaLista"/>
        <w:tabs>
          <w:tab w:val="left" w:pos="567"/>
        </w:tabs>
        <w:spacing w:line="300" w:lineRule="exact"/>
        <w:ind w:left="0"/>
        <w:jc w:val="both"/>
        <w:rPr>
          <w:rFonts w:ascii="Tahoma" w:hAnsi="Tahoma" w:cs="Tahoma"/>
          <w:sz w:val="21"/>
          <w:szCs w:val="21"/>
        </w:rPr>
      </w:pPr>
    </w:p>
    <w:p w14:paraId="2C0EF83D" w14:textId="07FA0561" w:rsidR="00AD6A41" w:rsidRPr="00443FBB" w:rsidRDefault="00AD6A41" w:rsidP="007B0D43">
      <w:pPr>
        <w:pStyle w:val="PargrafodaLista"/>
        <w:numPr>
          <w:ilvl w:val="0"/>
          <w:numId w:val="52"/>
        </w:numPr>
        <w:tabs>
          <w:tab w:val="left" w:pos="567"/>
        </w:tabs>
        <w:spacing w:line="320" w:lineRule="exact"/>
        <w:ind w:left="567" w:hanging="425"/>
        <w:jc w:val="both"/>
        <w:rPr>
          <w:rFonts w:ascii="Tahoma" w:hAnsi="Tahoma" w:cs="Tahoma"/>
          <w:spacing w:val="-3"/>
          <w:sz w:val="21"/>
          <w:szCs w:val="21"/>
        </w:rPr>
      </w:pPr>
      <w:bookmarkStart w:id="58" w:name="_Hlk89359468"/>
      <w:r w:rsidRPr="00443FBB">
        <w:rPr>
          <w:rFonts w:ascii="Tahoma" w:hAnsi="Tahoma" w:cs="Tahoma"/>
          <w:sz w:val="21"/>
          <w:szCs w:val="21"/>
        </w:rPr>
        <w:t>Mensalmente, até a comprovação da totalidade do volume desta cédula,</w:t>
      </w:r>
      <w:r w:rsidRPr="00443FBB">
        <w:rPr>
          <w:rFonts w:ascii="Tahoma" w:hAnsi="Tahoma" w:cs="Tahoma"/>
          <w:spacing w:val="-3"/>
          <w:sz w:val="21"/>
          <w:szCs w:val="21"/>
        </w:rPr>
        <w:t xml:space="preserve"> a </w:t>
      </w:r>
      <w:r w:rsidR="0023666B" w:rsidRPr="00443FBB">
        <w:rPr>
          <w:rFonts w:ascii="Tahoma" w:hAnsi="Tahoma" w:cs="Tahoma"/>
          <w:sz w:val="21"/>
          <w:szCs w:val="21"/>
        </w:rPr>
        <w:t>Devedora</w:t>
      </w:r>
      <w:r w:rsidRPr="00443FBB">
        <w:rPr>
          <w:rFonts w:ascii="Tahoma" w:hAnsi="Tahoma" w:cs="Tahoma"/>
          <w:spacing w:val="-3"/>
          <w:sz w:val="21"/>
          <w:szCs w:val="21"/>
        </w:rPr>
        <w:t xml:space="preserve"> enviará à Securitizadora, até o dia 10 (dez) de cada mês, o Relatório de Comprovação, contendo o valor total compreendido por todas as notas e medições anteriormente verificadas e aprovadas, com cópia das respectivas notas e comprovantes de pagamento, referente ao mês imediatamente anterior ao da emissão do relatório;</w:t>
      </w:r>
    </w:p>
    <w:p w14:paraId="55560BCF" w14:textId="77777777" w:rsidR="00AD6A41" w:rsidRPr="00443FBB" w:rsidRDefault="00AD6A41" w:rsidP="00AD6A41">
      <w:pPr>
        <w:pStyle w:val="PargrafodaLista"/>
        <w:tabs>
          <w:tab w:val="left" w:pos="567"/>
        </w:tabs>
        <w:spacing w:line="320" w:lineRule="exact"/>
        <w:ind w:left="567"/>
        <w:jc w:val="both"/>
        <w:rPr>
          <w:rFonts w:ascii="Tahoma" w:hAnsi="Tahoma" w:cs="Tahoma"/>
          <w:spacing w:val="-3"/>
          <w:sz w:val="21"/>
          <w:szCs w:val="21"/>
        </w:rPr>
      </w:pPr>
    </w:p>
    <w:p w14:paraId="610FE142" w14:textId="29EB6EAF" w:rsidR="00AD6A41" w:rsidRPr="00443FBB" w:rsidRDefault="00AD6A41" w:rsidP="007B0D43">
      <w:pPr>
        <w:pStyle w:val="PargrafodaLista"/>
        <w:numPr>
          <w:ilvl w:val="0"/>
          <w:numId w:val="52"/>
        </w:numPr>
        <w:tabs>
          <w:tab w:val="left" w:pos="567"/>
        </w:tabs>
        <w:spacing w:line="320" w:lineRule="exact"/>
        <w:ind w:left="567" w:hanging="425"/>
        <w:jc w:val="both"/>
        <w:rPr>
          <w:rFonts w:ascii="Tahoma" w:hAnsi="Tahoma" w:cs="Tahoma"/>
          <w:spacing w:val="-3"/>
          <w:sz w:val="21"/>
          <w:szCs w:val="21"/>
        </w:rPr>
      </w:pPr>
      <w:r w:rsidRPr="00443FBB">
        <w:rPr>
          <w:rFonts w:ascii="Tahoma" w:hAnsi="Tahoma" w:cs="Tahoma"/>
          <w:sz w:val="21"/>
          <w:szCs w:val="21"/>
        </w:rPr>
        <w:t>Mensalmente</w:t>
      </w:r>
      <w:r w:rsidRPr="00443FBB">
        <w:rPr>
          <w:rFonts w:ascii="Tahoma" w:hAnsi="Tahoma" w:cs="Tahoma"/>
          <w:spacing w:val="-3"/>
          <w:sz w:val="21"/>
          <w:szCs w:val="21"/>
        </w:rPr>
        <w:t xml:space="preserve">, </w:t>
      </w:r>
      <w:bookmarkEnd w:id="58"/>
      <w:r w:rsidRPr="00443FBB">
        <w:rPr>
          <w:rFonts w:ascii="Tahoma" w:hAnsi="Tahoma" w:cs="Tahoma"/>
          <w:spacing w:val="-3"/>
          <w:sz w:val="21"/>
          <w:szCs w:val="21"/>
        </w:rPr>
        <w:t xml:space="preserve">até o 10º (décimo) dia de cada mês, a </w:t>
      </w:r>
      <w:r w:rsidR="0023666B" w:rsidRPr="00443FBB">
        <w:rPr>
          <w:rFonts w:ascii="Tahoma" w:hAnsi="Tahoma" w:cs="Tahoma"/>
          <w:sz w:val="21"/>
          <w:szCs w:val="21"/>
        </w:rPr>
        <w:t>Devedora</w:t>
      </w:r>
      <w:r w:rsidRPr="00443FBB">
        <w:rPr>
          <w:rFonts w:ascii="Tahoma" w:hAnsi="Tahoma" w:cs="Tahoma"/>
          <w:spacing w:val="-3"/>
          <w:sz w:val="21"/>
          <w:szCs w:val="21"/>
        </w:rPr>
        <w:t xml:space="preserve"> enviará o respectivo relatório de acompanhamento de Obra do Empreendimento, bem como a evolução e o cronograma físico e financeiro de obra (“</w:t>
      </w:r>
      <w:r w:rsidRPr="00443FBB">
        <w:rPr>
          <w:rFonts w:ascii="Tahoma" w:hAnsi="Tahoma" w:cs="Tahoma"/>
          <w:spacing w:val="-3"/>
          <w:sz w:val="21"/>
          <w:szCs w:val="21"/>
          <w:u w:val="single"/>
        </w:rPr>
        <w:t>Relatório Mensal</w:t>
      </w:r>
      <w:r w:rsidRPr="00443FBB">
        <w:rPr>
          <w:rFonts w:ascii="Tahoma" w:hAnsi="Tahoma" w:cs="Tahoma"/>
          <w:spacing w:val="-3"/>
          <w:sz w:val="21"/>
          <w:szCs w:val="21"/>
        </w:rPr>
        <w:t>”). Fica estabelecido que a Securitizadora contratará no âmbito da operação, a Gerenciadora de Obra, para validar o relatório mensal; e</w:t>
      </w:r>
    </w:p>
    <w:p w14:paraId="394191BF" w14:textId="77777777" w:rsidR="00AD6A41" w:rsidRPr="00443FBB" w:rsidRDefault="00AD6A41" w:rsidP="00AD6A41">
      <w:pPr>
        <w:tabs>
          <w:tab w:val="left" w:pos="567"/>
        </w:tabs>
        <w:spacing w:line="320" w:lineRule="exact"/>
        <w:jc w:val="both"/>
        <w:rPr>
          <w:rFonts w:ascii="Tahoma" w:hAnsi="Tahoma" w:cs="Tahoma"/>
          <w:spacing w:val="-3"/>
          <w:sz w:val="21"/>
          <w:szCs w:val="21"/>
        </w:rPr>
      </w:pPr>
    </w:p>
    <w:p w14:paraId="23810E07" w14:textId="4801EC91" w:rsidR="00AD6A41" w:rsidRPr="00443FBB" w:rsidRDefault="00AD6A41" w:rsidP="007B0D43">
      <w:pPr>
        <w:pStyle w:val="PargrafodaLista"/>
        <w:numPr>
          <w:ilvl w:val="0"/>
          <w:numId w:val="52"/>
        </w:numPr>
        <w:tabs>
          <w:tab w:val="left" w:pos="567"/>
        </w:tabs>
        <w:spacing w:line="320" w:lineRule="exact"/>
        <w:ind w:left="567" w:hanging="425"/>
        <w:jc w:val="both"/>
        <w:rPr>
          <w:rFonts w:ascii="Tahoma" w:hAnsi="Tahoma" w:cs="Tahoma"/>
          <w:spacing w:val="-3"/>
          <w:sz w:val="21"/>
          <w:szCs w:val="21"/>
        </w:rPr>
      </w:pPr>
      <w:bookmarkStart w:id="59" w:name="_Hlk89359489"/>
      <w:r w:rsidRPr="00443FBB">
        <w:rPr>
          <w:rFonts w:ascii="Tahoma" w:hAnsi="Tahoma" w:cs="Tahoma"/>
          <w:sz w:val="21"/>
          <w:szCs w:val="21"/>
        </w:rPr>
        <w:t>Mensalmente</w:t>
      </w:r>
      <w:r w:rsidRPr="00443FBB">
        <w:rPr>
          <w:rFonts w:ascii="Tahoma" w:hAnsi="Tahoma" w:cs="Tahoma"/>
          <w:spacing w:val="-3"/>
          <w:sz w:val="21"/>
          <w:szCs w:val="21"/>
        </w:rPr>
        <w:t xml:space="preserve">, até o dia 10 (dez) de cada mês, a </w:t>
      </w:r>
      <w:r w:rsidR="0023666B" w:rsidRPr="00443FBB">
        <w:rPr>
          <w:rFonts w:ascii="Tahoma" w:hAnsi="Tahoma" w:cs="Tahoma"/>
          <w:sz w:val="21"/>
          <w:szCs w:val="21"/>
        </w:rPr>
        <w:t>Devedora</w:t>
      </w:r>
      <w:r w:rsidRPr="00443FBB">
        <w:rPr>
          <w:rFonts w:ascii="Tahoma" w:hAnsi="Tahoma" w:cs="Tahoma"/>
          <w:spacing w:val="-3"/>
          <w:sz w:val="21"/>
          <w:szCs w:val="21"/>
        </w:rPr>
        <w:t xml:space="preserve"> encaminhará o fluxo a receber da cessão fiduciária, acompanhado da precificação do estoque, incluindo, mas não se limitando, ao preço das últimas vendas (data de venda, metragem e valor de venda), </w:t>
      </w:r>
      <w:r w:rsidRPr="00443FBB">
        <w:rPr>
          <w:rFonts w:ascii="Tahoma" w:hAnsi="Tahoma" w:cs="Tahoma"/>
          <w:sz w:val="21"/>
          <w:szCs w:val="21"/>
        </w:rPr>
        <w:t>líquido de corretagem e prêmio sobre vendas, se houver (“</w:t>
      </w:r>
      <w:r w:rsidRPr="00443FBB">
        <w:rPr>
          <w:rFonts w:ascii="Tahoma" w:hAnsi="Tahoma" w:cs="Tahoma"/>
          <w:sz w:val="21"/>
          <w:szCs w:val="21"/>
          <w:u w:val="single"/>
        </w:rPr>
        <w:t>Relatório da Carteira</w:t>
      </w:r>
      <w:r w:rsidRPr="00443FBB">
        <w:rPr>
          <w:rFonts w:ascii="Tahoma" w:hAnsi="Tahoma" w:cs="Tahoma"/>
          <w:sz w:val="21"/>
          <w:szCs w:val="21"/>
        </w:rPr>
        <w:t>”)</w:t>
      </w:r>
      <w:bookmarkEnd w:id="59"/>
      <w:r w:rsidRPr="00443FBB">
        <w:rPr>
          <w:rFonts w:ascii="Tahoma" w:hAnsi="Tahoma" w:cs="Tahoma"/>
          <w:sz w:val="21"/>
          <w:szCs w:val="21"/>
        </w:rPr>
        <w:t>.</w:t>
      </w:r>
    </w:p>
    <w:p w14:paraId="543F575B" w14:textId="77777777" w:rsidR="006D3FA2" w:rsidRPr="00443FBB" w:rsidRDefault="006D3FA2" w:rsidP="00D96678">
      <w:pPr>
        <w:spacing w:line="300" w:lineRule="exact"/>
        <w:rPr>
          <w:rFonts w:ascii="Tahoma" w:hAnsi="Tahoma" w:cs="Tahoma"/>
          <w:sz w:val="21"/>
          <w:szCs w:val="21"/>
        </w:rPr>
      </w:pPr>
      <w:bookmarkStart w:id="60" w:name="_Ref522546097"/>
      <w:bookmarkStart w:id="61" w:name="_Ref24479924"/>
    </w:p>
    <w:bookmarkEnd w:id="60"/>
    <w:bookmarkEnd w:id="61"/>
    <w:p w14:paraId="70F9C019" w14:textId="2DC83835" w:rsidR="006D3FA2" w:rsidRPr="00443FBB" w:rsidRDefault="00B103D5" w:rsidP="00D96678">
      <w:pPr>
        <w:pStyle w:val="PargrafodaLista"/>
        <w:numPr>
          <w:ilvl w:val="1"/>
          <w:numId w:val="21"/>
        </w:numPr>
        <w:tabs>
          <w:tab w:val="left" w:pos="567"/>
          <w:tab w:val="left" w:pos="1418"/>
        </w:tabs>
        <w:spacing w:line="300" w:lineRule="exact"/>
        <w:ind w:left="0" w:firstLine="0"/>
        <w:jc w:val="both"/>
        <w:rPr>
          <w:rFonts w:ascii="Tahoma" w:hAnsi="Tahoma" w:cs="Tahoma"/>
          <w:sz w:val="21"/>
          <w:szCs w:val="21"/>
        </w:rPr>
      </w:pPr>
      <w:r w:rsidRPr="00443FBB">
        <w:rPr>
          <w:rFonts w:ascii="Tahoma" w:hAnsi="Tahoma" w:cs="Tahoma"/>
          <w:sz w:val="21"/>
          <w:szCs w:val="21"/>
          <w:u w:val="single"/>
        </w:rPr>
        <w:t>Procedimento de Monitoramento da Razão de Garantia</w:t>
      </w:r>
      <w:r w:rsidRPr="00443FBB">
        <w:rPr>
          <w:rFonts w:ascii="Tahoma" w:hAnsi="Tahoma" w:cs="Tahoma"/>
          <w:sz w:val="21"/>
          <w:szCs w:val="21"/>
        </w:rPr>
        <w:t>: A Securitizadora, mensalmente, utilizando-se do Relatório da Carteira, procederá com o cálculo de monitoramento (“</w:t>
      </w:r>
      <w:r w:rsidRPr="00443FBB">
        <w:rPr>
          <w:rFonts w:ascii="Tahoma" w:hAnsi="Tahoma" w:cs="Tahoma"/>
          <w:sz w:val="21"/>
          <w:szCs w:val="21"/>
          <w:u w:val="single"/>
        </w:rPr>
        <w:t>LTV</w:t>
      </w:r>
      <w:r w:rsidRPr="00443FBB">
        <w:rPr>
          <w:rFonts w:ascii="Tahoma" w:hAnsi="Tahoma" w:cs="Tahoma"/>
          <w:sz w:val="21"/>
          <w:szCs w:val="21"/>
        </w:rPr>
        <w:t>”), conforme fórmula abaixo indicada</w:t>
      </w:r>
      <w:r w:rsidR="00241E93" w:rsidRPr="00443FBB">
        <w:rPr>
          <w:rFonts w:ascii="Tahoma" w:hAnsi="Tahoma" w:cs="Tahoma"/>
          <w:sz w:val="21"/>
          <w:szCs w:val="21"/>
        </w:rPr>
        <w:t>.</w:t>
      </w:r>
      <w:r w:rsidR="006D3FA2" w:rsidRPr="00443FBB">
        <w:rPr>
          <w:rFonts w:ascii="Tahoma" w:hAnsi="Tahoma" w:cs="Tahoma"/>
          <w:sz w:val="21"/>
          <w:szCs w:val="21"/>
        </w:rPr>
        <w:t xml:space="preserve"> </w:t>
      </w:r>
    </w:p>
    <w:p w14:paraId="510C55C5" w14:textId="77777777" w:rsidR="00393ED0" w:rsidRPr="00443FBB" w:rsidRDefault="00393ED0" w:rsidP="00393ED0">
      <w:pPr>
        <w:pStyle w:val="PargrafodaLista"/>
        <w:tabs>
          <w:tab w:val="left" w:pos="567"/>
        </w:tabs>
        <w:spacing w:line="320" w:lineRule="exact"/>
        <w:ind w:left="0"/>
        <w:jc w:val="both"/>
        <w:rPr>
          <w:rFonts w:ascii="Tahoma" w:hAnsi="Tahoma" w:cs="Tahoma"/>
          <w:sz w:val="21"/>
          <w:szCs w:val="21"/>
          <w:highlight w:val="cyan"/>
          <w:u w:val="single"/>
        </w:rPr>
      </w:pPr>
    </w:p>
    <w:p w14:paraId="614349D8" w14:textId="77777777" w:rsidR="00393ED0" w:rsidRPr="00443FBB" w:rsidRDefault="00393ED0" w:rsidP="00393ED0">
      <w:pPr>
        <w:tabs>
          <w:tab w:val="left" w:pos="851"/>
        </w:tabs>
        <w:autoSpaceDE w:val="0"/>
        <w:autoSpaceDN w:val="0"/>
        <w:adjustRightInd w:val="0"/>
        <w:spacing w:after="240" w:line="120" w:lineRule="auto"/>
        <w:contextualSpacing/>
        <w:jc w:val="both"/>
        <w:rPr>
          <w:rFonts w:ascii="Tahoma" w:hAnsi="Tahoma"/>
          <w:sz w:val="21"/>
        </w:rPr>
      </w:pPr>
      <w:bookmarkStart w:id="62" w:name="_Hlk89359630"/>
      <m:oMathPara>
        <m:oMathParaPr>
          <m:jc m:val="center"/>
        </m:oMathParaPr>
        <m:oMath>
          <m:r>
            <w:rPr>
              <w:rFonts w:ascii="Cambria Math" w:hAnsi="Cambria Math" w:cs="Tahoma"/>
              <w:sz w:val="20"/>
              <w:szCs w:val="20"/>
            </w:rPr>
            <m:t>LTV=</m:t>
          </m:r>
          <m:f>
            <m:fPr>
              <m:ctrlPr>
                <w:rPr>
                  <w:rFonts w:ascii="Cambria Math" w:hAnsi="Cambria Math" w:cs="Tahoma"/>
                  <w:i/>
                  <w:sz w:val="20"/>
                  <w:szCs w:val="20"/>
                </w:rPr>
              </m:ctrlPr>
            </m:fPr>
            <m:num>
              <m:r>
                <w:rPr>
                  <w:rFonts w:ascii="Cambria Math" w:hAnsi="Cambria Math" w:cs="Tahoma"/>
                  <w:sz w:val="20"/>
                  <w:szCs w:val="20"/>
                </w:rPr>
                <m:t>Saldo Devedor da CCB-Valor a Receber dos Direitos Creditórios</m:t>
              </m:r>
            </m:num>
            <m:den>
              <m:eqArr>
                <m:eqArrPr>
                  <m:ctrlPr>
                    <w:rPr>
                      <w:rFonts w:ascii="Cambria Math" w:hAnsi="Cambria Math" w:cs="Tahoma"/>
                      <w:i/>
                      <w:sz w:val="20"/>
                      <w:szCs w:val="20"/>
                    </w:rPr>
                  </m:ctrlPr>
                </m:eqArrPr>
                <m:e>
                  <m:r>
                    <w:rPr>
                      <w:rFonts w:ascii="Cambria Math" w:hAnsi="Cambria Math" w:cs="Tahoma"/>
                      <w:sz w:val="20"/>
                      <w:szCs w:val="20"/>
                    </w:rPr>
                    <m:t>VGV do Estoque</m:t>
                  </m:r>
                </m:e>
                <m:e/>
              </m:eqArr>
            </m:den>
          </m:f>
          <m:r>
            <m:rPr>
              <m:sty m:val="p"/>
            </m:rPr>
            <w:rPr>
              <w:rFonts w:ascii="Cambria Math" w:hAnsi="Cambria Math" w:cs="Tahoma"/>
              <w:sz w:val="20"/>
              <w:szCs w:val="20"/>
              <w:shd w:val="clear" w:color="auto" w:fill="FFFFFF"/>
            </w:rPr>
            <m:t>=&lt;75%</m:t>
          </m:r>
        </m:oMath>
      </m:oMathPara>
    </w:p>
    <w:bookmarkEnd w:id="62"/>
    <w:p w14:paraId="18B0F7A8" w14:textId="77777777" w:rsidR="00393ED0" w:rsidRPr="00443FBB" w:rsidRDefault="00393ED0" w:rsidP="00443FBB">
      <w:pPr>
        <w:tabs>
          <w:tab w:val="left" w:pos="567"/>
          <w:tab w:val="left" w:pos="1134"/>
        </w:tabs>
        <w:autoSpaceDE w:val="0"/>
        <w:autoSpaceDN w:val="0"/>
        <w:adjustRightInd w:val="0"/>
        <w:spacing w:line="320" w:lineRule="exact"/>
        <w:contextualSpacing/>
        <w:jc w:val="both"/>
        <w:rPr>
          <w:rFonts w:ascii="Tahoma" w:hAnsi="Tahoma" w:cs="Tahoma"/>
          <w:sz w:val="21"/>
          <w:szCs w:val="21"/>
        </w:rPr>
      </w:pPr>
    </w:p>
    <w:p w14:paraId="6D74D728" w14:textId="0C5AF68B" w:rsidR="00393ED0" w:rsidRPr="00443FBB" w:rsidRDefault="00393ED0" w:rsidP="0023666B">
      <w:pPr>
        <w:autoSpaceDE w:val="0"/>
        <w:autoSpaceDN w:val="0"/>
        <w:adjustRightInd w:val="0"/>
        <w:spacing w:line="320" w:lineRule="exact"/>
        <w:contextualSpacing/>
        <w:jc w:val="both"/>
        <w:rPr>
          <w:rFonts w:ascii="Tahoma" w:hAnsi="Tahoma" w:cs="Tahoma"/>
          <w:sz w:val="21"/>
          <w:szCs w:val="21"/>
        </w:rPr>
      </w:pPr>
      <w:r w:rsidRPr="00443FBB">
        <w:rPr>
          <w:rFonts w:ascii="Tahoma" w:hAnsi="Tahoma" w:cs="Tahoma"/>
          <w:sz w:val="21"/>
          <w:szCs w:val="21"/>
        </w:rPr>
        <w:t>Onde:</w:t>
      </w:r>
    </w:p>
    <w:p w14:paraId="366F04C1" w14:textId="77777777" w:rsidR="00393ED0" w:rsidRPr="00443FBB" w:rsidRDefault="00393ED0" w:rsidP="0023666B">
      <w:pPr>
        <w:autoSpaceDE w:val="0"/>
        <w:autoSpaceDN w:val="0"/>
        <w:adjustRightInd w:val="0"/>
        <w:spacing w:line="320" w:lineRule="exact"/>
        <w:contextualSpacing/>
        <w:jc w:val="both"/>
        <w:rPr>
          <w:rFonts w:ascii="Tahoma" w:hAnsi="Tahoma" w:cs="Tahoma"/>
          <w:sz w:val="21"/>
          <w:szCs w:val="21"/>
        </w:rPr>
      </w:pPr>
    </w:p>
    <w:p w14:paraId="5C163741" w14:textId="77777777" w:rsidR="00393ED0" w:rsidRPr="00443FBB" w:rsidRDefault="00393ED0" w:rsidP="0023666B">
      <w:pPr>
        <w:autoSpaceDE w:val="0"/>
        <w:autoSpaceDN w:val="0"/>
        <w:adjustRightInd w:val="0"/>
        <w:spacing w:line="320" w:lineRule="exact"/>
        <w:contextualSpacing/>
        <w:jc w:val="both"/>
        <w:rPr>
          <w:rFonts w:ascii="Tahoma" w:hAnsi="Tahoma" w:cs="Tahoma"/>
          <w:sz w:val="21"/>
          <w:szCs w:val="21"/>
        </w:rPr>
      </w:pPr>
      <w:r w:rsidRPr="00443FBB">
        <w:rPr>
          <w:rFonts w:ascii="Tahoma" w:hAnsi="Tahoma" w:cs="Tahoma"/>
          <w:i/>
          <w:iCs/>
          <w:sz w:val="21"/>
          <w:szCs w:val="21"/>
        </w:rPr>
        <w:t>Saldo Devedor Atualizado</w:t>
      </w:r>
      <w:r w:rsidRPr="00443FBB">
        <w:rPr>
          <w:rFonts w:ascii="Tahoma" w:hAnsi="Tahoma"/>
          <w:i/>
          <w:sz w:val="21"/>
        </w:rPr>
        <w:t xml:space="preserve"> da CCB</w:t>
      </w:r>
      <w:r w:rsidRPr="00443FBB">
        <w:rPr>
          <w:rFonts w:ascii="Tahoma" w:hAnsi="Tahoma"/>
          <w:sz w:val="21"/>
        </w:rPr>
        <w:t xml:space="preserve"> = </w:t>
      </w:r>
      <w:r w:rsidRPr="00443FBB">
        <w:rPr>
          <w:rFonts w:ascii="Tahoma" w:hAnsi="Tahoma" w:cs="Tahoma"/>
          <w:sz w:val="21"/>
          <w:szCs w:val="21"/>
        </w:rPr>
        <w:t>Saldo Devedor Atualizado da CCB</w:t>
      </w:r>
      <w:r w:rsidRPr="00443FBB">
        <w:rPr>
          <w:rFonts w:ascii="Tahoma" w:hAnsi="Tahoma"/>
          <w:sz w:val="21"/>
        </w:rPr>
        <w:t>, na data do cálculo</w:t>
      </w:r>
      <w:r w:rsidRPr="00443FBB">
        <w:rPr>
          <w:rFonts w:ascii="Tahoma" w:hAnsi="Tahoma" w:cs="Tahoma"/>
          <w:sz w:val="21"/>
          <w:szCs w:val="21"/>
        </w:rPr>
        <w:t>.</w:t>
      </w:r>
    </w:p>
    <w:p w14:paraId="5B529BF8" w14:textId="77777777" w:rsidR="00393ED0" w:rsidRPr="00443FBB" w:rsidRDefault="00393ED0" w:rsidP="0023666B">
      <w:pPr>
        <w:autoSpaceDE w:val="0"/>
        <w:autoSpaceDN w:val="0"/>
        <w:adjustRightInd w:val="0"/>
        <w:spacing w:line="320" w:lineRule="exact"/>
        <w:contextualSpacing/>
        <w:jc w:val="both"/>
        <w:rPr>
          <w:rFonts w:ascii="Tahoma" w:hAnsi="Tahoma" w:cs="Tahoma"/>
          <w:i/>
          <w:iCs/>
          <w:sz w:val="21"/>
          <w:szCs w:val="21"/>
        </w:rPr>
      </w:pPr>
    </w:p>
    <w:p w14:paraId="0B364D64" w14:textId="4599150A" w:rsidR="00393ED0" w:rsidRPr="00443FBB" w:rsidRDefault="00393ED0" w:rsidP="0023666B">
      <w:pPr>
        <w:autoSpaceDE w:val="0"/>
        <w:autoSpaceDN w:val="0"/>
        <w:adjustRightInd w:val="0"/>
        <w:spacing w:line="320" w:lineRule="exact"/>
        <w:contextualSpacing/>
        <w:jc w:val="both"/>
        <w:rPr>
          <w:rFonts w:ascii="Tahoma" w:hAnsi="Tahoma" w:cs="Tahoma"/>
          <w:sz w:val="21"/>
          <w:szCs w:val="21"/>
        </w:rPr>
      </w:pPr>
      <w:r w:rsidRPr="00443FBB">
        <w:rPr>
          <w:rFonts w:ascii="Tahoma" w:hAnsi="Tahoma" w:cs="Tahoma"/>
          <w:i/>
          <w:iCs/>
          <w:sz w:val="21"/>
          <w:szCs w:val="21"/>
        </w:rPr>
        <w:t xml:space="preserve">Valor a receber dos Direitos Creditórios = Receita a receber </w:t>
      </w:r>
      <w:r w:rsidR="00D774AB">
        <w:rPr>
          <w:rFonts w:ascii="Tahoma" w:hAnsi="Tahoma" w:cs="Tahoma"/>
          <w:i/>
          <w:iCs/>
          <w:sz w:val="21"/>
          <w:szCs w:val="21"/>
        </w:rPr>
        <w:t>do Percentual Vendido do Imóvel</w:t>
      </w:r>
      <w:r w:rsidRPr="00443FBB">
        <w:rPr>
          <w:rFonts w:ascii="Tahoma" w:hAnsi="Tahoma" w:cs="Tahoma"/>
          <w:i/>
          <w:iCs/>
          <w:sz w:val="21"/>
          <w:szCs w:val="21"/>
        </w:rPr>
        <w:t>, considerando a soma das parcelas vincendas sem considerar previsão do CUB, para os períodos seguintes à data de realização do relatório de carteira elaborado pela Devedora.</w:t>
      </w:r>
    </w:p>
    <w:p w14:paraId="3D43B611" w14:textId="77777777" w:rsidR="00393ED0" w:rsidRPr="00443FBB" w:rsidRDefault="00393ED0" w:rsidP="00443FBB">
      <w:pPr>
        <w:tabs>
          <w:tab w:val="left" w:pos="567"/>
          <w:tab w:val="left" w:pos="1134"/>
        </w:tabs>
        <w:autoSpaceDE w:val="0"/>
        <w:autoSpaceDN w:val="0"/>
        <w:adjustRightInd w:val="0"/>
        <w:spacing w:line="320" w:lineRule="exact"/>
        <w:contextualSpacing/>
        <w:jc w:val="both"/>
        <w:rPr>
          <w:rFonts w:ascii="Tahoma" w:hAnsi="Tahoma" w:cs="Tahoma"/>
          <w:sz w:val="21"/>
          <w:szCs w:val="21"/>
        </w:rPr>
      </w:pPr>
    </w:p>
    <w:p w14:paraId="69AC819D" w14:textId="6800E5D0" w:rsidR="00393ED0" w:rsidRPr="00443FBB" w:rsidRDefault="00393ED0" w:rsidP="0023666B">
      <w:pPr>
        <w:autoSpaceDE w:val="0"/>
        <w:autoSpaceDN w:val="0"/>
        <w:adjustRightInd w:val="0"/>
        <w:spacing w:line="320" w:lineRule="exact"/>
        <w:contextualSpacing/>
        <w:jc w:val="both"/>
        <w:rPr>
          <w:rFonts w:ascii="Tahoma" w:hAnsi="Tahoma" w:cs="Tahoma"/>
          <w:i/>
          <w:iCs/>
          <w:sz w:val="21"/>
          <w:szCs w:val="21"/>
        </w:rPr>
      </w:pPr>
      <w:bookmarkStart w:id="63" w:name="_Hlk86861349"/>
      <w:r w:rsidRPr="00443FBB">
        <w:rPr>
          <w:rFonts w:ascii="Tahoma" w:hAnsi="Tahoma" w:cs="Tahoma"/>
          <w:i/>
          <w:iCs/>
          <w:sz w:val="21"/>
          <w:szCs w:val="21"/>
        </w:rPr>
        <w:t xml:space="preserve">VGV do Estoque = Na data de emissão o VGV do Estoque será calculado conforme a tabela de venda, abaixo. Sendo certo, que o valor de metro quadrado </w:t>
      </w:r>
      <w:r w:rsidR="00D774AB">
        <w:rPr>
          <w:rFonts w:ascii="Tahoma" w:hAnsi="Tahoma" w:cs="Tahoma"/>
          <w:i/>
          <w:iCs/>
          <w:sz w:val="21"/>
          <w:szCs w:val="21"/>
        </w:rPr>
        <w:t xml:space="preserve">correspondente à parte do Percentual </w:t>
      </w:r>
      <w:r w:rsidR="00D774AB">
        <w:rPr>
          <w:rFonts w:ascii="Tahoma" w:hAnsi="Tahoma" w:cs="Tahoma"/>
          <w:i/>
          <w:iCs/>
          <w:sz w:val="21"/>
          <w:szCs w:val="21"/>
        </w:rPr>
        <w:lastRenderedPageBreak/>
        <w:t>do Imóvel</w:t>
      </w:r>
      <w:r w:rsidRPr="00443FBB">
        <w:rPr>
          <w:rFonts w:ascii="Tahoma" w:hAnsi="Tahoma" w:cs="Tahoma"/>
          <w:i/>
          <w:iCs/>
          <w:sz w:val="21"/>
          <w:szCs w:val="21"/>
        </w:rPr>
        <w:t>, estará líquido de corretagem e prêmio sobre vendas, conforme indicado no relatório de carteira elaborado pela Devedora.</w:t>
      </w:r>
    </w:p>
    <w:p w14:paraId="19D4514C" w14:textId="77777777" w:rsidR="0023666B" w:rsidRPr="00443FBB" w:rsidRDefault="0023666B" w:rsidP="0023666B">
      <w:pPr>
        <w:autoSpaceDE w:val="0"/>
        <w:autoSpaceDN w:val="0"/>
        <w:adjustRightInd w:val="0"/>
        <w:spacing w:line="320" w:lineRule="exact"/>
        <w:contextualSpacing/>
        <w:jc w:val="both"/>
        <w:rPr>
          <w:rFonts w:ascii="Tahoma" w:hAnsi="Tahoma" w:cs="Tahoma"/>
          <w:sz w:val="21"/>
          <w:szCs w:val="21"/>
        </w:rPr>
      </w:pPr>
    </w:p>
    <w:tbl>
      <w:tblPr>
        <w:tblW w:w="6237" w:type="dxa"/>
        <w:jc w:val="center"/>
        <w:tblCellMar>
          <w:left w:w="70" w:type="dxa"/>
          <w:right w:w="70" w:type="dxa"/>
        </w:tblCellMar>
        <w:tblLook w:val="04A0" w:firstRow="1" w:lastRow="0" w:firstColumn="1" w:lastColumn="0" w:noHBand="0" w:noVBand="1"/>
      </w:tblPr>
      <w:tblGrid>
        <w:gridCol w:w="2940"/>
        <w:gridCol w:w="640"/>
        <w:gridCol w:w="2657"/>
      </w:tblGrid>
      <w:tr w:rsidR="00443FBB" w:rsidRPr="00443FBB" w14:paraId="14F4BFB4" w14:textId="77777777" w:rsidTr="00BE2DA1">
        <w:trPr>
          <w:trHeight w:val="284"/>
          <w:jc w:val="center"/>
        </w:trPr>
        <w:tc>
          <w:tcPr>
            <w:tcW w:w="2940" w:type="dxa"/>
            <w:shd w:val="clear" w:color="auto" w:fill="BFBFBF" w:themeFill="background1" w:themeFillShade="BF"/>
            <w:noWrap/>
            <w:vAlign w:val="center"/>
            <w:hideMark/>
          </w:tcPr>
          <w:p w14:paraId="75EDEB83" w14:textId="057D4BFC" w:rsidR="00393ED0" w:rsidRPr="00443FBB" w:rsidRDefault="00B0232C" w:rsidP="00947729">
            <w:pPr>
              <w:spacing w:line="320" w:lineRule="exact"/>
              <w:jc w:val="center"/>
              <w:rPr>
                <w:rFonts w:ascii="Tahoma" w:hAnsi="Tahoma" w:cs="Tahoma"/>
                <w:b/>
                <w:bCs/>
                <w:sz w:val="21"/>
                <w:szCs w:val="21"/>
              </w:rPr>
            </w:pPr>
            <w:bookmarkStart w:id="64" w:name="_Hlk86861458"/>
            <w:bookmarkEnd w:id="63"/>
            <w:r>
              <w:rPr>
                <w:rFonts w:ascii="Tahoma" w:hAnsi="Tahoma" w:cs="Tahoma"/>
                <w:b/>
                <w:bCs/>
                <w:sz w:val="21"/>
                <w:szCs w:val="21"/>
              </w:rPr>
              <w:t>Percentual do Imóvel</w:t>
            </w:r>
          </w:p>
        </w:tc>
        <w:tc>
          <w:tcPr>
            <w:tcW w:w="640" w:type="dxa"/>
            <w:shd w:val="clear" w:color="auto" w:fill="BFBFBF" w:themeFill="background1" w:themeFillShade="BF"/>
            <w:noWrap/>
            <w:vAlign w:val="center"/>
            <w:hideMark/>
          </w:tcPr>
          <w:p w14:paraId="4370E931" w14:textId="77777777" w:rsidR="00393ED0" w:rsidRPr="00443FBB" w:rsidRDefault="00393ED0" w:rsidP="00393ED0">
            <w:pPr>
              <w:spacing w:line="320" w:lineRule="exact"/>
              <w:jc w:val="center"/>
              <w:rPr>
                <w:rFonts w:ascii="Tahoma" w:hAnsi="Tahoma" w:cs="Tahoma"/>
                <w:sz w:val="21"/>
                <w:szCs w:val="21"/>
              </w:rPr>
            </w:pPr>
          </w:p>
        </w:tc>
        <w:tc>
          <w:tcPr>
            <w:tcW w:w="2657" w:type="dxa"/>
            <w:shd w:val="clear" w:color="auto" w:fill="BFBFBF" w:themeFill="background1" w:themeFillShade="BF"/>
            <w:noWrap/>
            <w:vAlign w:val="center"/>
            <w:hideMark/>
          </w:tcPr>
          <w:p w14:paraId="5DAEC627" w14:textId="5B89008A" w:rsidR="00393ED0" w:rsidRPr="00443FBB" w:rsidRDefault="00C00C17" w:rsidP="00393ED0">
            <w:pPr>
              <w:spacing w:line="320" w:lineRule="exact"/>
              <w:jc w:val="center"/>
              <w:rPr>
                <w:rFonts w:ascii="Tahoma" w:hAnsi="Tahoma" w:cs="Tahoma"/>
                <w:b/>
                <w:bCs/>
                <w:sz w:val="21"/>
                <w:szCs w:val="21"/>
              </w:rPr>
            </w:pPr>
            <w:r w:rsidRPr="00443FBB">
              <w:rPr>
                <w:rFonts w:ascii="Tahoma" w:hAnsi="Tahoma" w:cs="Tahoma"/>
                <w:b/>
                <w:bCs/>
                <w:sz w:val="21"/>
                <w:szCs w:val="21"/>
              </w:rPr>
              <w:t>Valor de Mercado</w:t>
            </w:r>
            <w:r w:rsidR="00393ED0" w:rsidRPr="00443FBB">
              <w:rPr>
                <w:rFonts w:ascii="Tahoma" w:hAnsi="Tahoma" w:cs="Tahoma"/>
                <w:b/>
                <w:bCs/>
                <w:sz w:val="21"/>
                <w:szCs w:val="21"/>
              </w:rPr>
              <w:t xml:space="preserve"> (R$)</w:t>
            </w:r>
          </w:p>
        </w:tc>
      </w:tr>
      <w:tr w:rsidR="00443FBB" w:rsidRPr="00443FBB" w14:paraId="4D6F9B6A" w14:textId="77777777" w:rsidTr="00BE2DA1">
        <w:trPr>
          <w:trHeight w:val="284"/>
          <w:jc w:val="center"/>
        </w:trPr>
        <w:tc>
          <w:tcPr>
            <w:tcW w:w="2940" w:type="dxa"/>
            <w:shd w:val="clear" w:color="auto" w:fill="auto"/>
            <w:noWrap/>
            <w:vAlign w:val="center"/>
          </w:tcPr>
          <w:p w14:paraId="0C6B27B2" w14:textId="34163C8F" w:rsidR="00393ED0" w:rsidRPr="00443FBB" w:rsidRDefault="00393ED0" w:rsidP="00947729">
            <w:pPr>
              <w:spacing w:line="320" w:lineRule="exact"/>
              <w:jc w:val="center"/>
              <w:rPr>
                <w:rFonts w:ascii="Tahoma" w:hAnsi="Tahoma" w:cs="Tahoma"/>
                <w:sz w:val="21"/>
                <w:szCs w:val="21"/>
              </w:rPr>
            </w:pPr>
            <w:r w:rsidRPr="00443FBB">
              <w:rPr>
                <w:rFonts w:ascii="Tahoma" w:hAnsi="Tahoma" w:cs="Tahoma"/>
                <w:sz w:val="21"/>
                <w:szCs w:val="21"/>
              </w:rPr>
              <w:t>3,08</w:t>
            </w:r>
            <w:ins w:id="65" w:author="Andressa Ferreira" w:date="2022-01-28T12:40:00Z">
              <w:r w:rsidR="00E25698">
                <w:rPr>
                  <w:rFonts w:ascii="Tahoma" w:hAnsi="Tahoma" w:cs="Tahoma"/>
                  <w:sz w:val="21"/>
                  <w:szCs w:val="21"/>
                </w:rPr>
                <w:t>%</w:t>
              </w:r>
            </w:ins>
          </w:p>
        </w:tc>
        <w:tc>
          <w:tcPr>
            <w:tcW w:w="640" w:type="dxa"/>
            <w:shd w:val="clear" w:color="auto" w:fill="auto"/>
            <w:noWrap/>
            <w:vAlign w:val="center"/>
            <w:hideMark/>
          </w:tcPr>
          <w:p w14:paraId="05DEA033" w14:textId="77777777" w:rsidR="00393ED0" w:rsidRPr="00443FBB" w:rsidRDefault="00393ED0" w:rsidP="00393ED0">
            <w:pPr>
              <w:spacing w:line="320" w:lineRule="exact"/>
              <w:jc w:val="center"/>
              <w:rPr>
                <w:rFonts w:ascii="Tahoma" w:hAnsi="Tahoma" w:cs="Tahoma"/>
                <w:sz w:val="21"/>
                <w:szCs w:val="21"/>
              </w:rPr>
            </w:pPr>
          </w:p>
        </w:tc>
        <w:tc>
          <w:tcPr>
            <w:tcW w:w="2657" w:type="dxa"/>
            <w:shd w:val="clear" w:color="auto" w:fill="auto"/>
            <w:noWrap/>
            <w:vAlign w:val="center"/>
            <w:hideMark/>
          </w:tcPr>
          <w:p w14:paraId="48B47169" w14:textId="4A3C081D" w:rsidR="00393ED0" w:rsidRPr="00443FBB" w:rsidRDefault="00393ED0" w:rsidP="00393ED0">
            <w:pPr>
              <w:spacing w:line="320" w:lineRule="exact"/>
              <w:jc w:val="center"/>
              <w:rPr>
                <w:rFonts w:ascii="Tahoma" w:hAnsi="Tahoma" w:cs="Tahoma"/>
                <w:sz w:val="21"/>
                <w:szCs w:val="21"/>
              </w:rPr>
            </w:pPr>
            <w:r w:rsidRPr="00443FBB">
              <w:rPr>
                <w:rFonts w:ascii="Tahoma" w:hAnsi="Tahoma" w:cs="Tahoma"/>
                <w:sz w:val="21"/>
                <w:szCs w:val="21"/>
              </w:rPr>
              <w:t>9.160.020</w:t>
            </w:r>
            <w:ins w:id="66" w:author="Andressa Ferreira" w:date="2022-01-28T12:40:00Z">
              <w:r w:rsidR="00E25698">
                <w:rPr>
                  <w:rFonts w:ascii="Tahoma" w:hAnsi="Tahoma" w:cs="Tahoma"/>
                  <w:sz w:val="21"/>
                  <w:szCs w:val="21"/>
                </w:rPr>
                <w:t>,00</w:t>
              </w:r>
            </w:ins>
          </w:p>
        </w:tc>
      </w:tr>
      <w:tr w:rsidR="00443FBB" w:rsidRPr="00443FBB" w14:paraId="2316CA2A" w14:textId="77777777" w:rsidTr="00BE2DA1">
        <w:trPr>
          <w:trHeight w:val="284"/>
          <w:jc w:val="center"/>
        </w:trPr>
        <w:tc>
          <w:tcPr>
            <w:tcW w:w="2940" w:type="dxa"/>
            <w:shd w:val="clear" w:color="000000" w:fill="E7E6E6"/>
            <w:noWrap/>
            <w:vAlign w:val="center"/>
          </w:tcPr>
          <w:p w14:paraId="4DAA1C48" w14:textId="6D37865C" w:rsidR="00393ED0" w:rsidRPr="00443FBB" w:rsidRDefault="00393ED0" w:rsidP="00947729">
            <w:pPr>
              <w:spacing w:line="320" w:lineRule="exact"/>
              <w:jc w:val="center"/>
              <w:rPr>
                <w:rFonts w:ascii="Tahoma" w:hAnsi="Tahoma" w:cs="Tahoma"/>
                <w:sz w:val="21"/>
                <w:szCs w:val="21"/>
              </w:rPr>
            </w:pPr>
            <w:r w:rsidRPr="00443FBB">
              <w:rPr>
                <w:rFonts w:ascii="Tahoma" w:hAnsi="Tahoma" w:cs="Tahoma"/>
                <w:sz w:val="21"/>
                <w:szCs w:val="21"/>
              </w:rPr>
              <w:t>3,66</w:t>
            </w:r>
            <w:ins w:id="67" w:author="Andressa Ferreira" w:date="2022-01-28T12:40:00Z">
              <w:r w:rsidR="00E25698">
                <w:rPr>
                  <w:rFonts w:ascii="Tahoma" w:hAnsi="Tahoma" w:cs="Tahoma"/>
                  <w:sz w:val="21"/>
                  <w:szCs w:val="21"/>
                </w:rPr>
                <w:t>%</w:t>
              </w:r>
            </w:ins>
          </w:p>
        </w:tc>
        <w:tc>
          <w:tcPr>
            <w:tcW w:w="640" w:type="dxa"/>
            <w:shd w:val="clear" w:color="000000" w:fill="E7E6E6"/>
            <w:noWrap/>
            <w:vAlign w:val="center"/>
            <w:hideMark/>
          </w:tcPr>
          <w:p w14:paraId="120BC9C8" w14:textId="77777777" w:rsidR="00393ED0" w:rsidRPr="00443FBB" w:rsidRDefault="00393ED0" w:rsidP="00393ED0">
            <w:pPr>
              <w:spacing w:line="320" w:lineRule="exact"/>
              <w:jc w:val="center"/>
              <w:rPr>
                <w:rFonts w:ascii="Tahoma" w:hAnsi="Tahoma" w:cs="Tahoma"/>
                <w:sz w:val="21"/>
                <w:szCs w:val="21"/>
              </w:rPr>
            </w:pPr>
          </w:p>
        </w:tc>
        <w:tc>
          <w:tcPr>
            <w:tcW w:w="2657" w:type="dxa"/>
            <w:shd w:val="clear" w:color="000000" w:fill="E7E6E6"/>
            <w:noWrap/>
            <w:vAlign w:val="center"/>
            <w:hideMark/>
          </w:tcPr>
          <w:p w14:paraId="6948A60A" w14:textId="49812DB2" w:rsidR="00393ED0" w:rsidRPr="00443FBB" w:rsidRDefault="00393ED0" w:rsidP="00393ED0">
            <w:pPr>
              <w:spacing w:line="320" w:lineRule="exact"/>
              <w:jc w:val="center"/>
              <w:rPr>
                <w:rFonts w:ascii="Tahoma" w:hAnsi="Tahoma" w:cs="Tahoma"/>
                <w:sz w:val="21"/>
                <w:szCs w:val="21"/>
              </w:rPr>
            </w:pPr>
            <w:r w:rsidRPr="00443FBB">
              <w:rPr>
                <w:rFonts w:ascii="Tahoma" w:hAnsi="Tahoma" w:cs="Tahoma"/>
                <w:sz w:val="21"/>
                <w:szCs w:val="21"/>
              </w:rPr>
              <w:t>6.258.240</w:t>
            </w:r>
            <w:ins w:id="68" w:author="Andressa Ferreira" w:date="2022-01-28T12:40:00Z">
              <w:r w:rsidR="00E25698">
                <w:rPr>
                  <w:rFonts w:ascii="Tahoma" w:hAnsi="Tahoma" w:cs="Tahoma"/>
                  <w:sz w:val="21"/>
                  <w:szCs w:val="21"/>
                </w:rPr>
                <w:t>,00</w:t>
              </w:r>
            </w:ins>
          </w:p>
        </w:tc>
      </w:tr>
      <w:tr w:rsidR="00443FBB" w:rsidRPr="00443FBB" w14:paraId="63BA3B53" w14:textId="77777777" w:rsidTr="00BE2DA1">
        <w:trPr>
          <w:trHeight w:val="284"/>
          <w:jc w:val="center"/>
        </w:trPr>
        <w:tc>
          <w:tcPr>
            <w:tcW w:w="2940" w:type="dxa"/>
            <w:shd w:val="clear" w:color="auto" w:fill="auto"/>
            <w:noWrap/>
            <w:vAlign w:val="center"/>
          </w:tcPr>
          <w:p w14:paraId="3C5682C0" w14:textId="075245C5" w:rsidR="00393ED0" w:rsidRPr="00443FBB" w:rsidRDefault="00393ED0" w:rsidP="00947729">
            <w:pPr>
              <w:spacing w:line="320" w:lineRule="exact"/>
              <w:jc w:val="center"/>
              <w:rPr>
                <w:rFonts w:ascii="Tahoma" w:hAnsi="Tahoma" w:cs="Tahoma"/>
                <w:sz w:val="21"/>
                <w:szCs w:val="21"/>
              </w:rPr>
            </w:pPr>
            <w:r w:rsidRPr="00443FBB">
              <w:rPr>
                <w:rFonts w:ascii="Tahoma" w:hAnsi="Tahoma" w:cs="Tahoma"/>
                <w:sz w:val="21"/>
                <w:szCs w:val="21"/>
              </w:rPr>
              <w:t xml:space="preserve"> 0,76</w:t>
            </w:r>
            <w:ins w:id="69" w:author="Andressa Ferreira" w:date="2022-01-28T12:40:00Z">
              <w:r w:rsidR="00E25698">
                <w:rPr>
                  <w:rFonts w:ascii="Tahoma" w:hAnsi="Tahoma" w:cs="Tahoma"/>
                  <w:sz w:val="21"/>
                  <w:szCs w:val="21"/>
                </w:rPr>
                <w:t>%</w:t>
              </w:r>
            </w:ins>
          </w:p>
        </w:tc>
        <w:tc>
          <w:tcPr>
            <w:tcW w:w="640" w:type="dxa"/>
            <w:shd w:val="clear" w:color="auto" w:fill="auto"/>
            <w:noWrap/>
            <w:vAlign w:val="center"/>
            <w:hideMark/>
          </w:tcPr>
          <w:p w14:paraId="5DE2E341" w14:textId="77777777" w:rsidR="00393ED0" w:rsidRPr="00443FBB" w:rsidRDefault="00393ED0" w:rsidP="00393ED0">
            <w:pPr>
              <w:spacing w:line="320" w:lineRule="exact"/>
              <w:jc w:val="center"/>
              <w:rPr>
                <w:rFonts w:ascii="Tahoma" w:hAnsi="Tahoma" w:cs="Tahoma"/>
                <w:sz w:val="21"/>
                <w:szCs w:val="21"/>
              </w:rPr>
            </w:pPr>
          </w:p>
        </w:tc>
        <w:tc>
          <w:tcPr>
            <w:tcW w:w="2657" w:type="dxa"/>
            <w:shd w:val="clear" w:color="auto" w:fill="auto"/>
            <w:noWrap/>
            <w:vAlign w:val="center"/>
            <w:hideMark/>
          </w:tcPr>
          <w:p w14:paraId="643516D8" w14:textId="76102651" w:rsidR="00393ED0" w:rsidRPr="00443FBB" w:rsidRDefault="00393ED0" w:rsidP="004D7014">
            <w:pPr>
              <w:spacing w:line="320" w:lineRule="exact"/>
              <w:jc w:val="center"/>
              <w:rPr>
                <w:rFonts w:ascii="Tahoma" w:hAnsi="Tahoma" w:cs="Tahoma"/>
                <w:sz w:val="21"/>
                <w:szCs w:val="21"/>
              </w:rPr>
            </w:pPr>
            <w:r w:rsidRPr="00443FBB">
              <w:rPr>
                <w:rFonts w:ascii="Tahoma" w:hAnsi="Tahoma" w:cs="Tahoma"/>
                <w:sz w:val="21"/>
                <w:szCs w:val="21"/>
              </w:rPr>
              <w:t>2.813.184</w:t>
            </w:r>
            <w:ins w:id="70" w:author="Andressa Ferreira" w:date="2022-01-28T12:40:00Z">
              <w:r w:rsidR="00E25698">
                <w:rPr>
                  <w:rFonts w:ascii="Tahoma" w:hAnsi="Tahoma" w:cs="Tahoma"/>
                  <w:sz w:val="21"/>
                  <w:szCs w:val="21"/>
                </w:rPr>
                <w:t>,00</w:t>
              </w:r>
            </w:ins>
          </w:p>
        </w:tc>
      </w:tr>
      <w:tr w:rsidR="00443FBB" w:rsidRPr="00443FBB" w14:paraId="0CACCBEC" w14:textId="77777777" w:rsidTr="00BE2DA1">
        <w:trPr>
          <w:trHeight w:val="284"/>
          <w:jc w:val="center"/>
        </w:trPr>
        <w:tc>
          <w:tcPr>
            <w:tcW w:w="2940" w:type="dxa"/>
            <w:shd w:val="clear" w:color="000000" w:fill="E7E6E6"/>
            <w:noWrap/>
            <w:vAlign w:val="center"/>
          </w:tcPr>
          <w:p w14:paraId="7A82DDB4" w14:textId="0C7C37A0" w:rsidR="00393ED0" w:rsidRPr="00443FBB" w:rsidRDefault="00393ED0" w:rsidP="00947729">
            <w:pPr>
              <w:spacing w:line="320" w:lineRule="exact"/>
              <w:jc w:val="center"/>
              <w:rPr>
                <w:rFonts w:ascii="Tahoma" w:hAnsi="Tahoma" w:cs="Tahoma"/>
                <w:sz w:val="21"/>
                <w:szCs w:val="21"/>
              </w:rPr>
            </w:pPr>
            <w:r w:rsidRPr="00443FBB">
              <w:rPr>
                <w:rFonts w:ascii="Tahoma" w:hAnsi="Tahoma" w:cs="Tahoma"/>
                <w:sz w:val="21"/>
                <w:szCs w:val="21"/>
              </w:rPr>
              <w:t>0,72</w:t>
            </w:r>
            <w:ins w:id="71" w:author="Andressa Ferreira" w:date="2022-01-28T12:40:00Z">
              <w:r w:rsidR="00E25698">
                <w:rPr>
                  <w:rFonts w:ascii="Tahoma" w:hAnsi="Tahoma" w:cs="Tahoma"/>
                  <w:sz w:val="21"/>
                  <w:szCs w:val="21"/>
                </w:rPr>
                <w:t>%</w:t>
              </w:r>
            </w:ins>
          </w:p>
        </w:tc>
        <w:tc>
          <w:tcPr>
            <w:tcW w:w="640" w:type="dxa"/>
            <w:shd w:val="clear" w:color="000000" w:fill="E7E6E6"/>
            <w:noWrap/>
            <w:vAlign w:val="center"/>
            <w:hideMark/>
          </w:tcPr>
          <w:p w14:paraId="09803A94" w14:textId="77777777" w:rsidR="00393ED0" w:rsidRPr="00443FBB" w:rsidRDefault="00393ED0" w:rsidP="004D7014">
            <w:pPr>
              <w:spacing w:line="320" w:lineRule="exact"/>
              <w:jc w:val="center"/>
              <w:rPr>
                <w:rFonts w:ascii="Tahoma" w:hAnsi="Tahoma" w:cs="Tahoma"/>
                <w:sz w:val="21"/>
                <w:szCs w:val="21"/>
              </w:rPr>
            </w:pPr>
          </w:p>
        </w:tc>
        <w:tc>
          <w:tcPr>
            <w:tcW w:w="2657" w:type="dxa"/>
            <w:shd w:val="clear" w:color="000000" w:fill="E7E6E6"/>
            <w:noWrap/>
            <w:vAlign w:val="center"/>
            <w:hideMark/>
          </w:tcPr>
          <w:p w14:paraId="175400BB" w14:textId="06491CA7" w:rsidR="00393ED0" w:rsidRPr="00443FBB" w:rsidRDefault="00393ED0" w:rsidP="004D7014">
            <w:pPr>
              <w:spacing w:line="320" w:lineRule="exact"/>
              <w:jc w:val="center"/>
              <w:rPr>
                <w:rFonts w:ascii="Tahoma" w:hAnsi="Tahoma" w:cs="Tahoma"/>
                <w:sz w:val="21"/>
                <w:szCs w:val="21"/>
              </w:rPr>
            </w:pPr>
            <w:r w:rsidRPr="00443FBB">
              <w:rPr>
                <w:rFonts w:ascii="Tahoma" w:hAnsi="Tahoma" w:cs="Tahoma"/>
                <w:sz w:val="21"/>
                <w:szCs w:val="21"/>
              </w:rPr>
              <w:t>2.688.444</w:t>
            </w:r>
            <w:ins w:id="72" w:author="Andressa Ferreira" w:date="2022-01-28T12:40:00Z">
              <w:r w:rsidR="00E25698">
                <w:rPr>
                  <w:rFonts w:ascii="Tahoma" w:hAnsi="Tahoma" w:cs="Tahoma"/>
                  <w:sz w:val="21"/>
                  <w:szCs w:val="21"/>
                </w:rPr>
                <w:t>,00</w:t>
              </w:r>
            </w:ins>
          </w:p>
        </w:tc>
      </w:tr>
      <w:tr w:rsidR="00443FBB" w:rsidRPr="00443FBB" w14:paraId="16C0B891" w14:textId="77777777" w:rsidTr="00BE2DA1">
        <w:trPr>
          <w:trHeight w:val="284"/>
          <w:jc w:val="center"/>
        </w:trPr>
        <w:tc>
          <w:tcPr>
            <w:tcW w:w="2940" w:type="dxa"/>
            <w:shd w:val="clear" w:color="auto" w:fill="auto"/>
            <w:noWrap/>
            <w:vAlign w:val="center"/>
          </w:tcPr>
          <w:p w14:paraId="5C17C2DF" w14:textId="23888119" w:rsidR="00393ED0" w:rsidRPr="00443FBB" w:rsidRDefault="00393ED0" w:rsidP="00947729">
            <w:pPr>
              <w:spacing w:line="320" w:lineRule="exact"/>
              <w:jc w:val="center"/>
              <w:rPr>
                <w:rFonts w:ascii="Tahoma" w:hAnsi="Tahoma" w:cs="Tahoma"/>
                <w:sz w:val="21"/>
                <w:szCs w:val="21"/>
              </w:rPr>
            </w:pPr>
            <w:r w:rsidRPr="00443FBB">
              <w:rPr>
                <w:rFonts w:ascii="Tahoma" w:hAnsi="Tahoma" w:cs="Tahoma"/>
                <w:sz w:val="21"/>
                <w:szCs w:val="21"/>
              </w:rPr>
              <w:t>0,74</w:t>
            </w:r>
            <w:ins w:id="73" w:author="Andressa Ferreira" w:date="2022-01-28T12:40:00Z">
              <w:r w:rsidR="00E25698">
                <w:rPr>
                  <w:rFonts w:ascii="Tahoma" w:hAnsi="Tahoma" w:cs="Tahoma"/>
                  <w:sz w:val="21"/>
                  <w:szCs w:val="21"/>
                </w:rPr>
                <w:t>%</w:t>
              </w:r>
            </w:ins>
          </w:p>
        </w:tc>
        <w:tc>
          <w:tcPr>
            <w:tcW w:w="640" w:type="dxa"/>
            <w:shd w:val="clear" w:color="auto" w:fill="auto"/>
            <w:noWrap/>
            <w:vAlign w:val="center"/>
            <w:hideMark/>
          </w:tcPr>
          <w:p w14:paraId="169BD050" w14:textId="77777777" w:rsidR="00393ED0" w:rsidRPr="00443FBB" w:rsidRDefault="00393ED0" w:rsidP="004D7014">
            <w:pPr>
              <w:spacing w:line="320" w:lineRule="exact"/>
              <w:jc w:val="center"/>
              <w:rPr>
                <w:rFonts w:ascii="Tahoma" w:hAnsi="Tahoma" w:cs="Tahoma"/>
                <w:sz w:val="21"/>
                <w:szCs w:val="21"/>
              </w:rPr>
            </w:pPr>
          </w:p>
        </w:tc>
        <w:tc>
          <w:tcPr>
            <w:tcW w:w="2657" w:type="dxa"/>
            <w:shd w:val="clear" w:color="auto" w:fill="auto"/>
            <w:noWrap/>
            <w:vAlign w:val="center"/>
            <w:hideMark/>
          </w:tcPr>
          <w:p w14:paraId="729344BB" w14:textId="124754A6" w:rsidR="00393ED0" w:rsidRPr="00443FBB" w:rsidRDefault="00393ED0" w:rsidP="004D7014">
            <w:pPr>
              <w:spacing w:line="320" w:lineRule="exact"/>
              <w:jc w:val="center"/>
              <w:rPr>
                <w:rFonts w:ascii="Tahoma" w:hAnsi="Tahoma" w:cs="Tahoma"/>
                <w:sz w:val="21"/>
                <w:szCs w:val="21"/>
              </w:rPr>
            </w:pPr>
            <w:r w:rsidRPr="00443FBB">
              <w:rPr>
                <w:rFonts w:ascii="Tahoma" w:hAnsi="Tahoma" w:cs="Tahoma"/>
                <w:sz w:val="21"/>
                <w:szCs w:val="21"/>
              </w:rPr>
              <w:t>2.737.746</w:t>
            </w:r>
            <w:ins w:id="74" w:author="Andressa Ferreira" w:date="2022-01-28T12:40:00Z">
              <w:r w:rsidR="00E25698">
                <w:rPr>
                  <w:rFonts w:ascii="Tahoma" w:hAnsi="Tahoma" w:cs="Tahoma"/>
                  <w:sz w:val="21"/>
                  <w:szCs w:val="21"/>
                </w:rPr>
                <w:t>,00</w:t>
              </w:r>
            </w:ins>
          </w:p>
        </w:tc>
      </w:tr>
      <w:tr w:rsidR="00443FBB" w:rsidRPr="00443FBB" w14:paraId="57DD0FBE" w14:textId="77777777" w:rsidTr="00BE2DA1">
        <w:trPr>
          <w:trHeight w:val="284"/>
          <w:jc w:val="center"/>
        </w:trPr>
        <w:tc>
          <w:tcPr>
            <w:tcW w:w="2940" w:type="dxa"/>
            <w:shd w:val="clear" w:color="000000" w:fill="E7E6E6"/>
            <w:noWrap/>
            <w:vAlign w:val="center"/>
          </w:tcPr>
          <w:p w14:paraId="7A754540" w14:textId="79C759D3" w:rsidR="00393ED0" w:rsidRPr="00443FBB" w:rsidRDefault="00393ED0" w:rsidP="00947729">
            <w:pPr>
              <w:spacing w:line="320" w:lineRule="exact"/>
              <w:jc w:val="center"/>
              <w:rPr>
                <w:rFonts w:ascii="Tahoma" w:hAnsi="Tahoma" w:cs="Tahoma"/>
                <w:sz w:val="21"/>
                <w:szCs w:val="21"/>
              </w:rPr>
            </w:pPr>
            <w:r w:rsidRPr="00443FBB">
              <w:rPr>
                <w:rFonts w:ascii="Tahoma" w:hAnsi="Tahoma" w:cs="Tahoma"/>
                <w:sz w:val="21"/>
                <w:szCs w:val="21"/>
              </w:rPr>
              <w:t>0,72</w:t>
            </w:r>
            <w:ins w:id="75" w:author="Andressa Ferreira" w:date="2022-01-28T12:40:00Z">
              <w:r w:rsidR="00E25698">
                <w:rPr>
                  <w:rFonts w:ascii="Tahoma" w:hAnsi="Tahoma" w:cs="Tahoma"/>
                  <w:sz w:val="21"/>
                  <w:szCs w:val="21"/>
                </w:rPr>
                <w:t>%</w:t>
              </w:r>
            </w:ins>
          </w:p>
        </w:tc>
        <w:tc>
          <w:tcPr>
            <w:tcW w:w="640" w:type="dxa"/>
            <w:shd w:val="clear" w:color="000000" w:fill="E7E6E6"/>
            <w:noWrap/>
            <w:vAlign w:val="center"/>
            <w:hideMark/>
          </w:tcPr>
          <w:p w14:paraId="7FEE9963" w14:textId="77777777" w:rsidR="00393ED0" w:rsidRPr="00443FBB" w:rsidRDefault="00393ED0" w:rsidP="004D7014">
            <w:pPr>
              <w:spacing w:line="320" w:lineRule="exact"/>
              <w:jc w:val="center"/>
              <w:rPr>
                <w:rFonts w:ascii="Tahoma" w:hAnsi="Tahoma" w:cs="Tahoma"/>
                <w:sz w:val="21"/>
                <w:szCs w:val="21"/>
              </w:rPr>
            </w:pPr>
          </w:p>
        </w:tc>
        <w:tc>
          <w:tcPr>
            <w:tcW w:w="2657" w:type="dxa"/>
            <w:shd w:val="clear" w:color="000000" w:fill="E7E6E6"/>
            <w:noWrap/>
            <w:vAlign w:val="center"/>
            <w:hideMark/>
          </w:tcPr>
          <w:p w14:paraId="7F7F75F4" w14:textId="641F5B6D" w:rsidR="00393ED0" w:rsidRPr="00443FBB" w:rsidRDefault="00393ED0" w:rsidP="004D7014">
            <w:pPr>
              <w:spacing w:line="320" w:lineRule="exact"/>
              <w:jc w:val="center"/>
              <w:rPr>
                <w:rFonts w:ascii="Tahoma" w:hAnsi="Tahoma" w:cs="Tahoma"/>
                <w:sz w:val="21"/>
                <w:szCs w:val="21"/>
              </w:rPr>
            </w:pPr>
            <w:r w:rsidRPr="00443FBB">
              <w:rPr>
                <w:rFonts w:ascii="Tahoma" w:hAnsi="Tahoma" w:cs="Tahoma"/>
                <w:sz w:val="21"/>
                <w:szCs w:val="21"/>
              </w:rPr>
              <w:t>2.697.948</w:t>
            </w:r>
            <w:ins w:id="76" w:author="Andressa Ferreira" w:date="2022-01-28T12:40:00Z">
              <w:r w:rsidR="00E25698">
                <w:rPr>
                  <w:rFonts w:ascii="Tahoma" w:hAnsi="Tahoma" w:cs="Tahoma"/>
                  <w:sz w:val="21"/>
                  <w:szCs w:val="21"/>
                </w:rPr>
                <w:t>,00</w:t>
              </w:r>
            </w:ins>
          </w:p>
        </w:tc>
      </w:tr>
      <w:tr w:rsidR="00443FBB" w:rsidRPr="00443FBB" w14:paraId="7EB289E9" w14:textId="77777777" w:rsidTr="00BE2DA1">
        <w:trPr>
          <w:trHeight w:val="284"/>
          <w:jc w:val="center"/>
        </w:trPr>
        <w:tc>
          <w:tcPr>
            <w:tcW w:w="2940" w:type="dxa"/>
            <w:shd w:val="clear" w:color="auto" w:fill="auto"/>
            <w:noWrap/>
            <w:vAlign w:val="center"/>
          </w:tcPr>
          <w:p w14:paraId="56B1E0D6" w14:textId="154CBBF6" w:rsidR="00393ED0" w:rsidRPr="00443FBB" w:rsidRDefault="00393ED0" w:rsidP="00947729">
            <w:pPr>
              <w:spacing w:line="320" w:lineRule="exact"/>
              <w:jc w:val="center"/>
              <w:rPr>
                <w:rFonts w:ascii="Tahoma" w:hAnsi="Tahoma" w:cs="Tahoma"/>
                <w:sz w:val="21"/>
                <w:szCs w:val="21"/>
              </w:rPr>
            </w:pPr>
            <w:r w:rsidRPr="00443FBB">
              <w:rPr>
                <w:rFonts w:ascii="Tahoma" w:hAnsi="Tahoma" w:cs="Tahoma"/>
                <w:sz w:val="21"/>
                <w:szCs w:val="21"/>
              </w:rPr>
              <w:t>3,10</w:t>
            </w:r>
            <w:ins w:id="77" w:author="Andressa Ferreira" w:date="2022-01-28T12:40:00Z">
              <w:r w:rsidR="00E25698">
                <w:rPr>
                  <w:rFonts w:ascii="Tahoma" w:hAnsi="Tahoma" w:cs="Tahoma"/>
                  <w:sz w:val="21"/>
                  <w:szCs w:val="21"/>
                </w:rPr>
                <w:t>%</w:t>
              </w:r>
            </w:ins>
          </w:p>
        </w:tc>
        <w:tc>
          <w:tcPr>
            <w:tcW w:w="640" w:type="dxa"/>
            <w:shd w:val="clear" w:color="auto" w:fill="auto"/>
            <w:noWrap/>
            <w:vAlign w:val="center"/>
            <w:hideMark/>
          </w:tcPr>
          <w:p w14:paraId="010B5267" w14:textId="77777777" w:rsidR="00393ED0" w:rsidRPr="00443FBB" w:rsidRDefault="00393ED0" w:rsidP="004D7014">
            <w:pPr>
              <w:spacing w:line="320" w:lineRule="exact"/>
              <w:jc w:val="center"/>
              <w:rPr>
                <w:rFonts w:ascii="Tahoma" w:hAnsi="Tahoma" w:cs="Tahoma"/>
                <w:sz w:val="21"/>
                <w:szCs w:val="21"/>
              </w:rPr>
            </w:pPr>
          </w:p>
        </w:tc>
        <w:tc>
          <w:tcPr>
            <w:tcW w:w="2657" w:type="dxa"/>
            <w:shd w:val="clear" w:color="auto" w:fill="auto"/>
            <w:noWrap/>
            <w:vAlign w:val="center"/>
            <w:hideMark/>
          </w:tcPr>
          <w:p w14:paraId="2A64F909" w14:textId="23C40947" w:rsidR="00393ED0" w:rsidRPr="00443FBB" w:rsidRDefault="00393ED0" w:rsidP="004D7014">
            <w:pPr>
              <w:spacing w:line="320" w:lineRule="exact"/>
              <w:jc w:val="center"/>
              <w:rPr>
                <w:rFonts w:ascii="Tahoma" w:hAnsi="Tahoma" w:cs="Tahoma"/>
                <w:sz w:val="21"/>
                <w:szCs w:val="21"/>
              </w:rPr>
            </w:pPr>
            <w:r w:rsidRPr="00443FBB">
              <w:rPr>
                <w:rFonts w:ascii="Tahoma" w:hAnsi="Tahoma" w:cs="Tahoma"/>
                <w:sz w:val="21"/>
                <w:szCs w:val="21"/>
              </w:rPr>
              <w:t>8.742.240</w:t>
            </w:r>
            <w:ins w:id="78" w:author="Andressa Ferreira" w:date="2022-01-28T12:40:00Z">
              <w:r w:rsidR="00E25698">
                <w:rPr>
                  <w:rFonts w:ascii="Tahoma" w:hAnsi="Tahoma" w:cs="Tahoma"/>
                  <w:sz w:val="21"/>
                  <w:szCs w:val="21"/>
                </w:rPr>
                <w:t>,00</w:t>
              </w:r>
            </w:ins>
          </w:p>
        </w:tc>
      </w:tr>
      <w:tr w:rsidR="00E25698" w:rsidRPr="00443FBB" w14:paraId="582EDC48" w14:textId="77777777" w:rsidTr="00BE2DA1">
        <w:trPr>
          <w:trHeight w:val="284"/>
          <w:jc w:val="center"/>
          <w:ins w:id="79" w:author="Andressa Ferreira" w:date="2022-01-28T12:40:00Z"/>
        </w:trPr>
        <w:tc>
          <w:tcPr>
            <w:tcW w:w="2940" w:type="dxa"/>
            <w:shd w:val="clear" w:color="auto" w:fill="auto"/>
            <w:noWrap/>
            <w:vAlign w:val="center"/>
          </w:tcPr>
          <w:p w14:paraId="42A53042" w14:textId="3DE42C85" w:rsidR="00E25698" w:rsidRPr="00443FBB" w:rsidRDefault="00E25698" w:rsidP="00E25698">
            <w:pPr>
              <w:spacing w:line="320" w:lineRule="exact"/>
              <w:jc w:val="center"/>
              <w:rPr>
                <w:ins w:id="80" w:author="Andressa Ferreira" w:date="2022-01-28T12:40:00Z"/>
                <w:rFonts w:ascii="Tahoma" w:hAnsi="Tahoma" w:cs="Tahoma"/>
                <w:sz w:val="21"/>
                <w:szCs w:val="21"/>
              </w:rPr>
            </w:pPr>
            <w:ins w:id="81" w:author="Andressa Ferreira" w:date="2022-01-28T12:40:00Z">
              <w:r>
                <w:rPr>
                  <w:rFonts w:ascii="Tahoma" w:hAnsi="Tahoma" w:cs="Tahoma"/>
                  <w:b/>
                  <w:bCs/>
                  <w:color w:val="000000" w:themeColor="text1"/>
                  <w:sz w:val="21"/>
                  <w:szCs w:val="21"/>
                </w:rPr>
                <w:t>12,78%</w:t>
              </w:r>
            </w:ins>
          </w:p>
        </w:tc>
        <w:tc>
          <w:tcPr>
            <w:tcW w:w="640" w:type="dxa"/>
            <w:shd w:val="clear" w:color="auto" w:fill="auto"/>
            <w:noWrap/>
            <w:vAlign w:val="center"/>
          </w:tcPr>
          <w:p w14:paraId="56392CEA" w14:textId="77777777" w:rsidR="00E25698" w:rsidRPr="00443FBB" w:rsidRDefault="00E25698" w:rsidP="00E25698">
            <w:pPr>
              <w:spacing w:line="320" w:lineRule="exact"/>
              <w:jc w:val="center"/>
              <w:rPr>
                <w:ins w:id="82" w:author="Andressa Ferreira" w:date="2022-01-28T12:40:00Z"/>
                <w:rFonts w:ascii="Tahoma" w:hAnsi="Tahoma" w:cs="Tahoma"/>
                <w:sz w:val="21"/>
                <w:szCs w:val="21"/>
              </w:rPr>
            </w:pPr>
          </w:p>
        </w:tc>
        <w:tc>
          <w:tcPr>
            <w:tcW w:w="2657" w:type="dxa"/>
            <w:shd w:val="clear" w:color="auto" w:fill="auto"/>
            <w:noWrap/>
            <w:vAlign w:val="center"/>
          </w:tcPr>
          <w:p w14:paraId="6A7CFE26" w14:textId="758CC068" w:rsidR="00E25698" w:rsidRPr="00443FBB" w:rsidRDefault="00E25698" w:rsidP="00E25698">
            <w:pPr>
              <w:spacing w:line="320" w:lineRule="exact"/>
              <w:jc w:val="center"/>
              <w:rPr>
                <w:ins w:id="83" w:author="Andressa Ferreira" w:date="2022-01-28T12:40:00Z"/>
                <w:rFonts w:ascii="Tahoma" w:hAnsi="Tahoma" w:cs="Tahoma"/>
                <w:sz w:val="21"/>
                <w:szCs w:val="21"/>
              </w:rPr>
            </w:pPr>
            <w:ins w:id="84" w:author="Andressa Ferreira" w:date="2022-01-28T12:40:00Z">
              <w:r>
                <w:rPr>
                  <w:rFonts w:ascii="Tahoma" w:hAnsi="Tahoma" w:cs="Tahoma"/>
                  <w:b/>
                  <w:bCs/>
                  <w:color w:val="000000" w:themeColor="text1"/>
                  <w:sz w:val="21"/>
                  <w:szCs w:val="21"/>
                </w:rPr>
                <w:t>35.097.822,00</w:t>
              </w:r>
            </w:ins>
          </w:p>
        </w:tc>
      </w:tr>
      <w:bookmarkEnd w:id="64"/>
    </w:tbl>
    <w:p w14:paraId="76024B36" w14:textId="77777777" w:rsidR="00393ED0" w:rsidRPr="00443FBB" w:rsidRDefault="00393ED0" w:rsidP="00393ED0">
      <w:pPr>
        <w:tabs>
          <w:tab w:val="left" w:pos="1418"/>
        </w:tabs>
        <w:spacing w:line="300" w:lineRule="exact"/>
        <w:jc w:val="both"/>
        <w:rPr>
          <w:rFonts w:ascii="Tahoma" w:hAnsi="Tahoma" w:cs="Tahoma"/>
          <w:sz w:val="21"/>
          <w:szCs w:val="21"/>
        </w:rPr>
      </w:pPr>
    </w:p>
    <w:p w14:paraId="5AD182BD" w14:textId="4FBD3541" w:rsidR="006D3FA2" w:rsidRPr="00443FBB" w:rsidRDefault="004D7014" w:rsidP="0023666B">
      <w:pPr>
        <w:pStyle w:val="PargrafodaLista"/>
        <w:numPr>
          <w:ilvl w:val="2"/>
          <w:numId w:val="21"/>
        </w:numPr>
        <w:spacing w:line="300" w:lineRule="exact"/>
        <w:ind w:left="567" w:firstLine="0"/>
        <w:jc w:val="both"/>
        <w:rPr>
          <w:rFonts w:ascii="Tahoma" w:hAnsi="Tahoma" w:cs="Tahoma"/>
          <w:sz w:val="21"/>
          <w:szCs w:val="21"/>
        </w:rPr>
      </w:pPr>
      <w:r w:rsidRPr="00443FBB">
        <w:rPr>
          <w:rFonts w:ascii="Tahoma" w:hAnsi="Tahoma" w:cs="Tahoma"/>
          <w:sz w:val="21"/>
          <w:szCs w:val="21"/>
        </w:rPr>
        <w:t>Caso, por qualquer motivo, o LTV deixe de observar o limite máximo de 75% (setenta e cinco por cento), a Devedora e/ou os Avalistas deverão aportar recursos próprios na Conta Centralizadora para o restabelecimento do referido limite, em até 0</w:t>
      </w:r>
      <w:r w:rsidR="00C00C17" w:rsidRPr="00443FBB">
        <w:rPr>
          <w:rFonts w:ascii="Tahoma" w:hAnsi="Tahoma" w:cs="Tahoma"/>
          <w:sz w:val="21"/>
          <w:szCs w:val="21"/>
        </w:rPr>
        <w:t>5</w:t>
      </w:r>
      <w:r w:rsidRPr="00443FBB">
        <w:rPr>
          <w:rFonts w:ascii="Tahoma" w:hAnsi="Tahoma" w:cs="Tahoma"/>
          <w:sz w:val="21"/>
          <w:szCs w:val="21"/>
        </w:rPr>
        <w:t xml:space="preserve"> (</w:t>
      </w:r>
      <w:r w:rsidR="00C00C17" w:rsidRPr="00443FBB">
        <w:rPr>
          <w:rFonts w:ascii="Tahoma" w:hAnsi="Tahoma" w:cs="Tahoma"/>
          <w:sz w:val="21"/>
          <w:szCs w:val="21"/>
        </w:rPr>
        <w:t>cinco</w:t>
      </w:r>
      <w:r w:rsidRPr="00443FBB">
        <w:rPr>
          <w:rFonts w:ascii="Tahoma" w:hAnsi="Tahoma" w:cs="Tahoma"/>
          <w:sz w:val="21"/>
          <w:szCs w:val="21"/>
        </w:rPr>
        <w:t>) Dias Úteis contados da notificação da Securitizadora neste sentido, sob pena de aplicação do disposto no item 5.1, alínea “f”, da Cédula</w:t>
      </w:r>
      <w:r w:rsidR="006D3FA2" w:rsidRPr="00443FBB">
        <w:rPr>
          <w:rFonts w:ascii="Tahoma" w:hAnsi="Tahoma" w:cs="Tahoma"/>
          <w:sz w:val="21"/>
          <w:szCs w:val="21"/>
        </w:rPr>
        <w:t>.</w:t>
      </w:r>
    </w:p>
    <w:p w14:paraId="2F2481A1" w14:textId="6B8A59B0" w:rsidR="00AD141F" w:rsidRPr="00443FBB" w:rsidRDefault="00AD141F" w:rsidP="00D96678">
      <w:pPr>
        <w:tabs>
          <w:tab w:val="left" w:pos="1418"/>
        </w:tabs>
        <w:spacing w:line="300" w:lineRule="exact"/>
        <w:ind w:left="567"/>
        <w:rPr>
          <w:rFonts w:ascii="Tahoma" w:hAnsi="Tahoma" w:cs="Tahoma"/>
          <w:sz w:val="21"/>
          <w:szCs w:val="21"/>
        </w:rPr>
      </w:pPr>
    </w:p>
    <w:p w14:paraId="048BE863" w14:textId="254F9616" w:rsidR="00B00C18" w:rsidRPr="00443FBB" w:rsidRDefault="004D7014" w:rsidP="0023666B">
      <w:pPr>
        <w:pStyle w:val="PargrafodaLista"/>
        <w:numPr>
          <w:ilvl w:val="3"/>
          <w:numId w:val="21"/>
        </w:numPr>
        <w:spacing w:line="300" w:lineRule="exact"/>
        <w:ind w:left="1134" w:firstLine="0"/>
        <w:jc w:val="both"/>
        <w:rPr>
          <w:rFonts w:ascii="Tahoma" w:hAnsi="Tahoma" w:cs="Tahoma"/>
          <w:sz w:val="21"/>
          <w:szCs w:val="21"/>
        </w:rPr>
      </w:pPr>
      <w:r w:rsidRPr="00443FBB">
        <w:rPr>
          <w:rFonts w:ascii="Tahoma" w:hAnsi="Tahoma" w:cs="Tahoma"/>
          <w:sz w:val="21"/>
          <w:szCs w:val="21"/>
        </w:rPr>
        <w:t xml:space="preserve">Caso o aporte descrito no item 4.15.1 acima não ocorra nos </w:t>
      </w:r>
      <w:r w:rsidR="00C00C17" w:rsidRPr="00443FBB">
        <w:rPr>
          <w:rFonts w:ascii="Tahoma" w:hAnsi="Tahoma" w:cs="Tahoma"/>
          <w:sz w:val="21"/>
          <w:szCs w:val="21"/>
        </w:rPr>
        <w:t>05</w:t>
      </w:r>
      <w:r w:rsidRPr="00443FBB">
        <w:rPr>
          <w:rFonts w:ascii="Tahoma" w:hAnsi="Tahoma" w:cs="Tahoma"/>
          <w:sz w:val="21"/>
          <w:szCs w:val="21"/>
        </w:rPr>
        <w:t xml:space="preserve"> (</w:t>
      </w:r>
      <w:r w:rsidR="00C00C17" w:rsidRPr="00443FBB">
        <w:rPr>
          <w:rFonts w:ascii="Tahoma" w:hAnsi="Tahoma" w:cs="Tahoma"/>
          <w:sz w:val="21"/>
          <w:szCs w:val="21"/>
        </w:rPr>
        <w:t>cinco</w:t>
      </w:r>
      <w:r w:rsidRPr="00443FBB">
        <w:rPr>
          <w:rFonts w:ascii="Tahoma" w:hAnsi="Tahoma" w:cs="Tahoma"/>
          <w:sz w:val="21"/>
          <w:szCs w:val="21"/>
        </w:rPr>
        <w:t xml:space="preserve">) Dias Úteis contados do recebimento da referida notificação, a Devedora e/ou os Avalistas se obrigam a pagar ao titular da CCB </w:t>
      </w:r>
      <w:r w:rsidRPr="00443FBB">
        <w:rPr>
          <w:rFonts w:ascii="Tahoma" w:hAnsi="Tahoma" w:cs="Tahoma"/>
          <w:b/>
          <w:bCs/>
          <w:sz w:val="21"/>
          <w:szCs w:val="21"/>
        </w:rPr>
        <w:t>(i)</w:t>
      </w:r>
      <w:r w:rsidRPr="00443FBB">
        <w:rPr>
          <w:rFonts w:ascii="Tahoma" w:hAnsi="Tahoma" w:cs="Tahoma"/>
          <w:sz w:val="21"/>
          <w:szCs w:val="21"/>
        </w:rPr>
        <w:t xml:space="preserve"> uma multa de 2% (dois por cento) sobre o valor não pago, indicado na notificação e </w:t>
      </w:r>
      <w:r w:rsidRPr="00443FBB">
        <w:rPr>
          <w:rFonts w:ascii="Tahoma" w:hAnsi="Tahoma" w:cs="Tahoma"/>
          <w:b/>
          <w:bCs/>
          <w:sz w:val="21"/>
          <w:szCs w:val="21"/>
        </w:rPr>
        <w:t>(</w:t>
      </w:r>
      <w:proofErr w:type="spellStart"/>
      <w:r w:rsidRPr="00443FBB">
        <w:rPr>
          <w:rFonts w:ascii="Tahoma" w:hAnsi="Tahoma" w:cs="Tahoma"/>
          <w:b/>
          <w:bCs/>
          <w:sz w:val="21"/>
          <w:szCs w:val="21"/>
        </w:rPr>
        <w:t>ii</w:t>
      </w:r>
      <w:proofErr w:type="spellEnd"/>
      <w:r w:rsidRPr="00443FBB">
        <w:rPr>
          <w:rFonts w:ascii="Tahoma" w:hAnsi="Tahoma" w:cs="Tahoma"/>
          <w:b/>
          <w:bCs/>
          <w:sz w:val="21"/>
          <w:szCs w:val="21"/>
        </w:rPr>
        <w:t>)</w:t>
      </w:r>
      <w:r w:rsidRPr="00443FBB">
        <w:rPr>
          <w:rFonts w:ascii="Tahoma" w:hAnsi="Tahoma" w:cs="Tahoma"/>
          <w:sz w:val="21"/>
          <w:szCs w:val="21"/>
        </w:rPr>
        <w:t xml:space="preserve"> um prêmio no valor equivalente 3,0% a.a. (três por cento ao ano) sobre o Saldo Devedor Atualizado da CCB na data da notificação, calculado </w:t>
      </w:r>
      <w:r w:rsidRPr="00443FBB">
        <w:rPr>
          <w:rFonts w:ascii="Tahoma" w:hAnsi="Tahoma" w:cs="Tahoma"/>
          <w:i/>
          <w:sz w:val="21"/>
          <w:szCs w:val="21"/>
        </w:rPr>
        <w:t>pro rata temporis</w:t>
      </w:r>
      <w:r w:rsidRPr="00443FBB">
        <w:rPr>
          <w:rFonts w:ascii="Tahoma" w:hAnsi="Tahoma" w:cs="Tahoma"/>
          <w:sz w:val="21"/>
          <w:szCs w:val="21"/>
        </w:rPr>
        <w:t>, com base em um ano de 360 (trezentos e sessenta) dias, desde a data da notificação ou última data de Aniversário até a data do efetivo aporte total por parte Devedora e/ou dos Avalistas, sob pena de aplicação do previsto na Cláusula 5.1, alínea “f”, da Cédula</w:t>
      </w:r>
      <w:r w:rsidR="00B00C18" w:rsidRPr="00443FBB">
        <w:rPr>
          <w:rFonts w:ascii="Tahoma" w:hAnsi="Tahoma" w:cs="Tahoma"/>
          <w:sz w:val="21"/>
          <w:szCs w:val="21"/>
        </w:rPr>
        <w:t>.</w:t>
      </w:r>
    </w:p>
    <w:p w14:paraId="065EDA70" w14:textId="77777777" w:rsidR="00B00C18" w:rsidRPr="00443FBB" w:rsidRDefault="00B00C18" w:rsidP="0023666B">
      <w:pPr>
        <w:pStyle w:val="PargrafodaLista"/>
        <w:tabs>
          <w:tab w:val="left" w:pos="1418"/>
          <w:tab w:val="left" w:pos="1701"/>
        </w:tabs>
        <w:spacing w:line="300" w:lineRule="exact"/>
        <w:ind w:left="1134"/>
        <w:jc w:val="both"/>
        <w:rPr>
          <w:rFonts w:ascii="Tahoma" w:hAnsi="Tahoma" w:cs="Tahoma"/>
          <w:sz w:val="21"/>
          <w:szCs w:val="21"/>
        </w:rPr>
      </w:pPr>
    </w:p>
    <w:p w14:paraId="5E36C5D2" w14:textId="7CBA45DF" w:rsidR="00660EBB" w:rsidRPr="00443FBB" w:rsidRDefault="004D7014" w:rsidP="0023666B">
      <w:pPr>
        <w:pStyle w:val="PargrafodaLista"/>
        <w:numPr>
          <w:ilvl w:val="3"/>
          <w:numId w:val="21"/>
        </w:numPr>
        <w:spacing w:line="300" w:lineRule="exact"/>
        <w:ind w:left="1134" w:firstLine="0"/>
        <w:jc w:val="both"/>
        <w:rPr>
          <w:rFonts w:ascii="Tahoma" w:hAnsi="Tahoma" w:cs="Tahoma"/>
          <w:sz w:val="21"/>
          <w:szCs w:val="21"/>
        </w:rPr>
      </w:pPr>
      <w:r w:rsidRPr="00443FBB">
        <w:rPr>
          <w:rFonts w:ascii="Tahoma" w:hAnsi="Tahoma" w:cs="Tahoma"/>
          <w:sz w:val="21"/>
          <w:szCs w:val="21"/>
        </w:rPr>
        <w:t>Tendo em vista a apuração mensal do LTV, a notificação que trata o item 4.15.1 acima poderá ser recorrente, até que se restabeleça o LTV da operação</w:t>
      </w:r>
      <w:r w:rsidR="00947860" w:rsidRPr="00443FBB">
        <w:rPr>
          <w:rFonts w:ascii="Tahoma" w:hAnsi="Tahoma" w:cs="Tahoma"/>
          <w:sz w:val="21"/>
          <w:szCs w:val="21"/>
        </w:rPr>
        <w:t>.</w:t>
      </w:r>
    </w:p>
    <w:p w14:paraId="4B41D01B" w14:textId="77777777" w:rsidR="00C00C17" w:rsidRPr="00443FBB" w:rsidRDefault="00C00C17" w:rsidP="0023666B">
      <w:pPr>
        <w:pStyle w:val="PargrafodaLista"/>
        <w:ind w:left="1134"/>
        <w:rPr>
          <w:rFonts w:ascii="Tahoma" w:hAnsi="Tahoma" w:cs="Tahoma"/>
          <w:sz w:val="21"/>
          <w:szCs w:val="21"/>
        </w:rPr>
      </w:pPr>
    </w:p>
    <w:p w14:paraId="086DCE9E" w14:textId="77777777" w:rsidR="00C00C17" w:rsidRPr="00443FBB" w:rsidRDefault="00C00C17" w:rsidP="0023666B">
      <w:pPr>
        <w:pStyle w:val="PargrafodaLista"/>
        <w:numPr>
          <w:ilvl w:val="3"/>
          <w:numId w:val="21"/>
        </w:numPr>
        <w:spacing w:line="300" w:lineRule="exact"/>
        <w:ind w:left="1134" w:firstLine="0"/>
        <w:jc w:val="both"/>
        <w:rPr>
          <w:rFonts w:ascii="Tahoma" w:hAnsi="Tahoma" w:cs="Tahoma"/>
          <w:sz w:val="21"/>
          <w:szCs w:val="21"/>
        </w:rPr>
      </w:pPr>
      <w:r w:rsidRPr="00443FBB">
        <w:rPr>
          <w:rFonts w:ascii="Tahoma" w:hAnsi="Tahoma" w:cs="Tahoma"/>
          <w:sz w:val="21"/>
          <w:szCs w:val="21"/>
        </w:rPr>
        <w:t>Os Direitos Creditórios e o Fundo de Despesa poderão ser utilizados para o pagamento nas Datas de Aniversário, do prêmio acima estabelecido até que o LTV seja cumprido.</w:t>
      </w:r>
    </w:p>
    <w:p w14:paraId="11177074" w14:textId="77777777" w:rsidR="00C00C17" w:rsidRPr="00443FBB" w:rsidRDefault="00C00C17" w:rsidP="0023666B">
      <w:pPr>
        <w:spacing w:line="300" w:lineRule="exact"/>
        <w:jc w:val="both"/>
        <w:rPr>
          <w:rFonts w:ascii="Tahoma" w:hAnsi="Tahoma" w:cs="Tahoma"/>
          <w:sz w:val="21"/>
          <w:szCs w:val="21"/>
        </w:rPr>
      </w:pPr>
    </w:p>
    <w:p w14:paraId="29436D6F" w14:textId="13BB0C8F" w:rsidR="00412131" w:rsidRPr="00443FBB" w:rsidRDefault="008D69DB" w:rsidP="00D96678">
      <w:pPr>
        <w:pStyle w:val="PargrafodaLista"/>
        <w:numPr>
          <w:ilvl w:val="1"/>
          <w:numId w:val="21"/>
        </w:numPr>
        <w:tabs>
          <w:tab w:val="left" w:pos="567"/>
          <w:tab w:val="left" w:pos="1418"/>
        </w:tabs>
        <w:spacing w:line="300" w:lineRule="exact"/>
        <w:ind w:left="0" w:firstLine="0"/>
        <w:jc w:val="both"/>
        <w:rPr>
          <w:rFonts w:ascii="Tahoma" w:hAnsi="Tahoma" w:cs="Tahoma"/>
          <w:b/>
          <w:sz w:val="21"/>
          <w:szCs w:val="21"/>
        </w:rPr>
      </w:pPr>
      <w:r w:rsidRPr="00443FBB">
        <w:rPr>
          <w:rFonts w:ascii="Tahoma" w:hAnsi="Tahoma" w:cs="Tahoma"/>
          <w:sz w:val="21"/>
          <w:szCs w:val="21"/>
          <w:u w:val="single"/>
        </w:rPr>
        <w:t>Escrituração</w:t>
      </w:r>
      <w:r w:rsidRPr="00443FBB">
        <w:rPr>
          <w:rFonts w:ascii="Tahoma" w:hAnsi="Tahoma" w:cs="Tahoma"/>
          <w:sz w:val="21"/>
          <w:szCs w:val="21"/>
        </w:rPr>
        <w:t xml:space="preserve">: </w:t>
      </w:r>
      <w:r w:rsidR="00412131" w:rsidRPr="00443FBB">
        <w:rPr>
          <w:rFonts w:ascii="Tahoma" w:hAnsi="Tahoma" w:cs="Tahoma"/>
          <w:sz w:val="21"/>
          <w:szCs w:val="21"/>
        </w:rPr>
        <w:t>Os CRI serão depositados</w:t>
      </w:r>
      <w:r w:rsidR="0080679C" w:rsidRPr="00443FBB">
        <w:rPr>
          <w:rFonts w:ascii="Tahoma" w:hAnsi="Tahoma" w:cs="Tahoma"/>
          <w:sz w:val="21"/>
          <w:szCs w:val="21"/>
        </w:rPr>
        <w:t xml:space="preserve"> na B3</w:t>
      </w:r>
      <w:r w:rsidR="0076694B" w:rsidRPr="00443FBB">
        <w:rPr>
          <w:rFonts w:ascii="Tahoma" w:hAnsi="Tahoma" w:cs="Tahoma"/>
          <w:sz w:val="21"/>
          <w:szCs w:val="21"/>
        </w:rPr>
        <w:t xml:space="preserve"> </w:t>
      </w:r>
      <w:r w:rsidR="00412131" w:rsidRPr="00443FBB">
        <w:rPr>
          <w:rFonts w:ascii="Tahoma" w:hAnsi="Tahoma" w:cs="Tahoma"/>
          <w:sz w:val="21"/>
          <w:szCs w:val="21"/>
        </w:rPr>
        <w:t>para fins de custódia eletrônica e de liquidação financeira de eventos de pagamentos para distribuição no mercado primário</w:t>
      </w:r>
      <w:r w:rsidR="00E20DBF" w:rsidRPr="00443FBB">
        <w:rPr>
          <w:rFonts w:ascii="Tahoma" w:hAnsi="Tahoma" w:cs="Tahoma"/>
          <w:sz w:val="21"/>
          <w:szCs w:val="21"/>
        </w:rPr>
        <w:t xml:space="preserve"> </w:t>
      </w:r>
      <w:r w:rsidR="00412131" w:rsidRPr="00443FBB">
        <w:rPr>
          <w:rFonts w:ascii="Tahoma" w:hAnsi="Tahoma" w:cs="Tahoma"/>
          <w:sz w:val="21"/>
          <w:szCs w:val="21"/>
        </w:rPr>
        <w:t xml:space="preserve">e negociação no mercado secundário </w:t>
      </w:r>
      <w:r w:rsidR="006A563E" w:rsidRPr="00443FBB">
        <w:rPr>
          <w:rFonts w:ascii="Tahoma" w:hAnsi="Tahoma" w:cs="Tahoma"/>
          <w:sz w:val="21"/>
          <w:szCs w:val="21"/>
        </w:rPr>
        <w:t>por meio do CETIP21</w:t>
      </w:r>
      <w:r w:rsidR="00412131" w:rsidRPr="00443FBB">
        <w:rPr>
          <w:rFonts w:ascii="Tahoma" w:hAnsi="Tahoma" w:cs="Tahoma"/>
          <w:sz w:val="21"/>
          <w:szCs w:val="21"/>
        </w:rPr>
        <w:t xml:space="preserve">, </w:t>
      </w:r>
      <w:r w:rsidR="006A563E" w:rsidRPr="00443FBB">
        <w:rPr>
          <w:rFonts w:ascii="Tahoma" w:hAnsi="Tahoma" w:cs="Tahoma"/>
          <w:sz w:val="21"/>
          <w:szCs w:val="21"/>
        </w:rPr>
        <w:t xml:space="preserve">administrado e operacionalizado pela B3, sendo as negociações liquidadas financeiramente </w:t>
      </w:r>
      <w:r w:rsidR="00412131" w:rsidRPr="00443FBB">
        <w:rPr>
          <w:rFonts w:ascii="Tahoma" w:hAnsi="Tahoma" w:cs="Tahoma"/>
          <w:sz w:val="21"/>
          <w:szCs w:val="21"/>
        </w:rPr>
        <w:t xml:space="preserve">nos termos </w:t>
      </w:r>
      <w:r w:rsidR="00CC0004" w:rsidRPr="00443FBB">
        <w:rPr>
          <w:rFonts w:ascii="Tahoma" w:hAnsi="Tahoma" w:cs="Tahoma"/>
          <w:sz w:val="21"/>
          <w:szCs w:val="21"/>
        </w:rPr>
        <w:t>d</w:t>
      </w:r>
      <w:r w:rsidR="00621B5F" w:rsidRPr="00443FBB">
        <w:rPr>
          <w:rFonts w:ascii="Tahoma" w:hAnsi="Tahoma" w:cs="Tahoma"/>
          <w:sz w:val="21"/>
          <w:szCs w:val="21"/>
        </w:rPr>
        <w:t>a Cláusula</w:t>
      </w:r>
      <w:r w:rsidRPr="00443FBB">
        <w:rPr>
          <w:rFonts w:ascii="Tahoma" w:hAnsi="Tahoma" w:cs="Tahoma"/>
          <w:sz w:val="21"/>
          <w:szCs w:val="21"/>
        </w:rPr>
        <w:t xml:space="preserve"> </w:t>
      </w:r>
      <w:r w:rsidR="00CC0004" w:rsidRPr="00443FBB">
        <w:rPr>
          <w:rFonts w:ascii="Tahoma" w:hAnsi="Tahoma" w:cs="Tahoma"/>
          <w:sz w:val="21"/>
          <w:szCs w:val="21"/>
        </w:rPr>
        <w:fldChar w:fldCharType="begin"/>
      </w:r>
      <w:r w:rsidR="00CC0004" w:rsidRPr="00443FBB">
        <w:rPr>
          <w:rFonts w:ascii="Tahoma" w:hAnsi="Tahoma" w:cs="Tahoma"/>
          <w:sz w:val="21"/>
          <w:szCs w:val="21"/>
        </w:rPr>
        <w:instrText xml:space="preserve"> REF _Ref515373682 \r \h  \* MERGEFORMAT </w:instrText>
      </w:r>
      <w:r w:rsidR="00CC0004" w:rsidRPr="00443FBB">
        <w:rPr>
          <w:rFonts w:ascii="Tahoma" w:hAnsi="Tahoma" w:cs="Tahoma"/>
          <w:sz w:val="21"/>
          <w:szCs w:val="21"/>
        </w:rPr>
      </w:r>
      <w:r w:rsidR="00CC0004" w:rsidRPr="00443FBB">
        <w:rPr>
          <w:rFonts w:ascii="Tahoma" w:hAnsi="Tahoma" w:cs="Tahoma"/>
          <w:sz w:val="21"/>
          <w:szCs w:val="21"/>
        </w:rPr>
        <w:fldChar w:fldCharType="separate"/>
      </w:r>
      <w:r w:rsidR="00AF3253" w:rsidRPr="00443FBB">
        <w:rPr>
          <w:rFonts w:ascii="Tahoma" w:hAnsi="Tahoma" w:cs="Tahoma"/>
          <w:sz w:val="21"/>
          <w:szCs w:val="21"/>
        </w:rPr>
        <w:t>2.4</w:t>
      </w:r>
      <w:r w:rsidR="00CC0004" w:rsidRPr="00443FBB">
        <w:rPr>
          <w:rFonts w:ascii="Tahoma" w:hAnsi="Tahoma" w:cs="Tahoma"/>
          <w:sz w:val="21"/>
          <w:szCs w:val="21"/>
        </w:rPr>
        <w:fldChar w:fldCharType="end"/>
      </w:r>
      <w:r w:rsidR="00CC0004" w:rsidRPr="00443FBB">
        <w:rPr>
          <w:rFonts w:ascii="Tahoma" w:hAnsi="Tahoma" w:cs="Tahoma"/>
          <w:sz w:val="21"/>
          <w:szCs w:val="21"/>
        </w:rPr>
        <w:t xml:space="preserve"> deste Termo de Securitização.</w:t>
      </w:r>
    </w:p>
    <w:p w14:paraId="1AC9FE50" w14:textId="77777777" w:rsidR="00412131" w:rsidRPr="00443FBB" w:rsidRDefault="00412131" w:rsidP="00D96678">
      <w:pPr>
        <w:pStyle w:val="PargrafodaLista"/>
        <w:tabs>
          <w:tab w:val="left" w:pos="1134"/>
        </w:tabs>
        <w:spacing w:line="300" w:lineRule="exact"/>
        <w:ind w:left="0" w:right="-2"/>
        <w:jc w:val="both"/>
        <w:rPr>
          <w:rFonts w:ascii="Tahoma" w:hAnsi="Tahoma" w:cs="Tahoma"/>
          <w:b/>
          <w:sz w:val="21"/>
          <w:szCs w:val="21"/>
        </w:rPr>
      </w:pPr>
    </w:p>
    <w:p w14:paraId="522E0560" w14:textId="1FD8F515" w:rsidR="008D69DB" w:rsidRPr="00443FBB" w:rsidRDefault="00412131" w:rsidP="00751B3A">
      <w:pPr>
        <w:pStyle w:val="PargrafodaLista"/>
        <w:numPr>
          <w:ilvl w:val="2"/>
          <w:numId w:val="21"/>
        </w:numPr>
        <w:tabs>
          <w:tab w:val="left" w:pos="567"/>
        </w:tabs>
        <w:spacing w:line="300" w:lineRule="exact"/>
        <w:ind w:left="567" w:right="-2" w:firstLine="0"/>
        <w:jc w:val="both"/>
        <w:rPr>
          <w:rFonts w:ascii="Tahoma" w:hAnsi="Tahoma" w:cs="Tahoma"/>
          <w:b/>
          <w:sz w:val="21"/>
          <w:szCs w:val="21"/>
        </w:rPr>
      </w:pPr>
      <w:r w:rsidRPr="00443FBB">
        <w:rPr>
          <w:rFonts w:ascii="Tahoma" w:hAnsi="Tahoma" w:cs="Tahoma"/>
          <w:sz w:val="21"/>
          <w:szCs w:val="21"/>
        </w:rPr>
        <w:t xml:space="preserve">Os CRI serão emitidos sob a forma nominativa e escritural. </w:t>
      </w:r>
    </w:p>
    <w:p w14:paraId="4A910433" w14:textId="77777777" w:rsidR="008D69DB" w:rsidRPr="00443FBB" w:rsidRDefault="008D69DB" w:rsidP="00D96678">
      <w:pPr>
        <w:pStyle w:val="PargrafodaLista"/>
        <w:tabs>
          <w:tab w:val="left" w:pos="567"/>
        </w:tabs>
        <w:spacing w:line="300" w:lineRule="exact"/>
        <w:ind w:left="567" w:right="-2"/>
        <w:jc w:val="both"/>
        <w:rPr>
          <w:rFonts w:ascii="Tahoma" w:hAnsi="Tahoma" w:cs="Tahoma"/>
          <w:b/>
          <w:sz w:val="21"/>
          <w:szCs w:val="21"/>
        </w:rPr>
      </w:pPr>
    </w:p>
    <w:p w14:paraId="385AE794" w14:textId="77777777" w:rsidR="00412131" w:rsidRPr="00443FBB" w:rsidRDefault="00412131" w:rsidP="00751B3A">
      <w:pPr>
        <w:pStyle w:val="PargrafodaLista"/>
        <w:numPr>
          <w:ilvl w:val="2"/>
          <w:numId w:val="21"/>
        </w:numPr>
        <w:tabs>
          <w:tab w:val="left" w:pos="567"/>
        </w:tabs>
        <w:spacing w:line="300" w:lineRule="exact"/>
        <w:ind w:left="567" w:firstLine="0"/>
        <w:jc w:val="both"/>
        <w:rPr>
          <w:rFonts w:ascii="Tahoma" w:hAnsi="Tahoma" w:cs="Tahoma"/>
          <w:b/>
          <w:sz w:val="21"/>
          <w:szCs w:val="21"/>
        </w:rPr>
      </w:pPr>
      <w:r w:rsidRPr="00443FBB">
        <w:rPr>
          <w:rFonts w:ascii="Tahoma" w:hAnsi="Tahoma" w:cs="Tahoma"/>
          <w:bCs/>
          <w:sz w:val="21"/>
          <w:szCs w:val="21"/>
        </w:rPr>
        <w:t>S</w:t>
      </w:r>
      <w:r w:rsidRPr="00443FBB">
        <w:rPr>
          <w:rFonts w:ascii="Tahoma" w:hAnsi="Tahoma" w:cs="Tahoma"/>
          <w:sz w:val="21"/>
          <w:szCs w:val="21"/>
        </w:rPr>
        <w:t>erão reconhecidos como comprovante</w:t>
      </w:r>
      <w:r w:rsidR="00CC0004" w:rsidRPr="00443FBB">
        <w:rPr>
          <w:rFonts w:ascii="Tahoma" w:hAnsi="Tahoma" w:cs="Tahoma"/>
          <w:sz w:val="21"/>
          <w:szCs w:val="21"/>
        </w:rPr>
        <w:t>s</w:t>
      </w:r>
      <w:r w:rsidRPr="00443FBB">
        <w:rPr>
          <w:rFonts w:ascii="Tahoma" w:hAnsi="Tahoma" w:cs="Tahoma"/>
          <w:sz w:val="21"/>
          <w:szCs w:val="21"/>
        </w:rPr>
        <w:t xml:space="preserve"> de titularidade</w:t>
      </w:r>
      <w:r w:rsidR="00CC0004" w:rsidRPr="00443FBB">
        <w:rPr>
          <w:rFonts w:ascii="Tahoma" w:hAnsi="Tahoma" w:cs="Tahoma"/>
          <w:sz w:val="21"/>
          <w:szCs w:val="21"/>
        </w:rPr>
        <w:t xml:space="preserve"> dos CRI</w:t>
      </w:r>
      <w:r w:rsidRPr="00443FBB">
        <w:rPr>
          <w:rFonts w:ascii="Tahoma" w:hAnsi="Tahoma" w:cs="Tahoma"/>
          <w:sz w:val="21"/>
          <w:szCs w:val="21"/>
        </w:rPr>
        <w:t>: (i) o extrato de posição de depósito expedido pela B3 em nome do respectivo Titular dos CRI; ou (</w:t>
      </w:r>
      <w:proofErr w:type="spellStart"/>
      <w:r w:rsidRPr="00443FBB">
        <w:rPr>
          <w:rFonts w:ascii="Tahoma" w:hAnsi="Tahoma" w:cs="Tahoma"/>
          <w:sz w:val="21"/>
          <w:szCs w:val="21"/>
        </w:rPr>
        <w:t>ii</w:t>
      </w:r>
      <w:proofErr w:type="spellEnd"/>
      <w:r w:rsidRPr="00443FBB">
        <w:rPr>
          <w:rFonts w:ascii="Tahoma" w:hAnsi="Tahoma" w:cs="Tahoma"/>
          <w:sz w:val="21"/>
          <w:szCs w:val="21"/>
        </w:rPr>
        <w:t xml:space="preserve">) o extrato emitido pelo Escriturador, a partir de informações que lhe forem prestadas com base </w:t>
      </w:r>
      <w:r w:rsidRPr="00443FBB">
        <w:rPr>
          <w:rFonts w:ascii="Tahoma" w:hAnsi="Tahoma" w:cs="Tahoma"/>
          <w:sz w:val="21"/>
          <w:szCs w:val="21"/>
        </w:rPr>
        <w:lastRenderedPageBreak/>
        <w:t xml:space="preserve">na posição de custódia eletrônica constante da B3, considerando que a custódia eletrônica dos CRI esteja na B3. </w:t>
      </w:r>
    </w:p>
    <w:p w14:paraId="120B3E47" w14:textId="77777777" w:rsidR="009D433D" w:rsidRPr="00443FBB" w:rsidRDefault="009D433D" w:rsidP="00D96678">
      <w:pPr>
        <w:tabs>
          <w:tab w:val="left" w:pos="1134"/>
        </w:tabs>
        <w:spacing w:line="300" w:lineRule="exact"/>
        <w:rPr>
          <w:rFonts w:ascii="Tahoma" w:hAnsi="Tahoma" w:cs="Tahoma"/>
          <w:sz w:val="21"/>
          <w:szCs w:val="21"/>
        </w:rPr>
      </w:pPr>
    </w:p>
    <w:p w14:paraId="5460D5B3" w14:textId="004667A4" w:rsidR="009D433D" w:rsidRPr="00443FBB" w:rsidRDefault="009D433D" w:rsidP="00751B3A">
      <w:pPr>
        <w:pStyle w:val="PargrafodaLista"/>
        <w:numPr>
          <w:ilvl w:val="1"/>
          <w:numId w:val="21"/>
        </w:numPr>
        <w:tabs>
          <w:tab w:val="left" w:pos="709"/>
        </w:tabs>
        <w:spacing w:line="300" w:lineRule="exact"/>
        <w:ind w:left="0" w:firstLine="0"/>
        <w:jc w:val="both"/>
        <w:rPr>
          <w:rFonts w:ascii="Tahoma" w:hAnsi="Tahoma" w:cs="Tahoma"/>
          <w:sz w:val="21"/>
          <w:szCs w:val="21"/>
        </w:rPr>
      </w:pPr>
      <w:r w:rsidRPr="00443FBB">
        <w:rPr>
          <w:rFonts w:ascii="Tahoma" w:hAnsi="Tahoma" w:cs="Tahoma"/>
          <w:sz w:val="21"/>
          <w:szCs w:val="21"/>
          <w:u w:val="single"/>
        </w:rPr>
        <w:t>Encerramento da Distribuição dos CRI</w:t>
      </w:r>
      <w:r w:rsidRPr="00443FBB">
        <w:rPr>
          <w:rFonts w:ascii="Tahoma" w:hAnsi="Tahoma" w:cs="Tahoma"/>
          <w:sz w:val="21"/>
          <w:szCs w:val="21"/>
        </w:rPr>
        <w:t>: A distribuição pública dos CRI será encerrada quando da subscrição e integralização da totalidade</w:t>
      </w:r>
      <w:r w:rsidR="008537AD" w:rsidRPr="00443FBB">
        <w:rPr>
          <w:rFonts w:ascii="Tahoma" w:hAnsi="Tahoma" w:cs="Tahoma"/>
          <w:sz w:val="21"/>
          <w:szCs w:val="21"/>
        </w:rPr>
        <w:t>, observado o Montante Mínimo, a critério da Emissora, devendo o Coordenador Líder</w:t>
      </w:r>
      <w:r w:rsidRPr="00443FBB">
        <w:rPr>
          <w:rFonts w:ascii="Tahoma" w:hAnsi="Tahoma" w:cs="Tahoma"/>
          <w:sz w:val="21"/>
          <w:szCs w:val="21"/>
        </w:rPr>
        <w:t>, enviar o comunicado de encerramento à CVM no prazo legal, conforme previsto na Cláusula 4.</w:t>
      </w:r>
      <w:r w:rsidR="003C36E1" w:rsidRPr="00443FBB">
        <w:rPr>
          <w:rFonts w:ascii="Tahoma" w:hAnsi="Tahoma" w:cs="Tahoma"/>
          <w:sz w:val="21"/>
          <w:szCs w:val="21"/>
        </w:rPr>
        <w:t>17</w:t>
      </w:r>
      <w:r w:rsidRPr="00443FBB">
        <w:rPr>
          <w:rFonts w:ascii="Tahoma" w:hAnsi="Tahoma" w:cs="Tahoma"/>
          <w:sz w:val="21"/>
          <w:szCs w:val="21"/>
        </w:rPr>
        <w:t>.1 deste Termo de Securitização.</w:t>
      </w:r>
    </w:p>
    <w:p w14:paraId="21F31ECD" w14:textId="77777777" w:rsidR="009D433D" w:rsidRPr="00443FBB" w:rsidRDefault="009D433D" w:rsidP="00D96678">
      <w:pPr>
        <w:tabs>
          <w:tab w:val="left" w:pos="1134"/>
        </w:tabs>
        <w:spacing w:line="300" w:lineRule="exact"/>
        <w:rPr>
          <w:rFonts w:ascii="Tahoma" w:hAnsi="Tahoma" w:cs="Tahoma"/>
          <w:sz w:val="21"/>
          <w:szCs w:val="21"/>
        </w:rPr>
      </w:pPr>
    </w:p>
    <w:p w14:paraId="686C45A8" w14:textId="21F459A6" w:rsidR="009D433D" w:rsidRPr="00443FBB" w:rsidRDefault="009D433D" w:rsidP="00D96678">
      <w:pPr>
        <w:pStyle w:val="PargrafodaLista"/>
        <w:numPr>
          <w:ilvl w:val="2"/>
          <w:numId w:val="21"/>
        </w:numPr>
        <w:tabs>
          <w:tab w:val="left" w:pos="567"/>
        </w:tabs>
        <w:spacing w:line="300" w:lineRule="exact"/>
        <w:ind w:left="567" w:firstLine="0"/>
        <w:jc w:val="both"/>
        <w:rPr>
          <w:rFonts w:ascii="Tahoma" w:hAnsi="Tahoma" w:cs="Tahoma"/>
          <w:sz w:val="21"/>
          <w:szCs w:val="21"/>
        </w:rPr>
      </w:pPr>
      <w:r w:rsidRPr="00443FBB">
        <w:rPr>
          <w:rFonts w:ascii="Tahoma" w:hAnsi="Tahoma" w:cs="Tahoma"/>
          <w:sz w:val="21"/>
          <w:szCs w:val="21"/>
        </w:rPr>
        <w:t>Em conformidade com o artigo 8º da Instrução CVM 476, em até 5 (cinco) dias corridos contados do encerramento da Oferta, o Coordenador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cidade de São Paulo, Estado de São Paulo, ou na cidade do Rio de Janeiro, Estado do Rio de Janeiro.</w:t>
      </w:r>
    </w:p>
    <w:p w14:paraId="59FA7F35" w14:textId="5C0328F0" w:rsidR="009D433D" w:rsidRPr="00443FBB" w:rsidRDefault="009D433D" w:rsidP="00443FBB">
      <w:pPr>
        <w:tabs>
          <w:tab w:val="left" w:pos="1134"/>
        </w:tabs>
        <w:spacing w:line="300" w:lineRule="exact"/>
        <w:rPr>
          <w:rFonts w:ascii="Tahoma" w:hAnsi="Tahoma" w:cs="Tahoma"/>
          <w:sz w:val="21"/>
          <w:szCs w:val="21"/>
        </w:rPr>
      </w:pPr>
    </w:p>
    <w:p w14:paraId="0BEF88C9" w14:textId="3326DEFA" w:rsidR="00412131" w:rsidRPr="00443FBB" w:rsidRDefault="008D69DB" w:rsidP="00751B3A">
      <w:pPr>
        <w:pStyle w:val="PargrafodaLista"/>
        <w:numPr>
          <w:ilvl w:val="1"/>
          <w:numId w:val="21"/>
        </w:numPr>
        <w:tabs>
          <w:tab w:val="left" w:pos="0"/>
          <w:tab w:val="left" w:pos="567"/>
        </w:tabs>
        <w:spacing w:line="300" w:lineRule="exact"/>
        <w:ind w:left="0" w:firstLine="0"/>
        <w:jc w:val="both"/>
        <w:rPr>
          <w:rFonts w:ascii="Tahoma" w:hAnsi="Tahoma" w:cs="Tahoma"/>
          <w:sz w:val="21"/>
          <w:szCs w:val="21"/>
        </w:rPr>
      </w:pPr>
      <w:bookmarkStart w:id="85" w:name="_Ref515724518"/>
      <w:r w:rsidRPr="00443FBB">
        <w:rPr>
          <w:rFonts w:ascii="Tahoma" w:hAnsi="Tahoma" w:cs="Tahoma"/>
          <w:sz w:val="21"/>
          <w:szCs w:val="21"/>
          <w:u w:val="single"/>
        </w:rPr>
        <w:t>Banco Liquidante</w:t>
      </w:r>
      <w:r w:rsidRPr="00443FBB">
        <w:rPr>
          <w:rFonts w:ascii="Tahoma" w:hAnsi="Tahoma" w:cs="Tahoma"/>
          <w:sz w:val="21"/>
          <w:szCs w:val="21"/>
        </w:rPr>
        <w:t xml:space="preserve">: </w:t>
      </w:r>
      <w:r w:rsidR="00412131" w:rsidRPr="00443FBB">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8D6D1C" w:rsidRPr="00443FBB">
        <w:rPr>
          <w:rFonts w:ascii="Tahoma" w:hAnsi="Tahoma" w:cs="Tahoma"/>
          <w:sz w:val="21"/>
          <w:szCs w:val="21"/>
        </w:rPr>
        <w:t>B3</w:t>
      </w:r>
      <w:r w:rsidR="00412131" w:rsidRPr="00443FBB">
        <w:rPr>
          <w:rFonts w:ascii="Tahoma" w:hAnsi="Tahoma" w:cs="Tahoma"/>
          <w:sz w:val="21"/>
          <w:szCs w:val="21"/>
        </w:rPr>
        <w:t xml:space="preserve">, nos termos </w:t>
      </w:r>
      <w:r w:rsidRPr="00443FBB">
        <w:rPr>
          <w:rFonts w:ascii="Tahoma" w:hAnsi="Tahoma" w:cs="Tahoma"/>
          <w:sz w:val="21"/>
          <w:szCs w:val="21"/>
        </w:rPr>
        <w:t>d</w:t>
      </w:r>
      <w:r w:rsidR="00FD2F40" w:rsidRPr="00443FBB">
        <w:rPr>
          <w:rFonts w:ascii="Tahoma" w:hAnsi="Tahoma" w:cs="Tahoma"/>
          <w:sz w:val="21"/>
          <w:szCs w:val="21"/>
        </w:rPr>
        <w:t xml:space="preserve">a Cláusula </w:t>
      </w:r>
      <w:r w:rsidR="00270470" w:rsidRPr="00443FBB">
        <w:rPr>
          <w:rFonts w:ascii="Tahoma" w:hAnsi="Tahoma" w:cs="Tahoma"/>
          <w:sz w:val="21"/>
          <w:szCs w:val="21"/>
        </w:rPr>
        <w:fldChar w:fldCharType="begin"/>
      </w:r>
      <w:r w:rsidR="00270470" w:rsidRPr="00443FBB">
        <w:rPr>
          <w:rFonts w:ascii="Tahoma" w:hAnsi="Tahoma" w:cs="Tahoma"/>
          <w:sz w:val="21"/>
          <w:szCs w:val="21"/>
        </w:rPr>
        <w:instrText xml:space="preserve"> REF _Ref515373682 \r \h </w:instrText>
      </w:r>
      <w:r w:rsidR="00581573" w:rsidRPr="00443FBB">
        <w:rPr>
          <w:rFonts w:ascii="Tahoma" w:hAnsi="Tahoma" w:cs="Tahoma"/>
          <w:sz w:val="21"/>
          <w:szCs w:val="21"/>
        </w:rPr>
        <w:instrText xml:space="preserve"> \* MERGEFORMAT </w:instrText>
      </w:r>
      <w:r w:rsidR="00270470" w:rsidRPr="00443FBB">
        <w:rPr>
          <w:rFonts w:ascii="Tahoma" w:hAnsi="Tahoma" w:cs="Tahoma"/>
          <w:sz w:val="21"/>
          <w:szCs w:val="21"/>
        </w:rPr>
      </w:r>
      <w:r w:rsidR="00270470" w:rsidRPr="00443FBB">
        <w:rPr>
          <w:rFonts w:ascii="Tahoma" w:hAnsi="Tahoma" w:cs="Tahoma"/>
          <w:sz w:val="21"/>
          <w:szCs w:val="21"/>
        </w:rPr>
        <w:fldChar w:fldCharType="separate"/>
      </w:r>
      <w:r w:rsidR="00AF3253" w:rsidRPr="00443FBB">
        <w:rPr>
          <w:rFonts w:ascii="Tahoma" w:hAnsi="Tahoma" w:cs="Tahoma"/>
          <w:sz w:val="21"/>
          <w:szCs w:val="21"/>
        </w:rPr>
        <w:t>2.4</w:t>
      </w:r>
      <w:r w:rsidR="00270470" w:rsidRPr="00443FBB">
        <w:rPr>
          <w:rFonts w:ascii="Tahoma" w:hAnsi="Tahoma" w:cs="Tahoma"/>
          <w:sz w:val="21"/>
          <w:szCs w:val="21"/>
        </w:rPr>
        <w:fldChar w:fldCharType="end"/>
      </w:r>
      <w:r w:rsidR="00412131" w:rsidRPr="00443FBB">
        <w:rPr>
          <w:rFonts w:ascii="Tahoma" w:hAnsi="Tahoma" w:cs="Tahoma"/>
          <w:sz w:val="21"/>
          <w:szCs w:val="21"/>
        </w:rPr>
        <w:t xml:space="preserve"> </w:t>
      </w:r>
      <w:r w:rsidR="00CC0004" w:rsidRPr="00443FBB">
        <w:rPr>
          <w:rFonts w:ascii="Tahoma" w:hAnsi="Tahoma" w:cs="Tahoma"/>
          <w:sz w:val="21"/>
          <w:szCs w:val="21"/>
        </w:rPr>
        <w:t>deste Termo de Securitização</w:t>
      </w:r>
      <w:r w:rsidR="00412131" w:rsidRPr="00443FBB">
        <w:rPr>
          <w:rFonts w:ascii="Tahoma" w:hAnsi="Tahoma" w:cs="Tahoma"/>
          <w:sz w:val="21"/>
          <w:szCs w:val="21"/>
        </w:rPr>
        <w:t>.</w:t>
      </w:r>
      <w:bookmarkEnd w:id="85"/>
    </w:p>
    <w:p w14:paraId="451F3197" w14:textId="77777777" w:rsidR="003C36E1" w:rsidRPr="00443FBB" w:rsidRDefault="003C36E1" w:rsidP="00D96678">
      <w:pPr>
        <w:pStyle w:val="Ttulo1"/>
        <w:keepNext w:val="0"/>
        <w:spacing w:before="0" w:after="0" w:line="300" w:lineRule="exact"/>
        <w:jc w:val="both"/>
        <w:rPr>
          <w:rFonts w:ascii="Tahoma" w:hAnsi="Tahoma" w:cs="Tahoma"/>
          <w:sz w:val="21"/>
          <w:szCs w:val="21"/>
        </w:rPr>
      </w:pPr>
      <w:bookmarkStart w:id="86" w:name="_Toc451888001"/>
      <w:bookmarkStart w:id="87" w:name="_Toc453263775"/>
    </w:p>
    <w:p w14:paraId="01DE3CA0" w14:textId="232E5FD5" w:rsidR="00412131" w:rsidRPr="00443FBB" w:rsidRDefault="00412131" w:rsidP="00D96678">
      <w:pPr>
        <w:pStyle w:val="Ttulo1"/>
        <w:keepNext w:val="0"/>
        <w:spacing w:before="0" w:after="0" w:line="300" w:lineRule="exact"/>
        <w:jc w:val="both"/>
        <w:rPr>
          <w:rFonts w:ascii="Tahoma" w:hAnsi="Tahoma" w:cs="Tahoma"/>
          <w:b w:val="0"/>
          <w:smallCaps/>
          <w:sz w:val="21"/>
          <w:szCs w:val="21"/>
        </w:rPr>
      </w:pPr>
      <w:bookmarkStart w:id="88" w:name="_Toc90583035"/>
      <w:r w:rsidRPr="00443FBB">
        <w:rPr>
          <w:rFonts w:ascii="Tahoma" w:hAnsi="Tahoma" w:cs="Tahoma"/>
          <w:sz w:val="21"/>
          <w:szCs w:val="21"/>
        </w:rPr>
        <w:t xml:space="preserve">CLÁUSULA </w:t>
      </w:r>
      <w:r w:rsidR="00C569BD" w:rsidRPr="00443FBB">
        <w:rPr>
          <w:rFonts w:ascii="Tahoma" w:hAnsi="Tahoma" w:cs="Tahoma"/>
          <w:sz w:val="21"/>
          <w:szCs w:val="21"/>
        </w:rPr>
        <w:t xml:space="preserve">QUINTA </w:t>
      </w:r>
      <w:r w:rsidRPr="00443FBB">
        <w:rPr>
          <w:rFonts w:ascii="Tahoma" w:hAnsi="Tahoma" w:cs="Tahoma"/>
          <w:sz w:val="21"/>
          <w:szCs w:val="21"/>
        </w:rPr>
        <w:t xml:space="preserve">– </w:t>
      </w:r>
      <w:r w:rsidRPr="00443FBB">
        <w:rPr>
          <w:rFonts w:ascii="Tahoma" w:hAnsi="Tahoma" w:cs="Tahoma"/>
          <w:smallCaps/>
          <w:sz w:val="21"/>
          <w:szCs w:val="21"/>
        </w:rPr>
        <w:t>SUBSCRIÇÃO E INTEGRALIZAÇÃO DOS CRI</w:t>
      </w:r>
      <w:bookmarkEnd w:id="86"/>
      <w:bookmarkEnd w:id="87"/>
      <w:bookmarkEnd w:id="88"/>
    </w:p>
    <w:p w14:paraId="45C877CD" w14:textId="77777777" w:rsidR="00412131" w:rsidRPr="00443FBB" w:rsidRDefault="00412131" w:rsidP="00D96678">
      <w:pPr>
        <w:pStyle w:val="PargrafodaLista"/>
        <w:tabs>
          <w:tab w:val="left" w:pos="1134"/>
        </w:tabs>
        <w:spacing w:line="300" w:lineRule="exact"/>
        <w:ind w:left="0" w:right="-2"/>
        <w:jc w:val="both"/>
        <w:rPr>
          <w:rFonts w:ascii="Tahoma" w:hAnsi="Tahoma" w:cs="Tahoma"/>
          <w:b/>
          <w:sz w:val="21"/>
          <w:szCs w:val="21"/>
        </w:rPr>
      </w:pPr>
    </w:p>
    <w:p w14:paraId="36A8DDB9" w14:textId="09DD82AC" w:rsidR="00412131" w:rsidRPr="00443FBB" w:rsidRDefault="008D69DB" w:rsidP="00D96678">
      <w:pPr>
        <w:pStyle w:val="PargrafodaLista"/>
        <w:numPr>
          <w:ilvl w:val="1"/>
          <w:numId w:val="23"/>
        </w:numPr>
        <w:tabs>
          <w:tab w:val="left" w:pos="0"/>
          <w:tab w:val="left" w:pos="567"/>
        </w:tabs>
        <w:spacing w:line="300" w:lineRule="exact"/>
        <w:ind w:left="0" w:right="-2" w:firstLine="0"/>
        <w:contextualSpacing w:val="0"/>
        <w:jc w:val="both"/>
        <w:rPr>
          <w:rFonts w:ascii="Tahoma" w:hAnsi="Tahoma" w:cs="Tahoma"/>
          <w:sz w:val="21"/>
          <w:szCs w:val="21"/>
        </w:rPr>
      </w:pPr>
      <w:r w:rsidRPr="00443FBB">
        <w:rPr>
          <w:rFonts w:ascii="Tahoma" w:hAnsi="Tahoma" w:cs="Tahoma"/>
          <w:sz w:val="21"/>
          <w:szCs w:val="21"/>
          <w:u w:val="single"/>
        </w:rPr>
        <w:t>Subscrição e Integralização</w:t>
      </w:r>
      <w:r w:rsidRPr="00443FBB">
        <w:rPr>
          <w:rFonts w:ascii="Tahoma" w:hAnsi="Tahoma" w:cs="Tahoma"/>
          <w:sz w:val="21"/>
          <w:szCs w:val="21"/>
        </w:rPr>
        <w:t xml:space="preserve">: </w:t>
      </w:r>
      <w:r w:rsidR="00412131" w:rsidRPr="00443FBB">
        <w:rPr>
          <w:rFonts w:ascii="Tahoma" w:hAnsi="Tahoma" w:cs="Tahoma"/>
          <w:sz w:val="21"/>
          <w:szCs w:val="21"/>
        </w:rPr>
        <w:t>Os CRI serão subscritos dentro do prazo de distribuição na forma do §2º do artigo 7</w:t>
      </w:r>
      <w:r w:rsidR="00647EE1" w:rsidRPr="00443FBB">
        <w:rPr>
          <w:rFonts w:ascii="Tahoma" w:hAnsi="Tahoma" w:cs="Tahoma"/>
          <w:sz w:val="21"/>
          <w:szCs w:val="21"/>
        </w:rPr>
        <w:t>º</w:t>
      </w:r>
      <w:r w:rsidR="00412131" w:rsidRPr="00443FBB">
        <w:rPr>
          <w:rFonts w:ascii="Tahoma" w:hAnsi="Tahoma" w:cs="Tahoma"/>
          <w:sz w:val="21"/>
          <w:szCs w:val="21"/>
        </w:rPr>
        <w:t>-A da Instrução CVM 476, no mercado primário, e serão integralizados pelo Preço de Integralização, o qual será pago à vista</w:t>
      </w:r>
      <w:r w:rsidR="000F6BAF" w:rsidRPr="00443FBB">
        <w:rPr>
          <w:rFonts w:ascii="Tahoma" w:hAnsi="Tahoma" w:cs="Tahoma"/>
          <w:sz w:val="21"/>
          <w:szCs w:val="21"/>
        </w:rPr>
        <w:t xml:space="preserve"> no ato da subscrição</w:t>
      </w:r>
      <w:r w:rsidR="00412131" w:rsidRPr="00443FBB">
        <w:rPr>
          <w:rFonts w:ascii="Tahoma" w:hAnsi="Tahoma" w:cs="Tahoma"/>
          <w:sz w:val="21"/>
          <w:szCs w:val="21"/>
        </w:rPr>
        <w:t>, em moeda corrente nacional, por intermédio dos procedimentos estabelecidos pela B3: (i) nos termos do respectivo Boletim de Subscrição</w:t>
      </w:r>
      <w:r w:rsidR="00647EE1" w:rsidRPr="00443FBB">
        <w:rPr>
          <w:rFonts w:ascii="Tahoma" w:hAnsi="Tahoma" w:cs="Tahoma"/>
          <w:sz w:val="21"/>
          <w:szCs w:val="21"/>
        </w:rPr>
        <w:t xml:space="preserve"> dos CRI</w:t>
      </w:r>
      <w:r w:rsidR="00412131" w:rsidRPr="00443FBB">
        <w:rPr>
          <w:rFonts w:ascii="Tahoma" w:hAnsi="Tahoma" w:cs="Tahoma"/>
          <w:sz w:val="21"/>
          <w:szCs w:val="21"/>
        </w:rPr>
        <w:t>; e (</w:t>
      </w:r>
      <w:proofErr w:type="spellStart"/>
      <w:r w:rsidR="00412131" w:rsidRPr="00443FBB">
        <w:rPr>
          <w:rFonts w:ascii="Tahoma" w:hAnsi="Tahoma" w:cs="Tahoma"/>
          <w:sz w:val="21"/>
          <w:szCs w:val="21"/>
        </w:rPr>
        <w:t>ii</w:t>
      </w:r>
      <w:proofErr w:type="spellEnd"/>
      <w:r w:rsidR="00412131" w:rsidRPr="00443FBB">
        <w:rPr>
          <w:rFonts w:ascii="Tahoma" w:hAnsi="Tahoma" w:cs="Tahoma"/>
          <w:sz w:val="21"/>
          <w:szCs w:val="21"/>
        </w:rPr>
        <w:t xml:space="preserve">) para prover recursos a serem destinados pela Emissora conforme </w:t>
      </w:r>
      <w:r w:rsidR="00270470" w:rsidRPr="00443FBB">
        <w:rPr>
          <w:rFonts w:ascii="Tahoma" w:hAnsi="Tahoma" w:cs="Tahoma"/>
          <w:sz w:val="21"/>
          <w:szCs w:val="21"/>
        </w:rPr>
        <w:t xml:space="preserve">as </w:t>
      </w:r>
      <w:r w:rsidRPr="00443FBB">
        <w:rPr>
          <w:rFonts w:ascii="Tahoma" w:hAnsi="Tahoma" w:cs="Tahoma"/>
          <w:sz w:val="21"/>
          <w:szCs w:val="21"/>
        </w:rPr>
        <w:t>itens</w:t>
      </w:r>
      <w:r w:rsidR="00A938B9" w:rsidRPr="00443FBB">
        <w:rPr>
          <w:rFonts w:ascii="Tahoma" w:hAnsi="Tahoma" w:cs="Tahoma"/>
          <w:sz w:val="21"/>
          <w:szCs w:val="21"/>
        </w:rPr>
        <w:t xml:space="preserve"> 3.5 e 4.8</w:t>
      </w:r>
      <w:r w:rsidR="00270470" w:rsidRPr="00443FBB">
        <w:rPr>
          <w:rFonts w:ascii="Tahoma" w:hAnsi="Tahoma" w:cs="Tahoma"/>
          <w:sz w:val="21"/>
          <w:szCs w:val="21"/>
        </w:rPr>
        <w:t xml:space="preserve"> </w:t>
      </w:r>
      <w:r w:rsidR="00647EE1" w:rsidRPr="00443FBB">
        <w:rPr>
          <w:rFonts w:ascii="Tahoma" w:hAnsi="Tahoma" w:cs="Tahoma"/>
          <w:sz w:val="21"/>
          <w:szCs w:val="21"/>
        </w:rPr>
        <w:t>deste Termo de Securitização</w:t>
      </w:r>
      <w:r w:rsidR="00412131" w:rsidRPr="00443FBB">
        <w:rPr>
          <w:rFonts w:ascii="Tahoma" w:hAnsi="Tahoma" w:cs="Tahoma"/>
          <w:sz w:val="21"/>
          <w:szCs w:val="21"/>
        </w:rPr>
        <w:t>.</w:t>
      </w:r>
    </w:p>
    <w:p w14:paraId="074EE26B" w14:textId="77777777" w:rsidR="00412131" w:rsidRPr="00443FBB" w:rsidRDefault="00412131" w:rsidP="00D96678">
      <w:pPr>
        <w:pStyle w:val="PargrafodaLista"/>
        <w:tabs>
          <w:tab w:val="left" w:pos="709"/>
        </w:tabs>
        <w:spacing w:line="300" w:lineRule="exact"/>
        <w:ind w:left="0" w:right="-2"/>
        <w:contextualSpacing w:val="0"/>
        <w:jc w:val="both"/>
        <w:rPr>
          <w:rFonts w:ascii="Tahoma" w:hAnsi="Tahoma" w:cs="Tahoma"/>
          <w:b/>
          <w:sz w:val="21"/>
          <w:szCs w:val="21"/>
        </w:rPr>
      </w:pPr>
    </w:p>
    <w:p w14:paraId="7850DF09" w14:textId="6D58D274" w:rsidR="00412131" w:rsidRPr="00443FBB" w:rsidRDefault="00412131" w:rsidP="00D96678">
      <w:pPr>
        <w:pStyle w:val="PargrafodaLista"/>
        <w:numPr>
          <w:ilvl w:val="2"/>
          <w:numId w:val="23"/>
        </w:numPr>
        <w:tabs>
          <w:tab w:val="left" w:pos="0"/>
          <w:tab w:val="left" w:pos="567"/>
          <w:tab w:val="left" w:pos="1418"/>
        </w:tabs>
        <w:spacing w:line="300" w:lineRule="exact"/>
        <w:ind w:left="567" w:right="-2" w:firstLine="0"/>
        <w:contextualSpacing w:val="0"/>
        <w:jc w:val="both"/>
        <w:rPr>
          <w:rFonts w:ascii="Tahoma" w:hAnsi="Tahoma" w:cs="Tahoma"/>
          <w:b/>
          <w:sz w:val="21"/>
          <w:szCs w:val="21"/>
        </w:rPr>
      </w:pPr>
      <w:r w:rsidRPr="00443FBB">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r w:rsidR="000F6BAF" w:rsidRPr="00443FBB">
        <w:rPr>
          <w:rFonts w:ascii="Tahoma" w:hAnsi="Tahoma" w:cs="Tahoma"/>
          <w:sz w:val="21"/>
          <w:szCs w:val="21"/>
        </w:rPr>
        <w:t>, sendo certo que, o ágio ou deságio será aplicado de forma igualitária para todos os CRI subscritos e integralizados numa mesma data</w:t>
      </w:r>
      <w:r w:rsidRPr="00443FBB">
        <w:rPr>
          <w:rFonts w:ascii="Tahoma" w:hAnsi="Tahoma" w:cs="Tahoma"/>
          <w:sz w:val="21"/>
          <w:szCs w:val="21"/>
        </w:rPr>
        <w:t>.</w:t>
      </w:r>
    </w:p>
    <w:p w14:paraId="51895700" w14:textId="77777777" w:rsidR="00412131" w:rsidRPr="00443FBB" w:rsidRDefault="00412131" w:rsidP="00D96678">
      <w:pPr>
        <w:pStyle w:val="PargrafodaLista"/>
        <w:tabs>
          <w:tab w:val="left" w:pos="1134"/>
        </w:tabs>
        <w:spacing w:line="300" w:lineRule="exact"/>
        <w:ind w:left="0" w:right="-2"/>
        <w:jc w:val="both"/>
        <w:rPr>
          <w:rFonts w:ascii="Tahoma" w:hAnsi="Tahoma" w:cs="Tahoma"/>
          <w:b/>
          <w:sz w:val="21"/>
          <w:szCs w:val="21"/>
        </w:rPr>
      </w:pPr>
    </w:p>
    <w:p w14:paraId="3A792B61" w14:textId="77777777" w:rsidR="00094E6B" w:rsidRPr="00443FBB" w:rsidRDefault="00094E6B" w:rsidP="00094E6B">
      <w:pPr>
        <w:pStyle w:val="Ttulo1"/>
        <w:keepNext w:val="0"/>
        <w:spacing w:before="0" w:after="0" w:line="300" w:lineRule="exact"/>
        <w:jc w:val="both"/>
        <w:rPr>
          <w:rFonts w:ascii="Tahoma" w:hAnsi="Tahoma" w:cs="Tahoma"/>
          <w:smallCaps/>
          <w:sz w:val="21"/>
          <w:szCs w:val="21"/>
        </w:rPr>
      </w:pPr>
      <w:bookmarkStart w:id="89" w:name="_Toc451888002"/>
      <w:bookmarkStart w:id="90" w:name="_Toc453263776"/>
      <w:bookmarkStart w:id="91" w:name="_Toc90583036"/>
      <w:r w:rsidRPr="00443FBB">
        <w:rPr>
          <w:rFonts w:ascii="Tahoma" w:hAnsi="Tahoma" w:cs="Tahoma"/>
          <w:sz w:val="21"/>
          <w:szCs w:val="21"/>
        </w:rPr>
        <w:t xml:space="preserve">CLÁUSULA SEXTA – </w:t>
      </w:r>
      <w:r w:rsidRPr="00443FBB">
        <w:rPr>
          <w:rFonts w:ascii="Tahoma" w:hAnsi="Tahoma" w:cs="Tahoma"/>
          <w:smallCaps/>
          <w:sz w:val="21"/>
          <w:szCs w:val="21"/>
        </w:rPr>
        <w:t>CÁLCULO DO VALOR NOMINAL UNITÁRIO ATUALIZADO, JUROS REMUNERATÓRIOS E AMORTIZAÇÃO DOS CRI</w:t>
      </w:r>
      <w:bookmarkEnd w:id="89"/>
      <w:bookmarkEnd w:id="90"/>
      <w:bookmarkEnd w:id="91"/>
      <w:r w:rsidRPr="00443FBB">
        <w:rPr>
          <w:rFonts w:ascii="Tahoma" w:hAnsi="Tahoma" w:cs="Tahoma"/>
          <w:smallCaps/>
          <w:sz w:val="21"/>
          <w:szCs w:val="21"/>
        </w:rPr>
        <w:t xml:space="preserve"> </w:t>
      </w:r>
    </w:p>
    <w:p w14:paraId="2F445633" w14:textId="77777777" w:rsidR="00E76224" w:rsidRPr="00443FBB" w:rsidRDefault="00E76224" w:rsidP="00D96678">
      <w:pPr>
        <w:spacing w:line="300" w:lineRule="exact"/>
        <w:rPr>
          <w:rFonts w:ascii="Tahoma" w:hAnsi="Tahoma" w:cs="Tahoma"/>
          <w:sz w:val="21"/>
          <w:szCs w:val="21"/>
        </w:rPr>
      </w:pPr>
    </w:p>
    <w:p w14:paraId="372AB43D" w14:textId="30502F9A" w:rsidR="00C85EDF" w:rsidRPr="00443FBB" w:rsidRDefault="00C85EDF" w:rsidP="00D96678">
      <w:pPr>
        <w:pStyle w:val="PargrafodaLista"/>
        <w:numPr>
          <w:ilvl w:val="1"/>
          <w:numId w:val="9"/>
        </w:numPr>
        <w:spacing w:line="300" w:lineRule="exact"/>
        <w:ind w:left="0" w:right="-2" w:firstLine="0"/>
        <w:contextualSpacing w:val="0"/>
        <w:jc w:val="both"/>
        <w:rPr>
          <w:rFonts w:ascii="Tahoma" w:hAnsi="Tahoma" w:cs="Tahoma"/>
          <w:sz w:val="21"/>
          <w:szCs w:val="21"/>
        </w:rPr>
      </w:pPr>
      <w:bookmarkStart w:id="92" w:name="_Ref515373773"/>
      <w:r w:rsidRPr="00443FBB">
        <w:rPr>
          <w:rFonts w:ascii="Tahoma" w:hAnsi="Tahoma" w:cs="Tahoma"/>
          <w:sz w:val="21"/>
          <w:szCs w:val="21"/>
          <w:u w:val="single"/>
        </w:rPr>
        <w:t>Atualização Monetária</w:t>
      </w:r>
      <w:r w:rsidRPr="00443FBB">
        <w:rPr>
          <w:rFonts w:ascii="Tahoma" w:hAnsi="Tahoma" w:cs="Tahoma"/>
          <w:sz w:val="21"/>
          <w:szCs w:val="21"/>
        </w:rPr>
        <w:t xml:space="preserve">: O Valor </w:t>
      </w:r>
      <w:r w:rsidR="00A47355" w:rsidRPr="00443FBB">
        <w:rPr>
          <w:rFonts w:ascii="Tahoma" w:hAnsi="Tahoma" w:cs="Tahoma"/>
          <w:sz w:val="21"/>
          <w:szCs w:val="21"/>
        </w:rPr>
        <w:t xml:space="preserve">Nominal Unitário </w:t>
      </w:r>
      <w:r w:rsidRPr="00443FBB">
        <w:rPr>
          <w:rFonts w:ascii="Tahoma" w:hAnsi="Tahoma" w:cs="Tahoma"/>
          <w:sz w:val="21"/>
          <w:szCs w:val="21"/>
        </w:rPr>
        <w:t xml:space="preserve">ou o </w:t>
      </w:r>
      <w:r w:rsidR="00A47355" w:rsidRPr="00443FBB">
        <w:rPr>
          <w:rFonts w:ascii="Tahoma" w:hAnsi="Tahoma" w:cs="Tahoma"/>
          <w:sz w:val="21"/>
          <w:szCs w:val="21"/>
        </w:rPr>
        <w:t xml:space="preserve">Saldo </w:t>
      </w:r>
      <w:r w:rsidRPr="00443FBB">
        <w:rPr>
          <w:rFonts w:ascii="Tahoma" w:hAnsi="Tahoma" w:cs="Tahoma"/>
          <w:sz w:val="21"/>
          <w:szCs w:val="21"/>
        </w:rPr>
        <w:t xml:space="preserve">do </w:t>
      </w:r>
      <w:r w:rsidR="00A47355" w:rsidRPr="00443FBB">
        <w:rPr>
          <w:rFonts w:ascii="Tahoma" w:hAnsi="Tahoma" w:cs="Tahoma"/>
          <w:sz w:val="21"/>
          <w:szCs w:val="21"/>
        </w:rPr>
        <w:t xml:space="preserve">Valor Nominal Unitário </w:t>
      </w:r>
      <w:r w:rsidRPr="00443FBB">
        <w:rPr>
          <w:rFonts w:ascii="Tahoma" w:hAnsi="Tahoma" w:cs="Tahoma"/>
          <w:sz w:val="21"/>
          <w:szCs w:val="21"/>
        </w:rPr>
        <w:t xml:space="preserve">deste Termo de Securitização será objeto de Atualização Monetária mensal, de acordo com a variação </w:t>
      </w:r>
      <w:r w:rsidR="0023666B" w:rsidRPr="00443FBB">
        <w:rPr>
          <w:rFonts w:ascii="Tahoma" w:hAnsi="Tahoma" w:cs="Tahoma"/>
          <w:sz w:val="21"/>
          <w:szCs w:val="21"/>
        </w:rPr>
        <w:t>acumulada</w:t>
      </w:r>
      <w:r w:rsidR="00E62F8F" w:rsidRPr="00443FBB">
        <w:rPr>
          <w:rFonts w:ascii="Tahoma" w:hAnsi="Tahoma" w:cs="Tahoma"/>
          <w:sz w:val="21"/>
          <w:szCs w:val="21"/>
        </w:rPr>
        <w:t xml:space="preserve"> </w:t>
      </w:r>
      <w:r w:rsidRPr="00443FBB">
        <w:rPr>
          <w:rFonts w:ascii="Tahoma" w:hAnsi="Tahoma" w:cs="Tahoma"/>
          <w:sz w:val="21"/>
          <w:szCs w:val="21"/>
        </w:rPr>
        <w:t xml:space="preserve">do </w:t>
      </w:r>
      <w:r w:rsidR="00303EA0" w:rsidRPr="00443FBB">
        <w:rPr>
          <w:rFonts w:ascii="Tahoma" w:hAnsi="Tahoma" w:cs="Tahoma"/>
          <w:sz w:val="21"/>
          <w:szCs w:val="21"/>
        </w:rPr>
        <w:t>IPCA/IBGE</w:t>
      </w:r>
      <w:r w:rsidRPr="00443FBB">
        <w:rPr>
          <w:rFonts w:ascii="Tahoma" w:hAnsi="Tahoma" w:cs="Tahoma"/>
          <w:sz w:val="21"/>
          <w:szCs w:val="21"/>
        </w:rPr>
        <w:t xml:space="preserve">, </w:t>
      </w:r>
      <w:r w:rsidR="007A1F01" w:rsidRPr="00443FBB">
        <w:rPr>
          <w:rFonts w:ascii="Tahoma" w:hAnsi="Tahoma" w:cs="Tahoma"/>
          <w:sz w:val="21"/>
          <w:szCs w:val="21"/>
        </w:rPr>
        <w:t xml:space="preserve">com base em um ano de 360 (trezentos e sessenta) dias, desde a Data de Primeira Integralização </w:t>
      </w:r>
      <w:r w:rsidRPr="00443FBB">
        <w:rPr>
          <w:rFonts w:ascii="Tahoma" w:hAnsi="Tahoma" w:cs="Tahoma"/>
          <w:sz w:val="21"/>
          <w:szCs w:val="21"/>
        </w:rPr>
        <w:t>até a Data de Vencimento conforme descrito abaixo:</w:t>
      </w:r>
    </w:p>
    <w:p w14:paraId="7C5156D5" w14:textId="77777777" w:rsidR="00C85EDF" w:rsidRPr="00443FBB" w:rsidRDefault="00C85EDF" w:rsidP="00D96678">
      <w:pPr>
        <w:pStyle w:val="PargrafodaLista"/>
        <w:spacing w:line="300" w:lineRule="exact"/>
        <w:ind w:left="0" w:right="-2"/>
        <w:contextualSpacing w:val="0"/>
        <w:rPr>
          <w:rFonts w:ascii="Tahoma" w:hAnsi="Tahoma" w:cs="Tahoma"/>
          <w:sz w:val="21"/>
          <w:szCs w:val="21"/>
        </w:rPr>
      </w:pPr>
    </w:p>
    <w:p w14:paraId="7618DD3D" w14:textId="3B36D093" w:rsidR="00C85EDF" w:rsidRPr="00443FBB" w:rsidRDefault="000A6E0D" w:rsidP="00D96678">
      <w:pPr>
        <w:tabs>
          <w:tab w:val="left" w:pos="851"/>
          <w:tab w:val="left" w:pos="1418"/>
        </w:tabs>
        <w:spacing w:line="300" w:lineRule="exact"/>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VNA=VNB×C</m:t>
          </m:r>
        </m:oMath>
      </m:oMathPara>
    </w:p>
    <w:p w14:paraId="40A054B7" w14:textId="77777777" w:rsidR="00AD3246" w:rsidRPr="00443FBB" w:rsidRDefault="00AD3246" w:rsidP="00D96678">
      <w:pPr>
        <w:tabs>
          <w:tab w:val="left" w:pos="851"/>
          <w:tab w:val="left" w:pos="1418"/>
        </w:tabs>
        <w:spacing w:line="300" w:lineRule="exact"/>
        <w:jc w:val="both"/>
        <w:rPr>
          <w:rFonts w:ascii="Tahoma" w:hAnsi="Tahoma" w:cs="Tahoma"/>
          <w:bCs/>
          <w:sz w:val="21"/>
          <w:szCs w:val="21"/>
        </w:rPr>
      </w:pPr>
    </w:p>
    <w:p w14:paraId="32EC5742" w14:textId="177362C1" w:rsidR="00C85EDF" w:rsidRPr="00443FBB" w:rsidRDefault="00C85EDF" w:rsidP="00D96678">
      <w:pPr>
        <w:tabs>
          <w:tab w:val="left" w:pos="851"/>
          <w:tab w:val="left" w:pos="1418"/>
        </w:tabs>
        <w:spacing w:line="300" w:lineRule="exact"/>
        <w:jc w:val="both"/>
        <w:rPr>
          <w:rFonts w:ascii="Tahoma" w:hAnsi="Tahoma" w:cs="Tahoma"/>
          <w:bCs/>
          <w:sz w:val="21"/>
          <w:szCs w:val="21"/>
        </w:rPr>
      </w:pPr>
      <w:r w:rsidRPr="00443FBB">
        <w:rPr>
          <w:rFonts w:ascii="Tahoma" w:hAnsi="Tahoma" w:cs="Tahoma"/>
          <w:bCs/>
          <w:sz w:val="21"/>
          <w:szCs w:val="21"/>
        </w:rPr>
        <w:t>Onde:</w:t>
      </w:r>
    </w:p>
    <w:p w14:paraId="0B894447" w14:textId="77777777" w:rsidR="00C85EDF" w:rsidRPr="00443FBB" w:rsidRDefault="00C85EDF" w:rsidP="00D96678">
      <w:pPr>
        <w:tabs>
          <w:tab w:val="left" w:pos="851"/>
          <w:tab w:val="left" w:pos="1418"/>
        </w:tabs>
        <w:spacing w:line="300" w:lineRule="exact"/>
        <w:jc w:val="both"/>
        <w:rPr>
          <w:rFonts w:ascii="Tahoma" w:hAnsi="Tahoma" w:cs="Tahoma"/>
          <w:bCs/>
          <w:sz w:val="21"/>
          <w:szCs w:val="21"/>
        </w:rPr>
      </w:pPr>
    </w:p>
    <w:p w14:paraId="41CF7EBC" w14:textId="77777777" w:rsidR="0012095F" w:rsidRPr="00443FBB" w:rsidRDefault="0012095F" w:rsidP="005D31FC">
      <w:pPr>
        <w:spacing w:line="300" w:lineRule="exact"/>
        <w:ind w:left="1134" w:hanging="1134"/>
        <w:jc w:val="both"/>
        <w:rPr>
          <w:rFonts w:ascii="Tahoma" w:hAnsi="Tahoma" w:cs="Tahoma"/>
          <w:bCs/>
          <w:sz w:val="21"/>
          <w:szCs w:val="21"/>
        </w:rPr>
      </w:pPr>
      <w:r w:rsidRPr="00443FBB">
        <w:rPr>
          <w:rFonts w:ascii="Tahoma" w:hAnsi="Tahoma" w:cs="Tahoma"/>
          <w:bCs/>
          <w:sz w:val="21"/>
          <w:szCs w:val="21"/>
        </w:rPr>
        <w:lastRenderedPageBreak/>
        <w:t>VNA =</w:t>
      </w:r>
      <w:r w:rsidRPr="00443FBB">
        <w:rPr>
          <w:rFonts w:ascii="Tahoma" w:hAnsi="Tahoma" w:cs="Tahoma"/>
          <w:bCs/>
          <w:sz w:val="21"/>
          <w:szCs w:val="21"/>
        </w:rPr>
        <w:tab/>
        <w:t>Valor Nominal Unitário Atualizado, calculado com 08 (oito) casas decimais, sem arredondamento;</w:t>
      </w:r>
    </w:p>
    <w:p w14:paraId="34730E26" w14:textId="4357DF6F" w:rsidR="00C85EDF" w:rsidRPr="00443FBB" w:rsidRDefault="0012095F" w:rsidP="005D31FC">
      <w:pPr>
        <w:spacing w:line="300" w:lineRule="exact"/>
        <w:ind w:left="1134" w:hanging="1134"/>
        <w:jc w:val="both"/>
        <w:rPr>
          <w:rFonts w:ascii="Tahoma" w:hAnsi="Tahoma" w:cs="Tahoma"/>
          <w:bCs/>
          <w:sz w:val="21"/>
          <w:szCs w:val="21"/>
        </w:rPr>
      </w:pPr>
      <w:r w:rsidRPr="00443FBB">
        <w:rPr>
          <w:rFonts w:ascii="Tahoma" w:hAnsi="Tahoma" w:cs="Tahoma"/>
          <w:bCs/>
          <w:sz w:val="21"/>
          <w:szCs w:val="21"/>
        </w:rPr>
        <w:t>VNB =</w:t>
      </w:r>
      <w:r w:rsidRPr="00443FBB">
        <w:rPr>
          <w:rFonts w:ascii="Tahoma" w:hAnsi="Tahoma" w:cs="Tahoma"/>
          <w:bCs/>
          <w:sz w:val="21"/>
          <w:szCs w:val="21"/>
        </w:rPr>
        <w:tab/>
        <w:t>Valor Nominal Unitário na data do desembolso da Cédula ou saldo do Valor Nominal Unitário após cada amortização prevista</w:t>
      </w:r>
      <w:r w:rsidR="00D81142" w:rsidRPr="00443FBB">
        <w:rPr>
          <w:rFonts w:ascii="Tahoma" w:hAnsi="Tahoma" w:cs="Tahoma"/>
          <w:bCs/>
          <w:sz w:val="21"/>
          <w:szCs w:val="21"/>
        </w:rPr>
        <w:t xml:space="preserve"> na Cláusula Sétima deste</w:t>
      </w:r>
      <w:r w:rsidRPr="00443FBB">
        <w:rPr>
          <w:rFonts w:ascii="Tahoma" w:hAnsi="Tahoma" w:cs="Tahoma"/>
          <w:bCs/>
          <w:sz w:val="21"/>
          <w:szCs w:val="21"/>
        </w:rPr>
        <w:t xml:space="preserve"> Termo de Securitização, pagamento ou incorporação dos Juros Remuneratórios se houver, o que ocorrer por último, calculado com 08 (oito) casas decimais, sem arredondamento</w:t>
      </w:r>
      <w:r w:rsidR="00C85EDF" w:rsidRPr="00443FBB">
        <w:rPr>
          <w:rFonts w:ascii="Tahoma" w:hAnsi="Tahoma" w:cs="Tahoma"/>
          <w:bCs/>
          <w:sz w:val="21"/>
          <w:szCs w:val="21"/>
        </w:rPr>
        <w:t>;</w:t>
      </w:r>
    </w:p>
    <w:p w14:paraId="72B64DCC" w14:textId="2F9FE252" w:rsidR="0012095F" w:rsidRPr="00443FBB" w:rsidRDefault="00C85EDF" w:rsidP="005D31FC">
      <w:pPr>
        <w:spacing w:line="300" w:lineRule="exact"/>
        <w:ind w:left="1134" w:hanging="1134"/>
        <w:jc w:val="both"/>
        <w:rPr>
          <w:rFonts w:ascii="Tahoma" w:hAnsi="Tahoma" w:cs="Tahoma"/>
          <w:bCs/>
          <w:sz w:val="21"/>
          <w:szCs w:val="21"/>
        </w:rPr>
      </w:pPr>
      <w:r w:rsidRPr="00443FBB">
        <w:rPr>
          <w:rFonts w:ascii="Tahoma" w:hAnsi="Tahoma" w:cs="Tahoma"/>
          <w:bCs/>
          <w:sz w:val="21"/>
          <w:szCs w:val="21"/>
        </w:rPr>
        <w:t>C =</w:t>
      </w:r>
      <w:r w:rsidRPr="00443FBB">
        <w:rPr>
          <w:rFonts w:ascii="Tahoma" w:hAnsi="Tahoma" w:cs="Tahoma"/>
          <w:bCs/>
          <w:sz w:val="21"/>
          <w:szCs w:val="21"/>
        </w:rPr>
        <w:tab/>
        <w:t xml:space="preserve">Fator da variação mensal do </w:t>
      </w:r>
      <w:r w:rsidR="00303EA0" w:rsidRPr="00443FBB">
        <w:rPr>
          <w:rFonts w:ascii="Tahoma" w:hAnsi="Tahoma" w:cs="Tahoma"/>
          <w:sz w:val="21"/>
          <w:szCs w:val="21"/>
        </w:rPr>
        <w:t>IPCA/IBGE</w:t>
      </w:r>
      <w:r w:rsidRPr="00443FBB">
        <w:rPr>
          <w:rFonts w:ascii="Tahoma" w:hAnsi="Tahoma" w:cs="Tahoma"/>
          <w:bCs/>
          <w:sz w:val="21"/>
          <w:szCs w:val="21"/>
        </w:rPr>
        <w:t>, calculado com 08 (oito) casas decimais, sem arredondamento, apurado conforme abaixo:</w:t>
      </w:r>
    </w:p>
    <w:p w14:paraId="3CF29A9A" w14:textId="0598DFA3" w:rsidR="00C85EDF" w:rsidRPr="00443FBB" w:rsidRDefault="00C85EDF" w:rsidP="00D96678">
      <w:pPr>
        <w:spacing w:line="300" w:lineRule="exact"/>
        <w:jc w:val="both"/>
        <w:rPr>
          <w:rFonts w:ascii="Tahoma" w:hAnsi="Tahoma" w:cs="Tahoma"/>
          <w:bCs/>
          <w:sz w:val="21"/>
          <w:szCs w:val="21"/>
        </w:rPr>
      </w:pPr>
    </w:p>
    <w:p w14:paraId="26EC66B4" w14:textId="1628C10D" w:rsidR="00C85EDF" w:rsidRPr="00443FBB" w:rsidRDefault="000A6E0D" w:rsidP="000D3784">
      <w:pPr>
        <w:tabs>
          <w:tab w:val="left" w:pos="851"/>
          <w:tab w:val="left" w:pos="1418"/>
        </w:tabs>
        <w:spacing w:line="360" w:lineRule="auto"/>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C= </m:t>
          </m:r>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m-2</m:t>
                          </m:r>
                        </m:sub>
                      </m:sSub>
                    </m:num>
                    <m:den>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m-3</m:t>
                          </m:r>
                        </m:sub>
                      </m:sSub>
                    </m:den>
                  </m:f>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1C5BD6FE" w14:textId="77777777" w:rsidR="004277DF" w:rsidRPr="00443FBB" w:rsidRDefault="004277DF" w:rsidP="00D96678">
      <w:pPr>
        <w:tabs>
          <w:tab w:val="left" w:pos="851"/>
          <w:tab w:val="left" w:pos="1418"/>
        </w:tabs>
        <w:spacing w:line="300" w:lineRule="exact"/>
        <w:jc w:val="both"/>
        <w:rPr>
          <w:rFonts w:ascii="Tahoma" w:hAnsi="Tahoma" w:cs="Tahoma"/>
          <w:bCs/>
          <w:sz w:val="21"/>
          <w:szCs w:val="21"/>
        </w:rPr>
      </w:pPr>
    </w:p>
    <w:p w14:paraId="118494B9" w14:textId="0A539AA1" w:rsidR="00C85EDF" w:rsidRPr="00443FBB" w:rsidRDefault="00C85EDF" w:rsidP="00D96678">
      <w:pPr>
        <w:tabs>
          <w:tab w:val="left" w:pos="851"/>
          <w:tab w:val="left" w:pos="1418"/>
        </w:tabs>
        <w:spacing w:line="300" w:lineRule="exact"/>
        <w:jc w:val="both"/>
        <w:rPr>
          <w:rFonts w:ascii="Tahoma" w:hAnsi="Tahoma" w:cs="Tahoma"/>
          <w:bCs/>
          <w:sz w:val="21"/>
          <w:szCs w:val="21"/>
        </w:rPr>
      </w:pPr>
      <w:r w:rsidRPr="00443FBB">
        <w:rPr>
          <w:rFonts w:ascii="Tahoma" w:hAnsi="Tahoma" w:cs="Tahoma"/>
          <w:bCs/>
          <w:sz w:val="21"/>
          <w:szCs w:val="21"/>
        </w:rPr>
        <w:t>Onde:</w:t>
      </w:r>
    </w:p>
    <w:p w14:paraId="445FC97C" w14:textId="77777777" w:rsidR="004277DF" w:rsidRPr="00443FBB" w:rsidRDefault="004277DF" w:rsidP="00D96678">
      <w:pPr>
        <w:tabs>
          <w:tab w:val="left" w:pos="851"/>
          <w:tab w:val="left" w:pos="1418"/>
        </w:tabs>
        <w:spacing w:line="300" w:lineRule="exact"/>
        <w:jc w:val="both"/>
        <w:rPr>
          <w:rFonts w:ascii="Tahoma" w:hAnsi="Tahoma" w:cs="Tahoma"/>
          <w:bCs/>
          <w:sz w:val="21"/>
          <w:szCs w:val="21"/>
        </w:rPr>
      </w:pPr>
    </w:p>
    <w:p w14:paraId="264A358E" w14:textId="2C26B232" w:rsidR="00C85EDF" w:rsidRPr="00443FBB" w:rsidRDefault="00C85EDF" w:rsidP="005D31FC">
      <w:pPr>
        <w:spacing w:line="300" w:lineRule="exact"/>
        <w:ind w:left="1134" w:hanging="1134"/>
        <w:jc w:val="both"/>
        <w:rPr>
          <w:rFonts w:ascii="Tahoma" w:hAnsi="Tahoma" w:cs="Tahoma"/>
          <w:bCs/>
          <w:sz w:val="21"/>
          <w:szCs w:val="21"/>
        </w:rPr>
      </w:pPr>
      <w:r w:rsidRPr="00443FBB">
        <w:rPr>
          <w:rFonts w:ascii="Tahoma" w:hAnsi="Tahoma" w:cs="Tahoma"/>
          <w:bCs/>
          <w:sz w:val="21"/>
          <w:szCs w:val="21"/>
        </w:rPr>
        <w:t>NI</w:t>
      </w:r>
      <w:r w:rsidRPr="00443FBB">
        <w:rPr>
          <w:rFonts w:ascii="Tahoma" w:hAnsi="Tahoma" w:cs="Tahoma"/>
          <w:bCs/>
          <w:sz w:val="21"/>
          <w:szCs w:val="21"/>
          <w:vertAlign w:val="subscript"/>
        </w:rPr>
        <w:t>m-2</w:t>
      </w:r>
      <w:r w:rsidRPr="00443FBB">
        <w:rPr>
          <w:rFonts w:ascii="Tahoma" w:hAnsi="Tahoma" w:cs="Tahoma"/>
          <w:bCs/>
          <w:sz w:val="21"/>
          <w:szCs w:val="21"/>
        </w:rPr>
        <w:t>=</w:t>
      </w:r>
      <w:r w:rsidRPr="00443FBB">
        <w:rPr>
          <w:rFonts w:ascii="Tahoma" w:hAnsi="Tahoma" w:cs="Tahoma"/>
          <w:bCs/>
          <w:sz w:val="21"/>
          <w:szCs w:val="21"/>
        </w:rPr>
        <w:tab/>
        <w:t xml:space="preserve">Número Índice do </w:t>
      </w:r>
      <w:r w:rsidR="00303EA0" w:rsidRPr="00443FBB">
        <w:rPr>
          <w:rFonts w:ascii="Tahoma" w:hAnsi="Tahoma" w:cs="Tahoma"/>
          <w:sz w:val="21"/>
          <w:szCs w:val="21"/>
        </w:rPr>
        <w:t>IPCA/IBGE</w:t>
      </w:r>
      <w:r w:rsidRPr="00443FBB">
        <w:rPr>
          <w:rFonts w:ascii="Tahoma" w:hAnsi="Tahoma" w:cs="Tahoma"/>
          <w:bCs/>
          <w:sz w:val="21"/>
          <w:szCs w:val="21"/>
        </w:rPr>
        <w:t xml:space="preserve"> do segundo mês imediatamente anterior ao mês </w:t>
      </w:r>
      <w:r w:rsidR="002A2BC3" w:rsidRPr="00443FBB">
        <w:rPr>
          <w:rFonts w:ascii="Tahoma" w:hAnsi="Tahoma" w:cs="Tahoma"/>
          <w:bCs/>
          <w:sz w:val="21"/>
          <w:szCs w:val="21"/>
        </w:rPr>
        <w:t xml:space="preserve">da data </w:t>
      </w:r>
      <w:r w:rsidRPr="00443FBB">
        <w:rPr>
          <w:rFonts w:ascii="Tahoma" w:hAnsi="Tahoma" w:cs="Tahoma"/>
          <w:bCs/>
          <w:sz w:val="21"/>
          <w:szCs w:val="21"/>
        </w:rPr>
        <w:t xml:space="preserve">de emissão, ou data de cálculo. Para fins da primeira atualização monetária, que ocorrerá </w:t>
      </w:r>
      <w:r w:rsidR="0012095F" w:rsidRPr="00443FBB">
        <w:rPr>
          <w:rFonts w:ascii="Tahoma" w:hAnsi="Tahoma" w:cs="Tahoma"/>
          <w:bCs/>
          <w:sz w:val="21"/>
          <w:szCs w:val="21"/>
        </w:rPr>
        <w:t>na primeira Data de Anivers</w:t>
      </w:r>
      <w:r w:rsidR="00775886" w:rsidRPr="00443FBB">
        <w:rPr>
          <w:rFonts w:ascii="Tahoma" w:hAnsi="Tahoma" w:cs="Tahoma"/>
          <w:bCs/>
          <w:sz w:val="21"/>
          <w:szCs w:val="21"/>
        </w:rPr>
        <w:t>á</w:t>
      </w:r>
      <w:r w:rsidR="0012095F" w:rsidRPr="00443FBB">
        <w:rPr>
          <w:rFonts w:ascii="Tahoma" w:hAnsi="Tahoma" w:cs="Tahoma"/>
          <w:bCs/>
          <w:sz w:val="21"/>
          <w:szCs w:val="21"/>
        </w:rPr>
        <w:t>rio</w:t>
      </w:r>
      <w:r w:rsidRPr="00443FBB">
        <w:rPr>
          <w:rFonts w:ascii="Tahoma" w:hAnsi="Tahoma" w:cs="Tahoma"/>
          <w:bCs/>
          <w:sz w:val="21"/>
          <w:szCs w:val="21"/>
        </w:rPr>
        <w:t xml:space="preserve">, </w:t>
      </w:r>
      <w:r w:rsidR="002A2BC3" w:rsidRPr="00443FBB">
        <w:rPr>
          <w:rFonts w:ascii="Tahoma" w:hAnsi="Tahoma" w:cs="Tahoma"/>
          <w:bCs/>
          <w:sz w:val="21"/>
          <w:szCs w:val="21"/>
        </w:rPr>
        <w:t xml:space="preserve">ou seja, </w:t>
      </w:r>
      <w:r w:rsidR="00AD3246" w:rsidRPr="00443FBB">
        <w:rPr>
          <w:rFonts w:ascii="Tahoma" w:hAnsi="Tahoma" w:cs="Tahoma"/>
          <w:bCs/>
          <w:sz w:val="21"/>
          <w:szCs w:val="21"/>
        </w:rPr>
        <w:t xml:space="preserve">20 </w:t>
      </w:r>
      <w:r w:rsidR="002A2BC3" w:rsidRPr="00443FBB">
        <w:rPr>
          <w:rFonts w:ascii="Tahoma" w:hAnsi="Tahoma" w:cs="Tahoma"/>
          <w:bCs/>
          <w:sz w:val="21"/>
          <w:szCs w:val="21"/>
        </w:rPr>
        <w:t xml:space="preserve">de </w:t>
      </w:r>
      <w:r w:rsidR="00AD3246" w:rsidRPr="00443FBB">
        <w:rPr>
          <w:rFonts w:ascii="Tahoma" w:hAnsi="Tahoma" w:cs="Tahoma"/>
          <w:bCs/>
          <w:sz w:val="21"/>
          <w:szCs w:val="21"/>
        </w:rPr>
        <w:t xml:space="preserve">janeiro </w:t>
      </w:r>
      <w:r w:rsidR="002A2BC3" w:rsidRPr="00443FBB">
        <w:rPr>
          <w:rFonts w:ascii="Tahoma" w:hAnsi="Tahoma" w:cs="Tahoma"/>
          <w:bCs/>
          <w:sz w:val="21"/>
          <w:szCs w:val="21"/>
        </w:rPr>
        <w:t>de 20</w:t>
      </w:r>
      <w:r w:rsidR="00CC3FC4" w:rsidRPr="00443FBB">
        <w:rPr>
          <w:rFonts w:ascii="Tahoma" w:hAnsi="Tahoma" w:cs="Tahoma"/>
          <w:bCs/>
          <w:sz w:val="21"/>
          <w:szCs w:val="21"/>
        </w:rPr>
        <w:t>2</w:t>
      </w:r>
      <w:r w:rsidR="00AD3246" w:rsidRPr="00443FBB">
        <w:rPr>
          <w:rFonts w:ascii="Tahoma" w:hAnsi="Tahoma" w:cs="Tahoma"/>
          <w:bCs/>
          <w:sz w:val="21"/>
          <w:szCs w:val="21"/>
        </w:rPr>
        <w:t>2</w:t>
      </w:r>
      <w:r w:rsidR="002A2BC3" w:rsidRPr="00443FBB">
        <w:rPr>
          <w:rFonts w:ascii="Tahoma" w:hAnsi="Tahoma" w:cs="Tahoma"/>
          <w:bCs/>
          <w:sz w:val="21"/>
          <w:szCs w:val="21"/>
        </w:rPr>
        <w:t xml:space="preserve">, </w:t>
      </w:r>
      <w:r w:rsidRPr="00443FBB">
        <w:rPr>
          <w:rFonts w:ascii="Tahoma" w:hAnsi="Tahoma" w:cs="Tahoma"/>
          <w:bCs/>
          <w:sz w:val="21"/>
          <w:szCs w:val="21"/>
        </w:rPr>
        <w:t xml:space="preserve">será utilizado o número índice do mês de </w:t>
      </w:r>
      <w:r w:rsidR="00AD3246" w:rsidRPr="00443FBB">
        <w:rPr>
          <w:rFonts w:ascii="Tahoma" w:hAnsi="Tahoma" w:cs="Tahoma"/>
          <w:bCs/>
          <w:sz w:val="21"/>
          <w:szCs w:val="21"/>
        </w:rPr>
        <w:t xml:space="preserve">novembro </w:t>
      </w:r>
      <w:r w:rsidRPr="00443FBB">
        <w:rPr>
          <w:rFonts w:ascii="Tahoma" w:hAnsi="Tahoma" w:cs="Tahoma"/>
          <w:bCs/>
          <w:sz w:val="21"/>
          <w:szCs w:val="21"/>
        </w:rPr>
        <w:t xml:space="preserve">de </w:t>
      </w:r>
      <w:r w:rsidR="000A6E0D" w:rsidRPr="00443FBB">
        <w:rPr>
          <w:rFonts w:ascii="Tahoma" w:hAnsi="Tahoma" w:cs="Tahoma"/>
          <w:bCs/>
          <w:sz w:val="21"/>
          <w:szCs w:val="21"/>
        </w:rPr>
        <w:t>20</w:t>
      </w:r>
      <w:r w:rsidR="00CC3FC4" w:rsidRPr="00443FBB">
        <w:rPr>
          <w:rFonts w:ascii="Tahoma" w:hAnsi="Tahoma" w:cs="Tahoma"/>
          <w:bCs/>
          <w:sz w:val="21"/>
          <w:szCs w:val="21"/>
        </w:rPr>
        <w:t>21</w:t>
      </w:r>
      <w:r w:rsidRPr="00443FBB">
        <w:rPr>
          <w:rFonts w:ascii="Tahoma" w:hAnsi="Tahoma" w:cs="Tahoma"/>
          <w:bCs/>
          <w:sz w:val="21"/>
          <w:szCs w:val="21"/>
        </w:rPr>
        <w:t>;</w:t>
      </w:r>
    </w:p>
    <w:p w14:paraId="07F552D8" w14:textId="6CEAB17B" w:rsidR="00C85EDF" w:rsidRPr="00443FBB" w:rsidRDefault="00C85EDF" w:rsidP="005D31FC">
      <w:pPr>
        <w:spacing w:line="300" w:lineRule="exact"/>
        <w:ind w:left="1134" w:hanging="1134"/>
        <w:jc w:val="both"/>
        <w:rPr>
          <w:rFonts w:ascii="Tahoma" w:hAnsi="Tahoma" w:cs="Tahoma"/>
          <w:bCs/>
          <w:sz w:val="21"/>
          <w:szCs w:val="21"/>
        </w:rPr>
      </w:pPr>
      <w:r w:rsidRPr="00443FBB">
        <w:rPr>
          <w:rFonts w:ascii="Tahoma" w:hAnsi="Tahoma" w:cs="Tahoma"/>
          <w:bCs/>
          <w:sz w:val="21"/>
          <w:szCs w:val="21"/>
        </w:rPr>
        <w:t>NIm-3=</w:t>
      </w:r>
      <w:r w:rsidRPr="00443FBB">
        <w:rPr>
          <w:rFonts w:ascii="Tahoma" w:hAnsi="Tahoma" w:cs="Tahoma"/>
          <w:bCs/>
          <w:sz w:val="21"/>
          <w:szCs w:val="21"/>
        </w:rPr>
        <w:tab/>
        <w:t xml:space="preserve">Número Índice do </w:t>
      </w:r>
      <w:r w:rsidR="00303EA0" w:rsidRPr="00443FBB">
        <w:rPr>
          <w:rFonts w:ascii="Tahoma" w:hAnsi="Tahoma" w:cs="Tahoma"/>
          <w:sz w:val="21"/>
          <w:szCs w:val="21"/>
        </w:rPr>
        <w:t>IPCA/IBGE</w:t>
      </w:r>
      <w:r w:rsidRPr="00443FBB">
        <w:rPr>
          <w:rFonts w:ascii="Tahoma" w:hAnsi="Tahoma" w:cs="Tahoma"/>
          <w:bCs/>
          <w:sz w:val="21"/>
          <w:szCs w:val="21"/>
        </w:rPr>
        <w:t xml:space="preserve"> do terceiro mês imediatamente anterior ao mês de emissão deste Termo de Securitização, ou data de cálculo. Para fins da primeira atualização monetária, que ocorrerá </w:t>
      </w:r>
      <w:r w:rsidR="00775886" w:rsidRPr="00443FBB">
        <w:rPr>
          <w:rFonts w:ascii="Tahoma" w:hAnsi="Tahoma" w:cs="Tahoma"/>
          <w:bCs/>
          <w:sz w:val="21"/>
          <w:szCs w:val="21"/>
        </w:rPr>
        <w:t>na primeira Data de Aniversário</w:t>
      </w:r>
      <w:r w:rsidRPr="00443FBB">
        <w:rPr>
          <w:rFonts w:ascii="Tahoma" w:hAnsi="Tahoma" w:cs="Tahoma"/>
          <w:bCs/>
          <w:sz w:val="21"/>
          <w:szCs w:val="21"/>
        </w:rPr>
        <w:t>,</w:t>
      </w:r>
      <w:r w:rsidR="002A2BC3" w:rsidRPr="00443FBB">
        <w:rPr>
          <w:rFonts w:ascii="Tahoma" w:hAnsi="Tahoma" w:cs="Tahoma"/>
          <w:bCs/>
          <w:sz w:val="21"/>
          <w:szCs w:val="21"/>
        </w:rPr>
        <w:t xml:space="preserve"> ou seja,</w:t>
      </w:r>
      <w:r w:rsidR="00CC3FC4" w:rsidRPr="00443FBB">
        <w:rPr>
          <w:rFonts w:ascii="Tahoma" w:hAnsi="Tahoma" w:cs="Tahoma"/>
          <w:bCs/>
          <w:sz w:val="21"/>
          <w:szCs w:val="21"/>
        </w:rPr>
        <w:t xml:space="preserve"> </w:t>
      </w:r>
      <w:r w:rsidR="00AD3246" w:rsidRPr="00443FBB">
        <w:rPr>
          <w:rFonts w:ascii="Tahoma" w:hAnsi="Tahoma" w:cs="Tahoma"/>
          <w:bCs/>
          <w:sz w:val="21"/>
          <w:szCs w:val="21"/>
        </w:rPr>
        <w:t xml:space="preserve">20 </w:t>
      </w:r>
      <w:r w:rsidR="002A2BC3" w:rsidRPr="00443FBB">
        <w:rPr>
          <w:rFonts w:ascii="Tahoma" w:hAnsi="Tahoma" w:cs="Tahoma"/>
          <w:bCs/>
          <w:sz w:val="21"/>
          <w:szCs w:val="21"/>
        </w:rPr>
        <w:t xml:space="preserve">de </w:t>
      </w:r>
      <w:r w:rsidR="00AD3246" w:rsidRPr="00443FBB">
        <w:rPr>
          <w:rFonts w:ascii="Tahoma" w:hAnsi="Tahoma" w:cs="Tahoma"/>
          <w:bCs/>
          <w:sz w:val="21"/>
          <w:szCs w:val="21"/>
        </w:rPr>
        <w:t xml:space="preserve">janeiro </w:t>
      </w:r>
      <w:r w:rsidR="002A2BC3" w:rsidRPr="00443FBB">
        <w:rPr>
          <w:rFonts w:ascii="Tahoma" w:hAnsi="Tahoma" w:cs="Tahoma"/>
          <w:bCs/>
          <w:sz w:val="21"/>
          <w:szCs w:val="21"/>
        </w:rPr>
        <w:t xml:space="preserve">de </w:t>
      </w:r>
      <w:r w:rsidR="00AD3246" w:rsidRPr="00443FBB">
        <w:rPr>
          <w:rFonts w:ascii="Tahoma" w:hAnsi="Tahoma" w:cs="Tahoma"/>
          <w:bCs/>
          <w:sz w:val="21"/>
          <w:szCs w:val="21"/>
        </w:rPr>
        <w:t>2022</w:t>
      </w:r>
      <w:r w:rsidR="002A2BC3" w:rsidRPr="00443FBB">
        <w:rPr>
          <w:rFonts w:ascii="Tahoma" w:hAnsi="Tahoma" w:cs="Tahoma"/>
          <w:bCs/>
          <w:sz w:val="21"/>
          <w:szCs w:val="21"/>
        </w:rPr>
        <w:t>,</w:t>
      </w:r>
      <w:r w:rsidRPr="00443FBB">
        <w:rPr>
          <w:rFonts w:ascii="Tahoma" w:hAnsi="Tahoma" w:cs="Tahoma"/>
          <w:bCs/>
          <w:sz w:val="21"/>
          <w:szCs w:val="21"/>
        </w:rPr>
        <w:t xml:space="preserve"> será utilizado o número índice do mês de</w:t>
      </w:r>
      <w:r w:rsidR="000A6E0D" w:rsidRPr="00443FBB">
        <w:rPr>
          <w:rFonts w:ascii="Tahoma" w:hAnsi="Tahoma" w:cs="Tahoma"/>
          <w:bCs/>
          <w:sz w:val="21"/>
          <w:szCs w:val="21"/>
        </w:rPr>
        <w:t xml:space="preserve"> </w:t>
      </w:r>
      <w:r w:rsidR="00AD3246" w:rsidRPr="00443FBB">
        <w:rPr>
          <w:rFonts w:ascii="Tahoma" w:hAnsi="Tahoma" w:cs="Tahoma"/>
          <w:bCs/>
          <w:sz w:val="21"/>
          <w:szCs w:val="21"/>
        </w:rPr>
        <w:t xml:space="preserve">outubro </w:t>
      </w:r>
      <w:r w:rsidRPr="00443FBB">
        <w:rPr>
          <w:rFonts w:ascii="Tahoma" w:hAnsi="Tahoma" w:cs="Tahoma"/>
          <w:bCs/>
          <w:sz w:val="21"/>
          <w:szCs w:val="21"/>
        </w:rPr>
        <w:t>de 20</w:t>
      </w:r>
      <w:r w:rsidR="00CC3FC4" w:rsidRPr="00443FBB">
        <w:rPr>
          <w:rFonts w:ascii="Tahoma" w:hAnsi="Tahoma" w:cs="Tahoma"/>
          <w:bCs/>
          <w:sz w:val="21"/>
          <w:szCs w:val="21"/>
        </w:rPr>
        <w:t>21</w:t>
      </w:r>
      <w:r w:rsidRPr="00443FBB">
        <w:rPr>
          <w:rFonts w:ascii="Tahoma" w:hAnsi="Tahoma" w:cs="Tahoma"/>
          <w:bCs/>
          <w:sz w:val="21"/>
          <w:szCs w:val="21"/>
        </w:rPr>
        <w:t>;</w:t>
      </w:r>
    </w:p>
    <w:p w14:paraId="6977DC2B" w14:textId="0F725E99" w:rsidR="00C85EDF" w:rsidRPr="00443FBB" w:rsidRDefault="00C85EDF" w:rsidP="005D31FC">
      <w:pPr>
        <w:spacing w:line="300" w:lineRule="exact"/>
        <w:ind w:left="1134" w:hanging="1134"/>
        <w:jc w:val="both"/>
        <w:rPr>
          <w:rFonts w:ascii="Tahoma" w:hAnsi="Tahoma" w:cs="Tahoma"/>
          <w:bCs/>
          <w:sz w:val="21"/>
          <w:szCs w:val="21"/>
        </w:rPr>
      </w:pPr>
      <w:r w:rsidRPr="00443FBB">
        <w:rPr>
          <w:rFonts w:ascii="Tahoma" w:hAnsi="Tahoma" w:cs="Tahoma"/>
          <w:bCs/>
          <w:sz w:val="21"/>
          <w:szCs w:val="21"/>
        </w:rPr>
        <w:t xml:space="preserve">dcp = </w:t>
      </w:r>
      <w:r w:rsidRPr="00443FBB">
        <w:rPr>
          <w:rFonts w:ascii="Tahoma" w:hAnsi="Tahoma" w:cs="Tahoma"/>
          <w:bCs/>
          <w:sz w:val="21"/>
          <w:szCs w:val="21"/>
        </w:rPr>
        <w:tab/>
      </w:r>
      <w:r w:rsidRPr="00443FBB">
        <w:rPr>
          <w:rFonts w:ascii="Tahoma" w:hAnsi="Tahoma" w:cs="Tahoma"/>
          <w:sz w:val="21"/>
          <w:szCs w:val="21"/>
        </w:rPr>
        <w:t>Número</w:t>
      </w:r>
      <w:r w:rsidRPr="00443FBB">
        <w:rPr>
          <w:rFonts w:ascii="Tahoma" w:hAnsi="Tahoma" w:cs="Tahoma"/>
          <w:bCs/>
          <w:sz w:val="21"/>
          <w:szCs w:val="21"/>
        </w:rPr>
        <w:t xml:space="preserve"> de dias corridos entre a Data de Aniversário</w:t>
      </w:r>
      <w:r w:rsidR="002A2BC3" w:rsidRPr="00443FBB">
        <w:rPr>
          <w:rFonts w:ascii="Tahoma" w:hAnsi="Tahoma" w:cs="Tahoma"/>
          <w:bCs/>
          <w:sz w:val="21"/>
          <w:szCs w:val="21"/>
        </w:rPr>
        <w:t xml:space="preserve"> imediatamente anterior</w:t>
      </w:r>
      <w:r w:rsidRPr="00443FBB">
        <w:rPr>
          <w:rFonts w:ascii="Tahoma" w:hAnsi="Tahoma" w:cs="Tahoma"/>
          <w:bCs/>
          <w:sz w:val="21"/>
          <w:szCs w:val="21"/>
        </w:rPr>
        <w:t>, conforme descrita no Anexo I</w:t>
      </w:r>
      <w:r w:rsidR="002A2BC3" w:rsidRPr="00443FBB">
        <w:rPr>
          <w:rFonts w:ascii="Tahoma" w:hAnsi="Tahoma" w:cs="Tahoma"/>
          <w:bCs/>
          <w:sz w:val="21"/>
          <w:szCs w:val="21"/>
        </w:rPr>
        <w:t>I</w:t>
      </w:r>
      <w:r w:rsidRPr="00443FBB">
        <w:rPr>
          <w:rFonts w:ascii="Tahoma" w:hAnsi="Tahoma" w:cs="Tahoma"/>
          <w:bCs/>
          <w:sz w:val="21"/>
          <w:szCs w:val="21"/>
        </w:rPr>
        <w:t xml:space="preserve">, e a </w:t>
      </w:r>
      <w:r w:rsidR="00775886" w:rsidRPr="00443FBB">
        <w:rPr>
          <w:rFonts w:ascii="Tahoma" w:hAnsi="Tahoma" w:cs="Tahoma"/>
          <w:bCs/>
          <w:sz w:val="21"/>
          <w:szCs w:val="21"/>
        </w:rPr>
        <w:t>próxima D</w:t>
      </w:r>
      <w:r w:rsidRPr="00443FBB">
        <w:rPr>
          <w:rFonts w:ascii="Tahoma" w:hAnsi="Tahoma" w:cs="Tahoma"/>
          <w:bCs/>
          <w:sz w:val="21"/>
          <w:szCs w:val="21"/>
        </w:rPr>
        <w:t xml:space="preserve">ata de </w:t>
      </w:r>
      <w:r w:rsidR="00775886" w:rsidRPr="00443FBB">
        <w:rPr>
          <w:rFonts w:ascii="Tahoma" w:hAnsi="Tahoma" w:cs="Tahoma"/>
          <w:bCs/>
          <w:sz w:val="21"/>
          <w:szCs w:val="21"/>
        </w:rPr>
        <w:t>Anivers</w:t>
      </w:r>
      <w:r w:rsidR="002A2BC3" w:rsidRPr="00443FBB">
        <w:rPr>
          <w:rFonts w:ascii="Tahoma" w:hAnsi="Tahoma" w:cs="Tahoma"/>
          <w:bCs/>
          <w:sz w:val="21"/>
          <w:szCs w:val="21"/>
        </w:rPr>
        <w:t>á</w:t>
      </w:r>
      <w:r w:rsidR="00775886" w:rsidRPr="00443FBB">
        <w:rPr>
          <w:rFonts w:ascii="Tahoma" w:hAnsi="Tahoma" w:cs="Tahoma"/>
          <w:bCs/>
          <w:sz w:val="21"/>
          <w:szCs w:val="21"/>
        </w:rPr>
        <w:t>rio</w:t>
      </w:r>
      <w:r w:rsidRPr="00443FBB">
        <w:rPr>
          <w:rFonts w:ascii="Tahoma" w:hAnsi="Tahoma" w:cs="Tahoma"/>
          <w:bCs/>
          <w:sz w:val="21"/>
          <w:szCs w:val="21"/>
        </w:rPr>
        <w:t xml:space="preserve">, sendo dcp um número inteiro. </w:t>
      </w:r>
      <w:r w:rsidRPr="00443FBB">
        <w:rPr>
          <w:rFonts w:ascii="Tahoma" w:hAnsi="Tahoma" w:cs="Tahoma"/>
          <w:sz w:val="21"/>
          <w:szCs w:val="21"/>
        </w:rPr>
        <w:t xml:space="preserve">Para fins da primeira atualização monetária, que ocorrerá em </w:t>
      </w:r>
      <w:r w:rsidR="00AD3246" w:rsidRPr="00443FBB">
        <w:rPr>
          <w:rFonts w:ascii="Tahoma" w:hAnsi="Tahoma" w:cs="Tahoma"/>
          <w:bCs/>
          <w:sz w:val="21"/>
          <w:szCs w:val="21"/>
        </w:rPr>
        <w:t xml:space="preserve">20 </w:t>
      </w:r>
      <w:r w:rsidRPr="00443FBB">
        <w:rPr>
          <w:rFonts w:ascii="Tahoma" w:hAnsi="Tahoma" w:cs="Tahoma"/>
          <w:sz w:val="21"/>
          <w:szCs w:val="21"/>
        </w:rPr>
        <w:t xml:space="preserve">de </w:t>
      </w:r>
      <w:r w:rsidR="00AD3246" w:rsidRPr="00443FBB">
        <w:rPr>
          <w:rFonts w:ascii="Tahoma" w:hAnsi="Tahoma" w:cs="Tahoma"/>
          <w:bCs/>
          <w:sz w:val="21"/>
          <w:szCs w:val="21"/>
        </w:rPr>
        <w:t xml:space="preserve">janeiro </w:t>
      </w:r>
      <w:r w:rsidRPr="00443FBB">
        <w:rPr>
          <w:rFonts w:ascii="Tahoma" w:hAnsi="Tahoma" w:cs="Tahoma"/>
          <w:sz w:val="21"/>
          <w:szCs w:val="21"/>
        </w:rPr>
        <w:t xml:space="preserve">de </w:t>
      </w:r>
      <w:r w:rsidR="00AD3246" w:rsidRPr="00443FBB">
        <w:rPr>
          <w:rFonts w:ascii="Tahoma" w:hAnsi="Tahoma" w:cs="Tahoma"/>
          <w:sz w:val="21"/>
          <w:szCs w:val="21"/>
        </w:rPr>
        <w:t>2022</w:t>
      </w:r>
      <w:r w:rsidRPr="00443FBB">
        <w:rPr>
          <w:rFonts w:ascii="Tahoma" w:hAnsi="Tahoma" w:cs="Tahoma"/>
          <w:sz w:val="21"/>
          <w:szCs w:val="21"/>
        </w:rPr>
        <w:t xml:space="preserve">, o dcp será o número de dias corridos entre a </w:t>
      </w:r>
      <w:r w:rsidR="00CC3FC4" w:rsidRPr="00443FBB">
        <w:rPr>
          <w:rFonts w:ascii="Tahoma" w:hAnsi="Tahoma" w:cs="Tahoma"/>
          <w:sz w:val="21"/>
          <w:szCs w:val="21"/>
        </w:rPr>
        <w:t xml:space="preserve">Data </w:t>
      </w:r>
      <w:r w:rsidRPr="00443FBB">
        <w:rPr>
          <w:rFonts w:ascii="Tahoma" w:hAnsi="Tahoma" w:cs="Tahoma"/>
          <w:sz w:val="21"/>
          <w:szCs w:val="21"/>
        </w:rPr>
        <w:t xml:space="preserve">da </w:t>
      </w:r>
      <w:r w:rsidR="00CC3FC4" w:rsidRPr="00443FBB">
        <w:rPr>
          <w:rFonts w:ascii="Tahoma" w:hAnsi="Tahoma" w:cs="Tahoma"/>
          <w:sz w:val="21"/>
          <w:szCs w:val="21"/>
        </w:rPr>
        <w:t xml:space="preserve">Primeira Integralização </w:t>
      </w:r>
      <w:r w:rsidRPr="00443FBB">
        <w:rPr>
          <w:rFonts w:ascii="Tahoma" w:hAnsi="Tahoma" w:cs="Tahoma"/>
          <w:sz w:val="21"/>
          <w:szCs w:val="21"/>
        </w:rPr>
        <w:t xml:space="preserve">do CRI e </w:t>
      </w:r>
      <w:r w:rsidR="0012095F" w:rsidRPr="00443FBB">
        <w:rPr>
          <w:rFonts w:ascii="Tahoma" w:hAnsi="Tahoma" w:cs="Tahoma"/>
          <w:sz w:val="21"/>
          <w:szCs w:val="21"/>
        </w:rPr>
        <w:t xml:space="preserve">a </w:t>
      </w:r>
      <w:r w:rsidR="00775886" w:rsidRPr="00443FBB">
        <w:rPr>
          <w:rFonts w:ascii="Tahoma" w:hAnsi="Tahoma" w:cs="Tahoma"/>
          <w:sz w:val="21"/>
          <w:szCs w:val="21"/>
        </w:rPr>
        <w:t xml:space="preserve">primeira </w:t>
      </w:r>
      <w:r w:rsidR="0012095F" w:rsidRPr="00443FBB">
        <w:rPr>
          <w:rFonts w:ascii="Tahoma" w:hAnsi="Tahoma" w:cs="Tahoma"/>
          <w:sz w:val="21"/>
          <w:szCs w:val="21"/>
        </w:rPr>
        <w:t>Data de Aniversário</w:t>
      </w:r>
      <w:r w:rsidRPr="00443FBB">
        <w:rPr>
          <w:rFonts w:ascii="Tahoma" w:hAnsi="Tahoma" w:cs="Tahoma"/>
          <w:sz w:val="21"/>
          <w:szCs w:val="21"/>
        </w:rPr>
        <w:t xml:space="preserve">. </w:t>
      </w:r>
    </w:p>
    <w:p w14:paraId="36464433" w14:textId="257D5686" w:rsidR="00C85EDF" w:rsidRPr="00443FBB" w:rsidRDefault="00C85EDF" w:rsidP="005D31FC">
      <w:pPr>
        <w:spacing w:line="300" w:lineRule="exact"/>
        <w:ind w:left="1134" w:hanging="1134"/>
        <w:jc w:val="both"/>
        <w:rPr>
          <w:rFonts w:ascii="Tahoma" w:hAnsi="Tahoma" w:cs="Tahoma"/>
          <w:sz w:val="21"/>
          <w:szCs w:val="21"/>
        </w:rPr>
      </w:pPr>
      <w:proofErr w:type="spellStart"/>
      <w:r w:rsidRPr="00443FBB">
        <w:rPr>
          <w:rFonts w:ascii="Tahoma" w:hAnsi="Tahoma" w:cs="Tahoma"/>
          <w:bCs/>
          <w:sz w:val="21"/>
          <w:szCs w:val="21"/>
        </w:rPr>
        <w:t>dct</w:t>
      </w:r>
      <w:proofErr w:type="spellEnd"/>
      <w:r w:rsidRPr="00443FBB">
        <w:rPr>
          <w:rFonts w:ascii="Tahoma" w:hAnsi="Tahoma" w:cs="Tahoma"/>
          <w:bCs/>
          <w:sz w:val="21"/>
          <w:szCs w:val="21"/>
        </w:rPr>
        <w:t xml:space="preserve"> =</w:t>
      </w:r>
      <w:r w:rsidRPr="00443FBB">
        <w:rPr>
          <w:rFonts w:ascii="Tahoma" w:hAnsi="Tahoma" w:cs="Tahoma"/>
          <w:bCs/>
          <w:sz w:val="21"/>
          <w:szCs w:val="21"/>
        </w:rPr>
        <w:tab/>
        <w:t xml:space="preserve">Número de dias corridos </w:t>
      </w:r>
      <w:r w:rsidR="000A6E0D" w:rsidRPr="00443FBB">
        <w:rPr>
          <w:rFonts w:ascii="Tahoma" w:hAnsi="Tahoma" w:cs="Tahoma"/>
          <w:bCs/>
          <w:sz w:val="21"/>
          <w:szCs w:val="21"/>
        </w:rPr>
        <w:t xml:space="preserve">totais </w:t>
      </w:r>
      <w:r w:rsidRPr="00443FBB">
        <w:rPr>
          <w:rFonts w:ascii="Tahoma" w:hAnsi="Tahoma" w:cs="Tahoma"/>
          <w:bCs/>
          <w:sz w:val="21"/>
          <w:szCs w:val="21"/>
        </w:rPr>
        <w:t>entre a Data de Aniversário</w:t>
      </w:r>
      <w:r w:rsidR="002A2BC3" w:rsidRPr="00443FBB">
        <w:rPr>
          <w:rFonts w:ascii="Tahoma" w:hAnsi="Tahoma" w:cs="Tahoma"/>
          <w:bCs/>
          <w:sz w:val="21"/>
          <w:szCs w:val="21"/>
        </w:rPr>
        <w:t xml:space="preserve"> imediatamente </w:t>
      </w:r>
      <w:r w:rsidR="002A2BC3" w:rsidRPr="00443FBB">
        <w:rPr>
          <w:rFonts w:ascii="Tahoma" w:hAnsi="Tahoma" w:cs="Tahoma"/>
          <w:sz w:val="21"/>
          <w:szCs w:val="21"/>
        </w:rPr>
        <w:t>anterior</w:t>
      </w:r>
      <w:r w:rsidRPr="00443FBB">
        <w:rPr>
          <w:rFonts w:ascii="Tahoma" w:hAnsi="Tahoma" w:cs="Tahoma"/>
          <w:bCs/>
          <w:sz w:val="21"/>
          <w:szCs w:val="21"/>
        </w:rPr>
        <w:t xml:space="preserve">, conforme descrita no Anexo II, e a próxima Data de Aniversário, sendo </w:t>
      </w:r>
      <w:proofErr w:type="spellStart"/>
      <w:r w:rsidRPr="00443FBB">
        <w:rPr>
          <w:rFonts w:ascii="Tahoma" w:hAnsi="Tahoma" w:cs="Tahoma"/>
          <w:bCs/>
          <w:sz w:val="21"/>
          <w:szCs w:val="21"/>
        </w:rPr>
        <w:t>dc</w:t>
      </w:r>
      <w:r w:rsidR="000A6E0D" w:rsidRPr="00443FBB">
        <w:rPr>
          <w:rFonts w:ascii="Tahoma" w:hAnsi="Tahoma" w:cs="Tahoma"/>
          <w:bCs/>
          <w:sz w:val="21"/>
          <w:szCs w:val="21"/>
        </w:rPr>
        <w:t>t</w:t>
      </w:r>
      <w:proofErr w:type="spellEnd"/>
      <w:r w:rsidRPr="00443FBB">
        <w:rPr>
          <w:rFonts w:ascii="Tahoma" w:hAnsi="Tahoma" w:cs="Tahoma"/>
          <w:bCs/>
          <w:sz w:val="21"/>
          <w:szCs w:val="21"/>
        </w:rPr>
        <w:t xml:space="preserve"> um número inteiro. </w:t>
      </w:r>
      <w:r w:rsidRPr="00443FBB">
        <w:rPr>
          <w:rFonts w:ascii="Tahoma" w:hAnsi="Tahoma" w:cs="Tahoma"/>
          <w:sz w:val="21"/>
          <w:szCs w:val="21"/>
        </w:rPr>
        <w:t xml:space="preserve">Para fins da primeira atualização monetária, que ocorrerá em </w:t>
      </w:r>
      <w:r w:rsidR="00AD3246" w:rsidRPr="00443FBB">
        <w:rPr>
          <w:rFonts w:ascii="Tahoma" w:hAnsi="Tahoma" w:cs="Tahoma"/>
          <w:bCs/>
          <w:sz w:val="21"/>
          <w:szCs w:val="21"/>
        </w:rPr>
        <w:t xml:space="preserve">20 </w:t>
      </w:r>
      <w:r w:rsidRPr="00443FBB">
        <w:rPr>
          <w:rFonts w:ascii="Tahoma" w:hAnsi="Tahoma" w:cs="Tahoma"/>
          <w:sz w:val="21"/>
          <w:szCs w:val="21"/>
        </w:rPr>
        <w:t xml:space="preserve">de </w:t>
      </w:r>
      <w:r w:rsidR="00AD3246" w:rsidRPr="00443FBB">
        <w:rPr>
          <w:rFonts w:ascii="Tahoma" w:hAnsi="Tahoma" w:cs="Tahoma"/>
          <w:bCs/>
          <w:sz w:val="21"/>
          <w:szCs w:val="21"/>
        </w:rPr>
        <w:t xml:space="preserve">janeiro </w:t>
      </w:r>
      <w:r w:rsidRPr="00443FBB">
        <w:rPr>
          <w:rFonts w:ascii="Tahoma" w:hAnsi="Tahoma" w:cs="Tahoma"/>
          <w:sz w:val="21"/>
          <w:szCs w:val="21"/>
        </w:rPr>
        <w:t>de 20</w:t>
      </w:r>
      <w:r w:rsidR="00CC3FC4" w:rsidRPr="00443FBB">
        <w:rPr>
          <w:rFonts w:ascii="Tahoma" w:hAnsi="Tahoma" w:cs="Tahoma"/>
          <w:sz w:val="21"/>
          <w:szCs w:val="21"/>
        </w:rPr>
        <w:t>2</w:t>
      </w:r>
      <w:r w:rsidR="00AD3246" w:rsidRPr="00443FBB">
        <w:rPr>
          <w:rFonts w:ascii="Tahoma" w:hAnsi="Tahoma" w:cs="Tahoma"/>
          <w:sz w:val="21"/>
          <w:szCs w:val="21"/>
        </w:rPr>
        <w:t>2</w:t>
      </w:r>
      <w:r w:rsidR="00CC3FC4" w:rsidRPr="00443FBB">
        <w:rPr>
          <w:rFonts w:ascii="Tahoma" w:hAnsi="Tahoma" w:cs="Tahoma"/>
          <w:sz w:val="21"/>
          <w:szCs w:val="21"/>
        </w:rPr>
        <w:t xml:space="preserve">, </w:t>
      </w:r>
      <w:r w:rsidRPr="00443FBB">
        <w:rPr>
          <w:rFonts w:ascii="Tahoma" w:hAnsi="Tahoma" w:cs="Tahoma"/>
          <w:sz w:val="21"/>
          <w:szCs w:val="21"/>
        </w:rPr>
        <w:t xml:space="preserve">o </w:t>
      </w:r>
      <w:proofErr w:type="spellStart"/>
      <w:r w:rsidRPr="00443FBB">
        <w:rPr>
          <w:rFonts w:ascii="Tahoma" w:hAnsi="Tahoma" w:cs="Tahoma"/>
          <w:sz w:val="21"/>
          <w:szCs w:val="21"/>
        </w:rPr>
        <w:t>dct</w:t>
      </w:r>
      <w:proofErr w:type="spellEnd"/>
      <w:r w:rsidRPr="00443FBB">
        <w:rPr>
          <w:rFonts w:ascii="Tahoma" w:hAnsi="Tahoma" w:cs="Tahoma"/>
          <w:sz w:val="21"/>
          <w:szCs w:val="21"/>
        </w:rPr>
        <w:t xml:space="preserve"> será </w:t>
      </w:r>
      <w:r w:rsidR="00775886" w:rsidRPr="00443FBB">
        <w:rPr>
          <w:rFonts w:ascii="Tahoma" w:hAnsi="Tahoma" w:cs="Tahoma"/>
          <w:sz w:val="21"/>
          <w:szCs w:val="21"/>
        </w:rPr>
        <w:t xml:space="preserve">igual a </w:t>
      </w:r>
      <w:r w:rsidR="00CC3FC4" w:rsidRPr="00443FBB">
        <w:rPr>
          <w:rFonts w:ascii="Tahoma" w:hAnsi="Tahoma" w:cs="Tahoma"/>
          <w:sz w:val="21"/>
          <w:szCs w:val="21"/>
        </w:rPr>
        <w:t>3</w:t>
      </w:r>
      <w:r w:rsidR="00AD3246" w:rsidRPr="00443FBB">
        <w:rPr>
          <w:rFonts w:ascii="Tahoma" w:hAnsi="Tahoma" w:cs="Tahoma"/>
          <w:sz w:val="21"/>
          <w:szCs w:val="21"/>
        </w:rPr>
        <w:t>1</w:t>
      </w:r>
      <w:r w:rsidRPr="00443FBB">
        <w:rPr>
          <w:rFonts w:ascii="Tahoma" w:hAnsi="Tahoma" w:cs="Tahoma"/>
          <w:sz w:val="21"/>
          <w:szCs w:val="21"/>
        </w:rPr>
        <w:t xml:space="preserve">. </w:t>
      </w:r>
    </w:p>
    <w:p w14:paraId="40B3258E" w14:textId="77777777" w:rsidR="00C85EDF" w:rsidRPr="00443FBB" w:rsidRDefault="00C85EDF" w:rsidP="00D96678">
      <w:pPr>
        <w:tabs>
          <w:tab w:val="left" w:pos="851"/>
          <w:tab w:val="left" w:pos="993"/>
          <w:tab w:val="left" w:pos="1418"/>
        </w:tabs>
        <w:spacing w:line="300" w:lineRule="exact"/>
        <w:jc w:val="both"/>
        <w:rPr>
          <w:rFonts w:ascii="Tahoma" w:hAnsi="Tahoma" w:cs="Tahoma"/>
          <w:bCs/>
          <w:sz w:val="21"/>
          <w:szCs w:val="21"/>
        </w:rPr>
      </w:pPr>
    </w:p>
    <w:p w14:paraId="33B487F0" w14:textId="541E2809" w:rsidR="00C85EDF" w:rsidRPr="00443FBB" w:rsidRDefault="00C85EDF" w:rsidP="005D31FC">
      <w:pPr>
        <w:pStyle w:val="PargrafodaLista"/>
        <w:numPr>
          <w:ilvl w:val="2"/>
          <w:numId w:val="9"/>
        </w:numPr>
        <w:spacing w:line="300" w:lineRule="exact"/>
        <w:ind w:left="567" w:firstLine="0"/>
        <w:jc w:val="both"/>
        <w:rPr>
          <w:rFonts w:ascii="Tahoma" w:hAnsi="Tahoma" w:cs="Tahoma"/>
          <w:bCs/>
          <w:sz w:val="21"/>
          <w:szCs w:val="21"/>
        </w:rPr>
      </w:pPr>
      <w:r w:rsidRPr="00443FBB">
        <w:rPr>
          <w:rFonts w:ascii="Tahoma" w:hAnsi="Tahoma" w:cs="Tahoma"/>
          <w:bCs/>
          <w:sz w:val="21"/>
          <w:szCs w:val="21"/>
        </w:rPr>
        <w:t>Na hipótese de não divulgação do NI</w:t>
      </w:r>
      <w:r w:rsidRPr="00443FBB">
        <w:rPr>
          <w:rFonts w:ascii="Tahoma" w:hAnsi="Tahoma" w:cs="Tahoma"/>
          <w:bCs/>
          <w:sz w:val="21"/>
          <w:szCs w:val="21"/>
          <w:vertAlign w:val="subscript"/>
        </w:rPr>
        <w:t>m-2</w:t>
      </w:r>
      <w:r w:rsidRPr="00443FBB">
        <w:rPr>
          <w:rFonts w:ascii="Tahoma" w:hAnsi="Tahoma" w:cs="Tahoma"/>
          <w:bCs/>
          <w:sz w:val="21"/>
          <w:szCs w:val="21"/>
        </w:rPr>
        <w:t xml:space="preserve"> até qualquer uma das Data</w:t>
      </w:r>
      <w:r w:rsidR="00775886" w:rsidRPr="00443FBB">
        <w:rPr>
          <w:rFonts w:ascii="Tahoma" w:hAnsi="Tahoma" w:cs="Tahoma"/>
          <w:bCs/>
          <w:sz w:val="21"/>
          <w:szCs w:val="21"/>
        </w:rPr>
        <w:t>s</w:t>
      </w:r>
      <w:r w:rsidRPr="00443FBB">
        <w:rPr>
          <w:rFonts w:ascii="Tahoma" w:hAnsi="Tahoma" w:cs="Tahoma"/>
          <w:bCs/>
          <w:sz w:val="21"/>
          <w:szCs w:val="21"/>
        </w:rPr>
        <w:t xml:space="preserve"> de Aniversário, conforme descritas no Anexo II deste Termo de Securitização por qualquer razão, impossibilitando, portanto, o cálculo final do valor então devido pela aplicação do fator da variação do </w:t>
      </w:r>
      <w:r w:rsidR="00303EA0" w:rsidRPr="00443FBB">
        <w:rPr>
          <w:rFonts w:ascii="Tahoma" w:hAnsi="Tahoma" w:cs="Tahoma"/>
          <w:sz w:val="21"/>
          <w:szCs w:val="21"/>
        </w:rPr>
        <w:t>IPCA/IBGE</w:t>
      </w:r>
      <w:r w:rsidRPr="00443FBB">
        <w:rPr>
          <w:rFonts w:ascii="Tahoma" w:hAnsi="Tahoma" w:cs="Tahoma"/>
          <w:bCs/>
          <w:sz w:val="21"/>
          <w:szCs w:val="21"/>
        </w:rPr>
        <w:t xml:space="preserve">, será aplicada a última variação do índice conhecida. </w:t>
      </w:r>
    </w:p>
    <w:p w14:paraId="2FCFC360" w14:textId="77777777" w:rsidR="00C85EDF" w:rsidRPr="00443FBB" w:rsidRDefault="00C85EDF" w:rsidP="00D96678">
      <w:pPr>
        <w:tabs>
          <w:tab w:val="left" w:pos="851"/>
          <w:tab w:val="left" w:pos="993"/>
          <w:tab w:val="left" w:pos="1418"/>
        </w:tabs>
        <w:spacing w:line="300" w:lineRule="exact"/>
        <w:ind w:left="567"/>
        <w:jc w:val="both"/>
        <w:rPr>
          <w:rFonts w:ascii="Tahoma" w:hAnsi="Tahoma" w:cs="Tahoma"/>
          <w:bCs/>
          <w:sz w:val="21"/>
          <w:szCs w:val="21"/>
        </w:rPr>
      </w:pPr>
    </w:p>
    <w:p w14:paraId="508714C3" w14:textId="34DB11FF" w:rsidR="00C85EDF" w:rsidRPr="00443FBB" w:rsidRDefault="00C85EDF" w:rsidP="00D96678">
      <w:pPr>
        <w:pStyle w:val="PargrafodaLista"/>
        <w:numPr>
          <w:ilvl w:val="2"/>
          <w:numId w:val="9"/>
        </w:numPr>
        <w:tabs>
          <w:tab w:val="left" w:pos="851"/>
          <w:tab w:val="left" w:pos="993"/>
          <w:tab w:val="left" w:pos="1418"/>
        </w:tabs>
        <w:spacing w:line="300" w:lineRule="exact"/>
        <w:ind w:left="567" w:firstLine="0"/>
        <w:jc w:val="both"/>
        <w:rPr>
          <w:rFonts w:ascii="Tahoma" w:hAnsi="Tahoma" w:cs="Tahoma"/>
          <w:bCs/>
          <w:sz w:val="21"/>
          <w:szCs w:val="21"/>
        </w:rPr>
      </w:pPr>
      <w:r w:rsidRPr="00443FBB">
        <w:rPr>
          <w:rFonts w:ascii="Tahoma" w:hAnsi="Tahoma" w:cs="Tahoma"/>
          <w:bCs/>
          <w:sz w:val="21"/>
          <w:szCs w:val="21"/>
        </w:rPr>
        <w:t xml:space="preserve">A aplicação do </w:t>
      </w:r>
      <w:r w:rsidR="00303EA0" w:rsidRPr="00443FBB">
        <w:rPr>
          <w:rFonts w:ascii="Tahoma" w:hAnsi="Tahoma" w:cs="Tahoma"/>
          <w:sz w:val="21"/>
          <w:szCs w:val="21"/>
        </w:rPr>
        <w:t>IPCA/IBGE</w:t>
      </w:r>
      <w:r w:rsidRPr="00443FBB">
        <w:rPr>
          <w:rFonts w:ascii="Tahoma" w:hAnsi="Tahoma" w:cs="Tahoma"/>
          <w:bCs/>
          <w:sz w:val="21"/>
          <w:szCs w:val="21"/>
        </w:rPr>
        <w:t>, ocorrerá na menor periodicidade permitida por lei, prescindindo eventual modificação da periodicidade de aplicação da correção monetária de aditamento ao presente Termo</w:t>
      </w:r>
      <w:r w:rsidR="002C12AF" w:rsidRPr="00443FBB">
        <w:rPr>
          <w:rFonts w:ascii="Tahoma" w:hAnsi="Tahoma" w:cs="Tahoma"/>
          <w:bCs/>
          <w:sz w:val="21"/>
          <w:szCs w:val="21"/>
        </w:rPr>
        <w:t xml:space="preserve"> de Securitização</w:t>
      </w:r>
      <w:r w:rsidRPr="00443FBB">
        <w:rPr>
          <w:rFonts w:ascii="Tahoma" w:hAnsi="Tahoma" w:cs="Tahoma"/>
          <w:bCs/>
          <w:sz w:val="21"/>
          <w:szCs w:val="21"/>
        </w:rPr>
        <w:t xml:space="preserve"> ou qualquer outra formalidade.</w:t>
      </w:r>
    </w:p>
    <w:p w14:paraId="69346357" w14:textId="77777777" w:rsidR="00C85EDF" w:rsidRPr="00443FBB" w:rsidRDefault="00C85EDF" w:rsidP="00D96678">
      <w:pPr>
        <w:spacing w:line="300" w:lineRule="exact"/>
        <w:rPr>
          <w:rFonts w:ascii="Tahoma" w:hAnsi="Tahoma" w:cs="Tahoma"/>
          <w:sz w:val="21"/>
          <w:szCs w:val="21"/>
        </w:rPr>
      </w:pPr>
    </w:p>
    <w:p w14:paraId="19D3ED08" w14:textId="5D088973" w:rsidR="00C85EDF" w:rsidRPr="00443FBB" w:rsidRDefault="00C85EDF" w:rsidP="00D96678">
      <w:pPr>
        <w:pStyle w:val="PargrafodaLista"/>
        <w:numPr>
          <w:ilvl w:val="1"/>
          <w:numId w:val="9"/>
        </w:numPr>
        <w:tabs>
          <w:tab w:val="left" w:pos="567"/>
        </w:tabs>
        <w:spacing w:line="300" w:lineRule="exact"/>
        <w:ind w:left="0" w:right="-2" w:firstLine="0"/>
        <w:contextualSpacing w:val="0"/>
        <w:jc w:val="both"/>
        <w:rPr>
          <w:rFonts w:ascii="Tahoma" w:hAnsi="Tahoma" w:cs="Tahoma"/>
          <w:bCs/>
          <w:sz w:val="21"/>
          <w:szCs w:val="21"/>
        </w:rPr>
      </w:pPr>
      <w:r w:rsidRPr="00443FBB">
        <w:rPr>
          <w:rFonts w:ascii="Tahoma" w:hAnsi="Tahoma" w:cs="Tahoma"/>
          <w:sz w:val="21"/>
          <w:szCs w:val="21"/>
          <w:u w:val="single"/>
        </w:rPr>
        <w:t>Juros Remuneratórios</w:t>
      </w:r>
      <w:r w:rsidRPr="00443FBB">
        <w:rPr>
          <w:rFonts w:ascii="Tahoma" w:hAnsi="Tahoma" w:cs="Tahoma"/>
          <w:sz w:val="21"/>
          <w:szCs w:val="21"/>
        </w:rPr>
        <w:t xml:space="preserve">: </w:t>
      </w:r>
      <w:r w:rsidR="00A722A3" w:rsidRPr="00443FBB">
        <w:rPr>
          <w:rFonts w:ascii="Tahoma" w:hAnsi="Tahoma" w:cs="Tahoma"/>
          <w:sz w:val="21"/>
          <w:szCs w:val="21"/>
        </w:rPr>
        <w:t xml:space="preserve">Sobre </w:t>
      </w:r>
      <w:r w:rsidR="00775886" w:rsidRPr="00443FBB">
        <w:rPr>
          <w:rFonts w:ascii="Tahoma" w:hAnsi="Tahoma" w:cs="Tahoma"/>
          <w:sz w:val="21"/>
          <w:szCs w:val="21"/>
        </w:rPr>
        <w:t xml:space="preserve">o Valor Nominal Unitário Atualizado, incidirão juros remuneratórios correspondentes a </w:t>
      </w:r>
      <w:r w:rsidR="00AD3246" w:rsidRPr="00443FBB">
        <w:rPr>
          <w:rFonts w:ascii="Tahoma" w:hAnsi="Tahoma" w:cs="Tahoma"/>
          <w:bCs/>
          <w:sz w:val="21"/>
          <w:szCs w:val="21"/>
        </w:rPr>
        <w:t>9,50</w:t>
      </w:r>
      <w:r w:rsidR="00AD3246" w:rsidRPr="00443FBB">
        <w:rPr>
          <w:rFonts w:ascii="Tahoma" w:hAnsi="Tahoma" w:cs="Tahoma"/>
          <w:sz w:val="21"/>
          <w:szCs w:val="21"/>
        </w:rPr>
        <w:t>% (</w:t>
      </w:r>
      <w:r w:rsidR="00AD3246" w:rsidRPr="00443FBB">
        <w:rPr>
          <w:rFonts w:ascii="Tahoma" w:hAnsi="Tahoma" w:cs="Tahoma"/>
          <w:bCs/>
          <w:sz w:val="21"/>
          <w:szCs w:val="21"/>
        </w:rPr>
        <w:t>nove inteiros e cinquenta centésimos por cento</w:t>
      </w:r>
      <w:r w:rsidR="00AD3246" w:rsidRPr="00443FBB">
        <w:rPr>
          <w:rFonts w:ascii="Tahoma" w:hAnsi="Tahoma" w:cs="Tahoma"/>
          <w:sz w:val="21"/>
          <w:szCs w:val="21"/>
        </w:rPr>
        <w:t xml:space="preserve">) </w:t>
      </w:r>
      <w:r w:rsidR="00775886" w:rsidRPr="00443FBB">
        <w:rPr>
          <w:rFonts w:ascii="Tahoma" w:hAnsi="Tahoma" w:cs="Tahoma"/>
          <w:sz w:val="21"/>
          <w:szCs w:val="21"/>
        </w:rPr>
        <w:t>ao ano</w:t>
      </w:r>
      <w:r w:rsidR="00AF224A" w:rsidRPr="00443FBB">
        <w:rPr>
          <w:rFonts w:ascii="Tahoma" w:hAnsi="Tahoma" w:cs="Tahoma"/>
          <w:sz w:val="21"/>
          <w:szCs w:val="21"/>
        </w:rPr>
        <w:t xml:space="preserve"> para os CRI da </w:t>
      </w:r>
      <w:r w:rsidR="002824F6" w:rsidRPr="00443FBB">
        <w:rPr>
          <w:rFonts w:ascii="Tahoma" w:hAnsi="Tahoma" w:cs="Tahoma"/>
          <w:sz w:val="21"/>
          <w:szCs w:val="21"/>
        </w:rPr>
        <w:t>16ª</w:t>
      </w:r>
      <w:r w:rsidR="00AF224A" w:rsidRPr="00443FBB">
        <w:rPr>
          <w:rFonts w:ascii="Tahoma" w:hAnsi="Tahoma" w:cs="Tahoma"/>
          <w:sz w:val="21"/>
          <w:szCs w:val="21"/>
        </w:rPr>
        <w:t xml:space="preserve"> Série</w:t>
      </w:r>
      <w:r w:rsidR="003724B7" w:rsidRPr="00443FBB">
        <w:rPr>
          <w:rFonts w:ascii="Tahoma" w:hAnsi="Tahoma" w:cs="Tahoma"/>
          <w:sz w:val="21"/>
          <w:szCs w:val="21"/>
        </w:rPr>
        <w:t>,</w:t>
      </w:r>
      <w:r w:rsidR="00AF224A" w:rsidRPr="00443FBB">
        <w:rPr>
          <w:rFonts w:ascii="Tahoma" w:hAnsi="Tahoma" w:cs="Tahoma"/>
          <w:sz w:val="21"/>
          <w:szCs w:val="21"/>
        </w:rPr>
        <w:t xml:space="preserve"> </w:t>
      </w:r>
      <w:r w:rsidR="00AD3246" w:rsidRPr="00443FBB">
        <w:rPr>
          <w:rFonts w:ascii="Tahoma" w:hAnsi="Tahoma" w:cs="Tahoma"/>
          <w:sz w:val="21"/>
          <w:szCs w:val="21"/>
        </w:rPr>
        <w:t>8,25</w:t>
      </w:r>
      <w:r w:rsidR="00AF224A" w:rsidRPr="00443FBB">
        <w:rPr>
          <w:rFonts w:ascii="Tahoma" w:hAnsi="Tahoma" w:cs="Tahoma"/>
          <w:sz w:val="21"/>
          <w:szCs w:val="21"/>
        </w:rPr>
        <w:t xml:space="preserve">% </w:t>
      </w:r>
      <w:r w:rsidR="00AD3246" w:rsidRPr="00443FBB">
        <w:rPr>
          <w:rFonts w:ascii="Tahoma" w:hAnsi="Tahoma" w:cs="Tahoma"/>
          <w:sz w:val="21"/>
          <w:szCs w:val="21"/>
        </w:rPr>
        <w:t>(</w:t>
      </w:r>
      <w:r w:rsidR="00AD3246" w:rsidRPr="00443FBB">
        <w:rPr>
          <w:rFonts w:ascii="Tahoma" w:hAnsi="Tahoma" w:cs="Tahoma"/>
          <w:bCs/>
          <w:sz w:val="21"/>
          <w:szCs w:val="21"/>
        </w:rPr>
        <w:t>oito inteiros e vinte e cinco centésimos por cento</w:t>
      </w:r>
      <w:r w:rsidR="00AD3246" w:rsidRPr="00443FBB">
        <w:rPr>
          <w:rFonts w:ascii="Tahoma" w:hAnsi="Tahoma" w:cs="Tahoma"/>
          <w:sz w:val="21"/>
          <w:szCs w:val="21"/>
        </w:rPr>
        <w:t xml:space="preserve">) </w:t>
      </w:r>
      <w:r w:rsidR="00AF224A" w:rsidRPr="00443FBB">
        <w:rPr>
          <w:rFonts w:ascii="Tahoma" w:hAnsi="Tahoma" w:cs="Tahoma"/>
          <w:sz w:val="21"/>
          <w:szCs w:val="21"/>
        </w:rPr>
        <w:t xml:space="preserve">ao ano para os CRI da </w:t>
      </w:r>
      <w:r w:rsidR="002824F6" w:rsidRPr="00443FBB">
        <w:rPr>
          <w:rFonts w:ascii="Tahoma" w:hAnsi="Tahoma" w:cs="Tahoma"/>
          <w:sz w:val="21"/>
          <w:szCs w:val="21"/>
        </w:rPr>
        <w:t>17ª</w:t>
      </w:r>
      <w:r w:rsidR="00AF224A" w:rsidRPr="00443FBB">
        <w:rPr>
          <w:rFonts w:ascii="Tahoma" w:hAnsi="Tahoma" w:cs="Tahoma"/>
          <w:sz w:val="21"/>
          <w:szCs w:val="21"/>
        </w:rPr>
        <w:t xml:space="preserve"> Série</w:t>
      </w:r>
      <w:r w:rsidR="003724B7" w:rsidRPr="00443FBB">
        <w:rPr>
          <w:rFonts w:ascii="Tahoma" w:hAnsi="Tahoma" w:cs="Tahoma"/>
          <w:sz w:val="21"/>
          <w:szCs w:val="21"/>
        </w:rPr>
        <w:t xml:space="preserve">, e </w:t>
      </w:r>
      <w:r w:rsidR="00AD3246" w:rsidRPr="00443FBB">
        <w:rPr>
          <w:rFonts w:ascii="Tahoma" w:hAnsi="Tahoma" w:cs="Tahoma"/>
          <w:bCs/>
          <w:sz w:val="21"/>
          <w:szCs w:val="21"/>
        </w:rPr>
        <w:t>7,50</w:t>
      </w:r>
      <w:r w:rsidR="003724B7" w:rsidRPr="00443FBB">
        <w:rPr>
          <w:rFonts w:ascii="Tahoma" w:hAnsi="Tahoma" w:cs="Tahoma"/>
          <w:sz w:val="21"/>
          <w:szCs w:val="21"/>
        </w:rPr>
        <w:t>% (</w:t>
      </w:r>
      <w:r w:rsidR="00AD3246" w:rsidRPr="00443FBB">
        <w:rPr>
          <w:rFonts w:ascii="Tahoma" w:hAnsi="Tahoma" w:cs="Tahoma"/>
          <w:bCs/>
          <w:sz w:val="21"/>
          <w:szCs w:val="21"/>
        </w:rPr>
        <w:t>sete inteiros e cinquenta centésimos por cento</w:t>
      </w:r>
      <w:r w:rsidR="003724B7" w:rsidRPr="00443FBB">
        <w:rPr>
          <w:rFonts w:ascii="Tahoma" w:hAnsi="Tahoma" w:cs="Tahoma"/>
          <w:sz w:val="21"/>
          <w:szCs w:val="21"/>
        </w:rPr>
        <w:t>) ao ano para os CRI da 18ª Série</w:t>
      </w:r>
      <w:r w:rsidR="00775886" w:rsidRPr="00443FBB">
        <w:rPr>
          <w:rFonts w:ascii="Tahoma" w:hAnsi="Tahoma" w:cs="Tahoma"/>
          <w:sz w:val="21"/>
          <w:szCs w:val="21"/>
        </w:rPr>
        <w:t xml:space="preserve">, com base em um ano de 360 dias corridos, calculados mensalmente, desde a primeira </w:t>
      </w:r>
      <w:r w:rsidR="00775886" w:rsidRPr="00443FBB">
        <w:rPr>
          <w:rFonts w:ascii="Tahoma" w:hAnsi="Tahoma" w:cs="Tahoma"/>
          <w:sz w:val="21"/>
          <w:szCs w:val="21"/>
        </w:rPr>
        <w:lastRenderedPageBreak/>
        <w:t>Data de Integralização dos CRI ou a Data de Aniversário imediatamente anterior, conforme o caso, até a próxima Data de Aniversário, e pagos conforme Data de Pagamento descrita no Anexo II deste Termo de Securitização, com base na seguinte fórmula</w:t>
      </w:r>
      <w:r w:rsidRPr="00443FBB">
        <w:rPr>
          <w:rFonts w:ascii="Tahoma" w:hAnsi="Tahoma" w:cs="Tahoma"/>
          <w:sz w:val="21"/>
          <w:szCs w:val="21"/>
        </w:rPr>
        <w:t>:</w:t>
      </w:r>
      <w:r w:rsidRPr="00443FBB">
        <w:rPr>
          <w:rFonts w:ascii="Tahoma" w:hAnsi="Tahoma" w:cs="Tahoma"/>
          <w:bCs/>
          <w:sz w:val="21"/>
          <w:szCs w:val="21"/>
        </w:rPr>
        <w:t xml:space="preserve"> </w:t>
      </w:r>
    </w:p>
    <w:p w14:paraId="7238F903" w14:textId="77777777" w:rsidR="00C85EDF" w:rsidRPr="00443FBB" w:rsidRDefault="00C85EDF" w:rsidP="00D96678">
      <w:pPr>
        <w:tabs>
          <w:tab w:val="left" w:pos="851"/>
          <w:tab w:val="left" w:pos="1418"/>
        </w:tabs>
        <w:spacing w:line="300" w:lineRule="exact"/>
        <w:jc w:val="both"/>
        <w:rPr>
          <w:rFonts w:ascii="Tahoma" w:hAnsi="Tahoma" w:cs="Tahoma"/>
          <w:bCs/>
          <w:sz w:val="21"/>
          <w:szCs w:val="21"/>
        </w:rPr>
      </w:pPr>
    </w:p>
    <w:p w14:paraId="0EB5CF45" w14:textId="30BF8F33" w:rsidR="00C85EDF" w:rsidRPr="00443FBB" w:rsidRDefault="000A6E0D" w:rsidP="00D96678">
      <w:pPr>
        <w:tabs>
          <w:tab w:val="left" w:pos="851"/>
          <w:tab w:val="left" w:pos="1418"/>
        </w:tabs>
        <w:spacing w:line="300" w:lineRule="exact"/>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J=VNA×</m:t>
          </m:r>
          <m:d>
            <m:dPr>
              <m:ctrlPr>
                <w:rPr>
                  <w:rFonts w:ascii="Cambria Math" w:hAnsi="Cambria Math" w:cs="Tahoma"/>
                  <w:b/>
                  <w:bCs/>
                  <w:i/>
                  <w:sz w:val="21"/>
                  <w:szCs w:val="21"/>
                </w:rPr>
              </m:ctrlPr>
            </m:dPr>
            <m:e>
              <m:r>
                <m:rPr>
                  <m:sty m:val="bi"/>
                </m:rPr>
                <w:rPr>
                  <w:rFonts w:ascii="Cambria Math" w:hAnsi="Cambria Math" w:cs="Tahoma"/>
                  <w:sz w:val="21"/>
                  <w:szCs w:val="21"/>
                </w:rPr>
                <m:t>Fator de Juros-1</m:t>
              </m:r>
            </m:e>
          </m:d>
        </m:oMath>
      </m:oMathPara>
    </w:p>
    <w:p w14:paraId="6ED0399A" w14:textId="77777777" w:rsidR="00BE2DA1" w:rsidRPr="00443FBB" w:rsidRDefault="00BE2DA1" w:rsidP="00D96678">
      <w:pPr>
        <w:tabs>
          <w:tab w:val="left" w:pos="851"/>
          <w:tab w:val="left" w:pos="1418"/>
        </w:tabs>
        <w:spacing w:line="300" w:lineRule="exact"/>
        <w:jc w:val="both"/>
        <w:rPr>
          <w:rFonts w:ascii="Tahoma" w:hAnsi="Tahoma" w:cs="Tahoma"/>
          <w:bCs/>
          <w:sz w:val="21"/>
          <w:szCs w:val="21"/>
        </w:rPr>
      </w:pPr>
    </w:p>
    <w:p w14:paraId="6FDD422F" w14:textId="0F70A0A9" w:rsidR="00C85EDF" w:rsidRPr="00443FBB" w:rsidRDefault="00C85EDF" w:rsidP="00D96678">
      <w:pPr>
        <w:tabs>
          <w:tab w:val="left" w:pos="851"/>
          <w:tab w:val="left" w:pos="1418"/>
        </w:tabs>
        <w:spacing w:line="300" w:lineRule="exact"/>
        <w:jc w:val="both"/>
        <w:rPr>
          <w:rFonts w:ascii="Tahoma" w:hAnsi="Tahoma" w:cs="Tahoma"/>
          <w:bCs/>
          <w:sz w:val="21"/>
          <w:szCs w:val="21"/>
        </w:rPr>
      </w:pPr>
      <w:r w:rsidRPr="00443FBB">
        <w:rPr>
          <w:rFonts w:ascii="Tahoma" w:hAnsi="Tahoma" w:cs="Tahoma"/>
          <w:bCs/>
          <w:sz w:val="21"/>
          <w:szCs w:val="21"/>
        </w:rPr>
        <w:t>Onde:</w:t>
      </w:r>
    </w:p>
    <w:p w14:paraId="48117A93" w14:textId="77777777" w:rsidR="00CC3FC4" w:rsidRPr="00443FBB" w:rsidRDefault="00CC3FC4" w:rsidP="00D96678">
      <w:pPr>
        <w:tabs>
          <w:tab w:val="left" w:pos="851"/>
          <w:tab w:val="left" w:pos="1418"/>
        </w:tabs>
        <w:spacing w:line="300" w:lineRule="exact"/>
        <w:jc w:val="both"/>
        <w:rPr>
          <w:rFonts w:ascii="Tahoma" w:hAnsi="Tahoma" w:cs="Tahoma"/>
          <w:bCs/>
          <w:sz w:val="21"/>
          <w:szCs w:val="21"/>
        </w:rPr>
      </w:pPr>
    </w:p>
    <w:p w14:paraId="16410727" w14:textId="77777777" w:rsidR="00C85EDF" w:rsidRPr="00443FBB" w:rsidRDefault="00C85EDF" w:rsidP="005D31FC">
      <w:pPr>
        <w:spacing w:line="300" w:lineRule="exact"/>
        <w:ind w:left="1843" w:hanging="1843"/>
        <w:jc w:val="both"/>
        <w:rPr>
          <w:rFonts w:ascii="Tahoma" w:hAnsi="Tahoma" w:cs="Tahoma"/>
          <w:sz w:val="21"/>
          <w:szCs w:val="21"/>
        </w:rPr>
      </w:pPr>
      <w:r w:rsidRPr="00443FBB">
        <w:rPr>
          <w:rFonts w:ascii="Tahoma" w:hAnsi="Tahoma" w:cs="Tahoma"/>
          <w:sz w:val="21"/>
          <w:szCs w:val="21"/>
        </w:rPr>
        <w:t>J =</w:t>
      </w:r>
      <w:r w:rsidRPr="00443FBB">
        <w:rPr>
          <w:rFonts w:ascii="Tahoma" w:hAnsi="Tahoma" w:cs="Tahoma"/>
          <w:sz w:val="21"/>
          <w:szCs w:val="21"/>
        </w:rPr>
        <w:tab/>
        <w:t>Valor unitário dos juros acumulados no período, calculado com 08 (oito) casas decimais, sem arredondamento;</w:t>
      </w:r>
    </w:p>
    <w:p w14:paraId="57BC233B" w14:textId="33A9E062" w:rsidR="00C85EDF" w:rsidRPr="00443FBB" w:rsidRDefault="00775886" w:rsidP="005D31FC">
      <w:pPr>
        <w:spacing w:line="300" w:lineRule="exact"/>
        <w:ind w:left="1843" w:hanging="1843"/>
        <w:jc w:val="both"/>
        <w:rPr>
          <w:rFonts w:ascii="Tahoma" w:hAnsi="Tahoma" w:cs="Tahoma"/>
          <w:sz w:val="21"/>
          <w:szCs w:val="21"/>
        </w:rPr>
      </w:pPr>
      <w:r w:rsidRPr="00443FBB">
        <w:rPr>
          <w:rFonts w:ascii="Tahoma" w:hAnsi="Tahoma" w:cs="Tahoma"/>
          <w:sz w:val="21"/>
          <w:szCs w:val="21"/>
        </w:rPr>
        <w:t xml:space="preserve">VNA </w:t>
      </w:r>
      <w:r w:rsidR="00C85EDF" w:rsidRPr="00443FBB">
        <w:rPr>
          <w:rFonts w:ascii="Tahoma" w:hAnsi="Tahoma" w:cs="Tahoma"/>
          <w:sz w:val="21"/>
          <w:szCs w:val="21"/>
        </w:rPr>
        <w:t>=</w:t>
      </w:r>
      <w:r w:rsidR="00C85EDF" w:rsidRPr="00443FBB">
        <w:rPr>
          <w:rFonts w:ascii="Tahoma" w:hAnsi="Tahoma" w:cs="Tahoma"/>
          <w:sz w:val="21"/>
          <w:szCs w:val="21"/>
        </w:rPr>
        <w:tab/>
        <w:t>Conforme definido acima</w:t>
      </w:r>
      <w:r w:rsidR="00A722A3" w:rsidRPr="00443FBB">
        <w:rPr>
          <w:rFonts w:ascii="Tahoma" w:hAnsi="Tahoma" w:cs="Tahoma"/>
          <w:sz w:val="21"/>
          <w:szCs w:val="21"/>
        </w:rPr>
        <w:t>;</w:t>
      </w:r>
    </w:p>
    <w:p w14:paraId="67A073E2" w14:textId="72BA3127" w:rsidR="00C85EDF" w:rsidRPr="00443FBB" w:rsidRDefault="00C85EDF" w:rsidP="005D31FC">
      <w:pPr>
        <w:spacing w:line="300" w:lineRule="exact"/>
        <w:ind w:left="1843" w:hanging="1843"/>
        <w:jc w:val="both"/>
        <w:rPr>
          <w:rFonts w:ascii="Tahoma" w:hAnsi="Tahoma" w:cs="Tahoma"/>
          <w:sz w:val="21"/>
          <w:szCs w:val="21"/>
        </w:rPr>
      </w:pPr>
      <w:r w:rsidRPr="00443FBB">
        <w:rPr>
          <w:rFonts w:ascii="Tahoma" w:hAnsi="Tahoma" w:cs="Tahoma"/>
          <w:sz w:val="21"/>
          <w:szCs w:val="21"/>
        </w:rPr>
        <w:t>Fator de Juros =</w:t>
      </w:r>
      <w:r w:rsidRPr="00443FBB">
        <w:rPr>
          <w:rFonts w:ascii="Tahoma" w:hAnsi="Tahoma" w:cs="Tahoma"/>
          <w:sz w:val="21"/>
          <w:szCs w:val="21"/>
        </w:rPr>
        <w:tab/>
        <w:t>Fator calculado com 09 (nove) casas decimais, com arredondamento, calculado da seguinte forma:</w:t>
      </w:r>
    </w:p>
    <w:p w14:paraId="6BFCA957" w14:textId="77777777" w:rsidR="00775886" w:rsidRPr="00443FBB" w:rsidRDefault="00775886" w:rsidP="005D31FC">
      <w:pPr>
        <w:spacing w:line="300" w:lineRule="exact"/>
        <w:ind w:left="1843" w:hanging="1843"/>
        <w:jc w:val="both"/>
        <w:rPr>
          <w:rFonts w:ascii="Tahoma" w:hAnsi="Tahoma" w:cs="Tahoma"/>
          <w:bCs/>
          <w:sz w:val="21"/>
          <w:szCs w:val="21"/>
        </w:rPr>
      </w:pPr>
    </w:p>
    <w:p w14:paraId="118AA30F" w14:textId="1E0D8906" w:rsidR="00C85EDF" w:rsidRPr="00443FBB" w:rsidRDefault="000A6E0D" w:rsidP="00A722A3">
      <w:pPr>
        <w:tabs>
          <w:tab w:val="left" w:pos="851"/>
          <w:tab w:val="left" w:pos="1418"/>
        </w:tabs>
        <w:spacing w:line="360" w:lineRule="auto"/>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Fator de Juros= </m:t>
          </m:r>
          <m:sSup>
            <m:sSupPr>
              <m:ctrlPr>
                <w:rPr>
                  <w:rFonts w:ascii="Cambria Math" w:hAnsi="Cambria Math" w:cs="Tahoma"/>
                  <w:b/>
                  <w:bCs/>
                  <w:i/>
                  <w:sz w:val="21"/>
                  <w:szCs w:val="21"/>
                </w:rPr>
              </m:ctrlPr>
            </m:sSupPr>
            <m:e>
              <m:d>
                <m:dPr>
                  <m:begChr m:val="["/>
                  <m:endChr m:val="]"/>
                  <m:ctrlPr>
                    <w:rPr>
                      <w:rFonts w:ascii="Cambria Math" w:hAnsi="Cambria Math" w:cs="Tahoma"/>
                      <w:b/>
                      <w:bCs/>
                      <w:i/>
                      <w:sz w:val="21"/>
                      <w:szCs w:val="21"/>
                    </w:rPr>
                  </m:ctrlPr>
                </m:dPr>
                <m:e>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r>
                                <m:rPr>
                                  <m:sty m:val="bi"/>
                                </m:rPr>
                                <w:rPr>
                                  <w:rFonts w:ascii="Cambria Math" w:hAnsi="Cambria Math" w:cs="Tahoma"/>
                                  <w:sz w:val="21"/>
                                  <w:szCs w:val="21"/>
                                </w:rPr>
                                <m:t>i</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bCs/>
                              <w:i/>
                              <w:sz w:val="21"/>
                              <w:szCs w:val="21"/>
                            </w:rPr>
                          </m:ctrlPr>
                        </m:fPr>
                        <m:num>
                          <m:r>
                            <m:rPr>
                              <m:sty m:val="bi"/>
                            </m:rPr>
                            <w:rPr>
                              <w:rFonts w:ascii="Cambria Math" w:hAnsi="Cambria Math" w:cs="Tahoma"/>
                              <w:sz w:val="21"/>
                              <w:szCs w:val="21"/>
                            </w:rPr>
                            <m:t>30</m:t>
                          </m:r>
                        </m:num>
                        <m:den>
                          <m:r>
                            <m:rPr>
                              <m:sty m:val="bi"/>
                            </m:rPr>
                            <w:rPr>
                              <w:rFonts w:ascii="Cambria Math" w:hAnsi="Cambria Math" w:cs="Tahoma"/>
                              <w:sz w:val="21"/>
                              <w:szCs w:val="21"/>
                            </w:rPr>
                            <m:t>360</m:t>
                          </m:r>
                        </m:den>
                      </m:f>
                    </m:sup>
                  </m:sSup>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316A4330" w14:textId="77777777" w:rsidR="004277DF" w:rsidRPr="00443FBB" w:rsidRDefault="004277DF" w:rsidP="00D96678">
      <w:pPr>
        <w:tabs>
          <w:tab w:val="left" w:pos="851"/>
          <w:tab w:val="left" w:pos="1418"/>
        </w:tabs>
        <w:spacing w:line="300" w:lineRule="exact"/>
        <w:jc w:val="both"/>
        <w:rPr>
          <w:rFonts w:ascii="Tahoma" w:hAnsi="Tahoma" w:cs="Tahoma"/>
          <w:bCs/>
          <w:sz w:val="21"/>
          <w:szCs w:val="21"/>
        </w:rPr>
      </w:pPr>
    </w:p>
    <w:p w14:paraId="0E9E36E4" w14:textId="54A05D8E" w:rsidR="00C85EDF" w:rsidRPr="00443FBB" w:rsidRDefault="00C85EDF" w:rsidP="00D96678">
      <w:pPr>
        <w:tabs>
          <w:tab w:val="left" w:pos="851"/>
          <w:tab w:val="left" w:pos="1418"/>
        </w:tabs>
        <w:spacing w:line="300" w:lineRule="exact"/>
        <w:jc w:val="both"/>
        <w:rPr>
          <w:rFonts w:ascii="Tahoma" w:hAnsi="Tahoma" w:cs="Tahoma"/>
          <w:bCs/>
          <w:sz w:val="21"/>
          <w:szCs w:val="21"/>
        </w:rPr>
      </w:pPr>
      <w:r w:rsidRPr="00443FBB">
        <w:rPr>
          <w:rFonts w:ascii="Tahoma" w:hAnsi="Tahoma" w:cs="Tahoma"/>
          <w:bCs/>
          <w:sz w:val="21"/>
          <w:szCs w:val="21"/>
        </w:rPr>
        <w:t>Onde:</w:t>
      </w:r>
    </w:p>
    <w:p w14:paraId="2731F79D" w14:textId="77777777" w:rsidR="004277DF" w:rsidRPr="00443FBB" w:rsidRDefault="004277DF" w:rsidP="00D96678">
      <w:pPr>
        <w:tabs>
          <w:tab w:val="left" w:pos="851"/>
          <w:tab w:val="left" w:pos="1418"/>
        </w:tabs>
        <w:spacing w:line="300" w:lineRule="exact"/>
        <w:jc w:val="both"/>
        <w:rPr>
          <w:rFonts w:ascii="Tahoma" w:hAnsi="Tahoma" w:cs="Tahoma"/>
          <w:bCs/>
          <w:sz w:val="21"/>
          <w:szCs w:val="21"/>
        </w:rPr>
      </w:pPr>
    </w:p>
    <w:p w14:paraId="66AC8465" w14:textId="49AE8387" w:rsidR="00C85EDF" w:rsidRPr="00443FBB" w:rsidRDefault="00C85EDF" w:rsidP="005D31FC">
      <w:pPr>
        <w:spacing w:line="300" w:lineRule="exact"/>
        <w:ind w:left="1134" w:hanging="1134"/>
        <w:jc w:val="both"/>
        <w:rPr>
          <w:rFonts w:ascii="Tahoma" w:hAnsi="Tahoma" w:cs="Tahoma"/>
          <w:sz w:val="21"/>
          <w:szCs w:val="21"/>
        </w:rPr>
      </w:pPr>
      <w:r w:rsidRPr="00443FBB">
        <w:rPr>
          <w:rFonts w:ascii="Tahoma" w:hAnsi="Tahoma" w:cs="Tahoma"/>
          <w:sz w:val="21"/>
          <w:szCs w:val="21"/>
        </w:rPr>
        <w:t>i =</w:t>
      </w:r>
      <w:r w:rsidRPr="00443FBB">
        <w:rPr>
          <w:rFonts w:ascii="Tahoma" w:hAnsi="Tahoma" w:cs="Tahoma"/>
          <w:sz w:val="21"/>
          <w:szCs w:val="21"/>
        </w:rPr>
        <w:tab/>
      </w:r>
      <w:r w:rsidR="00AD3246" w:rsidRPr="00443FBB">
        <w:rPr>
          <w:rFonts w:ascii="Tahoma" w:hAnsi="Tahoma" w:cs="Tahoma"/>
          <w:bCs/>
          <w:sz w:val="21"/>
          <w:szCs w:val="21"/>
        </w:rPr>
        <w:t>9,5000</w:t>
      </w:r>
      <w:r w:rsidR="00AD3246" w:rsidRPr="00443FBB">
        <w:rPr>
          <w:rFonts w:ascii="Tahoma" w:hAnsi="Tahoma" w:cs="Tahoma"/>
          <w:sz w:val="21"/>
          <w:szCs w:val="21"/>
        </w:rPr>
        <w:t xml:space="preserve"> (</w:t>
      </w:r>
      <w:r w:rsidR="00AD3246" w:rsidRPr="00443FBB">
        <w:rPr>
          <w:rFonts w:ascii="Tahoma" w:hAnsi="Tahoma" w:cs="Tahoma"/>
          <w:bCs/>
          <w:sz w:val="21"/>
          <w:szCs w:val="21"/>
        </w:rPr>
        <w:t>nove inteiros e cinquenta centésimos</w:t>
      </w:r>
      <w:r w:rsidR="00AD3246" w:rsidRPr="00443FBB">
        <w:rPr>
          <w:rFonts w:ascii="Tahoma" w:hAnsi="Tahoma" w:cs="Tahoma"/>
          <w:sz w:val="21"/>
          <w:szCs w:val="21"/>
        </w:rPr>
        <w:t>) ao ano para os CRI da 16ª Série, 8,2500 (</w:t>
      </w:r>
      <w:r w:rsidR="00AD3246" w:rsidRPr="00443FBB">
        <w:rPr>
          <w:rFonts w:ascii="Tahoma" w:hAnsi="Tahoma" w:cs="Tahoma"/>
          <w:bCs/>
          <w:sz w:val="21"/>
          <w:szCs w:val="21"/>
        </w:rPr>
        <w:t>oito inteiros e vinte e cinco centésimos</w:t>
      </w:r>
      <w:r w:rsidR="00AD3246" w:rsidRPr="00443FBB">
        <w:rPr>
          <w:rFonts w:ascii="Tahoma" w:hAnsi="Tahoma" w:cs="Tahoma"/>
          <w:sz w:val="21"/>
          <w:szCs w:val="21"/>
        </w:rPr>
        <w:t xml:space="preserve">) ao ano para os CRI da 17ª Série, e </w:t>
      </w:r>
      <w:r w:rsidR="00AD3246" w:rsidRPr="00443FBB">
        <w:rPr>
          <w:rFonts w:ascii="Tahoma" w:hAnsi="Tahoma" w:cs="Tahoma"/>
          <w:bCs/>
          <w:sz w:val="21"/>
          <w:szCs w:val="21"/>
        </w:rPr>
        <w:t>7,5000</w:t>
      </w:r>
      <w:r w:rsidR="00AD3246" w:rsidRPr="00443FBB">
        <w:rPr>
          <w:rFonts w:ascii="Tahoma" w:hAnsi="Tahoma" w:cs="Tahoma"/>
          <w:sz w:val="21"/>
          <w:szCs w:val="21"/>
        </w:rPr>
        <w:t xml:space="preserve"> (</w:t>
      </w:r>
      <w:r w:rsidR="00AD3246" w:rsidRPr="00443FBB">
        <w:rPr>
          <w:rFonts w:ascii="Tahoma" w:hAnsi="Tahoma" w:cs="Tahoma"/>
          <w:bCs/>
          <w:sz w:val="21"/>
          <w:szCs w:val="21"/>
        </w:rPr>
        <w:t>sete inteiros e cinquenta centésimos</w:t>
      </w:r>
      <w:r w:rsidR="00AD3246" w:rsidRPr="00443FBB">
        <w:rPr>
          <w:rFonts w:ascii="Tahoma" w:hAnsi="Tahoma" w:cs="Tahoma"/>
          <w:sz w:val="21"/>
          <w:szCs w:val="21"/>
        </w:rPr>
        <w:t>) ao ano para os CRI da 18ª Série</w:t>
      </w:r>
      <w:r w:rsidRPr="00443FBB">
        <w:rPr>
          <w:rFonts w:ascii="Tahoma" w:hAnsi="Tahoma" w:cs="Tahoma"/>
          <w:sz w:val="21"/>
          <w:szCs w:val="21"/>
        </w:rPr>
        <w:t>;</w:t>
      </w:r>
    </w:p>
    <w:p w14:paraId="0360000B" w14:textId="03B98E76" w:rsidR="00C85EDF" w:rsidRPr="00443FBB" w:rsidRDefault="00C85EDF" w:rsidP="005D31FC">
      <w:pPr>
        <w:spacing w:line="300" w:lineRule="exact"/>
        <w:ind w:left="1134" w:hanging="1134"/>
        <w:jc w:val="both"/>
        <w:rPr>
          <w:rFonts w:ascii="Tahoma" w:hAnsi="Tahoma" w:cs="Tahoma"/>
          <w:sz w:val="21"/>
          <w:szCs w:val="21"/>
        </w:rPr>
      </w:pPr>
      <w:r w:rsidRPr="00443FBB">
        <w:rPr>
          <w:rFonts w:ascii="Tahoma" w:hAnsi="Tahoma" w:cs="Tahoma"/>
          <w:sz w:val="21"/>
          <w:szCs w:val="21"/>
        </w:rPr>
        <w:t xml:space="preserve">dcp = </w:t>
      </w:r>
      <w:r w:rsidRPr="00443FBB">
        <w:rPr>
          <w:rFonts w:ascii="Tahoma" w:hAnsi="Tahoma" w:cs="Tahoma"/>
          <w:sz w:val="21"/>
          <w:szCs w:val="21"/>
        </w:rPr>
        <w:tab/>
      </w:r>
      <w:r w:rsidR="00A722A3" w:rsidRPr="00443FBB">
        <w:rPr>
          <w:rFonts w:ascii="Tahoma" w:hAnsi="Tahoma" w:cs="Tahoma"/>
          <w:sz w:val="21"/>
          <w:szCs w:val="21"/>
        </w:rPr>
        <w:t xml:space="preserve">Conforme </w:t>
      </w:r>
      <w:r w:rsidR="000A6E0D" w:rsidRPr="00443FBB">
        <w:rPr>
          <w:rFonts w:ascii="Tahoma" w:hAnsi="Tahoma" w:cs="Tahoma"/>
          <w:sz w:val="21"/>
          <w:szCs w:val="21"/>
        </w:rPr>
        <w:t>definido acima</w:t>
      </w:r>
      <w:r w:rsidRPr="00443FBB">
        <w:rPr>
          <w:rFonts w:ascii="Tahoma" w:hAnsi="Tahoma" w:cs="Tahoma"/>
          <w:sz w:val="21"/>
          <w:szCs w:val="21"/>
        </w:rPr>
        <w:t xml:space="preserve">. </w:t>
      </w:r>
    </w:p>
    <w:p w14:paraId="07166C42" w14:textId="527E4D6D" w:rsidR="000A6E0D" w:rsidRPr="00443FBB" w:rsidRDefault="00C85EDF" w:rsidP="005D31FC">
      <w:pPr>
        <w:spacing w:line="300" w:lineRule="exact"/>
        <w:ind w:left="1134" w:hanging="1134"/>
        <w:jc w:val="both"/>
        <w:rPr>
          <w:rFonts w:ascii="Tahoma" w:hAnsi="Tahoma" w:cs="Tahoma"/>
          <w:sz w:val="21"/>
          <w:szCs w:val="21"/>
        </w:rPr>
      </w:pPr>
      <w:proofErr w:type="spellStart"/>
      <w:r w:rsidRPr="00443FBB">
        <w:rPr>
          <w:rFonts w:ascii="Tahoma" w:hAnsi="Tahoma" w:cs="Tahoma"/>
          <w:sz w:val="21"/>
          <w:szCs w:val="21"/>
        </w:rPr>
        <w:t>dct</w:t>
      </w:r>
      <w:proofErr w:type="spellEnd"/>
      <w:r w:rsidRPr="00443FBB">
        <w:rPr>
          <w:rFonts w:ascii="Tahoma" w:hAnsi="Tahoma" w:cs="Tahoma"/>
          <w:sz w:val="21"/>
          <w:szCs w:val="21"/>
        </w:rPr>
        <w:t xml:space="preserve"> =</w:t>
      </w:r>
      <w:r w:rsidRPr="00443FBB">
        <w:rPr>
          <w:rFonts w:ascii="Tahoma" w:hAnsi="Tahoma" w:cs="Tahoma"/>
          <w:sz w:val="21"/>
          <w:szCs w:val="21"/>
        </w:rPr>
        <w:tab/>
      </w:r>
      <w:r w:rsidR="00A722A3" w:rsidRPr="00443FBB">
        <w:rPr>
          <w:rFonts w:ascii="Tahoma" w:hAnsi="Tahoma" w:cs="Tahoma"/>
          <w:sz w:val="21"/>
          <w:szCs w:val="21"/>
        </w:rPr>
        <w:t xml:space="preserve">Conforme </w:t>
      </w:r>
      <w:r w:rsidR="000A6E0D" w:rsidRPr="00443FBB">
        <w:rPr>
          <w:rFonts w:ascii="Tahoma" w:hAnsi="Tahoma" w:cs="Tahoma"/>
          <w:sz w:val="21"/>
          <w:szCs w:val="21"/>
        </w:rPr>
        <w:t>definido acima</w:t>
      </w:r>
      <w:r w:rsidRPr="00443FBB">
        <w:rPr>
          <w:rFonts w:ascii="Tahoma" w:hAnsi="Tahoma" w:cs="Tahoma"/>
          <w:sz w:val="21"/>
          <w:szCs w:val="21"/>
        </w:rPr>
        <w:t>.</w:t>
      </w:r>
    </w:p>
    <w:p w14:paraId="7A492387" w14:textId="08EA5548" w:rsidR="00C85EDF" w:rsidRPr="00443FBB" w:rsidRDefault="00C85EDF" w:rsidP="004F6316">
      <w:pPr>
        <w:spacing w:line="300" w:lineRule="exact"/>
        <w:ind w:left="1134" w:hanging="1134"/>
        <w:jc w:val="both"/>
        <w:rPr>
          <w:rFonts w:ascii="Tahoma" w:hAnsi="Tahoma" w:cs="Tahoma"/>
          <w:sz w:val="21"/>
          <w:szCs w:val="21"/>
        </w:rPr>
      </w:pPr>
    </w:p>
    <w:p w14:paraId="7E315F06" w14:textId="13015EA3" w:rsidR="004F6316" w:rsidRPr="00443FBB" w:rsidRDefault="004F6316" w:rsidP="005D31FC">
      <w:pPr>
        <w:pStyle w:val="PargrafodaLista"/>
        <w:numPr>
          <w:ilvl w:val="1"/>
          <w:numId w:val="9"/>
        </w:numPr>
        <w:tabs>
          <w:tab w:val="left" w:pos="567"/>
        </w:tabs>
        <w:spacing w:line="300" w:lineRule="exact"/>
        <w:ind w:left="0" w:right="-2" w:firstLine="0"/>
        <w:contextualSpacing w:val="0"/>
        <w:jc w:val="both"/>
        <w:rPr>
          <w:rFonts w:ascii="Tahoma" w:hAnsi="Tahoma" w:cs="Tahoma"/>
          <w:bCs/>
          <w:sz w:val="21"/>
          <w:szCs w:val="21"/>
        </w:rPr>
      </w:pPr>
      <w:r w:rsidRPr="00443FBB">
        <w:rPr>
          <w:rFonts w:ascii="Tahoma" w:hAnsi="Tahoma" w:cs="Tahoma"/>
          <w:sz w:val="21"/>
          <w:szCs w:val="21"/>
          <w:u w:val="single"/>
        </w:rPr>
        <w:t>Cálculo da Amortização</w:t>
      </w:r>
      <w:r w:rsidRPr="00443FBB">
        <w:rPr>
          <w:rFonts w:ascii="Tahoma" w:hAnsi="Tahoma" w:cs="Tahoma"/>
          <w:sz w:val="21"/>
          <w:szCs w:val="21"/>
        </w:rPr>
        <w:t xml:space="preserve">: O Saldo Devedor Atualizado será pago conforme tabela constante no Anexo II, de acordo com a aplicação da seguinte fórmula: </w:t>
      </w:r>
    </w:p>
    <w:p w14:paraId="02B5942D" w14:textId="77777777" w:rsidR="00AD3246" w:rsidRPr="00443FBB" w:rsidRDefault="00AD3246" w:rsidP="004F6316">
      <w:pPr>
        <w:tabs>
          <w:tab w:val="left" w:pos="851"/>
          <w:tab w:val="left" w:pos="1418"/>
        </w:tabs>
        <w:spacing w:line="300" w:lineRule="exact"/>
        <w:contextualSpacing/>
        <w:jc w:val="both"/>
        <w:rPr>
          <w:rFonts w:ascii="Tahoma" w:hAnsi="Tahoma" w:cs="Tahoma"/>
          <w:bCs/>
          <w:sz w:val="21"/>
          <w:szCs w:val="21"/>
        </w:rPr>
      </w:pPr>
    </w:p>
    <w:p w14:paraId="64DA0CE3" w14:textId="77099CD9" w:rsidR="004F6316" w:rsidRPr="00443FBB" w:rsidRDefault="0028683F" w:rsidP="004F6316">
      <w:pPr>
        <w:tabs>
          <w:tab w:val="left" w:pos="851"/>
          <w:tab w:val="left" w:pos="1418"/>
        </w:tabs>
        <w:spacing w:line="300" w:lineRule="exact"/>
        <w:contextualSpacing/>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AMI=SDA×TAI</m:t>
          </m:r>
        </m:oMath>
      </m:oMathPara>
    </w:p>
    <w:p w14:paraId="4244550E" w14:textId="77777777" w:rsidR="0023666B" w:rsidRPr="00443FBB" w:rsidRDefault="0023666B" w:rsidP="004F6316">
      <w:pPr>
        <w:tabs>
          <w:tab w:val="left" w:pos="851"/>
          <w:tab w:val="left" w:pos="1418"/>
        </w:tabs>
        <w:spacing w:line="300" w:lineRule="exact"/>
        <w:contextualSpacing/>
        <w:jc w:val="both"/>
        <w:rPr>
          <w:rFonts w:ascii="Tahoma" w:hAnsi="Tahoma" w:cs="Tahoma"/>
          <w:bCs/>
          <w:sz w:val="21"/>
          <w:szCs w:val="21"/>
        </w:rPr>
      </w:pPr>
    </w:p>
    <w:p w14:paraId="0F2DE7FC" w14:textId="06A9FC65" w:rsidR="004F6316" w:rsidRPr="00443FBB" w:rsidRDefault="004F6316" w:rsidP="004F6316">
      <w:pPr>
        <w:tabs>
          <w:tab w:val="left" w:pos="851"/>
          <w:tab w:val="left" w:pos="1418"/>
        </w:tabs>
        <w:spacing w:line="300" w:lineRule="exact"/>
        <w:contextualSpacing/>
        <w:jc w:val="both"/>
        <w:rPr>
          <w:rFonts w:ascii="Tahoma" w:hAnsi="Tahoma" w:cs="Tahoma"/>
          <w:bCs/>
          <w:sz w:val="21"/>
          <w:szCs w:val="21"/>
        </w:rPr>
      </w:pPr>
      <w:r w:rsidRPr="00443FBB">
        <w:rPr>
          <w:rFonts w:ascii="Tahoma" w:hAnsi="Tahoma" w:cs="Tahoma"/>
          <w:bCs/>
          <w:sz w:val="21"/>
          <w:szCs w:val="21"/>
        </w:rPr>
        <w:t>Onde:</w:t>
      </w:r>
    </w:p>
    <w:p w14:paraId="6F2961F2" w14:textId="77777777" w:rsidR="004F6316" w:rsidRPr="00443FBB" w:rsidRDefault="004F6316" w:rsidP="004F6316">
      <w:pPr>
        <w:tabs>
          <w:tab w:val="left" w:pos="851"/>
          <w:tab w:val="left" w:pos="1418"/>
        </w:tabs>
        <w:spacing w:line="300" w:lineRule="exact"/>
        <w:contextualSpacing/>
        <w:jc w:val="both"/>
        <w:rPr>
          <w:rFonts w:ascii="Tahoma" w:hAnsi="Tahoma" w:cs="Tahoma"/>
          <w:bCs/>
          <w:sz w:val="21"/>
          <w:szCs w:val="21"/>
        </w:rPr>
      </w:pPr>
    </w:p>
    <w:p w14:paraId="219F71FC" w14:textId="77777777" w:rsidR="004F6316" w:rsidRPr="00443FBB" w:rsidRDefault="004F6316" w:rsidP="004F6316">
      <w:pPr>
        <w:spacing w:line="300" w:lineRule="exact"/>
        <w:ind w:left="1560" w:hanging="1560"/>
        <w:contextualSpacing/>
        <w:jc w:val="both"/>
        <w:rPr>
          <w:rFonts w:ascii="Tahoma" w:hAnsi="Tahoma" w:cs="Tahoma"/>
          <w:bCs/>
          <w:sz w:val="21"/>
          <w:szCs w:val="21"/>
        </w:rPr>
      </w:pPr>
      <w:r w:rsidRPr="00443FBB">
        <w:rPr>
          <w:rFonts w:ascii="Tahoma" w:hAnsi="Tahoma" w:cs="Tahoma"/>
          <w:bCs/>
          <w:sz w:val="21"/>
          <w:szCs w:val="21"/>
        </w:rPr>
        <w:t>AMI=</w:t>
      </w:r>
      <w:r w:rsidRPr="00443FBB">
        <w:rPr>
          <w:rFonts w:ascii="Tahoma" w:hAnsi="Tahoma" w:cs="Tahoma"/>
          <w:bCs/>
          <w:sz w:val="21"/>
          <w:szCs w:val="21"/>
        </w:rPr>
        <w:tab/>
        <w:t>Valor nominal unitário da i-</w:t>
      </w:r>
      <w:proofErr w:type="spellStart"/>
      <w:r w:rsidRPr="00443FBB">
        <w:rPr>
          <w:rFonts w:ascii="Tahoma" w:hAnsi="Tahoma" w:cs="Tahoma"/>
          <w:bCs/>
          <w:sz w:val="21"/>
          <w:szCs w:val="21"/>
        </w:rPr>
        <w:t>ésima</w:t>
      </w:r>
      <w:proofErr w:type="spellEnd"/>
      <w:r w:rsidRPr="00443FBB">
        <w:rPr>
          <w:rFonts w:ascii="Tahoma" w:hAnsi="Tahoma" w:cs="Tahoma"/>
          <w:bCs/>
          <w:sz w:val="21"/>
          <w:szCs w:val="21"/>
        </w:rPr>
        <w:t xml:space="preserve"> parcela de amortização, em reais, calculado com 08 (oito) casas decimais, sem arredondamento;</w:t>
      </w:r>
    </w:p>
    <w:p w14:paraId="7CE487C4" w14:textId="77777777" w:rsidR="004F6316" w:rsidRPr="00443FBB" w:rsidRDefault="004F6316" w:rsidP="004F6316">
      <w:pPr>
        <w:spacing w:line="300" w:lineRule="exact"/>
        <w:ind w:left="1560" w:hanging="1560"/>
        <w:contextualSpacing/>
        <w:jc w:val="both"/>
        <w:rPr>
          <w:rFonts w:ascii="Tahoma" w:hAnsi="Tahoma" w:cs="Tahoma"/>
          <w:bCs/>
          <w:sz w:val="21"/>
          <w:szCs w:val="21"/>
        </w:rPr>
      </w:pPr>
      <w:r w:rsidRPr="00443FBB">
        <w:rPr>
          <w:rFonts w:ascii="Tahoma" w:hAnsi="Tahoma" w:cs="Tahoma"/>
          <w:bCs/>
          <w:sz w:val="21"/>
          <w:szCs w:val="21"/>
        </w:rPr>
        <w:t>SDA =</w:t>
      </w:r>
      <w:r w:rsidRPr="00443FBB">
        <w:rPr>
          <w:rFonts w:ascii="Tahoma" w:hAnsi="Tahoma" w:cs="Tahoma"/>
          <w:bCs/>
          <w:sz w:val="21"/>
          <w:szCs w:val="21"/>
        </w:rPr>
        <w:tab/>
        <w:t>Conforme definido acima;</w:t>
      </w:r>
    </w:p>
    <w:p w14:paraId="66396562" w14:textId="49E12A91" w:rsidR="004F6316" w:rsidRPr="00443FBB" w:rsidRDefault="004F6316" w:rsidP="004F6316">
      <w:pPr>
        <w:spacing w:line="300" w:lineRule="exact"/>
        <w:ind w:left="1560" w:hanging="1560"/>
        <w:contextualSpacing/>
        <w:jc w:val="both"/>
        <w:rPr>
          <w:rFonts w:ascii="Tahoma" w:hAnsi="Tahoma" w:cs="Tahoma"/>
          <w:bCs/>
          <w:sz w:val="21"/>
          <w:szCs w:val="21"/>
        </w:rPr>
      </w:pPr>
      <w:r w:rsidRPr="00443FBB">
        <w:rPr>
          <w:rFonts w:ascii="Tahoma" w:hAnsi="Tahoma" w:cs="Tahoma"/>
          <w:bCs/>
          <w:sz w:val="21"/>
          <w:szCs w:val="21"/>
        </w:rPr>
        <w:t>TAI =</w:t>
      </w:r>
      <w:r w:rsidRPr="00443FBB">
        <w:rPr>
          <w:rFonts w:ascii="Tahoma" w:hAnsi="Tahoma" w:cs="Tahoma"/>
          <w:bCs/>
          <w:sz w:val="21"/>
          <w:szCs w:val="21"/>
        </w:rPr>
        <w:tab/>
        <w:t>Taxa de amortização, expressa em percentual, com 04 (quatro) casas decimais de acordo com o anexo II.</w:t>
      </w:r>
    </w:p>
    <w:p w14:paraId="0DC1FF23" w14:textId="77777777" w:rsidR="0028683F" w:rsidRPr="00443FBB" w:rsidRDefault="0028683F" w:rsidP="004F6316">
      <w:pPr>
        <w:spacing w:line="300" w:lineRule="exact"/>
        <w:ind w:left="1560" w:hanging="1560"/>
        <w:contextualSpacing/>
        <w:jc w:val="both"/>
        <w:rPr>
          <w:rFonts w:ascii="Tahoma" w:hAnsi="Tahoma" w:cs="Tahoma"/>
          <w:bCs/>
          <w:sz w:val="21"/>
          <w:szCs w:val="21"/>
        </w:rPr>
      </w:pPr>
    </w:p>
    <w:p w14:paraId="62E4E19C" w14:textId="4F56A412" w:rsidR="00C85EDF" w:rsidRPr="00443FBB" w:rsidRDefault="00C85EDF" w:rsidP="00D96678">
      <w:pPr>
        <w:pStyle w:val="PargrafodaLista"/>
        <w:numPr>
          <w:ilvl w:val="1"/>
          <w:numId w:val="9"/>
        </w:numPr>
        <w:tabs>
          <w:tab w:val="left" w:pos="567"/>
        </w:tabs>
        <w:spacing w:line="300" w:lineRule="exact"/>
        <w:ind w:left="0" w:right="-2" w:firstLine="0"/>
        <w:contextualSpacing w:val="0"/>
        <w:jc w:val="both"/>
        <w:rPr>
          <w:rFonts w:ascii="Tahoma" w:hAnsi="Tahoma" w:cs="Tahoma"/>
          <w:bCs/>
          <w:sz w:val="21"/>
          <w:szCs w:val="21"/>
        </w:rPr>
      </w:pPr>
      <w:r w:rsidRPr="00443FBB">
        <w:rPr>
          <w:rFonts w:ascii="Tahoma" w:hAnsi="Tahoma" w:cs="Tahoma"/>
          <w:sz w:val="21"/>
          <w:szCs w:val="21"/>
          <w:u w:val="single"/>
        </w:rPr>
        <w:t xml:space="preserve">Cálculo </w:t>
      </w:r>
      <w:r w:rsidR="00EC7C78" w:rsidRPr="00443FBB">
        <w:rPr>
          <w:rFonts w:ascii="Tahoma" w:hAnsi="Tahoma" w:cs="Tahoma"/>
          <w:bCs/>
          <w:sz w:val="21"/>
          <w:szCs w:val="21"/>
          <w:u w:val="single"/>
        </w:rPr>
        <w:t>do Saldo Devedor dos CRI</w:t>
      </w:r>
      <w:r w:rsidR="00EC7C78" w:rsidRPr="00443FBB">
        <w:rPr>
          <w:rFonts w:ascii="Tahoma" w:hAnsi="Tahoma" w:cs="Tahoma"/>
          <w:bCs/>
          <w:sz w:val="21"/>
          <w:szCs w:val="21"/>
        </w:rPr>
        <w:t xml:space="preserve">, </w:t>
      </w:r>
      <w:r w:rsidR="004F6316" w:rsidRPr="00443FBB">
        <w:rPr>
          <w:rFonts w:ascii="Tahoma" w:hAnsi="Tahoma" w:cs="Tahoma"/>
          <w:bCs/>
          <w:sz w:val="21"/>
          <w:szCs w:val="21"/>
        </w:rPr>
        <w:t>será calculado da seguinte forma</w:t>
      </w:r>
      <w:r w:rsidRPr="00443FBB">
        <w:rPr>
          <w:rFonts w:ascii="Tahoma" w:hAnsi="Tahoma" w:cs="Tahoma"/>
          <w:bCs/>
          <w:sz w:val="21"/>
          <w:szCs w:val="21"/>
        </w:rPr>
        <w:t xml:space="preserve">: </w:t>
      </w:r>
    </w:p>
    <w:p w14:paraId="01B00959" w14:textId="77777777" w:rsidR="00C85EDF" w:rsidRPr="00443FBB" w:rsidRDefault="00C85EDF" w:rsidP="00D96678">
      <w:pPr>
        <w:pStyle w:val="PargrafodaLista"/>
        <w:tabs>
          <w:tab w:val="left" w:pos="851"/>
          <w:tab w:val="left" w:pos="1418"/>
        </w:tabs>
        <w:spacing w:line="300" w:lineRule="exact"/>
        <w:ind w:left="0"/>
        <w:contextualSpacing w:val="0"/>
        <w:jc w:val="both"/>
        <w:rPr>
          <w:rFonts w:ascii="Tahoma" w:hAnsi="Tahoma" w:cs="Tahoma"/>
          <w:bCs/>
          <w:sz w:val="21"/>
          <w:szCs w:val="21"/>
        </w:rPr>
      </w:pPr>
    </w:p>
    <w:p w14:paraId="59634F7B" w14:textId="6E547F85" w:rsidR="00C85EDF" w:rsidRPr="00443FBB" w:rsidRDefault="000A6E0D" w:rsidP="00D96678">
      <w:pPr>
        <w:tabs>
          <w:tab w:val="left" w:pos="851"/>
          <w:tab w:val="left" w:pos="1418"/>
        </w:tabs>
        <w:spacing w:line="300" w:lineRule="exact"/>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SDR=VNA-AMI</m:t>
          </m:r>
        </m:oMath>
      </m:oMathPara>
    </w:p>
    <w:p w14:paraId="51ED0BB5" w14:textId="77777777" w:rsidR="00C85EDF" w:rsidRPr="00443FBB" w:rsidRDefault="00C85EDF" w:rsidP="00D96678">
      <w:pPr>
        <w:tabs>
          <w:tab w:val="left" w:pos="851"/>
          <w:tab w:val="left" w:pos="1418"/>
        </w:tabs>
        <w:spacing w:line="300" w:lineRule="exact"/>
        <w:jc w:val="both"/>
        <w:rPr>
          <w:rFonts w:ascii="Tahoma" w:hAnsi="Tahoma" w:cs="Tahoma"/>
          <w:bCs/>
          <w:sz w:val="21"/>
          <w:szCs w:val="21"/>
        </w:rPr>
      </w:pPr>
    </w:p>
    <w:p w14:paraId="0DE7106C" w14:textId="77777777" w:rsidR="00C85EDF" w:rsidRPr="00443FBB" w:rsidRDefault="00C85EDF" w:rsidP="005D31FC">
      <w:pPr>
        <w:spacing w:line="300" w:lineRule="exact"/>
        <w:ind w:left="1134" w:hanging="1134"/>
        <w:jc w:val="both"/>
        <w:rPr>
          <w:rFonts w:ascii="Tahoma" w:hAnsi="Tahoma" w:cs="Tahoma"/>
          <w:sz w:val="21"/>
          <w:szCs w:val="21"/>
        </w:rPr>
      </w:pPr>
      <w:r w:rsidRPr="00443FBB">
        <w:rPr>
          <w:rFonts w:ascii="Tahoma" w:hAnsi="Tahoma" w:cs="Tahoma"/>
          <w:sz w:val="21"/>
          <w:szCs w:val="21"/>
        </w:rPr>
        <w:t>SDR =</w:t>
      </w:r>
      <w:r w:rsidRPr="00443FBB">
        <w:rPr>
          <w:rFonts w:ascii="Tahoma" w:hAnsi="Tahoma" w:cs="Tahoma"/>
          <w:sz w:val="21"/>
          <w:szCs w:val="21"/>
        </w:rPr>
        <w:tab/>
        <w:t>Saldo devedor remanescente após a i-</w:t>
      </w:r>
      <w:proofErr w:type="spellStart"/>
      <w:r w:rsidRPr="00443FBB">
        <w:rPr>
          <w:rFonts w:ascii="Tahoma" w:hAnsi="Tahoma" w:cs="Tahoma"/>
          <w:sz w:val="21"/>
          <w:szCs w:val="21"/>
        </w:rPr>
        <w:t>ésima</w:t>
      </w:r>
      <w:proofErr w:type="spellEnd"/>
      <w:r w:rsidRPr="00443FBB">
        <w:rPr>
          <w:rFonts w:ascii="Tahoma" w:hAnsi="Tahoma" w:cs="Tahoma"/>
          <w:sz w:val="21"/>
          <w:szCs w:val="21"/>
        </w:rPr>
        <w:t xml:space="preserve"> amortização, calculado com 08 (oito) casas decimais, sem arredondamento;</w:t>
      </w:r>
    </w:p>
    <w:p w14:paraId="746DC7C3" w14:textId="3AAD0EAC" w:rsidR="00C85EDF" w:rsidRPr="00443FBB" w:rsidRDefault="00775886" w:rsidP="005D31FC">
      <w:pPr>
        <w:spacing w:line="300" w:lineRule="exact"/>
        <w:ind w:left="1134" w:hanging="1134"/>
        <w:jc w:val="both"/>
        <w:rPr>
          <w:rFonts w:ascii="Tahoma" w:hAnsi="Tahoma" w:cs="Tahoma"/>
          <w:sz w:val="21"/>
          <w:szCs w:val="21"/>
        </w:rPr>
      </w:pPr>
      <w:r w:rsidRPr="00443FBB">
        <w:rPr>
          <w:rFonts w:ascii="Tahoma" w:hAnsi="Tahoma" w:cs="Tahoma"/>
          <w:sz w:val="21"/>
          <w:szCs w:val="21"/>
        </w:rPr>
        <w:t xml:space="preserve">VNA </w:t>
      </w:r>
      <w:r w:rsidR="00C85EDF" w:rsidRPr="00443FBB">
        <w:rPr>
          <w:rFonts w:ascii="Tahoma" w:hAnsi="Tahoma" w:cs="Tahoma"/>
          <w:sz w:val="21"/>
          <w:szCs w:val="21"/>
        </w:rPr>
        <w:t>=</w:t>
      </w:r>
      <w:r w:rsidR="00C85EDF" w:rsidRPr="00443FBB">
        <w:rPr>
          <w:rFonts w:ascii="Tahoma" w:hAnsi="Tahoma" w:cs="Tahoma"/>
          <w:sz w:val="21"/>
          <w:szCs w:val="21"/>
        </w:rPr>
        <w:tab/>
        <w:t>Conforme definido acima;</w:t>
      </w:r>
    </w:p>
    <w:p w14:paraId="32957D73" w14:textId="77777777" w:rsidR="00C85EDF" w:rsidRPr="00443FBB" w:rsidRDefault="00C85EDF" w:rsidP="005D31FC">
      <w:pPr>
        <w:spacing w:line="300" w:lineRule="exact"/>
        <w:ind w:left="1134" w:hanging="1134"/>
        <w:jc w:val="both"/>
        <w:rPr>
          <w:rFonts w:ascii="Tahoma" w:hAnsi="Tahoma" w:cs="Tahoma"/>
          <w:sz w:val="21"/>
          <w:szCs w:val="21"/>
        </w:rPr>
      </w:pPr>
      <w:r w:rsidRPr="00443FBB">
        <w:rPr>
          <w:rFonts w:ascii="Tahoma" w:hAnsi="Tahoma" w:cs="Tahoma"/>
          <w:sz w:val="21"/>
          <w:szCs w:val="21"/>
        </w:rPr>
        <w:lastRenderedPageBreak/>
        <w:t>AMI =</w:t>
      </w:r>
      <w:r w:rsidRPr="00443FBB">
        <w:rPr>
          <w:rFonts w:ascii="Tahoma" w:hAnsi="Tahoma" w:cs="Tahoma"/>
          <w:sz w:val="21"/>
          <w:szCs w:val="21"/>
        </w:rPr>
        <w:tab/>
        <w:t>Valor nominal unitário da i-</w:t>
      </w:r>
      <w:proofErr w:type="spellStart"/>
      <w:r w:rsidRPr="00443FBB">
        <w:rPr>
          <w:rFonts w:ascii="Tahoma" w:hAnsi="Tahoma" w:cs="Tahoma"/>
          <w:sz w:val="21"/>
          <w:szCs w:val="21"/>
        </w:rPr>
        <w:t>ésima</w:t>
      </w:r>
      <w:proofErr w:type="spellEnd"/>
      <w:r w:rsidRPr="00443FBB">
        <w:rPr>
          <w:rFonts w:ascii="Tahoma" w:hAnsi="Tahoma" w:cs="Tahoma"/>
          <w:sz w:val="21"/>
          <w:szCs w:val="21"/>
        </w:rPr>
        <w:t xml:space="preserve"> parcela de amortização, em reais, calculado com 08 (oito) casas decimais, sem arredondamento.</w:t>
      </w:r>
    </w:p>
    <w:p w14:paraId="2BFA7720" w14:textId="77777777" w:rsidR="00C85EDF" w:rsidRPr="00443FBB" w:rsidRDefault="00C85EDF" w:rsidP="00D96678">
      <w:pPr>
        <w:spacing w:line="300" w:lineRule="exact"/>
        <w:rPr>
          <w:rFonts w:ascii="Tahoma" w:hAnsi="Tahoma" w:cs="Tahoma"/>
          <w:bCs/>
          <w:sz w:val="21"/>
          <w:szCs w:val="21"/>
        </w:rPr>
      </w:pPr>
    </w:p>
    <w:p w14:paraId="42B8D201" w14:textId="1C18B1FB" w:rsidR="00C85EDF" w:rsidRPr="00443FBB" w:rsidRDefault="00C85EDF" w:rsidP="00D96678">
      <w:pPr>
        <w:pStyle w:val="PargrafodaLista"/>
        <w:numPr>
          <w:ilvl w:val="2"/>
          <w:numId w:val="9"/>
        </w:numPr>
        <w:tabs>
          <w:tab w:val="left" w:pos="1418"/>
        </w:tabs>
        <w:spacing w:line="300" w:lineRule="exact"/>
        <w:ind w:left="567" w:firstLine="0"/>
        <w:jc w:val="both"/>
        <w:rPr>
          <w:rFonts w:ascii="Tahoma" w:hAnsi="Tahoma" w:cs="Tahoma"/>
          <w:bCs/>
          <w:sz w:val="21"/>
          <w:szCs w:val="21"/>
        </w:rPr>
      </w:pPr>
      <w:r w:rsidRPr="00443FBB">
        <w:rPr>
          <w:rFonts w:ascii="Tahoma" w:hAnsi="Tahoma" w:cs="Tahoma"/>
          <w:bCs/>
          <w:sz w:val="21"/>
          <w:szCs w:val="21"/>
        </w:rPr>
        <w:t>Após o pagamento da i-</w:t>
      </w:r>
      <w:proofErr w:type="spellStart"/>
      <w:r w:rsidRPr="00443FBB">
        <w:rPr>
          <w:rFonts w:ascii="Tahoma" w:hAnsi="Tahoma" w:cs="Tahoma"/>
          <w:bCs/>
          <w:sz w:val="21"/>
          <w:szCs w:val="21"/>
        </w:rPr>
        <w:t>ésima</w:t>
      </w:r>
      <w:proofErr w:type="spellEnd"/>
      <w:r w:rsidRPr="00443FBB">
        <w:rPr>
          <w:rFonts w:ascii="Tahoma" w:hAnsi="Tahoma" w:cs="Tahoma"/>
          <w:bCs/>
          <w:sz w:val="21"/>
          <w:szCs w:val="21"/>
        </w:rPr>
        <w:t xml:space="preserve"> parcela de amortização, “SDR” assume o lugar de “</w:t>
      </w:r>
      <w:r w:rsidR="00775886" w:rsidRPr="00443FBB">
        <w:rPr>
          <w:rFonts w:ascii="Tahoma" w:hAnsi="Tahoma" w:cs="Tahoma"/>
          <w:bCs/>
          <w:sz w:val="21"/>
          <w:szCs w:val="21"/>
        </w:rPr>
        <w:t>VNB</w:t>
      </w:r>
      <w:r w:rsidRPr="00443FBB">
        <w:rPr>
          <w:rFonts w:ascii="Tahoma" w:hAnsi="Tahoma" w:cs="Tahoma"/>
          <w:bCs/>
          <w:sz w:val="21"/>
          <w:szCs w:val="21"/>
        </w:rPr>
        <w:t>” para efeito de continuidade de cálculo da atualização.</w:t>
      </w:r>
    </w:p>
    <w:bookmarkEnd w:id="92"/>
    <w:p w14:paraId="0B22E432" w14:textId="77777777" w:rsidR="00E76224" w:rsidRPr="00443FBB" w:rsidRDefault="00E76224" w:rsidP="00D96678">
      <w:pPr>
        <w:tabs>
          <w:tab w:val="left" w:pos="1418"/>
        </w:tabs>
        <w:spacing w:line="300" w:lineRule="exact"/>
        <w:ind w:left="567"/>
        <w:rPr>
          <w:rFonts w:ascii="Tahoma" w:hAnsi="Tahoma" w:cs="Tahoma"/>
          <w:sz w:val="21"/>
          <w:szCs w:val="21"/>
        </w:rPr>
      </w:pPr>
    </w:p>
    <w:p w14:paraId="549901E4" w14:textId="2A4B6DBD" w:rsidR="00E76224" w:rsidRPr="00443FBB" w:rsidRDefault="00E76224" w:rsidP="00D96678">
      <w:pPr>
        <w:pStyle w:val="PargrafodaLista"/>
        <w:numPr>
          <w:ilvl w:val="2"/>
          <w:numId w:val="9"/>
        </w:numPr>
        <w:tabs>
          <w:tab w:val="left" w:pos="1418"/>
        </w:tabs>
        <w:spacing w:line="300" w:lineRule="exact"/>
        <w:ind w:left="567" w:right="-2" w:firstLine="0"/>
        <w:contextualSpacing w:val="0"/>
        <w:jc w:val="both"/>
        <w:rPr>
          <w:rFonts w:ascii="Tahoma" w:hAnsi="Tahoma" w:cs="Tahoma"/>
          <w:b/>
          <w:sz w:val="21"/>
          <w:szCs w:val="21"/>
        </w:rPr>
      </w:pPr>
      <w:r w:rsidRPr="00443FBB">
        <w:rPr>
          <w:rFonts w:ascii="Tahoma" w:hAnsi="Tahoma" w:cs="Tahoma"/>
          <w:sz w:val="21"/>
          <w:szCs w:val="21"/>
        </w:rPr>
        <w:t>Após a Data da Primeira Integralização, os CRI terão seu valor de amortização ou, nas hipóteses definidas neste Termo de Securitização, valor de resgate, calculados pela Emissora com base n</w:t>
      </w:r>
      <w:r w:rsidR="00EC7C78" w:rsidRPr="00443FBB">
        <w:rPr>
          <w:rFonts w:ascii="Tahoma" w:hAnsi="Tahoma" w:cs="Tahoma"/>
          <w:sz w:val="21"/>
          <w:szCs w:val="21"/>
        </w:rPr>
        <w:t>os Juros Remuneratórios</w:t>
      </w:r>
      <w:r w:rsidRPr="00443FBB">
        <w:rPr>
          <w:rFonts w:ascii="Tahoma" w:hAnsi="Tahoma" w:cs="Tahoma"/>
          <w:sz w:val="21"/>
          <w:szCs w:val="21"/>
        </w:rPr>
        <w:t xml:space="preserve"> dos CRI aplicável.</w:t>
      </w:r>
    </w:p>
    <w:p w14:paraId="64A98C82" w14:textId="77777777" w:rsidR="00E76224" w:rsidRPr="00443FBB" w:rsidRDefault="00E76224" w:rsidP="00D96678">
      <w:pPr>
        <w:pStyle w:val="PargrafodaLista"/>
        <w:tabs>
          <w:tab w:val="left" w:pos="1134"/>
        </w:tabs>
        <w:spacing w:line="300" w:lineRule="exact"/>
        <w:ind w:left="0" w:right="-2"/>
        <w:jc w:val="both"/>
        <w:rPr>
          <w:rFonts w:ascii="Tahoma" w:hAnsi="Tahoma" w:cs="Tahoma"/>
          <w:b/>
          <w:sz w:val="21"/>
          <w:szCs w:val="21"/>
        </w:rPr>
      </w:pPr>
    </w:p>
    <w:p w14:paraId="57804D8A" w14:textId="4C9C5931" w:rsidR="00E76224" w:rsidRPr="00443FBB" w:rsidRDefault="00E76224" w:rsidP="00D96678">
      <w:pPr>
        <w:pStyle w:val="PargrafodaLista"/>
        <w:numPr>
          <w:ilvl w:val="1"/>
          <w:numId w:val="9"/>
        </w:numPr>
        <w:tabs>
          <w:tab w:val="left" w:pos="567"/>
        </w:tabs>
        <w:spacing w:line="300" w:lineRule="exact"/>
        <w:ind w:left="0" w:right="-2" w:firstLine="0"/>
        <w:contextualSpacing w:val="0"/>
        <w:jc w:val="both"/>
        <w:rPr>
          <w:rFonts w:ascii="Tahoma" w:hAnsi="Tahoma" w:cs="Tahoma"/>
          <w:b/>
          <w:sz w:val="21"/>
          <w:szCs w:val="21"/>
        </w:rPr>
      </w:pPr>
      <w:r w:rsidRPr="00443FBB">
        <w:rPr>
          <w:rFonts w:ascii="Tahoma" w:hAnsi="Tahoma" w:cs="Tahoma"/>
          <w:sz w:val="21"/>
          <w:szCs w:val="21"/>
          <w:u w:val="single"/>
        </w:rPr>
        <w:t>Liquidação Total dos CRI</w:t>
      </w:r>
      <w:r w:rsidRPr="00443FBB">
        <w:rPr>
          <w:rFonts w:ascii="Tahoma" w:hAnsi="Tahoma" w:cs="Tahoma"/>
          <w:sz w:val="21"/>
          <w:szCs w:val="21"/>
        </w:rPr>
        <w:t xml:space="preserve">: Na Data de Vencimento, a Emissora deverá proceder à liquidação total dos CRI pelo Saldo do Valor Nominal Unitário Atualizado, acrescido </w:t>
      </w:r>
      <w:r w:rsidR="00A93528" w:rsidRPr="00443FBB">
        <w:rPr>
          <w:rFonts w:ascii="Tahoma" w:hAnsi="Tahoma" w:cs="Tahoma"/>
          <w:sz w:val="21"/>
          <w:szCs w:val="21"/>
        </w:rPr>
        <w:t>dos Juros Remuneratórios</w:t>
      </w:r>
      <w:r w:rsidRPr="00443FBB">
        <w:rPr>
          <w:rFonts w:ascii="Tahoma" w:hAnsi="Tahoma" w:cs="Tahoma"/>
          <w:sz w:val="21"/>
          <w:szCs w:val="21"/>
        </w:rPr>
        <w:t xml:space="preserve"> dos CRI devida e não paga, além de eventuais encargos, se houver.</w:t>
      </w:r>
    </w:p>
    <w:p w14:paraId="702B79B4" w14:textId="77777777" w:rsidR="00E76224" w:rsidRPr="00443FBB" w:rsidRDefault="00E76224" w:rsidP="00D96678">
      <w:pPr>
        <w:spacing w:line="300" w:lineRule="exact"/>
        <w:rPr>
          <w:rFonts w:ascii="Tahoma" w:hAnsi="Tahoma" w:cs="Tahoma"/>
          <w:sz w:val="21"/>
          <w:szCs w:val="21"/>
        </w:rPr>
      </w:pPr>
    </w:p>
    <w:p w14:paraId="4EE8CEAC" w14:textId="77777777" w:rsidR="00E76224" w:rsidRPr="00443FBB" w:rsidRDefault="00E76224" w:rsidP="00D96678">
      <w:pPr>
        <w:pStyle w:val="PargrafodaLista"/>
        <w:numPr>
          <w:ilvl w:val="1"/>
          <w:numId w:val="9"/>
        </w:numPr>
        <w:tabs>
          <w:tab w:val="left" w:pos="567"/>
        </w:tabs>
        <w:spacing w:line="300" w:lineRule="exact"/>
        <w:ind w:left="0" w:right="-2" w:firstLine="0"/>
        <w:contextualSpacing w:val="0"/>
        <w:jc w:val="both"/>
        <w:rPr>
          <w:rFonts w:ascii="Tahoma" w:hAnsi="Tahoma" w:cs="Tahoma"/>
          <w:sz w:val="21"/>
          <w:szCs w:val="21"/>
        </w:rPr>
      </w:pPr>
      <w:bookmarkStart w:id="93" w:name="_Ref515373805"/>
      <w:r w:rsidRPr="00443FBB">
        <w:rPr>
          <w:rFonts w:ascii="Tahoma" w:hAnsi="Tahoma" w:cs="Tahoma"/>
          <w:sz w:val="21"/>
          <w:szCs w:val="21"/>
          <w:u w:val="single"/>
        </w:rPr>
        <w:t>Pagamentos dos CRI</w:t>
      </w:r>
      <w:r w:rsidRPr="00443FBB">
        <w:rPr>
          <w:rFonts w:ascii="Tahoma" w:hAnsi="Tahoma" w:cs="Tahoma"/>
          <w:sz w:val="21"/>
          <w:szCs w:val="21"/>
        </w:rPr>
        <w:t>: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bookmarkEnd w:id="93"/>
      <w:r w:rsidRPr="00443FBB">
        <w:rPr>
          <w:rFonts w:ascii="Tahoma" w:hAnsi="Tahoma" w:cs="Tahoma"/>
          <w:sz w:val="21"/>
          <w:szCs w:val="21"/>
        </w:rPr>
        <w:t xml:space="preserve"> </w:t>
      </w:r>
    </w:p>
    <w:p w14:paraId="544D860F" w14:textId="77777777" w:rsidR="00E76224" w:rsidRPr="00443FBB" w:rsidRDefault="00E76224" w:rsidP="00D96678">
      <w:pPr>
        <w:pStyle w:val="PargrafodaLista"/>
        <w:spacing w:line="300" w:lineRule="exact"/>
        <w:ind w:left="0" w:right="-2"/>
        <w:contextualSpacing w:val="0"/>
        <w:jc w:val="both"/>
        <w:rPr>
          <w:rFonts w:ascii="Tahoma" w:hAnsi="Tahoma" w:cs="Tahoma"/>
          <w:sz w:val="21"/>
          <w:szCs w:val="21"/>
        </w:rPr>
      </w:pPr>
    </w:p>
    <w:p w14:paraId="3D1CC4AB" w14:textId="77777777" w:rsidR="00E76224" w:rsidRPr="00443FBB" w:rsidRDefault="00E76224" w:rsidP="00D96678">
      <w:pPr>
        <w:pStyle w:val="PargrafodaLista"/>
        <w:numPr>
          <w:ilvl w:val="2"/>
          <w:numId w:val="9"/>
        </w:numPr>
        <w:tabs>
          <w:tab w:val="left" w:pos="567"/>
          <w:tab w:val="left" w:pos="1418"/>
        </w:tabs>
        <w:spacing w:line="300" w:lineRule="exact"/>
        <w:ind w:left="567" w:right="-2" w:firstLine="0"/>
        <w:contextualSpacing w:val="0"/>
        <w:jc w:val="both"/>
        <w:rPr>
          <w:rFonts w:ascii="Tahoma" w:hAnsi="Tahoma" w:cs="Tahoma"/>
          <w:sz w:val="21"/>
          <w:szCs w:val="21"/>
        </w:rPr>
      </w:pPr>
      <w:r w:rsidRPr="00443FBB">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61D1C4C5" w14:textId="78AC050E" w:rsidR="00927E41" w:rsidRPr="00443FBB" w:rsidRDefault="00927E41" w:rsidP="00D96678">
      <w:pPr>
        <w:pStyle w:val="Ttulo1"/>
        <w:keepNext w:val="0"/>
        <w:spacing w:before="0" w:after="0" w:line="300" w:lineRule="exact"/>
        <w:jc w:val="both"/>
        <w:rPr>
          <w:rFonts w:ascii="Tahoma" w:hAnsi="Tahoma" w:cs="Tahoma"/>
          <w:b w:val="0"/>
          <w:smallCaps/>
          <w:sz w:val="21"/>
          <w:szCs w:val="21"/>
        </w:rPr>
      </w:pPr>
      <w:bookmarkStart w:id="94" w:name="_DV_M109"/>
      <w:bookmarkStart w:id="95" w:name="_DV_M110"/>
      <w:bookmarkStart w:id="96" w:name="_Toc90583037"/>
      <w:bookmarkStart w:id="97" w:name="_Toc451888004"/>
      <w:bookmarkStart w:id="98" w:name="_Toc453263778"/>
      <w:bookmarkEnd w:id="94"/>
      <w:bookmarkEnd w:id="95"/>
      <w:r w:rsidRPr="00443FBB">
        <w:rPr>
          <w:rFonts w:ascii="Tahoma" w:hAnsi="Tahoma" w:cs="Tahoma"/>
          <w:sz w:val="21"/>
          <w:szCs w:val="21"/>
        </w:rPr>
        <w:t xml:space="preserve">CLÁUSULA SÉTIMA – AMORTIZAÇÃO ANTECIPADA </w:t>
      </w:r>
      <w:r w:rsidR="000E5EA2" w:rsidRPr="00443FBB">
        <w:rPr>
          <w:rFonts w:ascii="Tahoma" w:hAnsi="Tahoma" w:cs="Tahoma"/>
          <w:sz w:val="21"/>
          <w:szCs w:val="21"/>
        </w:rPr>
        <w:t>COMPULSÓRIA</w:t>
      </w:r>
      <w:r w:rsidRPr="00443FBB">
        <w:rPr>
          <w:rFonts w:ascii="Tahoma" w:hAnsi="Tahoma" w:cs="Tahoma"/>
          <w:sz w:val="21"/>
          <w:szCs w:val="21"/>
        </w:rPr>
        <w:t xml:space="preserve">, </w:t>
      </w:r>
      <w:r w:rsidRPr="00443FBB">
        <w:rPr>
          <w:rFonts w:ascii="Tahoma" w:hAnsi="Tahoma" w:cs="Tahoma"/>
          <w:smallCaps/>
          <w:sz w:val="21"/>
          <w:szCs w:val="21"/>
        </w:rPr>
        <w:t>AMORTIZAÇÃO EXTRAORDINÁRIA FACULTATIVA E RESGATE ANTECIPADO DO CRI</w:t>
      </w:r>
      <w:bookmarkEnd w:id="96"/>
      <w:r w:rsidRPr="00443FBB">
        <w:rPr>
          <w:rFonts w:ascii="Tahoma" w:hAnsi="Tahoma" w:cs="Tahoma"/>
          <w:smallCaps/>
          <w:sz w:val="21"/>
          <w:szCs w:val="21"/>
        </w:rPr>
        <w:t xml:space="preserve"> </w:t>
      </w:r>
    </w:p>
    <w:p w14:paraId="47769BB9" w14:textId="77777777" w:rsidR="00927E41" w:rsidRPr="00443FBB" w:rsidRDefault="00927E41" w:rsidP="00D96678">
      <w:pPr>
        <w:pStyle w:val="PargrafodaLista"/>
        <w:tabs>
          <w:tab w:val="left" w:pos="709"/>
        </w:tabs>
        <w:spacing w:line="300" w:lineRule="exact"/>
        <w:ind w:left="0" w:right="-2"/>
        <w:jc w:val="both"/>
        <w:rPr>
          <w:rFonts w:ascii="Tahoma" w:hAnsi="Tahoma" w:cs="Tahoma"/>
          <w:sz w:val="21"/>
          <w:szCs w:val="21"/>
        </w:rPr>
      </w:pPr>
    </w:p>
    <w:p w14:paraId="2C40E019" w14:textId="25167928" w:rsidR="00927E41" w:rsidRPr="00443FBB" w:rsidRDefault="00927E41" w:rsidP="00D96678">
      <w:pPr>
        <w:pStyle w:val="PargrafodaLista"/>
        <w:numPr>
          <w:ilvl w:val="1"/>
          <w:numId w:val="25"/>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 xml:space="preserve">Amortização Antecipada </w:t>
      </w:r>
      <w:r w:rsidR="00833C9D" w:rsidRPr="00443FBB">
        <w:rPr>
          <w:rFonts w:ascii="Tahoma" w:hAnsi="Tahoma" w:cs="Tahoma"/>
          <w:sz w:val="21"/>
          <w:szCs w:val="21"/>
          <w:u w:val="single"/>
        </w:rPr>
        <w:t xml:space="preserve">Compulsória </w:t>
      </w:r>
      <w:r w:rsidRPr="00443FBB">
        <w:rPr>
          <w:rFonts w:ascii="Tahoma" w:hAnsi="Tahoma" w:cs="Tahoma"/>
          <w:sz w:val="21"/>
          <w:szCs w:val="21"/>
          <w:u w:val="single"/>
        </w:rPr>
        <w:t>e Resgate Antecipado</w:t>
      </w:r>
      <w:r w:rsidRPr="00443FBB">
        <w:rPr>
          <w:rFonts w:ascii="Tahoma" w:hAnsi="Tahoma" w:cs="Tahoma"/>
          <w:sz w:val="21"/>
          <w:szCs w:val="21"/>
        </w:rPr>
        <w:t xml:space="preserve">: A Emissora deverá promover a amortização parcial dos CRI, </w:t>
      </w:r>
      <w:r w:rsidR="00B45961" w:rsidRPr="00443FBB">
        <w:rPr>
          <w:rFonts w:ascii="Tahoma" w:hAnsi="Tahoma" w:cs="Tahoma"/>
          <w:sz w:val="21"/>
          <w:szCs w:val="21"/>
        </w:rPr>
        <w:t>observando o limite de 98% (noventa e oito por cento) do seu Valor Nominal Unitário Atualizado</w:t>
      </w:r>
      <w:r w:rsidRPr="00443FBB">
        <w:rPr>
          <w:rFonts w:ascii="Tahoma" w:hAnsi="Tahoma" w:cs="Tahoma"/>
          <w:sz w:val="21"/>
          <w:szCs w:val="21"/>
        </w:rPr>
        <w:t xml:space="preserve">, ou o resgate antecipado total dos CRI, sempre que houver pagamento antecipado dos Créditos Imobiliários. </w:t>
      </w:r>
    </w:p>
    <w:p w14:paraId="4FE1FB65" w14:textId="77777777" w:rsidR="00927E41" w:rsidRPr="00443FBB" w:rsidRDefault="00927E41" w:rsidP="00D96678">
      <w:pPr>
        <w:tabs>
          <w:tab w:val="left" w:pos="1134"/>
        </w:tabs>
        <w:spacing w:line="300" w:lineRule="exact"/>
        <w:ind w:right="-2"/>
        <w:jc w:val="both"/>
        <w:rPr>
          <w:rFonts w:ascii="Tahoma" w:hAnsi="Tahoma" w:cs="Tahoma"/>
          <w:sz w:val="21"/>
          <w:szCs w:val="21"/>
        </w:rPr>
      </w:pPr>
    </w:p>
    <w:p w14:paraId="2B762324" w14:textId="181E0773" w:rsidR="00927E41" w:rsidRPr="00443FBB" w:rsidDel="000F00DD" w:rsidRDefault="00927E41"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443FBB" w:rsidDel="000F00DD">
        <w:rPr>
          <w:rFonts w:ascii="Tahoma" w:hAnsi="Tahoma" w:cs="Tahoma"/>
          <w:sz w:val="21"/>
          <w:szCs w:val="21"/>
        </w:rPr>
        <w:t xml:space="preserve">A Amortização </w:t>
      </w:r>
      <w:r w:rsidRPr="00443FBB">
        <w:rPr>
          <w:rFonts w:ascii="Tahoma" w:hAnsi="Tahoma" w:cs="Tahoma"/>
          <w:sz w:val="21"/>
          <w:szCs w:val="21"/>
        </w:rPr>
        <w:t xml:space="preserve">Antecipada </w:t>
      </w:r>
      <w:r w:rsidR="00301007" w:rsidRPr="00443FBB">
        <w:rPr>
          <w:rFonts w:ascii="Tahoma" w:hAnsi="Tahoma" w:cs="Tahoma"/>
          <w:sz w:val="21"/>
          <w:szCs w:val="21"/>
        </w:rPr>
        <w:t>Compulsória</w:t>
      </w:r>
      <w:r w:rsidR="00301007" w:rsidRPr="00443FBB" w:rsidDel="000F00DD">
        <w:rPr>
          <w:rFonts w:ascii="Tahoma" w:hAnsi="Tahoma" w:cs="Tahoma"/>
          <w:sz w:val="21"/>
          <w:szCs w:val="21"/>
        </w:rPr>
        <w:t xml:space="preserve"> </w:t>
      </w:r>
      <w:r w:rsidRPr="00443FBB" w:rsidDel="000F00DD">
        <w:rPr>
          <w:rFonts w:ascii="Tahoma" w:hAnsi="Tahoma" w:cs="Tahoma"/>
          <w:sz w:val="21"/>
          <w:szCs w:val="21"/>
        </w:rPr>
        <w:t xml:space="preserve">ou o Resgate Antecipado serão realizados preservando-se a proporção entre o saldo devedor da totalidade dos Créditos Imobiliários e o saldo devedor dos CRI, nos termos dos Documentos da Operação. </w:t>
      </w:r>
    </w:p>
    <w:p w14:paraId="6E2EE08F" w14:textId="77777777" w:rsidR="00927E41" w:rsidRPr="00443FBB" w:rsidRDefault="00927E41" w:rsidP="00D96678">
      <w:pPr>
        <w:tabs>
          <w:tab w:val="left" w:pos="1701"/>
        </w:tabs>
        <w:spacing w:line="300" w:lineRule="exact"/>
        <w:ind w:right="-2"/>
        <w:jc w:val="both"/>
        <w:rPr>
          <w:rFonts w:ascii="Tahoma" w:hAnsi="Tahoma" w:cs="Tahoma"/>
          <w:sz w:val="21"/>
          <w:szCs w:val="21"/>
        </w:rPr>
      </w:pPr>
    </w:p>
    <w:p w14:paraId="1769CEE7" w14:textId="34C4E352" w:rsidR="00927E41" w:rsidRPr="00443FBB" w:rsidRDefault="00927E41"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O Resgate Antecipado ou a Amortização Antecipada </w:t>
      </w:r>
      <w:r w:rsidR="00301007" w:rsidRPr="00443FBB">
        <w:rPr>
          <w:rFonts w:ascii="Tahoma" w:hAnsi="Tahoma" w:cs="Tahoma"/>
          <w:sz w:val="21"/>
          <w:szCs w:val="21"/>
        </w:rPr>
        <w:t xml:space="preserve">Compulsória </w:t>
      </w:r>
      <w:r w:rsidRPr="00443FBB">
        <w:rPr>
          <w:rFonts w:ascii="Tahoma" w:hAnsi="Tahoma" w:cs="Tahoma"/>
          <w:sz w:val="21"/>
          <w:szCs w:val="21"/>
        </w:rPr>
        <w:t>serão feitos por meio do pagamento (i) do Valor Nominal Unitário Atualizado dos CRI à época, na hipótese de Resgate Antecipado, ou (</w:t>
      </w:r>
      <w:proofErr w:type="spellStart"/>
      <w:r w:rsidRPr="00443FBB">
        <w:rPr>
          <w:rFonts w:ascii="Tahoma" w:hAnsi="Tahoma" w:cs="Tahoma"/>
          <w:sz w:val="21"/>
          <w:szCs w:val="21"/>
        </w:rPr>
        <w:t>ii</w:t>
      </w:r>
      <w:proofErr w:type="spellEnd"/>
      <w:r w:rsidRPr="00443FBB">
        <w:rPr>
          <w:rFonts w:ascii="Tahoma" w:hAnsi="Tahoma" w:cs="Tahoma"/>
          <w:sz w:val="21"/>
          <w:szCs w:val="21"/>
        </w:rPr>
        <w:t xml:space="preserve">) do efetivo valor a ser amortizado pela Emissora, no caso da Amortização Antecipada </w:t>
      </w:r>
      <w:r w:rsidR="00301007" w:rsidRPr="00443FBB">
        <w:rPr>
          <w:rFonts w:ascii="Tahoma" w:hAnsi="Tahoma" w:cs="Tahoma"/>
          <w:sz w:val="21"/>
          <w:szCs w:val="21"/>
        </w:rPr>
        <w:t>Compulsória</w:t>
      </w:r>
      <w:r w:rsidRPr="00443FBB">
        <w:rPr>
          <w:rFonts w:ascii="Tahoma" w:hAnsi="Tahoma" w:cs="Tahoma"/>
          <w:sz w:val="21"/>
          <w:szCs w:val="21"/>
        </w:rPr>
        <w:t>, em ambos os casos acrescidos d</w:t>
      </w:r>
      <w:r w:rsidR="00B45961" w:rsidRPr="00443FBB">
        <w:rPr>
          <w:rFonts w:ascii="Tahoma" w:hAnsi="Tahoma" w:cs="Tahoma"/>
          <w:sz w:val="21"/>
          <w:szCs w:val="21"/>
        </w:rPr>
        <w:t>os Juros Remuneratórios</w:t>
      </w:r>
      <w:r w:rsidRPr="00443FBB">
        <w:rPr>
          <w:rFonts w:ascii="Tahoma" w:hAnsi="Tahoma" w:cs="Tahoma"/>
          <w:sz w:val="21"/>
          <w:szCs w:val="21"/>
        </w:rPr>
        <w:t xml:space="preserve"> dos CRI devida desde a Data da Primeira Integralização ou da Data de Aniversário imediatamente anterior, até a data do Resgate Antecipado ou da Amortização Antecipada </w:t>
      </w:r>
      <w:r w:rsidR="00B67C11" w:rsidRPr="00443FBB">
        <w:rPr>
          <w:rFonts w:ascii="Tahoma" w:hAnsi="Tahoma" w:cs="Tahoma"/>
          <w:sz w:val="21"/>
          <w:szCs w:val="21"/>
        </w:rPr>
        <w:t>Compulsória</w:t>
      </w:r>
      <w:r w:rsidRPr="00443FBB">
        <w:rPr>
          <w:rFonts w:ascii="Tahoma" w:hAnsi="Tahoma" w:cs="Tahoma"/>
          <w:sz w:val="21"/>
          <w:szCs w:val="21"/>
        </w:rPr>
        <w:t xml:space="preserve">, conforme definido abaixo. </w:t>
      </w:r>
    </w:p>
    <w:p w14:paraId="51333E9F" w14:textId="77777777" w:rsidR="00927E41" w:rsidRPr="00443FBB" w:rsidRDefault="00927E41" w:rsidP="00D96678">
      <w:pPr>
        <w:pStyle w:val="PargrafodaLista"/>
        <w:tabs>
          <w:tab w:val="left" w:pos="1418"/>
        </w:tabs>
        <w:spacing w:line="300" w:lineRule="exact"/>
        <w:ind w:left="567" w:right="-2"/>
        <w:jc w:val="both"/>
        <w:rPr>
          <w:rFonts w:ascii="Tahoma" w:hAnsi="Tahoma" w:cs="Tahoma"/>
          <w:sz w:val="21"/>
          <w:szCs w:val="21"/>
        </w:rPr>
      </w:pPr>
    </w:p>
    <w:p w14:paraId="36D0AE77" w14:textId="2E1A933E" w:rsidR="007B05B6" w:rsidRPr="00443FBB" w:rsidRDefault="007B05B6"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Será verificado, mensalmente, tomando-se por base os créditos recebidos até o último dia do mês anterior ao da Data de Aniversário, se há excedente de </w:t>
      </w:r>
      <w:r w:rsidR="00BD69D4" w:rsidRPr="00443FBB">
        <w:rPr>
          <w:rFonts w:ascii="Tahoma" w:hAnsi="Tahoma" w:cs="Tahoma"/>
          <w:sz w:val="21"/>
          <w:szCs w:val="21"/>
        </w:rPr>
        <w:t>c</w:t>
      </w:r>
      <w:r w:rsidRPr="00443FBB">
        <w:rPr>
          <w:rFonts w:ascii="Tahoma" w:hAnsi="Tahoma" w:cs="Tahoma"/>
          <w:sz w:val="21"/>
          <w:szCs w:val="21"/>
        </w:rPr>
        <w:t xml:space="preserve">aixa na Conta Centralizadora, após o cumprimento da </w:t>
      </w:r>
      <w:r w:rsidR="0022710A" w:rsidRPr="00443FBB">
        <w:rPr>
          <w:rFonts w:ascii="Tahoma" w:hAnsi="Tahoma" w:cs="Tahoma"/>
          <w:sz w:val="21"/>
          <w:szCs w:val="21"/>
        </w:rPr>
        <w:t>O</w:t>
      </w:r>
      <w:r w:rsidRPr="00443FBB">
        <w:rPr>
          <w:rFonts w:ascii="Tahoma" w:hAnsi="Tahoma" w:cs="Tahoma"/>
          <w:sz w:val="21"/>
          <w:szCs w:val="21"/>
        </w:rPr>
        <w:t xml:space="preserve">rdem de </w:t>
      </w:r>
      <w:r w:rsidR="0022710A" w:rsidRPr="00443FBB">
        <w:rPr>
          <w:rFonts w:ascii="Tahoma" w:hAnsi="Tahoma" w:cs="Tahoma"/>
          <w:sz w:val="21"/>
          <w:szCs w:val="21"/>
        </w:rPr>
        <w:t>D</w:t>
      </w:r>
      <w:r w:rsidRPr="00443FBB">
        <w:rPr>
          <w:rFonts w:ascii="Tahoma" w:hAnsi="Tahoma" w:cs="Tahoma"/>
          <w:sz w:val="21"/>
          <w:szCs w:val="21"/>
        </w:rPr>
        <w:t>estinação de recursos, prevista na Cláusula 8.1 deste Termo de Securitização. Em caso positivo, a Emissora deverá efetuar Amortização Antecipada Compulsória do Saldo Devedor na Data de Aniversário</w:t>
      </w:r>
      <w:r w:rsidR="00A722A3" w:rsidRPr="00443FBB">
        <w:rPr>
          <w:rFonts w:ascii="Tahoma" w:hAnsi="Tahoma" w:cs="Tahoma"/>
          <w:sz w:val="21"/>
          <w:szCs w:val="21"/>
        </w:rPr>
        <w:t>.</w:t>
      </w:r>
    </w:p>
    <w:p w14:paraId="6BD288C9" w14:textId="77777777" w:rsidR="007B05B6" w:rsidRPr="00443FBB" w:rsidRDefault="007B05B6" w:rsidP="00D96678">
      <w:pPr>
        <w:pStyle w:val="PargrafodaLista"/>
        <w:tabs>
          <w:tab w:val="left" w:pos="1418"/>
        </w:tabs>
        <w:spacing w:line="300" w:lineRule="exact"/>
        <w:ind w:left="567" w:right="-2"/>
        <w:jc w:val="both"/>
        <w:rPr>
          <w:rFonts w:ascii="Tahoma" w:hAnsi="Tahoma" w:cs="Tahoma"/>
          <w:sz w:val="21"/>
          <w:szCs w:val="21"/>
        </w:rPr>
      </w:pPr>
    </w:p>
    <w:p w14:paraId="35F63746" w14:textId="33D8A84A" w:rsidR="00927E41" w:rsidRPr="00443FBB" w:rsidRDefault="00927E41"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Na hipótese de Amortização Antecipada </w:t>
      </w:r>
      <w:r w:rsidR="005C67C0" w:rsidRPr="00443FBB">
        <w:rPr>
          <w:rFonts w:ascii="Tahoma" w:hAnsi="Tahoma" w:cs="Tahoma"/>
          <w:sz w:val="21"/>
          <w:szCs w:val="21"/>
        </w:rPr>
        <w:t>Compulsória</w:t>
      </w:r>
      <w:r w:rsidR="005C67C0" w:rsidRPr="00443FBB" w:rsidDel="008227E9">
        <w:rPr>
          <w:rFonts w:ascii="Tahoma" w:hAnsi="Tahoma" w:cs="Tahoma"/>
          <w:sz w:val="21"/>
          <w:szCs w:val="21"/>
        </w:rPr>
        <w:t xml:space="preserve"> </w:t>
      </w:r>
      <w:r w:rsidRPr="00443FBB">
        <w:rPr>
          <w:rFonts w:ascii="Tahoma" w:hAnsi="Tahoma" w:cs="Tahoma"/>
          <w:sz w:val="21"/>
          <w:szCs w:val="21"/>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443FBB" w:rsidRDefault="00927E41" w:rsidP="00D96678">
      <w:pPr>
        <w:pStyle w:val="PargrafodaLista"/>
        <w:tabs>
          <w:tab w:val="left" w:pos="1418"/>
        </w:tabs>
        <w:spacing w:line="300" w:lineRule="exact"/>
        <w:ind w:left="567" w:right="-2"/>
        <w:jc w:val="both"/>
        <w:rPr>
          <w:rFonts w:ascii="Tahoma" w:hAnsi="Tahoma" w:cs="Tahoma"/>
          <w:sz w:val="21"/>
          <w:szCs w:val="21"/>
        </w:rPr>
      </w:pPr>
    </w:p>
    <w:p w14:paraId="159C076F" w14:textId="085153A0" w:rsidR="00927E41" w:rsidRPr="00443FBB" w:rsidRDefault="00927E41"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Não haverá a incidência de Prêmio nas hipóteses de Amortizações Antecipadas </w:t>
      </w:r>
      <w:r w:rsidR="00D82766" w:rsidRPr="00443FBB">
        <w:rPr>
          <w:rFonts w:ascii="Tahoma" w:hAnsi="Tahoma" w:cs="Tahoma"/>
          <w:sz w:val="21"/>
          <w:szCs w:val="21"/>
        </w:rPr>
        <w:t>Compulsória</w:t>
      </w:r>
      <w:r w:rsidR="003E7DB3" w:rsidRPr="00443FBB">
        <w:rPr>
          <w:rFonts w:ascii="Tahoma" w:hAnsi="Tahoma" w:cs="Tahoma"/>
          <w:sz w:val="21"/>
          <w:szCs w:val="21"/>
        </w:rPr>
        <w:t>s</w:t>
      </w:r>
      <w:r w:rsidRPr="00443FBB">
        <w:rPr>
          <w:rFonts w:ascii="Tahoma" w:hAnsi="Tahoma" w:cs="Tahoma"/>
          <w:sz w:val="21"/>
          <w:szCs w:val="21"/>
        </w:rPr>
        <w:t>.</w:t>
      </w:r>
    </w:p>
    <w:p w14:paraId="75808CE6" w14:textId="77777777" w:rsidR="004415F4" w:rsidRPr="00443FBB" w:rsidRDefault="004415F4" w:rsidP="00D96678">
      <w:pPr>
        <w:pStyle w:val="PargrafodaLista"/>
        <w:tabs>
          <w:tab w:val="left" w:pos="1418"/>
        </w:tabs>
        <w:spacing w:line="300" w:lineRule="exact"/>
        <w:ind w:left="567" w:right="-2"/>
        <w:jc w:val="both"/>
        <w:rPr>
          <w:rFonts w:ascii="Tahoma" w:hAnsi="Tahoma" w:cs="Tahoma"/>
          <w:sz w:val="21"/>
          <w:szCs w:val="21"/>
        </w:rPr>
      </w:pPr>
    </w:p>
    <w:p w14:paraId="1802B2E3" w14:textId="3505CCFF" w:rsidR="004415F4" w:rsidRPr="00443FBB" w:rsidRDefault="004415F4"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As Amortizações Antecipadas </w:t>
      </w:r>
      <w:r w:rsidR="00D82766" w:rsidRPr="00443FBB">
        <w:rPr>
          <w:rFonts w:ascii="Tahoma" w:hAnsi="Tahoma" w:cs="Tahoma"/>
          <w:sz w:val="21"/>
          <w:szCs w:val="21"/>
        </w:rPr>
        <w:t xml:space="preserve">Compulsórias </w:t>
      </w:r>
      <w:r w:rsidRPr="00443FBB">
        <w:rPr>
          <w:rFonts w:ascii="Tahoma" w:hAnsi="Tahoma" w:cs="Tahoma"/>
          <w:sz w:val="21"/>
          <w:szCs w:val="21"/>
        </w:rPr>
        <w:t>ocorrerão somente nas Datas de Aniversário</w:t>
      </w:r>
      <w:r w:rsidR="007079DA" w:rsidRPr="00443FBB">
        <w:rPr>
          <w:rFonts w:ascii="Tahoma" w:hAnsi="Tahoma" w:cs="Tahoma"/>
          <w:sz w:val="21"/>
          <w:szCs w:val="21"/>
        </w:rPr>
        <w:t>, de acordo com Anexo II deste Termo de Securitização</w:t>
      </w:r>
      <w:r w:rsidRPr="00443FBB">
        <w:rPr>
          <w:rFonts w:ascii="Tahoma" w:hAnsi="Tahoma" w:cs="Tahoma"/>
          <w:sz w:val="21"/>
          <w:szCs w:val="21"/>
        </w:rPr>
        <w:t>.</w:t>
      </w:r>
    </w:p>
    <w:p w14:paraId="1DD5E78C" w14:textId="77777777" w:rsidR="00927E41" w:rsidRPr="00443FBB" w:rsidRDefault="00927E41" w:rsidP="00D96678">
      <w:pPr>
        <w:pStyle w:val="PargrafodaLista"/>
        <w:tabs>
          <w:tab w:val="left" w:pos="709"/>
          <w:tab w:val="left" w:pos="1134"/>
        </w:tabs>
        <w:spacing w:line="300" w:lineRule="exact"/>
        <w:ind w:left="0"/>
        <w:jc w:val="both"/>
        <w:rPr>
          <w:rFonts w:ascii="Tahoma" w:hAnsi="Tahoma" w:cs="Tahoma"/>
          <w:sz w:val="21"/>
          <w:szCs w:val="21"/>
        </w:rPr>
      </w:pPr>
    </w:p>
    <w:p w14:paraId="32209E82" w14:textId="3863F1A8" w:rsidR="00927E41" w:rsidRPr="00443FBB" w:rsidRDefault="00927E41" w:rsidP="00D96678">
      <w:pPr>
        <w:pStyle w:val="PargrafodaLista"/>
        <w:numPr>
          <w:ilvl w:val="1"/>
          <w:numId w:val="25"/>
        </w:numPr>
        <w:tabs>
          <w:tab w:val="left" w:pos="567"/>
        </w:tabs>
        <w:spacing w:line="300" w:lineRule="exact"/>
        <w:ind w:left="0" w:firstLine="0"/>
        <w:jc w:val="both"/>
        <w:rPr>
          <w:rFonts w:ascii="Tahoma" w:hAnsi="Tahoma" w:cs="Tahoma"/>
          <w:sz w:val="21"/>
          <w:szCs w:val="21"/>
        </w:rPr>
      </w:pPr>
      <w:r w:rsidRPr="00443FBB">
        <w:rPr>
          <w:rFonts w:ascii="Tahoma" w:hAnsi="Tahoma" w:cs="Tahoma"/>
          <w:sz w:val="21"/>
          <w:szCs w:val="21"/>
          <w:u w:val="single"/>
        </w:rPr>
        <w:t>Ciência do Agente Fiduciário</w:t>
      </w:r>
      <w:r w:rsidR="000F6BAF" w:rsidRPr="00443FBB">
        <w:rPr>
          <w:rFonts w:ascii="Tahoma" w:hAnsi="Tahoma" w:cs="Tahoma"/>
          <w:sz w:val="21"/>
          <w:szCs w:val="21"/>
          <w:u w:val="single"/>
        </w:rPr>
        <w:t xml:space="preserve"> e B3</w:t>
      </w:r>
      <w:r w:rsidRPr="00443FBB">
        <w:rPr>
          <w:rFonts w:ascii="Tahoma" w:hAnsi="Tahoma" w:cs="Tahoma"/>
          <w:sz w:val="21"/>
          <w:szCs w:val="21"/>
        </w:rPr>
        <w:t xml:space="preserve">: Em qualquer dos casos acima, tanto o Resgate Antecipado quanto a </w:t>
      </w:r>
      <w:r w:rsidRPr="00443FBB" w:rsidDel="000F00DD">
        <w:rPr>
          <w:rFonts w:ascii="Tahoma" w:hAnsi="Tahoma" w:cs="Tahoma"/>
          <w:sz w:val="21"/>
          <w:szCs w:val="21"/>
        </w:rPr>
        <w:t xml:space="preserve">Amortização </w:t>
      </w:r>
      <w:r w:rsidRPr="00443FBB">
        <w:rPr>
          <w:rFonts w:ascii="Tahoma" w:hAnsi="Tahoma" w:cs="Tahoma"/>
          <w:sz w:val="21"/>
          <w:szCs w:val="21"/>
        </w:rPr>
        <w:t xml:space="preserve">Antecipada </w:t>
      </w:r>
      <w:r w:rsidR="00D82766" w:rsidRPr="00443FBB">
        <w:rPr>
          <w:rFonts w:ascii="Tahoma" w:hAnsi="Tahoma" w:cs="Tahoma"/>
          <w:sz w:val="21"/>
          <w:szCs w:val="21"/>
        </w:rPr>
        <w:t>Compulsória</w:t>
      </w:r>
      <w:r w:rsidR="00D82766" w:rsidRPr="00443FBB" w:rsidDel="000F00DD">
        <w:rPr>
          <w:rFonts w:ascii="Tahoma" w:hAnsi="Tahoma" w:cs="Tahoma"/>
          <w:sz w:val="21"/>
          <w:szCs w:val="21"/>
        </w:rPr>
        <w:t xml:space="preserve"> </w:t>
      </w:r>
      <w:r w:rsidRPr="00443FBB">
        <w:rPr>
          <w:rFonts w:ascii="Tahoma" w:hAnsi="Tahoma" w:cs="Tahoma"/>
          <w:sz w:val="21"/>
          <w:szCs w:val="21"/>
        </w:rPr>
        <w:t xml:space="preserve">dos CRI, serão realizados sob a ciência do Agente Fiduciário </w:t>
      </w:r>
      <w:r w:rsidR="000F6BAF" w:rsidRPr="00443FBB">
        <w:rPr>
          <w:rFonts w:ascii="Tahoma" w:hAnsi="Tahoma" w:cs="Tahoma"/>
          <w:sz w:val="21"/>
          <w:szCs w:val="21"/>
        </w:rPr>
        <w:t xml:space="preserve">e da B3 </w:t>
      </w:r>
      <w:r w:rsidRPr="00443FBB">
        <w:rPr>
          <w:rFonts w:ascii="Tahoma" w:hAnsi="Tahoma" w:cs="Tahoma"/>
          <w:sz w:val="21"/>
          <w:szCs w:val="21"/>
        </w:rPr>
        <w:t xml:space="preserve">e alcançarão, indistintamente, todos os CRI integralizados, proporcionalmente ao seu Valor Nominal Unitário Atualizado ou Saldo do Valor Nominal Unitário Atualizado na data do evento, devendo a Emissora comunicar o Agente Fiduciário, os Investidores e a B3 sobre a realização do evento no prazo de </w:t>
      </w:r>
      <w:r w:rsidR="000F6BAF" w:rsidRPr="00443FBB">
        <w:rPr>
          <w:rFonts w:ascii="Tahoma" w:hAnsi="Tahoma" w:cs="Tahoma"/>
          <w:sz w:val="21"/>
          <w:szCs w:val="21"/>
        </w:rPr>
        <w:t xml:space="preserve">03 </w:t>
      </w:r>
      <w:r w:rsidRPr="00443FBB">
        <w:rPr>
          <w:rFonts w:ascii="Tahoma" w:hAnsi="Tahoma" w:cs="Tahoma"/>
          <w:sz w:val="21"/>
          <w:szCs w:val="21"/>
        </w:rPr>
        <w:t>(</w:t>
      </w:r>
      <w:r w:rsidR="00A722A3" w:rsidRPr="00443FBB">
        <w:rPr>
          <w:rFonts w:ascii="Tahoma" w:hAnsi="Tahoma" w:cs="Tahoma"/>
          <w:sz w:val="21"/>
          <w:szCs w:val="21"/>
        </w:rPr>
        <w:t>três</w:t>
      </w:r>
      <w:r w:rsidRPr="00443FBB">
        <w:rPr>
          <w:rFonts w:ascii="Tahoma" w:hAnsi="Tahoma" w:cs="Tahoma"/>
          <w:sz w:val="21"/>
          <w:szCs w:val="21"/>
        </w:rPr>
        <w:t xml:space="preserve">) Dias Úteis de antecedência de seu pagamento. </w:t>
      </w:r>
    </w:p>
    <w:p w14:paraId="286DA0FE" w14:textId="77777777" w:rsidR="00927E41" w:rsidRPr="00443FBB" w:rsidRDefault="00927E41" w:rsidP="00D96678">
      <w:pPr>
        <w:tabs>
          <w:tab w:val="left" w:pos="1134"/>
        </w:tabs>
        <w:spacing w:line="300" w:lineRule="exact"/>
        <w:jc w:val="both"/>
        <w:rPr>
          <w:rFonts w:ascii="Tahoma" w:hAnsi="Tahoma" w:cs="Tahoma"/>
          <w:b/>
          <w:sz w:val="21"/>
          <w:szCs w:val="21"/>
        </w:rPr>
      </w:pPr>
    </w:p>
    <w:p w14:paraId="10C5F9DB" w14:textId="10F38800" w:rsidR="00927E41" w:rsidRPr="00443FBB" w:rsidRDefault="00927E41" w:rsidP="00D96678">
      <w:pPr>
        <w:pStyle w:val="PargrafodaLista"/>
        <w:numPr>
          <w:ilvl w:val="2"/>
          <w:numId w:val="25"/>
        </w:numPr>
        <w:tabs>
          <w:tab w:val="left" w:pos="1418"/>
        </w:tabs>
        <w:spacing w:line="300" w:lineRule="exact"/>
        <w:ind w:left="567" w:right="-2" w:firstLine="0"/>
        <w:jc w:val="both"/>
        <w:rPr>
          <w:rFonts w:ascii="Tahoma" w:hAnsi="Tahoma" w:cs="Tahoma"/>
          <w:b/>
          <w:sz w:val="21"/>
          <w:szCs w:val="21"/>
        </w:rPr>
      </w:pPr>
      <w:r w:rsidRPr="00443FBB">
        <w:rPr>
          <w:rFonts w:ascii="Tahoma" w:hAnsi="Tahoma" w:cs="Tahoma"/>
          <w:sz w:val="21"/>
          <w:szCs w:val="21"/>
        </w:rPr>
        <w:t>Os CRI resgatados antecipadamente serão obrigatoriamente cancelados pela Emissora.</w:t>
      </w:r>
    </w:p>
    <w:p w14:paraId="160F0846" w14:textId="77777777" w:rsidR="00927E41" w:rsidRPr="00443FBB" w:rsidRDefault="00927E41" w:rsidP="00D96678">
      <w:pPr>
        <w:pStyle w:val="PargrafodaLista"/>
        <w:spacing w:line="300" w:lineRule="exact"/>
        <w:ind w:left="0" w:right="-2"/>
        <w:contextualSpacing w:val="0"/>
        <w:jc w:val="both"/>
        <w:rPr>
          <w:rFonts w:ascii="Tahoma" w:hAnsi="Tahoma" w:cs="Tahoma"/>
          <w:sz w:val="21"/>
          <w:szCs w:val="21"/>
        </w:rPr>
      </w:pPr>
    </w:p>
    <w:p w14:paraId="6F9FFCF6" w14:textId="19C8B8B4" w:rsidR="00392A3C" w:rsidRPr="00443FBB" w:rsidRDefault="00927E41" w:rsidP="0023666B">
      <w:pPr>
        <w:pStyle w:val="PargrafodaLista"/>
        <w:numPr>
          <w:ilvl w:val="1"/>
          <w:numId w:val="25"/>
        </w:numPr>
        <w:tabs>
          <w:tab w:val="left" w:pos="567"/>
        </w:tabs>
        <w:spacing w:line="300" w:lineRule="exact"/>
        <w:ind w:left="0" w:firstLine="0"/>
        <w:jc w:val="both"/>
        <w:rPr>
          <w:rFonts w:ascii="Tahoma" w:hAnsi="Tahoma" w:cs="Tahoma"/>
          <w:sz w:val="21"/>
          <w:szCs w:val="21"/>
        </w:rPr>
      </w:pPr>
      <w:r w:rsidRPr="00443FBB">
        <w:rPr>
          <w:rFonts w:ascii="Tahoma" w:hAnsi="Tahoma" w:cs="Tahoma"/>
          <w:sz w:val="21"/>
          <w:szCs w:val="21"/>
          <w:u w:val="single"/>
        </w:rPr>
        <w:t>Amortização Extraordinária Facultativa</w:t>
      </w:r>
      <w:r w:rsidRPr="00443FBB">
        <w:rPr>
          <w:rFonts w:ascii="Tahoma" w:hAnsi="Tahoma" w:cs="Tahoma"/>
          <w:sz w:val="21"/>
          <w:szCs w:val="21"/>
        </w:rPr>
        <w:t xml:space="preserve">: </w:t>
      </w:r>
      <w:bookmarkStart w:id="99" w:name="_Hlk89361703"/>
      <w:r w:rsidR="00973DD2" w:rsidRPr="00443FBB">
        <w:rPr>
          <w:rFonts w:ascii="Tahoma" w:hAnsi="Tahoma" w:cs="Tahoma"/>
          <w:sz w:val="21"/>
          <w:szCs w:val="21"/>
        </w:rPr>
        <w:t>Sem prejuízo da Amortização Antecipada Compulsória</w:t>
      </w:r>
      <w:r w:rsidR="00973DD2" w:rsidRPr="00443FBB">
        <w:rPr>
          <w:rFonts w:ascii="Tahoma" w:hAnsi="Tahoma" w:cs="Tahoma"/>
          <w:spacing w:val="-3"/>
          <w:sz w:val="21"/>
          <w:szCs w:val="21"/>
        </w:rPr>
        <w:t>,</w:t>
      </w:r>
      <w:r w:rsidR="00973DD2" w:rsidRPr="00443FBB">
        <w:rPr>
          <w:rFonts w:ascii="Tahoma" w:hAnsi="Tahoma" w:cs="Tahoma"/>
          <w:sz w:val="21"/>
          <w:szCs w:val="21"/>
        </w:rPr>
        <w:t xml:space="preserve"> a qualquer tempo contado da data de emissão da Cédula, a Devedora, a seu exclusivo critério, poderá realizar a amortização extraordinária facultativa e antecipada, total ou parcial, </w:t>
      </w:r>
      <w:r w:rsidR="00516C88" w:rsidRPr="00443FBB">
        <w:rPr>
          <w:rFonts w:ascii="Tahoma" w:hAnsi="Tahoma" w:cs="Tahoma"/>
          <w:sz w:val="21"/>
          <w:szCs w:val="21"/>
        </w:rPr>
        <w:t xml:space="preserve">da </w:t>
      </w:r>
      <w:r w:rsidR="00973DD2" w:rsidRPr="00443FBB">
        <w:rPr>
          <w:rFonts w:ascii="Tahoma" w:hAnsi="Tahoma" w:cs="Tahoma"/>
          <w:sz w:val="21"/>
          <w:szCs w:val="21"/>
        </w:rPr>
        <w:t xml:space="preserve">Cédula, desde que com recursos próprios, ou seja, que não sejam oriundos dos Direitos Creditórios, mediante aviso de 10 (dez) dias </w:t>
      </w:r>
      <w:r w:rsidR="00094E6B" w:rsidRPr="00443FBB">
        <w:rPr>
          <w:rFonts w:ascii="Tahoma" w:hAnsi="Tahoma" w:cs="Tahoma"/>
          <w:sz w:val="21"/>
          <w:szCs w:val="21"/>
        </w:rPr>
        <w:t xml:space="preserve">corridos </w:t>
      </w:r>
      <w:r w:rsidR="00973DD2" w:rsidRPr="00443FBB">
        <w:rPr>
          <w:rFonts w:ascii="Tahoma" w:hAnsi="Tahoma" w:cs="Tahoma"/>
          <w:sz w:val="21"/>
          <w:szCs w:val="21"/>
        </w:rPr>
        <w:t xml:space="preserve">de antecedência, desde que a </w:t>
      </w:r>
      <w:r w:rsidR="00516C88" w:rsidRPr="00443FBB">
        <w:rPr>
          <w:rFonts w:ascii="Tahoma" w:hAnsi="Tahoma" w:cs="Tahoma"/>
          <w:sz w:val="21"/>
          <w:szCs w:val="21"/>
        </w:rPr>
        <w:t xml:space="preserve">Devedora </w:t>
      </w:r>
      <w:r w:rsidR="00973DD2" w:rsidRPr="00443FBB">
        <w:rPr>
          <w:rFonts w:ascii="Tahoma" w:hAnsi="Tahoma" w:cs="Tahoma"/>
          <w:sz w:val="21"/>
          <w:szCs w:val="21"/>
        </w:rPr>
        <w:t xml:space="preserve">amortize </w:t>
      </w:r>
      <w:r w:rsidR="00516C88" w:rsidRPr="00443FBB">
        <w:rPr>
          <w:rFonts w:ascii="Tahoma" w:hAnsi="Tahoma" w:cs="Tahoma"/>
          <w:sz w:val="21"/>
          <w:szCs w:val="21"/>
        </w:rPr>
        <w:t xml:space="preserve">a </w:t>
      </w:r>
      <w:r w:rsidR="00973DD2" w:rsidRPr="00443FBB">
        <w:rPr>
          <w:rFonts w:ascii="Tahoma" w:hAnsi="Tahoma" w:cs="Tahoma"/>
          <w:sz w:val="21"/>
          <w:szCs w:val="21"/>
        </w:rPr>
        <w:t>Cédula pelo saldo devedor atualizado acrescido do pagamento de prêmio no montante equivalente a (i) 10% (dez por cento) incidente sobre o valor a ser amortizado, caso ocorra até o 36º (trigésimo sexto) mês</w:t>
      </w:r>
      <w:r w:rsidR="00094E6B" w:rsidRPr="00443FBB">
        <w:rPr>
          <w:rFonts w:ascii="Tahoma" w:hAnsi="Tahoma" w:cs="Tahoma"/>
          <w:sz w:val="21"/>
          <w:szCs w:val="21"/>
        </w:rPr>
        <w:t xml:space="preserve"> (inclusive)</w:t>
      </w:r>
      <w:r w:rsidR="00973DD2" w:rsidRPr="00443FBB">
        <w:rPr>
          <w:rFonts w:ascii="Tahoma" w:hAnsi="Tahoma" w:cs="Tahoma"/>
          <w:sz w:val="21"/>
          <w:szCs w:val="21"/>
        </w:rPr>
        <w:t xml:space="preserve">; e (i) 1,0% (um por cento) ao ano incidente sobre o valor a ser amortizado, calculado sobre o prazo remanescente para o término da operação, caso ocorra após o 36º (trigésimo sexto) mês </w:t>
      </w:r>
      <w:r w:rsidR="00094E6B" w:rsidRPr="00443FBB">
        <w:rPr>
          <w:rFonts w:ascii="Tahoma" w:hAnsi="Tahoma" w:cs="Tahoma"/>
          <w:sz w:val="21"/>
          <w:szCs w:val="21"/>
        </w:rPr>
        <w:t xml:space="preserve">(exclusive) </w:t>
      </w:r>
      <w:r w:rsidR="00973DD2" w:rsidRPr="00443FBB">
        <w:rPr>
          <w:rFonts w:ascii="Tahoma" w:hAnsi="Tahoma" w:cs="Tahoma"/>
          <w:sz w:val="21"/>
          <w:szCs w:val="21"/>
        </w:rPr>
        <w:t>(“</w:t>
      </w:r>
      <w:r w:rsidR="00973DD2" w:rsidRPr="00443FBB">
        <w:rPr>
          <w:rFonts w:ascii="Tahoma" w:hAnsi="Tahoma" w:cs="Tahoma"/>
          <w:sz w:val="21"/>
          <w:szCs w:val="21"/>
          <w:u w:val="single"/>
        </w:rPr>
        <w:t>Amortização Extraordinária Facultativa</w:t>
      </w:r>
      <w:r w:rsidR="00973DD2" w:rsidRPr="00443FBB">
        <w:rPr>
          <w:rFonts w:ascii="Tahoma" w:hAnsi="Tahoma" w:cs="Tahoma"/>
          <w:sz w:val="21"/>
          <w:szCs w:val="21"/>
        </w:rPr>
        <w:t>”)</w:t>
      </w:r>
      <w:bookmarkEnd w:id="99"/>
      <w:r w:rsidR="0028683F" w:rsidRPr="00443FBB">
        <w:rPr>
          <w:rFonts w:ascii="Tahoma" w:hAnsi="Tahoma" w:cs="Tahoma"/>
          <w:sz w:val="21"/>
          <w:szCs w:val="21"/>
        </w:rPr>
        <w:t>.</w:t>
      </w:r>
    </w:p>
    <w:p w14:paraId="4699CF7A" w14:textId="77777777" w:rsidR="00E573A5" w:rsidRPr="00443FBB" w:rsidRDefault="00E573A5" w:rsidP="00E573A5">
      <w:pPr>
        <w:tabs>
          <w:tab w:val="left" w:pos="1134"/>
        </w:tabs>
        <w:spacing w:line="300" w:lineRule="exact"/>
        <w:ind w:right="-2"/>
        <w:jc w:val="both"/>
        <w:rPr>
          <w:rFonts w:ascii="Tahoma" w:hAnsi="Tahoma" w:cs="Tahoma"/>
          <w:sz w:val="21"/>
          <w:szCs w:val="21"/>
        </w:rPr>
      </w:pPr>
    </w:p>
    <w:p w14:paraId="15B94654" w14:textId="75C71026" w:rsidR="00E573A5" w:rsidRPr="00443FBB" w:rsidRDefault="00E573A5" w:rsidP="00E573A5">
      <w:pPr>
        <w:pStyle w:val="PargrafodaLista"/>
        <w:numPr>
          <w:ilvl w:val="1"/>
          <w:numId w:val="25"/>
        </w:numPr>
        <w:tabs>
          <w:tab w:val="left" w:pos="567"/>
        </w:tabs>
        <w:spacing w:line="300" w:lineRule="exact"/>
        <w:ind w:left="0" w:firstLine="0"/>
        <w:jc w:val="both"/>
        <w:rPr>
          <w:rFonts w:ascii="Tahoma" w:hAnsi="Tahoma" w:cs="Tahoma"/>
          <w:sz w:val="21"/>
          <w:szCs w:val="21"/>
        </w:rPr>
      </w:pPr>
      <w:r w:rsidRPr="00443FBB">
        <w:rPr>
          <w:rFonts w:ascii="Tahoma" w:hAnsi="Tahoma" w:cs="Tahoma"/>
          <w:sz w:val="21"/>
          <w:szCs w:val="21"/>
        </w:rPr>
        <w:t>A Amortização Extraordinária Facultativa somente poderá ocorrer de forma parcial até o limite de 98% (noventa e oito por cento) do saldo devedor atualizado da CCB.</w:t>
      </w:r>
    </w:p>
    <w:p w14:paraId="7FCBB12B" w14:textId="77777777" w:rsidR="00E573A5" w:rsidRPr="00443FBB" w:rsidRDefault="00E573A5" w:rsidP="00E573A5">
      <w:pPr>
        <w:tabs>
          <w:tab w:val="left" w:pos="1134"/>
        </w:tabs>
        <w:spacing w:line="300" w:lineRule="exact"/>
        <w:ind w:right="-2"/>
        <w:jc w:val="both"/>
        <w:rPr>
          <w:rFonts w:ascii="Tahoma" w:hAnsi="Tahoma" w:cs="Tahoma"/>
          <w:sz w:val="21"/>
          <w:szCs w:val="21"/>
        </w:rPr>
      </w:pPr>
    </w:p>
    <w:p w14:paraId="16F272D7" w14:textId="3273692D" w:rsidR="00392A3C" w:rsidRPr="00443FBB" w:rsidRDefault="00392A3C" w:rsidP="00392A3C">
      <w:pPr>
        <w:pStyle w:val="PargrafodaLista"/>
        <w:numPr>
          <w:ilvl w:val="1"/>
          <w:numId w:val="25"/>
        </w:numPr>
        <w:tabs>
          <w:tab w:val="left" w:pos="567"/>
        </w:tabs>
        <w:spacing w:line="300" w:lineRule="exact"/>
        <w:ind w:left="0" w:firstLine="0"/>
        <w:jc w:val="both"/>
        <w:rPr>
          <w:rFonts w:ascii="Tahoma" w:hAnsi="Tahoma" w:cs="Tahoma"/>
          <w:sz w:val="21"/>
          <w:szCs w:val="21"/>
        </w:rPr>
      </w:pPr>
      <w:r w:rsidRPr="00443FBB">
        <w:rPr>
          <w:rFonts w:ascii="Tahoma" w:hAnsi="Tahoma" w:cs="Tahoma"/>
          <w:sz w:val="21"/>
          <w:szCs w:val="21"/>
        </w:rPr>
        <w:t xml:space="preserve">Para evitar quaisquer dúvidas, caso o pagamento das Amortização Extraordinária Facultativa ocorra em data que coincida com qualquer data de pagamento Amortização e/ou Remuneração, </w:t>
      </w:r>
      <w:r w:rsidRPr="00443FBB">
        <w:rPr>
          <w:rFonts w:ascii="Tahoma" w:hAnsi="Tahoma" w:cs="Tahoma"/>
          <w:sz w:val="21"/>
          <w:szCs w:val="21"/>
        </w:rPr>
        <w:lastRenderedPageBreak/>
        <w:t>nos termos do Anexo II, o prêmio incidirá sobre o valor da Amortização Extraordinária Facultativa, líquido de tais pagamentos da Amortização e/ou Remuneração, se devidamente realizados, nos termos deste Termo de Securitização.</w:t>
      </w:r>
    </w:p>
    <w:p w14:paraId="48291A2B" w14:textId="77777777" w:rsidR="00927E41" w:rsidRPr="00443FBB" w:rsidRDefault="00927E41" w:rsidP="00D96678">
      <w:pPr>
        <w:tabs>
          <w:tab w:val="left" w:pos="1134"/>
        </w:tabs>
        <w:spacing w:line="300" w:lineRule="exact"/>
        <w:ind w:right="-2"/>
        <w:jc w:val="both"/>
        <w:rPr>
          <w:rFonts w:ascii="Tahoma" w:hAnsi="Tahoma" w:cs="Tahoma"/>
          <w:sz w:val="21"/>
          <w:szCs w:val="21"/>
        </w:rPr>
      </w:pPr>
    </w:p>
    <w:p w14:paraId="6BDDAC4D" w14:textId="65E9EE88" w:rsidR="00412131" w:rsidRPr="00443FBB" w:rsidRDefault="00412131" w:rsidP="00D96678">
      <w:pPr>
        <w:pStyle w:val="Ttulo1"/>
        <w:keepNext w:val="0"/>
        <w:spacing w:before="0" w:after="0" w:line="300" w:lineRule="exact"/>
        <w:jc w:val="both"/>
        <w:rPr>
          <w:rFonts w:ascii="Tahoma" w:hAnsi="Tahoma" w:cs="Tahoma"/>
          <w:b w:val="0"/>
          <w:smallCaps/>
          <w:sz w:val="21"/>
          <w:szCs w:val="21"/>
        </w:rPr>
      </w:pPr>
      <w:bookmarkStart w:id="100" w:name="_Toc90583038"/>
      <w:r w:rsidRPr="00443FBB">
        <w:rPr>
          <w:rFonts w:ascii="Tahoma" w:hAnsi="Tahoma" w:cs="Tahoma"/>
          <w:sz w:val="21"/>
          <w:szCs w:val="21"/>
        </w:rPr>
        <w:t xml:space="preserve">CLÁUSULA </w:t>
      </w:r>
      <w:r w:rsidR="00A22F69" w:rsidRPr="00443FBB">
        <w:rPr>
          <w:rFonts w:ascii="Tahoma" w:hAnsi="Tahoma" w:cs="Tahoma"/>
          <w:sz w:val="21"/>
          <w:szCs w:val="21"/>
        </w:rPr>
        <w:t xml:space="preserve">OITAVA </w:t>
      </w:r>
      <w:r w:rsidRPr="00443FBB">
        <w:rPr>
          <w:rFonts w:ascii="Tahoma" w:hAnsi="Tahoma" w:cs="Tahoma"/>
          <w:sz w:val="21"/>
          <w:szCs w:val="21"/>
        </w:rPr>
        <w:t>–</w:t>
      </w:r>
      <w:r w:rsidR="00954647" w:rsidRPr="00443FBB">
        <w:rPr>
          <w:rFonts w:ascii="Tahoma" w:hAnsi="Tahoma" w:cs="Tahoma"/>
          <w:sz w:val="21"/>
          <w:szCs w:val="21"/>
        </w:rPr>
        <w:t xml:space="preserve"> </w:t>
      </w:r>
      <w:r w:rsidR="00653A17" w:rsidRPr="00443FBB">
        <w:rPr>
          <w:rFonts w:ascii="Tahoma" w:hAnsi="Tahoma" w:cs="Tahoma"/>
          <w:sz w:val="21"/>
          <w:szCs w:val="21"/>
        </w:rPr>
        <w:t xml:space="preserve">DESTINAÇÃO DE RECURSOS E </w:t>
      </w:r>
      <w:r w:rsidRPr="00443FBB">
        <w:rPr>
          <w:rFonts w:ascii="Tahoma" w:hAnsi="Tahoma" w:cs="Tahoma"/>
          <w:smallCaps/>
          <w:sz w:val="21"/>
          <w:szCs w:val="21"/>
        </w:rPr>
        <w:t>GARANTIAS</w:t>
      </w:r>
      <w:bookmarkEnd w:id="100"/>
      <w:r w:rsidRPr="00443FBB">
        <w:rPr>
          <w:rFonts w:ascii="Tahoma" w:hAnsi="Tahoma" w:cs="Tahoma"/>
          <w:smallCaps/>
          <w:sz w:val="21"/>
          <w:szCs w:val="21"/>
        </w:rPr>
        <w:t xml:space="preserve"> </w:t>
      </w:r>
      <w:bookmarkEnd w:id="97"/>
      <w:bookmarkEnd w:id="98"/>
    </w:p>
    <w:p w14:paraId="4620DF17" w14:textId="04A9DAE9" w:rsidR="00653A17" w:rsidRPr="00443FBB" w:rsidRDefault="00653A17" w:rsidP="00D96678">
      <w:pPr>
        <w:pStyle w:val="PargrafodaLista"/>
        <w:tabs>
          <w:tab w:val="left" w:pos="567"/>
        </w:tabs>
        <w:suppressAutoHyphens/>
        <w:spacing w:line="300" w:lineRule="exact"/>
        <w:ind w:left="0"/>
        <w:jc w:val="both"/>
        <w:rPr>
          <w:rFonts w:ascii="Tahoma" w:hAnsi="Tahoma" w:cs="Tahoma"/>
          <w:sz w:val="21"/>
          <w:szCs w:val="21"/>
        </w:rPr>
      </w:pPr>
      <w:bookmarkStart w:id="101" w:name="_Ref24468163"/>
    </w:p>
    <w:p w14:paraId="6A09D759" w14:textId="04911C52" w:rsidR="00A938B9" w:rsidRPr="00443FBB" w:rsidRDefault="00E7388F"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u w:val="single"/>
        </w:rPr>
      </w:pPr>
      <w:r w:rsidRPr="00443FBB">
        <w:rPr>
          <w:rFonts w:ascii="Tahoma" w:hAnsi="Tahoma" w:cs="Tahoma"/>
          <w:sz w:val="21"/>
          <w:szCs w:val="21"/>
          <w:u w:val="single"/>
        </w:rPr>
        <w:t>Ordem de Destinação de Recurso</w:t>
      </w:r>
      <w:r w:rsidRPr="00443FBB">
        <w:rPr>
          <w:rFonts w:ascii="Tahoma" w:hAnsi="Tahoma" w:cs="Tahoma"/>
          <w:sz w:val="21"/>
          <w:szCs w:val="21"/>
        </w:rPr>
        <w:t xml:space="preserve">: </w:t>
      </w:r>
      <w:r w:rsidR="00A938B9" w:rsidRPr="00443FBB">
        <w:rPr>
          <w:rFonts w:ascii="Tahoma" w:hAnsi="Tahoma" w:cs="Tahoma"/>
          <w:sz w:val="21"/>
          <w:szCs w:val="21"/>
        </w:rPr>
        <w:t xml:space="preserve">Conforme previsto no item </w:t>
      </w:r>
      <w:r w:rsidR="00E573A5" w:rsidRPr="00443FBB">
        <w:rPr>
          <w:rFonts w:ascii="Tahoma" w:hAnsi="Tahoma" w:cs="Tahoma"/>
          <w:sz w:val="21"/>
          <w:szCs w:val="21"/>
        </w:rPr>
        <w:t>6</w:t>
      </w:r>
      <w:r w:rsidR="00A938B9" w:rsidRPr="00443FBB">
        <w:rPr>
          <w:rFonts w:ascii="Tahoma" w:hAnsi="Tahoma" w:cs="Tahoma"/>
          <w:sz w:val="21"/>
          <w:szCs w:val="21"/>
        </w:rPr>
        <w:t>.1 da Cédula</w:t>
      </w:r>
      <w:r w:rsidR="00A938B9" w:rsidRPr="00443FBB">
        <w:rPr>
          <w:rFonts w:ascii="Tahoma" w:hAnsi="Tahoma" w:cs="Tahoma"/>
          <w:spacing w:val="-3"/>
          <w:sz w:val="21"/>
          <w:szCs w:val="21"/>
        </w:rPr>
        <w:t xml:space="preserve">, a Securitizadora, nos termos do parágrafo 1º do Artigo 19, da Lei nº 9.514/97, utilizará a totalidade dos recursos depositados </w:t>
      </w:r>
      <w:r w:rsidR="00204AE2" w:rsidRPr="00443FBB">
        <w:rPr>
          <w:rFonts w:ascii="Tahoma" w:hAnsi="Tahoma" w:cs="Tahoma"/>
          <w:sz w:val="21"/>
          <w:szCs w:val="21"/>
        </w:rPr>
        <w:t>na Conta Centralizadora, quando aplicável</w:t>
      </w:r>
      <w:r w:rsidR="001D5F6A" w:rsidRPr="00443FBB">
        <w:rPr>
          <w:rFonts w:ascii="Tahoma" w:hAnsi="Tahoma" w:cs="Tahoma"/>
          <w:spacing w:val="-3"/>
          <w:sz w:val="21"/>
          <w:szCs w:val="21"/>
        </w:rPr>
        <w:t xml:space="preserve"> </w:t>
      </w:r>
      <w:r w:rsidR="00A938B9" w:rsidRPr="00443FBB">
        <w:rPr>
          <w:rFonts w:ascii="Tahoma" w:hAnsi="Tahoma" w:cs="Tahoma"/>
          <w:spacing w:val="-3"/>
          <w:sz w:val="21"/>
          <w:szCs w:val="21"/>
        </w:rPr>
        <w:t>até o último dia útil do mês imediatamente anterior à Data de Aniversário, oriundos dos Direitos Creditórios (conforme procedimentos descritos abaixo)</w:t>
      </w:r>
      <w:r w:rsidR="00A938B9" w:rsidRPr="00443FBB">
        <w:rPr>
          <w:rFonts w:ascii="Tahoma" w:hAnsi="Tahoma" w:cs="Tahoma"/>
          <w:sz w:val="21"/>
          <w:szCs w:val="21"/>
        </w:rPr>
        <w:t>, na seguinte ordem:</w:t>
      </w:r>
    </w:p>
    <w:p w14:paraId="0C98F646" w14:textId="77777777" w:rsidR="00DF6136" w:rsidRPr="00443FBB" w:rsidRDefault="00DF6136" w:rsidP="00D96678">
      <w:pPr>
        <w:pStyle w:val="western"/>
        <w:tabs>
          <w:tab w:val="left" w:pos="567"/>
        </w:tabs>
        <w:spacing w:before="0" w:beforeAutospacing="0" w:after="0" w:line="300" w:lineRule="exact"/>
        <w:contextualSpacing/>
        <w:rPr>
          <w:rFonts w:ascii="Tahoma" w:hAnsi="Tahoma" w:cs="Tahoma"/>
          <w:sz w:val="21"/>
          <w:szCs w:val="21"/>
          <w:u w:val="single"/>
        </w:rPr>
      </w:pPr>
    </w:p>
    <w:p w14:paraId="16A10E47" w14:textId="711BA2B7" w:rsidR="0028683F" w:rsidRPr="00443FBB" w:rsidRDefault="0028683F" w:rsidP="007B0D43">
      <w:pPr>
        <w:pStyle w:val="PargrafodaLista"/>
        <w:numPr>
          <w:ilvl w:val="0"/>
          <w:numId w:val="48"/>
        </w:numPr>
        <w:tabs>
          <w:tab w:val="left" w:pos="567"/>
        </w:tabs>
        <w:suppressAutoHyphens/>
        <w:spacing w:line="320" w:lineRule="exact"/>
        <w:ind w:left="567" w:hanging="567"/>
        <w:jc w:val="both"/>
        <w:rPr>
          <w:rFonts w:ascii="Tahoma" w:hAnsi="Tahoma" w:cs="Tahoma"/>
          <w:sz w:val="21"/>
          <w:szCs w:val="21"/>
        </w:rPr>
      </w:pPr>
      <w:r w:rsidRPr="00443FBB">
        <w:rPr>
          <w:rFonts w:ascii="Tahoma" w:hAnsi="Tahoma" w:cs="Tahoma"/>
          <w:sz w:val="21"/>
          <w:szCs w:val="21"/>
        </w:rPr>
        <w:t xml:space="preserve">Pagamento das despesas para manutenção do Patrimônio Separado, conforme definido no </w:t>
      </w:r>
      <w:r w:rsidR="0023666B" w:rsidRPr="00443FBB">
        <w:rPr>
          <w:rFonts w:ascii="Tahoma" w:hAnsi="Tahoma" w:cs="Tahoma"/>
          <w:sz w:val="21"/>
          <w:szCs w:val="21"/>
        </w:rPr>
        <w:t xml:space="preserve">presente </w:t>
      </w:r>
      <w:r w:rsidRPr="00443FBB">
        <w:rPr>
          <w:rFonts w:ascii="Tahoma" w:hAnsi="Tahoma" w:cs="Tahoma"/>
          <w:sz w:val="21"/>
          <w:szCs w:val="21"/>
        </w:rPr>
        <w:t>Termo de Securitização</w:t>
      </w:r>
      <w:r w:rsidRPr="00443FBB" w:rsidDel="00A84311">
        <w:rPr>
          <w:rFonts w:ascii="Tahoma" w:hAnsi="Tahoma" w:cs="Tahoma"/>
          <w:sz w:val="21"/>
          <w:szCs w:val="21"/>
        </w:rPr>
        <w:t xml:space="preserve"> </w:t>
      </w:r>
      <w:r w:rsidRPr="00443FBB">
        <w:rPr>
          <w:rFonts w:ascii="Tahoma" w:hAnsi="Tahoma" w:cs="Tahoma"/>
          <w:sz w:val="21"/>
          <w:szCs w:val="21"/>
        </w:rPr>
        <w:t>(“</w:t>
      </w:r>
      <w:r w:rsidRPr="00443FBB">
        <w:rPr>
          <w:rFonts w:ascii="Tahoma" w:hAnsi="Tahoma" w:cs="Tahoma"/>
          <w:sz w:val="21"/>
          <w:szCs w:val="21"/>
          <w:u w:val="single"/>
        </w:rPr>
        <w:t>Despesas</w:t>
      </w:r>
      <w:r w:rsidRPr="00443FBB">
        <w:rPr>
          <w:rFonts w:ascii="Tahoma" w:hAnsi="Tahoma" w:cs="Tahoma"/>
          <w:sz w:val="21"/>
          <w:szCs w:val="21"/>
        </w:rPr>
        <w:t xml:space="preserve">”); </w:t>
      </w:r>
    </w:p>
    <w:p w14:paraId="3BAD85FF" w14:textId="77777777" w:rsidR="0028683F" w:rsidRPr="00443FBB" w:rsidRDefault="0028683F" w:rsidP="0028683F">
      <w:pPr>
        <w:spacing w:line="320" w:lineRule="exact"/>
        <w:rPr>
          <w:rFonts w:ascii="Tahoma" w:hAnsi="Tahoma" w:cs="Tahoma"/>
          <w:sz w:val="21"/>
          <w:szCs w:val="21"/>
        </w:rPr>
      </w:pPr>
    </w:p>
    <w:p w14:paraId="0AFA5710" w14:textId="762DC3E1" w:rsidR="0028683F" w:rsidRPr="00443FBB" w:rsidRDefault="0028683F" w:rsidP="007B0D43">
      <w:pPr>
        <w:pStyle w:val="PargrafodaLista"/>
        <w:numPr>
          <w:ilvl w:val="0"/>
          <w:numId w:val="48"/>
        </w:numPr>
        <w:tabs>
          <w:tab w:val="left" w:pos="567"/>
        </w:tabs>
        <w:suppressAutoHyphens/>
        <w:spacing w:line="320" w:lineRule="exact"/>
        <w:ind w:left="567" w:hanging="567"/>
        <w:jc w:val="both"/>
        <w:rPr>
          <w:rFonts w:ascii="Tahoma" w:hAnsi="Tahoma" w:cs="Tahoma"/>
          <w:sz w:val="21"/>
          <w:szCs w:val="21"/>
        </w:rPr>
      </w:pPr>
      <w:r w:rsidRPr="00443FBB">
        <w:rPr>
          <w:rFonts w:ascii="Tahoma" w:hAnsi="Tahoma" w:cs="Tahoma"/>
          <w:sz w:val="21"/>
          <w:szCs w:val="21"/>
        </w:rPr>
        <w:t xml:space="preserve">Pagamento dos Juros Remuneratórios na Data de Aniversário, conforme previstas no </w:t>
      </w:r>
      <w:r w:rsidRPr="00443FBB">
        <w:rPr>
          <w:rFonts w:ascii="Tahoma" w:hAnsi="Tahoma" w:cs="Tahoma"/>
          <w:b/>
          <w:smallCaps/>
          <w:sz w:val="21"/>
          <w:szCs w:val="21"/>
        </w:rPr>
        <w:t xml:space="preserve">Anexo </w:t>
      </w:r>
      <w:r w:rsidR="0023666B" w:rsidRPr="00443FBB">
        <w:rPr>
          <w:rFonts w:ascii="Tahoma" w:hAnsi="Tahoma" w:cs="Tahoma"/>
          <w:b/>
          <w:smallCaps/>
          <w:sz w:val="21"/>
          <w:szCs w:val="21"/>
        </w:rPr>
        <w:t>I</w:t>
      </w:r>
      <w:r w:rsidRPr="00443FBB">
        <w:rPr>
          <w:rFonts w:ascii="Tahoma" w:hAnsi="Tahoma" w:cs="Tahoma"/>
          <w:b/>
          <w:smallCaps/>
          <w:sz w:val="21"/>
          <w:szCs w:val="21"/>
        </w:rPr>
        <w:t>I</w:t>
      </w:r>
      <w:r w:rsidRPr="00443FBB">
        <w:rPr>
          <w:rFonts w:ascii="Tahoma" w:hAnsi="Tahoma" w:cs="Tahoma"/>
          <w:sz w:val="21"/>
          <w:szCs w:val="21"/>
        </w:rPr>
        <w:t>;</w:t>
      </w:r>
    </w:p>
    <w:p w14:paraId="40EAC8F8" w14:textId="77777777" w:rsidR="0028683F" w:rsidRPr="00443FBB" w:rsidRDefault="0028683F" w:rsidP="0028683F">
      <w:pPr>
        <w:spacing w:line="320" w:lineRule="exact"/>
        <w:rPr>
          <w:rFonts w:ascii="Tahoma" w:hAnsi="Tahoma" w:cs="Tahoma"/>
          <w:sz w:val="21"/>
          <w:szCs w:val="21"/>
        </w:rPr>
      </w:pPr>
    </w:p>
    <w:p w14:paraId="0A2CA8DD" w14:textId="06640C41" w:rsidR="0028683F" w:rsidRPr="00443FBB" w:rsidRDefault="0028683F" w:rsidP="007B0D43">
      <w:pPr>
        <w:pStyle w:val="PargrafodaLista"/>
        <w:numPr>
          <w:ilvl w:val="0"/>
          <w:numId w:val="48"/>
        </w:numPr>
        <w:tabs>
          <w:tab w:val="left" w:pos="567"/>
        </w:tabs>
        <w:suppressAutoHyphens/>
        <w:spacing w:line="320" w:lineRule="exact"/>
        <w:ind w:left="567" w:hanging="567"/>
        <w:jc w:val="both"/>
        <w:rPr>
          <w:rFonts w:ascii="Tahoma" w:hAnsi="Tahoma" w:cs="Tahoma"/>
          <w:sz w:val="21"/>
          <w:szCs w:val="21"/>
        </w:rPr>
      </w:pPr>
      <w:r w:rsidRPr="00443FBB">
        <w:rPr>
          <w:rFonts w:ascii="Tahoma" w:hAnsi="Tahoma" w:cs="Tahoma"/>
          <w:sz w:val="21"/>
          <w:szCs w:val="21"/>
        </w:rPr>
        <w:t xml:space="preserve">Pagamento da Amortização Programada na Data de Aniversário, conforme previstas no </w:t>
      </w:r>
      <w:r w:rsidRPr="00443FBB">
        <w:rPr>
          <w:rFonts w:ascii="Tahoma" w:hAnsi="Tahoma" w:cs="Tahoma"/>
          <w:b/>
          <w:smallCaps/>
          <w:sz w:val="21"/>
          <w:szCs w:val="21"/>
        </w:rPr>
        <w:t xml:space="preserve">Anexo </w:t>
      </w:r>
      <w:r w:rsidR="0023666B" w:rsidRPr="00443FBB">
        <w:rPr>
          <w:rFonts w:ascii="Tahoma" w:hAnsi="Tahoma" w:cs="Tahoma"/>
          <w:b/>
          <w:smallCaps/>
          <w:sz w:val="21"/>
          <w:szCs w:val="21"/>
        </w:rPr>
        <w:t>I</w:t>
      </w:r>
      <w:r w:rsidRPr="00443FBB">
        <w:rPr>
          <w:rFonts w:ascii="Tahoma" w:hAnsi="Tahoma" w:cs="Tahoma"/>
          <w:b/>
          <w:smallCaps/>
          <w:sz w:val="21"/>
          <w:szCs w:val="21"/>
        </w:rPr>
        <w:t>I</w:t>
      </w:r>
      <w:r w:rsidRPr="00443FBB">
        <w:rPr>
          <w:rFonts w:ascii="Tahoma" w:hAnsi="Tahoma" w:cs="Tahoma"/>
          <w:sz w:val="21"/>
          <w:szCs w:val="21"/>
        </w:rPr>
        <w:t>;</w:t>
      </w:r>
    </w:p>
    <w:p w14:paraId="6E56E6CC" w14:textId="77777777" w:rsidR="0028683F" w:rsidRPr="00443FBB" w:rsidRDefault="0028683F" w:rsidP="0023666B">
      <w:pPr>
        <w:spacing w:line="320" w:lineRule="exact"/>
        <w:rPr>
          <w:rFonts w:ascii="Tahoma" w:hAnsi="Tahoma" w:cs="Tahoma"/>
          <w:sz w:val="21"/>
          <w:szCs w:val="21"/>
        </w:rPr>
      </w:pPr>
    </w:p>
    <w:p w14:paraId="16E10903" w14:textId="119E0189" w:rsidR="0028683F" w:rsidRPr="00443FBB" w:rsidRDefault="0028683F" w:rsidP="007B0D43">
      <w:pPr>
        <w:pStyle w:val="PargrafodaLista"/>
        <w:numPr>
          <w:ilvl w:val="0"/>
          <w:numId w:val="48"/>
        </w:numPr>
        <w:tabs>
          <w:tab w:val="left" w:pos="567"/>
        </w:tabs>
        <w:suppressAutoHyphens/>
        <w:spacing w:line="320" w:lineRule="exact"/>
        <w:ind w:left="567" w:hanging="567"/>
        <w:jc w:val="both"/>
        <w:rPr>
          <w:rFonts w:ascii="Tahoma" w:hAnsi="Tahoma" w:cs="Tahoma"/>
          <w:sz w:val="21"/>
          <w:szCs w:val="21"/>
        </w:rPr>
      </w:pPr>
      <w:r w:rsidRPr="00443FBB">
        <w:rPr>
          <w:rFonts w:ascii="Tahoma" w:hAnsi="Tahoma" w:cs="Tahoma"/>
          <w:sz w:val="21"/>
          <w:szCs w:val="21"/>
        </w:rPr>
        <w:t xml:space="preserve">Pagamento de prêmio, conforme item 4.15.1.1. </w:t>
      </w:r>
      <w:r w:rsidR="00EE252E" w:rsidRPr="00443FBB">
        <w:rPr>
          <w:rFonts w:ascii="Tahoma" w:hAnsi="Tahoma" w:cs="Tahoma"/>
          <w:sz w:val="21"/>
          <w:szCs w:val="21"/>
        </w:rPr>
        <w:t>e item 8.1.4.2</w:t>
      </w:r>
      <w:r w:rsidRPr="00443FBB">
        <w:rPr>
          <w:rFonts w:ascii="Tahoma" w:hAnsi="Tahoma" w:cs="Tahoma"/>
          <w:sz w:val="21"/>
          <w:szCs w:val="21"/>
        </w:rPr>
        <w:t>, se for o caso;</w:t>
      </w:r>
    </w:p>
    <w:p w14:paraId="522376F4" w14:textId="77777777" w:rsidR="0028683F" w:rsidRPr="00443FBB" w:rsidRDefault="0028683F" w:rsidP="0028683F">
      <w:pPr>
        <w:spacing w:line="320" w:lineRule="exact"/>
        <w:rPr>
          <w:rFonts w:ascii="Tahoma" w:hAnsi="Tahoma" w:cs="Tahoma"/>
          <w:sz w:val="21"/>
          <w:szCs w:val="21"/>
        </w:rPr>
      </w:pPr>
    </w:p>
    <w:p w14:paraId="359757B1" w14:textId="77777777" w:rsidR="0028683F" w:rsidRPr="00443FBB" w:rsidRDefault="0028683F" w:rsidP="007B0D43">
      <w:pPr>
        <w:pStyle w:val="PargrafodaLista"/>
        <w:numPr>
          <w:ilvl w:val="0"/>
          <w:numId w:val="48"/>
        </w:numPr>
        <w:tabs>
          <w:tab w:val="left" w:pos="567"/>
        </w:tabs>
        <w:suppressAutoHyphens/>
        <w:spacing w:line="320" w:lineRule="exact"/>
        <w:ind w:left="567" w:hanging="567"/>
        <w:jc w:val="both"/>
        <w:rPr>
          <w:rFonts w:ascii="Tahoma" w:hAnsi="Tahoma" w:cs="Tahoma"/>
          <w:sz w:val="21"/>
          <w:szCs w:val="21"/>
        </w:rPr>
      </w:pPr>
      <w:bookmarkStart w:id="102" w:name="_Hlk89362506"/>
      <w:r w:rsidRPr="00443FBB">
        <w:rPr>
          <w:rFonts w:ascii="Tahoma" w:hAnsi="Tahoma" w:cs="Tahoma"/>
          <w:sz w:val="21"/>
          <w:szCs w:val="21"/>
        </w:rPr>
        <w:t>Recomposição do Fundo de Reserva; e</w:t>
      </w:r>
    </w:p>
    <w:bookmarkEnd w:id="102"/>
    <w:p w14:paraId="0A0BEE1B" w14:textId="77777777" w:rsidR="0028683F" w:rsidRPr="00443FBB" w:rsidRDefault="0028683F" w:rsidP="0028683F">
      <w:pPr>
        <w:spacing w:line="320" w:lineRule="exact"/>
        <w:rPr>
          <w:rFonts w:ascii="Tahoma" w:hAnsi="Tahoma" w:cs="Tahoma"/>
          <w:sz w:val="21"/>
          <w:szCs w:val="21"/>
        </w:rPr>
      </w:pPr>
    </w:p>
    <w:p w14:paraId="06BA3C42" w14:textId="1FFBD7F0" w:rsidR="0028683F" w:rsidRPr="00443FBB" w:rsidRDefault="0028683F" w:rsidP="007B0D43">
      <w:pPr>
        <w:pStyle w:val="PargrafodaLista"/>
        <w:numPr>
          <w:ilvl w:val="0"/>
          <w:numId w:val="48"/>
        </w:numPr>
        <w:tabs>
          <w:tab w:val="left" w:pos="567"/>
        </w:tabs>
        <w:suppressAutoHyphens/>
        <w:spacing w:line="320" w:lineRule="exact"/>
        <w:ind w:left="567" w:hanging="567"/>
        <w:jc w:val="both"/>
        <w:rPr>
          <w:rFonts w:ascii="Tahoma" w:hAnsi="Tahoma" w:cs="Tahoma"/>
          <w:sz w:val="21"/>
          <w:szCs w:val="21"/>
        </w:rPr>
      </w:pPr>
      <w:r w:rsidRPr="00443FBB">
        <w:rPr>
          <w:rFonts w:ascii="Tahoma" w:hAnsi="Tahoma" w:cs="Tahoma"/>
          <w:sz w:val="21"/>
          <w:szCs w:val="21"/>
        </w:rPr>
        <w:t>Amortização obrigatória do Valor Principal (“</w:t>
      </w:r>
      <w:r w:rsidRPr="00443FBB">
        <w:rPr>
          <w:rFonts w:ascii="Tahoma" w:hAnsi="Tahoma" w:cs="Tahoma"/>
          <w:sz w:val="21"/>
          <w:szCs w:val="21"/>
          <w:u w:val="single"/>
        </w:rPr>
        <w:t>Amortização Antecipada Compulsória</w:t>
      </w:r>
      <w:r w:rsidRPr="00443FBB">
        <w:rPr>
          <w:rFonts w:ascii="Tahoma" w:hAnsi="Tahoma" w:cs="Tahoma"/>
          <w:sz w:val="21"/>
          <w:szCs w:val="21"/>
        </w:rPr>
        <w:t xml:space="preserve">”) </w:t>
      </w:r>
      <w:r w:rsidR="0023666B" w:rsidRPr="00443FBB">
        <w:rPr>
          <w:rFonts w:ascii="Tahoma" w:hAnsi="Tahoma" w:cs="Tahoma"/>
          <w:sz w:val="21"/>
          <w:szCs w:val="21"/>
        </w:rPr>
        <w:t>da</w:t>
      </w:r>
      <w:r w:rsidRPr="00443FBB">
        <w:rPr>
          <w:rFonts w:ascii="Tahoma" w:hAnsi="Tahoma" w:cs="Tahoma"/>
          <w:sz w:val="21"/>
          <w:szCs w:val="21"/>
        </w:rPr>
        <w:t xml:space="preserve"> Cédula.</w:t>
      </w:r>
    </w:p>
    <w:p w14:paraId="25EF688A" w14:textId="77777777" w:rsidR="00A938B9" w:rsidRPr="00443FBB" w:rsidRDefault="00A938B9" w:rsidP="00BE0D24">
      <w:pPr>
        <w:tabs>
          <w:tab w:val="left" w:pos="567"/>
          <w:tab w:val="left" w:pos="1418"/>
        </w:tabs>
        <w:suppressAutoHyphens/>
        <w:spacing w:line="300" w:lineRule="exact"/>
        <w:jc w:val="both"/>
        <w:rPr>
          <w:rFonts w:ascii="Tahoma" w:hAnsi="Tahoma" w:cs="Tahoma"/>
          <w:sz w:val="21"/>
          <w:szCs w:val="21"/>
          <w:u w:val="single"/>
        </w:rPr>
      </w:pPr>
    </w:p>
    <w:p w14:paraId="2F792E3B" w14:textId="42984D71" w:rsidR="00FE13A5" w:rsidRDefault="00FE13A5" w:rsidP="00FE13A5">
      <w:pPr>
        <w:pStyle w:val="PargrafodaLista"/>
        <w:widowControl w:val="0"/>
        <w:numPr>
          <w:ilvl w:val="2"/>
          <w:numId w:val="41"/>
        </w:numPr>
        <w:tabs>
          <w:tab w:val="left" w:pos="1418"/>
        </w:tabs>
        <w:suppressAutoHyphens/>
        <w:spacing w:line="300" w:lineRule="exact"/>
        <w:ind w:left="567" w:firstLine="0"/>
        <w:jc w:val="both"/>
        <w:rPr>
          <w:rFonts w:ascii="Tahoma" w:hAnsi="Tahoma" w:cs="Tahoma"/>
          <w:sz w:val="21"/>
          <w:szCs w:val="21"/>
        </w:rPr>
      </w:pPr>
      <w:bookmarkStart w:id="103" w:name="_Hlk90625412"/>
      <w:bookmarkStart w:id="104" w:name="_Ref35610260"/>
      <w:r>
        <w:rPr>
          <w:rFonts w:ascii="Tahoma" w:hAnsi="Tahoma" w:cs="Tahoma"/>
          <w:sz w:val="21"/>
          <w:szCs w:val="21"/>
        </w:rPr>
        <w:t>Observado o item 8.1 acima, os valores excedentes recebidos na Conta Centralizadora serão destinados para Amortização Antecipada Compulsória, não havendo liberação para a Devedora.</w:t>
      </w:r>
      <w:bookmarkEnd w:id="103"/>
    </w:p>
    <w:p w14:paraId="786794BE" w14:textId="77777777" w:rsidR="00FE13A5" w:rsidRDefault="00FE13A5" w:rsidP="00FE13A5">
      <w:pPr>
        <w:pStyle w:val="PargrafodaLista"/>
        <w:widowControl w:val="0"/>
        <w:tabs>
          <w:tab w:val="left" w:pos="1418"/>
        </w:tabs>
        <w:suppressAutoHyphens/>
        <w:spacing w:line="300" w:lineRule="exact"/>
        <w:ind w:left="567"/>
        <w:jc w:val="both"/>
        <w:rPr>
          <w:rFonts w:ascii="Tahoma" w:hAnsi="Tahoma" w:cs="Tahoma"/>
          <w:sz w:val="21"/>
          <w:szCs w:val="21"/>
        </w:rPr>
      </w:pPr>
    </w:p>
    <w:p w14:paraId="0EBD28E2" w14:textId="5221DEA7" w:rsidR="00B82A8D" w:rsidRPr="00443FBB" w:rsidRDefault="00B82A8D" w:rsidP="00751B3A">
      <w:pPr>
        <w:pStyle w:val="PargrafodaLista"/>
        <w:widowControl w:val="0"/>
        <w:numPr>
          <w:ilvl w:val="2"/>
          <w:numId w:val="41"/>
        </w:numPr>
        <w:tabs>
          <w:tab w:val="left" w:pos="1418"/>
        </w:tabs>
        <w:suppressAutoHyphens/>
        <w:spacing w:line="300" w:lineRule="exact"/>
        <w:ind w:left="567" w:firstLine="0"/>
        <w:jc w:val="both"/>
        <w:rPr>
          <w:rFonts w:ascii="Tahoma" w:hAnsi="Tahoma" w:cs="Tahoma"/>
          <w:sz w:val="21"/>
          <w:szCs w:val="21"/>
        </w:rPr>
      </w:pPr>
      <w:r w:rsidRPr="00443FBB">
        <w:rPr>
          <w:rFonts w:ascii="Tahoma" w:hAnsi="Tahoma" w:cs="Tahoma"/>
          <w:sz w:val="21"/>
          <w:szCs w:val="21"/>
        </w:rPr>
        <w:t xml:space="preserve">Uma vez amortizada integralmente a CCB, os recursos que sobejarem na Conta Centralizadora serão </w:t>
      </w:r>
      <w:bookmarkEnd w:id="104"/>
      <w:r w:rsidR="0028683F" w:rsidRPr="00443FBB">
        <w:rPr>
          <w:rFonts w:ascii="Tahoma" w:hAnsi="Tahoma" w:cs="Tahoma"/>
          <w:sz w:val="21"/>
          <w:szCs w:val="21"/>
        </w:rPr>
        <w:t xml:space="preserve">devolvidos </w:t>
      </w:r>
      <w:r w:rsidR="0023666B" w:rsidRPr="00443FBB">
        <w:rPr>
          <w:rFonts w:ascii="Tahoma" w:hAnsi="Tahoma" w:cs="Tahoma"/>
          <w:sz w:val="21"/>
          <w:szCs w:val="21"/>
        </w:rPr>
        <w:t>à</w:t>
      </w:r>
      <w:r w:rsidR="0028683F" w:rsidRPr="00443FBB">
        <w:rPr>
          <w:rFonts w:ascii="Tahoma" w:hAnsi="Tahoma" w:cs="Tahoma"/>
          <w:sz w:val="21"/>
          <w:szCs w:val="21"/>
        </w:rPr>
        <w:t xml:space="preserve"> Devedora</w:t>
      </w:r>
      <w:r w:rsidRPr="00443FBB">
        <w:rPr>
          <w:rFonts w:ascii="Tahoma" w:hAnsi="Tahoma" w:cs="Tahoma"/>
          <w:sz w:val="21"/>
          <w:szCs w:val="21"/>
        </w:rPr>
        <w:t>.</w:t>
      </w:r>
    </w:p>
    <w:p w14:paraId="09D618AF" w14:textId="77777777" w:rsidR="00B82A8D" w:rsidRPr="00443FBB" w:rsidRDefault="00B82A8D" w:rsidP="00B82A8D">
      <w:pPr>
        <w:widowControl w:val="0"/>
        <w:tabs>
          <w:tab w:val="left" w:pos="567"/>
          <w:tab w:val="left" w:pos="1418"/>
        </w:tabs>
        <w:suppressAutoHyphens/>
        <w:spacing w:line="300" w:lineRule="exact"/>
        <w:ind w:left="567"/>
        <w:jc w:val="both"/>
        <w:rPr>
          <w:rFonts w:ascii="Tahoma" w:hAnsi="Tahoma" w:cs="Tahoma"/>
          <w:sz w:val="21"/>
          <w:szCs w:val="21"/>
        </w:rPr>
      </w:pPr>
    </w:p>
    <w:p w14:paraId="757D95FD" w14:textId="68CD4072" w:rsidR="00B82A8D" w:rsidRPr="00443FBB" w:rsidRDefault="00B82A8D" w:rsidP="00751B3A">
      <w:pPr>
        <w:pStyle w:val="PargrafodaLista"/>
        <w:widowControl w:val="0"/>
        <w:numPr>
          <w:ilvl w:val="2"/>
          <w:numId w:val="41"/>
        </w:numPr>
        <w:tabs>
          <w:tab w:val="left" w:pos="1418"/>
        </w:tabs>
        <w:suppressAutoHyphens/>
        <w:spacing w:line="300" w:lineRule="exact"/>
        <w:ind w:left="567" w:firstLine="0"/>
        <w:jc w:val="both"/>
        <w:rPr>
          <w:rFonts w:ascii="Tahoma" w:hAnsi="Tahoma" w:cs="Tahoma"/>
          <w:sz w:val="21"/>
          <w:szCs w:val="21"/>
        </w:rPr>
      </w:pPr>
      <w:r w:rsidRPr="00443FBB">
        <w:rPr>
          <w:rFonts w:ascii="Tahoma" w:hAnsi="Tahoma" w:cs="Tahoma"/>
          <w:sz w:val="21"/>
          <w:szCs w:val="21"/>
        </w:rPr>
        <w:t xml:space="preserve">Caso em </w:t>
      </w:r>
      <w:r w:rsidR="006E4F72" w:rsidRPr="00443FBB">
        <w:rPr>
          <w:rFonts w:ascii="Tahoma" w:hAnsi="Tahoma" w:cs="Tahoma"/>
          <w:sz w:val="21"/>
          <w:szCs w:val="21"/>
        </w:rPr>
        <w:t xml:space="preserve">3 (três) Dias </w:t>
      </w:r>
      <w:r w:rsidR="00094E6B" w:rsidRPr="00443FBB">
        <w:rPr>
          <w:rFonts w:ascii="Tahoma" w:hAnsi="Tahoma" w:cs="Tahoma"/>
          <w:sz w:val="21"/>
          <w:szCs w:val="21"/>
        </w:rPr>
        <w:t>Ú</w:t>
      </w:r>
      <w:r w:rsidR="006E4F72" w:rsidRPr="00443FBB">
        <w:rPr>
          <w:rFonts w:ascii="Tahoma" w:hAnsi="Tahoma" w:cs="Tahoma"/>
          <w:sz w:val="21"/>
          <w:szCs w:val="21"/>
        </w:rPr>
        <w:t xml:space="preserve">teis de </w:t>
      </w:r>
      <w:r w:rsidRPr="00443FBB">
        <w:rPr>
          <w:rFonts w:ascii="Tahoma" w:hAnsi="Tahoma" w:cs="Tahoma"/>
          <w:sz w:val="21"/>
          <w:szCs w:val="21"/>
        </w:rPr>
        <w:t xml:space="preserve">uma determinada Data de Aniversário ou data prevista para pagamento de Despesas e ou Juros Remuneratórios não haja recursos suficientes decorrentes dos Direitos Creditórios depositados na Conta Centralizadora, a Devedora </w:t>
      </w:r>
      <w:r w:rsidR="00BE0D24" w:rsidRPr="00443FBB">
        <w:rPr>
          <w:rFonts w:ascii="Tahoma" w:hAnsi="Tahoma" w:cs="Tahoma"/>
          <w:sz w:val="21"/>
          <w:szCs w:val="21"/>
        </w:rPr>
        <w:t xml:space="preserve">e os Avalistas </w:t>
      </w:r>
      <w:r w:rsidRPr="00443FBB">
        <w:rPr>
          <w:rFonts w:ascii="Tahoma" w:hAnsi="Tahoma" w:cs="Tahoma"/>
          <w:sz w:val="21"/>
          <w:szCs w:val="21"/>
        </w:rPr>
        <w:t>deverão aportar recursos próprios na Conta Centralizadora para fazer frente ao pagamento dos Juros Remuneratórios e/ou Despesas, conforme o caso, em até 02 (dois) Dias Úteis contados da comunicação da Securitizadora neste sentido.</w:t>
      </w:r>
    </w:p>
    <w:p w14:paraId="41122F21" w14:textId="77777777" w:rsidR="00BE0D24" w:rsidRPr="00443FBB" w:rsidRDefault="00BE0D24" w:rsidP="0023666B">
      <w:pPr>
        <w:widowControl w:val="0"/>
        <w:tabs>
          <w:tab w:val="left" w:pos="567"/>
          <w:tab w:val="left" w:pos="1418"/>
        </w:tabs>
        <w:suppressAutoHyphens/>
        <w:spacing w:line="300" w:lineRule="exact"/>
        <w:ind w:left="567"/>
        <w:jc w:val="both"/>
        <w:rPr>
          <w:rFonts w:ascii="Tahoma" w:hAnsi="Tahoma" w:cs="Tahoma"/>
          <w:sz w:val="21"/>
          <w:szCs w:val="21"/>
        </w:rPr>
      </w:pPr>
    </w:p>
    <w:p w14:paraId="71A6CFB0" w14:textId="455EBFB9" w:rsidR="00BE0D24" w:rsidRPr="00443FBB" w:rsidRDefault="00BE0D24" w:rsidP="00BE0D24">
      <w:pPr>
        <w:pStyle w:val="PargrafodaLista"/>
        <w:widowControl w:val="0"/>
        <w:numPr>
          <w:ilvl w:val="2"/>
          <w:numId w:val="41"/>
        </w:numPr>
        <w:tabs>
          <w:tab w:val="left" w:pos="1418"/>
        </w:tabs>
        <w:suppressAutoHyphens/>
        <w:spacing w:line="300" w:lineRule="exact"/>
        <w:ind w:left="567" w:firstLine="0"/>
        <w:jc w:val="both"/>
        <w:rPr>
          <w:rFonts w:ascii="Tahoma" w:hAnsi="Tahoma" w:cs="Tahoma"/>
          <w:sz w:val="21"/>
          <w:szCs w:val="21"/>
        </w:rPr>
      </w:pPr>
      <w:r w:rsidRPr="00443FBB">
        <w:rPr>
          <w:rFonts w:ascii="Tahoma" w:hAnsi="Tahoma" w:cs="Tahoma"/>
          <w:sz w:val="21"/>
          <w:szCs w:val="21"/>
        </w:rPr>
        <w:t xml:space="preserve">Caso a Devedora não deposite os valores notificados, conforme Cláusula 8.1.2, acima, a Securitizadora utilizará os recursos do Fundo de Reserva constituído no Desembolso da Cédula. </w:t>
      </w:r>
    </w:p>
    <w:p w14:paraId="277A96D0" w14:textId="77777777" w:rsidR="00BE0D24" w:rsidRPr="00443FBB" w:rsidRDefault="00BE0D24" w:rsidP="00BE0D24">
      <w:pPr>
        <w:tabs>
          <w:tab w:val="left" w:pos="567"/>
          <w:tab w:val="left" w:pos="1418"/>
        </w:tabs>
        <w:suppressAutoHyphens/>
        <w:spacing w:line="320" w:lineRule="exact"/>
        <w:ind w:left="567"/>
        <w:jc w:val="both"/>
        <w:rPr>
          <w:rFonts w:ascii="Tahoma" w:hAnsi="Tahoma" w:cs="Tahoma"/>
          <w:sz w:val="21"/>
          <w:szCs w:val="21"/>
        </w:rPr>
      </w:pPr>
    </w:p>
    <w:p w14:paraId="24F8776A" w14:textId="0ABB2666" w:rsidR="00BE0D24" w:rsidRPr="00443FBB" w:rsidRDefault="00BE0D24" w:rsidP="00BE0D24">
      <w:pPr>
        <w:pStyle w:val="PargrafodaLista"/>
        <w:widowControl w:val="0"/>
        <w:numPr>
          <w:ilvl w:val="2"/>
          <w:numId w:val="41"/>
        </w:numPr>
        <w:tabs>
          <w:tab w:val="left" w:pos="1418"/>
        </w:tabs>
        <w:suppressAutoHyphens/>
        <w:spacing w:line="300" w:lineRule="exact"/>
        <w:ind w:left="567" w:firstLine="0"/>
        <w:jc w:val="both"/>
        <w:rPr>
          <w:rFonts w:ascii="Tahoma" w:hAnsi="Tahoma" w:cs="Tahoma"/>
          <w:sz w:val="21"/>
          <w:szCs w:val="21"/>
        </w:rPr>
      </w:pPr>
      <w:r w:rsidRPr="00443FBB">
        <w:rPr>
          <w:rFonts w:ascii="Tahoma" w:hAnsi="Tahoma" w:cs="Tahoma"/>
          <w:sz w:val="21"/>
          <w:szCs w:val="21"/>
        </w:rPr>
        <w:t xml:space="preserve">Toda vez que, por qualquer motivo, incluindo, mas não se limitando, às hipóteses de inadimplemento das Obrigações Garantidas, os recursos do Fundo de Reserva venham a ser inferiores ao valor equivalente a 4 </w:t>
      </w:r>
      <w:proofErr w:type="spellStart"/>
      <w:r w:rsidRPr="00443FBB">
        <w:rPr>
          <w:rFonts w:ascii="Tahoma" w:hAnsi="Tahoma" w:cs="Tahoma"/>
          <w:sz w:val="21"/>
          <w:szCs w:val="21"/>
        </w:rPr>
        <w:t>PMTs</w:t>
      </w:r>
      <w:proofErr w:type="spellEnd"/>
      <w:r w:rsidRPr="00443FBB">
        <w:rPr>
          <w:rFonts w:ascii="Tahoma" w:hAnsi="Tahoma" w:cs="Tahoma"/>
          <w:sz w:val="21"/>
          <w:szCs w:val="21"/>
        </w:rPr>
        <w:t xml:space="preserve">, </w:t>
      </w:r>
      <w:r w:rsidRPr="00443FBB">
        <w:rPr>
          <w:rFonts w:ascii="Tahoma" w:eastAsia="MS Mincho" w:hAnsi="Tahoma" w:cs="Tahoma"/>
          <w:sz w:val="21"/>
          <w:szCs w:val="21"/>
        </w:rPr>
        <w:t xml:space="preserve">o Fundo de Reserva deverá ser recomposto com os montantes decorrentes do recebimento dos Direitos Creditórios, observada a ordem da Destinação de Recursos, até que se atinja valor mínimo de 4 </w:t>
      </w:r>
      <w:proofErr w:type="spellStart"/>
      <w:r w:rsidRPr="00443FBB">
        <w:rPr>
          <w:rFonts w:ascii="Tahoma" w:eastAsia="MS Mincho" w:hAnsi="Tahoma" w:cs="Tahoma"/>
          <w:sz w:val="21"/>
          <w:szCs w:val="21"/>
        </w:rPr>
        <w:t>PMTs</w:t>
      </w:r>
      <w:proofErr w:type="spellEnd"/>
      <w:r w:rsidRPr="00443FBB">
        <w:rPr>
          <w:rFonts w:ascii="Tahoma" w:eastAsia="MS Mincho" w:hAnsi="Tahoma" w:cs="Tahoma"/>
          <w:sz w:val="21"/>
          <w:szCs w:val="21"/>
        </w:rPr>
        <w:t xml:space="preserve"> Subsequentes.</w:t>
      </w:r>
    </w:p>
    <w:p w14:paraId="48BCDD6A" w14:textId="77777777" w:rsidR="009827A2" w:rsidRPr="00443FBB" w:rsidRDefault="009827A2" w:rsidP="009827A2">
      <w:pPr>
        <w:pStyle w:val="PargrafodaLista"/>
        <w:widowControl w:val="0"/>
        <w:tabs>
          <w:tab w:val="left" w:pos="1418"/>
        </w:tabs>
        <w:suppressAutoHyphens/>
        <w:spacing w:line="300" w:lineRule="exact"/>
        <w:ind w:left="567"/>
        <w:jc w:val="both"/>
        <w:rPr>
          <w:rFonts w:ascii="Tahoma" w:hAnsi="Tahoma" w:cs="Tahoma"/>
          <w:sz w:val="21"/>
          <w:szCs w:val="21"/>
        </w:rPr>
      </w:pPr>
    </w:p>
    <w:p w14:paraId="76CD953C" w14:textId="49CDB305" w:rsidR="00BE0D24" w:rsidRPr="00443FBB" w:rsidRDefault="00BE0D24" w:rsidP="0023666B">
      <w:pPr>
        <w:pStyle w:val="PargrafodaLista"/>
        <w:numPr>
          <w:ilvl w:val="3"/>
          <w:numId w:val="41"/>
        </w:numPr>
        <w:suppressAutoHyphens/>
        <w:spacing w:line="320" w:lineRule="exact"/>
        <w:ind w:left="1134" w:firstLine="0"/>
        <w:jc w:val="both"/>
        <w:rPr>
          <w:rFonts w:ascii="Tahoma" w:hAnsi="Tahoma" w:cs="Tahoma"/>
          <w:sz w:val="21"/>
          <w:szCs w:val="21"/>
        </w:rPr>
      </w:pPr>
      <w:r w:rsidRPr="00443FBB">
        <w:rPr>
          <w:rFonts w:ascii="Tahoma" w:hAnsi="Tahoma" w:cs="Tahoma"/>
          <w:sz w:val="21"/>
          <w:szCs w:val="21"/>
        </w:rPr>
        <w:t>Na insuficiência dos Direitos Creditórios, a Devedora deverá aportar recursos próprios na Conta Centralizadora para fazer frente a recomposição do Fundo de Reserva, conforme o caso, em até 0</w:t>
      </w:r>
      <w:r w:rsidR="00EE252E" w:rsidRPr="00443FBB">
        <w:rPr>
          <w:rFonts w:ascii="Tahoma" w:hAnsi="Tahoma" w:cs="Tahoma"/>
          <w:sz w:val="21"/>
          <w:szCs w:val="21"/>
        </w:rPr>
        <w:t>5</w:t>
      </w:r>
      <w:r w:rsidRPr="00443FBB">
        <w:rPr>
          <w:rFonts w:ascii="Tahoma" w:hAnsi="Tahoma" w:cs="Tahoma"/>
          <w:sz w:val="21"/>
          <w:szCs w:val="21"/>
        </w:rPr>
        <w:t xml:space="preserve"> (</w:t>
      </w:r>
      <w:r w:rsidR="00EE252E" w:rsidRPr="00443FBB">
        <w:rPr>
          <w:rFonts w:ascii="Tahoma" w:hAnsi="Tahoma" w:cs="Tahoma"/>
          <w:sz w:val="21"/>
          <w:szCs w:val="21"/>
        </w:rPr>
        <w:t>cinco</w:t>
      </w:r>
      <w:r w:rsidRPr="00443FBB">
        <w:rPr>
          <w:rFonts w:ascii="Tahoma" w:hAnsi="Tahoma" w:cs="Tahoma"/>
          <w:sz w:val="21"/>
          <w:szCs w:val="21"/>
        </w:rPr>
        <w:t>) Dia</w:t>
      </w:r>
      <w:r w:rsidR="00EE252E" w:rsidRPr="00443FBB">
        <w:rPr>
          <w:rFonts w:ascii="Tahoma" w:hAnsi="Tahoma" w:cs="Tahoma"/>
          <w:sz w:val="21"/>
          <w:szCs w:val="21"/>
        </w:rPr>
        <w:t>s</w:t>
      </w:r>
      <w:r w:rsidRPr="00443FBB">
        <w:rPr>
          <w:rFonts w:ascii="Tahoma" w:hAnsi="Tahoma" w:cs="Tahoma"/>
          <w:sz w:val="21"/>
          <w:szCs w:val="21"/>
        </w:rPr>
        <w:t xml:space="preserve"> Út</w:t>
      </w:r>
      <w:r w:rsidR="00EE252E" w:rsidRPr="00443FBB">
        <w:rPr>
          <w:rFonts w:ascii="Tahoma" w:hAnsi="Tahoma" w:cs="Tahoma"/>
          <w:sz w:val="21"/>
          <w:szCs w:val="21"/>
        </w:rPr>
        <w:t>eis</w:t>
      </w:r>
      <w:r w:rsidRPr="00443FBB">
        <w:rPr>
          <w:rFonts w:ascii="Tahoma" w:hAnsi="Tahoma" w:cs="Tahoma"/>
          <w:sz w:val="21"/>
          <w:szCs w:val="21"/>
        </w:rPr>
        <w:t xml:space="preserve"> contados da notificação da Securitizadora neste sentido, sob pena de aplicação do previsto na Cláusula 5.1 (f) da Cédula.</w:t>
      </w:r>
    </w:p>
    <w:p w14:paraId="47E3243E" w14:textId="77777777" w:rsidR="00BE0D24" w:rsidRPr="00443FBB" w:rsidRDefault="00BE0D24" w:rsidP="0023666B">
      <w:pPr>
        <w:pStyle w:val="PargrafodaLista"/>
        <w:suppressAutoHyphens/>
        <w:spacing w:line="320" w:lineRule="exact"/>
        <w:ind w:left="1134"/>
        <w:jc w:val="both"/>
        <w:rPr>
          <w:rFonts w:ascii="Tahoma" w:hAnsi="Tahoma" w:cs="Tahoma"/>
          <w:sz w:val="21"/>
          <w:szCs w:val="21"/>
        </w:rPr>
      </w:pPr>
    </w:p>
    <w:p w14:paraId="3999A0E7" w14:textId="52410A03" w:rsidR="00BE0D24" w:rsidRPr="00443FBB" w:rsidRDefault="00BE0D24" w:rsidP="0023666B">
      <w:pPr>
        <w:pStyle w:val="PargrafodaLista"/>
        <w:numPr>
          <w:ilvl w:val="3"/>
          <w:numId w:val="41"/>
        </w:numPr>
        <w:suppressAutoHyphens/>
        <w:spacing w:line="320" w:lineRule="exact"/>
        <w:ind w:left="1134" w:firstLine="0"/>
        <w:jc w:val="both"/>
        <w:rPr>
          <w:rFonts w:ascii="Tahoma" w:hAnsi="Tahoma" w:cs="Tahoma"/>
          <w:sz w:val="21"/>
          <w:szCs w:val="21"/>
        </w:rPr>
      </w:pPr>
      <w:r w:rsidRPr="00443FBB">
        <w:rPr>
          <w:rFonts w:ascii="Tahoma" w:hAnsi="Tahoma" w:cs="Tahoma"/>
          <w:sz w:val="21"/>
          <w:szCs w:val="21"/>
        </w:rPr>
        <w:t xml:space="preserve">Caso o aporte descrito no item </w:t>
      </w:r>
      <w:r w:rsidR="004C340A" w:rsidRPr="00443FBB">
        <w:rPr>
          <w:rFonts w:ascii="Tahoma" w:hAnsi="Tahoma" w:cs="Tahoma"/>
          <w:sz w:val="21"/>
          <w:szCs w:val="21"/>
        </w:rPr>
        <w:t>8.1.4</w:t>
      </w:r>
      <w:r w:rsidRPr="00443FBB">
        <w:rPr>
          <w:rFonts w:ascii="Tahoma" w:hAnsi="Tahoma" w:cs="Tahoma"/>
          <w:sz w:val="21"/>
          <w:szCs w:val="21"/>
        </w:rPr>
        <w:t xml:space="preserve">.1 acima não ocorra nos </w:t>
      </w:r>
      <w:r w:rsidR="00EE252E" w:rsidRPr="00443FBB">
        <w:rPr>
          <w:rFonts w:ascii="Tahoma" w:hAnsi="Tahoma" w:cs="Tahoma"/>
          <w:sz w:val="21"/>
          <w:szCs w:val="21"/>
        </w:rPr>
        <w:t>05</w:t>
      </w:r>
      <w:r w:rsidRPr="00443FBB">
        <w:rPr>
          <w:rFonts w:ascii="Tahoma" w:hAnsi="Tahoma" w:cs="Tahoma"/>
          <w:sz w:val="21"/>
          <w:szCs w:val="21"/>
        </w:rPr>
        <w:t xml:space="preserve"> (</w:t>
      </w:r>
      <w:r w:rsidR="00EE252E" w:rsidRPr="00443FBB">
        <w:rPr>
          <w:rFonts w:ascii="Tahoma" w:hAnsi="Tahoma" w:cs="Tahoma"/>
          <w:sz w:val="21"/>
          <w:szCs w:val="21"/>
        </w:rPr>
        <w:t>cinco</w:t>
      </w:r>
      <w:r w:rsidRPr="00443FBB">
        <w:rPr>
          <w:rFonts w:ascii="Tahoma" w:hAnsi="Tahoma" w:cs="Tahoma"/>
          <w:sz w:val="21"/>
          <w:szCs w:val="21"/>
        </w:rPr>
        <w:t xml:space="preserve">) Dias Úteis contados do recebimento da referida notificação, a </w:t>
      </w:r>
      <w:r w:rsidR="004C340A" w:rsidRPr="00443FBB">
        <w:rPr>
          <w:rFonts w:ascii="Tahoma" w:hAnsi="Tahoma" w:cs="Tahoma"/>
          <w:sz w:val="21"/>
          <w:szCs w:val="21"/>
        </w:rPr>
        <w:t>Devedora</w:t>
      </w:r>
      <w:r w:rsidRPr="00443FBB">
        <w:rPr>
          <w:rFonts w:ascii="Tahoma" w:hAnsi="Tahoma" w:cs="Tahoma"/>
          <w:sz w:val="21"/>
          <w:szCs w:val="21"/>
        </w:rPr>
        <w:t xml:space="preserve"> e/ou os Avalistas se obrigam a pagar ao titular da CCB uma (i) multa de 2% (dois por cento) sobre o valor não pago, indicado na notificação e (</w:t>
      </w:r>
      <w:proofErr w:type="spellStart"/>
      <w:r w:rsidRPr="00443FBB">
        <w:rPr>
          <w:rFonts w:ascii="Tahoma" w:hAnsi="Tahoma" w:cs="Tahoma"/>
          <w:sz w:val="21"/>
          <w:szCs w:val="21"/>
        </w:rPr>
        <w:t>ii</w:t>
      </w:r>
      <w:proofErr w:type="spellEnd"/>
      <w:r w:rsidRPr="00443FBB">
        <w:rPr>
          <w:rFonts w:ascii="Tahoma" w:hAnsi="Tahoma" w:cs="Tahoma"/>
          <w:sz w:val="21"/>
          <w:szCs w:val="21"/>
        </w:rPr>
        <w:t xml:space="preserve">) prêmio no valor equivalente 3,0% a.a. (três por cento ao ano) sobre o Saldo Devedor Atualizado da CCB na data da notificação, calculado </w:t>
      </w:r>
      <w:r w:rsidRPr="00443FBB">
        <w:rPr>
          <w:rFonts w:ascii="Tahoma" w:hAnsi="Tahoma" w:cs="Tahoma"/>
          <w:i/>
          <w:iCs/>
          <w:sz w:val="21"/>
          <w:szCs w:val="21"/>
        </w:rPr>
        <w:t>pro rata temporis</w:t>
      </w:r>
      <w:r w:rsidRPr="00443FBB">
        <w:rPr>
          <w:rFonts w:ascii="Tahoma" w:hAnsi="Tahoma" w:cs="Tahoma"/>
          <w:sz w:val="21"/>
          <w:szCs w:val="21"/>
        </w:rPr>
        <w:t xml:space="preserve">, com base em um ano de 360 (trezentos e sessenta) dias, desde a data da notificação ou última data de Aniversário até a data do efetivo aporte total por parte da </w:t>
      </w:r>
      <w:r w:rsidR="004C340A" w:rsidRPr="00443FBB">
        <w:rPr>
          <w:rFonts w:ascii="Tahoma" w:hAnsi="Tahoma" w:cs="Tahoma"/>
          <w:sz w:val="21"/>
          <w:szCs w:val="21"/>
        </w:rPr>
        <w:t>Devedora</w:t>
      </w:r>
      <w:r w:rsidRPr="00443FBB">
        <w:rPr>
          <w:rFonts w:ascii="Tahoma" w:hAnsi="Tahoma" w:cs="Tahoma"/>
          <w:sz w:val="21"/>
          <w:szCs w:val="21"/>
        </w:rPr>
        <w:t xml:space="preserve"> e/ou dos Avalistas, sob pena de aplicação do previsto na Cláusula 5.1, alínea “f”, </w:t>
      </w:r>
      <w:r w:rsidR="004C340A" w:rsidRPr="00443FBB">
        <w:rPr>
          <w:rFonts w:ascii="Tahoma" w:hAnsi="Tahoma" w:cs="Tahoma"/>
          <w:sz w:val="21"/>
          <w:szCs w:val="21"/>
        </w:rPr>
        <w:t>da</w:t>
      </w:r>
      <w:r w:rsidRPr="00443FBB">
        <w:rPr>
          <w:rFonts w:ascii="Tahoma" w:hAnsi="Tahoma" w:cs="Tahoma"/>
          <w:sz w:val="21"/>
          <w:szCs w:val="21"/>
        </w:rPr>
        <w:t xml:space="preserve"> Cédula.</w:t>
      </w:r>
    </w:p>
    <w:p w14:paraId="0C0A3C91" w14:textId="72183DB0" w:rsidR="00BE0D24" w:rsidRPr="00443FBB" w:rsidRDefault="00BE0D24" w:rsidP="0023666B">
      <w:pPr>
        <w:pStyle w:val="PargrafodaLista"/>
        <w:spacing w:line="300" w:lineRule="exact"/>
        <w:ind w:left="1134"/>
        <w:rPr>
          <w:rFonts w:ascii="Tahoma" w:hAnsi="Tahoma" w:cs="Tahoma"/>
          <w:sz w:val="21"/>
          <w:szCs w:val="21"/>
        </w:rPr>
      </w:pPr>
    </w:p>
    <w:p w14:paraId="270379EE" w14:textId="76A07F10" w:rsidR="00392A3C" w:rsidRPr="00443FBB" w:rsidRDefault="00392A3C" w:rsidP="0023666B">
      <w:pPr>
        <w:pStyle w:val="PargrafodaLista"/>
        <w:numPr>
          <w:ilvl w:val="3"/>
          <w:numId w:val="41"/>
        </w:numPr>
        <w:suppressAutoHyphens/>
        <w:spacing w:line="320" w:lineRule="exact"/>
        <w:ind w:left="1134" w:firstLine="0"/>
        <w:jc w:val="both"/>
        <w:rPr>
          <w:rFonts w:ascii="Tahoma" w:hAnsi="Tahoma" w:cs="Tahoma"/>
          <w:sz w:val="21"/>
          <w:szCs w:val="21"/>
        </w:rPr>
      </w:pPr>
      <w:r w:rsidRPr="00443FBB">
        <w:rPr>
          <w:rFonts w:ascii="Tahoma" w:hAnsi="Tahoma" w:cs="Tahoma"/>
          <w:sz w:val="21"/>
          <w:szCs w:val="21"/>
        </w:rPr>
        <w:t xml:space="preserve">Caso o titular da CCB receba </w:t>
      </w:r>
      <w:r w:rsidR="00563FF7" w:rsidRPr="00443FBB">
        <w:rPr>
          <w:rFonts w:ascii="Tahoma" w:hAnsi="Tahoma" w:cs="Tahoma"/>
          <w:sz w:val="21"/>
          <w:szCs w:val="21"/>
        </w:rPr>
        <w:t>quaisquer</w:t>
      </w:r>
      <w:r w:rsidRPr="00443FBB">
        <w:rPr>
          <w:rFonts w:ascii="Tahoma" w:hAnsi="Tahoma" w:cs="Tahoma"/>
          <w:sz w:val="21"/>
          <w:szCs w:val="21"/>
        </w:rPr>
        <w:t xml:space="preserve"> recursos, nos termos da </w:t>
      </w:r>
      <w:r w:rsidR="00563FF7" w:rsidRPr="00443FBB">
        <w:rPr>
          <w:rFonts w:ascii="Tahoma" w:hAnsi="Tahoma" w:cs="Tahoma"/>
          <w:sz w:val="21"/>
          <w:szCs w:val="21"/>
        </w:rPr>
        <w:t xml:space="preserve">Cláusula </w:t>
      </w:r>
      <w:r w:rsidRPr="00443FBB">
        <w:rPr>
          <w:rFonts w:ascii="Tahoma" w:hAnsi="Tahoma" w:cs="Tahoma"/>
          <w:sz w:val="21"/>
          <w:szCs w:val="21"/>
        </w:rPr>
        <w:t>8.1.4.2 acima, a Securitizadora fica obrigada a repassar os referidos recursos, aos Titulares dos CRI.</w:t>
      </w:r>
    </w:p>
    <w:p w14:paraId="27E0D656" w14:textId="77777777" w:rsidR="00392A3C" w:rsidRPr="00443FBB" w:rsidRDefault="00392A3C" w:rsidP="00B82A8D">
      <w:pPr>
        <w:pStyle w:val="PargrafodaLista"/>
        <w:tabs>
          <w:tab w:val="left" w:pos="1418"/>
        </w:tabs>
        <w:spacing w:line="300" w:lineRule="exact"/>
        <w:ind w:left="567"/>
        <w:rPr>
          <w:rFonts w:ascii="Tahoma" w:hAnsi="Tahoma" w:cs="Tahoma"/>
          <w:sz w:val="21"/>
          <w:szCs w:val="21"/>
        </w:rPr>
      </w:pPr>
    </w:p>
    <w:p w14:paraId="43E48C54" w14:textId="24DEFE03" w:rsidR="00EE252E" w:rsidRPr="00443FBB" w:rsidRDefault="00EE252E" w:rsidP="0023666B">
      <w:pPr>
        <w:pStyle w:val="PargrafodaLista"/>
        <w:widowControl w:val="0"/>
        <w:numPr>
          <w:ilvl w:val="2"/>
          <w:numId w:val="41"/>
        </w:numPr>
        <w:tabs>
          <w:tab w:val="left" w:pos="1418"/>
        </w:tabs>
        <w:suppressAutoHyphens/>
        <w:spacing w:line="300" w:lineRule="exact"/>
        <w:ind w:left="567" w:firstLine="0"/>
        <w:jc w:val="both"/>
        <w:rPr>
          <w:rFonts w:ascii="Tahoma" w:hAnsi="Tahoma" w:cs="Tahoma"/>
          <w:sz w:val="21"/>
          <w:szCs w:val="21"/>
        </w:rPr>
      </w:pPr>
      <w:bookmarkStart w:id="105" w:name="_Hlk54971262"/>
      <w:r w:rsidRPr="00443FBB">
        <w:rPr>
          <w:rFonts w:ascii="Tahoma" w:hAnsi="Tahoma" w:cs="Tahoma"/>
          <w:sz w:val="21"/>
          <w:szCs w:val="21"/>
        </w:rPr>
        <w:t xml:space="preserve">Em caso de distrato ou rescisão de qualquer um dos contratos ou instrumentos de </w:t>
      </w:r>
      <w:r w:rsidRPr="00443FBB">
        <w:rPr>
          <w:rFonts w:ascii="Tahoma" w:eastAsia="MS Mincho" w:hAnsi="Tahoma" w:cs="Tahoma"/>
          <w:sz w:val="21"/>
          <w:szCs w:val="21"/>
        </w:rPr>
        <w:t>promessa</w:t>
      </w:r>
      <w:r w:rsidRPr="00443FBB">
        <w:rPr>
          <w:rFonts w:ascii="Tahoma" w:hAnsi="Tahoma" w:cs="Tahoma"/>
          <w:sz w:val="21"/>
          <w:szCs w:val="21"/>
        </w:rPr>
        <w:t xml:space="preserve"> de compra e venda </w:t>
      </w:r>
      <w:r w:rsidR="00D774AB">
        <w:rPr>
          <w:rFonts w:ascii="Tahoma" w:hAnsi="Tahoma" w:cs="Tahoma"/>
          <w:sz w:val="21"/>
          <w:szCs w:val="21"/>
        </w:rPr>
        <w:t>de partes do Percentual do Imóvel</w:t>
      </w:r>
      <w:r w:rsidRPr="00443FBB">
        <w:rPr>
          <w:rFonts w:ascii="Tahoma" w:hAnsi="Tahoma" w:cs="Tahoma"/>
          <w:sz w:val="21"/>
          <w:szCs w:val="21"/>
        </w:rPr>
        <w:t xml:space="preserve"> (“</w:t>
      </w:r>
      <w:r w:rsidRPr="00443FBB">
        <w:rPr>
          <w:rFonts w:ascii="Tahoma" w:hAnsi="Tahoma" w:cs="Tahoma"/>
          <w:sz w:val="21"/>
          <w:szCs w:val="21"/>
          <w:u w:val="single"/>
        </w:rPr>
        <w:t>Promessa</w:t>
      </w:r>
      <w:r w:rsidRPr="00443FBB">
        <w:rPr>
          <w:rFonts w:ascii="Tahoma" w:hAnsi="Tahoma" w:cs="Tahoma"/>
          <w:sz w:val="21"/>
          <w:szCs w:val="21"/>
        </w:rPr>
        <w:t>”) celebrado entre a Devedora e os terceiros adquirentes, caberá exclusivamente à Devedora a responsabilidade pela devolução de valores pagos pelos adquirentes nos termos das Promessas, bem como pelo pagamento de eventuais indenizações ou penalidades aos adquirentes, não tendo a Securitizadora qualquer responsabilidade por tais obrigações.</w:t>
      </w:r>
    </w:p>
    <w:p w14:paraId="31E848CC" w14:textId="77777777" w:rsidR="00EE252E" w:rsidRPr="00443FBB" w:rsidRDefault="00EE252E" w:rsidP="00EE252E">
      <w:pPr>
        <w:pStyle w:val="PargrafodaLista"/>
        <w:tabs>
          <w:tab w:val="left" w:pos="567"/>
          <w:tab w:val="left" w:pos="1418"/>
        </w:tabs>
        <w:suppressAutoHyphens/>
        <w:spacing w:line="320" w:lineRule="exact"/>
        <w:ind w:left="567"/>
        <w:jc w:val="both"/>
        <w:rPr>
          <w:rFonts w:ascii="Tahoma" w:hAnsi="Tahoma" w:cs="Tahoma"/>
          <w:sz w:val="21"/>
          <w:szCs w:val="21"/>
        </w:rPr>
      </w:pPr>
    </w:p>
    <w:p w14:paraId="28BF9922" w14:textId="2A6B0F5F" w:rsidR="00B82A8D" w:rsidRPr="00443FBB" w:rsidRDefault="00EE252E" w:rsidP="0023666B">
      <w:pPr>
        <w:pStyle w:val="PargrafodaLista"/>
        <w:widowControl w:val="0"/>
        <w:numPr>
          <w:ilvl w:val="3"/>
          <w:numId w:val="41"/>
        </w:numPr>
        <w:suppressAutoHyphens/>
        <w:spacing w:line="300" w:lineRule="exact"/>
        <w:ind w:left="1134" w:hanging="11"/>
        <w:jc w:val="both"/>
        <w:rPr>
          <w:rFonts w:ascii="Tahoma" w:hAnsi="Tahoma" w:cs="Tahoma"/>
          <w:sz w:val="21"/>
          <w:szCs w:val="21"/>
        </w:rPr>
      </w:pPr>
      <w:r w:rsidRPr="00443FBB">
        <w:rPr>
          <w:rFonts w:ascii="Tahoma" w:hAnsi="Tahoma" w:cs="Tahoma"/>
          <w:sz w:val="21"/>
          <w:szCs w:val="21"/>
        </w:rPr>
        <w:t>Sem prejuízo quanto ao acima exposto, as Partes acordam que, caso os promitentes compradores de toda e qualquer unidade do Empreendimento que não sejam objeto de Alienação Fiduciária constituída, venham a distratar o respectivo compromisso de compra e venda - será prerrogativa da Securitizadora requisitar à Devedora a constituição da Alienação Fiduciária sobre tais unidades (“</w:t>
      </w:r>
      <w:r w:rsidRPr="00443FBB">
        <w:rPr>
          <w:rFonts w:ascii="Tahoma" w:hAnsi="Tahoma" w:cs="Tahoma"/>
          <w:sz w:val="21"/>
          <w:szCs w:val="21"/>
          <w:u w:val="single"/>
        </w:rPr>
        <w:t>Complementação da Alienação Fiduciária</w:t>
      </w:r>
      <w:r w:rsidRPr="00443FBB">
        <w:rPr>
          <w:rFonts w:ascii="Tahoma" w:hAnsi="Tahoma" w:cs="Tahoma"/>
          <w:sz w:val="21"/>
          <w:szCs w:val="21"/>
        </w:rPr>
        <w:t>”)</w:t>
      </w:r>
      <w:r w:rsidR="00B82A8D" w:rsidRPr="00443FBB">
        <w:rPr>
          <w:rFonts w:ascii="Tahoma" w:hAnsi="Tahoma" w:cs="Tahoma"/>
          <w:sz w:val="21"/>
          <w:szCs w:val="21"/>
        </w:rPr>
        <w:t>.</w:t>
      </w:r>
      <w:bookmarkEnd w:id="105"/>
    </w:p>
    <w:p w14:paraId="5962840B" w14:textId="77777777" w:rsidR="00B82A8D" w:rsidRPr="00443FBB" w:rsidRDefault="00B82A8D" w:rsidP="00B82A8D">
      <w:pPr>
        <w:tabs>
          <w:tab w:val="left" w:pos="567"/>
          <w:tab w:val="left" w:pos="1418"/>
        </w:tabs>
        <w:spacing w:line="300" w:lineRule="exact"/>
        <w:ind w:left="567"/>
        <w:jc w:val="both"/>
        <w:rPr>
          <w:rFonts w:ascii="Tahoma" w:hAnsi="Tahoma" w:cs="Tahoma"/>
          <w:sz w:val="21"/>
          <w:szCs w:val="21"/>
        </w:rPr>
      </w:pPr>
    </w:p>
    <w:p w14:paraId="337079E8" w14:textId="7A483B69" w:rsidR="00B82A8D" w:rsidRPr="00443FBB" w:rsidRDefault="00B82A8D" w:rsidP="00751B3A">
      <w:pPr>
        <w:pStyle w:val="PargrafodaLista"/>
        <w:widowControl w:val="0"/>
        <w:numPr>
          <w:ilvl w:val="2"/>
          <w:numId w:val="41"/>
        </w:numPr>
        <w:tabs>
          <w:tab w:val="left" w:pos="567"/>
          <w:tab w:val="left" w:pos="1418"/>
        </w:tabs>
        <w:suppressAutoHyphens/>
        <w:spacing w:line="300" w:lineRule="exact"/>
        <w:ind w:left="567" w:firstLine="0"/>
        <w:jc w:val="both"/>
        <w:rPr>
          <w:rFonts w:ascii="Tahoma" w:hAnsi="Tahoma" w:cs="Tahoma"/>
          <w:sz w:val="21"/>
          <w:szCs w:val="21"/>
        </w:rPr>
      </w:pPr>
      <w:r w:rsidRPr="00443FBB">
        <w:rPr>
          <w:rFonts w:ascii="Tahoma" w:hAnsi="Tahoma" w:cs="Tahoma"/>
          <w:sz w:val="21"/>
          <w:szCs w:val="21"/>
        </w:rPr>
        <w:t xml:space="preserve">Ainda, caso no período compreendido entre a data de emissão da Cédula e a data de vencimento sejam realizadas vendas </w:t>
      </w:r>
      <w:r w:rsidR="001600CD">
        <w:rPr>
          <w:rFonts w:ascii="Tahoma" w:hAnsi="Tahoma" w:cs="Tahoma"/>
          <w:sz w:val="21"/>
          <w:szCs w:val="21"/>
        </w:rPr>
        <w:t>do todo ou partes do Percentual do Imóvel</w:t>
      </w:r>
      <w:r w:rsidRPr="00443FBB">
        <w:rPr>
          <w:rFonts w:ascii="Tahoma" w:hAnsi="Tahoma" w:cs="Tahoma"/>
          <w:sz w:val="21"/>
          <w:szCs w:val="21"/>
        </w:rPr>
        <w:t xml:space="preserve">, a totalidade </w:t>
      </w:r>
      <w:r w:rsidRPr="00443FBB">
        <w:rPr>
          <w:rFonts w:ascii="Tahoma" w:hAnsi="Tahoma" w:cs="Tahoma"/>
          <w:spacing w:val="-3"/>
          <w:sz w:val="21"/>
          <w:szCs w:val="21"/>
        </w:rPr>
        <w:t xml:space="preserve">dos </w:t>
      </w:r>
      <w:r w:rsidRPr="00443FBB">
        <w:rPr>
          <w:rFonts w:ascii="Tahoma" w:hAnsi="Tahoma" w:cs="Tahoma"/>
          <w:sz w:val="21"/>
          <w:szCs w:val="21"/>
        </w:rPr>
        <w:t xml:space="preserve">referidos recursos serão utilizados pela Securitizadora igualmente </w:t>
      </w:r>
      <w:r w:rsidRPr="00443FBB">
        <w:rPr>
          <w:rFonts w:ascii="Tahoma" w:hAnsi="Tahoma" w:cs="Tahoma"/>
          <w:spacing w:val="-3"/>
          <w:sz w:val="21"/>
          <w:szCs w:val="21"/>
        </w:rPr>
        <w:t>para os fins dos incisos “i” a “</w:t>
      </w:r>
      <w:r w:rsidR="004C340A" w:rsidRPr="00443FBB">
        <w:rPr>
          <w:rFonts w:ascii="Tahoma" w:hAnsi="Tahoma" w:cs="Tahoma"/>
          <w:spacing w:val="-3"/>
          <w:sz w:val="21"/>
          <w:szCs w:val="21"/>
        </w:rPr>
        <w:t>vi</w:t>
      </w:r>
      <w:r w:rsidRPr="00443FBB">
        <w:rPr>
          <w:rFonts w:ascii="Tahoma" w:hAnsi="Tahoma" w:cs="Tahoma"/>
          <w:spacing w:val="-3"/>
          <w:sz w:val="21"/>
          <w:szCs w:val="21"/>
        </w:rPr>
        <w:t>” do item 8.1 acima.</w:t>
      </w:r>
    </w:p>
    <w:p w14:paraId="61E55D91" w14:textId="77777777" w:rsidR="00EE07B1" w:rsidRPr="00443FBB" w:rsidRDefault="00EE07B1" w:rsidP="00EE07B1">
      <w:pPr>
        <w:pStyle w:val="PargrafodaLista"/>
        <w:widowControl w:val="0"/>
        <w:tabs>
          <w:tab w:val="left" w:pos="567"/>
          <w:tab w:val="left" w:pos="1418"/>
        </w:tabs>
        <w:suppressAutoHyphens/>
        <w:spacing w:line="300" w:lineRule="exact"/>
        <w:ind w:left="567"/>
        <w:jc w:val="both"/>
        <w:rPr>
          <w:rFonts w:ascii="Tahoma" w:hAnsi="Tahoma" w:cs="Tahoma"/>
          <w:sz w:val="21"/>
          <w:szCs w:val="21"/>
        </w:rPr>
      </w:pPr>
    </w:p>
    <w:p w14:paraId="3E911F6C" w14:textId="49808118" w:rsidR="0023666B" w:rsidRPr="00443FBB" w:rsidRDefault="0023666B" w:rsidP="00751B3A">
      <w:pPr>
        <w:pStyle w:val="PargrafodaLista"/>
        <w:widowControl w:val="0"/>
        <w:numPr>
          <w:ilvl w:val="2"/>
          <w:numId w:val="41"/>
        </w:numPr>
        <w:tabs>
          <w:tab w:val="left" w:pos="567"/>
          <w:tab w:val="left" w:pos="1418"/>
        </w:tabs>
        <w:suppressAutoHyphens/>
        <w:spacing w:line="300" w:lineRule="exact"/>
        <w:ind w:left="567" w:firstLine="0"/>
        <w:jc w:val="both"/>
        <w:rPr>
          <w:rFonts w:ascii="Tahoma" w:hAnsi="Tahoma" w:cs="Tahoma"/>
          <w:sz w:val="21"/>
          <w:szCs w:val="21"/>
        </w:rPr>
      </w:pPr>
      <w:r w:rsidRPr="00443FBB">
        <w:rPr>
          <w:rFonts w:ascii="Tahoma" w:hAnsi="Tahoma" w:cs="Tahoma"/>
          <w:sz w:val="21"/>
          <w:szCs w:val="21"/>
        </w:rPr>
        <w:t xml:space="preserve">As Amortizações Antecipadas Compulsórias ocorrerão somente nas Datas de Aniversário, </w:t>
      </w:r>
      <w:r w:rsidRPr="00443FBB">
        <w:rPr>
          <w:rFonts w:ascii="Tahoma" w:hAnsi="Tahoma" w:cs="Tahoma"/>
          <w:bCs/>
          <w:sz w:val="21"/>
          <w:szCs w:val="21"/>
        </w:rPr>
        <w:t xml:space="preserve">conforme descritas no </w:t>
      </w:r>
      <w:r w:rsidRPr="00443FBB">
        <w:rPr>
          <w:rFonts w:ascii="Tahoma" w:hAnsi="Tahoma" w:cs="Tahoma"/>
          <w:b/>
          <w:bCs/>
          <w:smallCaps/>
          <w:sz w:val="21"/>
          <w:szCs w:val="21"/>
        </w:rPr>
        <w:t>Anexo II</w:t>
      </w:r>
      <w:r w:rsidRPr="00443FBB">
        <w:rPr>
          <w:rFonts w:ascii="Tahoma" w:hAnsi="Tahoma" w:cs="Tahoma"/>
          <w:bCs/>
          <w:sz w:val="21"/>
          <w:szCs w:val="21"/>
        </w:rPr>
        <w:t>.</w:t>
      </w:r>
    </w:p>
    <w:p w14:paraId="78C22FF5" w14:textId="77777777" w:rsidR="00A938B9" w:rsidRPr="00443FBB" w:rsidRDefault="00A938B9" w:rsidP="00D96678">
      <w:pPr>
        <w:tabs>
          <w:tab w:val="left" w:pos="567"/>
          <w:tab w:val="left" w:pos="1418"/>
        </w:tabs>
        <w:spacing w:line="300" w:lineRule="exact"/>
        <w:jc w:val="both"/>
        <w:rPr>
          <w:rFonts w:ascii="Tahoma" w:hAnsi="Tahoma" w:cs="Tahoma"/>
          <w:sz w:val="21"/>
          <w:szCs w:val="21"/>
        </w:rPr>
      </w:pPr>
    </w:p>
    <w:p w14:paraId="4CB6D359" w14:textId="401C34CA" w:rsidR="00A938B9" w:rsidRPr="00443FBB" w:rsidRDefault="00A938B9" w:rsidP="001600CD">
      <w:pPr>
        <w:pStyle w:val="PargrafodaLista"/>
        <w:numPr>
          <w:ilvl w:val="1"/>
          <w:numId w:val="41"/>
        </w:numPr>
        <w:tabs>
          <w:tab w:val="left" w:pos="567"/>
        </w:tabs>
        <w:suppressAutoHyphens/>
        <w:spacing w:line="300" w:lineRule="exact"/>
        <w:ind w:left="0" w:firstLine="0"/>
        <w:jc w:val="both"/>
        <w:rPr>
          <w:rFonts w:ascii="Tahoma" w:hAnsi="Tahoma" w:cs="Tahoma"/>
          <w:b/>
          <w:sz w:val="21"/>
          <w:szCs w:val="21"/>
        </w:rPr>
      </w:pPr>
      <w:r w:rsidRPr="00443FBB">
        <w:rPr>
          <w:rFonts w:ascii="Tahoma" w:hAnsi="Tahoma" w:cs="Tahoma"/>
          <w:sz w:val="21"/>
          <w:szCs w:val="21"/>
          <w:u w:val="single"/>
        </w:rPr>
        <w:t>Garantias</w:t>
      </w:r>
      <w:r w:rsidRPr="00443FBB">
        <w:rPr>
          <w:rFonts w:ascii="Tahoma" w:hAnsi="Tahoma" w:cs="Tahoma"/>
          <w:sz w:val="21"/>
          <w:szCs w:val="21"/>
        </w:rPr>
        <w:t xml:space="preserve">: Em garantia ao adimplemento das Obrigações Garantidas, a Cédula conta com as seguintes garantias: </w:t>
      </w:r>
      <w:r w:rsidR="004C3A96" w:rsidRPr="00443FBB">
        <w:rPr>
          <w:rFonts w:ascii="Tahoma" w:hAnsi="Tahoma" w:cs="Tahoma"/>
          <w:sz w:val="21"/>
          <w:szCs w:val="21"/>
        </w:rPr>
        <w:t xml:space="preserve">(i) </w:t>
      </w:r>
      <w:r w:rsidR="00883644" w:rsidRPr="00443FBB">
        <w:rPr>
          <w:rFonts w:ascii="Tahoma" w:hAnsi="Tahoma" w:cs="Tahoma"/>
          <w:sz w:val="21"/>
          <w:szCs w:val="21"/>
        </w:rPr>
        <w:t>o Aval; (</w:t>
      </w:r>
      <w:proofErr w:type="spellStart"/>
      <w:r w:rsidR="00883644" w:rsidRPr="00443FBB">
        <w:rPr>
          <w:rFonts w:ascii="Tahoma" w:hAnsi="Tahoma" w:cs="Tahoma"/>
          <w:sz w:val="21"/>
          <w:szCs w:val="21"/>
        </w:rPr>
        <w:t>ii</w:t>
      </w:r>
      <w:proofErr w:type="spellEnd"/>
      <w:r w:rsidR="00883644" w:rsidRPr="00443FBB">
        <w:rPr>
          <w:rFonts w:ascii="Tahoma" w:hAnsi="Tahoma" w:cs="Tahoma"/>
          <w:sz w:val="21"/>
          <w:szCs w:val="21"/>
        </w:rPr>
        <w:t xml:space="preserve">) </w:t>
      </w:r>
      <w:r w:rsidR="004C3A96" w:rsidRPr="00443FBB">
        <w:rPr>
          <w:rFonts w:ascii="Tahoma" w:hAnsi="Tahoma" w:cs="Tahoma"/>
          <w:sz w:val="21"/>
          <w:szCs w:val="21"/>
        </w:rPr>
        <w:t>a Cessão Fiduciária; (</w:t>
      </w:r>
      <w:r w:rsidR="00883644" w:rsidRPr="00443FBB">
        <w:rPr>
          <w:rFonts w:ascii="Tahoma" w:hAnsi="Tahoma" w:cs="Tahoma"/>
          <w:sz w:val="21"/>
          <w:szCs w:val="21"/>
        </w:rPr>
        <w:t>i</w:t>
      </w:r>
      <w:r w:rsidR="004C3A96" w:rsidRPr="00443FBB">
        <w:rPr>
          <w:rFonts w:ascii="Tahoma" w:hAnsi="Tahoma" w:cs="Tahoma"/>
          <w:sz w:val="21"/>
          <w:szCs w:val="21"/>
        </w:rPr>
        <w:t>ii) a Alienação Fiduciária</w:t>
      </w:r>
      <w:r w:rsidR="00315158" w:rsidRPr="00443FBB">
        <w:rPr>
          <w:rFonts w:ascii="Tahoma" w:hAnsi="Tahoma" w:cs="Tahoma"/>
          <w:sz w:val="21"/>
          <w:szCs w:val="21"/>
        </w:rPr>
        <w:t>; e (</w:t>
      </w:r>
      <w:proofErr w:type="spellStart"/>
      <w:r w:rsidR="00315158" w:rsidRPr="00443FBB">
        <w:rPr>
          <w:rFonts w:ascii="Tahoma" w:hAnsi="Tahoma" w:cs="Tahoma"/>
          <w:sz w:val="21"/>
          <w:szCs w:val="21"/>
        </w:rPr>
        <w:t>iv</w:t>
      </w:r>
      <w:proofErr w:type="spellEnd"/>
      <w:r w:rsidR="00315158" w:rsidRPr="00443FBB">
        <w:rPr>
          <w:rFonts w:ascii="Tahoma" w:hAnsi="Tahoma" w:cs="Tahoma"/>
          <w:sz w:val="21"/>
          <w:szCs w:val="21"/>
        </w:rPr>
        <w:t>) o Fundo de Reserva</w:t>
      </w:r>
      <w:r w:rsidR="004C3A96" w:rsidRPr="00443FBB">
        <w:rPr>
          <w:rFonts w:ascii="Tahoma" w:hAnsi="Tahoma" w:cs="Tahoma"/>
          <w:sz w:val="21"/>
          <w:szCs w:val="21"/>
        </w:rPr>
        <w:t>.</w:t>
      </w:r>
    </w:p>
    <w:p w14:paraId="76D26909" w14:textId="77777777" w:rsidR="007935E9" w:rsidRPr="00443FBB" w:rsidRDefault="007935E9" w:rsidP="00D96678">
      <w:pPr>
        <w:pStyle w:val="western"/>
        <w:tabs>
          <w:tab w:val="left" w:pos="567"/>
        </w:tabs>
        <w:spacing w:before="0" w:beforeAutospacing="0" w:after="0" w:line="300" w:lineRule="exact"/>
        <w:contextualSpacing/>
        <w:outlineLvl w:val="1"/>
        <w:rPr>
          <w:rFonts w:ascii="Tahoma" w:hAnsi="Tahoma" w:cs="Tahoma"/>
          <w:bCs/>
          <w:sz w:val="21"/>
          <w:szCs w:val="21"/>
        </w:rPr>
      </w:pPr>
    </w:p>
    <w:bookmarkEnd w:id="101"/>
    <w:p w14:paraId="2C12C92B" w14:textId="72494692" w:rsidR="00A95DD8" w:rsidRPr="00443FBB" w:rsidRDefault="00883644" w:rsidP="00751B3A">
      <w:pPr>
        <w:pStyle w:val="PargrafodaLista"/>
        <w:numPr>
          <w:ilvl w:val="1"/>
          <w:numId w:val="41"/>
        </w:numPr>
        <w:tabs>
          <w:tab w:val="left" w:pos="567"/>
        </w:tabs>
        <w:suppressAutoHyphens/>
        <w:spacing w:line="300" w:lineRule="exact"/>
        <w:ind w:left="0" w:firstLine="0"/>
        <w:jc w:val="both"/>
        <w:rPr>
          <w:rFonts w:ascii="Tahoma" w:hAnsi="Tahoma" w:cs="Tahoma"/>
          <w:bCs/>
          <w:sz w:val="21"/>
          <w:szCs w:val="21"/>
        </w:rPr>
      </w:pPr>
      <w:r w:rsidRPr="00443FBB">
        <w:rPr>
          <w:rFonts w:ascii="Tahoma" w:hAnsi="Tahoma" w:cs="Tahoma"/>
          <w:bCs/>
          <w:sz w:val="21"/>
          <w:szCs w:val="21"/>
          <w:u w:val="single"/>
        </w:rPr>
        <w:t>Aval</w:t>
      </w:r>
      <w:r w:rsidR="00927E41" w:rsidRPr="00443FBB">
        <w:rPr>
          <w:rFonts w:ascii="Tahoma" w:hAnsi="Tahoma" w:cs="Tahoma"/>
          <w:bCs/>
          <w:sz w:val="21"/>
          <w:szCs w:val="21"/>
        </w:rPr>
        <w:t xml:space="preserve">: </w:t>
      </w:r>
      <w:r w:rsidR="00D23C9A" w:rsidRPr="00443FBB">
        <w:rPr>
          <w:rFonts w:ascii="Tahoma" w:hAnsi="Tahoma" w:cs="Tahoma"/>
          <w:bCs/>
          <w:sz w:val="21"/>
          <w:szCs w:val="21"/>
        </w:rPr>
        <w:t xml:space="preserve">Os Avalistas, nos termos da </w:t>
      </w:r>
      <w:r w:rsidR="00303EA0" w:rsidRPr="00443FBB">
        <w:rPr>
          <w:rFonts w:ascii="Tahoma" w:hAnsi="Tahoma" w:cs="Tahoma"/>
          <w:bCs/>
          <w:sz w:val="21"/>
          <w:szCs w:val="21"/>
        </w:rPr>
        <w:t>CCB</w:t>
      </w:r>
      <w:r w:rsidR="00D23C9A" w:rsidRPr="00443FBB">
        <w:rPr>
          <w:rFonts w:ascii="Tahoma" w:hAnsi="Tahoma" w:cs="Tahoma"/>
          <w:bCs/>
          <w:sz w:val="21"/>
          <w:szCs w:val="21"/>
        </w:rPr>
        <w:t xml:space="preserve">, assumiram a condição de avalistas, de forma solidária, responsáveis pelo fiel, pontual e integral cumprimento de todas as obrigações constantes da Cédula, os quais poderão, a qualquer tempo, vir a serem chamados para honrar as </w:t>
      </w:r>
      <w:r w:rsidR="00AF749D" w:rsidRPr="00443FBB">
        <w:rPr>
          <w:rFonts w:ascii="Tahoma" w:hAnsi="Tahoma" w:cs="Tahoma"/>
          <w:bCs/>
          <w:sz w:val="21"/>
          <w:szCs w:val="21"/>
        </w:rPr>
        <w:t>Obrigações Garantidas</w:t>
      </w:r>
      <w:r w:rsidR="00D23C9A" w:rsidRPr="00443FBB">
        <w:rPr>
          <w:rFonts w:ascii="Tahoma" w:hAnsi="Tahoma" w:cs="Tahoma"/>
          <w:bCs/>
          <w:sz w:val="21"/>
          <w:szCs w:val="21"/>
        </w:rPr>
        <w:t xml:space="preserve"> ora assumidas, na eventualidade da Devedora deixar, por qualquer motivo, de efetuar pontualmente os pagamentos das Obrigações Garantidas. </w:t>
      </w:r>
    </w:p>
    <w:p w14:paraId="15FB05D9" w14:textId="77777777" w:rsidR="00A95DD8" w:rsidRPr="00443FBB" w:rsidRDefault="00A95DD8" w:rsidP="00D96678">
      <w:pPr>
        <w:spacing w:line="300" w:lineRule="exact"/>
        <w:rPr>
          <w:rFonts w:ascii="Tahoma" w:hAnsi="Tahoma" w:cs="Tahoma"/>
          <w:sz w:val="21"/>
          <w:szCs w:val="21"/>
        </w:rPr>
      </w:pPr>
    </w:p>
    <w:p w14:paraId="03C88915" w14:textId="2DE57BFD" w:rsidR="00A95DD8" w:rsidRPr="00443FBB" w:rsidRDefault="00A95DD8" w:rsidP="00751B3A">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443FBB">
        <w:rPr>
          <w:rFonts w:ascii="Tahoma" w:hAnsi="Tahoma" w:cs="Tahoma"/>
          <w:sz w:val="21"/>
          <w:szCs w:val="21"/>
        </w:rPr>
        <w:t xml:space="preserve">Os Avalistas, obrigaram-se, nos termos da </w:t>
      </w:r>
      <w:r w:rsidR="00303EA0" w:rsidRPr="00443FBB">
        <w:rPr>
          <w:rFonts w:ascii="Tahoma" w:hAnsi="Tahoma" w:cs="Tahoma"/>
          <w:sz w:val="21"/>
          <w:szCs w:val="21"/>
        </w:rPr>
        <w:t>CCB</w:t>
      </w:r>
      <w:r w:rsidRPr="00443FBB">
        <w:rPr>
          <w:rFonts w:ascii="Tahoma" w:hAnsi="Tahoma" w:cs="Tahoma"/>
          <w:sz w:val="21"/>
          <w:szCs w:val="21"/>
        </w:rPr>
        <w:t xml:space="preserve"> a: (i) somente após a integral quitação das Obrigações Garantidas, exigir e/ou demandar a</w:t>
      </w:r>
      <w:r w:rsidR="00FB1895" w:rsidRPr="00443FBB">
        <w:rPr>
          <w:rFonts w:ascii="Tahoma" w:hAnsi="Tahoma" w:cs="Tahoma"/>
          <w:sz w:val="21"/>
          <w:szCs w:val="21"/>
        </w:rPr>
        <w:t xml:space="preserve"> Devedora</w:t>
      </w:r>
      <w:r w:rsidRPr="00443FBB">
        <w:rPr>
          <w:rFonts w:ascii="Tahoma" w:hAnsi="Tahoma" w:cs="Tahoma"/>
          <w:sz w:val="21"/>
          <w:szCs w:val="21"/>
        </w:rPr>
        <w:t xml:space="preserve"> em decorrência de qualquer valor que tiver honrado nos termos da </w:t>
      </w:r>
      <w:r w:rsidR="00303EA0" w:rsidRPr="00443FBB">
        <w:rPr>
          <w:rFonts w:ascii="Tahoma" w:hAnsi="Tahoma" w:cs="Tahoma"/>
          <w:sz w:val="21"/>
          <w:szCs w:val="21"/>
        </w:rPr>
        <w:t>CCB</w:t>
      </w:r>
      <w:r w:rsidRPr="00443FBB">
        <w:rPr>
          <w:rFonts w:ascii="Tahoma" w:hAnsi="Tahoma" w:cs="Tahoma"/>
          <w:sz w:val="21"/>
          <w:szCs w:val="21"/>
        </w:rPr>
        <w:t>; e (</w:t>
      </w:r>
      <w:proofErr w:type="spellStart"/>
      <w:r w:rsidRPr="00443FBB">
        <w:rPr>
          <w:rFonts w:ascii="Tahoma" w:hAnsi="Tahoma" w:cs="Tahoma"/>
          <w:sz w:val="21"/>
          <w:szCs w:val="21"/>
        </w:rPr>
        <w:t>ii</w:t>
      </w:r>
      <w:proofErr w:type="spellEnd"/>
      <w:r w:rsidRPr="00443FBB">
        <w:rPr>
          <w:rFonts w:ascii="Tahoma" w:hAnsi="Tahoma" w:cs="Tahoma"/>
          <w:sz w:val="21"/>
          <w:szCs w:val="21"/>
        </w:rPr>
        <w:t>) caso receba qualquer valor da</w:t>
      </w:r>
      <w:r w:rsidR="00FB1895" w:rsidRPr="00443FBB">
        <w:rPr>
          <w:rFonts w:ascii="Tahoma" w:hAnsi="Tahoma" w:cs="Tahoma"/>
          <w:sz w:val="21"/>
          <w:szCs w:val="21"/>
        </w:rPr>
        <w:t xml:space="preserve"> Devedora</w:t>
      </w:r>
      <w:r w:rsidRPr="00443FBB">
        <w:rPr>
          <w:rFonts w:ascii="Tahoma" w:hAnsi="Tahoma" w:cs="Tahoma"/>
          <w:sz w:val="21"/>
          <w:szCs w:val="21"/>
        </w:rPr>
        <w:t xml:space="preserve"> em decorrência de qualquer valor que tiver honrado antes da integral quitação das Obrigações Garantidas, repassar, no prazo de 1 (um) Dia Útil contado da data de seu recebimento, tal valor à Securitizadora para pagamento das Obrigações Garantidas.</w:t>
      </w:r>
    </w:p>
    <w:p w14:paraId="62D509C4" w14:textId="77777777" w:rsidR="00143CD4" w:rsidRPr="00443FBB" w:rsidRDefault="00143CD4" w:rsidP="00D96678">
      <w:pPr>
        <w:tabs>
          <w:tab w:val="left" w:pos="1418"/>
        </w:tabs>
        <w:suppressAutoHyphens/>
        <w:spacing w:line="300" w:lineRule="exact"/>
        <w:ind w:left="567"/>
        <w:jc w:val="both"/>
        <w:rPr>
          <w:rFonts w:ascii="Tahoma" w:hAnsi="Tahoma" w:cs="Tahoma"/>
          <w:sz w:val="21"/>
          <w:szCs w:val="21"/>
        </w:rPr>
      </w:pPr>
    </w:p>
    <w:p w14:paraId="076E4326" w14:textId="009C66B5" w:rsidR="00A95DD8" w:rsidRPr="00443FBB" w:rsidRDefault="00A95DD8" w:rsidP="00751B3A">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443FBB">
        <w:rPr>
          <w:rFonts w:ascii="Tahoma" w:hAnsi="Tahoma" w:cs="Tahoma"/>
          <w:sz w:val="21"/>
          <w:szCs w:val="21"/>
        </w:rPr>
        <w:t xml:space="preserve">Os Avalistas, nos termos da </w:t>
      </w:r>
      <w:r w:rsidR="00303EA0" w:rsidRPr="00443FBB">
        <w:rPr>
          <w:rFonts w:ascii="Tahoma" w:hAnsi="Tahoma" w:cs="Tahoma"/>
          <w:sz w:val="21"/>
          <w:szCs w:val="21"/>
        </w:rPr>
        <w:t>CCB</w:t>
      </w:r>
      <w:r w:rsidRPr="00443FBB">
        <w:rPr>
          <w:rFonts w:ascii="Tahoma" w:hAnsi="Tahoma" w:cs="Tahoma"/>
          <w:sz w:val="21"/>
          <w:szCs w:val="21"/>
        </w:rPr>
        <w:t xml:space="preserve">, renunciaram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p>
    <w:p w14:paraId="6E63C152" w14:textId="77777777" w:rsidR="00212409" w:rsidRPr="00443FBB" w:rsidRDefault="00212409" w:rsidP="00E2679D">
      <w:pPr>
        <w:tabs>
          <w:tab w:val="left" w:pos="1418"/>
        </w:tabs>
        <w:suppressAutoHyphens/>
        <w:spacing w:line="300" w:lineRule="exact"/>
        <w:ind w:left="567"/>
        <w:jc w:val="both"/>
        <w:rPr>
          <w:rFonts w:ascii="Tahoma" w:hAnsi="Tahoma" w:cs="Tahoma"/>
          <w:sz w:val="21"/>
          <w:szCs w:val="21"/>
        </w:rPr>
      </w:pPr>
    </w:p>
    <w:p w14:paraId="0B1CE401" w14:textId="22FC7AB7" w:rsidR="00212409" w:rsidRPr="00443FBB" w:rsidRDefault="00212409" w:rsidP="00751B3A">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bookmarkStart w:id="106" w:name="_Hlk90302474"/>
      <w:r w:rsidRPr="00443FBB">
        <w:rPr>
          <w:rFonts w:ascii="Tahoma" w:hAnsi="Tahoma" w:cs="Tahoma"/>
          <w:sz w:val="21"/>
          <w:szCs w:val="21"/>
        </w:rPr>
        <w:t>No momento, com base nos balanços e declarações de Imposto de Renda dos Avalistas que foram apresentados, os Avalistas não possuem patrimônio suficiente para garantir o cumprimento das obrigações assumidas. Portanto, não há como assegurar que os Avalistas, se executados, terão recursos suficientes para quitar os CRI.</w:t>
      </w:r>
    </w:p>
    <w:bookmarkEnd w:id="106"/>
    <w:p w14:paraId="61BC386C" w14:textId="77777777" w:rsidR="00412131" w:rsidRPr="00443FBB" w:rsidRDefault="00412131" w:rsidP="00D96678">
      <w:pPr>
        <w:tabs>
          <w:tab w:val="left" w:pos="1134"/>
        </w:tabs>
        <w:spacing w:line="300" w:lineRule="exact"/>
        <w:ind w:right="-2"/>
        <w:jc w:val="both"/>
        <w:rPr>
          <w:rFonts w:ascii="Tahoma" w:hAnsi="Tahoma" w:cs="Tahoma"/>
          <w:sz w:val="21"/>
          <w:szCs w:val="21"/>
          <w:u w:val="single"/>
        </w:rPr>
      </w:pPr>
    </w:p>
    <w:p w14:paraId="0CCD79E1" w14:textId="45C5A4AD" w:rsidR="00927E41" w:rsidRPr="00443FBB" w:rsidRDefault="00927E41"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443FBB">
        <w:rPr>
          <w:rFonts w:ascii="Tahoma" w:hAnsi="Tahoma" w:cs="Tahoma"/>
          <w:sz w:val="21"/>
          <w:szCs w:val="21"/>
          <w:u w:val="single"/>
        </w:rPr>
        <w:t>Cessão Fiduciária</w:t>
      </w:r>
      <w:r w:rsidRPr="00443FBB">
        <w:rPr>
          <w:rFonts w:ascii="Tahoma" w:hAnsi="Tahoma" w:cs="Tahoma"/>
          <w:sz w:val="21"/>
          <w:szCs w:val="21"/>
        </w:rPr>
        <w:t>: P</w:t>
      </w:r>
      <w:r w:rsidR="00412131" w:rsidRPr="00443FBB">
        <w:rPr>
          <w:rFonts w:ascii="Tahoma" w:hAnsi="Tahoma" w:cs="Tahoma"/>
          <w:sz w:val="21"/>
          <w:szCs w:val="21"/>
        </w:rPr>
        <w:t>or meio do Contrato de Cessão</w:t>
      </w:r>
      <w:r w:rsidR="00C16C59" w:rsidRPr="00443FBB">
        <w:rPr>
          <w:rFonts w:ascii="Tahoma" w:hAnsi="Tahoma" w:cs="Tahoma"/>
          <w:sz w:val="21"/>
          <w:szCs w:val="21"/>
        </w:rPr>
        <w:t xml:space="preserve"> Fiduciária</w:t>
      </w:r>
      <w:r w:rsidR="00412131" w:rsidRPr="00443FBB">
        <w:rPr>
          <w:rFonts w:ascii="Tahoma" w:hAnsi="Tahoma" w:cs="Tahoma"/>
          <w:sz w:val="21"/>
          <w:szCs w:val="21"/>
        </w:rPr>
        <w:t>, e</w:t>
      </w:r>
      <w:r w:rsidR="00412131" w:rsidRPr="00443FBB">
        <w:rPr>
          <w:rFonts w:ascii="Tahoma" w:hAnsi="Tahoma" w:cs="Tahoma"/>
          <w:bCs/>
          <w:sz w:val="21"/>
          <w:szCs w:val="21"/>
        </w:rPr>
        <w:t xml:space="preserve">m garantia do fiel e cabal pagamento de todo e qualquer montante devido com relação às Obrigações Garantidas, </w:t>
      </w:r>
      <w:r w:rsidR="00C16C59" w:rsidRPr="00443FBB">
        <w:rPr>
          <w:rFonts w:ascii="Tahoma" w:hAnsi="Tahoma" w:cs="Tahoma"/>
          <w:bCs/>
          <w:sz w:val="21"/>
          <w:szCs w:val="21"/>
        </w:rPr>
        <w:t>a Devedora</w:t>
      </w:r>
      <w:r w:rsidR="00412131" w:rsidRPr="00443FBB">
        <w:rPr>
          <w:rFonts w:ascii="Tahoma" w:hAnsi="Tahoma" w:cs="Tahoma"/>
          <w:bCs/>
          <w:sz w:val="21"/>
          <w:szCs w:val="21"/>
        </w:rPr>
        <w:t xml:space="preserve"> </w:t>
      </w:r>
      <w:r w:rsidR="00120752" w:rsidRPr="00443FBB">
        <w:rPr>
          <w:rFonts w:ascii="Tahoma" w:hAnsi="Tahoma" w:cs="Tahoma"/>
          <w:bCs/>
          <w:sz w:val="21"/>
          <w:szCs w:val="21"/>
        </w:rPr>
        <w:t>constitu</w:t>
      </w:r>
      <w:r w:rsidR="00C35C98" w:rsidRPr="00443FBB">
        <w:rPr>
          <w:rFonts w:ascii="Tahoma" w:hAnsi="Tahoma" w:cs="Tahoma"/>
          <w:bCs/>
          <w:sz w:val="21"/>
          <w:szCs w:val="21"/>
        </w:rPr>
        <w:t>iu</w:t>
      </w:r>
      <w:r w:rsidR="00D23C9A" w:rsidRPr="00443FBB">
        <w:rPr>
          <w:rFonts w:ascii="Tahoma" w:hAnsi="Tahoma" w:cs="Tahoma"/>
          <w:bCs/>
          <w:sz w:val="21"/>
          <w:szCs w:val="21"/>
        </w:rPr>
        <w:t xml:space="preserve"> a Cessão Fiduciária</w:t>
      </w:r>
      <w:r w:rsidRPr="00443FBB">
        <w:rPr>
          <w:rFonts w:ascii="Tahoma" w:hAnsi="Tahoma" w:cs="Tahoma"/>
          <w:bCs/>
          <w:sz w:val="21"/>
          <w:szCs w:val="21"/>
        </w:rPr>
        <w:t xml:space="preserve"> dos Direitos Creditórios</w:t>
      </w:r>
      <w:r w:rsidR="000D13A3" w:rsidRPr="00443FBB">
        <w:rPr>
          <w:rFonts w:ascii="Tahoma" w:hAnsi="Tahoma" w:cs="Tahoma"/>
          <w:bCs/>
          <w:sz w:val="21"/>
          <w:szCs w:val="21"/>
        </w:rPr>
        <w:t>,</w:t>
      </w:r>
      <w:r w:rsidR="00412131" w:rsidRPr="00443FBB">
        <w:rPr>
          <w:rFonts w:ascii="Tahoma" w:hAnsi="Tahoma" w:cs="Tahoma"/>
          <w:bCs/>
          <w:sz w:val="21"/>
          <w:szCs w:val="21"/>
        </w:rPr>
        <w:t xml:space="preserve"> </w:t>
      </w:r>
      <w:r w:rsidR="00B82AD1" w:rsidRPr="00443FBB">
        <w:rPr>
          <w:rFonts w:ascii="Tahoma" w:hAnsi="Tahoma" w:cs="Tahoma"/>
          <w:bCs/>
          <w:sz w:val="21"/>
          <w:szCs w:val="21"/>
        </w:rPr>
        <w:t xml:space="preserve">e obrigou-se a </w:t>
      </w:r>
      <w:r w:rsidR="00B82AD1" w:rsidRPr="00443FBB">
        <w:rPr>
          <w:rFonts w:ascii="Tahoma" w:hAnsi="Tahoma" w:cs="Tahoma"/>
          <w:sz w:val="21"/>
          <w:szCs w:val="21"/>
        </w:rPr>
        <w:t xml:space="preserve">no prazo de até </w:t>
      </w:r>
      <w:r w:rsidR="00B82A8D" w:rsidRPr="00443FBB">
        <w:rPr>
          <w:rFonts w:ascii="Tahoma" w:hAnsi="Tahoma" w:cs="Tahoma"/>
          <w:sz w:val="21"/>
          <w:szCs w:val="21"/>
        </w:rPr>
        <w:t>10</w:t>
      </w:r>
      <w:r w:rsidR="00B82AD1" w:rsidRPr="00443FBB">
        <w:rPr>
          <w:rFonts w:ascii="Tahoma" w:hAnsi="Tahoma" w:cs="Tahoma"/>
          <w:sz w:val="21"/>
          <w:szCs w:val="21"/>
        </w:rPr>
        <w:t xml:space="preserve"> (</w:t>
      </w:r>
      <w:r w:rsidR="00B82A8D" w:rsidRPr="00443FBB">
        <w:rPr>
          <w:rFonts w:ascii="Tahoma" w:hAnsi="Tahoma" w:cs="Tahoma"/>
          <w:sz w:val="21"/>
          <w:szCs w:val="21"/>
        </w:rPr>
        <w:t>dez</w:t>
      </w:r>
      <w:r w:rsidR="00B82AD1" w:rsidRPr="00443FBB">
        <w:rPr>
          <w:rFonts w:ascii="Tahoma" w:hAnsi="Tahoma" w:cs="Tahoma"/>
          <w:sz w:val="21"/>
          <w:szCs w:val="21"/>
        </w:rPr>
        <w:t>) Dias Úteis, contados da data de assinatura do Contrato de Cessão Fiduciária, assim como de qualquer aditamento a referido instrumento</w:t>
      </w:r>
      <w:r w:rsidR="00B82A8D" w:rsidRPr="00443FBB">
        <w:rPr>
          <w:rFonts w:ascii="Tahoma" w:hAnsi="Tahoma" w:cs="Tahoma"/>
          <w:sz w:val="21"/>
          <w:szCs w:val="21"/>
        </w:rPr>
        <w:t>, a registrá-lo</w:t>
      </w:r>
      <w:r w:rsidR="00B82AD1" w:rsidRPr="00443FBB">
        <w:rPr>
          <w:rFonts w:ascii="Tahoma" w:hAnsi="Tahoma" w:cs="Tahoma"/>
          <w:sz w:val="21"/>
          <w:szCs w:val="21"/>
        </w:rPr>
        <w:t xml:space="preserve"> nos Cartórios de Registro de Títulos e Documentos </w:t>
      </w:r>
      <w:r w:rsidR="00C35C98" w:rsidRPr="00443FBB">
        <w:rPr>
          <w:rFonts w:ascii="Tahoma" w:hAnsi="Tahoma" w:cs="Tahoma"/>
          <w:sz w:val="21"/>
          <w:szCs w:val="21"/>
        </w:rPr>
        <w:t>da Cidade do Rio de Janeiro, Estado do Rio de Janeiro e Cidade de São Paulo, Estado de São Paulo</w:t>
      </w:r>
      <w:r w:rsidR="009C0C1A" w:rsidRPr="00443FBB">
        <w:rPr>
          <w:rFonts w:ascii="Tahoma" w:hAnsi="Tahoma" w:cs="Tahoma"/>
          <w:sz w:val="21"/>
          <w:szCs w:val="21"/>
        </w:rPr>
        <w:t xml:space="preserve">, </w:t>
      </w:r>
      <w:r w:rsidR="00B82AD1" w:rsidRPr="00443FBB">
        <w:rPr>
          <w:rFonts w:ascii="Tahoma" w:hAnsi="Tahoma" w:cs="Tahoma"/>
          <w:sz w:val="21"/>
          <w:szCs w:val="21"/>
        </w:rPr>
        <w:t>às suas expensas</w:t>
      </w:r>
      <w:r w:rsidR="009C0C1A" w:rsidRPr="00443FBB">
        <w:rPr>
          <w:rFonts w:ascii="Tahoma" w:hAnsi="Tahoma" w:cs="Tahoma"/>
          <w:sz w:val="21"/>
          <w:szCs w:val="21"/>
        </w:rPr>
        <w:t>, e</w:t>
      </w:r>
      <w:r w:rsidR="00B82AD1" w:rsidRPr="00443FBB">
        <w:rPr>
          <w:rFonts w:ascii="Tahoma" w:hAnsi="Tahoma" w:cs="Tahoma"/>
          <w:sz w:val="21"/>
          <w:szCs w:val="21"/>
        </w:rPr>
        <w:t xml:space="preserve"> enviar à </w:t>
      </w:r>
      <w:r w:rsidR="00713F2A" w:rsidRPr="00443FBB">
        <w:rPr>
          <w:rFonts w:ascii="Tahoma" w:hAnsi="Tahoma" w:cs="Tahoma"/>
          <w:sz w:val="21"/>
          <w:szCs w:val="21"/>
        </w:rPr>
        <w:t>Emissora</w:t>
      </w:r>
      <w:r w:rsidR="00B82AD1" w:rsidRPr="00443FBB">
        <w:rPr>
          <w:rFonts w:ascii="Tahoma" w:hAnsi="Tahoma" w:cs="Tahoma"/>
          <w:sz w:val="21"/>
          <w:szCs w:val="21"/>
        </w:rPr>
        <w:t xml:space="preserve">, na qualidade de fiduciária, 1 (uma) cópia do Contrato de Cessão Fiduciário registrado. </w:t>
      </w:r>
    </w:p>
    <w:p w14:paraId="6E94E461" w14:textId="77777777" w:rsidR="00143CD4" w:rsidRPr="00443FBB" w:rsidRDefault="00143CD4" w:rsidP="00D96678">
      <w:pPr>
        <w:tabs>
          <w:tab w:val="left" w:pos="567"/>
          <w:tab w:val="left" w:pos="1418"/>
        </w:tabs>
        <w:spacing w:line="300" w:lineRule="exact"/>
        <w:ind w:right="-2"/>
        <w:jc w:val="both"/>
        <w:rPr>
          <w:rFonts w:ascii="Tahoma" w:hAnsi="Tahoma" w:cs="Tahoma"/>
          <w:bCs/>
          <w:sz w:val="21"/>
          <w:szCs w:val="21"/>
        </w:rPr>
      </w:pPr>
    </w:p>
    <w:p w14:paraId="64F8B599" w14:textId="265D3041" w:rsidR="0014302D" w:rsidRPr="00443FBB" w:rsidRDefault="00412131" w:rsidP="0023666B">
      <w:pPr>
        <w:pStyle w:val="PargrafodaLista"/>
        <w:numPr>
          <w:ilvl w:val="2"/>
          <w:numId w:val="41"/>
        </w:numPr>
        <w:suppressAutoHyphens/>
        <w:spacing w:line="300" w:lineRule="exact"/>
        <w:ind w:left="567" w:firstLine="0"/>
        <w:jc w:val="both"/>
        <w:rPr>
          <w:rFonts w:ascii="Tahoma" w:hAnsi="Tahoma" w:cs="Tahoma"/>
          <w:sz w:val="21"/>
          <w:szCs w:val="21"/>
        </w:rPr>
      </w:pPr>
      <w:r w:rsidRPr="00443FBB">
        <w:rPr>
          <w:rFonts w:ascii="Tahoma" w:hAnsi="Tahoma" w:cs="Tahoma"/>
          <w:bCs/>
          <w:sz w:val="21"/>
          <w:szCs w:val="21"/>
        </w:rPr>
        <w:t>O Contrato de Cessão</w:t>
      </w:r>
      <w:r w:rsidR="001F0878" w:rsidRPr="00443FBB">
        <w:rPr>
          <w:rFonts w:ascii="Tahoma" w:hAnsi="Tahoma" w:cs="Tahoma"/>
          <w:bCs/>
          <w:sz w:val="21"/>
          <w:szCs w:val="21"/>
        </w:rPr>
        <w:t xml:space="preserve"> Fiduciária </w:t>
      </w:r>
      <w:r w:rsidR="009C0C1A" w:rsidRPr="00443FBB">
        <w:rPr>
          <w:rFonts w:ascii="Tahoma" w:hAnsi="Tahoma" w:cs="Tahoma"/>
          <w:bCs/>
          <w:sz w:val="21"/>
          <w:szCs w:val="21"/>
        </w:rPr>
        <w:t>ser</w:t>
      </w:r>
      <w:r w:rsidR="00C35C98" w:rsidRPr="00443FBB">
        <w:rPr>
          <w:rFonts w:ascii="Tahoma" w:hAnsi="Tahoma" w:cs="Tahoma"/>
          <w:bCs/>
          <w:sz w:val="21"/>
          <w:szCs w:val="21"/>
        </w:rPr>
        <w:t>á</w:t>
      </w:r>
      <w:r w:rsidR="009C0C1A" w:rsidRPr="00443FBB">
        <w:rPr>
          <w:rFonts w:ascii="Tahoma" w:hAnsi="Tahoma" w:cs="Tahoma"/>
          <w:bCs/>
          <w:sz w:val="21"/>
          <w:szCs w:val="21"/>
        </w:rPr>
        <w:t xml:space="preserve"> </w:t>
      </w:r>
      <w:r w:rsidRPr="00443FBB">
        <w:rPr>
          <w:rFonts w:ascii="Tahoma" w:hAnsi="Tahoma" w:cs="Tahoma"/>
          <w:bCs/>
          <w:sz w:val="21"/>
          <w:szCs w:val="21"/>
        </w:rPr>
        <w:t>submetido a registro e</w:t>
      </w:r>
      <w:r w:rsidRPr="00443FBB">
        <w:rPr>
          <w:rFonts w:ascii="Tahoma" w:hAnsi="Tahoma" w:cs="Tahoma"/>
          <w:sz w:val="21"/>
          <w:szCs w:val="21"/>
        </w:rPr>
        <w:t xml:space="preserve"> </w:t>
      </w:r>
      <w:proofErr w:type="spellStart"/>
      <w:r w:rsidRPr="00443FBB">
        <w:rPr>
          <w:rFonts w:ascii="Tahoma" w:hAnsi="Tahoma" w:cs="Tahoma"/>
          <w:sz w:val="21"/>
          <w:szCs w:val="21"/>
        </w:rPr>
        <w:t>esta</w:t>
      </w:r>
      <w:proofErr w:type="spellEnd"/>
      <w:r w:rsidRPr="00443FBB">
        <w:rPr>
          <w:rFonts w:ascii="Tahoma" w:hAnsi="Tahoma" w:cs="Tahoma"/>
          <w:sz w:val="21"/>
          <w:szCs w:val="21"/>
        </w:rPr>
        <w:t xml:space="preserve"> garantia perdurará até o integral cumprimento das Obrigações Garantidas.</w:t>
      </w:r>
    </w:p>
    <w:p w14:paraId="6011037B" w14:textId="07BF65AC" w:rsidR="00392A3C" w:rsidRPr="00443FBB" w:rsidRDefault="00392A3C" w:rsidP="00392A3C">
      <w:pPr>
        <w:pStyle w:val="PargrafodaLista"/>
        <w:tabs>
          <w:tab w:val="left" w:pos="1418"/>
        </w:tabs>
        <w:suppressAutoHyphens/>
        <w:spacing w:line="300" w:lineRule="exact"/>
        <w:ind w:left="567"/>
        <w:jc w:val="both"/>
        <w:rPr>
          <w:rFonts w:ascii="Tahoma" w:hAnsi="Tahoma" w:cs="Tahoma"/>
          <w:sz w:val="21"/>
          <w:szCs w:val="21"/>
        </w:rPr>
      </w:pPr>
    </w:p>
    <w:p w14:paraId="54AC1EBF" w14:textId="5ABC6456" w:rsidR="00392A3C" w:rsidRPr="00443FBB" w:rsidRDefault="00392A3C" w:rsidP="0023666B">
      <w:pPr>
        <w:pStyle w:val="PargrafodaLista"/>
        <w:numPr>
          <w:ilvl w:val="3"/>
          <w:numId w:val="41"/>
        </w:numPr>
        <w:suppressAutoHyphens/>
        <w:spacing w:line="300" w:lineRule="exact"/>
        <w:ind w:left="1134" w:firstLine="0"/>
        <w:jc w:val="both"/>
        <w:rPr>
          <w:rFonts w:ascii="Tahoma" w:hAnsi="Tahoma" w:cs="Tahoma"/>
          <w:sz w:val="21"/>
          <w:szCs w:val="21"/>
        </w:rPr>
      </w:pPr>
      <w:r w:rsidRPr="00443FBB">
        <w:rPr>
          <w:rFonts w:ascii="Tahoma" w:hAnsi="Tahoma" w:cs="Tahoma"/>
          <w:sz w:val="21"/>
          <w:szCs w:val="21"/>
        </w:rPr>
        <w:t xml:space="preserve">De acordo com as informações prestadas pela Devedora, os Direitos Creditórios, atualmente existentes, conforme descritos no Anexo </w:t>
      </w:r>
      <w:r w:rsidR="005C6CED">
        <w:rPr>
          <w:rFonts w:ascii="Tahoma" w:hAnsi="Tahoma" w:cs="Tahoma"/>
          <w:sz w:val="21"/>
          <w:szCs w:val="21"/>
        </w:rPr>
        <w:t>I</w:t>
      </w:r>
      <w:r w:rsidRPr="00443FBB">
        <w:rPr>
          <w:rFonts w:ascii="Tahoma" w:hAnsi="Tahoma" w:cs="Tahoma"/>
          <w:sz w:val="21"/>
          <w:szCs w:val="21"/>
        </w:rPr>
        <w:t xml:space="preserve"> do Contrato de </w:t>
      </w:r>
      <w:r w:rsidRPr="00443FBB">
        <w:rPr>
          <w:rFonts w:ascii="Tahoma" w:hAnsi="Tahoma" w:cs="Tahoma"/>
          <w:sz w:val="21"/>
          <w:szCs w:val="21"/>
        </w:rPr>
        <w:lastRenderedPageBreak/>
        <w:t>Cessão</w:t>
      </w:r>
      <w:r w:rsidRPr="00443FBB">
        <w:t xml:space="preserve"> </w:t>
      </w:r>
      <w:r w:rsidRPr="00443FBB">
        <w:rPr>
          <w:rFonts w:ascii="Tahoma" w:hAnsi="Tahoma" w:cs="Tahoma"/>
          <w:sz w:val="21"/>
          <w:szCs w:val="21"/>
        </w:rPr>
        <w:t xml:space="preserve">Fiduciária, possuem o valor de </w:t>
      </w:r>
      <w:r w:rsidR="005C6CED" w:rsidRPr="005C6CED">
        <w:rPr>
          <w:rFonts w:ascii="Tahoma" w:hAnsi="Tahoma" w:cs="Tahoma"/>
          <w:sz w:val="21"/>
          <w:szCs w:val="21"/>
        </w:rPr>
        <w:t>R$ 1.823.587,72 (um milhão, oitocentos e vinte e três mil, quinhentos e oitenta e sete reais e setenta e dois centavos) na data de 03/09/2021 sendo reajustado pelo CUB-RJ data-base julho/2021</w:t>
      </w:r>
      <w:r w:rsidRPr="00443FBB">
        <w:rPr>
          <w:rFonts w:ascii="Tahoma" w:hAnsi="Tahoma" w:cs="Tahoma"/>
          <w:sz w:val="21"/>
          <w:szCs w:val="21"/>
        </w:rPr>
        <w:t>.</w:t>
      </w:r>
    </w:p>
    <w:p w14:paraId="345BAC17" w14:textId="77777777" w:rsidR="0014302D" w:rsidRPr="00443FBB" w:rsidRDefault="0014302D" w:rsidP="00D96678">
      <w:pPr>
        <w:pStyle w:val="PargrafodaLista"/>
        <w:tabs>
          <w:tab w:val="left" w:pos="567"/>
          <w:tab w:val="left" w:pos="1418"/>
        </w:tabs>
        <w:spacing w:line="300" w:lineRule="exact"/>
        <w:ind w:left="567" w:right="-2"/>
        <w:contextualSpacing w:val="0"/>
        <w:jc w:val="both"/>
        <w:rPr>
          <w:rFonts w:ascii="Tahoma" w:hAnsi="Tahoma" w:cs="Tahoma"/>
          <w:sz w:val="21"/>
          <w:szCs w:val="21"/>
          <w:u w:val="single"/>
        </w:rPr>
      </w:pPr>
    </w:p>
    <w:p w14:paraId="76C312AC" w14:textId="1FB937FB" w:rsidR="00B11728" w:rsidRPr="00443FBB" w:rsidRDefault="003D45F0"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443FBB">
        <w:rPr>
          <w:rFonts w:ascii="Tahoma" w:hAnsi="Tahoma" w:cs="Tahoma"/>
          <w:sz w:val="21"/>
          <w:szCs w:val="21"/>
          <w:u w:val="single"/>
        </w:rPr>
        <w:t>Alienação Fiduciária</w:t>
      </w:r>
      <w:r w:rsidR="004B4481" w:rsidRPr="00443FBB">
        <w:rPr>
          <w:rFonts w:ascii="Tahoma" w:hAnsi="Tahoma" w:cs="Tahoma"/>
          <w:sz w:val="21"/>
          <w:szCs w:val="21"/>
        </w:rPr>
        <w:t xml:space="preserve">: </w:t>
      </w:r>
      <w:r w:rsidR="004C53E7" w:rsidRPr="00443FBB">
        <w:rPr>
          <w:rFonts w:ascii="Tahoma" w:hAnsi="Tahoma" w:cs="Tahoma"/>
          <w:sz w:val="21"/>
          <w:szCs w:val="21"/>
        </w:rPr>
        <w:t xml:space="preserve">Por meio do </w:t>
      </w:r>
      <w:r w:rsidR="00C35C98" w:rsidRPr="00443FBB">
        <w:rPr>
          <w:rFonts w:ascii="Tahoma" w:hAnsi="Tahoma" w:cs="Tahoma"/>
          <w:bCs/>
          <w:sz w:val="21"/>
          <w:szCs w:val="21"/>
        </w:rPr>
        <w:t xml:space="preserve">Contrato </w:t>
      </w:r>
      <w:r w:rsidR="004C53E7" w:rsidRPr="00443FBB">
        <w:rPr>
          <w:rFonts w:ascii="Tahoma" w:hAnsi="Tahoma" w:cs="Tahoma"/>
          <w:sz w:val="21"/>
          <w:szCs w:val="21"/>
        </w:rPr>
        <w:t>de Alienação Fiduciária, e</w:t>
      </w:r>
      <w:r w:rsidR="004C53E7" w:rsidRPr="00443FBB">
        <w:rPr>
          <w:rFonts w:ascii="Tahoma" w:hAnsi="Tahoma" w:cs="Tahoma"/>
          <w:bCs/>
          <w:sz w:val="21"/>
          <w:szCs w:val="21"/>
        </w:rPr>
        <w:t xml:space="preserve">m garantia do fiel e cabal pagamento de todo e qualquer montante devido com relação às Obrigações Garantidas, </w:t>
      </w:r>
      <w:r w:rsidR="00C35C98" w:rsidRPr="00443FBB">
        <w:rPr>
          <w:rFonts w:ascii="Tahoma" w:hAnsi="Tahoma" w:cs="Tahoma"/>
          <w:bCs/>
          <w:sz w:val="21"/>
          <w:szCs w:val="21"/>
        </w:rPr>
        <w:t xml:space="preserve">a </w:t>
      </w:r>
      <w:r w:rsidR="004C53E7" w:rsidRPr="00443FBB">
        <w:rPr>
          <w:rFonts w:ascii="Tahoma" w:hAnsi="Tahoma" w:cs="Tahoma"/>
          <w:bCs/>
          <w:sz w:val="21"/>
          <w:szCs w:val="21"/>
        </w:rPr>
        <w:t xml:space="preserve">Devedora </w:t>
      </w:r>
      <w:r w:rsidR="00C35C98" w:rsidRPr="00443FBB">
        <w:rPr>
          <w:rFonts w:ascii="Tahoma" w:hAnsi="Tahoma" w:cs="Tahoma"/>
          <w:bCs/>
          <w:sz w:val="21"/>
          <w:szCs w:val="21"/>
        </w:rPr>
        <w:t xml:space="preserve">constituiu </w:t>
      </w:r>
      <w:r w:rsidR="004C53E7" w:rsidRPr="00443FBB">
        <w:rPr>
          <w:rFonts w:ascii="Tahoma" w:hAnsi="Tahoma" w:cs="Tahoma"/>
          <w:bCs/>
          <w:sz w:val="21"/>
          <w:szCs w:val="21"/>
        </w:rPr>
        <w:t xml:space="preserve">a Alienação Fiduciária, nos termos da </w:t>
      </w:r>
      <w:r w:rsidR="004C53E7" w:rsidRPr="00443FBB">
        <w:rPr>
          <w:rFonts w:ascii="Tahoma" w:eastAsia="MS Mincho" w:hAnsi="Tahoma" w:cs="Tahoma"/>
          <w:sz w:val="21"/>
          <w:szCs w:val="21"/>
        </w:rPr>
        <w:t>Lei 9.514/97</w:t>
      </w:r>
      <w:r w:rsidR="004C53E7" w:rsidRPr="00443FBB">
        <w:rPr>
          <w:rFonts w:ascii="Tahoma" w:hAnsi="Tahoma" w:cs="Tahoma"/>
          <w:bCs/>
          <w:sz w:val="21"/>
          <w:szCs w:val="21"/>
        </w:rPr>
        <w:t xml:space="preserve">. O </w:t>
      </w:r>
      <w:r w:rsidR="00C35C98" w:rsidRPr="00443FBB">
        <w:rPr>
          <w:rFonts w:ascii="Tahoma" w:hAnsi="Tahoma" w:cs="Tahoma"/>
          <w:bCs/>
          <w:sz w:val="21"/>
          <w:szCs w:val="21"/>
        </w:rPr>
        <w:t xml:space="preserve">Contrato </w:t>
      </w:r>
      <w:r w:rsidR="004C53E7" w:rsidRPr="00443FBB">
        <w:rPr>
          <w:rFonts w:ascii="Tahoma" w:hAnsi="Tahoma" w:cs="Tahoma"/>
          <w:sz w:val="21"/>
          <w:szCs w:val="21"/>
        </w:rPr>
        <w:t>de Alienação Fiduciária</w:t>
      </w:r>
      <w:r w:rsidR="004C53E7" w:rsidRPr="00443FBB">
        <w:rPr>
          <w:rFonts w:ascii="Tahoma" w:hAnsi="Tahoma" w:cs="Tahoma"/>
          <w:bCs/>
          <w:sz w:val="21"/>
          <w:szCs w:val="21"/>
        </w:rPr>
        <w:t xml:space="preserve"> ser</w:t>
      </w:r>
      <w:r w:rsidR="00C35C98" w:rsidRPr="00443FBB">
        <w:rPr>
          <w:rFonts w:ascii="Tahoma" w:hAnsi="Tahoma" w:cs="Tahoma"/>
          <w:bCs/>
          <w:sz w:val="21"/>
          <w:szCs w:val="21"/>
        </w:rPr>
        <w:t>á</w:t>
      </w:r>
      <w:r w:rsidR="004C53E7" w:rsidRPr="00443FBB">
        <w:rPr>
          <w:rFonts w:ascii="Tahoma" w:hAnsi="Tahoma" w:cs="Tahoma"/>
          <w:bCs/>
          <w:sz w:val="21"/>
          <w:szCs w:val="21"/>
        </w:rPr>
        <w:t xml:space="preserve"> submetido a registro em até 45 (quarenta e cinco) dias corridos, contados da data da prenotação, prorrogável automaticamente, por </w:t>
      </w:r>
      <w:bookmarkStart w:id="107" w:name="_Hlk89417944"/>
      <w:r w:rsidR="00FA66D7" w:rsidRPr="00443FBB">
        <w:rPr>
          <w:rFonts w:ascii="Tahoma" w:hAnsi="Tahoma" w:cs="Tahoma"/>
          <w:sz w:val="21"/>
          <w:szCs w:val="21"/>
        </w:rPr>
        <w:t>01 (uma) vez</w:t>
      </w:r>
      <w:bookmarkEnd w:id="107"/>
      <w:r w:rsidR="004C53E7" w:rsidRPr="00443FBB">
        <w:rPr>
          <w:rFonts w:ascii="Tahoma" w:hAnsi="Tahoma" w:cs="Tahoma"/>
          <w:bCs/>
          <w:sz w:val="21"/>
          <w:szCs w:val="21"/>
        </w:rPr>
        <w:t>, por igual período e</w:t>
      </w:r>
      <w:r w:rsidR="004C53E7" w:rsidRPr="00443FBB">
        <w:rPr>
          <w:rFonts w:ascii="Tahoma" w:hAnsi="Tahoma" w:cs="Tahoma"/>
          <w:sz w:val="21"/>
          <w:szCs w:val="21"/>
        </w:rPr>
        <w:t xml:space="preserve"> </w:t>
      </w:r>
      <w:proofErr w:type="spellStart"/>
      <w:r w:rsidR="004C53E7" w:rsidRPr="00443FBB">
        <w:rPr>
          <w:rFonts w:ascii="Tahoma" w:hAnsi="Tahoma" w:cs="Tahoma"/>
          <w:sz w:val="21"/>
          <w:szCs w:val="21"/>
        </w:rPr>
        <w:t>esta</w:t>
      </w:r>
      <w:proofErr w:type="spellEnd"/>
      <w:r w:rsidR="004C53E7" w:rsidRPr="00443FBB">
        <w:rPr>
          <w:rFonts w:ascii="Tahoma" w:hAnsi="Tahoma" w:cs="Tahoma"/>
          <w:sz w:val="21"/>
          <w:szCs w:val="21"/>
        </w:rPr>
        <w:t xml:space="preserve"> garantia perdurará até o integral cumprimento das </w:t>
      </w:r>
      <w:r w:rsidR="004C53E7" w:rsidRPr="00443FBB">
        <w:rPr>
          <w:rFonts w:ascii="Tahoma" w:hAnsi="Tahoma" w:cs="Tahoma"/>
          <w:bCs/>
          <w:sz w:val="21"/>
          <w:szCs w:val="21"/>
        </w:rPr>
        <w:t xml:space="preserve">respectivas </w:t>
      </w:r>
      <w:r w:rsidR="004C53E7" w:rsidRPr="00443FBB">
        <w:rPr>
          <w:rFonts w:ascii="Tahoma" w:hAnsi="Tahoma" w:cs="Tahoma"/>
          <w:sz w:val="21"/>
          <w:szCs w:val="21"/>
        </w:rPr>
        <w:t>Obrigações Garantidas.</w:t>
      </w:r>
    </w:p>
    <w:p w14:paraId="34B04347" w14:textId="77777777" w:rsidR="008034F5" w:rsidRPr="00443FBB" w:rsidRDefault="008034F5" w:rsidP="00D96678">
      <w:pPr>
        <w:pStyle w:val="PargrafodaLista"/>
        <w:tabs>
          <w:tab w:val="left" w:pos="709"/>
        </w:tabs>
        <w:spacing w:line="300" w:lineRule="exact"/>
        <w:ind w:left="0" w:right="-2"/>
        <w:jc w:val="both"/>
        <w:rPr>
          <w:rFonts w:ascii="Tahoma" w:hAnsi="Tahoma" w:cs="Tahoma"/>
          <w:sz w:val="21"/>
          <w:szCs w:val="21"/>
        </w:rPr>
      </w:pPr>
    </w:p>
    <w:p w14:paraId="559C5528" w14:textId="01CE7FEB" w:rsidR="00420A09" w:rsidRPr="00443FBB" w:rsidRDefault="00C35C98" w:rsidP="005D31FC">
      <w:pPr>
        <w:pStyle w:val="PargrafodaLista"/>
        <w:numPr>
          <w:ilvl w:val="2"/>
          <w:numId w:val="41"/>
        </w:numPr>
        <w:suppressAutoHyphens/>
        <w:spacing w:line="300" w:lineRule="exact"/>
        <w:ind w:left="567" w:firstLine="0"/>
        <w:jc w:val="both"/>
        <w:rPr>
          <w:rFonts w:ascii="Tahoma" w:hAnsi="Tahoma" w:cs="Tahoma"/>
          <w:sz w:val="21"/>
          <w:szCs w:val="21"/>
        </w:rPr>
      </w:pPr>
      <w:r w:rsidRPr="00443FBB">
        <w:rPr>
          <w:rFonts w:ascii="Tahoma" w:hAnsi="Tahoma" w:cs="Tahoma"/>
          <w:sz w:val="21"/>
          <w:szCs w:val="21"/>
        </w:rPr>
        <w:t xml:space="preserve">A Securitizadora declara e reconhece que </w:t>
      </w:r>
      <w:r w:rsidR="001600CD">
        <w:rPr>
          <w:rFonts w:ascii="Tahoma" w:hAnsi="Tahoma" w:cs="Tahoma"/>
          <w:sz w:val="21"/>
          <w:szCs w:val="21"/>
        </w:rPr>
        <w:t xml:space="preserve">o Imóvel </w:t>
      </w:r>
      <w:r w:rsidRPr="00443FBB">
        <w:rPr>
          <w:rFonts w:ascii="Tahoma" w:hAnsi="Tahoma" w:cs="Tahoma"/>
          <w:sz w:val="21"/>
          <w:szCs w:val="21"/>
        </w:rPr>
        <w:t xml:space="preserve">integra o ativo circulante da </w:t>
      </w:r>
      <w:r w:rsidR="00F6757D" w:rsidRPr="00443FBB">
        <w:rPr>
          <w:rFonts w:ascii="Tahoma" w:hAnsi="Tahoma" w:cs="Tahoma"/>
          <w:sz w:val="21"/>
          <w:szCs w:val="21"/>
        </w:rPr>
        <w:t>Devedora</w:t>
      </w:r>
      <w:r w:rsidRPr="00443FBB">
        <w:rPr>
          <w:rFonts w:ascii="Tahoma" w:hAnsi="Tahoma" w:cs="Tahoma"/>
          <w:sz w:val="21"/>
          <w:szCs w:val="21"/>
        </w:rPr>
        <w:t xml:space="preserve"> e que se destina </w:t>
      </w:r>
      <w:r w:rsidR="001600CD">
        <w:rPr>
          <w:rFonts w:ascii="Tahoma" w:hAnsi="Tahoma" w:cs="Tahoma"/>
          <w:sz w:val="21"/>
          <w:szCs w:val="21"/>
        </w:rPr>
        <w:t>à</w:t>
      </w:r>
      <w:r w:rsidRPr="00443FBB">
        <w:rPr>
          <w:rFonts w:ascii="Tahoma" w:hAnsi="Tahoma" w:cs="Tahoma"/>
          <w:sz w:val="21"/>
          <w:szCs w:val="21"/>
        </w:rPr>
        <w:t xml:space="preserve"> comercialização a terceiros. Em vista disso, quando da quitação integral do </w:t>
      </w:r>
      <w:r w:rsidR="00BE2DA1" w:rsidRPr="00443FBB">
        <w:rPr>
          <w:rFonts w:ascii="Tahoma" w:hAnsi="Tahoma" w:cs="Tahoma"/>
          <w:sz w:val="21"/>
          <w:szCs w:val="21"/>
        </w:rPr>
        <w:t xml:space="preserve">VMLG </w:t>
      </w:r>
      <w:r w:rsidRPr="00443FBB">
        <w:rPr>
          <w:rFonts w:ascii="Tahoma" w:hAnsi="Tahoma" w:cs="Tahoma"/>
          <w:sz w:val="21"/>
          <w:szCs w:val="21"/>
        </w:rPr>
        <w:t xml:space="preserve">de quaisquer dos instrumentos de comercialização </w:t>
      </w:r>
      <w:r w:rsidR="001600CD">
        <w:rPr>
          <w:rFonts w:ascii="Tahoma" w:hAnsi="Tahoma" w:cs="Tahoma"/>
          <w:sz w:val="21"/>
          <w:szCs w:val="21"/>
        </w:rPr>
        <w:t>d</w:t>
      </w:r>
      <w:r w:rsidR="0079575C">
        <w:rPr>
          <w:rFonts w:ascii="Tahoma" w:hAnsi="Tahoma" w:cs="Tahoma"/>
          <w:sz w:val="21"/>
          <w:szCs w:val="21"/>
        </w:rPr>
        <w:t>e</w:t>
      </w:r>
      <w:r w:rsidR="001600CD">
        <w:rPr>
          <w:rFonts w:ascii="Tahoma" w:hAnsi="Tahoma" w:cs="Tahoma"/>
          <w:sz w:val="21"/>
          <w:szCs w:val="21"/>
        </w:rPr>
        <w:t xml:space="preserve"> parte do Percentual do Imóvel </w:t>
      </w:r>
      <w:r w:rsidRPr="00443FBB">
        <w:rPr>
          <w:rFonts w:ascii="Tahoma" w:hAnsi="Tahoma" w:cs="Tahoma"/>
          <w:sz w:val="21"/>
          <w:szCs w:val="21"/>
        </w:rPr>
        <w:t xml:space="preserve">que já tenha sido comercializada pela </w:t>
      </w:r>
      <w:r w:rsidR="00F6757D" w:rsidRPr="00443FBB">
        <w:rPr>
          <w:rFonts w:ascii="Tahoma" w:hAnsi="Tahoma" w:cs="Tahoma"/>
          <w:sz w:val="21"/>
          <w:szCs w:val="21"/>
        </w:rPr>
        <w:t>Devedora</w:t>
      </w:r>
      <w:r w:rsidRPr="00443FBB">
        <w:rPr>
          <w:rFonts w:ascii="Tahoma" w:hAnsi="Tahoma" w:cs="Tahoma"/>
          <w:sz w:val="21"/>
          <w:szCs w:val="21"/>
        </w:rPr>
        <w:t xml:space="preserve">, diretamente pelo respectivo adquirente ou mediante interveniente </w:t>
      </w:r>
      <w:proofErr w:type="spellStart"/>
      <w:r w:rsidRPr="00443FBB">
        <w:rPr>
          <w:rFonts w:ascii="Tahoma" w:hAnsi="Tahoma" w:cs="Tahoma"/>
          <w:sz w:val="21"/>
          <w:szCs w:val="21"/>
        </w:rPr>
        <w:t>quitante</w:t>
      </w:r>
      <w:proofErr w:type="spellEnd"/>
      <w:r w:rsidRPr="00443FBB">
        <w:rPr>
          <w:rFonts w:ascii="Tahoma" w:hAnsi="Tahoma" w:cs="Tahoma"/>
          <w:sz w:val="21"/>
          <w:szCs w:val="21"/>
        </w:rPr>
        <w:t xml:space="preserve">, e recebimento pela Securitizadora dos recursos na Conta Centralizadora, para que esta proceda conforme o previsto no item </w:t>
      </w:r>
      <w:r w:rsidR="00F6757D" w:rsidRPr="00443FBB">
        <w:rPr>
          <w:rFonts w:ascii="Tahoma" w:hAnsi="Tahoma" w:cs="Tahoma"/>
          <w:sz w:val="21"/>
          <w:szCs w:val="21"/>
        </w:rPr>
        <w:t>8</w:t>
      </w:r>
      <w:r w:rsidRPr="00443FBB">
        <w:rPr>
          <w:rFonts w:ascii="Tahoma" w:hAnsi="Tahoma" w:cs="Tahoma"/>
          <w:sz w:val="21"/>
          <w:szCs w:val="21"/>
        </w:rPr>
        <w:t xml:space="preserve">.1, acima. A Securitizadora providenciará a liberação da respectiva Alienação Fiduciária em até 5 (cinco) Dias Úteis, desde que a </w:t>
      </w:r>
      <w:r w:rsidR="00F6757D" w:rsidRPr="00443FBB">
        <w:rPr>
          <w:rFonts w:ascii="Tahoma" w:hAnsi="Tahoma" w:cs="Tahoma"/>
          <w:sz w:val="21"/>
          <w:szCs w:val="21"/>
        </w:rPr>
        <w:t>Devedora</w:t>
      </w:r>
      <w:r w:rsidRPr="00443FBB">
        <w:rPr>
          <w:rFonts w:ascii="Tahoma" w:hAnsi="Tahoma" w:cs="Tahoma"/>
          <w:sz w:val="21"/>
          <w:szCs w:val="21"/>
        </w:rPr>
        <w:t xml:space="preserve"> apresente à Securitizadora o comprovante da quitação integral do </w:t>
      </w:r>
      <w:r w:rsidR="00BE2DA1" w:rsidRPr="00443FBB">
        <w:rPr>
          <w:rFonts w:ascii="Tahoma" w:hAnsi="Tahoma" w:cs="Tahoma"/>
          <w:sz w:val="21"/>
          <w:szCs w:val="21"/>
        </w:rPr>
        <w:t>VMLG</w:t>
      </w:r>
      <w:r w:rsidRPr="00443FBB">
        <w:rPr>
          <w:rFonts w:ascii="Tahoma" w:hAnsi="Tahoma" w:cs="Tahoma"/>
          <w:sz w:val="21"/>
          <w:szCs w:val="21"/>
        </w:rPr>
        <w:t>, devendo a Securitizadora apresentar o termo de liberação da referida garantia, bem como quaisquer outros documentos requeridos pelos cartórios competentes e praticar todos os atos necessários à liberação da Alienação Fiduciária</w:t>
      </w:r>
      <w:r w:rsidR="00C9346C" w:rsidRPr="00443FBB">
        <w:rPr>
          <w:rFonts w:ascii="Tahoma" w:hAnsi="Tahoma" w:cs="Tahoma"/>
          <w:bCs/>
          <w:sz w:val="21"/>
          <w:szCs w:val="21"/>
        </w:rPr>
        <w:t>.</w:t>
      </w:r>
    </w:p>
    <w:p w14:paraId="07CE7C1F" w14:textId="77777777" w:rsidR="00F6529D" w:rsidRPr="00443FBB" w:rsidRDefault="00F6529D" w:rsidP="00D96678">
      <w:pPr>
        <w:pStyle w:val="PargrafodaLista"/>
        <w:tabs>
          <w:tab w:val="left" w:pos="567"/>
          <w:tab w:val="left" w:pos="1418"/>
        </w:tabs>
        <w:suppressAutoHyphens/>
        <w:spacing w:line="300" w:lineRule="exact"/>
        <w:ind w:left="567"/>
        <w:jc w:val="both"/>
        <w:rPr>
          <w:rFonts w:ascii="Tahoma" w:hAnsi="Tahoma" w:cs="Tahoma"/>
          <w:sz w:val="21"/>
          <w:szCs w:val="21"/>
          <w:u w:val="single"/>
        </w:rPr>
      </w:pPr>
    </w:p>
    <w:p w14:paraId="70159077" w14:textId="4F960C70" w:rsidR="003F7BC9" w:rsidRPr="00443FBB" w:rsidRDefault="00F6757D" w:rsidP="00751B3A">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443FBB">
        <w:rPr>
          <w:rFonts w:ascii="Tahoma" w:eastAsia="Arial Unicode MS" w:hAnsi="Tahoma" w:cs="Tahoma"/>
          <w:sz w:val="21"/>
          <w:szCs w:val="21"/>
        </w:rPr>
        <w:t xml:space="preserve">Caso, o adquirente de determinada </w:t>
      </w:r>
      <w:r w:rsidR="0079575C">
        <w:rPr>
          <w:rFonts w:ascii="Tahoma" w:eastAsia="Arial Unicode MS" w:hAnsi="Tahoma" w:cs="Tahoma"/>
          <w:sz w:val="21"/>
          <w:szCs w:val="21"/>
        </w:rPr>
        <w:t xml:space="preserve">parte do </w:t>
      </w:r>
      <w:r w:rsidR="0079575C">
        <w:rPr>
          <w:rFonts w:ascii="Tahoma" w:hAnsi="Tahoma" w:cs="Tahoma"/>
          <w:sz w:val="21"/>
          <w:szCs w:val="21"/>
        </w:rPr>
        <w:t>Percentual do Imóvel</w:t>
      </w:r>
      <w:r w:rsidRPr="00443FBB">
        <w:rPr>
          <w:rFonts w:ascii="Tahoma" w:eastAsia="Arial Unicode MS" w:hAnsi="Tahoma" w:cs="Tahoma"/>
          <w:sz w:val="21"/>
          <w:szCs w:val="21"/>
        </w:rPr>
        <w:t xml:space="preserve">, para realizar o pagamento do preço de venda da respectiva </w:t>
      </w:r>
      <w:r w:rsidR="0079575C">
        <w:rPr>
          <w:rFonts w:ascii="Tahoma" w:eastAsia="Arial Unicode MS" w:hAnsi="Tahoma" w:cs="Tahoma"/>
          <w:sz w:val="21"/>
          <w:szCs w:val="21"/>
        </w:rPr>
        <w:t xml:space="preserve">parte do </w:t>
      </w:r>
      <w:r w:rsidR="0079575C">
        <w:rPr>
          <w:rFonts w:ascii="Tahoma" w:hAnsi="Tahoma" w:cs="Tahoma"/>
          <w:sz w:val="21"/>
          <w:szCs w:val="21"/>
        </w:rPr>
        <w:t>Percentual do Imóvel</w:t>
      </w:r>
      <w:r w:rsidRPr="00443FBB">
        <w:rPr>
          <w:rFonts w:ascii="Tahoma" w:eastAsia="Arial Unicode MS" w:hAnsi="Tahoma" w:cs="Tahoma"/>
          <w:sz w:val="21"/>
          <w:szCs w:val="21"/>
        </w:rPr>
        <w:t xml:space="preserve">, obtenha financiamento com uma instituição financeira, e a referida instituição financeira exija a liberação prévia da </w:t>
      </w:r>
      <w:r w:rsidRPr="00443FBB">
        <w:rPr>
          <w:rFonts w:ascii="Tahoma" w:hAnsi="Tahoma" w:cs="Tahoma"/>
          <w:sz w:val="21"/>
          <w:szCs w:val="21"/>
        </w:rPr>
        <w:t xml:space="preserve">Alienação Fiduciária </w:t>
      </w:r>
      <w:r w:rsidRPr="00443FBB">
        <w:rPr>
          <w:rFonts w:ascii="Tahoma" w:eastAsia="Arial Unicode MS" w:hAnsi="Tahoma" w:cs="Tahoma"/>
          <w:sz w:val="21"/>
          <w:szCs w:val="21"/>
        </w:rPr>
        <w:t xml:space="preserve">constituída sobre esta </w:t>
      </w:r>
      <w:r w:rsidR="0079575C">
        <w:rPr>
          <w:rFonts w:ascii="Tahoma" w:eastAsia="Arial Unicode MS" w:hAnsi="Tahoma" w:cs="Tahoma"/>
          <w:sz w:val="21"/>
          <w:szCs w:val="21"/>
        </w:rPr>
        <w:t xml:space="preserve">parte do </w:t>
      </w:r>
      <w:r w:rsidR="0079575C">
        <w:rPr>
          <w:rFonts w:ascii="Tahoma" w:hAnsi="Tahoma" w:cs="Tahoma"/>
          <w:sz w:val="21"/>
          <w:szCs w:val="21"/>
        </w:rPr>
        <w:t>Percentual do Imóvel</w:t>
      </w:r>
      <w:r w:rsidRPr="00443FBB">
        <w:rPr>
          <w:rFonts w:ascii="Tahoma" w:eastAsia="Arial Unicode MS" w:hAnsi="Tahoma" w:cs="Tahoma"/>
          <w:sz w:val="21"/>
          <w:szCs w:val="21"/>
        </w:rPr>
        <w:t>, as seguintes providências poderão ser tomadas</w:t>
      </w:r>
      <w:r w:rsidR="003F7BC9" w:rsidRPr="00443FBB">
        <w:rPr>
          <w:rFonts w:ascii="Tahoma" w:hAnsi="Tahoma" w:cs="Tahoma"/>
          <w:sz w:val="21"/>
          <w:szCs w:val="21"/>
        </w:rPr>
        <w:t>:</w:t>
      </w:r>
    </w:p>
    <w:p w14:paraId="32E65CED" w14:textId="77777777" w:rsidR="00C44376" w:rsidRPr="00443FBB" w:rsidRDefault="00C44376" w:rsidP="00D96678">
      <w:pPr>
        <w:tabs>
          <w:tab w:val="left" w:pos="1418"/>
        </w:tabs>
        <w:suppressAutoHyphens/>
        <w:spacing w:line="300" w:lineRule="exact"/>
        <w:ind w:left="567"/>
        <w:jc w:val="both"/>
        <w:rPr>
          <w:rFonts w:ascii="Tahoma" w:hAnsi="Tahoma" w:cs="Tahoma"/>
          <w:sz w:val="21"/>
          <w:szCs w:val="21"/>
        </w:rPr>
      </w:pPr>
    </w:p>
    <w:p w14:paraId="6304050A" w14:textId="1650E80A" w:rsidR="00231DB1" w:rsidRPr="00443FBB" w:rsidRDefault="00F6757D" w:rsidP="007B0D43">
      <w:pPr>
        <w:pStyle w:val="PargrafodaLista"/>
        <w:numPr>
          <w:ilvl w:val="0"/>
          <w:numId w:val="46"/>
        </w:numPr>
        <w:spacing w:line="300" w:lineRule="exact"/>
        <w:ind w:left="567" w:firstLine="0"/>
        <w:jc w:val="both"/>
        <w:rPr>
          <w:rFonts w:ascii="Tahoma" w:eastAsia="Arial Unicode MS" w:hAnsi="Tahoma" w:cs="Tahoma"/>
          <w:sz w:val="21"/>
          <w:szCs w:val="21"/>
        </w:rPr>
      </w:pPr>
      <w:r w:rsidRPr="00443FBB">
        <w:rPr>
          <w:rFonts w:ascii="Tahoma" w:eastAsia="Arial Unicode MS" w:hAnsi="Tahoma" w:cs="Tahoma"/>
          <w:sz w:val="21"/>
          <w:szCs w:val="21"/>
        </w:rPr>
        <w:t xml:space="preserve">a Securitizadora se obriga, neste ato, a comparecer como parte interveniente no respectivo instrumento que formalize o financiamento entre o adquirente e a instituição financeira, com a finalidade de liberar a </w:t>
      </w:r>
      <w:r w:rsidRPr="00443FBB">
        <w:rPr>
          <w:rFonts w:ascii="Tahoma" w:hAnsi="Tahoma" w:cs="Tahoma"/>
          <w:sz w:val="21"/>
          <w:szCs w:val="21"/>
        </w:rPr>
        <w:t xml:space="preserve">Alienação Fiduciária </w:t>
      </w:r>
      <w:r w:rsidRPr="00443FBB">
        <w:rPr>
          <w:rFonts w:ascii="Tahoma" w:eastAsia="Arial Unicode MS" w:hAnsi="Tahoma" w:cs="Tahoma"/>
          <w:sz w:val="21"/>
          <w:szCs w:val="21"/>
        </w:rPr>
        <w:t xml:space="preserve">constituída sobre a respectiva </w:t>
      </w:r>
      <w:r w:rsidR="0079575C">
        <w:rPr>
          <w:rFonts w:ascii="Tahoma" w:eastAsia="Arial Unicode MS" w:hAnsi="Tahoma" w:cs="Tahoma"/>
          <w:sz w:val="21"/>
          <w:szCs w:val="21"/>
        </w:rPr>
        <w:t xml:space="preserve">parte do </w:t>
      </w:r>
      <w:r w:rsidR="0079575C">
        <w:rPr>
          <w:rFonts w:ascii="Tahoma" w:hAnsi="Tahoma" w:cs="Tahoma"/>
          <w:sz w:val="21"/>
          <w:szCs w:val="21"/>
        </w:rPr>
        <w:t>Percentual do Imóvel</w:t>
      </w:r>
      <w:r w:rsidRPr="00443FBB">
        <w:rPr>
          <w:rFonts w:ascii="Tahoma" w:eastAsia="Arial Unicode MS" w:hAnsi="Tahoma" w:cs="Tahoma"/>
          <w:sz w:val="21"/>
          <w:szCs w:val="21"/>
        </w:rPr>
        <w:t xml:space="preserv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Antecipada Compulsória, sem prejuízo do disposto no item </w:t>
      </w:r>
      <w:r w:rsidRPr="00443FBB">
        <w:rPr>
          <w:rFonts w:ascii="Tahoma" w:eastAsia="Arial Unicode MS" w:hAnsi="Tahoma" w:cs="Tahoma"/>
          <w:sz w:val="21"/>
          <w:szCs w:val="21"/>
        </w:rPr>
        <w:fldChar w:fldCharType="begin"/>
      </w:r>
      <w:r w:rsidRPr="00443FBB">
        <w:rPr>
          <w:rFonts w:ascii="Tahoma" w:eastAsia="Arial Unicode MS" w:hAnsi="Tahoma" w:cs="Tahoma"/>
          <w:sz w:val="21"/>
          <w:szCs w:val="21"/>
        </w:rPr>
        <w:instrText xml:space="preserve"> REF _Ref24468163 \r \h  \* MERGEFORMAT </w:instrText>
      </w:r>
      <w:r w:rsidRPr="00443FBB">
        <w:rPr>
          <w:rFonts w:ascii="Tahoma" w:eastAsia="Arial Unicode MS" w:hAnsi="Tahoma" w:cs="Tahoma"/>
          <w:sz w:val="21"/>
          <w:szCs w:val="21"/>
        </w:rPr>
      </w:r>
      <w:r w:rsidRPr="00443FBB">
        <w:rPr>
          <w:rFonts w:ascii="Tahoma" w:eastAsia="Arial Unicode MS" w:hAnsi="Tahoma" w:cs="Tahoma"/>
          <w:sz w:val="21"/>
          <w:szCs w:val="21"/>
        </w:rPr>
        <w:fldChar w:fldCharType="separate"/>
      </w:r>
      <w:r w:rsidRPr="00443FBB">
        <w:rPr>
          <w:rFonts w:ascii="Tahoma" w:eastAsia="Arial Unicode MS" w:hAnsi="Tahoma" w:cs="Tahoma"/>
          <w:sz w:val="21"/>
          <w:szCs w:val="21"/>
        </w:rPr>
        <w:t>8.1</w:t>
      </w:r>
      <w:r w:rsidRPr="00443FBB">
        <w:rPr>
          <w:rFonts w:ascii="Tahoma" w:eastAsia="Arial Unicode MS" w:hAnsi="Tahoma" w:cs="Tahoma"/>
          <w:sz w:val="21"/>
          <w:szCs w:val="21"/>
        </w:rPr>
        <w:fldChar w:fldCharType="end"/>
      </w:r>
      <w:r w:rsidRPr="00443FBB">
        <w:rPr>
          <w:rFonts w:ascii="Tahoma" w:eastAsia="Arial Unicode MS" w:hAnsi="Tahoma" w:cs="Tahoma"/>
          <w:sz w:val="21"/>
          <w:szCs w:val="21"/>
        </w:rPr>
        <w:t>, acima</w:t>
      </w:r>
      <w:r w:rsidR="00231DB1" w:rsidRPr="00443FBB">
        <w:rPr>
          <w:rFonts w:ascii="Tahoma" w:eastAsia="Arial Unicode MS" w:hAnsi="Tahoma" w:cs="Tahoma"/>
          <w:sz w:val="21"/>
          <w:szCs w:val="21"/>
        </w:rPr>
        <w:t>; ou</w:t>
      </w:r>
    </w:p>
    <w:p w14:paraId="2C424B4B" w14:textId="77777777" w:rsidR="00231DB1" w:rsidRPr="00443FBB" w:rsidRDefault="00231DB1" w:rsidP="00231DB1">
      <w:pPr>
        <w:pStyle w:val="PargrafodaLista"/>
        <w:spacing w:line="300" w:lineRule="exact"/>
        <w:ind w:left="1418" w:hanging="851"/>
        <w:jc w:val="both"/>
        <w:rPr>
          <w:rFonts w:ascii="Tahoma" w:eastAsia="Arial Unicode MS" w:hAnsi="Tahoma" w:cs="Tahoma"/>
          <w:sz w:val="21"/>
          <w:szCs w:val="21"/>
        </w:rPr>
      </w:pPr>
    </w:p>
    <w:p w14:paraId="1E7F1DD6" w14:textId="66B30F26" w:rsidR="00774E04" w:rsidRPr="00443FBB" w:rsidRDefault="00F6757D" w:rsidP="007B0D43">
      <w:pPr>
        <w:pStyle w:val="PargrafodaLista"/>
        <w:numPr>
          <w:ilvl w:val="0"/>
          <w:numId w:val="46"/>
        </w:numPr>
        <w:spacing w:line="300" w:lineRule="exact"/>
        <w:ind w:left="567" w:firstLine="0"/>
        <w:jc w:val="both"/>
        <w:rPr>
          <w:rFonts w:ascii="Tahoma" w:eastAsia="Arial Unicode MS" w:hAnsi="Tahoma" w:cs="Tahoma"/>
          <w:sz w:val="21"/>
          <w:szCs w:val="21"/>
        </w:rPr>
      </w:pPr>
      <w:r w:rsidRPr="00443FBB">
        <w:rPr>
          <w:rFonts w:ascii="Tahoma" w:eastAsia="Arial Unicode MS" w:hAnsi="Tahoma" w:cs="Tahoma"/>
          <w:sz w:val="21"/>
          <w:szCs w:val="21"/>
        </w:rPr>
        <w:t xml:space="preserve">caso, por determinação da instituição financeira financiadora, a Securitizadora não possa figurar como interveniente anuente no respectivo contrato de financiamento, a Devedora se obriga a aportar recursos próprios na Conta Centralizadora, no montante a ser financiado pela instituição financeira, sem prejuízo do disposto no item </w:t>
      </w:r>
      <w:r w:rsidRPr="00443FBB">
        <w:rPr>
          <w:rFonts w:ascii="Tahoma" w:eastAsia="Arial Unicode MS" w:hAnsi="Tahoma" w:cs="Tahoma"/>
          <w:sz w:val="21"/>
          <w:szCs w:val="21"/>
        </w:rPr>
        <w:fldChar w:fldCharType="begin"/>
      </w:r>
      <w:r w:rsidRPr="00443FBB">
        <w:rPr>
          <w:rFonts w:ascii="Tahoma" w:eastAsia="Arial Unicode MS" w:hAnsi="Tahoma" w:cs="Tahoma"/>
          <w:sz w:val="21"/>
          <w:szCs w:val="21"/>
        </w:rPr>
        <w:instrText xml:space="preserve"> REF _Ref24468163 \r \h  \* MERGEFORMAT </w:instrText>
      </w:r>
      <w:r w:rsidRPr="00443FBB">
        <w:rPr>
          <w:rFonts w:ascii="Tahoma" w:eastAsia="Arial Unicode MS" w:hAnsi="Tahoma" w:cs="Tahoma"/>
          <w:sz w:val="21"/>
          <w:szCs w:val="21"/>
        </w:rPr>
      </w:r>
      <w:r w:rsidRPr="00443FBB">
        <w:rPr>
          <w:rFonts w:ascii="Tahoma" w:eastAsia="Arial Unicode MS" w:hAnsi="Tahoma" w:cs="Tahoma"/>
          <w:sz w:val="21"/>
          <w:szCs w:val="21"/>
        </w:rPr>
        <w:fldChar w:fldCharType="separate"/>
      </w:r>
      <w:r w:rsidRPr="00443FBB">
        <w:rPr>
          <w:rFonts w:ascii="Tahoma" w:eastAsia="Arial Unicode MS" w:hAnsi="Tahoma" w:cs="Tahoma"/>
          <w:sz w:val="21"/>
          <w:szCs w:val="21"/>
        </w:rPr>
        <w:t>8.1</w:t>
      </w:r>
      <w:r w:rsidRPr="00443FBB">
        <w:rPr>
          <w:rFonts w:ascii="Tahoma" w:eastAsia="Arial Unicode MS" w:hAnsi="Tahoma" w:cs="Tahoma"/>
          <w:sz w:val="21"/>
          <w:szCs w:val="21"/>
        </w:rPr>
        <w:fldChar w:fldCharType="end"/>
      </w:r>
      <w:r w:rsidRPr="00443FBB">
        <w:rPr>
          <w:rFonts w:ascii="Tahoma" w:eastAsia="Arial Unicode MS" w:hAnsi="Tahoma" w:cs="Tahoma"/>
          <w:sz w:val="21"/>
          <w:szCs w:val="21"/>
        </w:rPr>
        <w:t xml:space="preserve">, acima. Em até 30 (trinta) dias corridos, contados do referido aporte na Conta Centralizadora, a Securitizadora liberará a </w:t>
      </w:r>
      <w:r w:rsidRPr="00443FBB">
        <w:rPr>
          <w:rFonts w:ascii="Tahoma" w:hAnsi="Tahoma" w:cs="Tahoma"/>
          <w:sz w:val="21"/>
          <w:szCs w:val="21"/>
        </w:rPr>
        <w:t xml:space="preserve">Alienação Fiduciária </w:t>
      </w:r>
      <w:r w:rsidRPr="00443FBB">
        <w:rPr>
          <w:rFonts w:ascii="Tahoma" w:eastAsia="Arial Unicode MS" w:hAnsi="Tahoma" w:cs="Tahoma"/>
          <w:sz w:val="21"/>
          <w:szCs w:val="21"/>
        </w:rPr>
        <w:t xml:space="preserve">constituída sobre a respectiva </w:t>
      </w:r>
      <w:r w:rsidR="0079575C">
        <w:rPr>
          <w:rFonts w:ascii="Tahoma" w:eastAsia="Arial Unicode MS" w:hAnsi="Tahoma" w:cs="Tahoma"/>
          <w:sz w:val="21"/>
          <w:szCs w:val="21"/>
        </w:rPr>
        <w:t xml:space="preserve">parte do </w:t>
      </w:r>
      <w:r w:rsidR="0079575C">
        <w:rPr>
          <w:rFonts w:ascii="Tahoma" w:hAnsi="Tahoma" w:cs="Tahoma"/>
          <w:sz w:val="21"/>
          <w:szCs w:val="21"/>
        </w:rPr>
        <w:t>Percentual do Imóvel</w:t>
      </w:r>
      <w:r w:rsidR="0079575C" w:rsidRPr="00443FBB">
        <w:rPr>
          <w:rFonts w:ascii="Tahoma" w:eastAsia="Arial Unicode MS" w:hAnsi="Tahoma" w:cs="Tahoma"/>
          <w:sz w:val="21"/>
          <w:szCs w:val="21"/>
        </w:rPr>
        <w:t xml:space="preserve"> </w:t>
      </w:r>
      <w:r w:rsidRPr="00443FBB">
        <w:rPr>
          <w:rFonts w:ascii="Tahoma" w:eastAsia="Arial Unicode MS" w:hAnsi="Tahoma" w:cs="Tahoma"/>
          <w:sz w:val="21"/>
          <w:szCs w:val="21"/>
        </w:rPr>
        <w:t>objeto do financiamento</w:t>
      </w:r>
      <w:r w:rsidR="00774E04" w:rsidRPr="00443FBB">
        <w:rPr>
          <w:rFonts w:ascii="Tahoma" w:eastAsia="Arial Unicode MS" w:hAnsi="Tahoma" w:cs="Tahoma"/>
          <w:sz w:val="21"/>
          <w:szCs w:val="21"/>
        </w:rPr>
        <w:t>.</w:t>
      </w:r>
    </w:p>
    <w:p w14:paraId="01DBAC31" w14:textId="0D7E7D6C" w:rsidR="00C9346C" w:rsidRPr="00443FBB" w:rsidRDefault="00C9346C" w:rsidP="00D96678">
      <w:pPr>
        <w:pStyle w:val="PargrafodaLista"/>
        <w:tabs>
          <w:tab w:val="left" w:pos="709"/>
        </w:tabs>
        <w:spacing w:line="300" w:lineRule="exact"/>
        <w:ind w:left="0" w:right="-2"/>
        <w:jc w:val="both"/>
        <w:rPr>
          <w:rFonts w:ascii="Tahoma" w:hAnsi="Tahoma" w:cs="Tahoma"/>
          <w:sz w:val="21"/>
          <w:szCs w:val="21"/>
        </w:rPr>
      </w:pPr>
    </w:p>
    <w:p w14:paraId="47A30503" w14:textId="6D9EDCFB" w:rsidR="004C53E7" w:rsidRPr="00443FBB" w:rsidRDefault="00F6757D" w:rsidP="00D44EE6">
      <w:pPr>
        <w:pStyle w:val="PargrafodaLista"/>
        <w:numPr>
          <w:ilvl w:val="2"/>
          <w:numId w:val="41"/>
        </w:numPr>
        <w:tabs>
          <w:tab w:val="left" w:pos="1418"/>
        </w:tabs>
        <w:suppressAutoHyphens/>
        <w:spacing w:line="300" w:lineRule="exact"/>
        <w:ind w:left="567" w:firstLine="0"/>
        <w:jc w:val="both"/>
        <w:rPr>
          <w:rFonts w:ascii="Tahoma" w:hAnsi="Tahoma" w:cs="Tahoma"/>
          <w:spacing w:val="-3"/>
          <w:sz w:val="21"/>
          <w:szCs w:val="21"/>
        </w:rPr>
      </w:pPr>
      <w:r w:rsidRPr="00443FBB">
        <w:rPr>
          <w:rFonts w:ascii="Tahoma" w:hAnsi="Tahoma" w:cs="Tahoma"/>
          <w:spacing w:val="-3"/>
          <w:sz w:val="21"/>
          <w:szCs w:val="21"/>
          <w:u w:val="single"/>
        </w:rPr>
        <w:lastRenderedPageBreak/>
        <w:t>Venda</w:t>
      </w:r>
      <w:r w:rsidR="0079575C">
        <w:rPr>
          <w:rFonts w:ascii="Tahoma" w:hAnsi="Tahoma" w:cs="Tahoma"/>
          <w:spacing w:val="-3"/>
          <w:sz w:val="21"/>
          <w:szCs w:val="21"/>
          <w:u w:val="single"/>
        </w:rPr>
        <w:t xml:space="preserve"> do Percentual do Imóvel</w:t>
      </w:r>
      <w:r w:rsidRPr="00443FBB">
        <w:rPr>
          <w:rFonts w:ascii="Tahoma" w:hAnsi="Tahoma" w:cs="Tahoma"/>
          <w:spacing w:val="-3"/>
          <w:sz w:val="21"/>
          <w:szCs w:val="21"/>
        </w:rPr>
        <w:t xml:space="preserve">: Fica desde já certo e ajustado que a Devedora poderá realizar a venda </w:t>
      </w:r>
      <w:r w:rsidR="0079575C">
        <w:rPr>
          <w:rFonts w:ascii="Tahoma" w:hAnsi="Tahoma" w:cs="Tahoma"/>
          <w:spacing w:val="-3"/>
          <w:sz w:val="21"/>
          <w:szCs w:val="21"/>
        </w:rPr>
        <w:t xml:space="preserve">parcial ou total do </w:t>
      </w:r>
      <w:r w:rsidR="0079575C">
        <w:rPr>
          <w:rFonts w:ascii="Tahoma" w:hAnsi="Tahoma" w:cs="Tahoma"/>
          <w:sz w:val="21"/>
          <w:szCs w:val="21"/>
        </w:rPr>
        <w:t>Percentual do Imóvel</w:t>
      </w:r>
      <w:r w:rsidRPr="00443FBB">
        <w:rPr>
          <w:rFonts w:ascii="Tahoma" w:hAnsi="Tahoma" w:cs="Tahoma"/>
          <w:spacing w:val="-3"/>
          <w:sz w:val="21"/>
          <w:szCs w:val="21"/>
        </w:rPr>
        <w:t xml:space="preserve"> para terceiros, </w:t>
      </w:r>
      <w:ins w:id="108" w:author="Andressa Ferreira" w:date="2022-01-28T12:38:00Z">
        <w:r w:rsidR="00E25698">
          <w:rPr>
            <w:rFonts w:ascii="Tahoma" w:hAnsi="Tahoma" w:cs="Tahoma"/>
            <w:color w:val="000000" w:themeColor="text1"/>
            <w:spacing w:val="-3"/>
            <w:sz w:val="21"/>
            <w:szCs w:val="21"/>
          </w:rPr>
          <w:t xml:space="preserve">correspondente a 12,78% do Imóvel, com valor de mercado de R$ 35.097.822,00 na data-base Dezembro/2021, equivalente a 136% (cento e trinta e seis por cento) do Valor Principal na Data de Emissão, </w:t>
        </w:r>
      </w:ins>
      <w:r w:rsidRPr="00443FBB">
        <w:rPr>
          <w:rFonts w:ascii="Tahoma" w:hAnsi="Tahoma" w:cs="Tahoma"/>
          <w:spacing w:val="-3"/>
          <w:sz w:val="21"/>
          <w:szCs w:val="21"/>
        </w:rPr>
        <w:t xml:space="preserve">uma vez que </w:t>
      </w:r>
      <w:r w:rsidR="00D44EE6">
        <w:rPr>
          <w:rFonts w:ascii="Tahoma" w:hAnsi="Tahoma" w:cs="Tahoma"/>
          <w:spacing w:val="-3"/>
          <w:sz w:val="21"/>
          <w:szCs w:val="21"/>
        </w:rPr>
        <w:t xml:space="preserve">o Imóvel </w:t>
      </w:r>
      <w:r w:rsidRPr="00443FBB">
        <w:rPr>
          <w:rFonts w:ascii="Tahoma" w:hAnsi="Tahoma" w:cs="Tahoma"/>
          <w:spacing w:val="-3"/>
          <w:sz w:val="21"/>
          <w:szCs w:val="21"/>
        </w:rPr>
        <w:t>integra o ativo circulante da Devedora e se destina</w:t>
      </w:r>
      <w:r w:rsidR="00D44EE6">
        <w:rPr>
          <w:rFonts w:ascii="Tahoma" w:hAnsi="Tahoma" w:cs="Tahoma"/>
          <w:spacing w:val="-3"/>
          <w:sz w:val="21"/>
          <w:szCs w:val="21"/>
        </w:rPr>
        <w:t xml:space="preserve"> à</w:t>
      </w:r>
      <w:r w:rsidRPr="00443FBB">
        <w:rPr>
          <w:rFonts w:ascii="Tahoma" w:hAnsi="Tahoma" w:cs="Tahoma"/>
          <w:spacing w:val="-3"/>
          <w:sz w:val="21"/>
          <w:szCs w:val="21"/>
        </w:rPr>
        <w:t xml:space="preserve"> comercialização a terceiros, sendo certo</w:t>
      </w:r>
      <w:r w:rsidRPr="00443FBB">
        <w:rPr>
          <w:rFonts w:ascii="Tahoma" w:hAnsi="Tahoma" w:cs="Tahoma"/>
          <w:sz w:val="21"/>
          <w:szCs w:val="21"/>
        </w:rPr>
        <w:t xml:space="preserve"> que os recursos oriundos dessas vendas serão pagos diretamente, pelos respectivos compradores, na Conta Centralizadora</w:t>
      </w:r>
      <w:r w:rsidR="004C53E7" w:rsidRPr="00443FBB">
        <w:rPr>
          <w:rFonts w:ascii="Tahoma" w:hAnsi="Tahoma" w:cs="Tahoma"/>
          <w:sz w:val="21"/>
          <w:szCs w:val="21"/>
        </w:rPr>
        <w:t xml:space="preserve">. </w:t>
      </w:r>
    </w:p>
    <w:p w14:paraId="54042BF1" w14:textId="0163CAA3" w:rsidR="004C53E7" w:rsidRPr="00443FBB" w:rsidRDefault="004C53E7" w:rsidP="004C53E7">
      <w:pPr>
        <w:pStyle w:val="western"/>
        <w:tabs>
          <w:tab w:val="left" w:pos="1418"/>
        </w:tabs>
        <w:spacing w:before="0" w:beforeAutospacing="0" w:after="0" w:line="300" w:lineRule="exact"/>
        <w:ind w:left="567"/>
        <w:contextualSpacing/>
        <w:rPr>
          <w:rFonts w:ascii="Tahoma" w:hAnsi="Tahoma" w:cs="Tahoma"/>
          <w:spacing w:val="-3"/>
          <w:sz w:val="21"/>
          <w:szCs w:val="21"/>
        </w:rPr>
      </w:pPr>
    </w:p>
    <w:p w14:paraId="0EDC8E2D" w14:textId="40009E0A" w:rsidR="00F6757D" w:rsidRPr="00443FBB" w:rsidRDefault="00F6757D" w:rsidP="00F6757D">
      <w:pPr>
        <w:pStyle w:val="western"/>
        <w:numPr>
          <w:ilvl w:val="3"/>
          <w:numId w:val="41"/>
        </w:numPr>
        <w:tabs>
          <w:tab w:val="left" w:pos="1418"/>
        </w:tabs>
        <w:spacing w:before="0" w:beforeAutospacing="0" w:after="0" w:line="320" w:lineRule="exact"/>
        <w:ind w:left="567" w:firstLine="0"/>
        <w:contextualSpacing/>
        <w:rPr>
          <w:rFonts w:ascii="Tahoma" w:hAnsi="Tahoma" w:cs="Tahoma"/>
          <w:sz w:val="21"/>
          <w:szCs w:val="21"/>
        </w:rPr>
      </w:pPr>
      <w:r w:rsidRPr="00443FBB">
        <w:rPr>
          <w:rFonts w:ascii="Tahoma" w:hAnsi="Tahoma" w:cs="Tahoma"/>
          <w:sz w:val="21"/>
          <w:szCs w:val="21"/>
        </w:rPr>
        <w:t xml:space="preserve">Ainda, a </w:t>
      </w:r>
      <w:r w:rsidRPr="00443FBB">
        <w:rPr>
          <w:rFonts w:ascii="Tahoma" w:hAnsi="Tahoma" w:cs="Tahoma"/>
          <w:spacing w:val="-3"/>
          <w:sz w:val="21"/>
          <w:szCs w:val="21"/>
        </w:rPr>
        <w:t xml:space="preserve">Devedora </w:t>
      </w:r>
      <w:r w:rsidRPr="00443FBB">
        <w:rPr>
          <w:rFonts w:ascii="Tahoma" w:hAnsi="Tahoma" w:cs="Tahoma"/>
          <w:sz w:val="21"/>
          <w:szCs w:val="21"/>
        </w:rPr>
        <w:t xml:space="preserve">poderá solicitar, a qualquer momento, a liberação parcial da Alienação Fiduciária, sobre </w:t>
      </w:r>
      <w:r w:rsidR="00D44EE6">
        <w:rPr>
          <w:rFonts w:ascii="Tahoma" w:hAnsi="Tahoma" w:cs="Tahoma"/>
          <w:sz w:val="21"/>
          <w:szCs w:val="21"/>
        </w:rPr>
        <w:t>a respectiva parte do Percentual do Imóvel</w:t>
      </w:r>
      <w:r w:rsidRPr="00443FBB">
        <w:rPr>
          <w:rFonts w:ascii="Tahoma" w:hAnsi="Tahoma" w:cs="Tahoma"/>
          <w:sz w:val="21"/>
          <w:szCs w:val="21"/>
        </w:rPr>
        <w:t xml:space="preserve">, devendo encaminhar à Securitizadora, a solicitação para liberação do gravame incidente </w:t>
      </w:r>
      <w:r w:rsidRPr="00443FBB">
        <w:rPr>
          <w:rFonts w:ascii="Tahoma" w:hAnsi="Tahoma" w:cs="Tahoma"/>
          <w:spacing w:val="-3"/>
          <w:sz w:val="21"/>
          <w:szCs w:val="21"/>
        </w:rPr>
        <w:t>sobre</w:t>
      </w:r>
      <w:r w:rsidRPr="00443FBB">
        <w:rPr>
          <w:rFonts w:ascii="Tahoma" w:hAnsi="Tahoma" w:cs="Tahoma"/>
          <w:sz w:val="21"/>
          <w:szCs w:val="21"/>
        </w:rPr>
        <w:t xml:space="preserve"> a respectiva </w:t>
      </w:r>
      <w:r w:rsidR="00D44EE6">
        <w:rPr>
          <w:rFonts w:ascii="Tahoma" w:hAnsi="Tahoma" w:cs="Tahoma"/>
          <w:sz w:val="21"/>
          <w:szCs w:val="21"/>
        </w:rPr>
        <w:t>parte do Percentual do Imóvel</w:t>
      </w:r>
      <w:r w:rsidR="00D44EE6" w:rsidRPr="00443FBB">
        <w:rPr>
          <w:rFonts w:ascii="Tahoma" w:hAnsi="Tahoma" w:cs="Tahoma"/>
          <w:sz w:val="21"/>
          <w:szCs w:val="21"/>
        </w:rPr>
        <w:t xml:space="preserve"> </w:t>
      </w:r>
      <w:r w:rsidRPr="00443FBB">
        <w:rPr>
          <w:rFonts w:ascii="Tahoma" w:hAnsi="Tahoma" w:cs="Tahoma"/>
          <w:sz w:val="21"/>
          <w:szCs w:val="21"/>
        </w:rPr>
        <w:t>(“</w:t>
      </w:r>
      <w:r w:rsidRPr="00443FBB">
        <w:rPr>
          <w:rFonts w:ascii="Tahoma" w:hAnsi="Tahoma" w:cs="Tahoma"/>
          <w:sz w:val="21"/>
          <w:szCs w:val="21"/>
          <w:u w:val="single"/>
        </w:rPr>
        <w:t>Solicitação de Liberação</w:t>
      </w:r>
      <w:r w:rsidRPr="00443FBB">
        <w:rPr>
          <w:rFonts w:ascii="Tahoma" w:hAnsi="Tahoma" w:cs="Tahoma"/>
          <w:sz w:val="21"/>
          <w:szCs w:val="21"/>
        </w:rPr>
        <w:t>”), que somente será concedida pela Securitizadora após a confirmação do recebimento na Conta Centralizadora do valor correspondente a 100% (cem por cento) do valor mínimo de desligamento, atualizado monetariamente pelo IPCA/IBGE desde a data de emissão da Cédula até a data do referido depósito, conforme abaixo (“</w:t>
      </w:r>
      <w:r w:rsidRPr="00443FBB">
        <w:rPr>
          <w:rFonts w:ascii="Tahoma" w:hAnsi="Tahoma" w:cs="Tahoma"/>
          <w:sz w:val="21"/>
          <w:szCs w:val="21"/>
          <w:u w:val="single"/>
        </w:rPr>
        <w:t xml:space="preserve">Valor Mínimo de </w:t>
      </w:r>
      <w:r w:rsidR="00CA682C" w:rsidRPr="00443FBB">
        <w:rPr>
          <w:rFonts w:ascii="Tahoma" w:hAnsi="Tahoma" w:cs="Tahoma"/>
          <w:sz w:val="21"/>
          <w:szCs w:val="21"/>
          <w:u w:val="single"/>
        </w:rPr>
        <w:t>Liberação de Garantia</w:t>
      </w:r>
      <w:r w:rsidRPr="00443FBB">
        <w:rPr>
          <w:rFonts w:ascii="Tahoma" w:hAnsi="Tahoma" w:cs="Tahoma"/>
          <w:sz w:val="21"/>
          <w:szCs w:val="21"/>
        </w:rPr>
        <w:t>”</w:t>
      </w:r>
      <w:r w:rsidR="00BE2DA1" w:rsidRPr="00443FBB">
        <w:rPr>
          <w:rFonts w:ascii="Tahoma" w:hAnsi="Tahoma" w:cs="Tahoma"/>
          <w:sz w:val="21"/>
          <w:szCs w:val="21"/>
        </w:rPr>
        <w:t xml:space="preserve"> ou “</w:t>
      </w:r>
      <w:r w:rsidR="00BE2DA1" w:rsidRPr="00443FBB">
        <w:rPr>
          <w:rFonts w:ascii="Tahoma" w:hAnsi="Tahoma" w:cs="Tahoma"/>
          <w:sz w:val="21"/>
          <w:szCs w:val="21"/>
          <w:u w:val="single"/>
        </w:rPr>
        <w:t>VMLG</w:t>
      </w:r>
      <w:r w:rsidR="00BE2DA1" w:rsidRPr="00443FBB">
        <w:rPr>
          <w:rFonts w:ascii="Tahoma" w:hAnsi="Tahoma" w:cs="Tahoma"/>
          <w:sz w:val="21"/>
          <w:szCs w:val="21"/>
        </w:rPr>
        <w:t>”</w:t>
      </w:r>
      <w:r w:rsidRPr="00443FBB">
        <w:rPr>
          <w:rFonts w:ascii="Tahoma" w:hAnsi="Tahoma" w:cs="Tahoma"/>
          <w:sz w:val="21"/>
          <w:szCs w:val="21"/>
        </w:rPr>
        <w:t>):</w:t>
      </w:r>
    </w:p>
    <w:p w14:paraId="3E470C65" w14:textId="77777777" w:rsidR="00F6757D" w:rsidRPr="00443FBB" w:rsidRDefault="00F6757D" w:rsidP="00F6757D">
      <w:pPr>
        <w:pStyle w:val="western"/>
        <w:spacing w:before="0" w:beforeAutospacing="0" w:after="0" w:line="320" w:lineRule="exact"/>
        <w:ind w:left="567"/>
        <w:contextualSpacing/>
        <w:rPr>
          <w:rFonts w:ascii="Tahoma" w:hAnsi="Tahoma" w:cs="Tahoma"/>
          <w:spacing w:val="-3"/>
          <w:sz w:val="21"/>
          <w:szCs w:val="21"/>
        </w:rPr>
      </w:pPr>
    </w:p>
    <w:tbl>
      <w:tblPr>
        <w:tblStyle w:val="Tabelacomgrade"/>
        <w:tblW w:w="4690" w:type="pct"/>
        <w:tblInd w:w="562" w:type="dxa"/>
        <w:tblLook w:val="04A0" w:firstRow="1" w:lastRow="0" w:firstColumn="1" w:lastColumn="0" w:noHBand="0" w:noVBand="1"/>
      </w:tblPr>
      <w:tblGrid>
        <w:gridCol w:w="2124"/>
        <w:gridCol w:w="2124"/>
        <w:gridCol w:w="2125"/>
        <w:gridCol w:w="2125"/>
      </w:tblGrid>
      <w:tr w:rsidR="00D44EE6" w:rsidRPr="00E25698" w14:paraId="5E33D938" w14:textId="25BF51E9" w:rsidTr="00D44EE6">
        <w:trPr>
          <w:trHeight w:val="573"/>
        </w:trPr>
        <w:tc>
          <w:tcPr>
            <w:tcW w:w="1250" w:type="pct"/>
            <w:shd w:val="clear" w:color="auto" w:fill="BFBFBF" w:themeFill="background1" w:themeFillShade="BF"/>
            <w:vAlign w:val="center"/>
          </w:tcPr>
          <w:p w14:paraId="3E4EE47B" w14:textId="72BBBA73" w:rsidR="00D44EE6" w:rsidRPr="00E25698" w:rsidRDefault="00D44EE6" w:rsidP="00D44EE6">
            <w:pPr>
              <w:pStyle w:val="western"/>
              <w:spacing w:before="0" w:beforeAutospacing="0" w:after="0" w:line="320" w:lineRule="exact"/>
              <w:contextualSpacing/>
              <w:jc w:val="center"/>
              <w:rPr>
                <w:rFonts w:ascii="Tahoma" w:hAnsi="Tahoma" w:cs="Tahoma"/>
                <w:b/>
                <w:bCs/>
                <w:spacing w:val="-3"/>
                <w:sz w:val="21"/>
                <w:szCs w:val="21"/>
              </w:rPr>
            </w:pPr>
            <w:r w:rsidRPr="00E25698">
              <w:rPr>
                <w:rFonts w:ascii="Tahoma" w:hAnsi="Tahoma" w:cs="Tahoma"/>
                <w:b/>
                <w:bCs/>
                <w:spacing w:val="-3"/>
                <w:sz w:val="21"/>
                <w:szCs w:val="21"/>
              </w:rPr>
              <w:t>Partes do Percentual do Imóvel</w:t>
            </w:r>
          </w:p>
        </w:tc>
        <w:tc>
          <w:tcPr>
            <w:tcW w:w="1250" w:type="pct"/>
            <w:shd w:val="clear" w:color="auto" w:fill="BFBFBF" w:themeFill="background1" w:themeFillShade="BF"/>
            <w:vAlign w:val="center"/>
          </w:tcPr>
          <w:p w14:paraId="5DBE5185" w14:textId="7FCBA3E0" w:rsidR="00D44EE6" w:rsidRPr="00E25698" w:rsidRDefault="00D44EE6" w:rsidP="00D44EE6">
            <w:pPr>
              <w:pStyle w:val="western"/>
              <w:spacing w:before="0" w:beforeAutospacing="0" w:after="0" w:line="320" w:lineRule="exact"/>
              <w:contextualSpacing/>
              <w:jc w:val="center"/>
              <w:rPr>
                <w:rFonts w:ascii="Tahoma" w:hAnsi="Tahoma" w:cs="Tahoma"/>
                <w:b/>
                <w:bCs/>
                <w:spacing w:val="-3"/>
                <w:sz w:val="21"/>
                <w:szCs w:val="21"/>
              </w:rPr>
            </w:pPr>
            <w:r w:rsidRPr="00E25698">
              <w:rPr>
                <w:rFonts w:ascii="Tahoma" w:hAnsi="Tahoma" w:cs="Tahoma"/>
                <w:b/>
                <w:bCs/>
                <w:spacing w:val="-3"/>
                <w:sz w:val="21"/>
                <w:szCs w:val="21"/>
              </w:rPr>
              <w:t>Valor de Mercado</w:t>
            </w:r>
          </w:p>
        </w:tc>
        <w:tc>
          <w:tcPr>
            <w:tcW w:w="1250" w:type="pct"/>
            <w:shd w:val="clear" w:color="auto" w:fill="BFBFBF" w:themeFill="background1" w:themeFillShade="BF"/>
            <w:vAlign w:val="center"/>
          </w:tcPr>
          <w:p w14:paraId="694A3082" w14:textId="425AB64C" w:rsidR="00D44EE6" w:rsidRPr="00E25698" w:rsidRDefault="00D44EE6" w:rsidP="00D44EE6">
            <w:pPr>
              <w:pStyle w:val="western"/>
              <w:spacing w:before="0" w:beforeAutospacing="0" w:after="0" w:line="320" w:lineRule="exact"/>
              <w:contextualSpacing/>
              <w:jc w:val="center"/>
              <w:rPr>
                <w:rFonts w:ascii="Tahoma" w:hAnsi="Tahoma" w:cs="Tahoma"/>
                <w:b/>
                <w:bCs/>
                <w:spacing w:val="-3"/>
                <w:sz w:val="21"/>
                <w:szCs w:val="21"/>
              </w:rPr>
            </w:pPr>
            <w:r w:rsidRPr="00E25698">
              <w:rPr>
                <w:rFonts w:ascii="Tahoma" w:hAnsi="Tahoma" w:cs="Tahoma"/>
                <w:b/>
                <w:bCs/>
                <w:spacing w:val="-3"/>
                <w:sz w:val="21"/>
                <w:szCs w:val="21"/>
              </w:rPr>
              <w:t>VMLG</w:t>
            </w:r>
          </w:p>
        </w:tc>
        <w:tc>
          <w:tcPr>
            <w:tcW w:w="1250" w:type="pct"/>
            <w:shd w:val="clear" w:color="auto" w:fill="BFBFBF" w:themeFill="background1" w:themeFillShade="BF"/>
            <w:vAlign w:val="center"/>
          </w:tcPr>
          <w:p w14:paraId="19704B38" w14:textId="279B2BB7" w:rsidR="00D44EE6" w:rsidRPr="00E25698" w:rsidRDefault="00D44EE6" w:rsidP="00D44EE6">
            <w:pPr>
              <w:pStyle w:val="western"/>
              <w:spacing w:before="0" w:beforeAutospacing="0" w:after="0" w:line="320" w:lineRule="exact"/>
              <w:contextualSpacing/>
              <w:jc w:val="center"/>
              <w:rPr>
                <w:rFonts w:ascii="Tahoma" w:hAnsi="Tahoma" w:cs="Tahoma"/>
                <w:b/>
                <w:bCs/>
                <w:spacing w:val="-3"/>
                <w:sz w:val="21"/>
                <w:szCs w:val="21"/>
              </w:rPr>
            </w:pPr>
            <w:r w:rsidRPr="00E25698">
              <w:rPr>
                <w:rFonts w:ascii="Tahoma" w:hAnsi="Tahoma" w:cs="Tahoma"/>
                <w:b/>
                <w:bCs/>
                <w:spacing w:val="-3"/>
                <w:sz w:val="21"/>
                <w:szCs w:val="21"/>
              </w:rPr>
              <w:t xml:space="preserve">(%) </w:t>
            </w:r>
          </w:p>
        </w:tc>
      </w:tr>
      <w:tr w:rsidR="00D44EE6" w:rsidRPr="00E25698" w14:paraId="6E042F93" w14:textId="5F00687B" w:rsidTr="00D44EE6">
        <w:tc>
          <w:tcPr>
            <w:tcW w:w="1250" w:type="pct"/>
            <w:shd w:val="clear" w:color="auto" w:fill="auto"/>
            <w:vAlign w:val="center"/>
          </w:tcPr>
          <w:p w14:paraId="06212C10" w14:textId="5FBDBB06" w:rsidR="00D44EE6" w:rsidRPr="00E25698" w:rsidRDefault="00D44EE6" w:rsidP="00D44EE6">
            <w:pPr>
              <w:pStyle w:val="western"/>
              <w:spacing w:before="0" w:beforeAutospacing="0" w:after="0" w:line="320" w:lineRule="exact"/>
              <w:contextualSpacing/>
              <w:jc w:val="center"/>
              <w:rPr>
                <w:rFonts w:ascii="Tahoma" w:hAnsi="Tahoma" w:cs="Tahoma"/>
                <w:spacing w:val="-3"/>
                <w:sz w:val="21"/>
                <w:szCs w:val="21"/>
              </w:rPr>
            </w:pPr>
            <w:r w:rsidRPr="00E25698">
              <w:rPr>
                <w:rFonts w:ascii="Tahoma" w:hAnsi="Tahoma" w:cs="Tahoma"/>
                <w:sz w:val="21"/>
                <w:szCs w:val="21"/>
                <w:rPrChange w:id="109" w:author="Andressa Ferreira" w:date="2022-01-28T12:39:00Z">
                  <w:rPr>
                    <w:rFonts w:ascii="Tahoma" w:hAnsi="Tahoma" w:cs="Tahoma"/>
                    <w:sz w:val="20"/>
                    <w:szCs w:val="20"/>
                  </w:rPr>
                </w:rPrChange>
              </w:rPr>
              <w:t>3,08</w:t>
            </w:r>
            <w:ins w:id="110" w:author="Andressa Ferreira" w:date="2022-01-28T12:38:00Z">
              <w:r w:rsidR="00E25698" w:rsidRPr="00E25698">
                <w:rPr>
                  <w:rFonts w:ascii="Tahoma" w:hAnsi="Tahoma" w:cs="Tahoma"/>
                  <w:sz w:val="21"/>
                  <w:szCs w:val="21"/>
                  <w:rPrChange w:id="111" w:author="Andressa Ferreira" w:date="2022-01-28T12:39:00Z">
                    <w:rPr>
                      <w:rFonts w:ascii="Tahoma" w:hAnsi="Tahoma" w:cs="Tahoma"/>
                      <w:sz w:val="20"/>
                      <w:szCs w:val="20"/>
                    </w:rPr>
                  </w:rPrChange>
                </w:rPr>
                <w:t>%</w:t>
              </w:r>
            </w:ins>
          </w:p>
        </w:tc>
        <w:tc>
          <w:tcPr>
            <w:tcW w:w="1250" w:type="pct"/>
            <w:vAlign w:val="center"/>
          </w:tcPr>
          <w:p w14:paraId="4F58A37A" w14:textId="77777777" w:rsidR="00D44EE6" w:rsidRPr="00E25698" w:rsidRDefault="00D44EE6" w:rsidP="00D44EE6">
            <w:pPr>
              <w:pStyle w:val="western"/>
              <w:spacing w:before="0" w:beforeAutospacing="0" w:after="0" w:line="320" w:lineRule="exact"/>
              <w:contextualSpacing/>
              <w:jc w:val="center"/>
              <w:rPr>
                <w:rFonts w:ascii="Tahoma" w:hAnsi="Tahoma" w:cs="Tahoma"/>
                <w:spacing w:val="-3"/>
                <w:sz w:val="21"/>
                <w:szCs w:val="21"/>
              </w:rPr>
            </w:pPr>
            <w:r w:rsidRPr="00E25698">
              <w:rPr>
                <w:rFonts w:ascii="Tahoma" w:hAnsi="Tahoma" w:cs="Tahoma"/>
                <w:spacing w:val="-3"/>
                <w:sz w:val="21"/>
                <w:szCs w:val="21"/>
              </w:rPr>
              <w:t>R$ 9.160.020,00</w:t>
            </w:r>
          </w:p>
        </w:tc>
        <w:tc>
          <w:tcPr>
            <w:tcW w:w="1250" w:type="pct"/>
            <w:vAlign w:val="center"/>
          </w:tcPr>
          <w:p w14:paraId="168456D7" w14:textId="77777777" w:rsidR="00D44EE6" w:rsidRPr="00E25698" w:rsidRDefault="00D44EE6" w:rsidP="00D44EE6">
            <w:pPr>
              <w:pStyle w:val="western"/>
              <w:spacing w:before="0" w:beforeAutospacing="0" w:after="0" w:line="320" w:lineRule="exact"/>
              <w:contextualSpacing/>
              <w:jc w:val="center"/>
              <w:rPr>
                <w:rFonts w:ascii="Tahoma" w:hAnsi="Tahoma" w:cs="Tahoma"/>
                <w:spacing w:val="-3"/>
                <w:sz w:val="21"/>
                <w:szCs w:val="21"/>
              </w:rPr>
            </w:pPr>
            <w:r w:rsidRPr="00E25698">
              <w:rPr>
                <w:rFonts w:ascii="Tahoma" w:hAnsi="Tahoma" w:cs="Tahoma"/>
                <w:spacing w:val="-3"/>
                <w:sz w:val="21"/>
                <w:szCs w:val="21"/>
              </w:rPr>
              <w:t>R$ 7.328.016,00</w:t>
            </w:r>
          </w:p>
        </w:tc>
        <w:tc>
          <w:tcPr>
            <w:tcW w:w="1250" w:type="pct"/>
            <w:vAlign w:val="center"/>
          </w:tcPr>
          <w:p w14:paraId="6BD764C8" w14:textId="06E8DD62" w:rsidR="00D44EE6" w:rsidRPr="00E25698" w:rsidRDefault="00D44EE6" w:rsidP="00D44EE6">
            <w:pPr>
              <w:pStyle w:val="western"/>
              <w:spacing w:before="0" w:beforeAutospacing="0" w:after="0" w:line="320" w:lineRule="exact"/>
              <w:contextualSpacing/>
              <w:jc w:val="center"/>
              <w:rPr>
                <w:rFonts w:ascii="Tahoma" w:hAnsi="Tahoma" w:cs="Tahoma"/>
                <w:spacing w:val="-3"/>
                <w:sz w:val="21"/>
                <w:szCs w:val="21"/>
              </w:rPr>
            </w:pPr>
            <w:r w:rsidRPr="00E25698">
              <w:rPr>
                <w:rFonts w:ascii="Tahoma" w:hAnsi="Tahoma" w:cs="Tahoma"/>
                <w:color w:val="000000"/>
                <w:spacing w:val="-3"/>
                <w:sz w:val="21"/>
                <w:szCs w:val="21"/>
              </w:rPr>
              <w:t>25,120042</w:t>
            </w:r>
          </w:p>
        </w:tc>
      </w:tr>
      <w:tr w:rsidR="00D44EE6" w:rsidRPr="00E25698" w14:paraId="049368DF" w14:textId="1AF9404C" w:rsidTr="00D44EE6">
        <w:tc>
          <w:tcPr>
            <w:tcW w:w="1250" w:type="pct"/>
            <w:shd w:val="clear" w:color="auto" w:fill="F2F2F2" w:themeFill="background1" w:themeFillShade="F2"/>
            <w:vAlign w:val="center"/>
          </w:tcPr>
          <w:p w14:paraId="31A20075" w14:textId="4911648F" w:rsidR="00D44EE6" w:rsidRPr="00E25698" w:rsidRDefault="00D44EE6" w:rsidP="00D44EE6">
            <w:pPr>
              <w:pStyle w:val="western"/>
              <w:spacing w:before="0" w:beforeAutospacing="0" w:after="0" w:line="320" w:lineRule="exact"/>
              <w:contextualSpacing/>
              <w:jc w:val="center"/>
              <w:rPr>
                <w:rFonts w:ascii="Tahoma" w:hAnsi="Tahoma" w:cs="Tahoma"/>
                <w:spacing w:val="-3"/>
                <w:sz w:val="21"/>
                <w:szCs w:val="21"/>
              </w:rPr>
            </w:pPr>
            <w:r w:rsidRPr="00E25698">
              <w:rPr>
                <w:rFonts w:ascii="Tahoma" w:hAnsi="Tahoma" w:cs="Tahoma"/>
                <w:sz w:val="21"/>
                <w:szCs w:val="21"/>
              </w:rPr>
              <w:t>3,66</w:t>
            </w:r>
            <w:ins w:id="112" w:author="Andressa Ferreira" w:date="2022-01-28T12:38:00Z">
              <w:r w:rsidR="00E25698" w:rsidRPr="00E25698">
                <w:rPr>
                  <w:rFonts w:ascii="Tahoma" w:hAnsi="Tahoma" w:cs="Tahoma"/>
                  <w:sz w:val="21"/>
                  <w:szCs w:val="21"/>
                </w:rPr>
                <w:t>%</w:t>
              </w:r>
            </w:ins>
          </w:p>
        </w:tc>
        <w:tc>
          <w:tcPr>
            <w:tcW w:w="1250" w:type="pct"/>
            <w:shd w:val="clear" w:color="auto" w:fill="F2F2F2" w:themeFill="background1" w:themeFillShade="F2"/>
            <w:vAlign w:val="center"/>
          </w:tcPr>
          <w:p w14:paraId="066C437A" w14:textId="77777777" w:rsidR="00D44EE6" w:rsidRPr="00E25698" w:rsidRDefault="00D44EE6" w:rsidP="00D44EE6">
            <w:pPr>
              <w:pStyle w:val="western"/>
              <w:spacing w:before="0" w:beforeAutospacing="0" w:after="0" w:line="320" w:lineRule="exact"/>
              <w:contextualSpacing/>
              <w:jc w:val="center"/>
              <w:rPr>
                <w:rFonts w:ascii="Tahoma" w:hAnsi="Tahoma" w:cs="Tahoma"/>
                <w:spacing w:val="-3"/>
                <w:sz w:val="21"/>
                <w:szCs w:val="21"/>
              </w:rPr>
            </w:pPr>
            <w:r w:rsidRPr="00E25698">
              <w:rPr>
                <w:rFonts w:ascii="Tahoma" w:hAnsi="Tahoma" w:cs="Tahoma"/>
                <w:spacing w:val="-3"/>
                <w:sz w:val="21"/>
                <w:szCs w:val="21"/>
              </w:rPr>
              <w:t>R$ 6.258.240,00</w:t>
            </w:r>
          </w:p>
        </w:tc>
        <w:tc>
          <w:tcPr>
            <w:tcW w:w="1250" w:type="pct"/>
            <w:shd w:val="clear" w:color="auto" w:fill="F2F2F2" w:themeFill="background1" w:themeFillShade="F2"/>
            <w:vAlign w:val="center"/>
          </w:tcPr>
          <w:p w14:paraId="026555A6" w14:textId="77777777" w:rsidR="00D44EE6" w:rsidRPr="00E25698" w:rsidRDefault="00D44EE6" w:rsidP="00D44EE6">
            <w:pPr>
              <w:pStyle w:val="western"/>
              <w:spacing w:before="0" w:beforeAutospacing="0" w:after="0" w:line="320" w:lineRule="exact"/>
              <w:contextualSpacing/>
              <w:jc w:val="center"/>
              <w:rPr>
                <w:rFonts w:ascii="Tahoma" w:hAnsi="Tahoma" w:cs="Tahoma"/>
                <w:spacing w:val="-3"/>
                <w:sz w:val="21"/>
                <w:szCs w:val="21"/>
              </w:rPr>
            </w:pPr>
            <w:r w:rsidRPr="00E25698">
              <w:rPr>
                <w:rFonts w:ascii="Tahoma" w:hAnsi="Tahoma" w:cs="Tahoma"/>
                <w:spacing w:val="-3"/>
                <w:sz w:val="21"/>
                <w:szCs w:val="21"/>
              </w:rPr>
              <w:t>R$ 5.006.592,00</w:t>
            </w:r>
          </w:p>
        </w:tc>
        <w:tc>
          <w:tcPr>
            <w:tcW w:w="1250" w:type="pct"/>
            <w:shd w:val="clear" w:color="auto" w:fill="F2F2F2" w:themeFill="background1" w:themeFillShade="F2"/>
            <w:vAlign w:val="center"/>
          </w:tcPr>
          <w:p w14:paraId="263834EE" w14:textId="2E819A2C" w:rsidR="00D44EE6" w:rsidRPr="00E25698" w:rsidRDefault="00D44EE6" w:rsidP="00D44EE6">
            <w:pPr>
              <w:pStyle w:val="western"/>
              <w:spacing w:before="0" w:beforeAutospacing="0" w:after="0" w:line="320" w:lineRule="exact"/>
              <w:contextualSpacing/>
              <w:jc w:val="center"/>
              <w:rPr>
                <w:rFonts w:ascii="Tahoma" w:hAnsi="Tahoma" w:cs="Tahoma"/>
                <w:spacing w:val="-3"/>
                <w:sz w:val="21"/>
                <w:szCs w:val="21"/>
              </w:rPr>
            </w:pPr>
            <w:r w:rsidRPr="00E25698">
              <w:rPr>
                <w:rFonts w:ascii="Tahoma" w:hAnsi="Tahoma" w:cs="Tahoma"/>
                <w:color w:val="000000"/>
                <w:spacing w:val="-3"/>
                <w:sz w:val="21"/>
                <w:szCs w:val="21"/>
              </w:rPr>
              <w:t>17,162326</w:t>
            </w:r>
          </w:p>
        </w:tc>
      </w:tr>
      <w:tr w:rsidR="00D44EE6" w:rsidRPr="00E25698" w14:paraId="45F3456F" w14:textId="78AC32F8" w:rsidTr="00D44EE6">
        <w:tc>
          <w:tcPr>
            <w:tcW w:w="1250" w:type="pct"/>
            <w:shd w:val="clear" w:color="auto" w:fill="auto"/>
            <w:vAlign w:val="center"/>
          </w:tcPr>
          <w:p w14:paraId="262AE2E5" w14:textId="55779FB6" w:rsidR="00D44EE6" w:rsidRPr="00E25698" w:rsidRDefault="00D44EE6" w:rsidP="00D44EE6">
            <w:pPr>
              <w:pStyle w:val="western"/>
              <w:spacing w:before="0" w:beforeAutospacing="0" w:after="0" w:line="320" w:lineRule="exact"/>
              <w:contextualSpacing/>
              <w:jc w:val="center"/>
              <w:rPr>
                <w:rFonts w:ascii="Tahoma" w:hAnsi="Tahoma" w:cs="Tahoma"/>
                <w:spacing w:val="-3"/>
                <w:sz w:val="21"/>
                <w:szCs w:val="21"/>
              </w:rPr>
            </w:pPr>
            <w:r w:rsidRPr="00E25698">
              <w:rPr>
                <w:rFonts w:ascii="Tahoma" w:hAnsi="Tahoma" w:cs="Tahoma"/>
                <w:sz w:val="21"/>
                <w:szCs w:val="21"/>
              </w:rPr>
              <w:t>0,76</w:t>
            </w:r>
            <w:ins w:id="113" w:author="Andressa Ferreira" w:date="2022-01-28T12:38:00Z">
              <w:r w:rsidR="00E25698" w:rsidRPr="00E25698">
                <w:rPr>
                  <w:rFonts w:ascii="Tahoma" w:hAnsi="Tahoma" w:cs="Tahoma"/>
                  <w:sz w:val="21"/>
                  <w:szCs w:val="21"/>
                </w:rPr>
                <w:t>%</w:t>
              </w:r>
            </w:ins>
          </w:p>
        </w:tc>
        <w:tc>
          <w:tcPr>
            <w:tcW w:w="1250" w:type="pct"/>
            <w:vAlign w:val="center"/>
          </w:tcPr>
          <w:p w14:paraId="382F0F97" w14:textId="77777777" w:rsidR="00D44EE6" w:rsidRPr="00E25698" w:rsidRDefault="00D44EE6" w:rsidP="00D44EE6">
            <w:pPr>
              <w:pStyle w:val="western"/>
              <w:spacing w:before="0" w:beforeAutospacing="0" w:after="0" w:line="320" w:lineRule="exact"/>
              <w:contextualSpacing/>
              <w:jc w:val="center"/>
              <w:rPr>
                <w:rFonts w:ascii="Tahoma" w:hAnsi="Tahoma" w:cs="Tahoma"/>
                <w:spacing w:val="-3"/>
                <w:sz w:val="21"/>
                <w:szCs w:val="21"/>
              </w:rPr>
            </w:pPr>
            <w:r w:rsidRPr="00E25698">
              <w:rPr>
                <w:rFonts w:ascii="Tahoma" w:hAnsi="Tahoma" w:cs="Tahoma"/>
                <w:spacing w:val="-3"/>
                <w:sz w:val="21"/>
                <w:szCs w:val="21"/>
              </w:rPr>
              <w:t>R$ 2.813.184,00</w:t>
            </w:r>
          </w:p>
        </w:tc>
        <w:tc>
          <w:tcPr>
            <w:tcW w:w="1250" w:type="pct"/>
            <w:vAlign w:val="center"/>
          </w:tcPr>
          <w:p w14:paraId="0075E588" w14:textId="77777777" w:rsidR="00D44EE6" w:rsidRPr="00E25698" w:rsidRDefault="00D44EE6" w:rsidP="00D44EE6">
            <w:pPr>
              <w:pStyle w:val="western"/>
              <w:spacing w:before="0" w:beforeAutospacing="0" w:after="0" w:line="320" w:lineRule="exact"/>
              <w:contextualSpacing/>
              <w:jc w:val="center"/>
              <w:rPr>
                <w:rFonts w:ascii="Tahoma" w:hAnsi="Tahoma" w:cs="Tahoma"/>
                <w:spacing w:val="-3"/>
                <w:sz w:val="21"/>
                <w:szCs w:val="21"/>
              </w:rPr>
            </w:pPr>
            <w:r w:rsidRPr="00E25698">
              <w:rPr>
                <w:rFonts w:ascii="Tahoma" w:hAnsi="Tahoma" w:cs="Tahoma"/>
                <w:spacing w:val="-3"/>
                <w:sz w:val="21"/>
                <w:szCs w:val="21"/>
              </w:rPr>
              <w:t>R$ 2.531.866,00</w:t>
            </w:r>
          </w:p>
        </w:tc>
        <w:tc>
          <w:tcPr>
            <w:tcW w:w="1250" w:type="pct"/>
            <w:vAlign w:val="center"/>
          </w:tcPr>
          <w:p w14:paraId="7AF20DDC" w14:textId="3D044BD9" w:rsidR="00D44EE6" w:rsidRPr="00E25698" w:rsidRDefault="00D44EE6" w:rsidP="00D44EE6">
            <w:pPr>
              <w:pStyle w:val="western"/>
              <w:spacing w:before="0" w:beforeAutospacing="0" w:after="0" w:line="320" w:lineRule="exact"/>
              <w:contextualSpacing/>
              <w:jc w:val="center"/>
              <w:rPr>
                <w:rFonts w:ascii="Tahoma" w:hAnsi="Tahoma" w:cs="Tahoma"/>
                <w:spacing w:val="-3"/>
                <w:sz w:val="21"/>
                <w:szCs w:val="21"/>
              </w:rPr>
            </w:pPr>
            <w:r w:rsidRPr="00E25698">
              <w:rPr>
                <w:rFonts w:ascii="Tahoma" w:hAnsi="Tahoma" w:cs="Tahoma"/>
                <w:color w:val="000000"/>
                <w:sz w:val="21"/>
                <w:szCs w:val="21"/>
              </w:rPr>
              <w:t>8,679099</w:t>
            </w:r>
          </w:p>
        </w:tc>
      </w:tr>
      <w:tr w:rsidR="00D44EE6" w:rsidRPr="00E25698" w14:paraId="6EB7FCD0" w14:textId="1E2BE807" w:rsidTr="00D44EE6">
        <w:tc>
          <w:tcPr>
            <w:tcW w:w="1250" w:type="pct"/>
            <w:shd w:val="clear" w:color="auto" w:fill="F2F2F2" w:themeFill="background1" w:themeFillShade="F2"/>
            <w:vAlign w:val="center"/>
          </w:tcPr>
          <w:p w14:paraId="20BB818E" w14:textId="6A659EB7" w:rsidR="00D44EE6" w:rsidRPr="00E25698" w:rsidRDefault="00D44EE6" w:rsidP="00D44EE6">
            <w:pPr>
              <w:pStyle w:val="western"/>
              <w:spacing w:before="0" w:beforeAutospacing="0" w:after="0" w:line="320" w:lineRule="exact"/>
              <w:contextualSpacing/>
              <w:jc w:val="center"/>
              <w:rPr>
                <w:rFonts w:ascii="Tahoma" w:hAnsi="Tahoma" w:cs="Tahoma"/>
                <w:spacing w:val="-3"/>
                <w:sz w:val="21"/>
                <w:szCs w:val="21"/>
              </w:rPr>
            </w:pPr>
            <w:r w:rsidRPr="00E25698">
              <w:rPr>
                <w:rFonts w:ascii="Tahoma" w:hAnsi="Tahoma" w:cs="Tahoma"/>
                <w:sz w:val="21"/>
                <w:szCs w:val="21"/>
              </w:rPr>
              <w:t>0,72</w:t>
            </w:r>
            <w:ins w:id="114" w:author="Andressa Ferreira" w:date="2022-01-28T12:38:00Z">
              <w:r w:rsidR="00E25698" w:rsidRPr="00E25698">
                <w:rPr>
                  <w:rFonts w:ascii="Tahoma" w:hAnsi="Tahoma" w:cs="Tahoma"/>
                  <w:sz w:val="21"/>
                  <w:szCs w:val="21"/>
                </w:rPr>
                <w:t>%</w:t>
              </w:r>
            </w:ins>
          </w:p>
        </w:tc>
        <w:tc>
          <w:tcPr>
            <w:tcW w:w="1250" w:type="pct"/>
            <w:shd w:val="clear" w:color="auto" w:fill="F2F2F2" w:themeFill="background1" w:themeFillShade="F2"/>
            <w:vAlign w:val="center"/>
          </w:tcPr>
          <w:p w14:paraId="61BA1402" w14:textId="77777777" w:rsidR="00D44EE6" w:rsidRPr="00E25698" w:rsidRDefault="00D44EE6" w:rsidP="00D44EE6">
            <w:pPr>
              <w:pStyle w:val="western"/>
              <w:spacing w:before="0" w:beforeAutospacing="0" w:after="0" w:line="320" w:lineRule="exact"/>
              <w:contextualSpacing/>
              <w:jc w:val="center"/>
              <w:rPr>
                <w:rFonts w:ascii="Tahoma" w:hAnsi="Tahoma" w:cs="Tahoma"/>
                <w:spacing w:val="-3"/>
                <w:sz w:val="21"/>
                <w:szCs w:val="21"/>
              </w:rPr>
            </w:pPr>
            <w:r w:rsidRPr="00E25698">
              <w:rPr>
                <w:rFonts w:ascii="Tahoma" w:hAnsi="Tahoma" w:cs="Tahoma"/>
                <w:spacing w:val="-3"/>
                <w:sz w:val="21"/>
                <w:szCs w:val="21"/>
              </w:rPr>
              <w:t>R$ 2.688.444,00</w:t>
            </w:r>
          </w:p>
        </w:tc>
        <w:tc>
          <w:tcPr>
            <w:tcW w:w="1250" w:type="pct"/>
            <w:shd w:val="clear" w:color="auto" w:fill="F2F2F2" w:themeFill="background1" w:themeFillShade="F2"/>
            <w:vAlign w:val="center"/>
          </w:tcPr>
          <w:p w14:paraId="3A9E8744" w14:textId="77777777" w:rsidR="00D44EE6" w:rsidRPr="00E25698" w:rsidRDefault="00D44EE6" w:rsidP="00D44EE6">
            <w:pPr>
              <w:pStyle w:val="western"/>
              <w:spacing w:before="0" w:beforeAutospacing="0" w:after="0" w:line="320" w:lineRule="exact"/>
              <w:contextualSpacing/>
              <w:jc w:val="center"/>
              <w:rPr>
                <w:rFonts w:ascii="Tahoma" w:hAnsi="Tahoma" w:cs="Tahoma"/>
                <w:spacing w:val="-3"/>
                <w:sz w:val="21"/>
                <w:szCs w:val="21"/>
              </w:rPr>
            </w:pPr>
            <w:r w:rsidRPr="00E25698">
              <w:rPr>
                <w:rFonts w:ascii="Tahoma" w:hAnsi="Tahoma" w:cs="Tahoma"/>
                <w:spacing w:val="-3"/>
                <w:sz w:val="21"/>
                <w:szCs w:val="21"/>
              </w:rPr>
              <w:t>R$ 2.419.600,00</w:t>
            </w:r>
          </w:p>
        </w:tc>
        <w:tc>
          <w:tcPr>
            <w:tcW w:w="1250" w:type="pct"/>
            <w:shd w:val="clear" w:color="auto" w:fill="F2F2F2" w:themeFill="background1" w:themeFillShade="F2"/>
            <w:vAlign w:val="center"/>
          </w:tcPr>
          <w:p w14:paraId="3934AD3C" w14:textId="68DE90B5" w:rsidR="00D44EE6" w:rsidRPr="00E25698" w:rsidRDefault="00D44EE6" w:rsidP="00D44EE6">
            <w:pPr>
              <w:pStyle w:val="western"/>
              <w:spacing w:before="0" w:beforeAutospacing="0" w:after="0" w:line="320" w:lineRule="exact"/>
              <w:contextualSpacing/>
              <w:jc w:val="center"/>
              <w:rPr>
                <w:rFonts w:ascii="Tahoma" w:hAnsi="Tahoma" w:cs="Tahoma"/>
                <w:spacing w:val="-3"/>
                <w:sz w:val="21"/>
                <w:szCs w:val="21"/>
              </w:rPr>
            </w:pPr>
            <w:r w:rsidRPr="00E25698">
              <w:rPr>
                <w:rFonts w:ascii="Tahoma" w:hAnsi="Tahoma" w:cs="Tahoma"/>
                <w:color w:val="000000"/>
                <w:sz w:val="21"/>
                <w:szCs w:val="21"/>
              </w:rPr>
              <w:t>8,294258</w:t>
            </w:r>
          </w:p>
        </w:tc>
      </w:tr>
      <w:tr w:rsidR="00D44EE6" w:rsidRPr="00E25698" w14:paraId="2941BB91" w14:textId="30C2B1A6" w:rsidTr="00D44EE6">
        <w:tc>
          <w:tcPr>
            <w:tcW w:w="1250" w:type="pct"/>
            <w:shd w:val="clear" w:color="auto" w:fill="auto"/>
            <w:vAlign w:val="center"/>
          </w:tcPr>
          <w:p w14:paraId="236AB1D9" w14:textId="21B508B7" w:rsidR="00D44EE6" w:rsidRPr="00E25698" w:rsidRDefault="00D44EE6" w:rsidP="00D44EE6">
            <w:pPr>
              <w:pStyle w:val="western"/>
              <w:spacing w:before="0" w:beforeAutospacing="0" w:after="0" w:line="320" w:lineRule="exact"/>
              <w:contextualSpacing/>
              <w:jc w:val="center"/>
              <w:rPr>
                <w:rFonts w:ascii="Tahoma" w:hAnsi="Tahoma" w:cs="Tahoma"/>
                <w:spacing w:val="-3"/>
                <w:sz w:val="21"/>
                <w:szCs w:val="21"/>
              </w:rPr>
            </w:pPr>
            <w:r w:rsidRPr="00E25698">
              <w:rPr>
                <w:rFonts w:ascii="Tahoma" w:hAnsi="Tahoma" w:cs="Tahoma"/>
                <w:sz w:val="21"/>
                <w:szCs w:val="21"/>
              </w:rPr>
              <w:t>0,74</w:t>
            </w:r>
            <w:ins w:id="115" w:author="Andressa Ferreira" w:date="2022-01-28T12:38:00Z">
              <w:r w:rsidR="00E25698" w:rsidRPr="00E25698">
                <w:rPr>
                  <w:rFonts w:ascii="Tahoma" w:hAnsi="Tahoma" w:cs="Tahoma"/>
                  <w:sz w:val="21"/>
                  <w:szCs w:val="21"/>
                </w:rPr>
                <w:t>%</w:t>
              </w:r>
            </w:ins>
          </w:p>
        </w:tc>
        <w:tc>
          <w:tcPr>
            <w:tcW w:w="1250" w:type="pct"/>
            <w:vAlign w:val="center"/>
          </w:tcPr>
          <w:p w14:paraId="55CBDC67" w14:textId="77777777" w:rsidR="00D44EE6" w:rsidRPr="00E25698" w:rsidRDefault="00D44EE6" w:rsidP="00D44EE6">
            <w:pPr>
              <w:pStyle w:val="western"/>
              <w:spacing w:before="0" w:beforeAutospacing="0" w:after="0" w:line="320" w:lineRule="exact"/>
              <w:contextualSpacing/>
              <w:jc w:val="center"/>
              <w:rPr>
                <w:rFonts w:ascii="Tahoma" w:hAnsi="Tahoma" w:cs="Tahoma"/>
                <w:spacing w:val="-3"/>
                <w:sz w:val="21"/>
                <w:szCs w:val="21"/>
              </w:rPr>
            </w:pPr>
            <w:r w:rsidRPr="00E25698">
              <w:rPr>
                <w:rFonts w:ascii="Tahoma" w:hAnsi="Tahoma" w:cs="Tahoma"/>
                <w:spacing w:val="-3"/>
                <w:sz w:val="21"/>
                <w:szCs w:val="21"/>
              </w:rPr>
              <w:t>R$ 2.737.746,00</w:t>
            </w:r>
          </w:p>
        </w:tc>
        <w:tc>
          <w:tcPr>
            <w:tcW w:w="1250" w:type="pct"/>
            <w:vAlign w:val="center"/>
          </w:tcPr>
          <w:p w14:paraId="08D3326A" w14:textId="77777777" w:rsidR="00D44EE6" w:rsidRPr="00E25698" w:rsidRDefault="00D44EE6" w:rsidP="00D44EE6">
            <w:pPr>
              <w:pStyle w:val="western"/>
              <w:spacing w:before="0" w:beforeAutospacing="0" w:after="0" w:line="320" w:lineRule="exact"/>
              <w:contextualSpacing/>
              <w:jc w:val="center"/>
              <w:rPr>
                <w:rFonts w:ascii="Tahoma" w:hAnsi="Tahoma" w:cs="Tahoma"/>
                <w:spacing w:val="-3"/>
                <w:sz w:val="21"/>
                <w:szCs w:val="21"/>
              </w:rPr>
            </w:pPr>
            <w:r w:rsidRPr="00E25698">
              <w:rPr>
                <w:rFonts w:ascii="Tahoma" w:hAnsi="Tahoma" w:cs="Tahoma"/>
                <w:spacing w:val="-3"/>
                <w:sz w:val="21"/>
                <w:szCs w:val="21"/>
              </w:rPr>
              <w:t>R$ 2.463.971,00</w:t>
            </w:r>
          </w:p>
        </w:tc>
        <w:tc>
          <w:tcPr>
            <w:tcW w:w="1250" w:type="pct"/>
            <w:vAlign w:val="center"/>
          </w:tcPr>
          <w:p w14:paraId="12803E77" w14:textId="3D625788" w:rsidR="00D44EE6" w:rsidRPr="00E25698" w:rsidRDefault="00D44EE6" w:rsidP="00D44EE6">
            <w:pPr>
              <w:pStyle w:val="western"/>
              <w:spacing w:before="0" w:beforeAutospacing="0" w:after="0" w:line="320" w:lineRule="exact"/>
              <w:contextualSpacing/>
              <w:jc w:val="center"/>
              <w:rPr>
                <w:rFonts w:ascii="Tahoma" w:hAnsi="Tahoma" w:cs="Tahoma"/>
                <w:spacing w:val="-3"/>
                <w:sz w:val="21"/>
                <w:szCs w:val="21"/>
              </w:rPr>
            </w:pPr>
            <w:r w:rsidRPr="00E25698">
              <w:rPr>
                <w:rFonts w:ascii="Tahoma" w:hAnsi="Tahoma" w:cs="Tahoma"/>
                <w:color w:val="000000"/>
                <w:sz w:val="21"/>
                <w:szCs w:val="21"/>
              </w:rPr>
              <w:t>8,446359</w:t>
            </w:r>
          </w:p>
        </w:tc>
      </w:tr>
      <w:tr w:rsidR="00D44EE6" w:rsidRPr="00E25698" w14:paraId="21EE55D3" w14:textId="24562A6A" w:rsidTr="00D44EE6">
        <w:tc>
          <w:tcPr>
            <w:tcW w:w="1250" w:type="pct"/>
            <w:shd w:val="clear" w:color="auto" w:fill="F2F2F2" w:themeFill="background1" w:themeFillShade="F2"/>
            <w:vAlign w:val="center"/>
          </w:tcPr>
          <w:p w14:paraId="59C55FD9" w14:textId="7EAB6B31" w:rsidR="00D44EE6" w:rsidRPr="00E25698" w:rsidRDefault="00D44EE6" w:rsidP="00D44EE6">
            <w:pPr>
              <w:pStyle w:val="western"/>
              <w:spacing w:before="0" w:beforeAutospacing="0" w:after="0" w:line="320" w:lineRule="exact"/>
              <w:contextualSpacing/>
              <w:jc w:val="center"/>
              <w:rPr>
                <w:rFonts w:ascii="Tahoma" w:hAnsi="Tahoma" w:cs="Tahoma"/>
                <w:spacing w:val="-3"/>
                <w:sz w:val="21"/>
                <w:szCs w:val="21"/>
              </w:rPr>
            </w:pPr>
            <w:r w:rsidRPr="00E25698">
              <w:rPr>
                <w:rFonts w:ascii="Tahoma" w:hAnsi="Tahoma" w:cs="Tahoma"/>
                <w:sz w:val="21"/>
                <w:szCs w:val="21"/>
              </w:rPr>
              <w:t>0,72</w:t>
            </w:r>
            <w:ins w:id="116" w:author="Andressa Ferreira" w:date="2022-01-28T12:38:00Z">
              <w:r w:rsidR="00E25698" w:rsidRPr="00E25698">
                <w:rPr>
                  <w:rFonts w:ascii="Tahoma" w:hAnsi="Tahoma" w:cs="Tahoma"/>
                  <w:sz w:val="21"/>
                  <w:szCs w:val="21"/>
                </w:rPr>
                <w:t>%</w:t>
              </w:r>
            </w:ins>
          </w:p>
        </w:tc>
        <w:tc>
          <w:tcPr>
            <w:tcW w:w="1250" w:type="pct"/>
            <w:shd w:val="clear" w:color="auto" w:fill="F2F2F2" w:themeFill="background1" w:themeFillShade="F2"/>
            <w:vAlign w:val="center"/>
          </w:tcPr>
          <w:p w14:paraId="4C905F8F" w14:textId="77777777" w:rsidR="00D44EE6" w:rsidRPr="00E25698" w:rsidRDefault="00D44EE6" w:rsidP="00D44EE6">
            <w:pPr>
              <w:pStyle w:val="western"/>
              <w:spacing w:before="0" w:beforeAutospacing="0" w:after="0" w:line="320" w:lineRule="exact"/>
              <w:contextualSpacing/>
              <w:jc w:val="center"/>
              <w:rPr>
                <w:rFonts w:ascii="Tahoma" w:hAnsi="Tahoma" w:cs="Tahoma"/>
                <w:spacing w:val="-3"/>
                <w:sz w:val="21"/>
                <w:szCs w:val="21"/>
              </w:rPr>
            </w:pPr>
            <w:r w:rsidRPr="00E25698">
              <w:rPr>
                <w:rFonts w:ascii="Tahoma" w:hAnsi="Tahoma" w:cs="Tahoma"/>
                <w:spacing w:val="-3"/>
                <w:sz w:val="21"/>
                <w:szCs w:val="21"/>
              </w:rPr>
              <w:t>R$ 2.697.948,00</w:t>
            </w:r>
          </w:p>
        </w:tc>
        <w:tc>
          <w:tcPr>
            <w:tcW w:w="1250" w:type="pct"/>
            <w:shd w:val="clear" w:color="auto" w:fill="F2F2F2" w:themeFill="background1" w:themeFillShade="F2"/>
            <w:vAlign w:val="center"/>
          </w:tcPr>
          <w:p w14:paraId="59AECCA9" w14:textId="77777777" w:rsidR="00D44EE6" w:rsidRPr="00E25698" w:rsidRDefault="00D44EE6" w:rsidP="00D44EE6">
            <w:pPr>
              <w:pStyle w:val="western"/>
              <w:spacing w:before="0" w:beforeAutospacing="0" w:after="0" w:line="320" w:lineRule="exact"/>
              <w:contextualSpacing/>
              <w:jc w:val="center"/>
              <w:rPr>
                <w:rFonts w:ascii="Tahoma" w:hAnsi="Tahoma" w:cs="Tahoma"/>
                <w:spacing w:val="-3"/>
                <w:sz w:val="21"/>
                <w:szCs w:val="21"/>
              </w:rPr>
            </w:pPr>
            <w:r w:rsidRPr="00E25698">
              <w:rPr>
                <w:rFonts w:ascii="Tahoma" w:hAnsi="Tahoma" w:cs="Tahoma"/>
                <w:spacing w:val="-3"/>
                <w:sz w:val="21"/>
                <w:szCs w:val="21"/>
              </w:rPr>
              <w:t>R$ 2.428.153,00</w:t>
            </w:r>
          </w:p>
        </w:tc>
        <w:tc>
          <w:tcPr>
            <w:tcW w:w="1250" w:type="pct"/>
            <w:shd w:val="clear" w:color="auto" w:fill="F2F2F2" w:themeFill="background1" w:themeFillShade="F2"/>
            <w:vAlign w:val="center"/>
          </w:tcPr>
          <w:p w14:paraId="75E2D088" w14:textId="00C4C5D7" w:rsidR="00D44EE6" w:rsidRPr="00E25698" w:rsidRDefault="00D44EE6" w:rsidP="00D44EE6">
            <w:pPr>
              <w:pStyle w:val="western"/>
              <w:spacing w:before="0" w:beforeAutospacing="0" w:after="0" w:line="320" w:lineRule="exact"/>
              <w:contextualSpacing/>
              <w:jc w:val="center"/>
              <w:rPr>
                <w:rFonts w:ascii="Tahoma" w:hAnsi="Tahoma" w:cs="Tahoma"/>
                <w:spacing w:val="-3"/>
                <w:sz w:val="21"/>
                <w:szCs w:val="21"/>
              </w:rPr>
            </w:pPr>
            <w:r w:rsidRPr="00E25698">
              <w:rPr>
                <w:rFonts w:ascii="Tahoma" w:hAnsi="Tahoma" w:cs="Tahoma"/>
                <w:color w:val="000000"/>
                <w:sz w:val="21"/>
                <w:szCs w:val="21"/>
              </w:rPr>
              <w:t>8,323577</w:t>
            </w:r>
          </w:p>
        </w:tc>
      </w:tr>
      <w:tr w:rsidR="00D44EE6" w:rsidRPr="00E25698" w14:paraId="4AA1B9E8" w14:textId="31526291" w:rsidTr="00D44EE6">
        <w:tc>
          <w:tcPr>
            <w:tcW w:w="1250" w:type="pct"/>
            <w:shd w:val="clear" w:color="auto" w:fill="auto"/>
            <w:vAlign w:val="center"/>
          </w:tcPr>
          <w:p w14:paraId="4F5F3EBE" w14:textId="6366AC9A" w:rsidR="00D44EE6" w:rsidRPr="00E25698" w:rsidRDefault="00D44EE6" w:rsidP="00D44EE6">
            <w:pPr>
              <w:pStyle w:val="western"/>
              <w:spacing w:before="0" w:beforeAutospacing="0" w:after="0" w:line="320" w:lineRule="exact"/>
              <w:contextualSpacing/>
              <w:jc w:val="center"/>
              <w:rPr>
                <w:rFonts w:ascii="Tahoma" w:hAnsi="Tahoma" w:cs="Tahoma"/>
                <w:spacing w:val="-3"/>
                <w:sz w:val="21"/>
                <w:szCs w:val="21"/>
              </w:rPr>
            </w:pPr>
            <w:r w:rsidRPr="00E25698">
              <w:rPr>
                <w:rFonts w:ascii="Tahoma" w:hAnsi="Tahoma" w:cs="Tahoma"/>
                <w:sz w:val="21"/>
                <w:szCs w:val="21"/>
              </w:rPr>
              <w:t>3,10</w:t>
            </w:r>
            <w:ins w:id="117" w:author="Andressa Ferreira" w:date="2022-01-28T12:38:00Z">
              <w:r w:rsidR="00E25698" w:rsidRPr="00E25698">
                <w:rPr>
                  <w:rFonts w:ascii="Tahoma" w:hAnsi="Tahoma" w:cs="Tahoma"/>
                  <w:sz w:val="21"/>
                  <w:szCs w:val="21"/>
                </w:rPr>
                <w:t>%</w:t>
              </w:r>
            </w:ins>
          </w:p>
        </w:tc>
        <w:tc>
          <w:tcPr>
            <w:tcW w:w="1250" w:type="pct"/>
            <w:vAlign w:val="center"/>
          </w:tcPr>
          <w:p w14:paraId="7F942BD5" w14:textId="77777777" w:rsidR="00D44EE6" w:rsidRPr="00E25698" w:rsidRDefault="00D44EE6" w:rsidP="00D44EE6">
            <w:pPr>
              <w:pStyle w:val="western"/>
              <w:spacing w:before="0" w:beforeAutospacing="0" w:after="0" w:line="320" w:lineRule="exact"/>
              <w:contextualSpacing/>
              <w:jc w:val="center"/>
              <w:rPr>
                <w:rFonts w:ascii="Tahoma" w:hAnsi="Tahoma" w:cs="Tahoma"/>
                <w:spacing w:val="-3"/>
                <w:sz w:val="21"/>
                <w:szCs w:val="21"/>
              </w:rPr>
            </w:pPr>
            <w:r w:rsidRPr="00E25698">
              <w:rPr>
                <w:rFonts w:ascii="Tahoma" w:hAnsi="Tahoma" w:cs="Tahoma"/>
                <w:spacing w:val="-3"/>
                <w:sz w:val="21"/>
                <w:szCs w:val="21"/>
              </w:rPr>
              <w:t>R$ 8.742.240,00</w:t>
            </w:r>
          </w:p>
        </w:tc>
        <w:tc>
          <w:tcPr>
            <w:tcW w:w="1250" w:type="pct"/>
            <w:vAlign w:val="center"/>
          </w:tcPr>
          <w:p w14:paraId="726292AC" w14:textId="77777777" w:rsidR="00D44EE6" w:rsidRPr="00E25698" w:rsidRDefault="00D44EE6" w:rsidP="00D44EE6">
            <w:pPr>
              <w:pStyle w:val="western"/>
              <w:spacing w:before="0" w:beforeAutospacing="0" w:after="0" w:line="320" w:lineRule="exact"/>
              <w:contextualSpacing/>
              <w:jc w:val="center"/>
              <w:rPr>
                <w:rFonts w:ascii="Tahoma" w:hAnsi="Tahoma" w:cs="Tahoma"/>
                <w:spacing w:val="-3"/>
                <w:sz w:val="21"/>
                <w:szCs w:val="21"/>
              </w:rPr>
            </w:pPr>
            <w:r w:rsidRPr="00E25698">
              <w:rPr>
                <w:rFonts w:ascii="Tahoma" w:hAnsi="Tahoma" w:cs="Tahoma"/>
                <w:spacing w:val="-3"/>
                <w:sz w:val="21"/>
                <w:szCs w:val="21"/>
              </w:rPr>
              <w:t>R$ 6.993.792,00</w:t>
            </w:r>
          </w:p>
        </w:tc>
        <w:tc>
          <w:tcPr>
            <w:tcW w:w="1250" w:type="pct"/>
            <w:vAlign w:val="center"/>
          </w:tcPr>
          <w:p w14:paraId="1D2A612D" w14:textId="17E67CE2" w:rsidR="00D44EE6" w:rsidRPr="00E25698" w:rsidRDefault="00D44EE6" w:rsidP="00D44EE6">
            <w:pPr>
              <w:pStyle w:val="western"/>
              <w:spacing w:before="0" w:beforeAutospacing="0" w:after="0" w:line="320" w:lineRule="exact"/>
              <w:contextualSpacing/>
              <w:jc w:val="center"/>
              <w:rPr>
                <w:rFonts w:ascii="Tahoma" w:hAnsi="Tahoma" w:cs="Tahoma"/>
                <w:spacing w:val="-3"/>
                <w:sz w:val="21"/>
                <w:szCs w:val="21"/>
              </w:rPr>
            </w:pPr>
            <w:r w:rsidRPr="00E25698">
              <w:rPr>
                <w:rFonts w:ascii="Tahoma" w:hAnsi="Tahoma" w:cs="Tahoma"/>
                <w:color w:val="000000"/>
                <w:sz w:val="21"/>
                <w:szCs w:val="21"/>
              </w:rPr>
              <w:t>23,974340</w:t>
            </w:r>
          </w:p>
        </w:tc>
      </w:tr>
      <w:tr w:rsidR="00E25698" w:rsidRPr="00E25698" w14:paraId="0D87090B" w14:textId="77777777" w:rsidTr="00E25698">
        <w:trPr>
          <w:ins w:id="118" w:author="Andressa Ferreira" w:date="2022-01-28T12:39:00Z"/>
        </w:trPr>
        <w:tc>
          <w:tcPr>
            <w:tcW w:w="1250" w:type="pct"/>
            <w:shd w:val="clear" w:color="auto" w:fill="auto"/>
          </w:tcPr>
          <w:p w14:paraId="54269C56" w14:textId="3E22DFF6" w:rsidR="00E25698" w:rsidRPr="00E25698" w:rsidRDefault="00E25698" w:rsidP="00E25698">
            <w:pPr>
              <w:pStyle w:val="western"/>
              <w:spacing w:before="0" w:beforeAutospacing="0" w:after="0" w:line="320" w:lineRule="exact"/>
              <w:contextualSpacing/>
              <w:jc w:val="center"/>
              <w:rPr>
                <w:ins w:id="119" w:author="Andressa Ferreira" w:date="2022-01-28T12:39:00Z"/>
                <w:rFonts w:ascii="Tahoma" w:hAnsi="Tahoma" w:cs="Tahoma"/>
                <w:sz w:val="21"/>
                <w:szCs w:val="21"/>
              </w:rPr>
            </w:pPr>
            <w:ins w:id="120" w:author="Andressa Ferreira" w:date="2022-01-28T12:39:00Z">
              <w:r>
                <w:rPr>
                  <w:rFonts w:ascii="Tahoma" w:hAnsi="Tahoma" w:cs="Tahoma"/>
                  <w:b/>
                  <w:bCs/>
                  <w:spacing w:val="-3"/>
                  <w:sz w:val="21"/>
                  <w:szCs w:val="21"/>
                </w:rPr>
                <w:t>12,78%</w:t>
              </w:r>
            </w:ins>
          </w:p>
        </w:tc>
        <w:tc>
          <w:tcPr>
            <w:tcW w:w="1250" w:type="pct"/>
          </w:tcPr>
          <w:p w14:paraId="68487931" w14:textId="5AF6B33D" w:rsidR="00E25698" w:rsidRPr="00E25698" w:rsidRDefault="00E25698" w:rsidP="00E25698">
            <w:pPr>
              <w:pStyle w:val="western"/>
              <w:spacing w:before="0" w:beforeAutospacing="0" w:after="0" w:line="320" w:lineRule="exact"/>
              <w:contextualSpacing/>
              <w:jc w:val="center"/>
              <w:rPr>
                <w:ins w:id="121" w:author="Andressa Ferreira" w:date="2022-01-28T12:39:00Z"/>
                <w:rFonts w:ascii="Tahoma" w:hAnsi="Tahoma" w:cs="Tahoma"/>
                <w:spacing w:val="-3"/>
                <w:sz w:val="21"/>
                <w:szCs w:val="21"/>
              </w:rPr>
            </w:pPr>
            <w:ins w:id="122" w:author="Andressa Ferreira" w:date="2022-01-28T12:39:00Z">
              <w:r>
                <w:rPr>
                  <w:rFonts w:ascii="Tahoma" w:hAnsi="Tahoma" w:cs="Tahoma"/>
                  <w:b/>
                  <w:bCs/>
                  <w:spacing w:val="-3"/>
                  <w:sz w:val="21"/>
                  <w:szCs w:val="21"/>
                </w:rPr>
                <w:t>R$ 35.097.822,00</w:t>
              </w:r>
            </w:ins>
          </w:p>
        </w:tc>
        <w:tc>
          <w:tcPr>
            <w:tcW w:w="1250" w:type="pct"/>
          </w:tcPr>
          <w:p w14:paraId="3F5E3780" w14:textId="454700F4" w:rsidR="00E25698" w:rsidRPr="00E25698" w:rsidRDefault="00E25698" w:rsidP="00E25698">
            <w:pPr>
              <w:pStyle w:val="western"/>
              <w:spacing w:before="0" w:beforeAutospacing="0" w:after="0" w:line="320" w:lineRule="exact"/>
              <w:contextualSpacing/>
              <w:jc w:val="center"/>
              <w:rPr>
                <w:ins w:id="123" w:author="Andressa Ferreira" w:date="2022-01-28T12:39:00Z"/>
                <w:rFonts w:ascii="Tahoma" w:hAnsi="Tahoma" w:cs="Tahoma"/>
                <w:spacing w:val="-3"/>
                <w:sz w:val="21"/>
                <w:szCs w:val="21"/>
              </w:rPr>
            </w:pPr>
            <w:ins w:id="124" w:author="Andressa Ferreira" w:date="2022-01-28T12:39:00Z">
              <w:r>
                <w:rPr>
                  <w:rFonts w:ascii="Tahoma" w:hAnsi="Tahoma" w:cs="Tahoma"/>
                  <w:b/>
                  <w:bCs/>
                  <w:spacing w:val="-3"/>
                  <w:sz w:val="21"/>
                  <w:szCs w:val="21"/>
                </w:rPr>
                <w:t>R$ 29.171.990,00</w:t>
              </w:r>
            </w:ins>
          </w:p>
        </w:tc>
        <w:tc>
          <w:tcPr>
            <w:tcW w:w="1250" w:type="pct"/>
            <w:vAlign w:val="center"/>
          </w:tcPr>
          <w:p w14:paraId="1C83F627" w14:textId="4FFC69A8" w:rsidR="00E25698" w:rsidRPr="00E25698" w:rsidRDefault="00E25698" w:rsidP="00E25698">
            <w:pPr>
              <w:pStyle w:val="western"/>
              <w:spacing w:before="0" w:beforeAutospacing="0" w:after="0" w:line="320" w:lineRule="exact"/>
              <w:contextualSpacing/>
              <w:jc w:val="center"/>
              <w:rPr>
                <w:ins w:id="125" w:author="Andressa Ferreira" w:date="2022-01-28T12:39:00Z"/>
                <w:rFonts w:ascii="Tahoma" w:hAnsi="Tahoma" w:cs="Tahoma"/>
                <w:color w:val="000000"/>
                <w:sz w:val="21"/>
                <w:szCs w:val="21"/>
              </w:rPr>
            </w:pPr>
            <w:ins w:id="126" w:author="Andressa Ferreira" w:date="2022-01-28T12:39:00Z">
              <w:r>
                <w:rPr>
                  <w:rFonts w:ascii="Tahoma" w:hAnsi="Tahoma" w:cs="Tahoma"/>
                  <w:b/>
                  <w:bCs/>
                  <w:color w:val="000000"/>
                  <w:sz w:val="21"/>
                  <w:szCs w:val="21"/>
                </w:rPr>
                <w:t>100,000000</w:t>
              </w:r>
            </w:ins>
          </w:p>
        </w:tc>
      </w:tr>
    </w:tbl>
    <w:p w14:paraId="55B438DE" w14:textId="77777777" w:rsidR="00F6757D" w:rsidRPr="00443FBB" w:rsidRDefault="00F6757D" w:rsidP="00D96678">
      <w:pPr>
        <w:pStyle w:val="PargrafodaLista"/>
        <w:tabs>
          <w:tab w:val="left" w:pos="709"/>
        </w:tabs>
        <w:spacing w:line="300" w:lineRule="exact"/>
        <w:ind w:left="0" w:right="-2"/>
        <w:jc w:val="both"/>
        <w:rPr>
          <w:rFonts w:ascii="Tahoma" w:hAnsi="Tahoma" w:cs="Tahoma"/>
          <w:sz w:val="21"/>
          <w:szCs w:val="21"/>
        </w:rPr>
      </w:pPr>
      <w:r w:rsidRPr="00443FBB">
        <w:rPr>
          <w:rFonts w:ascii="Tahoma" w:hAnsi="Tahoma" w:cs="Tahoma"/>
          <w:sz w:val="21"/>
          <w:szCs w:val="21"/>
        </w:rPr>
        <w:tab/>
      </w:r>
    </w:p>
    <w:p w14:paraId="2D26E16E" w14:textId="26ECBF4C" w:rsidR="004C53E7" w:rsidRPr="00443FBB" w:rsidRDefault="00F6757D" w:rsidP="00F6757D">
      <w:pPr>
        <w:pStyle w:val="western"/>
        <w:numPr>
          <w:ilvl w:val="3"/>
          <w:numId w:val="41"/>
        </w:numPr>
        <w:tabs>
          <w:tab w:val="left" w:pos="1418"/>
        </w:tabs>
        <w:spacing w:before="0" w:beforeAutospacing="0" w:after="0" w:line="320" w:lineRule="exact"/>
        <w:ind w:left="567" w:firstLine="0"/>
        <w:contextualSpacing/>
        <w:rPr>
          <w:rFonts w:ascii="Tahoma" w:hAnsi="Tahoma" w:cs="Tahoma"/>
          <w:sz w:val="21"/>
          <w:szCs w:val="21"/>
        </w:rPr>
      </w:pPr>
      <w:r w:rsidRPr="00443FBB">
        <w:rPr>
          <w:rFonts w:ascii="Tahoma" w:hAnsi="Tahoma" w:cs="Tahoma"/>
          <w:spacing w:val="-3"/>
          <w:sz w:val="21"/>
          <w:szCs w:val="21"/>
        </w:rPr>
        <w:t xml:space="preserve">Verificado o cumprimento do quanto disposto na Cláusula </w:t>
      </w:r>
      <w:r w:rsidR="001E6EC8" w:rsidRPr="00443FBB">
        <w:rPr>
          <w:rFonts w:ascii="Tahoma" w:hAnsi="Tahoma" w:cs="Tahoma"/>
          <w:spacing w:val="-3"/>
          <w:sz w:val="21"/>
          <w:szCs w:val="21"/>
        </w:rPr>
        <w:t>8.5.3.1</w:t>
      </w:r>
      <w:r w:rsidRPr="00443FBB">
        <w:rPr>
          <w:rFonts w:ascii="Tahoma" w:hAnsi="Tahoma" w:cs="Tahoma"/>
          <w:spacing w:val="-3"/>
          <w:sz w:val="21"/>
          <w:szCs w:val="21"/>
        </w:rPr>
        <w:t xml:space="preserve">, a Securitizadora outorgará o </w:t>
      </w:r>
      <w:r w:rsidRPr="00443FBB">
        <w:rPr>
          <w:rFonts w:ascii="Tahoma" w:hAnsi="Tahoma" w:cs="Tahoma"/>
          <w:sz w:val="21"/>
          <w:szCs w:val="21"/>
        </w:rPr>
        <w:t>competente</w:t>
      </w:r>
      <w:r w:rsidRPr="00443FBB">
        <w:rPr>
          <w:rFonts w:ascii="Tahoma" w:hAnsi="Tahoma" w:cs="Tahoma"/>
          <w:spacing w:val="-3"/>
          <w:sz w:val="21"/>
          <w:szCs w:val="21"/>
        </w:rPr>
        <w:t xml:space="preserve"> termo de liberação relativo à </w:t>
      </w:r>
      <w:r w:rsidR="00D44EE6">
        <w:rPr>
          <w:rFonts w:ascii="Tahoma" w:hAnsi="Tahoma" w:cs="Tahoma"/>
          <w:spacing w:val="-3"/>
          <w:sz w:val="21"/>
          <w:szCs w:val="21"/>
        </w:rPr>
        <w:t>respectiva parte do</w:t>
      </w:r>
      <w:r w:rsidR="00D44EE6" w:rsidRPr="00443FBB">
        <w:rPr>
          <w:rFonts w:ascii="Tahoma" w:hAnsi="Tahoma" w:cs="Tahoma"/>
          <w:spacing w:val="-3"/>
          <w:sz w:val="21"/>
          <w:szCs w:val="21"/>
        </w:rPr>
        <w:t xml:space="preserve"> </w:t>
      </w:r>
      <w:r w:rsidR="00D44EE6">
        <w:rPr>
          <w:rFonts w:ascii="Tahoma" w:hAnsi="Tahoma" w:cs="Tahoma"/>
          <w:spacing w:val="-3"/>
          <w:sz w:val="21"/>
          <w:szCs w:val="21"/>
        </w:rPr>
        <w:t xml:space="preserve">Percentual do Imóvel </w:t>
      </w:r>
      <w:r w:rsidRPr="00443FBB">
        <w:rPr>
          <w:rFonts w:ascii="Tahoma" w:hAnsi="Tahoma" w:cs="Tahoma"/>
          <w:spacing w:val="-3"/>
          <w:sz w:val="21"/>
          <w:szCs w:val="21"/>
        </w:rPr>
        <w:t>em até 30 (trinta) dias corridos.</w:t>
      </w:r>
    </w:p>
    <w:p w14:paraId="187E69C6" w14:textId="77777777" w:rsidR="00CA682C" w:rsidRPr="00443FBB" w:rsidRDefault="00CA682C" w:rsidP="0023666B">
      <w:pPr>
        <w:pStyle w:val="western"/>
        <w:tabs>
          <w:tab w:val="left" w:pos="1418"/>
        </w:tabs>
        <w:spacing w:before="0" w:beforeAutospacing="0" w:after="0" w:line="320" w:lineRule="exact"/>
        <w:ind w:left="567"/>
        <w:contextualSpacing/>
        <w:rPr>
          <w:rFonts w:ascii="Tahoma" w:hAnsi="Tahoma" w:cs="Tahoma"/>
          <w:sz w:val="21"/>
          <w:szCs w:val="21"/>
        </w:rPr>
      </w:pPr>
    </w:p>
    <w:p w14:paraId="490106A8" w14:textId="63738147" w:rsidR="00CA682C" w:rsidRPr="00443FBB" w:rsidRDefault="00CA682C" w:rsidP="00F6757D">
      <w:pPr>
        <w:pStyle w:val="western"/>
        <w:numPr>
          <w:ilvl w:val="3"/>
          <w:numId w:val="41"/>
        </w:numPr>
        <w:tabs>
          <w:tab w:val="left" w:pos="1418"/>
        </w:tabs>
        <w:spacing w:before="0" w:beforeAutospacing="0" w:after="0" w:line="320" w:lineRule="exact"/>
        <w:ind w:left="567" w:firstLine="0"/>
        <w:contextualSpacing/>
        <w:rPr>
          <w:rFonts w:ascii="Tahoma" w:hAnsi="Tahoma" w:cs="Tahoma"/>
          <w:sz w:val="21"/>
          <w:szCs w:val="21"/>
        </w:rPr>
      </w:pPr>
      <w:r w:rsidRPr="00443FBB">
        <w:rPr>
          <w:rFonts w:ascii="Tahoma" w:hAnsi="Tahoma" w:cs="Tahoma"/>
          <w:spacing w:val="-3"/>
          <w:sz w:val="21"/>
          <w:szCs w:val="21"/>
        </w:rPr>
        <w:t xml:space="preserve">Ainda, caso no período compreendido entre a Data de Emissão </w:t>
      </w:r>
      <w:r w:rsidR="0023666B" w:rsidRPr="00443FBB">
        <w:rPr>
          <w:rFonts w:ascii="Tahoma" w:hAnsi="Tahoma" w:cs="Tahoma"/>
          <w:spacing w:val="-3"/>
          <w:sz w:val="21"/>
          <w:szCs w:val="21"/>
        </w:rPr>
        <w:t>da</w:t>
      </w:r>
      <w:r w:rsidRPr="00443FBB">
        <w:rPr>
          <w:rFonts w:ascii="Tahoma" w:hAnsi="Tahoma" w:cs="Tahoma"/>
          <w:spacing w:val="-3"/>
          <w:sz w:val="21"/>
          <w:szCs w:val="21"/>
        </w:rPr>
        <w:t xml:space="preserve"> Cédula e a Data de Vencimento sejam realizadas vendas </w:t>
      </w:r>
      <w:r w:rsidR="00D44EE6">
        <w:rPr>
          <w:rFonts w:ascii="Tahoma" w:hAnsi="Tahoma" w:cs="Tahoma"/>
          <w:spacing w:val="-3"/>
          <w:sz w:val="21"/>
          <w:szCs w:val="21"/>
        </w:rPr>
        <w:t>parciais ou totais do Percentual do Imóvel</w:t>
      </w:r>
      <w:r w:rsidR="00D44EE6" w:rsidRPr="00443FBB">
        <w:rPr>
          <w:rFonts w:ascii="Tahoma" w:hAnsi="Tahoma" w:cs="Tahoma"/>
          <w:spacing w:val="-3"/>
          <w:sz w:val="21"/>
          <w:szCs w:val="21"/>
        </w:rPr>
        <w:t xml:space="preserve"> </w:t>
      </w:r>
      <w:r w:rsidRPr="00443FBB">
        <w:rPr>
          <w:rFonts w:ascii="Tahoma" w:hAnsi="Tahoma" w:cs="Tahoma"/>
          <w:spacing w:val="-3"/>
          <w:sz w:val="21"/>
          <w:szCs w:val="21"/>
        </w:rPr>
        <w:t>ou Solicitação de Liberação, a totalidade dos referidos recursos do VMLG serão utilizados pela Securitizadora igualmente para os fins da “Ordem de Destinação de Recurso” prevista na Cláusula 8.1 acima.</w:t>
      </w:r>
    </w:p>
    <w:p w14:paraId="142EB698" w14:textId="77777777" w:rsidR="00F6757D" w:rsidRPr="00443FBB" w:rsidRDefault="00F6757D" w:rsidP="00D96678">
      <w:pPr>
        <w:pStyle w:val="PargrafodaLista"/>
        <w:tabs>
          <w:tab w:val="left" w:pos="709"/>
        </w:tabs>
        <w:spacing w:line="300" w:lineRule="exact"/>
        <w:ind w:left="0" w:right="-2"/>
        <w:jc w:val="both"/>
        <w:rPr>
          <w:rFonts w:ascii="Tahoma" w:hAnsi="Tahoma" w:cs="Tahoma"/>
          <w:sz w:val="21"/>
          <w:szCs w:val="21"/>
        </w:rPr>
      </w:pPr>
    </w:p>
    <w:p w14:paraId="6911B8C2" w14:textId="1F45CC1A" w:rsidR="00412131" w:rsidRPr="00443FBB" w:rsidRDefault="004B4481"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443FBB">
        <w:rPr>
          <w:rFonts w:ascii="Tahoma" w:hAnsi="Tahoma" w:cs="Tahoma"/>
          <w:sz w:val="21"/>
          <w:szCs w:val="21"/>
          <w:u w:val="single"/>
        </w:rPr>
        <w:t>Disposições Comuns às Garantias</w:t>
      </w:r>
      <w:r w:rsidRPr="00443FBB">
        <w:rPr>
          <w:rFonts w:ascii="Tahoma" w:hAnsi="Tahoma" w:cs="Tahoma"/>
          <w:sz w:val="21"/>
          <w:szCs w:val="21"/>
        </w:rPr>
        <w:t xml:space="preserve">: </w:t>
      </w:r>
      <w:r w:rsidR="00412131" w:rsidRPr="00443FBB">
        <w:rPr>
          <w:rFonts w:ascii="Tahoma" w:hAnsi="Tahoma" w:cs="Tahoma"/>
          <w:sz w:val="21"/>
          <w:szCs w:val="21"/>
        </w:rPr>
        <w:t xml:space="preserve">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w:t>
      </w:r>
      <w:r w:rsidR="00412131" w:rsidRPr="00443FBB">
        <w:rPr>
          <w:rFonts w:ascii="Tahoma" w:hAnsi="Tahoma" w:cs="Tahoma"/>
          <w:sz w:val="21"/>
          <w:szCs w:val="21"/>
        </w:rPr>
        <w:lastRenderedPageBreak/>
        <w:t>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0466755" w14:textId="77777777" w:rsidR="00412131" w:rsidRPr="00443FBB" w:rsidRDefault="00412131" w:rsidP="00D96678">
      <w:pPr>
        <w:spacing w:line="300" w:lineRule="exact"/>
        <w:rPr>
          <w:rFonts w:ascii="Tahoma" w:hAnsi="Tahoma" w:cs="Tahoma"/>
          <w:sz w:val="21"/>
          <w:szCs w:val="21"/>
        </w:rPr>
      </w:pPr>
    </w:p>
    <w:p w14:paraId="74C180DB" w14:textId="2680662B" w:rsidR="008E6573" w:rsidRPr="00443FBB" w:rsidRDefault="008E6573"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443FBB">
        <w:rPr>
          <w:rFonts w:ascii="Tahoma" w:hAnsi="Tahoma" w:cs="Tahoma"/>
          <w:sz w:val="21"/>
          <w:szCs w:val="21"/>
          <w:u w:val="single"/>
        </w:rPr>
        <w:t>Vinculação aos CRI</w:t>
      </w:r>
      <w:r w:rsidRPr="00443FBB">
        <w:rPr>
          <w:rFonts w:ascii="Tahoma" w:hAnsi="Tahoma" w:cs="Tahoma"/>
          <w:sz w:val="21"/>
          <w:szCs w:val="21"/>
        </w:rPr>
        <w:t>: As Garantias referidas acima foram outorgadas em caráter irrevogável e irretratável pela Devedora e pelos Avalistas, conforme aplicável, vigendo até a integral liquidação das Obrigações Garantidas e dos CRI.</w:t>
      </w:r>
    </w:p>
    <w:p w14:paraId="4F53B6CF" w14:textId="77777777" w:rsidR="008E6573" w:rsidRPr="00443FBB" w:rsidRDefault="008E6573" w:rsidP="00D96678">
      <w:pPr>
        <w:spacing w:line="300" w:lineRule="exact"/>
        <w:rPr>
          <w:rFonts w:ascii="Tahoma" w:hAnsi="Tahoma" w:cs="Tahoma"/>
          <w:sz w:val="21"/>
          <w:szCs w:val="21"/>
        </w:rPr>
      </w:pPr>
    </w:p>
    <w:p w14:paraId="07F71FB1" w14:textId="77777777" w:rsidR="00412131" w:rsidRPr="00443FBB" w:rsidRDefault="00412131" w:rsidP="00D96678">
      <w:pPr>
        <w:pStyle w:val="Ttulo1"/>
        <w:keepNext w:val="0"/>
        <w:spacing w:before="0" w:after="0" w:line="300" w:lineRule="exact"/>
        <w:jc w:val="both"/>
        <w:rPr>
          <w:rFonts w:ascii="Tahoma" w:hAnsi="Tahoma" w:cs="Tahoma"/>
          <w:b w:val="0"/>
          <w:sz w:val="21"/>
          <w:szCs w:val="21"/>
        </w:rPr>
      </w:pPr>
      <w:bookmarkStart w:id="127" w:name="_Toc451888005"/>
      <w:bookmarkStart w:id="128" w:name="_Toc453263779"/>
      <w:bookmarkStart w:id="129" w:name="_Toc90583039"/>
      <w:r w:rsidRPr="00443FBB">
        <w:rPr>
          <w:rFonts w:ascii="Tahoma" w:hAnsi="Tahoma" w:cs="Tahoma"/>
          <w:sz w:val="21"/>
          <w:szCs w:val="21"/>
        </w:rPr>
        <w:t xml:space="preserve">CLÁUSULA </w:t>
      </w:r>
      <w:r w:rsidR="004B4481" w:rsidRPr="00443FBB">
        <w:rPr>
          <w:rFonts w:ascii="Tahoma" w:hAnsi="Tahoma" w:cs="Tahoma"/>
          <w:sz w:val="21"/>
          <w:szCs w:val="21"/>
        </w:rPr>
        <w:t>NONA</w:t>
      </w:r>
      <w:r w:rsidRPr="00443FBB">
        <w:rPr>
          <w:rFonts w:ascii="Tahoma" w:hAnsi="Tahoma" w:cs="Tahoma"/>
          <w:sz w:val="21"/>
          <w:szCs w:val="21"/>
        </w:rPr>
        <w:t xml:space="preserve"> – </w:t>
      </w:r>
      <w:r w:rsidRPr="00443FBB">
        <w:rPr>
          <w:rFonts w:ascii="Tahoma" w:hAnsi="Tahoma" w:cs="Tahoma"/>
          <w:smallCaps/>
          <w:sz w:val="21"/>
          <w:szCs w:val="21"/>
        </w:rPr>
        <w:t>REGIME FIDUCIÁRIO E ADMINISTRAÇÃO DO PATRIMÔNIO SEPARADO</w:t>
      </w:r>
      <w:bookmarkEnd w:id="127"/>
      <w:bookmarkEnd w:id="128"/>
      <w:bookmarkEnd w:id="129"/>
    </w:p>
    <w:p w14:paraId="2E878DC9"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2157329C" w14:textId="5C8979A3" w:rsidR="00412131" w:rsidRPr="00443FBB" w:rsidRDefault="004B4481" w:rsidP="00D96678">
      <w:pPr>
        <w:pStyle w:val="PargrafodaLista"/>
        <w:numPr>
          <w:ilvl w:val="0"/>
          <w:numId w:val="10"/>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Regime Fiduciário</w:t>
      </w:r>
      <w:r w:rsidRPr="00443FBB">
        <w:rPr>
          <w:rFonts w:ascii="Tahoma" w:hAnsi="Tahoma" w:cs="Tahoma"/>
          <w:sz w:val="21"/>
          <w:szCs w:val="21"/>
        </w:rPr>
        <w:t xml:space="preserve">: </w:t>
      </w:r>
      <w:r w:rsidR="00412131" w:rsidRPr="00443FBB">
        <w:rPr>
          <w:rFonts w:ascii="Tahoma" w:hAnsi="Tahoma" w:cs="Tahoma"/>
          <w:sz w:val="21"/>
          <w:szCs w:val="21"/>
        </w:rPr>
        <w:t>Nos termos previstos pela Lei 9.514</w:t>
      </w:r>
      <w:r w:rsidR="00363F64" w:rsidRPr="00443FBB">
        <w:rPr>
          <w:rFonts w:ascii="Tahoma" w:hAnsi="Tahoma" w:cs="Tahoma"/>
          <w:sz w:val="21"/>
          <w:szCs w:val="21"/>
        </w:rPr>
        <w:t>/97</w:t>
      </w:r>
      <w:r w:rsidR="00412131" w:rsidRPr="00443FBB">
        <w:rPr>
          <w:rFonts w:ascii="Tahoma" w:hAnsi="Tahoma" w:cs="Tahoma"/>
          <w:sz w:val="21"/>
          <w:szCs w:val="21"/>
        </w:rPr>
        <w:t>, é instituído regime fiduciário sobre os Créditos do Patrimônio Separado, sobre as Garantias</w:t>
      </w:r>
      <w:r w:rsidRPr="00443FBB">
        <w:rPr>
          <w:rFonts w:ascii="Tahoma" w:hAnsi="Tahoma" w:cs="Tahoma"/>
          <w:sz w:val="21"/>
          <w:szCs w:val="21"/>
        </w:rPr>
        <w:t>,</w:t>
      </w:r>
      <w:r w:rsidR="00412131" w:rsidRPr="00443FBB">
        <w:rPr>
          <w:rFonts w:ascii="Tahoma" w:hAnsi="Tahoma" w:cs="Tahoma"/>
          <w:sz w:val="21"/>
          <w:szCs w:val="21"/>
        </w:rPr>
        <w:t xml:space="preserve"> a eles vinculadas, e sobre a Conta </w:t>
      </w:r>
      <w:r w:rsidR="007258AB" w:rsidRPr="00443FBB">
        <w:rPr>
          <w:rFonts w:ascii="Tahoma" w:hAnsi="Tahoma" w:cs="Tahoma"/>
          <w:sz w:val="21"/>
          <w:szCs w:val="21"/>
        </w:rPr>
        <w:t>Centralizadora</w:t>
      </w:r>
      <w:r w:rsidR="00270470" w:rsidRPr="00443FBB" w:rsidDel="008A05B9">
        <w:rPr>
          <w:rFonts w:ascii="Tahoma" w:hAnsi="Tahoma" w:cs="Tahoma"/>
          <w:sz w:val="21"/>
          <w:szCs w:val="21"/>
        </w:rPr>
        <w:t xml:space="preserve"> </w:t>
      </w:r>
      <w:r w:rsidR="00412131" w:rsidRPr="00443FBB">
        <w:rPr>
          <w:rFonts w:ascii="Tahoma" w:hAnsi="Tahoma" w:cs="Tahoma"/>
          <w:sz w:val="21"/>
          <w:szCs w:val="21"/>
        </w:rPr>
        <w:t>quaisquer valores lá depositados, os quais deverão ser aplicados em Aplicações Financeiras Permitidas.</w:t>
      </w:r>
    </w:p>
    <w:p w14:paraId="293D554D"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30FE4184" w14:textId="77777777" w:rsidR="00412131" w:rsidRPr="00443FBB" w:rsidRDefault="00412131" w:rsidP="005D31FC">
      <w:pPr>
        <w:pStyle w:val="PargrafodaLista"/>
        <w:numPr>
          <w:ilvl w:val="2"/>
          <w:numId w:val="31"/>
        </w:numPr>
        <w:spacing w:line="300" w:lineRule="exact"/>
        <w:ind w:left="567" w:right="-2" w:firstLine="0"/>
        <w:jc w:val="both"/>
        <w:rPr>
          <w:rFonts w:ascii="Tahoma" w:hAnsi="Tahoma" w:cs="Tahoma"/>
          <w:b/>
          <w:sz w:val="21"/>
          <w:szCs w:val="21"/>
        </w:rPr>
      </w:pPr>
      <w:r w:rsidRPr="00443FBB">
        <w:rPr>
          <w:rFonts w:ascii="Tahoma" w:hAnsi="Tahoma" w:cs="Tahoma"/>
          <w:bCs/>
          <w:sz w:val="21"/>
          <w:szCs w:val="21"/>
        </w:rPr>
        <w:t xml:space="preserve">Os </w:t>
      </w:r>
      <w:r w:rsidRPr="00443FBB">
        <w:rPr>
          <w:rFonts w:ascii="Tahoma" w:hAnsi="Tahoma" w:cs="Tahoma"/>
          <w:sz w:val="21"/>
          <w:szCs w:val="21"/>
        </w:rPr>
        <w:t>Créditos do Patrimônio Separado</w:t>
      </w:r>
      <w:r w:rsidRPr="00443FBB">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443FBB" w:rsidRDefault="00412131" w:rsidP="00D96678">
      <w:pPr>
        <w:tabs>
          <w:tab w:val="left" w:pos="1418"/>
        </w:tabs>
        <w:spacing w:line="300" w:lineRule="exact"/>
        <w:ind w:left="567" w:right="-2"/>
        <w:jc w:val="both"/>
        <w:rPr>
          <w:rFonts w:ascii="Tahoma" w:hAnsi="Tahoma" w:cs="Tahoma"/>
          <w:b/>
          <w:sz w:val="21"/>
          <w:szCs w:val="21"/>
        </w:rPr>
      </w:pPr>
    </w:p>
    <w:p w14:paraId="795BF0FE" w14:textId="43275A06" w:rsidR="00412131" w:rsidRPr="00443FBB" w:rsidRDefault="00412131" w:rsidP="005D31FC">
      <w:pPr>
        <w:pStyle w:val="PargrafodaLista"/>
        <w:numPr>
          <w:ilvl w:val="2"/>
          <w:numId w:val="31"/>
        </w:numPr>
        <w:spacing w:line="300" w:lineRule="exact"/>
        <w:ind w:left="567" w:right="-2" w:firstLine="0"/>
        <w:jc w:val="both"/>
        <w:rPr>
          <w:rFonts w:ascii="Tahoma" w:hAnsi="Tahoma" w:cs="Tahoma"/>
          <w:sz w:val="21"/>
          <w:szCs w:val="21"/>
        </w:rPr>
      </w:pPr>
      <w:r w:rsidRPr="00443FBB">
        <w:rPr>
          <w:rFonts w:ascii="Tahoma" w:hAnsi="Tahoma" w:cs="Tahoma"/>
          <w:sz w:val="21"/>
          <w:szCs w:val="21"/>
        </w:rPr>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57394ABD" w14:textId="77777777" w:rsidR="00412131" w:rsidRPr="00443FBB" w:rsidRDefault="00412131" w:rsidP="00D96678">
      <w:pPr>
        <w:pStyle w:val="PargrafodaLista"/>
        <w:tabs>
          <w:tab w:val="left" w:pos="1418"/>
        </w:tabs>
        <w:spacing w:line="300" w:lineRule="exact"/>
        <w:ind w:left="567"/>
        <w:rPr>
          <w:rFonts w:ascii="Tahoma" w:hAnsi="Tahoma" w:cs="Tahoma"/>
          <w:sz w:val="21"/>
          <w:szCs w:val="21"/>
        </w:rPr>
      </w:pPr>
    </w:p>
    <w:p w14:paraId="4BF52846" w14:textId="673D4269" w:rsidR="00412131" w:rsidRPr="00443FBB" w:rsidRDefault="00412131" w:rsidP="005D31FC">
      <w:pPr>
        <w:pStyle w:val="PargrafodaLista"/>
        <w:numPr>
          <w:ilvl w:val="2"/>
          <w:numId w:val="31"/>
        </w:numPr>
        <w:spacing w:line="300" w:lineRule="exact"/>
        <w:ind w:left="567" w:right="-2" w:firstLine="0"/>
        <w:jc w:val="both"/>
        <w:rPr>
          <w:rFonts w:ascii="Tahoma" w:hAnsi="Tahoma" w:cs="Tahoma"/>
          <w:sz w:val="21"/>
          <w:szCs w:val="21"/>
        </w:rPr>
      </w:pPr>
      <w:r w:rsidRPr="00443FBB">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443FBB" w:rsidRDefault="00412131" w:rsidP="00D96678">
      <w:pPr>
        <w:tabs>
          <w:tab w:val="left" w:pos="1134"/>
          <w:tab w:val="left" w:pos="1418"/>
        </w:tabs>
        <w:spacing w:line="300" w:lineRule="exact"/>
        <w:ind w:left="567" w:right="-2"/>
        <w:jc w:val="both"/>
        <w:rPr>
          <w:rFonts w:ascii="Tahoma" w:hAnsi="Tahoma" w:cs="Tahoma"/>
          <w:b/>
          <w:sz w:val="21"/>
          <w:szCs w:val="21"/>
        </w:rPr>
      </w:pPr>
    </w:p>
    <w:p w14:paraId="650FB9C3" w14:textId="77777777" w:rsidR="00412131" w:rsidRPr="00443FBB" w:rsidRDefault="00412131" w:rsidP="005D31FC">
      <w:pPr>
        <w:pStyle w:val="PargrafodaLista"/>
        <w:numPr>
          <w:ilvl w:val="2"/>
          <w:numId w:val="31"/>
        </w:numPr>
        <w:spacing w:line="300" w:lineRule="exact"/>
        <w:ind w:left="567" w:right="-2" w:firstLine="0"/>
        <w:jc w:val="both"/>
        <w:rPr>
          <w:rFonts w:ascii="Tahoma" w:hAnsi="Tahoma" w:cs="Tahoma"/>
          <w:b/>
          <w:sz w:val="21"/>
          <w:szCs w:val="21"/>
        </w:rPr>
      </w:pPr>
      <w:r w:rsidRPr="00443FBB">
        <w:rPr>
          <w:rFonts w:ascii="Tahoma" w:hAnsi="Tahoma" w:cs="Tahoma"/>
          <w:bCs/>
          <w:sz w:val="21"/>
          <w:szCs w:val="21"/>
        </w:rPr>
        <w:t xml:space="preserve">Os Créditos do Patrimônio Separado: </w:t>
      </w:r>
      <w:r w:rsidRPr="00443FBB">
        <w:rPr>
          <w:rFonts w:ascii="Tahoma" w:hAnsi="Tahoma" w:cs="Tahoma"/>
          <w:sz w:val="21"/>
          <w:szCs w:val="21"/>
        </w:rPr>
        <w:t>(i)</w:t>
      </w:r>
      <w:r w:rsidRPr="00443FBB">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443FBB">
        <w:rPr>
          <w:rFonts w:ascii="Tahoma" w:hAnsi="Tahoma" w:cs="Tahoma"/>
          <w:sz w:val="21"/>
          <w:szCs w:val="21"/>
        </w:rPr>
        <w:t>de Securitização</w:t>
      </w:r>
      <w:r w:rsidRPr="00443FBB">
        <w:rPr>
          <w:rFonts w:ascii="Tahoma" w:hAnsi="Tahoma" w:cs="Tahoma"/>
          <w:bCs/>
          <w:sz w:val="21"/>
          <w:szCs w:val="21"/>
        </w:rPr>
        <w:t xml:space="preserve">; </w:t>
      </w:r>
      <w:r w:rsidRPr="00443FBB">
        <w:rPr>
          <w:rFonts w:ascii="Tahoma" w:hAnsi="Tahoma" w:cs="Tahoma"/>
          <w:sz w:val="21"/>
          <w:szCs w:val="21"/>
        </w:rPr>
        <w:t>(</w:t>
      </w:r>
      <w:proofErr w:type="spellStart"/>
      <w:r w:rsidRPr="00443FBB">
        <w:rPr>
          <w:rFonts w:ascii="Tahoma" w:hAnsi="Tahoma" w:cs="Tahoma"/>
          <w:sz w:val="21"/>
          <w:szCs w:val="21"/>
        </w:rPr>
        <w:t>ii</w:t>
      </w:r>
      <w:proofErr w:type="spellEnd"/>
      <w:r w:rsidRPr="00443FBB">
        <w:rPr>
          <w:rFonts w:ascii="Tahoma" w:hAnsi="Tahoma" w:cs="Tahoma"/>
          <w:sz w:val="21"/>
          <w:szCs w:val="21"/>
        </w:rPr>
        <w:t>)</w:t>
      </w:r>
      <w:r w:rsidRPr="00443FBB">
        <w:rPr>
          <w:rFonts w:ascii="Tahoma" w:hAnsi="Tahoma" w:cs="Tahoma"/>
          <w:bCs/>
          <w:sz w:val="21"/>
          <w:szCs w:val="21"/>
        </w:rPr>
        <w:t xml:space="preserve"> estão isentos de qualquer ação ou execução de outros credores da Emissora que não sejam os Titulares de CRI; e </w:t>
      </w:r>
      <w:r w:rsidRPr="00443FBB">
        <w:rPr>
          <w:rFonts w:ascii="Tahoma" w:hAnsi="Tahoma" w:cs="Tahoma"/>
          <w:sz w:val="21"/>
          <w:szCs w:val="21"/>
        </w:rPr>
        <w:t>(iii)</w:t>
      </w:r>
      <w:r w:rsidRPr="00443FBB">
        <w:rPr>
          <w:rFonts w:ascii="Tahoma" w:hAnsi="Tahoma" w:cs="Tahoma"/>
          <w:bCs/>
          <w:sz w:val="21"/>
          <w:szCs w:val="21"/>
        </w:rPr>
        <w:t xml:space="preserve"> não são passíveis de constituição de outras garantias ou excussão, por mais privilegiadas que sejam, exceto conforme previsto neste Termo </w:t>
      </w:r>
      <w:r w:rsidRPr="00443FBB">
        <w:rPr>
          <w:rFonts w:ascii="Tahoma" w:hAnsi="Tahoma" w:cs="Tahoma"/>
          <w:sz w:val="21"/>
          <w:szCs w:val="21"/>
        </w:rPr>
        <w:t>de Securitização</w:t>
      </w:r>
      <w:r w:rsidRPr="00443FBB">
        <w:rPr>
          <w:rFonts w:ascii="Tahoma" w:hAnsi="Tahoma" w:cs="Tahoma"/>
          <w:bCs/>
          <w:sz w:val="21"/>
          <w:szCs w:val="21"/>
        </w:rPr>
        <w:t>.</w:t>
      </w:r>
    </w:p>
    <w:p w14:paraId="275649DB"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345C0C22" w14:textId="77777777" w:rsidR="00412131" w:rsidRPr="00443FBB" w:rsidRDefault="00DD6563" w:rsidP="00751B3A">
      <w:pPr>
        <w:pStyle w:val="PargrafodaLista"/>
        <w:numPr>
          <w:ilvl w:val="1"/>
          <w:numId w:val="31"/>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Registro</w:t>
      </w:r>
      <w:r w:rsidRPr="00443FBB">
        <w:rPr>
          <w:rFonts w:ascii="Tahoma" w:hAnsi="Tahoma" w:cs="Tahoma"/>
          <w:sz w:val="21"/>
          <w:szCs w:val="21"/>
        </w:rPr>
        <w:t xml:space="preserve">: </w:t>
      </w:r>
      <w:r w:rsidR="00412131" w:rsidRPr="00443FBB">
        <w:rPr>
          <w:rFonts w:ascii="Tahoma" w:hAnsi="Tahoma" w:cs="Tahoma"/>
          <w:sz w:val="21"/>
          <w:szCs w:val="21"/>
        </w:rPr>
        <w:t xml:space="preserve">O presente Termo de Securitização, seus respectivos anexos e eventuais aditamentos serão registrados </w:t>
      </w:r>
      <w:r w:rsidR="0056282B" w:rsidRPr="00443FBB">
        <w:rPr>
          <w:rFonts w:ascii="Tahoma" w:hAnsi="Tahoma" w:cs="Tahoma"/>
          <w:sz w:val="21"/>
          <w:szCs w:val="21"/>
        </w:rPr>
        <w:t xml:space="preserve">junto à </w:t>
      </w:r>
      <w:r w:rsidR="0056282B" w:rsidRPr="00443FBB">
        <w:rPr>
          <w:rStyle w:val="DeltaViewDeletion"/>
          <w:rFonts w:ascii="Tahoma" w:hAnsi="Tahoma" w:cs="Tahoma"/>
          <w:strike w:val="0"/>
          <w:color w:val="auto"/>
          <w:sz w:val="21"/>
          <w:szCs w:val="21"/>
        </w:rPr>
        <w:t>Instituição</w:t>
      </w:r>
      <w:r w:rsidR="00412131" w:rsidRPr="00443FBB">
        <w:rPr>
          <w:rFonts w:ascii="Tahoma" w:hAnsi="Tahoma" w:cs="Tahoma"/>
          <w:sz w:val="21"/>
          <w:szCs w:val="21"/>
        </w:rPr>
        <w:t xml:space="preserve"> Custodiante em até 5 (cinco) Dias Úteis contados da data de sua celebração, devendo a Emissora, portanto, entregar </w:t>
      </w:r>
      <w:r w:rsidR="0056282B" w:rsidRPr="00443FBB">
        <w:rPr>
          <w:rFonts w:ascii="Tahoma" w:hAnsi="Tahoma" w:cs="Tahoma"/>
          <w:sz w:val="21"/>
          <w:szCs w:val="21"/>
        </w:rPr>
        <w:t xml:space="preserve">à </w:t>
      </w:r>
      <w:r w:rsidR="0056282B" w:rsidRPr="00443FBB">
        <w:rPr>
          <w:rStyle w:val="DeltaViewDeletion"/>
          <w:rFonts w:ascii="Tahoma" w:hAnsi="Tahoma" w:cs="Tahoma"/>
          <w:strike w:val="0"/>
          <w:color w:val="auto"/>
          <w:sz w:val="21"/>
          <w:szCs w:val="21"/>
        </w:rPr>
        <w:t>Instituição</w:t>
      </w:r>
      <w:r w:rsidR="00412131" w:rsidRPr="00443FBB">
        <w:rPr>
          <w:rFonts w:ascii="Tahoma" w:hAnsi="Tahoma" w:cs="Tahoma"/>
          <w:sz w:val="21"/>
          <w:szCs w:val="21"/>
        </w:rPr>
        <w:t xml:space="preserve"> Custodiante 1 (uma) via original d</w:t>
      </w:r>
      <w:r w:rsidR="00317233" w:rsidRPr="00443FBB">
        <w:rPr>
          <w:rFonts w:ascii="Tahoma" w:hAnsi="Tahoma" w:cs="Tahoma"/>
          <w:sz w:val="21"/>
          <w:szCs w:val="21"/>
        </w:rPr>
        <w:t>este</w:t>
      </w:r>
      <w:r w:rsidR="00412131" w:rsidRPr="00443FBB">
        <w:rPr>
          <w:rFonts w:ascii="Tahoma" w:hAnsi="Tahoma" w:cs="Tahoma"/>
          <w:sz w:val="21"/>
          <w:szCs w:val="21"/>
        </w:rPr>
        <w:t xml:space="preserve"> Termo de Securitização</w:t>
      </w:r>
      <w:r w:rsidR="00317233" w:rsidRPr="00443FBB">
        <w:rPr>
          <w:rFonts w:ascii="Tahoma" w:hAnsi="Tahoma" w:cs="Tahoma"/>
          <w:sz w:val="21"/>
          <w:szCs w:val="21"/>
        </w:rPr>
        <w:t xml:space="preserve"> e de seus eventuais aditamentos</w:t>
      </w:r>
      <w:r w:rsidR="00412131" w:rsidRPr="00443FBB">
        <w:rPr>
          <w:rFonts w:ascii="Tahoma" w:hAnsi="Tahoma" w:cs="Tahoma"/>
          <w:sz w:val="21"/>
          <w:szCs w:val="21"/>
        </w:rPr>
        <w:t xml:space="preserve">. </w:t>
      </w:r>
    </w:p>
    <w:p w14:paraId="4A4A4952"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1EEBA7E2" w14:textId="728A65A8" w:rsidR="00412131" w:rsidRPr="00443FBB" w:rsidRDefault="00174622" w:rsidP="00751B3A">
      <w:pPr>
        <w:pStyle w:val="PargrafodaLista"/>
        <w:numPr>
          <w:ilvl w:val="1"/>
          <w:numId w:val="31"/>
        </w:numPr>
        <w:tabs>
          <w:tab w:val="left" w:pos="567"/>
        </w:tabs>
        <w:spacing w:line="300" w:lineRule="exact"/>
        <w:ind w:left="0" w:right="-2" w:firstLine="0"/>
        <w:jc w:val="both"/>
        <w:rPr>
          <w:rFonts w:ascii="Tahoma" w:hAnsi="Tahoma" w:cs="Tahoma"/>
          <w:sz w:val="21"/>
          <w:szCs w:val="21"/>
        </w:rPr>
      </w:pPr>
      <w:r w:rsidRPr="00443FBB">
        <w:rPr>
          <w:rFonts w:ascii="Tahoma" w:hAnsi="Tahoma" w:cs="Tahoma"/>
          <w:bCs/>
          <w:sz w:val="21"/>
          <w:szCs w:val="21"/>
          <w:u w:val="single"/>
        </w:rPr>
        <w:lastRenderedPageBreak/>
        <w:t>Responsabilidade da Emissora</w:t>
      </w:r>
      <w:r w:rsidRPr="00443FBB">
        <w:rPr>
          <w:rFonts w:ascii="Tahoma" w:hAnsi="Tahoma" w:cs="Tahoma"/>
          <w:bCs/>
          <w:sz w:val="21"/>
          <w:szCs w:val="21"/>
        </w:rPr>
        <w:t xml:space="preserve">: </w:t>
      </w:r>
      <w:r w:rsidR="00412131" w:rsidRPr="00443FBB">
        <w:rPr>
          <w:rFonts w:ascii="Tahoma" w:hAnsi="Tahoma" w:cs="Tahoma"/>
          <w:bCs/>
          <w:sz w:val="21"/>
          <w:szCs w:val="21"/>
        </w:rPr>
        <w:t xml:space="preserve">Observado o disposto nesta </w:t>
      </w:r>
      <w:r w:rsidR="00FE63D4" w:rsidRPr="00443FBB">
        <w:rPr>
          <w:rFonts w:ascii="Tahoma" w:hAnsi="Tahoma" w:cs="Tahoma"/>
          <w:bCs/>
          <w:sz w:val="21"/>
          <w:szCs w:val="21"/>
        </w:rPr>
        <w:t>C</w:t>
      </w:r>
      <w:r w:rsidRPr="00443FBB">
        <w:rPr>
          <w:rFonts w:ascii="Tahoma" w:hAnsi="Tahoma" w:cs="Tahoma"/>
          <w:bCs/>
          <w:sz w:val="21"/>
          <w:szCs w:val="21"/>
        </w:rPr>
        <w:t xml:space="preserve">láusula </w:t>
      </w:r>
      <w:r w:rsidR="00FE63D4" w:rsidRPr="00443FBB">
        <w:rPr>
          <w:rFonts w:ascii="Tahoma" w:hAnsi="Tahoma" w:cs="Tahoma"/>
          <w:bCs/>
          <w:sz w:val="21"/>
          <w:szCs w:val="21"/>
        </w:rPr>
        <w:t>N</w:t>
      </w:r>
      <w:r w:rsidRPr="00443FBB">
        <w:rPr>
          <w:rFonts w:ascii="Tahoma" w:hAnsi="Tahoma" w:cs="Tahoma"/>
          <w:bCs/>
          <w:sz w:val="21"/>
          <w:szCs w:val="21"/>
        </w:rPr>
        <w:t>ona</w:t>
      </w:r>
      <w:r w:rsidR="00412131" w:rsidRPr="00443FBB">
        <w:rPr>
          <w:rFonts w:ascii="Tahoma" w:hAnsi="Tahoma" w:cs="Tahoma"/>
          <w:bCs/>
          <w:sz w:val="21"/>
          <w:szCs w:val="21"/>
        </w:rPr>
        <w:t>, a Emissora, em conformidade com a Lei 9.514</w:t>
      </w:r>
      <w:r w:rsidR="00363F64" w:rsidRPr="00443FBB">
        <w:rPr>
          <w:rFonts w:ascii="Tahoma" w:hAnsi="Tahoma" w:cs="Tahoma"/>
          <w:bCs/>
          <w:sz w:val="21"/>
          <w:szCs w:val="21"/>
        </w:rPr>
        <w:t>/97</w:t>
      </w:r>
      <w:r w:rsidR="00412131" w:rsidRPr="00443FBB">
        <w:rPr>
          <w:rFonts w:ascii="Tahoma" w:hAnsi="Tahoma" w:cs="Tahoma"/>
          <w:bCs/>
          <w:sz w:val="21"/>
          <w:szCs w:val="21"/>
        </w:rPr>
        <w:t xml:space="preserve">: </w:t>
      </w:r>
      <w:r w:rsidR="00412131" w:rsidRPr="00443FBB">
        <w:rPr>
          <w:rFonts w:ascii="Tahoma" w:hAnsi="Tahoma" w:cs="Tahoma"/>
          <w:sz w:val="21"/>
          <w:szCs w:val="21"/>
        </w:rPr>
        <w:t>(i)</w:t>
      </w:r>
      <w:r w:rsidR="00412131" w:rsidRPr="00443FBB">
        <w:rPr>
          <w:rFonts w:ascii="Tahoma" w:hAnsi="Tahoma" w:cs="Tahoma"/>
          <w:bCs/>
          <w:sz w:val="21"/>
          <w:szCs w:val="21"/>
        </w:rPr>
        <w:t xml:space="preserve"> administrará o Patrimônio Separado instituído para os fins desta Emissão; </w:t>
      </w:r>
      <w:r w:rsidR="00412131" w:rsidRPr="00443FBB">
        <w:rPr>
          <w:rFonts w:ascii="Tahoma" w:hAnsi="Tahoma" w:cs="Tahoma"/>
          <w:sz w:val="21"/>
          <w:szCs w:val="21"/>
        </w:rPr>
        <w:t>(</w:t>
      </w:r>
      <w:proofErr w:type="spellStart"/>
      <w:r w:rsidR="00412131" w:rsidRPr="00443FBB">
        <w:rPr>
          <w:rFonts w:ascii="Tahoma" w:hAnsi="Tahoma" w:cs="Tahoma"/>
          <w:sz w:val="21"/>
          <w:szCs w:val="21"/>
        </w:rPr>
        <w:t>ii</w:t>
      </w:r>
      <w:proofErr w:type="spellEnd"/>
      <w:r w:rsidR="00412131" w:rsidRPr="00443FBB">
        <w:rPr>
          <w:rFonts w:ascii="Tahoma" w:hAnsi="Tahoma" w:cs="Tahoma"/>
          <w:sz w:val="21"/>
          <w:szCs w:val="21"/>
        </w:rPr>
        <w:t>)</w:t>
      </w:r>
      <w:r w:rsidR="00412131" w:rsidRPr="00443FBB">
        <w:rPr>
          <w:rFonts w:ascii="Tahoma" w:hAnsi="Tahoma" w:cs="Tahoma"/>
          <w:bCs/>
          <w:sz w:val="21"/>
          <w:szCs w:val="21"/>
        </w:rPr>
        <w:t xml:space="preserve"> promoverá as diligências necessárias à manutenção de sua regularidade; </w:t>
      </w:r>
      <w:r w:rsidR="00412131" w:rsidRPr="00443FBB">
        <w:rPr>
          <w:rFonts w:ascii="Tahoma" w:hAnsi="Tahoma" w:cs="Tahoma"/>
          <w:sz w:val="21"/>
          <w:szCs w:val="21"/>
        </w:rPr>
        <w:t>(iii)</w:t>
      </w:r>
      <w:r w:rsidR="00412131" w:rsidRPr="00443FBB">
        <w:rPr>
          <w:rFonts w:ascii="Tahoma" w:hAnsi="Tahoma" w:cs="Tahoma"/>
          <w:bCs/>
          <w:sz w:val="21"/>
          <w:szCs w:val="21"/>
        </w:rPr>
        <w:t xml:space="preserve"> manterá seu registro contábil </w:t>
      </w:r>
      <w:r w:rsidRPr="00443FBB">
        <w:rPr>
          <w:rFonts w:ascii="Tahoma" w:hAnsi="Tahoma" w:cs="Tahoma"/>
          <w:bCs/>
          <w:sz w:val="21"/>
          <w:szCs w:val="21"/>
        </w:rPr>
        <w:t>independentemente</w:t>
      </w:r>
      <w:r w:rsidR="00412131" w:rsidRPr="00443FBB">
        <w:rPr>
          <w:rFonts w:ascii="Tahoma" w:hAnsi="Tahoma" w:cs="Tahoma"/>
          <w:bCs/>
          <w:sz w:val="21"/>
          <w:szCs w:val="21"/>
        </w:rPr>
        <w:t xml:space="preserve"> do restante de seu patrimônio próprio e de outros patrimônios separados administrados; e </w:t>
      </w:r>
      <w:r w:rsidR="00412131" w:rsidRPr="00443FBB">
        <w:rPr>
          <w:rFonts w:ascii="Tahoma" w:hAnsi="Tahoma" w:cs="Tahoma"/>
          <w:sz w:val="21"/>
          <w:szCs w:val="21"/>
        </w:rPr>
        <w:t>(</w:t>
      </w:r>
      <w:proofErr w:type="spellStart"/>
      <w:r w:rsidR="00412131" w:rsidRPr="00443FBB">
        <w:rPr>
          <w:rFonts w:ascii="Tahoma" w:hAnsi="Tahoma" w:cs="Tahoma"/>
          <w:sz w:val="21"/>
          <w:szCs w:val="21"/>
        </w:rPr>
        <w:t>iv</w:t>
      </w:r>
      <w:proofErr w:type="spellEnd"/>
      <w:r w:rsidR="00412131" w:rsidRPr="00443FBB">
        <w:rPr>
          <w:rFonts w:ascii="Tahoma" w:hAnsi="Tahoma" w:cs="Tahoma"/>
          <w:sz w:val="21"/>
          <w:szCs w:val="21"/>
        </w:rPr>
        <w:t>)</w:t>
      </w:r>
      <w:r w:rsidR="00412131" w:rsidRPr="00443FBB">
        <w:rPr>
          <w:rFonts w:ascii="Tahoma" w:hAnsi="Tahoma" w:cs="Tahoma"/>
          <w:bCs/>
          <w:sz w:val="21"/>
          <w:szCs w:val="21"/>
        </w:rPr>
        <w:t xml:space="preserve"> elaborará e publicará suas respectivas demonstrações financeiras.</w:t>
      </w:r>
    </w:p>
    <w:p w14:paraId="51943B74"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3EB9AD61" w14:textId="77777777" w:rsidR="00412131" w:rsidRPr="00443FBB" w:rsidRDefault="00412131" w:rsidP="00751B3A">
      <w:pPr>
        <w:pStyle w:val="PargrafodaLista"/>
        <w:numPr>
          <w:ilvl w:val="2"/>
          <w:numId w:val="31"/>
        </w:numPr>
        <w:tabs>
          <w:tab w:val="left" w:pos="1418"/>
        </w:tabs>
        <w:spacing w:line="300" w:lineRule="exact"/>
        <w:ind w:left="567" w:firstLine="0"/>
        <w:jc w:val="both"/>
        <w:rPr>
          <w:rFonts w:ascii="Tahoma" w:hAnsi="Tahoma" w:cs="Tahoma"/>
          <w:sz w:val="21"/>
          <w:szCs w:val="21"/>
        </w:rPr>
      </w:pPr>
      <w:r w:rsidRPr="00443FBB">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443FBB" w:rsidRDefault="00412131" w:rsidP="00D96678">
      <w:pPr>
        <w:tabs>
          <w:tab w:val="left" w:pos="1134"/>
          <w:tab w:val="left" w:pos="1418"/>
        </w:tabs>
        <w:spacing w:line="300" w:lineRule="exact"/>
        <w:ind w:left="567" w:right="-2"/>
        <w:jc w:val="both"/>
        <w:rPr>
          <w:rFonts w:ascii="Tahoma" w:hAnsi="Tahoma" w:cs="Tahoma"/>
          <w:b/>
          <w:sz w:val="21"/>
          <w:szCs w:val="21"/>
        </w:rPr>
      </w:pPr>
    </w:p>
    <w:p w14:paraId="69E95772" w14:textId="3EBCEA9B" w:rsidR="00412131" w:rsidRPr="00443FBB" w:rsidRDefault="00412131" w:rsidP="00751B3A">
      <w:pPr>
        <w:pStyle w:val="PargrafodaLista"/>
        <w:numPr>
          <w:ilvl w:val="2"/>
          <w:numId w:val="31"/>
        </w:numPr>
        <w:tabs>
          <w:tab w:val="left" w:pos="1418"/>
        </w:tabs>
        <w:spacing w:line="300" w:lineRule="exact"/>
        <w:ind w:left="567" w:firstLine="0"/>
        <w:jc w:val="both"/>
        <w:rPr>
          <w:rFonts w:ascii="Tahoma" w:hAnsi="Tahoma" w:cs="Tahoma"/>
          <w:sz w:val="21"/>
          <w:szCs w:val="21"/>
        </w:rPr>
      </w:pPr>
      <w:r w:rsidRPr="00443FBB">
        <w:rPr>
          <w:rFonts w:ascii="Tahoma" w:hAnsi="Tahoma" w:cs="Tahoma"/>
          <w:sz w:val="21"/>
          <w:szCs w:val="21"/>
        </w:rPr>
        <w:t xml:space="preserve">A Emissora fará jus ao recebimento da Taxa de Administração, calculada </w:t>
      </w:r>
      <w:r w:rsidRPr="00443FBB">
        <w:rPr>
          <w:rFonts w:ascii="Tahoma" w:hAnsi="Tahoma" w:cs="Tahoma"/>
          <w:i/>
          <w:sz w:val="21"/>
          <w:szCs w:val="21"/>
        </w:rPr>
        <w:t>pro rata die</w:t>
      </w:r>
      <w:r w:rsidRPr="00443FBB">
        <w:rPr>
          <w:rFonts w:ascii="Tahoma" w:hAnsi="Tahoma" w:cs="Tahoma"/>
          <w:sz w:val="21"/>
          <w:szCs w:val="21"/>
        </w:rPr>
        <w:t xml:space="preserve"> se necessário, a qual será custeada com recursos do Patrimônio Separado e será paga mensalmente, </w:t>
      </w:r>
      <w:r w:rsidR="00901EE4" w:rsidRPr="00443FBB">
        <w:rPr>
          <w:rFonts w:ascii="Tahoma" w:hAnsi="Tahoma" w:cs="Tahoma"/>
          <w:sz w:val="21"/>
          <w:szCs w:val="21"/>
        </w:rPr>
        <w:t xml:space="preserve">até o 2º </w:t>
      </w:r>
      <w:r w:rsidR="001D7F5D" w:rsidRPr="00443FBB">
        <w:rPr>
          <w:rFonts w:ascii="Tahoma" w:hAnsi="Tahoma" w:cs="Tahoma"/>
          <w:sz w:val="21"/>
          <w:szCs w:val="21"/>
        </w:rPr>
        <w:t>(segundo) Dia Útil</w:t>
      </w:r>
      <w:r w:rsidRPr="00443FBB">
        <w:rPr>
          <w:rFonts w:ascii="Tahoma" w:hAnsi="Tahoma" w:cs="Tahoma"/>
          <w:sz w:val="21"/>
          <w:szCs w:val="21"/>
        </w:rPr>
        <w:t>. Caso os recursos do Patrimônio Separado não sejam suficientes para o pagamento da Taxa de Administração, os titulares dos CRI arcarão com a Taxa de Administração</w:t>
      </w:r>
      <w:r w:rsidR="00901EE4" w:rsidRPr="00443FBB">
        <w:rPr>
          <w:rFonts w:ascii="Tahoma" w:hAnsi="Tahoma" w:cs="Tahoma"/>
          <w:sz w:val="21"/>
          <w:szCs w:val="21"/>
        </w:rPr>
        <w:t>, ressalvado seu direito de, em um segundo momento, se reembolsarem com a Devedora após a realização do Patrimônio Separado</w:t>
      </w:r>
      <w:r w:rsidRPr="00443FBB">
        <w:rPr>
          <w:rFonts w:ascii="Tahoma" w:hAnsi="Tahoma" w:cs="Tahoma"/>
          <w:sz w:val="21"/>
          <w:szCs w:val="21"/>
        </w:rPr>
        <w:t xml:space="preserve">. </w:t>
      </w:r>
    </w:p>
    <w:p w14:paraId="37CCB111" w14:textId="77777777" w:rsidR="00412131" w:rsidRPr="00443FBB" w:rsidRDefault="00412131" w:rsidP="00D96678">
      <w:pPr>
        <w:tabs>
          <w:tab w:val="left" w:pos="1134"/>
          <w:tab w:val="left" w:pos="1418"/>
        </w:tabs>
        <w:spacing w:line="300" w:lineRule="exact"/>
        <w:ind w:left="567" w:right="-2"/>
        <w:jc w:val="both"/>
        <w:rPr>
          <w:rFonts w:ascii="Tahoma" w:hAnsi="Tahoma" w:cs="Tahoma"/>
          <w:sz w:val="21"/>
          <w:szCs w:val="21"/>
        </w:rPr>
      </w:pPr>
    </w:p>
    <w:p w14:paraId="42B1AE4B" w14:textId="21053AF5" w:rsidR="00412131" w:rsidRPr="00443FBB" w:rsidRDefault="00412131" w:rsidP="00751B3A">
      <w:pPr>
        <w:pStyle w:val="PargrafodaLista"/>
        <w:numPr>
          <w:ilvl w:val="2"/>
          <w:numId w:val="31"/>
        </w:numPr>
        <w:tabs>
          <w:tab w:val="left" w:pos="1418"/>
          <w:tab w:val="left" w:pos="1843"/>
        </w:tabs>
        <w:spacing w:line="300" w:lineRule="exact"/>
        <w:ind w:left="567" w:firstLine="0"/>
        <w:jc w:val="both"/>
        <w:rPr>
          <w:rFonts w:ascii="Tahoma" w:hAnsi="Tahoma" w:cs="Tahoma"/>
          <w:sz w:val="21"/>
          <w:szCs w:val="21"/>
        </w:rPr>
      </w:pPr>
      <w:r w:rsidRPr="00443FBB">
        <w:rPr>
          <w:rFonts w:ascii="Tahoma" w:hAnsi="Tahoma" w:cs="Tahoma"/>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443FBB">
        <w:rPr>
          <w:rFonts w:ascii="Tahoma" w:hAnsi="Tahoma" w:cs="Tahoma"/>
          <w:sz w:val="21"/>
          <w:szCs w:val="21"/>
        </w:rPr>
        <w:t>,</w:t>
      </w:r>
      <w:r w:rsidRPr="00443FBB">
        <w:rPr>
          <w:rFonts w:ascii="Tahoma" w:hAnsi="Tahoma" w:cs="Tahoma"/>
          <w:sz w:val="21"/>
          <w:szCs w:val="21"/>
        </w:rPr>
        <w:t xml:space="preserve"> em um segundo momento</w:t>
      </w:r>
      <w:r w:rsidR="00E13DE8" w:rsidRPr="00443FBB">
        <w:rPr>
          <w:rFonts w:ascii="Tahoma" w:hAnsi="Tahoma" w:cs="Tahoma"/>
          <w:sz w:val="21"/>
          <w:szCs w:val="21"/>
        </w:rPr>
        <w:t>,</w:t>
      </w:r>
      <w:r w:rsidRPr="00443FBB">
        <w:rPr>
          <w:rFonts w:ascii="Tahoma" w:hAnsi="Tahoma" w:cs="Tahoma"/>
          <w:sz w:val="21"/>
          <w:szCs w:val="21"/>
        </w:rPr>
        <w:t xml:space="preserve"> se reembolsarem com </w:t>
      </w:r>
      <w:r w:rsidR="00AE4BA2" w:rsidRPr="00443FBB">
        <w:rPr>
          <w:rFonts w:ascii="Tahoma" w:hAnsi="Tahoma" w:cs="Tahoma"/>
          <w:sz w:val="21"/>
          <w:szCs w:val="21"/>
        </w:rPr>
        <w:t>a Devedora</w:t>
      </w:r>
      <w:r w:rsidRPr="00443FBB">
        <w:rPr>
          <w:rFonts w:ascii="Tahoma" w:hAnsi="Tahoma" w:cs="Tahoma"/>
          <w:sz w:val="21"/>
          <w:szCs w:val="21"/>
        </w:rPr>
        <w:t xml:space="preserve"> após a realização do Patrimônio Separado.</w:t>
      </w:r>
    </w:p>
    <w:p w14:paraId="35785A46" w14:textId="77777777" w:rsidR="00412131" w:rsidRPr="00443FBB" w:rsidRDefault="00412131" w:rsidP="00D96678">
      <w:pPr>
        <w:tabs>
          <w:tab w:val="left" w:pos="1134"/>
          <w:tab w:val="left" w:pos="1418"/>
        </w:tabs>
        <w:spacing w:line="300" w:lineRule="exact"/>
        <w:ind w:left="567" w:right="-2"/>
        <w:jc w:val="both"/>
        <w:rPr>
          <w:rFonts w:ascii="Tahoma" w:hAnsi="Tahoma" w:cs="Tahoma"/>
          <w:sz w:val="21"/>
          <w:szCs w:val="21"/>
        </w:rPr>
      </w:pPr>
    </w:p>
    <w:p w14:paraId="652BFFE7" w14:textId="776C943B" w:rsidR="00412131" w:rsidRPr="00443FBB" w:rsidRDefault="00901EE4" w:rsidP="00751B3A">
      <w:pPr>
        <w:pStyle w:val="PargrafodaLista"/>
        <w:numPr>
          <w:ilvl w:val="2"/>
          <w:numId w:val="31"/>
        </w:numPr>
        <w:tabs>
          <w:tab w:val="left" w:pos="709"/>
          <w:tab w:val="left" w:pos="1418"/>
          <w:tab w:val="left" w:pos="1843"/>
        </w:tabs>
        <w:spacing w:line="300" w:lineRule="exact"/>
        <w:ind w:left="567" w:firstLine="0"/>
        <w:jc w:val="both"/>
        <w:rPr>
          <w:rFonts w:ascii="Tahoma" w:hAnsi="Tahoma" w:cs="Tahoma"/>
          <w:b/>
          <w:sz w:val="21"/>
          <w:szCs w:val="21"/>
        </w:rPr>
      </w:pPr>
      <w:r w:rsidRPr="00443FBB">
        <w:rPr>
          <w:rFonts w:ascii="Tahoma" w:hAnsi="Tahoma" w:cs="Tahoma"/>
          <w:sz w:val="21"/>
          <w:szCs w:val="21"/>
        </w:rPr>
        <w:t>A Taxa de Administração será acrescida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r w:rsidR="00412131" w:rsidRPr="00443FBB">
        <w:rPr>
          <w:rFonts w:ascii="Tahoma" w:hAnsi="Tahoma" w:cs="Tahoma"/>
          <w:sz w:val="21"/>
          <w:szCs w:val="21"/>
        </w:rPr>
        <w:t xml:space="preserve">. </w:t>
      </w:r>
    </w:p>
    <w:p w14:paraId="64051DE7" w14:textId="77777777" w:rsidR="00412131" w:rsidRPr="00443FBB" w:rsidRDefault="00412131" w:rsidP="00D96678">
      <w:pPr>
        <w:tabs>
          <w:tab w:val="left" w:pos="1134"/>
          <w:tab w:val="left" w:pos="1418"/>
        </w:tabs>
        <w:spacing w:line="300" w:lineRule="exact"/>
        <w:ind w:left="567" w:right="-2"/>
        <w:jc w:val="both"/>
        <w:rPr>
          <w:rFonts w:ascii="Tahoma" w:hAnsi="Tahoma" w:cs="Tahoma"/>
          <w:b/>
          <w:sz w:val="21"/>
          <w:szCs w:val="21"/>
        </w:rPr>
      </w:pPr>
    </w:p>
    <w:p w14:paraId="335910B8" w14:textId="27DDC2CA" w:rsidR="00174622" w:rsidRPr="00443FBB" w:rsidRDefault="00412131" w:rsidP="00751B3A">
      <w:pPr>
        <w:pStyle w:val="PargrafodaLista"/>
        <w:numPr>
          <w:ilvl w:val="2"/>
          <w:numId w:val="31"/>
        </w:numPr>
        <w:tabs>
          <w:tab w:val="left" w:pos="709"/>
          <w:tab w:val="left" w:pos="1418"/>
          <w:tab w:val="left" w:pos="1843"/>
        </w:tabs>
        <w:spacing w:line="300" w:lineRule="exact"/>
        <w:ind w:left="567" w:firstLine="0"/>
        <w:jc w:val="both"/>
        <w:rPr>
          <w:rFonts w:ascii="Tahoma" w:hAnsi="Tahoma" w:cs="Tahoma"/>
          <w:sz w:val="21"/>
          <w:szCs w:val="21"/>
        </w:rPr>
      </w:pPr>
      <w:r w:rsidRPr="00443FBB">
        <w:rPr>
          <w:rFonts w:ascii="Tahoma" w:hAnsi="Tahoma" w:cs="Tahoma"/>
          <w:sz w:val="21"/>
          <w:szCs w:val="21"/>
        </w:rPr>
        <w:t xml:space="preserve">O Patrimônio Separado ressarcirá a Emissora de todas as despesas incorridas com relação ao exercício de </w:t>
      </w:r>
      <w:r w:rsidRPr="00443FBB">
        <w:rPr>
          <w:rFonts w:ascii="Tahoma" w:hAnsi="Tahoma" w:cs="Tahoma"/>
          <w:iCs/>
          <w:sz w:val="21"/>
          <w:szCs w:val="21"/>
        </w:rPr>
        <w:t>suas</w:t>
      </w:r>
      <w:r w:rsidRPr="00443FBB">
        <w:rPr>
          <w:rFonts w:ascii="Tahoma" w:hAnsi="Tahoma" w:cs="Tahoma"/>
          <w:sz w:val="21"/>
          <w:szCs w:val="21"/>
        </w:rPr>
        <w:t xml:space="preserve"> funções, tais como</w:t>
      </w:r>
      <w:r w:rsidR="00901EE4" w:rsidRPr="00443FBB">
        <w:rPr>
          <w:rFonts w:ascii="Tahoma" w:hAnsi="Tahoma" w:cs="Tahoma"/>
          <w:sz w:val="21"/>
          <w:szCs w:val="21"/>
        </w:rPr>
        <w:t>, mas não se limitando a</w:t>
      </w:r>
      <w:r w:rsidRPr="00443FBB">
        <w:rPr>
          <w:rFonts w:ascii="Tahoma" w:hAnsi="Tahoma" w:cs="Tahoma"/>
          <w:sz w:val="21"/>
          <w:szCs w:val="21"/>
        </w:rPr>
        <w:t xml:space="preserve">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443FBB">
        <w:rPr>
          <w:rFonts w:ascii="Tahoma" w:hAnsi="Tahoma" w:cs="Tahoma"/>
          <w:sz w:val="21"/>
          <w:szCs w:val="21"/>
        </w:rPr>
        <w:t>T</w:t>
      </w:r>
      <w:r w:rsidRPr="00443FBB">
        <w:rPr>
          <w:rFonts w:ascii="Tahoma" w:hAnsi="Tahoma" w:cs="Tahoma"/>
          <w:sz w:val="21"/>
          <w:szCs w:val="21"/>
        </w:rPr>
        <w:t xml:space="preserve">itulares de CRI ou para realizar os Créditos do Patrimônio Separado. O ressarcimento a que se refere esta cláusula será efetuado em até 5 (cinco) Dias Úteis após a efetivação da despesa em questão. </w:t>
      </w:r>
      <w:bookmarkStart w:id="130" w:name="_Ref515724928"/>
    </w:p>
    <w:p w14:paraId="7AE32899" w14:textId="77777777" w:rsidR="00174622" w:rsidRPr="00443FBB" w:rsidRDefault="00174622" w:rsidP="00D96678">
      <w:pPr>
        <w:pStyle w:val="PargrafodaLista"/>
        <w:tabs>
          <w:tab w:val="left" w:pos="1418"/>
        </w:tabs>
        <w:spacing w:line="300" w:lineRule="exact"/>
        <w:ind w:left="567"/>
        <w:rPr>
          <w:rFonts w:ascii="Tahoma" w:hAnsi="Tahoma" w:cs="Tahoma"/>
          <w:sz w:val="21"/>
          <w:szCs w:val="21"/>
        </w:rPr>
      </w:pPr>
    </w:p>
    <w:p w14:paraId="779979E7" w14:textId="58DB0652" w:rsidR="00174622" w:rsidRPr="00443FBB" w:rsidRDefault="00174622" w:rsidP="00751B3A">
      <w:pPr>
        <w:pStyle w:val="PargrafodaLista"/>
        <w:numPr>
          <w:ilvl w:val="2"/>
          <w:numId w:val="31"/>
        </w:numPr>
        <w:tabs>
          <w:tab w:val="left" w:pos="709"/>
          <w:tab w:val="left" w:pos="1418"/>
          <w:tab w:val="left" w:pos="1843"/>
        </w:tabs>
        <w:spacing w:line="300" w:lineRule="exact"/>
        <w:ind w:left="567" w:firstLine="0"/>
        <w:jc w:val="both"/>
        <w:rPr>
          <w:rFonts w:ascii="Tahoma" w:hAnsi="Tahoma" w:cs="Tahoma"/>
          <w:sz w:val="21"/>
          <w:szCs w:val="21"/>
        </w:rPr>
      </w:pPr>
      <w:r w:rsidRPr="00443FBB">
        <w:rPr>
          <w:rFonts w:ascii="Tahoma" w:hAnsi="Tahoma" w:cs="Tahoma"/>
          <w:sz w:val="21"/>
          <w:szCs w:val="21"/>
        </w:rPr>
        <w:t>A</w:t>
      </w:r>
      <w:r w:rsidR="00412131" w:rsidRPr="00443FBB">
        <w:rPr>
          <w:rFonts w:ascii="Tahoma" w:hAnsi="Tahoma" w:cs="Tahoma"/>
          <w:sz w:val="21"/>
          <w:szCs w:val="21"/>
        </w:rPr>
        <w:t xml:space="preserve">dicionalmente, em caso de inadimplemento dos CRI ou reestruturação de suas características após a Emissão, será devido à </w:t>
      </w:r>
      <w:r w:rsidR="007673F3" w:rsidRPr="00443FBB">
        <w:rPr>
          <w:rFonts w:ascii="Tahoma" w:hAnsi="Tahoma" w:cs="Tahoma"/>
          <w:sz w:val="21"/>
          <w:szCs w:val="21"/>
        </w:rPr>
        <w:t>Emissora</w:t>
      </w:r>
      <w:r w:rsidR="00412131" w:rsidRPr="00443FBB">
        <w:rPr>
          <w:rFonts w:ascii="Tahoma" w:hAnsi="Tahoma" w:cs="Tahoma"/>
          <w:sz w:val="21"/>
          <w:szCs w:val="21"/>
        </w:rPr>
        <w:t xml:space="preserve">, pelo Patrimônio Separado, </w:t>
      </w:r>
      <w:r w:rsidR="00412131" w:rsidRPr="00443FBB">
        <w:rPr>
          <w:rFonts w:ascii="Tahoma" w:hAnsi="Tahoma" w:cs="Tahoma"/>
          <w:sz w:val="21"/>
          <w:szCs w:val="21"/>
        </w:rPr>
        <w:lastRenderedPageBreak/>
        <w:t>remuneração adicional no valor de R</w:t>
      </w:r>
      <w:r w:rsidR="003D4B77" w:rsidRPr="00443FBB">
        <w:rPr>
          <w:rFonts w:ascii="Tahoma" w:hAnsi="Tahoma" w:cs="Tahoma"/>
          <w:sz w:val="21"/>
          <w:szCs w:val="21"/>
        </w:rPr>
        <w:t>$</w:t>
      </w:r>
      <w:r w:rsidR="003D4B77" w:rsidRPr="00443FBB">
        <w:rPr>
          <w:rFonts w:ascii="Tahoma" w:hAnsi="Tahoma" w:cs="Tahoma"/>
          <w:bCs/>
          <w:sz w:val="21"/>
          <w:szCs w:val="21"/>
        </w:rPr>
        <w:t>500,00</w:t>
      </w:r>
      <w:r w:rsidR="003D4B77" w:rsidRPr="00443FBB" w:rsidDel="00F61878">
        <w:rPr>
          <w:rFonts w:ascii="Tahoma" w:hAnsi="Tahoma" w:cs="Tahoma"/>
          <w:bCs/>
          <w:sz w:val="21"/>
          <w:szCs w:val="21"/>
        </w:rPr>
        <w:t xml:space="preserve"> </w:t>
      </w:r>
      <w:r w:rsidR="003D4B77" w:rsidRPr="00443FBB">
        <w:rPr>
          <w:rFonts w:ascii="Tahoma" w:hAnsi="Tahoma" w:cs="Tahoma"/>
          <w:bCs/>
          <w:sz w:val="21"/>
          <w:szCs w:val="21"/>
        </w:rPr>
        <w:t xml:space="preserve">(quinhentos reais), líquidos dos impostos mencionados no item 9.3.4 acima, </w:t>
      </w:r>
      <w:r w:rsidR="00412131" w:rsidRPr="00443FBB">
        <w:rPr>
          <w:rFonts w:ascii="Tahoma" w:hAnsi="Tahoma" w:cs="Tahoma"/>
          <w:sz w:val="21"/>
          <w:szCs w:val="21"/>
        </w:rPr>
        <w:t>por homem-hora de trabalho dedicado à (i) execução de garantias dos CRI, e/ou (</w:t>
      </w:r>
      <w:proofErr w:type="spellStart"/>
      <w:r w:rsidR="00412131" w:rsidRPr="00443FBB">
        <w:rPr>
          <w:rFonts w:ascii="Tahoma" w:hAnsi="Tahoma" w:cs="Tahoma"/>
          <w:sz w:val="21"/>
          <w:szCs w:val="21"/>
        </w:rPr>
        <w:t>ii</w:t>
      </w:r>
      <w:proofErr w:type="spellEnd"/>
      <w:r w:rsidR="00412131" w:rsidRPr="00443FBB">
        <w:rPr>
          <w:rFonts w:ascii="Tahoma" w:hAnsi="Tahoma" w:cs="Tahoma"/>
          <w:sz w:val="21"/>
          <w:szCs w:val="21"/>
        </w:rPr>
        <w:t xml:space="preserve">) participação em Assembleias Gerais e a consequente implementação das decisões nelas tomadas, paga em 5 (cinco) dias após a comprovação da entrega, pela </w:t>
      </w:r>
      <w:r w:rsidR="007673F3" w:rsidRPr="00443FBB">
        <w:rPr>
          <w:rFonts w:ascii="Tahoma" w:hAnsi="Tahoma" w:cs="Tahoma"/>
          <w:sz w:val="21"/>
          <w:szCs w:val="21"/>
        </w:rPr>
        <w:t>Emissora</w:t>
      </w:r>
      <w:r w:rsidR="00412131" w:rsidRPr="00443FBB">
        <w:rPr>
          <w:rFonts w:ascii="Tahoma" w:hAnsi="Tahoma" w:cs="Tahoma"/>
          <w:sz w:val="21"/>
          <w:szCs w:val="21"/>
        </w:rPr>
        <w:t>, de “relatório de horas” à parte que originou a demanda adicional.</w:t>
      </w:r>
      <w:bookmarkEnd w:id="130"/>
    </w:p>
    <w:p w14:paraId="55E68ABA" w14:textId="77777777" w:rsidR="00174622" w:rsidRPr="00443FBB" w:rsidRDefault="00174622" w:rsidP="00D96678">
      <w:pPr>
        <w:pStyle w:val="PargrafodaLista"/>
        <w:tabs>
          <w:tab w:val="left" w:pos="1418"/>
        </w:tabs>
        <w:spacing w:line="300" w:lineRule="exact"/>
        <w:ind w:left="567"/>
        <w:rPr>
          <w:rFonts w:ascii="Tahoma" w:hAnsi="Tahoma" w:cs="Tahoma"/>
          <w:sz w:val="21"/>
          <w:szCs w:val="21"/>
        </w:rPr>
      </w:pPr>
    </w:p>
    <w:p w14:paraId="0864EC7F" w14:textId="486DD14C" w:rsidR="00174622" w:rsidRPr="00443FBB" w:rsidRDefault="00412131" w:rsidP="00751B3A">
      <w:pPr>
        <w:pStyle w:val="PargrafodaLista"/>
        <w:numPr>
          <w:ilvl w:val="2"/>
          <w:numId w:val="31"/>
        </w:numPr>
        <w:tabs>
          <w:tab w:val="left" w:pos="1418"/>
        </w:tabs>
        <w:spacing w:line="300" w:lineRule="exact"/>
        <w:ind w:left="567" w:firstLine="0"/>
        <w:jc w:val="both"/>
        <w:rPr>
          <w:rFonts w:ascii="Tahoma" w:hAnsi="Tahoma" w:cs="Tahoma"/>
          <w:sz w:val="21"/>
          <w:szCs w:val="21"/>
        </w:rPr>
      </w:pPr>
      <w:r w:rsidRPr="00443FBB">
        <w:rPr>
          <w:rFonts w:ascii="Tahoma" w:hAnsi="Tahoma" w:cs="Tahoma"/>
          <w:sz w:val="21"/>
          <w:szCs w:val="21"/>
        </w:rPr>
        <w:t xml:space="preserve">Entende-se por “reestruturação” a alteração de condições relacionadas (i) às </w:t>
      </w:r>
      <w:r w:rsidR="00AE4BA2" w:rsidRPr="00443FBB">
        <w:rPr>
          <w:rFonts w:ascii="Tahoma" w:hAnsi="Tahoma" w:cs="Tahoma"/>
          <w:sz w:val="21"/>
          <w:szCs w:val="21"/>
        </w:rPr>
        <w:t>G</w:t>
      </w:r>
      <w:r w:rsidRPr="00443FBB">
        <w:rPr>
          <w:rFonts w:ascii="Tahoma" w:hAnsi="Tahoma" w:cs="Tahoma"/>
          <w:sz w:val="21"/>
          <w:szCs w:val="21"/>
        </w:rPr>
        <w:t>arantias, (</w:t>
      </w:r>
      <w:proofErr w:type="spellStart"/>
      <w:r w:rsidRPr="00443FBB">
        <w:rPr>
          <w:rFonts w:ascii="Tahoma" w:hAnsi="Tahoma" w:cs="Tahoma"/>
          <w:sz w:val="21"/>
          <w:szCs w:val="21"/>
        </w:rPr>
        <w:t>ii</w:t>
      </w:r>
      <w:proofErr w:type="spellEnd"/>
      <w:r w:rsidRPr="00443FBB">
        <w:rPr>
          <w:rFonts w:ascii="Tahoma" w:hAnsi="Tahoma" w:cs="Tahoma"/>
          <w:sz w:val="21"/>
          <w:szCs w:val="21"/>
        </w:rPr>
        <w:t xml:space="preserve">) às condições essenciais dos CRI, tais como </w:t>
      </w:r>
      <w:r w:rsidR="00AE4BA2" w:rsidRPr="00443FBB">
        <w:rPr>
          <w:rFonts w:ascii="Tahoma" w:hAnsi="Tahoma" w:cs="Tahoma"/>
          <w:sz w:val="21"/>
          <w:szCs w:val="21"/>
        </w:rPr>
        <w:t>D</w:t>
      </w:r>
      <w:r w:rsidRPr="00443FBB">
        <w:rPr>
          <w:rFonts w:ascii="Tahoma" w:hAnsi="Tahoma" w:cs="Tahoma"/>
          <w:sz w:val="21"/>
          <w:szCs w:val="21"/>
        </w:rPr>
        <w:t xml:space="preserve">atas de </w:t>
      </w:r>
      <w:r w:rsidR="00AE4BA2" w:rsidRPr="00443FBB">
        <w:rPr>
          <w:rFonts w:ascii="Tahoma" w:hAnsi="Tahoma" w:cs="Tahoma"/>
          <w:sz w:val="21"/>
          <w:szCs w:val="21"/>
        </w:rPr>
        <w:t>P</w:t>
      </w:r>
      <w:r w:rsidRPr="00443FBB">
        <w:rPr>
          <w:rFonts w:ascii="Tahoma" w:hAnsi="Tahoma" w:cs="Tahoma"/>
          <w:sz w:val="21"/>
          <w:szCs w:val="21"/>
        </w:rPr>
        <w:t xml:space="preserve">agamento, </w:t>
      </w:r>
      <w:r w:rsidR="003D4B77" w:rsidRPr="00443FBB">
        <w:rPr>
          <w:rFonts w:ascii="Tahoma" w:hAnsi="Tahoma" w:cs="Tahoma"/>
          <w:sz w:val="21"/>
          <w:szCs w:val="21"/>
        </w:rPr>
        <w:t xml:space="preserve">Juros Remuneratórios </w:t>
      </w:r>
      <w:r w:rsidR="00AE4BA2" w:rsidRPr="00443FBB">
        <w:rPr>
          <w:rFonts w:ascii="Tahoma" w:hAnsi="Tahoma" w:cs="Tahoma"/>
          <w:sz w:val="21"/>
          <w:szCs w:val="21"/>
        </w:rPr>
        <w:t xml:space="preserve">dos CRI </w:t>
      </w:r>
      <w:r w:rsidRPr="00443FBB">
        <w:rPr>
          <w:rFonts w:ascii="Tahoma" w:hAnsi="Tahoma" w:cs="Tahoma"/>
          <w:sz w:val="21"/>
          <w:szCs w:val="21"/>
        </w:rPr>
        <w:t xml:space="preserve">e </w:t>
      </w:r>
      <w:r w:rsidR="00AE4BA2" w:rsidRPr="00443FBB">
        <w:rPr>
          <w:rFonts w:ascii="Tahoma" w:hAnsi="Tahoma" w:cs="Tahoma"/>
          <w:sz w:val="21"/>
          <w:szCs w:val="21"/>
        </w:rPr>
        <w:t>Atualização Monetária</w:t>
      </w:r>
      <w:r w:rsidRPr="00443FBB">
        <w:rPr>
          <w:rFonts w:ascii="Tahoma" w:hAnsi="Tahoma" w:cs="Tahoma"/>
          <w:sz w:val="21"/>
          <w:szCs w:val="21"/>
        </w:rPr>
        <w:t xml:space="preserve">, </w:t>
      </w:r>
      <w:r w:rsidR="00AE4BA2" w:rsidRPr="00443FBB">
        <w:rPr>
          <w:rFonts w:ascii="Tahoma" w:hAnsi="Tahoma" w:cs="Tahoma"/>
          <w:sz w:val="21"/>
          <w:szCs w:val="21"/>
        </w:rPr>
        <w:t>D</w:t>
      </w:r>
      <w:r w:rsidRPr="00443FBB">
        <w:rPr>
          <w:rFonts w:ascii="Tahoma" w:hAnsi="Tahoma" w:cs="Tahoma"/>
          <w:sz w:val="21"/>
          <w:szCs w:val="21"/>
        </w:rPr>
        <w:t xml:space="preserve">ata de </w:t>
      </w:r>
      <w:r w:rsidR="00AE4BA2" w:rsidRPr="00443FBB">
        <w:rPr>
          <w:rFonts w:ascii="Tahoma" w:hAnsi="Tahoma" w:cs="Tahoma"/>
          <w:sz w:val="21"/>
          <w:szCs w:val="21"/>
        </w:rPr>
        <w:t>V</w:t>
      </w:r>
      <w:r w:rsidRPr="00443FBB">
        <w:rPr>
          <w:rFonts w:ascii="Tahoma" w:hAnsi="Tahoma" w:cs="Tahoma"/>
          <w:sz w:val="21"/>
          <w:szCs w:val="21"/>
        </w:rPr>
        <w:t xml:space="preserve">encimento, fluxos operacionais de pagamento ou recebimento de valores, carência ou </w:t>
      </w:r>
      <w:proofErr w:type="spellStart"/>
      <w:r w:rsidRPr="00443FBB">
        <w:rPr>
          <w:rFonts w:ascii="Tahoma" w:hAnsi="Tahoma" w:cs="Tahoma"/>
          <w:i/>
          <w:sz w:val="21"/>
          <w:szCs w:val="21"/>
        </w:rPr>
        <w:t>covenants</w:t>
      </w:r>
      <w:proofErr w:type="spellEnd"/>
      <w:r w:rsidRPr="00443FBB">
        <w:rPr>
          <w:rFonts w:ascii="Tahoma" w:hAnsi="Tahoma" w:cs="Tahoma"/>
          <w:sz w:val="21"/>
          <w:szCs w:val="21"/>
        </w:rPr>
        <w:t xml:space="preserve"> operacionais ou financeiros, e (iii) ao vencimento ou </w:t>
      </w:r>
      <w:r w:rsidR="00AE4BA2" w:rsidRPr="00443FBB">
        <w:rPr>
          <w:rFonts w:ascii="Tahoma" w:hAnsi="Tahoma" w:cs="Tahoma"/>
          <w:sz w:val="21"/>
          <w:szCs w:val="21"/>
        </w:rPr>
        <w:t>R</w:t>
      </w:r>
      <w:r w:rsidRPr="00443FBB">
        <w:rPr>
          <w:rFonts w:ascii="Tahoma" w:hAnsi="Tahoma" w:cs="Tahoma"/>
          <w:sz w:val="21"/>
          <w:szCs w:val="21"/>
        </w:rPr>
        <w:t xml:space="preserve">esgate </w:t>
      </w:r>
      <w:r w:rsidR="00AE4BA2" w:rsidRPr="00443FBB">
        <w:rPr>
          <w:rFonts w:ascii="Tahoma" w:hAnsi="Tahoma" w:cs="Tahoma"/>
          <w:sz w:val="21"/>
          <w:szCs w:val="21"/>
        </w:rPr>
        <w:t>A</w:t>
      </w:r>
      <w:r w:rsidRPr="00443FBB">
        <w:rPr>
          <w:rFonts w:ascii="Tahoma" w:hAnsi="Tahoma" w:cs="Tahoma"/>
          <w:sz w:val="21"/>
          <w:szCs w:val="21"/>
        </w:rPr>
        <w:t>ntecipado dos CRI.</w:t>
      </w:r>
    </w:p>
    <w:p w14:paraId="22D17F55" w14:textId="77777777" w:rsidR="00174622" w:rsidRPr="00443FBB" w:rsidRDefault="00174622" w:rsidP="00D96678">
      <w:pPr>
        <w:pStyle w:val="PargrafodaLista"/>
        <w:tabs>
          <w:tab w:val="left" w:pos="1418"/>
        </w:tabs>
        <w:spacing w:line="300" w:lineRule="exact"/>
        <w:ind w:left="567"/>
        <w:rPr>
          <w:rFonts w:ascii="Tahoma" w:hAnsi="Tahoma" w:cs="Tahoma"/>
          <w:sz w:val="21"/>
          <w:szCs w:val="21"/>
        </w:rPr>
      </w:pPr>
    </w:p>
    <w:p w14:paraId="5A0EA663" w14:textId="4203022B" w:rsidR="00412131" w:rsidRPr="00443FBB" w:rsidRDefault="00412131" w:rsidP="00751B3A">
      <w:pPr>
        <w:pStyle w:val="PargrafodaLista"/>
        <w:numPr>
          <w:ilvl w:val="2"/>
          <w:numId w:val="31"/>
        </w:numPr>
        <w:tabs>
          <w:tab w:val="left" w:pos="709"/>
          <w:tab w:val="left" w:pos="1418"/>
          <w:tab w:val="left" w:pos="1843"/>
        </w:tabs>
        <w:spacing w:line="300" w:lineRule="exact"/>
        <w:ind w:left="567" w:firstLine="0"/>
        <w:jc w:val="both"/>
        <w:rPr>
          <w:rFonts w:ascii="Tahoma" w:hAnsi="Tahoma" w:cs="Tahoma"/>
          <w:sz w:val="21"/>
          <w:szCs w:val="21"/>
        </w:rPr>
      </w:pPr>
      <w:r w:rsidRPr="00443FBB">
        <w:rPr>
          <w:rFonts w:ascii="Tahoma" w:hAnsi="Tahoma" w:cs="Tahoma"/>
          <w:sz w:val="21"/>
          <w:szCs w:val="21"/>
        </w:rPr>
        <w:t xml:space="preserve">O pagamento da remuneração prevista </w:t>
      </w:r>
      <w:r w:rsidR="00AE4BA2" w:rsidRPr="00443FBB">
        <w:rPr>
          <w:rFonts w:ascii="Tahoma" w:hAnsi="Tahoma" w:cs="Tahoma"/>
          <w:sz w:val="21"/>
          <w:szCs w:val="21"/>
        </w:rPr>
        <w:t xml:space="preserve">nesta </w:t>
      </w:r>
      <w:r w:rsidR="00785E33" w:rsidRPr="00443FBB">
        <w:rPr>
          <w:rFonts w:ascii="Tahoma" w:hAnsi="Tahoma" w:cs="Tahoma"/>
          <w:sz w:val="21"/>
          <w:szCs w:val="21"/>
        </w:rPr>
        <w:t>C</w:t>
      </w:r>
      <w:r w:rsidR="00174622" w:rsidRPr="00443FBB">
        <w:rPr>
          <w:rFonts w:ascii="Tahoma" w:hAnsi="Tahoma" w:cs="Tahoma"/>
          <w:sz w:val="21"/>
          <w:szCs w:val="21"/>
        </w:rPr>
        <w:t xml:space="preserve">láusula </w:t>
      </w:r>
      <w:r w:rsidR="00785E33" w:rsidRPr="00443FBB">
        <w:rPr>
          <w:rFonts w:ascii="Tahoma" w:hAnsi="Tahoma" w:cs="Tahoma"/>
          <w:sz w:val="21"/>
          <w:szCs w:val="21"/>
        </w:rPr>
        <w:t>N</w:t>
      </w:r>
      <w:r w:rsidR="00174622" w:rsidRPr="00443FBB">
        <w:rPr>
          <w:rFonts w:ascii="Tahoma" w:hAnsi="Tahoma" w:cs="Tahoma"/>
          <w:sz w:val="21"/>
          <w:szCs w:val="21"/>
        </w:rPr>
        <w:t>ona</w:t>
      </w:r>
      <w:r w:rsidR="00AE4BA2" w:rsidRPr="00443FBB">
        <w:rPr>
          <w:rFonts w:ascii="Tahoma" w:hAnsi="Tahoma" w:cs="Tahoma"/>
          <w:sz w:val="21"/>
          <w:szCs w:val="21"/>
        </w:rPr>
        <w:t xml:space="preserve"> </w:t>
      </w:r>
      <w:r w:rsidRPr="00443FBB">
        <w:rPr>
          <w:rFonts w:ascii="Tahoma" w:hAnsi="Tahoma" w:cs="Tahoma"/>
          <w:sz w:val="21"/>
          <w:szCs w:val="21"/>
        </w:rPr>
        <w:t xml:space="preserve">ocorrerá sem prejuízo da remuneração devida a terceiros eventualmente contratados para a prestação de serviços acessórios àqueles prestados pela </w:t>
      </w:r>
      <w:r w:rsidR="007673F3" w:rsidRPr="00443FBB">
        <w:rPr>
          <w:rFonts w:ascii="Tahoma" w:hAnsi="Tahoma" w:cs="Tahoma"/>
          <w:sz w:val="21"/>
          <w:szCs w:val="21"/>
        </w:rPr>
        <w:t>Emissora</w:t>
      </w:r>
      <w:r w:rsidRPr="00443FBB">
        <w:rPr>
          <w:rFonts w:ascii="Tahoma" w:hAnsi="Tahoma" w:cs="Tahoma"/>
          <w:sz w:val="21"/>
          <w:szCs w:val="21"/>
        </w:rPr>
        <w:t>, e será preferencialmente paga pelo Patrimônio Separado.</w:t>
      </w:r>
    </w:p>
    <w:p w14:paraId="7F11FAE1" w14:textId="77777777" w:rsidR="00412131" w:rsidRPr="00443FBB" w:rsidRDefault="00412131" w:rsidP="00D96678">
      <w:pPr>
        <w:tabs>
          <w:tab w:val="left" w:pos="1134"/>
          <w:tab w:val="left" w:pos="1418"/>
        </w:tabs>
        <w:spacing w:line="300" w:lineRule="exact"/>
        <w:ind w:left="567" w:right="-2"/>
        <w:jc w:val="both"/>
        <w:rPr>
          <w:rFonts w:ascii="Tahoma" w:hAnsi="Tahoma" w:cs="Tahoma"/>
          <w:sz w:val="21"/>
          <w:szCs w:val="21"/>
        </w:rPr>
      </w:pPr>
    </w:p>
    <w:p w14:paraId="6FD27E8D" w14:textId="77777777" w:rsidR="00927E41" w:rsidRPr="00443FBB" w:rsidRDefault="00927E41" w:rsidP="00751B3A">
      <w:pPr>
        <w:pStyle w:val="PargrafodaLista"/>
        <w:numPr>
          <w:ilvl w:val="2"/>
          <w:numId w:val="31"/>
        </w:numPr>
        <w:tabs>
          <w:tab w:val="left" w:pos="1418"/>
        </w:tabs>
        <w:spacing w:line="300" w:lineRule="exact"/>
        <w:ind w:left="567" w:right="-2" w:firstLine="0"/>
        <w:contextualSpacing w:val="0"/>
        <w:jc w:val="both"/>
        <w:rPr>
          <w:rFonts w:ascii="Tahoma" w:hAnsi="Tahoma" w:cs="Tahoma"/>
          <w:sz w:val="21"/>
          <w:szCs w:val="21"/>
        </w:rPr>
      </w:pPr>
      <w:r w:rsidRPr="00443FBB">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443FBB">
        <w:rPr>
          <w:rFonts w:ascii="Tahoma" w:hAnsi="Tahoma" w:cs="Tahoma"/>
          <w:i/>
          <w:sz w:val="21"/>
          <w:szCs w:val="21"/>
        </w:rPr>
        <w:t xml:space="preserve">pro rata temporis </w:t>
      </w:r>
      <w:r w:rsidRPr="00443FBB">
        <w:rPr>
          <w:rFonts w:ascii="Tahoma" w:hAnsi="Tahoma" w:cs="Tahoma"/>
          <w:sz w:val="21"/>
          <w:szCs w:val="21"/>
        </w:rPr>
        <w:t>por dias corridos, independentemente de aviso, notificação ou interpelação judicial ou extrajudicial, ambos incidentes sobre o valor devido e não pago.</w:t>
      </w:r>
    </w:p>
    <w:p w14:paraId="794DC7F4" w14:textId="77777777" w:rsidR="00927E41" w:rsidRPr="00443FBB" w:rsidRDefault="00927E41" w:rsidP="00D96678">
      <w:pPr>
        <w:tabs>
          <w:tab w:val="left" w:pos="1134"/>
        </w:tabs>
        <w:spacing w:line="300" w:lineRule="exact"/>
        <w:ind w:right="-2"/>
        <w:jc w:val="both"/>
        <w:rPr>
          <w:rFonts w:ascii="Tahoma" w:hAnsi="Tahoma" w:cs="Tahoma"/>
          <w:sz w:val="21"/>
          <w:szCs w:val="21"/>
        </w:rPr>
      </w:pPr>
    </w:p>
    <w:p w14:paraId="37FCC8AA" w14:textId="77777777" w:rsidR="00412131" w:rsidRPr="00443FBB" w:rsidRDefault="00174622" w:rsidP="00D96678">
      <w:pPr>
        <w:pStyle w:val="Ttulo1"/>
        <w:keepNext w:val="0"/>
        <w:spacing w:before="0" w:after="0" w:line="300" w:lineRule="exact"/>
        <w:jc w:val="both"/>
        <w:rPr>
          <w:rFonts w:ascii="Tahoma" w:hAnsi="Tahoma" w:cs="Tahoma"/>
          <w:b w:val="0"/>
          <w:sz w:val="21"/>
          <w:szCs w:val="21"/>
        </w:rPr>
      </w:pPr>
      <w:bookmarkStart w:id="131" w:name="_Toc451888006"/>
      <w:bookmarkStart w:id="132" w:name="_Toc453263780"/>
      <w:bookmarkStart w:id="133" w:name="_Toc90583040"/>
      <w:r w:rsidRPr="00443FBB">
        <w:rPr>
          <w:rFonts w:ascii="Tahoma" w:hAnsi="Tahoma" w:cs="Tahoma"/>
          <w:sz w:val="21"/>
          <w:szCs w:val="21"/>
        </w:rPr>
        <w:t>CLÁUSULA DEZ</w:t>
      </w:r>
      <w:r w:rsidR="00412131" w:rsidRPr="00443FBB">
        <w:rPr>
          <w:rFonts w:ascii="Tahoma" w:hAnsi="Tahoma" w:cs="Tahoma"/>
          <w:sz w:val="21"/>
          <w:szCs w:val="21"/>
        </w:rPr>
        <w:t xml:space="preserve"> – </w:t>
      </w:r>
      <w:r w:rsidR="00412131" w:rsidRPr="00443FBB">
        <w:rPr>
          <w:rFonts w:ascii="Tahoma" w:hAnsi="Tahoma" w:cs="Tahoma"/>
          <w:smallCaps/>
          <w:sz w:val="21"/>
          <w:szCs w:val="21"/>
        </w:rPr>
        <w:t>DECLARAÇÕES E OBRIGAÇÕES DA EMISSORA</w:t>
      </w:r>
      <w:bookmarkEnd w:id="131"/>
      <w:bookmarkEnd w:id="132"/>
      <w:bookmarkEnd w:id="133"/>
    </w:p>
    <w:p w14:paraId="77AAE052"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716C9D53" w14:textId="77777777" w:rsidR="00412131" w:rsidRPr="00443FBB" w:rsidRDefault="00174622" w:rsidP="00D96678">
      <w:pPr>
        <w:pStyle w:val="PargrafodaLista"/>
        <w:numPr>
          <w:ilvl w:val="1"/>
          <w:numId w:val="11"/>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Declarações da Emissora</w:t>
      </w:r>
      <w:r w:rsidRPr="00443FBB">
        <w:rPr>
          <w:rFonts w:ascii="Tahoma" w:hAnsi="Tahoma" w:cs="Tahoma"/>
          <w:sz w:val="21"/>
          <w:szCs w:val="21"/>
        </w:rPr>
        <w:t xml:space="preserve">: </w:t>
      </w:r>
      <w:r w:rsidR="00412131" w:rsidRPr="00443FBB">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443FBB" w:rsidRDefault="00412131" w:rsidP="00D96678">
      <w:pPr>
        <w:tabs>
          <w:tab w:val="left" w:pos="1134"/>
        </w:tabs>
        <w:spacing w:line="300" w:lineRule="exact"/>
        <w:ind w:left="567" w:right="-2" w:hanging="567"/>
        <w:jc w:val="both"/>
        <w:rPr>
          <w:rFonts w:ascii="Tahoma" w:hAnsi="Tahoma" w:cs="Tahoma"/>
          <w:b/>
          <w:sz w:val="21"/>
          <w:szCs w:val="21"/>
        </w:rPr>
      </w:pPr>
    </w:p>
    <w:p w14:paraId="1BB2639A" w14:textId="77777777" w:rsidR="00412131" w:rsidRPr="00443FBB" w:rsidRDefault="00174622" w:rsidP="00D96678">
      <w:pPr>
        <w:numPr>
          <w:ilvl w:val="0"/>
          <w:numId w:val="8"/>
        </w:numPr>
        <w:spacing w:line="300" w:lineRule="exact"/>
        <w:ind w:left="567" w:right="-2" w:hanging="567"/>
        <w:jc w:val="both"/>
        <w:rPr>
          <w:rFonts w:ascii="Tahoma" w:hAnsi="Tahoma" w:cs="Tahoma"/>
          <w:b/>
          <w:sz w:val="21"/>
          <w:szCs w:val="21"/>
        </w:rPr>
      </w:pPr>
      <w:r w:rsidRPr="00443FBB">
        <w:rPr>
          <w:rFonts w:ascii="Tahoma" w:hAnsi="Tahoma" w:cs="Tahoma"/>
          <w:sz w:val="21"/>
          <w:szCs w:val="21"/>
        </w:rPr>
        <w:t xml:space="preserve">É </w:t>
      </w:r>
      <w:r w:rsidR="00412131" w:rsidRPr="00443FBB">
        <w:rPr>
          <w:rFonts w:ascii="Tahoma" w:hAnsi="Tahoma" w:cs="Tahoma"/>
          <w:sz w:val="21"/>
          <w:szCs w:val="21"/>
        </w:rPr>
        <w:t>uma sociedade devidamente organizada, constituída e existente sob a forma de sociedade por ações com registro de companhia aberta perante a CVM de acordo com as leis brasileiras;</w:t>
      </w:r>
    </w:p>
    <w:p w14:paraId="25A3BF06" w14:textId="77777777" w:rsidR="00412131" w:rsidRPr="00443FBB" w:rsidRDefault="00412131" w:rsidP="00D96678">
      <w:pPr>
        <w:tabs>
          <w:tab w:val="left" w:pos="1134"/>
        </w:tabs>
        <w:spacing w:line="300" w:lineRule="exact"/>
        <w:ind w:left="567" w:right="-2" w:hanging="567"/>
        <w:jc w:val="both"/>
        <w:rPr>
          <w:rFonts w:ascii="Tahoma" w:hAnsi="Tahoma" w:cs="Tahoma"/>
          <w:b/>
          <w:sz w:val="21"/>
          <w:szCs w:val="21"/>
        </w:rPr>
      </w:pPr>
    </w:p>
    <w:p w14:paraId="15E405E0" w14:textId="77777777" w:rsidR="00412131" w:rsidRPr="00443FBB" w:rsidRDefault="00174622" w:rsidP="00D96678">
      <w:pPr>
        <w:numPr>
          <w:ilvl w:val="0"/>
          <w:numId w:val="8"/>
        </w:numPr>
        <w:spacing w:line="300" w:lineRule="exact"/>
        <w:ind w:left="567" w:right="-2" w:hanging="567"/>
        <w:jc w:val="both"/>
        <w:rPr>
          <w:rFonts w:ascii="Tahoma" w:hAnsi="Tahoma" w:cs="Tahoma"/>
          <w:b/>
          <w:sz w:val="21"/>
          <w:szCs w:val="21"/>
        </w:rPr>
      </w:pPr>
      <w:r w:rsidRPr="00443FBB">
        <w:rPr>
          <w:rFonts w:ascii="Tahoma" w:hAnsi="Tahoma" w:cs="Tahoma"/>
          <w:sz w:val="21"/>
          <w:szCs w:val="21"/>
        </w:rPr>
        <w:t>Está</w:t>
      </w:r>
      <w:r w:rsidR="00412131" w:rsidRPr="00443FBB">
        <w:rPr>
          <w:rFonts w:ascii="Tahoma" w:hAnsi="Tahoma" w:cs="Tahoma"/>
          <w:sz w:val="21"/>
          <w:szCs w:val="21"/>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1526F3D3" w14:textId="77777777" w:rsidR="00412131" w:rsidRPr="00443FBB" w:rsidRDefault="00174622" w:rsidP="00D96678">
      <w:pPr>
        <w:numPr>
          <w:ilvl w:val="0"/>
          <w:numId w:val="8"/>
        </w:numPr>
        <w:spacing w:line="300" w:lineRule="exact"/>
        <w:ind w:left="567" w:right="-2" w:hanging="567"/>
        <w:jc w:val="both"/>
        <w:rPr>
          <w:rFonts w:ascii="Tahoma" w:hAnsi="Tahoma" w:cs="Tahoma"/>
          <w:b/>
          <w:sz w:val="21"/>
          <w:szCs w:val="21"/>
        </w:rPr>
      </w:pPr>
      <w:r w:rsidRPr="00443FBB">
        <w:rPr>
          <w:rFonts w:ascii="Tahoma" w:hAnsi="Tahoma" w:cs="Tahoma"/>
          <w:sz w:val="21"/>
          <w:szCs w:val="21"/>
        </w:rPr>
        <w:t>Os</w:t>
      </w:r>
      <w:r w:rsidR="00412131" w:rsidRPr="00443FBB">
        <w:rPr>
          <w:rFonts w:ascii="Tahoma" w:hAnsi="Tahoma" w:cs="Tahoma"/>
          <w:sz w:val="21"/>
          <w:szCs w:val="21"/>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529F87A6" w14:textId="77777777" w:rsidR="00412131" w:rsidRPr="00443FBB" w:rsidRDefault="00174622" w:rsidP="00D96678">
      <w:pPr>
        <w:numPr>
          <w:ilvl w:val="0"/>
          <w:numId w:val="8"/>
        </w:numPr>
        <w:spacing w:line="300" w:lineRule="exact"/>
        <w:ind w:left="567" w:right="-2" w:hanging="567"/>
        <w:jc w:val="both"/>
        <w:rPr>
          <w:rFonts w:ascii="Tahoma" w:hAnsi="Tahoma" w:cs="Tahoma"/>
          <w:b/>
          <w:sz w:val="21"/>
          <w:szCs w:val="21"/>
        </w:rPr>
      </w:pPr>
      <w:r w:rsidRPr="00443FBB">
        <w:rPr>
          <w:rFonts w:ascii="Tahoma" w:hAnsi="Tahoma" w:cs="Tahoma"/>
          <w:sz w:val="21"/>
          <w:szCs w:val="21"/>
        </w:rPr>
        <w:lastRenderedPageBreak/>
        <w:t>Não</w:t>
      </w:r>
      <w:r w:rsidR="00412131" w:rsidRPr="00443FBB">
        <w:rPr>
          <w:rFonts w:ascii="Tahoma" w:hAnsi="Tahoma" w:cs="Tahoma"/>
          <w:sz w:val="21"/>
          <w:szCs w:val="21"/>
        </w:rPr>
        <w:t xml:space="preserve"> há qualquer ligação entre a Emissora e o Agente Fiduciário que impeça o Agente Fiduciário ou a Emissora de exercer plenamente suas funções;</w:t>
      </w:r>
    </w:p>
    <w:p w14:paraId="72A4D336"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3847B12F" w14:textId="77777777" w:rsidR="00412131" w:rsidRPr="00443FBB" w:rsidRDefault="00174622" w:rsidP="00D96678">
      <w:pPr>
        <w:numPr>
          <w:ilvl w:val="0"/>
          <w:numId w:val="8"/>
        </w:numPr>
        <w:spacing w:line="300" w:lineRule="exact"/>
        <w:ind w:left="567" w:right="-2" w:hanging="567"/>
        <w:jc w:val="both"/>
        <w:rPr>
          <w:rFonts w:ascii="Tahoma" w:hAnsi="Tahoma" w:cs="Tahoma"/>
          <w:b/>
          <w:sz w:val="21"/>
          <w:szCs w:val="21"/>
        </w:rPr>
      </w:pPr>
      <w:r w:rsidRPr="00443FBB">
        <w:rPr>
          <w:rFonts w:ascii="Tahoma" w:hAnsi="Tahoma" w:cs="Tahoma"/>
          <w:sz w:val="21"/>
          <w:szCs w:val="21"/>
        </w:rPr>
        <w:t>Este</w:t>
      </w:r>
      <w:r w:rsidR="00412131" w:rsidRPr="00443FBB">
        <w:rPr>
          <w:rFonts w:ascii="Tahoma" w:hAnsi="Tahoma" w:cs="Tahoma"/>
          <w:sz w:val="21"/>
          <w:szCs w:val="21"/>
        </w:rPr>
        <w:t xml:space="preserve"> Termo de Securitização constitui uma obrigação legal, válida e vinculativa da Emissora, exequível de acordo com os seus termos e condições; e</w:t>
      </w:r>
    </w:p>
    <w:p w14:paraId="10AC0188"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31C36AB1" w14:textId="77777777" w:rsidR="00412131" w:rsidRPr="00443FBB" w:rsidRDefault="00174622" w:rsidP="00D96678">
      <w:pPr>
        <w:numPr>
          <w:ilvl w:val="0"/>
          <w:numId w:val="8"/>
        </w:numPr>
        <w:spacing w:line="300" w:lineRule="exact"/>
        <w:ind w:left="567" w:right="-2" w:hanging="567"/>
        <w:jc w:val="both"/>
        <w:rPr>
          <w:rFonts w:ascii="Tahoma" w:hAnsi="Tahoma" w:cs="Tahoma"/>
          <w:b/>
          <w:sz w:val="21"/>
          <w:szCs w:val="21"/>
        </w:rPr>
      </w:pPr>
      <w:r w:rsidRPr="00443FBB">
        <w:rPr>
          <w:rFonts w:ascii="Tahoma" w:hAnsi="Tahoma" w:cs="Tahoma"/>
          <w:sz w:val="21"/>
          <w:szCs w:val="21"/>
        </w:rPr>
        <w:t>Até</w:t>
      </w:r>
      <w:r w:rsidR="00412131" w:rsidRPr="00443FBB">
        <w:rPr>
          <w:rFonts w:ascii="Tahoma" w:hAnsi="Tahoma" w:cs="Tahoma"/>
          <w:sz w:val="21"/>
          <w:szCs w:val="21"/>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389EF18D" w14:textId="77777777" w:rsidR="00412131" w:rsidRPr="00443FBB" w:rsidRDefault="00174622" w:rsidP="00D96678">
      <w:pPr>
        <w:pStyle w:val="PargrafodaLista"/>
        <w:numPr>
          <w:ilvl w:val="1"/>
          <w:numId w:val="11"/>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Obrigações da Emissora</w:t>
      </w:r>
      <w:r w:rsidRPr="00443FBB">
        <w:rPr>
          <w:rFonts w:ascii="Tahoma" w:hAnsi="Tahoma" w:cs="Tahoma"/>
          <w:sz w:val="21"/>
          <w:szCs w:val="21"/>
        </w:rPr>
        <w:t xml:space="preserve">: </w:t>
      </w:r>
      <w:r w:rsidR="00412131" w:rsidRPr="00443FBB">
        <w:rPr>
          <w:rFonts w:ascii="Tahoma" w:hAnsi="Tahoma" w:cs="Tahoma"/>
          <w:sz w:val="21"/>
          <w:szCs w:val="21"/>
        </w:rPr>
        <w:t>Sem prejuízo das demais obrigações assumidas neste Termo de Securitização, a Emissora obriga-se, adicionalmente, a:</w:t>
      </w:r>
    </w:p>
    <w:p w14:paraId="44A572C8"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1A314437" w14:textId="77777777" w:rsidR="00412131" w:rsidRPr="00443FBB" w:rsidRDefault="00174622" w:rsidP="00D96678">
      <w:pPr>
        <w:numPr>
          <w:ilvl w:val="0"/>
          <w:numId w:val="12"/>
        </w:numPr>
        <w:spacing w:line="300" w:lineRule="exact"/>
        <w:ind w:left="567" w:right="-2" w:hanging="567"/>
        <w:jc w:val="both"/>
        <w:rPr>
          <w:rFonts w:ascii="Tahoma" w:hAnsi="Tahoma" w:cs="Tahoma"/>
          <w:b/>
          <w:sz w:val="21"/>
          <w:szCs w:val="21"/>
        </w:rPr>
      </w:pPr>
      <w:r w:rsidRPr="00443FBB">
        <w:rPr>
          <w:rFonts w:ascii="Tahoma" w:hAnsi="Tahoma" w:cs="Tahoma"/>
          <w:sz w:val="21"/>
          <w:szCs w:val="21"/>
        </w:rPr>
        <w:t>Nos</w:t>
      </w:r>
      <w:r w:rsidR="00412131" w:rsidRPr="00443FBB">
        <w:rPr>
          <w:rFonts w:ascii="Tahoma" w:hAnsi="Tahoma" w:cs="Tahoma"/>
          <w:sz w:val="21"/>
          <w:szCs w:val="21"/>
        </w:rPr>
        <w:t xml:space="preserve"> termos da Lei 9.514</w:t>
      </w:r>
      <w:r w:rsidR="00363F64" w:rsidRPr="00443FBB">
        <w:rPr>
          <w:rFonts w:ascii="Tahoma" w:hAnsi="Tahoma" w:cs="Tahoma"/>
          <w:sz w:val="21"/>
          <w:szCs w:val="21"/>
        </w:rPr>
        <w:t>/97</w:t>
      </w:r>
      <w:r w:rsidR="00412131" w:rsidRPr="00443FBB">
        <w:rPr>
          <w:rFonts w:ascii="Tahoma" w:hAnsi="Tahoma" w:cs="Tahoma"/>
          <w:sz w:val="21"/>
          <w:szCs w:val="21"/>
        </w:rPr>
        <w:t xml:space="preserve">, administrar o Patrimônio Separado, mantendo </w:t>
      </w:r>
      <w:r w:rsidR="00412131" w:rsidRPr="00443FBB">
        <w:rPr>
          <w:rFonts w:ascii="Tahoma" w:hAnsi="Tahoma" w:cs="Tahoma"/>
          <w:bCs/>
          <w:sz w:val="21"/>
          <w:szCs w:val="21"/>
        </w:rPr>
        <w:t xml:space="preserve">seu registro contábil </w:t>
      </w:r>
      <w:r w:rsidRPr="00443FBB">
        <w:rPr>
          <w:rFonts w:ascii="Tahoma" w:hAnsi="Tahoma" w:cs="Tahoma"/>
          <w:bCs/>
          <w:sz w:val="21"/>
          <w:szCs w:val="21"/>
        </w:rPr>
        <w:t>independentemente</w:t>
      </w:r>
      <w:r w:rsidR="00412131" w:rsidRPr="00443FBB">
        <w:rPr>
          <w:rFonts w:ascii="Tahoma" w:hAnsi="Tahoma" w:cs="Tahoma"/>
          <w:bCs/>
          <w:sz w:val="21"/>
          <w:szCs w:val="21"/>
        </w:rPr>
        <w:t xml:space="preserve"> do restante de seu patrimônio próprio e de outros patrimônios separados administrados</w:t>
      </w:r>
      <w:r w:rsidR="00412131" w:rsidRPr="00443FBB">
        <w:rPr>
          <w:rFonts w:ascii="Tahoma" w:hAnsi="Tahoma" w:cs="Tahoma"/>
          <w:sz w:val="21"/>
          <w:szCs w:val="21"/>
        </w:rPr>
        <w:t>;</w:t>
      </w:r>
    </w:p>
    <w:p w14:paraId="6F12B87C"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3C3C6A54" w14:textId="64833FA0" w:rsidR="00E971C8" w:rsidRPr="00443FBB" w:rsidRDefault="00174622" w:rsidP="00D96678">
      <w:pPr>
        <w:numPr>
          <w:ilvl w:val="0"/>
          <w:numId w:val="12"/>
        </w:numPr>
        <w:spacing w:line="300" w:lineRule="exact"/>
        <w:ind w:left="567" w:right="-2" w:hanging="567"/>
        <w:jc w:val="both"/>
        <w:rPr>
          <w:rFonts w:ascii="Tahoma" w:hAnsi="Tahoma" w:cs="Tahoma"/>
          <w:b/>
          <w:sz w:val="21"/>
          <w:szCs w:val="21"/>
        </w:rPr>
      </w:pPr>
      <w:proofErr w:type="spellStart"/>
      <w:r w:rsidRPr="00443FBB">
        <w:rPr>
          <w:rFonts w:ascii="Tahoma" w:hAnsi="Tahoma" w:cs="Tahoma"/>
          <w:sz w:val="21"/>
          <w:szCs w:val="21"/>
        </w:rPr>
        <w:t>Fornecer</w:t>
      </w:r>
      <w:proofErr w:type="spellEnd"/>
      <w:r w:rsidR="00412131" w:rsidRPr="00443FBB">
        <w:rPr>
          <w:rFonts w:ascii="Tahoma" w:hAnsi="Tahoma" w:cs="Tahoma"/>
          <w:sz w:val="21"/>
          <w:szCs w:val="21"/>
        </w:rPr>
        <w:t xml:space="preserve"> ao Agente Fiduciário os seguintes documentos e informações, sempre que solicitado:</w:t>
      </w:r>
      <w:r w:rsidRPr="00443FBB">
        <w:rPr>
          <w:rFonts w:ascii="Tahoma" w:hAnsi="Tahoma" w:cs="Tahoma"/>
          <w:b/>
          <w:sz w:val="21"/>
          <w:szCs w:val="21"/>
        </w:rPr>
        <w:t xml:space="preserve"> </w:t>
      </w:r>
      <w:r w:rsidRPr="00443FBB">
        <w:rPr>
          <w:rFonts w:ascii="Tahoma" w:hAnsi="Tahoma" w:cs="Tahoma"/>
          <w:sz w:val="21"/>
          <w:szCs w:val="21"/>
        </w:rPr>
        <w:t xml:space="preserve">(i) </w:t>
      </w:r>
      <w:r w:rsidR="00412131" w:rsidRPr="00443FBB">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443FBB">
        <w:rPr>
          <w:rFonts w:ascii="Tahoma" w:hAnsi="Tahoma" w:cs="Tahoma"/>
          <w:b/>
          <w:sz w:val="21"/>
          <w:szCs w:val="21"/>
        </w:rPr>
        <w:t xml:space="preserve"> </w:t>
      </w:r>
      <w:r w:rsidRPr="00443FBB">
        <w:rPr>
          <w:rFonts w:ascii="Tahoma" w:hAnsi="Tahoma" w:cs="Tahoma"/>
          <w:sz w:val="21"/>
          <w:szCs w:val="21"/>
        </w:rPr>
        <w:t>(</w:t>
      </w:r>
      <w:proofErr w:type="spellStart"/>
      <w:r w:rsidRPr="00443FBB">
        <w:rPr>
          <w:rFonts w:ascii="Tahoma" w:hAnsi="Tahoma" w:cs="Tahoma"/>
          <w:sz w:val="21"/>
          <w:szCs w:val="21"/>
        </w:rPr>
        <w:t>ii</w:t>
      </w:r>
      <w:proofErr w:type="spellEnd"/>
      <w:r w:rsidRPr="00443FBB">
        <w:rPr>
          <w:rFonts w:ascii="Tahoma" w:hAnsi="Tahoma" w:cs="Tahoma"/>
          <w:sz w:val="21"/>
          <w:szCs w:val="21"/>
        </w:rPr>
        <w:t>)</w:t>
      </w:r>
      <w:r w:rsidRPr="00443FBB">
        <w:rPr>
          <w:rFonts w:ascii="Tahoma" w:hAnsi="Tahoma" w:cs="Tahoma"/>
          <w:b/>
          <w:sz w:val="21"/>
          <w:szCs w:val="21"/>
        </w:rPr>
        <w:t xml:space="preserve"> </w:t>
      </w:r>
      <w:r w:rsidR="00412131" w:rsidRPr="00443FBB">
        <w:rPr>
          <w:rFonts w:ascii="Tahoma" w:hAnsi="Tahoma" w:cs="Tahoma"/>
          <w:sz w:val="21"/>
          <w:szCs w:val="21"/>
        </w:rPr>
        <w:t xml:space="preserve">dentro de 10 (dez) Dias Úteis, cópias de todos os documentos e informações, inclusive financeiras e contábeis, fornecidos pela Cedente </w:t>
      </w:r>
      <w:r w:rsidR="00A91484" w:rsidRPr="00443FBB">
        <w:rPr>
          <w:rFonts w:ascii="Tahoma" w:hAnsi="Tahoma" w:cs="Tahoma"/>
          <w:sz w:val="21"/>
          <w:szCs w:val="21"/>
        </w:rPr>
        <w:t xml:space="preserve">e pela Devedora </w:t>
      </w:r>
      <w:r w:rsidR="00412131" w:rsidRPr="00443FBB">
        <w:rPr>
          <w:rFonts w:ascii="Tahoma" w:hAnsi="Tahoma" w:cs="Tahoma"/>
          <w:sz w:val="21"/>
          <w:szCs w:val="21"/>
        </w:rPr>
        <w:t>dos Créditos Imobiliários e desde que por ela entregues, nos termos da legislação vigente;</w:t>
      </w:r>
      <w:r w:rsidRPr="00443FBB">
        <w:rPr>
          <w:rFonts w:ascii="Tahoma" w:hAnsi="Tahoma" w:cs="Tahoma"/>
          <w:b/>
          <w:sz w:val="21"/>
          <w:szCs w:val="21"/>
        </w:rPr>
        <w:t xml:space="preserve"> </w:t>
      </w:r>
      <w:r w:rsidRPr="00443FBB">
        <w:rPr>
          <w:rFonts w:ascii="Tahoma" w:hAnsi="Tahoma" w:cs="Tahoma"/>
          <w:sz w:val="21"/>
          <w:szCs w:val="21"/>
        </w:rPr>
        <w:t>(iii)</w:t>
      </w:r>
      <w:r w:rsidRPr="00443FBB">
        <w:rPr>
          <w:rFonts w:ascii="Tahoma" w:hAnsi="Tahoma" w:cs="Tahoma"/>
          <w:b/>
          <w:sz w:val="21"/>
          <w:szCs w:val="21"/>
        </w:rPr>
        <w:t xml:space="preserve"> </w:t>
      </w:r>
      <w:r w:rsidR="00412131" w:rsidRPr="00443FBB">
        <w:rPr>
          <w:rFonts w:ascii="Tahoma" w:hAnsi="Tahoma" w:cs="Tahoma"/>
          <w:sz w:val="21"/>
          <w:szCs w:val="21"/>
        </w:rPr>
        <w:t xml:space="preserve">dentro de 10 (dez) Dias Úteis, </w:t>
      </w:r>
      <w:r w:rsidR="00317233" w:rsidRPr="00443FBB">
        <w:rPr>
          <w:rFonts w:ascii="Tahoma" w:hAnsi="Tahoma" w:cs="Tahoma"/>
          <w:sz w:val="21"/>
          <w:szCs w:val="21"/>
        </w:rPr>
        <w:t xml:space="preserve">ou em prazo menor se assim determinado por autoridade competente, </w:t>
      </w:r>
      <w:r w:rsidR="00412131" w:rsidRPr="00443FBB">
        <w:rPr>
          <w:rFonts w:ascii="Tahoma" w:hAnsi="Tahoma" w:cs="Tahoma"/>
          <w:sz w:val="21"/>
          <w:szCs w:val="21"/>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443FBB">
        <w:rPr>
          <w:rFonts w:ascii="Tahoma" w:hAnsi="Tahoma" w:cs="Tahoma"/>
          <w:b/>
          <w:sz w:val="21"/>
          <w:szCs w:val="21"/>
        </w:rPr>
        <w:t xml:space="preserve"> </w:t>
      </w:r>
      <w:r w:rsidRPr="00443FBB">
        <w:rPr>
          <w:rFonts w:ascii="Tahoma" w:hAnsi="Tahoma" w:cs="Tahoma"/>
          <w:sz w:val="21"/>
          <w:szCs w:val="21"/>
        </w:rPr>
        <w:t>(</w:t>
      </w:r>
      <w:proofErr w:type="spellStart"/>
      <w:r w:rsidRPr="00443FBB">
        <w:rPr>
          <w:rFonts w:ascii="Tahoma" w:hAnsi="Tahoma" w:cs="Tahoma"/>
          <w:sz w:val="21"/>
          <w:szCs w:val="21"/>
        </w:rPr>
        <w:t>iv</w:t>
      </w:r>
      <w:proofErr w:type="spellEnd"/>
      <w:r w:rsidRPr="00443FBB">
        <w:rPr>
          <w:rFonts w:ascii="Tahoma" w:hAnsi="Tahoma" w:cs="Tahoma"/>
          <w:sz w:val="21"/>
          <w:szCs w:val="21"/>
        </w:rPr>
        <w:t>)</w:t>
      </w:r>
      <w:r w:rsidRPr="00443FBB">
        <w:rPr>
          <w:rFonts w:ascii="Tahoma" w:hAnsi="Tahoma" w:cs="Tahoma"/>
          <w:b/>
          <w:sz w:val="21"/>
          <w:szCs w:val="21"/>
        </w:rPr>
        <w:t xml:space="preserve"> </w:t>
      </w:r>
      <w:r w:rsidR="00412131" w:rsidRPr="00443FBB">
        <w:rPr>
          <w:rFonts w:ascii="Tahoma" w:hAnsi="Tahoma" w:cs="Tahoma"/>
          <w:sz w:val="21"/>
          <w:szCs w:val="21"/>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443FBB">
        <w:rPr>
          <w:rFonts w:ascii="Tahoma" w:hAnsi="Tahoma" w:cs="Tahoma"/>
          <w:sz w:val="21"/>
          <w:szCs w:val="21"/>
        </w:rPr>
        <w:t>(v)</w:t>
      </w:r>
      <w:r w:rsidRPr="00443FBB">
        <w:rPr>
          <w:rFonts w:ascii="Tahoma" w:hAnsi="Tahoma" w:cs="Tahoma"/>
          <w:b/>
          <w:sz w:val="21"/>
          <w:szCs w:val="21"/>
        </w:rPr>
        <w:t xml:space="preserve"> </w:t>
      </w:r>
      <w:r w:rsidR="00412131" w:rsidRPr="00443FBB">
        <w:rPr>
          <w:rFonts w:ascii="Tahoma" w:hAnsi="Tahoma" w:cs="Tahoma"/>
          <w:sz w:val="21"/>
          <w:szCs w:val="21"/>
        </w:rPr>
        <w:t>cópia de qualquer notificação judicial, extrajudicial ou administrativa recebida pela Emissora</w:t>
      </w:r>
      <w:r w:rsidR="00317233" w:rsidRPr="00443FBB">
        <w:rPr>
          <w:rFonts w:ascii="Tahoma" w:hAnsi="Tahoma" w:cs="Tahoma"/>
          <w:sz w:val="21"/>
          <w:szCs w:val="21"/>
        </w:rPr>
        <w:t xml:space="preserve"> e relacionada à Emissão,</w:t>
      </w:r>
      <w:r w:rsidR="00412131" w:rsidRPr="00443FBB">
        <w:rPr>
          <w:rFonts w:ascii="Tahoma" w:hAnsi="Tahoma" w:cs="Tahoma"/>
          <w:sz w:val="21"/>
          <w:szCs w:val="21"/>
        </w:rPr>
        <w:t xml:space="preserve"> em até 10 (dez) Dias Úteis contados da data de seu recebimento, ou em prazo inferior se assim exigido pelas circunstâncias</w:t>
      </w:r>
      <w:r w:rsidR="00E971C8" w:rsidRPr="00443FBB">
        <w:rPr>
          <w:rFonts w:ascii="Tahoma" w:hAnsi="Tahoma" w:cs="Tahoma"/>
          <w:sz w:val="21"/>
          <w:szCs w:val="21"/>
        </w:rPr>
        <w:t>;</w:t>
      </w:r>
      <w:r w:rsidR="00CD5CB7" w:rsidRPr="00443FBB">
        <w:rPr>
          <w:rFonts w:ascii="Tahoma" w:hAnsi="Tahoma" w:cs="Tahoma"/>
          <w:sz w:val="21"/>
          <w:szCs w:val="21"/>
        </w:rPr>
        <w:t xml:space="preserve"> </w:t>
      </w:r>
      <w:r w:rsidR="00392A3C" w:rsidRPr="00443FBB">
        <w:rPr>
          <w:rFonts w:ascii="Tahoma" w:hAnsi="Tahoma" w:cs="Tahoma"/>
          <w:sz w:val="21"/>
          <w:szCs w:val="21"/>
        </w:rPr>
        <w:t xml:space="preserve">(vi) dentro de 03 (três) Dias Úteis, informações financeiras e extratos bancários relativos à Conta </w:t>
      </w:r>
      <w:r w:rsidR="002251F7" w:rsidRPr="00443FBB">
        <w:rPr>
          <w:rFonts w:ascii="Tahoma" w:hAnsi="Tahoma" w:cs="Tahoma"/>
          <w:sz w:val="21"/>
          <w:szCs w:val="21"/>
        </w:rPr>
        <w:t>Centralizadora</w:t>
      </w:r>
      <w:r w:rsidR="00392A3C" w:rsidRPr="00443FBB">
        <w:rPr>
          <w:rFonts w:ascii="Tahoma" w:hAnsi="Tahoma" w:cs="Tahoma"/>
          <w:sz w:val="21"/>
          <w:szCs w:val="21"/>
        </w:rPr>
        <w:t xml:space="preserve">, podendo o Agente Fiduciário compartilhar tais informações e extratos com os Titulares dos CRI, ao seu exclusivo critério e (vii) </w:t>
      </w:r>
      <w:r w:rsidR="00392A3C" w:rsidRPr="00443FBB">
        <w:rPr>
          <w:rFonts w:ascii="Tahoma" w:hAnsi="Tahoma" w:cs="Tahoma"/>
          <w:bCs/>
          <w:sz w:val="21"/>
          <w:szCs w:val="21"/>
        </w:rPr>
        <w:t>declaração assinada por representantes legais da Emissora atestando que: (1) permanecem válidas as disposições contidas na Escritura de Emissão; (2) não ocorreu ou está ocorrendo qualquer Evento de Inadimplemento ou descumprimento de obrigações da Emissora perante os Debenturistas ou o Agente Fiduciário; e (3) não foram praticados atos em desacordo com o estatuto social da Emissora</w:t>
      </w:r>
      <w:r w:rsidR="00E971C8" w:rsidRPr="00443FBB">
        <w:rPr>
          <w:rFonts w:ascii="Tahoma" w:hAnsi="Tahoma" w:cs="Tahoma"/>
          <w:sz w:val="21"/>
          <w:szCs w:val="21"/>
        </w:rPr>
        <w:t>.</w:t>
      </w:r>
    </w:p>
    <w:p w14:paraId="74C7E6F6"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33F47264" w14:textId="77777777" w:rsidR="00412131" w:rsidRPr="00443FBB" w:rsidRDefault="00174622" w:rsidP="00D96678">
      <w:pPr>
        <w:numPr>
          <w:ilvl w:val="0"/>
          <w:numId w:val="12"/>
        </w:numPr>
        <w:spacing w:line="300" w:lineRule="exact"/>
        <w:ind w:left="567" w:right="-2" w:hanging="567"/>
        <w:jc w:val="both"/>
        <w:rPr>
          <w:rFonts w:ascii="Tahoma" w:hAnsi="Tahoma" w:cs="Tahoma"/>
          <w:b/>
          <w:sz w:val="21"/>
          <w:szCs w:val="21"/>
        </w:rPr>
      </w:pPr>
      <w:r w:rsidRPr="00443FBB">
        <w:rPr>
          <w:rFonts w:ascii="Tahoma" w:hAnsi="Tahoma" w:cs="Tahoma"/>
          <w:sz w:val="21"/>
          <w:szCs w:val="21"/>
        </w:rPr>
        <w:lastRenderedPageBreak/>
        <w:t>Manter</w:t>
      </w:r>
      <w:r w:rsidR="00412131" w:rsidRPr="00443FBB">
        <w:rPr>
          <w:rFonts w:ascii="Tahoma" w:hAnsi="Tahoma" w:cs="Tahoma"/>
          <w:sz w:val="21"/>
          <w:szCs w:val="21"/>
        </w:rPr>
        <w:t xml:space="preserve"> em estrita ordem a sua contabilidade a fim de atender </w:t>
      </w:r>
      <w:r w:rsidR="00A91484" w:rsidRPr="00443FBB">
        <w:rPr>
          <w:rFonts w:ascii="Tahoma" w:hAnsi="Tahoma" w:cs="Tahoma"/>
          <w:sz w:val="21"/>
          <w:szCs w:val="21"/>
        </w:rPr>
        <w:t>à</w:t>
      </w:r>
      <w:r w:rsidR="00412131" w:rsidRPr="00443FBB">
        <w:rPr>
          <w:rFonts w:ascii="Tahoma" w:hAnsi="Tahoma" w:cs="Tahoma"/>
          <w:sz w:val="21"/>
          <w:szCs w:val="21"/>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443FBB" w:rsidRDefault="00412131" w:rsidP="00D96678">
      <w:pPr>
        <w:tabs>
          <w:tab w:val="left" w:pos="1276"/>
        </w:tabs>
        <w:spacing w:line="300" w:lineRule="exact"/>
        <w:ind w:right="-2"/>
        <w:jc w:val="both"/>
        <w:rPr>
          <w:rFonts w:ascii="Tahoma" w:hAnsi="Tahoma" w:cs="Tahoma"/>
          <w:b/>
          <w:sz w:val="21"/>
          <w:szCs w:val="21"/>
        </w:rPr>
      </w:pPr>
    </w:p>
    <w:p w14:paraId="6323304C" w14:textId="77777777" w:rsidR="00412131" w:rsidRPr="00443FBB" w:rsidRDefault="00174622" w:rsidP="00D96678">
      <w:pPr>
        <w:numPr>
          <w:ilvl w:val="0"/>
          <w:numId w:val="12"/>
        </w:numPr>
        <w:spacing w:line="300" w:lineRule="exact"/>
        <w:ind w:left="567" w:right="-2" w:hanging="567"/>
        <w:jc w:val="both"/>
        <w:rPr>
          <w:rFonts w:ascii="Tahoma" w:hAnsi="Tahoma" w:cs="Tahoma"/>
          <w:b/>
          <w:sz w:val="21"/>
          <w:szCs w:val="21"/>
        </w:rPr>
      </w:pPr>
      <w:r w:rsidRPr="00443FBB">
        <w:rPr>
          <w:rFonts w:ascii="Tahoma" w:hAnsi="Tahoma" w:cs="Tahoma"/>
          <w:sz w:val="21"/>
          <w:szCs w:val="21"/>
        </w:rPr>
        <w:t>Preparar:</w:t>
      </w:r>
      <w:r w:rsidR="00412131" w:rsidRPr="00443FBB">
        <w:rPr>
          <w:rFonts w:ascii="Tahoma" w:hAnsi="Tahoma" w:cs="Tahoma"/>
          <w:sz w:val="21"/>
          <w:szCs w:val="21"/>
        </w:rPr>
        <w:t xml:space="preserve"> </w:t>
      </w:r>
      <w:r w:rsidRPr="00443FBB">
        <w:rPr>
          <w:rFonts w:ascii="Tahoma" w:hAnsi="Tahoma" w:cs="Tahoma"/>
          <w:sz w:val="21"/>
          <w:szCs w:val="21"/>
        </w:rPr>
        <w:t>(i</w:t>
      </w:r>
      <w:r w:rsidR="00412131" w:rsidRPr="00443FBB">
        <w:rPr>
          <w:rFonts w:ascii="Tahoma" w:hAnsi="Tahoma" w:cs="Tahoma"/>
          <w:sz w:val="21"/>
          <w:szCs w:val="21"/>
        </w:rPr>
        <w:t xml:space="preserve">) relatório de despesas mensais incorridas pelo Patrimônio Separado, </w:t>
      </w:r>
      <w:r w:rsidRPr="00443FBB">
        <w:rPr>
          <w:rFonts w:ascii="Tahoma" w:hAnsi="Tahoma" w:cs="Tahoma"/>
          <w:sz w:val="21"/>
          <w:szCs w:val="21"/>
        </w:rPr>
        <w:t>(</w:t>
      </w:r>
      <w:proofErr w:type="spellStart"/>
      <w:r w:rsidRPr="00443FBB">
        <w:rPr>
          <w:rFonts w:ascii="Tahoma" w:hAnsi="Tahoma" w:cs="Tahoma"/>
          <w:sz w:val="21"/>
          <w:szCs w:val="21"/>
        </w:rPr>
        <w:t>ii</w:t>
      </w:r>
      <w:proofErr w:type="spellEnd"/>
      <w:r w:rsidR="00412131" w:rsidRPr="00443FBB">
        <w:rPr>
          <w:rFonts w:ascii="Tahoma" w:hAnsi="Tahoma" w:cs="Tahoma"/>
          <w:sz w:val="21"/>
          <w:szCs w:val="21"/>
        </w:rPr>
        <w:t xml:space="preserve">) quando aplicável, relatório de custos referentes à defesa dos direitos, garantias e prerrogativas dos Titulares de CRI, inclusive a título de reembolso ao Agente Fiduciário, e </w:t>
      </w:r>
      <w:r w:rsidRPr="00443FBB">
        <w:rPr>
          <w:rFonts w:ascii="Tahoma" w:hAnsi="Tahoma" w:cs="Tahoma"/>
          <w:sz w:val="21"/>
          <w:szCs w:val="21"/>
        </w:rPr>
        <w:t>(iii</w:t>
      </w:r>
      <w:r w:rsidR="00412131" w:rsidRPr="00443FBB">
        <w:rPr>
          <w:rFonts w:ascii="Tahoma" w:hAnsi="Tahoma" w:cs="Tahoma"/>
          <w:sz w:val="21"/>
          <w:szCs w:val="21"/>
        </w:rPr>
        <w:t>) relatório indicando o valor dos ativos integrantes do Patrimônio Separado, segregados por tipo e natureza de ativo;</w:t>
      </w:r>
    </w:p>
    <w:p w14:paraId="5800BBAF"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2F2D0DE1" w14:textId="3297F468" w:rsidR="00412131" w:rsidRPr="00443FBB" w:rsidRDefault="00174622" w:rsidP="00D96678">
      <w:pPr>
        <w:numPr>
          <w:ilvl w:val="0"/>
          <w:numId w:val="12"/>
        </w:numPr>
        <w:spacing w:line="300" w:lineRule="exact"/>
        <w:ind w:left="567" w:right="-2" w:hanging="567"/>
        <w:jc w:val="both"/>
        <w:rPr>
          <w:rFonts w:ascii="Tahoma" w:hAnsi="Tahoma" w:cs="Tahoma"/>
          <w:b/>
          <w:sz w:val="21"/>
          <w:szCs w:val="21"/>
        </w:rPr>
      </w:pPr>
      <w:r w:rsidRPr="00443FBB">
        <w:rPr>
          <w:rFonts w:ascii="Tahoma" w:hAnsi="Tahoma" w:cs="Tahoma"/>
          <w:sz w:val="21"/>
          <w:szCs w:val="21"/>
        </w:rPr>
        <w:t>Informar</w:t>
      </w:r>
      <w:r w:rsidR="00412131" w:rsidRPr="00443FBB">
        <w:rPr>
          <w:rFonts w:ascii="Tahoma" w:hAnsi="Tahoma" w:cs="Tahoma"/>
          <w:sz w:val="21"/>
          <w:szCs w:val="21"/>
        </w:rPr>
        <w:t xml:space="preserve"> </w:t>
      </w:r>
      <w:r w:rsidR="00A91484" w:rsidRPr="00443FBB">
        <w:rPr>
          <w:rFonts w:ascii="Tahoma" w:hAnsi="Tahoma" w:cs="Tahoma"/>
          <w:sz w:val="21"/>
          <w:szCs w:val="21"/>
        </w:rPr>
        <w:t>a</w:t>
      </w:r>
      <w:r w:rsidR="00412131" w:rsidRPr="00443FBB">
        <w:rPr>
          <w:rFonts w:ascii="Tahoma" w:hAnsi="Tahoma" w:cs="Tahoma"/>
          <w:sz w:val="21"/>
          <w:szCs w:val="21"/>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443FBB">
        <w:rPr>
          <w:rFonts w:ascii="Tahoma" w:hAnsi="Tahoma" w:cs="Tahoma"/>
          <w:sz w:val="21"/>
          <w:szCs w:val="21"/>
        </w:rPr>
        <w:t xml:space="preserve">e/ou de qualquer </w:t>
      </w:r>
      <w:r w:rsidR="00A00C58" w:rsidRPr="00443FBB">
        <w:rPr>
          <w:rFonts w:ascii="Tahoma" w:hAnsi="Tahoma" w:cs="Tahoma"/>
          <w:sz w:val="21"/>
          <w:szCs w:val="21"/>
        </w:rPr>
        <w:t xml:space="preserve">Evento </w:t>
      </w:r>
      <w:r w:rsidR="00317233" w:rsidRPr="00443FBB">
        <w:rPr>
          <w:rFonts w:ascii="Tahoma" w:hAnsi="Tahoma" w:cs="Tahoma"/>
          <w:sz w:val="21"/>
          <w:szCs w:val="21"/>
        </w:rPr>
        <w:t xml:space="preserve">de Vencimento Antecipado da </w:t>
      </w:r>
      <w:r w:rsidR="00303EA0" w:rsidRPr="00443FBB">
        <w:rPr>
          <w:rFonts w:ascii="Tahoma" w:hAnsi="Tahoma" w:cs="Tahoma"/>
          <w:sz w:val="21"/>
          <w:szCs w:val="21"/>
        </w:rPr>
        <w:t>CCB</w:t>
      </w:r>
      <w:r w:rsidR="00A876CF" w:rsidRPr="00443FBB">
        <w:rPr>
          <w:rFonts w:ascii="Tahoma" w:hAnsi="Tahoma" w:cs="Tahoma"/>
          <w:sz w:val="21"/>
          <w:szCs w:val="21"/>
        </w:rPr>
        <w:t>,</w:t>
      </w:r>
      <w:r w:rsidR="00317233" w:rsidRPr="00443FBB">
        <w:rPr>
          <w:rFonts w:ascii="Tahoma" w:hAnsi="Tahoma" w:cs="Tahoma"/>
          <w:sz w:val="21"/>
          <w:szCs w:val="21"/>
        </w:rPr>
        <w:t xml:space="preserve"> </w:t>
      </w:r>
      <w:r w:rsidR="00412131" w:rsidRPr="00443FBB">
        <w:rPr>
          <w:rFonts w:ascii="Tahoma" w:hAnsi="Tahoma" w:cs="Tahoma"/>
          <w:sz w:val="21"/>
          <w:szCs w:val="21"/>
        </w:rPr>
        <w:t>deverá ser informada no prazo de até 2 (dois) Dias Úteis de seu conhecimento;</w:t>
      </w:r>
    </w:p>
    <w:p w14:paraId="6E7A3A64" w14:textId="77777777" w:rsidR="00412131" w:rsidRPr="00443FBB" w:rsidRDefault="00412131" w:rsidP="00D96678">
      <w:pPr>
        <w:tabs>
          <w:tab w:val="left" w:pos="1134"/>
          <w:tab w:val="left" w:pos="1276"/>
        </w:tabs>
        <w:spacing w:line="300" w:lineRule="exact"/>
        <w:ind w:right="-2"/>
        <w:jc w:val="both"/>
        <w:rPr>
          <w:rFonts w:ascii="Tahoma" w:hAnsi="Tahoma" w:cs="Tahoma"/>
          <w:b/>
          <w:sz w:val="21"/>
          <w:szCs w:val="21"/>
        </w:rPr>
      </w:pPr>
    </w:p>
    <w:p w14:paraId="621EFD5F" w14:textId="77777777" w:rsidR="00412131" w:rsidRPr="00443FBB" w:rsidRDefault="00174622" w:rsidP="00D96678">
      <w:pPr>
        <w:numPr>
          <w:ilvl w:val="0"/>
          <w:numId w:val="12"/>
        </w:numPr>
        <w:tabs>
          <w:tab w:val="left" w:pos="567"/>
        </w:tabs>
        <w:spacing w:line="300" w:lineRule="exact"/>
        <w:ind w:left="567" w:right="-2" w:hanging="567"/>
        <w:jc w:val="both"/>
        <w:rPr>
          <w:rFonts w:ascii="Tahoma" w:hAnsi="Tahoma" w:cs="Tahoma"/>
          <w:b/>
          <w:sz w:val="21"/>
          <w:szCs w:val="21"/>
        </w:rPr>
      </w:pPr>
      <w:r w:rsidRPr="00443FBB">
        <w:rPr>
          <w:rFonts w:ascii="Tahoma" w:hAnsi="Tahoma" w:cs="Tahoma"/>
          <w:sz w:val="21"/>
          <w:szCs w:val="21"/>
        </w:rPr>
        <w:t>Utilizar</w:t>
      </w:r>
      <w:r w:rsidR="00412131" w:rsidRPr="00443FBB">
        <w:rPr>
          <w:rFonts w:ascii="Tahoma" w:hAnsi="Tahoma" w:cs="Tahoma"/>
          <w:sz w:val="21"/>
          <w:szCs w:val="21"/>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443FBB">
        <w:rPr>
          <w:rFonts w:ascii="Tahoma" w:hAnsi="Tahoma" w:cs="Tahoma"/>
          <w:b/>
          <w:sz w:val="21"/>
          <w:szCs w:val="21"/>
        </w:rPr>
        <w:t xml:space="preserve"> </w:t>
      </w:r>
      <w:r w:rsidRPr="00443FBB">
        <w:rPr>
          <w:rFonts w:ascii="Tahoma" w:hAnsi="Tahoma" w:cs="Tahoma"/>
          <w:sz w:val="21"/>
          <w:szCs w:val="21"/>
        </w:rPr>
        <w:t xml:space="preserve">(i) </w:t>
      </w:r>
      <w:r w:rsidR="00412131" w:rsidRPr="00443FBB">
        <w:rPr>
          <w:rFonts w:ascii="Tahoma" w:hAnsi="Tahoma" w:cs="Tahoma"/>
          <w:sz w:val="21"/>
          <w:szCs w:val="21"/>
        </w:rPr>
        <w:t>publicação de relatórios, avisos e notificações previstos neste Termo de Securitização, e outras exigidas, ou que vierem a ser exigidas por lei;</w:t>
      </w:r>
      <w:r w:rsidRPr="00443FBB">
        <w:rPr>
          <w:rFonts w:ascii="Tahoma" w:hAnsi="Tahoma" w:cs="Tahoma"/>
          <w:b/>
          <w:sz w:val="21"/>
          <w:szCs w:val="21"/>
        </w:rPr>
        <w:t xml:space="preserve"> </w:t>
      </w:r>
      <w:r w:rsidRPr="00443FBB">
        <w:rPr>
          <w:rFonts w:ascii="Tahoma" w:hAnsi="Tahoma" w:cs="Tahoma"/>
          <w:sz w:val="21"/>
          <w:szCs w:val="21"/>
        </w:rPr>
        <w:t>(</w:t>
      </w:r>
      <w:proofErr w:type="spellStart"/>
      <w:r w:rsidRPr="00443FBB">
        <w:rPr>
          <w:rFonts w:ascii="Tahoma" w:hAnsi="Tahoma" w:cs="Tahoma"/>
          <w:sz w:val="21"/>
          <w:szCs w:val="21"/>
        </w:rPr>
        <w:t>ii</w:t>
      </w:r>
      <w:proofErr w:type="spellEnd"/>
      <w:r w:rsidRPr="00443FBB">
        <w:rPr>
          <w:rFonts w:ascii="Tahoma" w:hAnsi="Tahoma" w:cs="Tahoma"/>
          <w:sz w:val="21"/>
          <w:szCs w:val="21"/>
        </w:rPr>
        <w:t xml:space="preserve">) </w:t>
      </w:r>
      <w:r w:rsidR="00412131" w:rsidRPr="00443FBB">
        <w:rPr>
          <w:rFonts w:ascii="Tahoma" w:hAnsi="Tahoma" w:cs="Tahoma"/>
          <w:sz w:val="21"/>
          <w:szCs w:val="21"/>
        </w:rPr>
        <w:t>extração de certidões;</w:t>
      </w:r>
      <w:r w:rsidRPr="00443FBB">
        <w:rPr>
          <w:rFonts w:ascii="Tahoma" w:hAnsi="Tahoma" w:cs="Tahoma"/>
          <w:b/>
          <w:sz w:val="21"/>
          <w:szCs w:val="21"/>
        </w:rPr>
        <w:t xml:space="preserve"> </w:t>
      </w:r>
      <w:r w:rsidRPr="00443FBB">
        <w:rPr>
          <w:rFonts w:ascii="Tahoma" w:hAnsi="Tahoma" w:cs="Tahoma"/>
          <w:sz w:val="21"/>
          <w:szCs w:val="21"/>
        </w:rPr>
        <w:t xml:space="preserve">(iii) </w:t>
      </w:r>
      <w:r w:rsidR="00412131" w:rsidRPr="00443FBB">
        <w:rPr>
          <w:rFonts w:ascii="Tahoma" w:hAnsi="Tahoma" w:cs="Tahoma"/>
          <w:sz w:val="21"/>
          <w:szCs w:val="21"/>
        </w:rPr>
        <w:t>despesas com viagens, incluindo custos com transporte, hospedagem e alimentação, quando necessárias ao desempenho das funções; e</w:t>
      </w:r>
      <w:r w:rsidRPr="00443FBB">
        <w:rPr>
          <w:rFonts w:ascii="Tahoma" w:hAnsi="Tahoma" w:cs="Tahoma"/>
          <w:b/>
          <w:sz w:val="21"/>
          <w:szCs w:val="21"/>
        </w:rPr>
        <w:t xml:space="preserve"> </w:t>
      </w:r>
      <w:r w:rsidRPr="00443FBB">
        <w:rPr>
          <w:rFonts w:ascii="Tahoma" w:hAnsi="Tahoma" w:cs="Tahoma"/>
          <w:sz w:val="21"/>
          <w:szCs w:val="21"/>
        </w:rPr>
        <w:t>(</w:t>
      </w:r>
      <w:proofErr w:type="spellStart"/>
      <w:r w:rsidRPr="00443FBB">
        <w:rPr>
          <w:rFonts w:ascii="Tahoma" w:hAnsi="Tahoma" w:cs="Tahoma"/>
          <w:sz w:val="21"/>
          <w:szCs w:val="21"/>
        </w:rPr>
        <w:t>iv</w:t>
      </w:r>
      <w:proofErr w:type="spellEnd"/>
      <w:r w:rsidRPr="00443FBB">
        <w:rPr>
          <w:rFonts w:ascii="Tahoma" w:hAnsi="Tahoma" w:cs="Tahoma"/>
          <w:sz w:val="21"/>
          <w:szCs w:val="21"/>
        </w:rPr>
        <w:t>)</w:t>
      </w:r>
      <w:r w:rsidRPr="00443FBB">
        <w:rPr>
          <w:rFonts w:ascii="Tahoma" w:hAnsi="Tahoma" w:cs="Tahoma"/>
          <w:b/>
          <w:sz w:val="21"/>
          <w:szCs w:val="21"/>
        </w:rPr>
        <w:t xml:space="preserve"> </w:t>
      </w:r>
      <w:r w:rsidR="00412131" w:rsidRPr="00443FBB">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w:t>
      </w:r>
      <w:r w:rsidRPr="00443FBB">
        <w:rPr>
          <w:rFonts w:ascii="Tahoma" w:hAnsi="Tahoma" w:cs="Tahoma"/>
          <w:sz w:val="21"/>
          <w:szCs w:val="21"/>
        </w:rPr>
        <w:t>o, e/ou da legislação aplicável;</w:t>
      </w:r>
    </w:p>
    <w:p w14:paraId="59EB06D8"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28726470" w14:textId="77777777" w:rsidR="00412131" w:rsidRPr="00443FBB" w:rsidRDefault="00174622" w:rsidP="00D96678">
      <w:pPr>
        <w:numPr>
          <w:ilvl w:val="0"/>
          <w:numId w:val="12"/>
        </w:numPr>
        <w:spacing w:line="300" w:lineRule="exact"/>
        <w:ind w:left="567" w:right="-2" w:hanging="567"/>
        <w:jc w:val="both"/>
        <w:rPr>
          <w:rFonts w:ascii="Tahoma" w:hAnsi="Tahoma" w:cs="Tahoma"/>
          <w:b/>
          <w:sz w:val="21"/>
          <w:szCs w:val="21"/>
        </w:rPr>
      </w:pPr>
      <w:r w:rsidRPr="00443FBB">
        <w:rPr>
          <w:rFonts w:ascii="Tahoma" w:hAnsi="Tahoma" w:cs="Tahoma"/>
          <w:sz w:val="21"/>
          <w:szCs w:val="21"/>
        </w:rPr>
        <w:t>Manter</w:t>
      </w:r>
      <w:r w:rsidR="00412131" w:rsidRPr="00443FBB">
        <w:rPr>
          <w:rFonts w:ascii="Tahoma" w:hAnsi="Tahoma" w:cs="Tahoma"/>
          <w:sz w:val="21"/>
          <w:szCs w:val="21"/>
        </w:rPr>
        <w:t xml:space="preserve"> sempre atualizado seu registro de companhia aberta na CVM;</w:t>
      </w:r>
    </w:p>
    <w:p w14:paraId="4783D99B" w14:textId="77777777" w:rsidR="00412131" w:rsidRPr="00443FBB" w:rsidRDefault="00412131" w:rsidP="00D96678">
      <w:pPr>
        <w:tabs>
          <w:tab w:val="left" w:pos="1276"/>
        </w:tabs>
        <w:spacing w:line="300" w:lineRule="exact"/>
        <w:ind w:left="567" w:right="-2" w:hanging="567"/>
        <w:jc w:val="both"/>
        <w:rPr>
          <w:rFonts w:ascii="Tahoma" w:hAnsi="Tahoma" w:cs="Tahoma"/>
          <w:b/>
          <w:sz w:val="21"/>
          <w:szCs w:val="21"/>
        </w:rPr>
      </w:pPr>
    </w:p>
    <w:p w14:paraId="283FDCA3" w14:textId="77777777" w:rsidR="00412131" w:rsidRPr="00443FBB" w:rsidRDefault="00174622" w:rsidP="00D96678">
      <w:pPr>
        <w:numPr>
          <w:ilvl w:val="0"/>
          <w:numId w:val="12"/>
        </w:numPr>
        <w:spacing w:line="300" w:lineRule="exact"/>
        <w:ind w:left="567" w:right="-2" w:hanging="567"/>
        <w:jc w:val="both"/>
        <w:rPr>
          <w:rFonts w:ascii="Tahoma" w:hAnsi="Tahoma" w:cs="Tahoma"/>
          <w:b/>
          <w:sz w:val="21"/>
          <w:szCs w:val="21"/>
        </w:rPr>
      </w:pPr>
      <w:r w:rsidRPr="00443FBB">
        <w:rPr>
          <w:rFonts w:ascii="Tahoma" w:hAnsi="Tahoma" w:cs="Tahoma"/>
          <w:sz w:val="21"/>
          <w:szCs w:val="21"/>
        </w:rPr>
        <w:t>Manter</w:t>
      </w:r>
      <w:r w:rsidR="00412131" w:rsidRPr="00443FBB">
        <w:rPr>
          <w:rFonts w:ascii="Tahoma" w:hAnsi="Tahoma" w:cs="Tahoma"/>
          <w:sz w:val="21"/>
          <w:szCs w:val="21"/>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tendo a faculdade de substituí-los por outros habilitados para tanto a qualquer momento, a seu exclusivo critério e independentemente da anuência dos investidores;</w:t>
      </w:r>
    </w:p>
    <w:p w14:paraId="35001E13" w14:textId="77777777" w:rsidR="00412131" w:rsidRPr="00443FBB" w:rsidRDefault="00412131" w:rsidP="00D96678">
      <w:pPr>
        <w:tabs>
          <w:tab w:val="left" w:pos="1134"/>
        </w:tabs>
        <w:spacing w:line="300" w:lineRule="exact"/>
        <w:ind w:left="567" w:right="-2" w:hanging="567"/>
        <w:jc w:val="both"/>
        <w:rPr>
          <w:rFonts w:ascii="Tahoma" w:hAnsi="Tahoma" w:cs="Tahoma"/>
          <w:b/>
          <w:sz w:val="21"/>
          <w:szCs w:val="21"/>
        </w:rPr>
      </w:pPr>
    </w:p>
    <w:p w14:paraId="608E95F8" w14:textId="77777777" w:rsidR="00412131" w:rsidRPr="00443FBB" w:rsidRDefault="00174622" w:rsidP="00D96678">
      <w:pPr>
        <w:numPr>
          <w:ilvl w:val="0"/>
          <w:numId w:val="12"/>
        </w:numPr>
        <w:spacing w:line="300" w:lineRule="exact"/>
        <w:ind w:left="567" w:right="-2" w:hanging="567"/>
        <w:jc w:val="both"/>
        <w:rPr>
          <w:rFonts w:ascii="Tahoma" w:hAnsi="Tahoma" w:cs="Tahoma"/>
          <w:b/>
          <w:sz w:val="21"/>
          <w:szCs w:val="21"/>
        </w:rPr>
      </w:pPr>
      <w:r w:rsidRPr="00443FBB">
        <w:rPr>
          <w:rFonts w:ascii="Tahoma" w:hAnsi="Tahoma" w:cs="Tahoma"/>
          <w:sz w:val="21"/>
          <w:szCs w:val="21"/>
        </w:rPr>
        <w:t>Não</w:t>
      </w:r>
      <w:r w:rsidR="00412131" w:rsidRPr="00443FBB">
        <w:rPr>
          <w:rFonts w:ascii="Tahoma" w:hAnsi="Tahoma" w:cs="Tahoma"/>
          <w:sz w:val="21"/>
          <w:szCs w:val="21"/>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443FBB" w:rsidRDefault="00412131" w:rsidP="00D96678">
      <w:pPr>
        <w:tabs>
          <w:tab w:val="left" w:pos="1134"/>
        </w:tabs>
        <w:spacing w:line="300" w:lineRule="exact"/>
        <w:ind w:left="567" w:right="-2" w:hanging="567"/>
        <w:jc w:val="both"/>
        <w:rPr>
          <w:rFonts w:ascii="Tahoma" w:hAnsi="Tahoma" w:cs="Tahoma"/>
          <w:b/>
          <w:sz w:val="21"/>
          <w:szCs w:val="21"/>
        </w:rPr>
      </w:pPr>
    </w:p>
    <w:p w14:paraId="2823721A" w14:textId="77777777" w:rsidR="00412131" w:rsidRPr="00443FBB" w:rsidRDefault="00174622" w:rsidP="00D96678">
      <w:pPr>
        <w:numPr>
          <w:ilvl w:val="0"/>
          <w:numId w:val="12"/>
        </w:numPr>
        <w:spacing w:line="300" w:lineRule="exact"/>
        <w:ind w:left="567" w:right="-2" w:hanging="567"/>
        <w:jc w:val="both"/>
        <w:rPr>
          <w:rFonts w:ascii="Tahoma" w:hAnsi="Tahoma" w:cs="Tahoma"/>
          <w:b/>
          <w:sz w:val="21"/>
          <w:szCs w:val="21"/>
        </w:rPr>
      </w:pPr>
      <w:r w:rsidRPr="00443FBB">
        <w:rPr>
          <w:rFonts w:ascii="Tahoma" w:hAnsi="Tahoma" w:cs="Tahoma"/>
          <w:sz w:val="21"/>
          <w:szCs w:val="21"/>
        </w:rPr>
        <w:t>C</w:t>
      </w:r>
      <w:r w:rsidR="00412131" w:rsidRPr="00443FBB">
        <w:rPr>
          <w:rFonts w:ascii="Tahoma" w:hAnsi="Tahoma" w:cs="Tahoma"/>
          <w:sz w:val="21"/>
          <w:szCs w:val="21"/>
        </w:rPr>
        <w:t xml:space="preserve">omunicar o Agente Fiduciário, em até 3 (três) Dias Úteis, sobre quaisquer ocorrências que possam, no juízo razoável do homem ativo e probo, colocar em risco o exercício dos direitos, garantias e prerrogativas da Emissora no âmbito do Patrimônio Separado e que possam </w:t>
      </w:r>
      <w:r w:rsidR="00412131" w:rsidRPr="00443FBB">
        <w:rPr>
          <w:rFonts w:ascii="Tahoma" w:hAnsi="Tahoma" w:cs="Tahoma"/>
          <w:sz w:val="21"/>
          <w:szCs w:val="21"/>
        </w:rPr>
        <w:lastRenderedPageBreak/>
        <w:t>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443FBB" w:rsidRDefault="00412131" w:rsidP="00D96678">
      <w:pPr>
        <w:tabs>
          <w:tab w:val="left" w:pos="1276"/>
        </w:tabs>
        <w:spacing w:line="300" w:lineRule="exact"/>
        <w:ind w:right="-2"/>
        <w:jc w:val="both"/>
        <w:rPr>
          <w:rFonts w:ascii="Tahoma" w:hAnsi="Tahoma" w:cs="Tahoma"/>
          <w:b/>
          <w:sz w:val="21"/>
          <w:szCs w:val="21"/>
        </w:rPr>
      </w:pPr>
    </w:p>
    <w:p w14:paraId="25B4532A" w14:textId="77777777" w:rsidR="00412131" w:rsidRPr="00443FBB" w:rsidRDefault="00174622" w:rsidP="00D96678">
      <w:pPr>
        <w:numPr>
          <w:ilvl w:val="0"/>
          <w:numId w:val="12"/>
        </w:numPr>
        <w:spacing w:line="300" w:lineRule="exact"/>
        <w:ind w:left="567" w:right="-2" w:hanging="567"/>
        <w:jc w:val="both"/>
        <w:rPr>
          <w:rFonts w:ascii="Tahoma" w:hAnsi="Tahoma" w:cs="Tahoma"/>
          <w:b/>
          <w:sz w:val="21"/>
          <w:szCs w:val="21"/>
        </w:rPr>
      </w:pPr>
      <w:r w:rsidRPr="00443FBB">
        <w:rPr>
          <w:rFonts w:ascii="Tahoma" w:hAnsi="Tahoma" w:cs="Tahoma"/>
          <w:sz w:val="21"/>
          <w:szCs w:val="21"/>
        </w:rPr>
        <w:t>Manter</w:t>
      </w:r>
      <w:r w:rsidR="00412131" w:rsidRPr="00443FBB">
        <w:rPr>
          <w:rFonts w:ascii="Tahoma" w:hAnsi="Tahoma" w:cs="Tahoma"/>
          <w:sz w:val="21"/>
          <w:szCs w:val="21"/>
        </w:rPr>
        <w:t>:</w:t>
      </w:r>
      <w:r w:rsidRPr="00443FBB">
        <w:rPr>
          <w:rFonts w:ascii="Tahoma" w:hAnsi="Tahoma" w:cs="Tahoma"/>
          <w:b/>
          <w:sz w:val="21"/>
          <w:szCs w:val="21"/>
        </w:rPr>
        <w:t xml:space="preserve"> </w:t>
      </w:r>
      <w:r w:rsidRPr="00443FBB">
        <w:rPr>
          <w:rFonts w:ascii="Tahoma" w:hAnsi="Tahoma" w:cs="Tahoma"/>
          <w:sz w:val="21"/>
          <w:szCs w:val="21"/>
        </w:rPr>
        <w:t>(i)</w:t>
      </w:r>
      <w:r w:rsidRPr="00443FBB">
        <w:rPr>
          <w:rFonts w:ascii="Tahoma" w:hAnsi="Tahoma" w:cs="Tahoma"/>
          <w:b/>
          <w:sz w:val="21"/>
          <w:szCs w:val="21"/>
        </w:rPr>
        <w:t xml:space="preserve"> </w:t>
      </w:r>
      <w:r w:rsidR="00412131" w:rsidRPr="00443FBB">
        <w:rPr>
          <w:rFonts w:ascii="Tahoma" w:hAnsi="Tahoma" w:cs="Tahoma"/>
          <w:sz w:val="21"/>
          <w:szCs w:val="21"/>
        </w:rPr>
        <w:t>válidos e regulares todos os alvarás, licenças, autorizações ou aprovações necessárias ao regular funcionamento da Emi</w:t>
      </w:r>
      <w:r w:rsidRPr="00443FBB">
        <w:rPr>
          <w:rFonts w:ascii="Tahoma" w:hAnsi="Tahoma" w:cs="Tahoma"/>
          <w:sz w:val="21"/>
          <w:szCs w:val="21"/>
        </w:rPr>
        <w:t>ssora; (</w:t>
      </w:r>
      <w:proofErr w:type="spellStart"/>
      <w:r w:rsidRPr="00443FBB">
        <w:rPr>
          <w:rFonts w:ascii="Tahoma" w:hAnsi="Tahoma" w:cs="Tahoma"/>
          <w:sz w:val="21"/>
          <w:szCs w:val="21"/>
        </w:rPr>
        <w:t>ii</w:t>
      </w:r>
      <w:proofErr w:type="spellEnd"/>
      <w:r w:rsidRPr="00443FBB">
        <w:rPr>
          <w:rFonts w:ascii="Tahoma" w:hAnsi="Tahoma" w:cs="Tahoma"/>
          <w:sz w:val="21"/>
          <w:szCs w:val="21"/>
        </w:rPr>
        <w:t xml:space="preserve">) </w:t>
      </w:r>
      <w:r w:rsidR="00412131" w:rsidRPr="00443FBB">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r w:rsidRPr="00443FBB">
        <w:rPr>
          <w:rFonts w:ascii="Tahoma" w:hAnsi="Tahoma" w:cs="Tahoma"/>
          <w:b/>
          <w:sz w:val="21"/>
          <w:szCs w:val="21"/>
        </w:rPr>
        <w:t xml:space="preserve"> </w:t>
      </w:r>
      <w:r w:rsidRPr="00443FBB">
        <w:rPr>
          <w:rFonts w:ascii="Tahoma" w:hAnsi="Tahoma" w:cs="Tahoma"/>
          <w:sz w:val="21"/>
          <w:szCs w:val="21"/>
        </w:rPr>
        <w:t>(iii)</w:t>
      </w:r>
      <w:r w:rsidRPr="00443FBB">
        <w:rPr>
          <w:rFonts w:ascii="Tahoma" w:hAnsi="Tahoma" w:cs="Tahoma"/>
          <w:b/>
          <w:sz w:val="21"/>
          <w:szCs w:val="21"/>
        </w:rPr>
        <w:t xml:space="preserve"> </w:t>
      </w:r>
      <w:r w:rsidR="00412131" w:rsidRPr="00443FBB">
        <w:rPr>
          <w:rFonts w:ascii="Tahoma" w:hAnsi="Tahoma" w:cs="Tahoma"/>
          <w:sz w:val="21"/>
          <w:szCs w:val="21"/>
        </w:rPr>
        <w:t>em dia o pagamento de todos os tributos devidos às Fazendas Federal, Estadual ou Municipal;</w:t>
      </w:r>
    </w:p>
    <w:p w14:paraId="11E73985" w14:textId="77777777" w:rsidR="00412131" w:rsidRPr="00443FBB" w:rsidRDefault="00412131" w:rsidP="00D96678">
      <w:pPr>
        <w:tabs>
          <w:tab w:val="left" w:pos="1134"/>
        </w:tabs>
        <w:spacing w:line="300" w:lineRule="exact"/>
        <w:ind w:left="567" w:right="-2" w:hanging="567"/>
        <w:jc w:val="both"/>
        <w:rPr>
          <w:rFonts w:ascii="Tahoma" w:hAnsi="Tahoma" w:cs="Tahoma"/>
          <w:b/>
          <w:sz w:val="21"/>
          <w:szCs w:val="21"/>
        </w:rPr>
      </w:pPr>
    </w:p>
    <w:p w14:paraId="6E964CD3" w14:textId="77777777" w:rsidR="00412131" w:rsidRPr="00443FBB" w:rsidRDefault="00174622" w:rsidP="00D96678">
      <w:pPr>
        <w:numPr>
          <w:ilvl w:val="0"/>
          <w:numId w:val="12"/>
        </w:numPr>
        <w:spacing w:line="300" w:lineRule="exact"/>
        <w:ind w:left="567" w:right="-2" w:hanging="567"/>
        <w:jc w:val="both"/>
        <w:rPr>
          <w:rFonts w:ascii="Tahoma" w:hAnsi="Tahoma" w:cs="Tahoma"/>
          <w:b/>
          <w:sz w:val="21"/>
          <w:szCs w:val="21"/>
        </w:rPr>
      </w:pPr>
      <w:r w:rsidRPr="00443FBB">
        <w:rPr>
          <w:rFonts w:ascii="Tahoma" w:hAnsi="Tahoma" w:cs="Tahoma"/>
          <w:sz w:val="21"/>
          <w:szCs w:val="21"/>
        </w:rPr>
        <w:t>Manter</w:t>
      </w:r>
      <w:r w:rsidR="00412131" w:rsidRPr="00443FBB">
        <w:rPr>
          <w:rFonts w:ascii="Tahoma" w:hAnsi="Tahoma" w:cs="Tahoma"/>
          <w:sz w:val="21"/>
          <w:szCs w:val="21"/>
        </w:rPr>
        <w:t xml:space="preserve"> ou fazer com que seja mantido em adequado funcionamento, diretamente ou por meio de seus agentes, serviço de atendimento aos Titulares dos CRI;</w:t>
      </w:r>
    </w:p>
    <w:p w14:paraId="170E2C9F" w14:textId="77777777" w:rsidR="00412131" w:rsidRPr="00443FBB" w:rsidRDefault="00412131" w:rsidP="00D96678">
      <w:pPr>
        <w:tabs>
          <w:tab w:val="left" w:pos="1276"/>
        </w:tabs>
        <w:spacing w:line="300" w:lineRule="exact"/>
        <w:ind w:left="567" w:right="-2" w:hanging="567"/>
        <w:jc w:val="both"/>
        <w:rPr>
          <w:rFonts w:ascii="Tahoma" w:hAnsi="Tahoma" w:cs="Tahoma"/>
          <w:b/>
          <w:sz w:val="21"/>
          <w:szCs w:val="21"/>
        </w:rPr>
      </w:pPr>
    </w:p>
    <w:p w14:paraId="15D28DE1" w14:textId="78EA2204" w:rsidR="00412131" w:rsidRPr="00443FBB" w:rsidRDefault="00CA60E3" w:rsidP="00D96678">
      <w:pPr>
        <w:numPr>
          <w:ilvl w:val="0"/>
          <w:numId w:val="12"/>
        </w:numPr>
        <w:spacing w:line="300" w:lineRule="exact"/>
        <w:ind w:left="567" w:right="-2" w:hanging="567"/>
        <w:jc w:val="both"/>
        <w:rPr>
          <w:rFonts w:ascii="Tahoma" w:hAnsi="Tahoma" w:cs="Tahoma"/>
          <w:sz w:val="21"/>
          <w:szCs w:val="21"/>
        </w:rPr>
      </w:pPr>
      <w:r w:rsidRPr="00443FBB">
        <w:rPr>
          <w:rFonts w:ascii="Tahoma" w:hAnsi="Tahoma" w:cs="Tahoma"/>
          <w:sz w:val="21"/>
          <w:szCs w:val="21"/>
        </w:rPr>
        <w:t>Fornecer</w:t>
      </w:r>
      <w:r w:rsidR="00412131" w:rsidRPr="00443FBB">
        <w:rPr>
          <w:rFonts w:ascii="Tahoma" w:hAnsi="Tahoma" w:cs="Tahoma"/>
          <w:sz w:val="21"/>
          <w:szCs w:val="21"/>
        </w:rPr>
        <w:t xml:space="preserve"> aos Titulares dos CRI, no prazo de 7 (sete) Dias Úteis contados de solicitação, quaisquer informações relativas ao Patrimônio Separado;</w:t>
      </w:r>
    </w:p>
    <w:p w14:paraId="4927F681" w14:textId="77777777" w:rsidR="00806798" w:rsidRPr="00443FBB" w:rsidRDefault="00806798" w:rsidP="00D96678">
      <w:pPr>
        <w:spacing w:line="300" w:lineRule="exact"/>
        <w:ind w:right="-2"/>
        <w:jc w:val="both"/>
        <w:rPr>
          <w:rFonts w:ascii="Tahoma" w:hAnsi="Tahoma" w:cs="Tahoma"/>
          <w:sz w:val="21"/>
          <w:szCs w:val="21"/>
        </w:rPr>
      </w:pPr>
    </w:p>
    <w:p w14:paraId="29935D3F" w14:textId="578023CB" w:rsidR="00412131" w:rsidRPr="00443FBB" w:rsidRDefault="00CA60E3" w:rsidP="00D96678">
      <w:pPr>
        <w:numPr>
          <w:ilvl w:val="0"/>
          <w:numId w:val="12"/>
        </w:numPr>
        <w:spacing w:line="300" w:lineRule="exact"/>
        <w:ind w:left="567" w:right="-2" w:hanging="567"/>
        <w:jc w:val="both"/>
        <w:rPr>
          <w:rFonts w:ascii="Tahoma" w:hAnsi="Tahoma" w:cs="Tahoma"/>
          <w:b/>
          <w:sz w:val="21"/>
          <w:szCs w:val="21"/>
        </w:rPr>
      </w:pPr>
      <w:r w:rsidRPr="00443FBB">
        <w:rPr>
          <w:rFonts w:ascii="Tahoma" w:hAnsi="Tahoma" w:cs="Tahoma"/>
          <w:sz w:val="21"/>
          <w:szCs w:val="21"/>
        </w:rPr>
        <w:t>Informar</w:t>
      </w:r>
      <w:r w:rsidR="00412131" w:rsidRPr="00443FBB">
        <w:rPr>
          <w:rFonts w:ascii="Tahoma" w:hAnsi="Tahoma" w:cs="Tahoma"/>
          <w:sz w:val="21"/>
          <w:szCs w:val="21"/>
        </w:rPr>
        <w:t xml:space="preserve"> e enviar, em até 30 (trinta) dias antes do encerramento do prazo para disponibilização na CVM, todos os dados financeiros</w:t>
      </w:r>
      <w:r w:rsidR="00057DC5" w:rsidRPr="00443FBB">
        <w:rPr>
          <w:rFonts w:ascii="Tahoma" w:hAnsi="Tahoma" w:cs="Tahoma"/>
          <w:sz w:val="21"/>
          <w:szCs w:val="21"/>
        </w:rPr>
        <w:t>, o organograma societário e os</w:t>
      </w:r>
      <w:r w:rsidR="00412131" w:rsidRPr="00443FBB">
        <w:rPr>
          <w:rFonts w:ascii="Tahoma" w:hAnsi="Tahoma" w:cs="Tahoma"/>
          <w:sz w:val="21"/>
          <w:szCs w:val="21"/>
        </w:rPr>
        <w:t xml:space="preserve"> atos societários necessários à realização do relatório anual do Agente Fiduciário indicado na </w:t>
      </w:r>
      <w:r w:rsidR="009B373F" w:rsidRPr="00443FBB">
        <w:rPr>
          <w:rFonts w:ascii="Tahoma" w:hAnsi="Tahoma" w:cs="Tahoma"/>
          <w:sz w:val="21"/>
          <w:szCs w:val="21"/>
        </w:rPr>
        <w:t>Resolução CVM nº 17/21</w:t>
      </w:r>
      <w:r w:rsidR="00412131" w:rsidRPr="00443FBB">
        <w:rPr>
          <w:rFonts w:ascii="Tahoma" w:hAnsi="Tahoma" w:cs="Tahoma"/>
          <w:sz w:val="21"/>
          <w:szCs w:val="21"/>
        </w:rPr>
        <w:t xml:space="preserve"> que venham a ser por ele solicitados</w:t>
      </w:r>
      <w:r w:rsidR="00057DC5" w:rsidRPr="00443FBB">
        <w:rPr>
          <w:rFonts w:ascii="Tahoma" w:hAnsi="Tahoma" w:cs="Tahoma"/>
          <w:sz w:val="21"/>
          <w:szCs w:val="21"/>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443FBB">
        <w:rPr>
          <w:rFonts w:ascii="Tahoma" w:hAnsi="Tahoma" w:cs="Tahoma"/>
          <w:b/>
          <w:sz w:val="21"/>
          <w:szCs w:val="21"/>
        </w:rPr>
        <w:t>(a)</w:t>
      </w:r>
      <w:r w:rsidR="00057DC5" w:rsidRPr="00443FBB">
        <w:rPr>
          <w:rFonts w:ascii="Tahoma" w:hAnsi="Tahoma" w:cs="Tahoma"/>
          <w:sz w:val="21"/>
          <w:szCs w:val="21"/>
        </w:rPr>
        <w:t xml:space="preserve"> que permanecem válidas as disposições contidas neste Termo de Securitização, </w:t>
      </w:r>
      <w:r w:rsidR="00057DC5" w:rsidRPr="00443FBB">
        <w:rPr>
          <w:rFonts w:ascii="Tahoma" w:hAnsi="Tahoma" w:cs="Tahoma"/>
          <w:b/>
          <w:sz w:val="21"/>
          <w:szCs w:val="21"/>
        </w:rPr>
        <w:t>(b)</w:t>
      </w:r>
      <w:r w:rsidR="00057DC5" w:rsidRPr="00443FBB">
        <w:rPr>
          <w:rFonts w:ascii="Tahoma" w:hAnsi="Tahoma" w:cs="Tahoma"/>
          <w:sz w:val="21"/>
          <w:szCs w:val="21"/>
        </w:rPr>
        <w:t xml:space="preserve"> acerca da não ocorrência de qualquer d</w:t>
      </w:r>
      <w:r w:rsidR="00A00C58" w:rsidRPr="00443FBB">
        <w:rPr>
          <w:rFonts w:ascii="Tahoma" w:hAnsi="Tahoma" w:cs="Tahoma"/>
          <w:sz w:val="21"/>
          <w:szCs w:val="21"/>
        </w:rPr>
        <w:t>o</w:t>
      </w:r>
      <w:r w:rsidR="00057DC5" w:rsidRPr="00443FBB">
        <w:rPr>
          <w:rFonts w:ascii="Tahoma" w:hAnsi="Tahoma" w:cs="Tahoma"/>
          <w:sz w:val="21"/>
          <w:szCs w:val="21"/>
        </w:rPr>
        <w:t xml:space="preserve">s </w:t>
      </w:r>
      <w:r w:rsidR="00A00C58" w:rsidRPr="00443FBB">
        <w:rPr>
          <w:rFonts w:ascii="Tahoma" w:hAnsi="Tahoma" w:cs="Tahoma"/>
          <w:sz w:val="21"/>
          <w:szCs w:val="21"/>
        </w:rPr>
        <w:t>Eve</w:t>
      </w:r>
      <w:r w:rsidR="001927A9" w:rsidRPr="00443FBB">
        <w:rPr>
          <w:rFonts w:ascii="Tahoma" w:hAnsi="Tahoma" w:cs="Tahoma"/>
          <w:sz w:val="21"/>
          <w:szCs w:val="21"/>
        </w:rPr>
        <w:t>n</w:t>
      </w:r>
      <w:r w:rsidR="00A00C58" w:rsidRPr="00443FBB">
        <w:rPr>
          <w:rFonts w:ascii="Tahoma" w:hAnsi="Tahoma" w:cs="Tahoma"/>
          <w:sz w:val="21"/>
          <w:szCs w:val="21"/>
        </w:rPr>
        <w:t xml:space="preserve">tos </w:t>
      </w:r>
      <w:r w:rsidR="00057DC5" w:rsidRPr="00443FBB">
        <w:rPr>
          <w:rFonts w:ascii="Tahoma" w:hAnsi="Tahoma" w:cs="Tahoma"/>
          <w:sz w:val="21"/>
          <w:szCs w:val="21"/>
        </w:rPr>
        <w:t xml:space="preserve">de Vencimento Antecipado e inexistência de descumprimento de obrigações da Emissora perante os Titulares dos CRI e o Agente Fiduciário, e </w:t>
      </w:r>
      <w:r w:rsidR="00057DC5" w:rsidRPr="00443FBB">
        <w:rPr>
          <w:rFonts w:ascii="Tahoma" w:hAnsi="Tahoma" w:cs="Tahoma"/>
          <w:b/>
          <w:sz w:val="21"/>
          <w:szCs w:val="21"/>
        </w:rPr>
        <w:t>(c)</w:t>
      </w:r>
      <w:r w:rsidR="00057DC5" w:rsidRPr="00443FBB">
        <w:rPr>
          <w:rFonts w:ascii="Tahoma" w:hAnsi="Tahoma" w:cs="Tahoma"/>
          <w:sz w:val="21"/>
          <w:szCs w:val="21"/>
        </w:rPr>
        <w:t xml:space="preserve"> que não foram praticados atos em desacordo com o seu </w:t>
      </w:r>
      <w:r w:rsidR="00CB34A1" w:rsidRPr="00443FBB">
        <w:rPr>
          <w:rFonts w:ascii="Tahoma" w:hAnsi="Tahoma" w:cs="Tahoma"/>
          <w:sz w:val="21"/>
          <w:szCs w:val="21"/>
        </w:rPr>
        <w:t>estatuto s</w:t>
      </w:r>
      <w:r w:rsidR="00057DC5" w:rsidRPr="00443FBB">
        <w:rPr>
          <w:rFonts w:ascii="Tahoma" w:hAnsi="Tahoma" w:cs="Tahoma"/>
          <w:sz w:val="21"/>
          <w:szCs w:val="21"/>
        </w:rPr>
        <w:t>ocial;</w:t>
      </w:r>
      <w:r w:rsidR="003D4B77" w:rsidRPr="00443FBB">
        <w:rPr>
          <w:rFonts w:ascii="Tahoma" w:hAnsi="Tahoma" w:cs="Tahoma"/>
          <w:sz w:val="21"/>
          <w:szCs w:val="21"/>
        </w:rPr>
        <w:t xml:space="preserve"> e</w:t>
      </w:r>
    </w:p>
    <w:p w14:paraId="156CF096" w14:textId="77777777" w:rsidR="00412131" w:rsidRPr="00443FBB" w:rsidRDefault="00412131" w:rsidP="00D96678">
      <w:pPr>
        <w:pStyle w:val="PargrafodaLista"/>
        <w:spacing w:line="300" w:lineRule="exact"/>
        <w:ind w:left="567" w:hanging="567"/>
        <w:rPr>
          <w:rFonts w:ascii="Tahoma" w:hAnsi="Tahoma" w:cs="Tahoma"/>
          <w:sz w:val="21"/>
          <w:szCs w:val="21"/>
        </w:rPr>
      </w:pPr>
    </w:p>
    <w:p w14:paraId="0F5674E6" w14:textId="7FD23E23" w:rsidR="00412131" w:rsidRPr="00443FBB" w:rsidRDefault="00CA60E3" w:rsidP="00D96678">
      <w:pPr>
        <w:numPr>
          <w:ilvl w:val="0"/>
          <w:numId w:val="12"/>
        </w:numPr>
        <w:spacing w:line="300" w:lineRule="exact"/>
        <w:ind w:left="567" w:right="-2" w:hanging="567"/>
        <w:jc w:val="both"/>
        <w:rPr>
          <w:rFonts w:ascii="Tahoma" w:hAnsi="Tahoma" w:cs="Tahoma"/>
          <w:b/>
          <w:sz w:val="21"/>
          <w:szCs w:val="21"/>
        </w:rPr>
      </w:pPr>
      <w:r w:rsidRPr="00443FBB">
        <w:rPr>
          <w:rFonts w:ascii="Tahoma" w:hAnsi="Tahoma" w:cs="Tahoma"/>
          <w:sz w:val="21"/>
          <w:szCs w:val="21"/>
        </w:rPr>
        <w:t>Calcular</w:t>
      </w:r>
      <w:r w:rsidR="00412131" w:rsidRPr="00443FBB">
        <w:rPr>
          <w:rFonts w:ascii="Tahoma" w:hAnsi="Tahoma" w:cs="Tahoma"/>
          <w:sz w:val="21"/>
          <w:szCs w:val="21"/>
        </w:rPr>
        <w:t xml:space="preserve"> diariamente, em conjunto com o Agente Fiduciário, o valor unitário dos CRI</w:t>
      </w:r>
      <w:r w:rsidR="003D4B77" w:rsidRPr="00443FBB">
        <w:rPr>
          <w:rFonts w:ascii="Tahoma" w:hAnsi="Tahoma" w:cs="Tahoma"/>
          <w:sz w:val="21"/>
          <w:szCs w:val="21"/>
        </w:rPr>
        <w:t>.</w:t>
      </w:r>
    </w:p>
    <w:p w14:paraId="20E6AF7F" w14:textId="77777777" w:rsidR="00CA60E3" w:rsidRPr="00443FBB" w:rsidRDefault="00CA60E3" w:rsidP="00D96678">
      <w:pPr>
        <w:pStyle w:val="PargrafodaLista"/>
        <w:tabs>
          <w:tab w:val="left" w:pos="709"/>
        </w:tabs>
        <w:spacing w:line="300" w:lineRule="exact"/>
        <w:ind w:left="0" w:right="-2"/>
        <w:jc w:val="both"/>
        <w:rPr>
          <w:rFonts w:ascii="Tahoma" w:hAnsi="Tahoma" w:cs="Tahoma"/>
          <w:b/>
          <w:sz w:val="21"/>
          <w:szCs w:val="21"/>
        </w:rPr>
      </w:pPr>
    </w:p>
    <w:p w14:paraId="4CE75415" w14:textId="77777777" w:rsidR="00412131" w:rsidRPr="00443FBB" w:rsidRDefault="00412131" w:rsidP="00D96678">
      <w:pPr>
        <w:pStyle w:val="PargrafodaLista"/>
        <w:numPr>
          <w:ilvl w:val="2"/>
          <w:numId w:val="11"/>
        </w:numPr>
        <w:tabs>
          <w:tab w:val="left" w:pos="567"/>
          <w:tab w:val="left" w:pos="1418"/>
        </w:tabs>
        <w:spacing w:line="300" w:lineRule="exact"/>
        <w:ind w:left="567" w:right="-2" w:firstLine="0"/>
        <w:jc w:val="both"/>
        <w:rPr>
          <w:rFonts w:ascii="Tahoma" w:hAnsi="Tahoma" w:cs="Tahoma"/>
          <w:b/>
          <w:sz w:val="21"/>
          <w:szCs w:val="21"/>
        </w:rPr>
      </w:pPr>
      <w:r w:rsidRPr="00443FBB">
        <w:rPr>
          <w:rFonts w:ascii="Tahoma" w:hAnsi="Tahoma" w:cs="Tahoma"/>
          <w:sz w:val="21"/>
          <w:szCs w:val="21"/>
        </w:rPr>
        <w:t>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tendo contratado assessor legal para a elaboração de opinião legal para verificação de sua legalidade, legitimidade, existência, exigibilidade, validade, veracidade, ausência de vícios, consistência, correção e suficiência das informações disponibilizadas 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26B2612A" w14:textId="77777777" w:rsidR="00412131" w:rsidRPr="00443FBB" w:rsidRDefault="00CA60E3" w:rsidP="00D96678">
      <w:pPr>
        <w:pStyle w:val="Ttulo1"/>
        <w:keepNext w:val="0"/>
        <w:spacing w:before="0" w:after="0" w:line="300" w:lineRule="exact"/>
        <w:jc w:val="both"/>
        <w:rPr>
          <w:rFonts w:ascii="Tahoma" w:hAnsi="Tahoma" w:cs="Tahoma"/>
          <w:b w:val="0"/>
          <w:sz w:val="21"/>
          <w:szCs w:val="21"/>
        </w:rPr>
      </w:pPr>
      <w:bookmarkStart w:id="134" w:name="_Toc451888007"/>
      <w:bookmarkStart w:id="135" w:name="_Toc453263781"/>
      <w:bookmarkStart w:id="136" w:name="_Toc90583041"/>
      <w:r w:rsidRPr="00443FBB">
        <w:rPr>
          <w:rFonts w:ascii="Tahoma" w:hAnsi="Tahoma" w:cs="Tahoma"/>
          <w:sz w:val="21"/>
          <w:szCs w:val="21"/>
        </w:rPr>
        <w:t>CLÁUSULA ONZE</w:t>
      </w:r>
      <w:r w:rsidR="00412131" w:rsidRPr="00443FBB">
        <w:rPr>
          <w:rFonts w:ascii="Tahoma" w:hAnsi="Tahoma" w:cs="Tahoma"/>
          <w:sz w:val="21"/>
          <w:szCs w:val="21"/>
        </w:rPr>
        <w:t xml:space="preserve"> –</w:t>
      </w:r>
      <w:r w:rsidR="00C52C96" w:rsidRPr="00443FBB">
        <w:rPr>
          <w:rFonts w:ascii="Tahoma" w:hAnsi="Tahoma" w:cs="Tahoma"/>
          <w:sz w:val="21"/>
          <w:szCs w:val="21"/>
        </w:rPr>
        <w:t xml:space="preserve"> </w:t>
      </w:r>
      <w:r w:rsidR="00412131" w:rsidRPr="00443FBB">
        <w:rPr>
          <w:rFonts w:ascii="Tahoma" w:hAnsi="Tahoma" w:cs="Tahoma"/>
          <w:smallCaps/>
          <w:sz w:val="21"/>
          <w:szCs w:val="21"/>
        </w:rPr>
        <w:t>AGENTE FIDUCIÁRIO</w:t>
      </w:r>
      <w:bookmarkEnd w:id="134"/>
      <w:bookmarkEnd w:id="135"/>
      <w:bookmarkEnd w:id="136"/>
    </w:p>
    <w:p w14:paraId="24464B78" w14:textId="77777777" w:rsidR="00412131" w:rsidRPr="00443FBB" w:rsidRDefault="00412131" w:rsidP="00D96678">
      <w:pPr>
        <w:tabs>
          <w:tab w:val="left" w:pos="1134"/>
        </w:tabs>
        <w:spacing w:line="300" w:lineRule="exact"/>
        <w:ind w:right="-2"/>
        <w:jc w:val="both"/>
        <w:rPr>
          <w:rFonts w:ascii="Tahoma" w:hAnsi="Tahoma" w:cs="Tahoma"/>
          <w:b/>
          <w:bCs/>
          <w:sz w:val="21"/>
          <w:szCs w:val="21"/>
        </w:rPr>
      </w:pPr>
    </w:p>
    <w:p w14:paraId="37CA11D0" w14:textId="77777777" w:rsidR="00412131" w:rsidRPr="00443FBB"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lastRenderedPageBreak/>
        <w:t>Agente Fiduciário</w:t>
      </w:r>
      <w:r w:rsidRPr="00443FBB">
        <w:rPr>
          <w:rFonts w:ascii="Tahoma" w:hAnsi="Tahoma" w:cs="Tahoma"/>
          <w:sz w:val="21"/>
          <w:szCs w:val="21"/>
        </w:rPr>
        <w:t xml:space="preserve">: </w:t>
      </w:r>
      <w:r w:rsidR="00412131" w:rsidRPr="00443FBB">
        <w:rPr>
          <w:rFonts w:ascii="Tahoma" w:hAnsi="Tahoma" w:cs="Tahoma"/>
          <w:sz w:val="21"/>
          <w:szCs w:val="21"/>
        </w:rPr>
        <w:t>A Emissora nomeia e constitui, o Agente Fiduciário</w:t>
      </w:r>
      <w:r w:rsidR="00412131" w:rsidRPr="00443FBB">
        <w:rPr>
          <w:rFonts w:ascii="Tahoma" w:hAnsi="Tahoma" w:cs="Tahoma"/>
          <w:bCs/>
          <w:sz w:val="21"/>
          <w:szCs w:val="21"/>
        </w:rPr>
        <w:t xml:space="preserve"> </w:t>
      </w:r>
      <w:r w:rsidR="00412131" w:rsidRPr="00443FBB">
        <w:rPr>
          <w:rFonts w:ascii="Tahoma" w:hAnsi="Tahoma" w:cs="Tahoma"/>
          <w:sz w:val="21"/>
          <w:szCs w:val="21"/>
        </w:rPr>
        <w:t>que, neste ato, aceita a nomeação para, nos termos da Lei 9.514</w:t>
      </w:r>
      <w:r w:rsidR="00363F64" w:rsidRPr="00443FBB">
        <w:rPr>
          <w:rFonts w:ascii="Tahoma" w:hAnsi="Tahoma" w:cs="Tahoma"/>
          <w:sz w:val="21"/>
          <w:szCs w:val="21"/>
        </w:rPr>
        <w:t>/97</w:t>
      </w:r>
      <w:r w:rsidR="00412131" w:rsidRPr="00443FBB">
        <w:rPr>
          <w:rFonts w:ascii="Tahoma" w:hAnsi="Tahoma" w:cs="Tahoma"/>
          <w:sz w:val="21"/>
          <w:szCs w:val="21"/>
        </w:rPr>
        <w:t xml:space="preserve">, da Instrução CVM 414 e do presente Termo de Securitização, representar, perante a Emissora e quaisquer terceiros, os interesses da comunhão dos Titulares de CRI. </w:t>
      </w:r>
    </w:p>
    <w:p w14:paraId="5E1A1C85"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2AC510DB" w14:textId="77777777" w:rsidR="00412131" w:rsidRPr="00443FBB"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Declarações do Agente Fiduciário</w:t>
      </w:r>
      <w:r w:rsidRPr="00443FBB">
        <w:rPr>
          <w:rFonts w:ascii="Tahoma" w:hAnsi="Tahoma" w:cs="Tahoma"/>
          <w:sz w:val="21"/>
          <w:szCs w:val="21"/>
        </w:rPr>
        <w:t xml:space="preserve">: </w:t>
      </w:r>
      <w:r w:rsidR="00412131" w:rsidRPr="00443FBB">
        <w:rPr>
          <w:rFonts w:ascii="Tahoma" w:hAnsi="Tahoma" w:cs="Tahoma"/>
          <w:sz w:val="21"/>
          <w:szCs w:val="21"/>
        </w:rPr>
        <w:t>O Agente Fiduciário declara que:</w:t>
      </w:r>
    </w:p>
    <w:p w14:paraId="652462AB" w14:textId="77777777" w:rsidR="00412131" w:rsidRPr="00443FBB" w:rsidRDefault="00412131" w:rsidP="00D96678">
      <w:pPr>
        <w:tabs>
          <w:tab w:val="left" w:pos="1134"/>
        </w:tabs>
        <w:spacing w:line="300" w:lineRule="exact"/>
        <w:ind w:left="567" w:right="-2" w:hanging="567"/>
        <w:jc w:val="both"/>
        <w:rPr>
          <w:rFonts w:ascii="Tahoma" w:hAnsi="Tahoma" w:cs="Tahoma"/>
          <w:sz w:val="21"/>
          <w:szCs w:val="21"/>
        </w:rPr>
      </w:pPr>
    </w:p>
    <w:p w14:paraId="3FEA3468" w14:textId="77777777" w:rsidR="00412131" w:rsidRPr="00443FBB" w:rsidRDefault="00CA60E3" w:rsidP="00D96678">
      <w:pPr>
        <w:numPr>
          <w:ilvl w:val="0"/>
          <w:numId w:val="7"/>
        </w:numPr>
        <w:spacing w:line="300" w:lineRule="exact"/>
        <w:ind w:left="567" w:right="-2" w:hanging="567"/>
        <w:jc w:val="both"/>
        <w:rPr>
          <w:rFonts w:ascii="Tahoma" w:hAnsi="Tahoma" w:cs="Tahoma"/>
          <w:b/>
          <w:sz w:val="21"/>
          <w:szCs w:val="21"/>
        </w:rPr>
      </w:pPr>
      <w:r w:rsidRPr="00443FBB">
        <w:rPr>
          <w:rFonts w:ascii="Tahoma" w:hAnsi="Tahoma" w:cs="Tahoma"/>
          <w:sz w:val="21"/>
          <w:szCs w:val="21"/>
        </w:rPr>
        <w:t>Aceita</w:t>
      </w:r>
      <w:r w:rsidR="00412131" w:rsidRPr="00443FBB">
        <w:rPr>
          <w:rFonts w:ascii="Tahoma" w:hAnsi="Tahoma" w:cs="Tahoma"/>
          <w:sz w:val="21"/>
          <w:szCs w:val="21"/>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443FBB" w:rsidRDefault="00412131" w:rsidP="00D96678">
      <w:pPr>
        <w:tabs>
          <w:tab w:val="left" w:pos="1134"/>
        </w:tabs>
        <w:spacing w:line="300" w:lineRule="exact"/>
        <w:ind w:left="567" w:right="-2" w:hanging="567"/>
        <w:jc w:val="both"/>
        <w:rPr>
          <w:rFonts w:ascii="Tahoma" w:hAnsi="Tahoma" w:cs="Tahoma"/>
          <w:b/>
          <w:sz w:val="21"/>
          <w:szCs w:val="21"/>
        </w:rPr>
      </w:pPr>
    </w:p>
    <w:p w14:paraId="0CFDF1AF" w14:textId="77777777" w:rsidR="00412131" w:rsidRPr="00443FBB" w:rsidRDefault="00CA60E3" w:rsidP="00D96678">
      <w:pPr>
        <w:numPr>
          <w:ilvl w:val="0"/>
          <w:numId w:val="7"/>
        </w:numPr>
        <w:spacing w:line="300" w:lineRule="exact"/>
        <w:ind w:left="567" w:right="-2" w:hanging="567"/>
        <w:jc w:val="both"/>
        <w:rPr>
          <w:rFonts w:ascii="Tahoma" w:hAnsi="Tahoma" w:cs="Tahoma"/>
          <w:b/>
          <w:sz w:val="21"/>
          <w:szCs w:val="21"/>
        </w:rPr>
      </w:pPr>
      <w:r w:rsidRPr="00443FBB">
        <w:rPr>
          <w:rFonts w:ascii="Tahoma" w:hAnsi="Tahoma" w:cs="Tahoma"/>
          <w:sz w:val="21"/>
          <w:szCs w:val="21"/>
        </w:rPr>
        <w:t>Está</w:t>
      </w:r>
      <w:r w:rsidR="00412131" w:rsidRPr="00443FBB">
        <w:rPr>
          <w:rFonts w:ascii="Tahoma" w:hAnsi="Tahoma" w:cs="Tahoma"/>
          <w:sz w:val="21"/>
          <w:szCs w:val="21"/>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443FBB" w:rsidRDefault="00412131" w:rsidP="00D96678">
      <w:pPr>
        <w:tabs>
          <w:tab w:val="left" w:pos="1134"/>
        </w:tabs>
        <w:spacing w:line="300" w:lineRule="exact"/>
        <w:ind w:left="567" w:right="-2" w:hanging="567"/>
        <w:jc w:val="both"/>
        <w:rPr>
          <w:rFonts w:ascii="Tahoma" w:hAnsi="Tahoma" w:cs="Tahoma"/>
          <w:b/>
          <w:sz w:val="21"/>
          <w:szCs w:val="21"/>
        </w:rPr>
      </w:pPr>
    </w:p>
    <w:p w14:paraId="3C42DB4F" w14:textId="77777777" w:rsidR="00412131" w:rsidRPr="00443FBB" w:rsidRDefault="00CA60E3" w:rsidP="00D96678">
      <w:pPr>
        <w:numPr>
          <w:ilvl w:val="0"/>
          <w:numId w:val="7"/>
        </w:numPr>
        <w:spacing w:line="300" w:lineRule="exact"/>
        <w:ind w:left="567" w:right="-2" w:hanging="567"/>
        <w:jc w:val="both"/>
        <w:rPr>
          <w:rFonts w:ascii="Tahoma" w:hAnsi="Tahoma" w:cs="Tahoma"/>
          <w:b/>
          <w:sz w:val="21"/>
          <w:szCs w:val="21"/>
        </w:rPr>
      </w:pPr>
      <w:r w:rsidRPr="00443FBB">
        <w:rPr>
          <w:rFonts w:ascii="Tahoma" w:hAnsi="Tahoma" w:cs="Tahoma"/>
          <w:sz w:val="21"/>
          <w:szCs w:val="21"/>
        </w:rPr>
        <w:t>A</w:t>
      </w:r>
      <w:r w:rsidR="00412131" w:rsidRPr="00443FBB">
        <w:rPr>
          <w:rFonts w:ascii="Tahoma" w:hAnsi="Tahoma" w:cs="Tahoma"/>
          <w:sz w:val="21"/>
          <w:szCs w:val="21"/>
        </w:rPr>
        <w:t xml:space="preserve"> celebração deste Termo de Securitização e o cumprimento de suas obrigações aqui previstas não infringem qualquer obrigação anteriormente assumida pelo Agente Fiduciário;</w:t>
      </w:r>
    </w:p>
    <w:p w14:paraId="6BE4423C" w14:textId="77777777" w:rsidR="00412131" w:rsidRPr="00443FBB" w:rsidRDefault="00412131" w:rsidP="00D96678">
      <w:pPr>
        <w:tabs>
          <w:tab w:val="left" w:pos="1134"/>
        </w:tabs>
        <w:spacing w:line="300" w:lineRule="exact"/>
        <w:ind w:left="567" w:right="-2" w:hanging="567"/>
        <w:jc w:val="both"/>
        <w:rPr>
          <w:rFonts w:ascii="Tahoma" w:hAnsi="Tahoma" w:cs="Tahoma"/>
          <w:b/>
          <w:sz w:val="21"/>
          <w:szCs w:val="21"/>
        </w:rPr>
      </w:pPr>
    </w:p>
    <w:p w14:paraId="2ECDDE26" w14:textId="77777777" w:rsidR="00412131" w:rsidRPr="00443FBB" w:rsidRDefault="00CA60E3" w:rsidP="00D96678">
      <w:pPr>
        <w:numPr>
          <w:ilvl w:val="0"/>
          <w:numId w:val="7"/>
        </w:numPr>
        <w:spacing w:line="300" w:lineRule="exact"/>
        <w:ind w:left="567" w:right="-2" w:hanging="567"/>
        <w:jc w:val="both"/>
        <w:rPr>
          <w:rFonts w:ascii="Tahoma" w:hAnsi="Tahoma" w:cs="Tahoma"/>
          <w:b/>
          <w:sz w:val="21"/>
          <w:szCs w:val="21"/>
        </w:rPr>
      </w:pPr>
      <w:r w:rsidRPr="00443FBB">
        <w:rPr>
          <w:rFonts w:ascii="Tahoma" w:hAnsi="Tahoma" w:cs="Tahoma"/>
          <w:sz w:val="21"/>
          <w:szCs w:val="21"/>
        </w:rPr>
        <w:t>Verificou</w:t>
      </w:r>
      <w:r w:rsidR="00412131" w:rsidRPr="00443FBB">
        <w:rPr>
          <w:rFonts w:ascii="Tahoma" w:hAnsi="Tahoma" w:cs="Tahoma"/>
          <w:sz w:val="21"/>
          <w:szCs w:val="21"/>
        </w:rPr>
        <w:t xml:space="preserve"> a legalidade e a ausência de vícios da operação objeto do presente Termo de Securitização com base nas informações prestadas pela Emissora;</w:t>
      </w:r>
    </w:p>
    <w:p w14:paraId="2AD03671" w14:textId="77777777" w:rsidR="00412131" w:rsidRPr="00443FBB" w:rsidRDefault="00412131" w:rsidP="00D96678">
      <w:pPr>
        <w:tabs>
          <w:tab w:val="left" w:pos="6152"/>
        </w:tabs>
        <w:spacing w:line="300" w:lineRule="exact"/>
        <w:ind w:right="-2"/>
        <w:jc w:val="both"/>
        <w:rPr>
          <w:rFonts w:ascii="Tahoma" w:hAnsi="Tahoma" w:cs="Tahoma"/>
          <w:b/>
          <w:sz w:val="21"/>
          <w:szCs w:val="21"/>
        </w:rPr>
      </w:pPr>
    </w:p>
    <w:p w14:paraId="10C55057" w14:textId="519031D1" w:rsidR="00412131" w:rsidRPr="00443FBB" w:rsidRDefault="00CA60E3" w:rsidP="00D96678">
      <w:pPr>
        <w:numPr>
          <w:ilvl w:val="0"/>
          <w:numId w:val="7"/>
        </w:numPr>
        <w:spacing w:line="300" w:lineRule="exact"/>
        <w:ind w:left="567" w:right="-2" w:hanging="567"/>
        <w:jc w:val="both"/>
        <w:rPr>
          <w:rFonts w:ascii="Tahoma" w:hAnsi="Tahoma" w:cs="Tahoma"/>
          <w:b/>
          <w:sz w:val="21"/>
          <w:szCs w:val="21"/>
        </w:rPr>
      </w:pPr>
      <w:r w:rsidRPr="00443FBB">
        <w:rPr>
          <w:rFonts w:ascii="Tahoma" w:hAnsi="Tahoma" w:cs="Tahoma"/>
          <w:sz w:val="21"/>
          <w:szCs w:val="21"/>
        </w:rPr>
        <w:t>Não</w:t>
      </w:r>
      <w:r w:rsidR="00412131" w:rsidRPr="00443FBB">
        <w:rPr>
          <w:rFonts w:ascii="Tahoma" w:hAnsi="Tahoma" w:cs="Tahoma"/>
          <w:sz w:val="21"/>
          <w:szCs w:val="21"/>
        </w:rPr>
        <w:t xml:space="preserve"> se encontra em nenhuma situação </w:t>
      </w:r>
      <w:r w:rsidR="00412131" w:rsidRPr="00443FBB">
        <w:rPr>
          <w:rFonts w:ascii="Tahoma" w:hAnsi="Tahoma" w:cs="Tahoma"/>
          <w:b/>
          <w:sz w:val="21"/>
          <w:szCs w:val="21"/>
        </w:rPr>
        <w:t>(a)</w:t>
      </w:r>
      <w:r w:rsidR="00412131" w:rsidRPr="00443FBB">
        <w:rPr>
          <w:rFonts w:ascii="Tahoma" w:hAnsi="Tahoma" w:cs="Tahoma"/>
          <w:sz w:val="21"/>
          <w:szCs w:val="21"/>
        </w:rPr>
        <w:t xml:space="preserve"> de impedimento legal, conforme </w:t>
      </w:r>
      <w:r w:rsidR="00BD1FA1" w:rsidRPr="00443FBB">
        <w:rPr>
          <w:rFonts w:ascii="Tahoma" w:hAnsi="Tahoma" w:cs="Tahoma"/>
          <w:sz w:val="21"/>
          <w:szCs w:val="21"/>
        </w:rPr>
        <w:t>§3º</w:t>
      </w:r>
      <w:r w:rsidR="00412131" w:rsidRPr="00443FBB">
        <w:rPr>
          <w:rFonts w:ascii="Tahoma" w:hAnsi="Tahoma" w:cs="Tahoma"/>
          <w:sz w:val="21"/>
          <w:szCs w:val="21"/>
        </w:rPr>
        <w:t xml:space="preserve"> do artigo 66, da Lei das Sociedades por Ações, por analogia, e </w:t>
      </w:r>
      <w:r w:rsidR="00196CB5" w:rsidRPr="00443FBB">
        <w:rPr>
          <w:rFonts w:ascii="Tahoma" w:hAnsi="Tahoma" w:cs="Tahoma"/>
          <w:sz w:val="21"/>
          <w:szCs w:val="21"/>
        </w:rPr>
        <w:t>Seção II da Resolução CVM nº 17/21</w:t>
      </w:r>
      <w:r w:rsidR="00412131" w:rsidRPr="00443FBB">
        <w:rPr>
          <w:rFonts w:ascii="Tahoma" w:hAnsi="Tahoma" w:cs="Tahoma"/>
          <w:sz w:val="21"/>
          <w:szCs w:val="21"/>
        </w:rPr>
        <w:t xml:space="preserve">, nem </w:t>
      </w:r>
      <w:r w:rsidR="00412131" w:rsidRPr="00443FBB">
        <w:rPr>
          <w:rFonts w:ascii="Tahoma" w:hAnsi="Tahoma" w:cs="Tahoma"/>
          <w:b/>
          <w:sz w:val="21"/>
          <w:szCs w:val="21"/>
        </w:rPr>
        <w:t>(b)</w:t>
      </w:r>
      <w:r w:rsidR="00412131" w:rsidRPr="00443FBB">
        <w:rPr>
          <w:rFonts w:ascii="Tahoma" w:hAnsi="Tahoma" w:cs="Tahoma"/>
          <w:sz w:val="21"/>
          <w:szCs w:val="21"/>
        </w:rPr>
        <w:t xml:space="preserve"> de conflito de interesse, conforme </w:t>
      </w:r>
      <w:r w:rsidR="00C34D88" w:rsidRPr="00443FBB">
        <w:rPr>
          <w:rFonts w:ascii="Tahoma" w:hAnsi="Tahoma" w:cs="Tahoma"/>
          <w:sz w:val="21"/>
          <w:szCs w:val="21"/>
        </w:rPr>
        <w:t>Resolução CVM nº 17/21</w:t>
      </w:r>
      <w:r w:rsidR="00412131" w:rsidRPr="00443FBB">
        <w:rPr>
          <w:rFonts w:ascii="Tahoma" w:hAnsi="Tahoma" w:cs="Tahoma"/>
          <w:sz w:val="21"/>
          <w:szCs w:val="21"/>
        </w:rPr>
        <w:t>, declarando, ainda, não possuir qualquer relação com a Emissora</w:t>
      </w:r>
      <w:r w:rsidR="008E2A61" w:rsidRPr="00443FBB">
        <w:rPr>
          <w:rFonts w:ascii="Tahoma" w:hAnsi="Tahoma" w:cs="Tahoma"/>
          <w:sz w:val="21"/>
          <w:szCs w:val="21"/>
        </w:rPr>
        <w:t>, com a Cedente</w:t>
      </w:r>
      <w:r w:rsidR="00412131" w:rsidRPr="00443FBB">
        <w:rPr>
          <w:rFonts w:ascii="Tahoma" w:hAnsi="Tahoma" w:cs="Tahoma"/>
          <w:sz w:val="21"/>
          <w:szCs w:val="21"/>
        </w:rPr>
        <w:t xml:space="preserve"> ou com </w:t>
      </w:r>
      <w:r w:rsidR="008E2A61" w:rsidRPr="00443FBB">
        <w:rPr>
          <w:rFonts w:ascii="Tahoma" w:hAnsi="Tahoma" w:cs="Tahoma"/>
          <w:sz w:val="21"/>
          <w:szCs w:val="21"/>
        </w:rPr>
        <w:t>a Devedora</w:t>
      </w:r>
      <w:r w:rsidR="00412131" w:rsidRPr="00443FBB">
        <w:rPr>
          <w:rFonts w:ascii="Tahoma" w:hAnsi="Tahoma" w:cs="Tahoma"/>
          <w:sz w:val="21"/>
          <w:szCs w:val="21"/>
        </w:rPr>
        <w:t xml:space="preserve"> que o impeça de exercer suas funções de forma diligente;</w:t>
      </w:r>
    </w:p>
    <w:p w14:paraId="7CA7D16C" w14:textId="77777777" w:rsidR="00412131" w:rsidRPr="00443FBB" w:rsidRDefault="00412131" w:rsidP="00D96678">
      <w:pPr>
        <w:pStyle w:val="PargrafodaLista"/>
        <w:spacing w:line="300" w:lineRule="exact"/>
        <w:ind w:left="567" w:hanging="567"/>
        <w:rPr>
          <w:rFonts w:ascii="Tahoma" w:hAnsi="Tahoma" w:cs="Tahoma"/>
          <w:sz w:val="21"/>
          <w:szCs w:val="21"/>
        </w:rPr>
      </w:pPr>
    </w:p>
    <w:p w14:paraId="4D1A28CD" w14:textId="3EF449AE" w:rsidR="00412131" w:rsidRPr="00443FBB" w:rsidRDefault="00CA60E3" w:rsidP="00D96678">
      <w:pPr>
        <w:numPr>
          <w:ilvl w:val="0"/>
          <w:numId w:val="7"/>
        </w:numPr>
        <w:spacing w:line="300" w:lineRule="exact"/>
        <w:ind w:left="567" w:right="-2" w:hanging="567"/>
        <w:jc w:val="both"/>
        <w:rPr>
          <w:rFonts w:ascii="Tahoma" w:hAnsi="Tahoma" w:cs="Tahoma"/>
          <w:b/>
          <w:sz w:val="21"/>
          <w:szCs w:val="21"/>
        </w:rPr>
      </w:pPr>
      <w:r w:rsidRPr="00443FBB">
        <w:rPr>
          <w:rFonts w:ascii="Tahoma" w:hAnsi="Tahoma" w:cs="Tahoma"/>
          <w:sz w:val="21"/>
          <w:szCs w:val="21"/>
        </w:rPr>
        <w:t>A</w:t>
      </w:r>
      <w:r w:rsidR="00412131" w:rsidRPr="00443FBB">
        <w:rPr>
          <w:rFonts w:ascii="Tahoma" w:hAnsi="Tahoma" w:cs="Tahoma"/>
          <w:sz w:val="21"/>
          <w:szCs w:val="21"/>
        </w:rPr>
        <w:t xml:space="preserve">ssegura e assegurará, nos termos do </w:t>
      </w:r>
      <w:r w:rsidR="00490DAF" w:rsidRPr="00443FBB">
        <w:rPr>
          <w:rFonts w:ascii="Tahoma" w:hAnsi="Tahoma" w:cs="Tahoma"/>
          <w:sz w:val="21"/>
          <w:szCs w:val="21"/>
        </w:rPr>
        <w:t>§</w:t>
      </w:r>
      <w:r w:rsidR="00412131" w:rsidRPr="00443FBB">
        <w:rPr>
          <w:rFonts w:ascii="Tahoma" w:hAnsi="Tahoma" w:cs="Tahoma"/>
          <w:sz w:val="21"/>
          <w:szCs w:val="21"/>
        </w:rPr>
        <w:t xml:space="preserve">1º do artigo 6º da </w:t>
      </w:r>
      <w:r w:rsidR="00C34D88" w:rsidRPr="00443FBB">
        <w:rPr>
          <w:rFonts w:ascii="Tahoma" w:hAnsi="Tahoma" w:cs="Tahoma"/>
          <w:sz w:val="21"/>
          <w:szCs w:val="21"/>
        </w:rPr>
        <w:t>Resolução CVM nº 17/21</w:t>
      </w:r>
      <w:r w:rsidR="00412131" w:rsidRPr="00443FBB">
        <w:rPr>
          <w:rFonts w:ascii="Tahoma" w:hAnsi="Tahoma" w:cs="Tahoma"/>
          <w:sz w:val="21"/>
          <w:szCs w:val="21"/>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443FBB" w:rsidRDefault="00412131" w:rsidP="00D96678">
      <w:pPr>
        <w:pStyle w:val="PargrafodaLista"/>
        <w:spacing w:line="300" w:lineRule="exact"/>
        <w:ind w:left="567" w:hanging="567"/>
        <w:rPr>
          <w:rFonts w:ascii="Tahoma" w:hAnsi="Tahoma" w:cs="Tahoma"/>
          <w:b/>
          <w:sz w:val="21"/>
          <w:szCs w:val="21"/>
        </w:rPr>
      </w:pPr>
    </w:p>
    <w:p w14:paraId="2145D0C6" w14:textId="4AD45A13" w:rsidR="00412131" w:rsidRPr="00443FBB" w:rsidRDefault="00CA60E3" w:rsidP="00D96678">
      <w:pPr>
        <w:numPr>
          <w:ilvl w:val="0"/>
          <w:numId w:val="7"/>
        </w:numPr>
        <w:spacing w:line="300" w:lineRule="exact"/>
        <w:ind w:left="567" w:right="-2" w:hanging="567"/>
        <w:jc w:val="both"/>
        <w:rPr>
          <w:rFonts w:ascii="Tahoma" w:hAnsi="Tahoma" w:cs="Tahoma"/>
          <w:sz w:val="21"/>
          <w:szCs w:val="21"/>
        </w:rPr>
      </w:pPr>
      <w:r w:rsidRPr="00443FBB">
        <w:rPr>
          <w:rFonts w:ascii="Tahoma" w:hAnsi="Tahoma" w:cs="Tahoma"/>
          <w:sz w:val="21"/>
          <w:szCs w:val="21"/>
        </w:rPr>
        <w:t>Na</w:t>
      </w:r>
      <w:r w:rsidR="00412131" w:rsidRPr="00443FBB">
        <w:rPr>
          <w:rFonts w:ascii="Tahoma" w:hAnsi="Tahoma" w:cs="Tahoma"/>
          <w:sz w:val="21"/>
          <w:szCs w:val="21"/>
        </w:rPr>
        <w:t xml:space="preserve"> presente data verificou que atua em outras emissões de títulos e valores mobiliários da Emissora</w:t>
      </w:r>
      <w:r w:rsidR="001927A9" w:rsidRPr="00443FBB">
        <w:rPr>
          <w:rFonts w:ascii="Tahoma" w:hAnsi="Tahoma" w:cs="Tahoma"/>
          <w:sz w:val="21"/>
          <w:szCs w:val="21"/>
        </w:rPr>
        <w:t xml:space="preserve">, conforme </w:t>
      </w:r>
      <w:r w:rsidR="008D234E" w:rsidRPr="00443FBB">
        <w:rPr>
          <w:rFonts w:ascii="Tahoma" w:hAnsi="Tahoma" w:cs="Tahoma"/>
          <w:sz w:val="21"/>
          <w:szCs w:val="21"/>
        </w:rPr>
        <w:t>Anexo IX</w:t>
      </w:r>
      <w:r w:rsidR="00412131" w:rsidRPr="00443FBB">
        <w:rPr>
          <w:rFonts w:ascii="Tahoma" w:hAnsi="Tahoma" w:cs="Tahoma"/>
          <w:sz w:val="21"/>
          <w:szCs w:val="21"/>
        </w:rPr>
        <w:t>.</w:t>
      </w:r>
    </w:p>
    <w:p w14:paraId="2BEF1403" w14:textId="77777777" w:rsidR="008D234E" w:rsidRPr="00443FBB" w:rsidRDefault="008D234E" w:rsidP="00D96678">
      <w:pPr>
        <w:pStyle w:val="PargrafodaLista"/>
        <w:tabs>
          <w:tab w:val="left" w:pos="1418"/>
        </w:tabs>
        <w:spacing w:line="300" w:lineRule="exact"/>
        <w:ind w:left="567" w:right="-2"/>
        <w:jc w:val="both"/>
        <w:rPr>
          <w:rFonts w:ascii="Tahoma" w:hAnsi="Tahoma" w:cs="Tahoma"/>
          <w:b/>
          <w:sz w:val="21"/>
          <w:szCs w:val="21"/>
        </w:rPr>
      </w:pPr>
    </w:p>
    <w:p w14:paraId="1FC725C3" w14:textId="30E713CB" w:rsidR="00412131" w:rsidRPr="00443FBB" w:rsidRDefault="00412131" w:rsidP="00751B3A">
      <w:pPr>
        <w:pStyle w:val="PargrafodaLista"/>
        <w:numPr>
          <w:ilvl w:val="2"/>
          <w:numId w:val="32"/>
        </w:numPr>
        <w:tabs>
          <w:tab w:val="left" w:pos="1418"/>
        </w:tabs>
        <w:spacing w:line="300" w:lineRule="exact"/>
        <w:ind w:left="567" w:right="-2" w:firstLine="0"/>
        <w:jc w:val="both"/>
        <w:rPr>
          <w:rFonts w:ascii="Tahoma" w:hAnsi="Tahoma" w:cs="Tahoma"/>
          <w:b/>
          <w:sz w:val="21"/>
          <w:szCs w:val="21"/>
        </w:rPr>
      </w:pPr>
      <w:r w:rsidRPr="00443FBB">
        <w:rPr>
          <w:rFonts w:ascii="Tahoma" w:hAnsi="Tahoma" w:cs="Tahoma"/>
          <w:sz w:val="21"/>
          <w:szCs w:val="21"/>
        </w:rPr>
        <w:t>O Agente Fiduciário exercerá suas funções a partir da data de assinatura deste Termo de Securitização, devendo permanecer no cargo até</w:t>
      </w:r>
      <w:r w:rsidR="00CA60E3" w:rsidRPr="00443FBB">
        <w:rPr>
          <w:rFonts w:ascii="Tahoma" w:hAnsi="Tahoma" w:cs="Tahoma"/>
          <w:sz w:val="21"/>
          <w:szCs w:val="21"/>
        </w:rPr>
        <w:t>:</w:t>
      </w:r>
      <w:r w:rsidRPr="00443FBB">
        <w:rPr>
          <w:rFonts w:ascii="Tahoma" w:hAnsi="Tahoma" w:cs="Tahoma"/>
          <w:sz w:val="21"/>
          <w:szCs w:val="21"/>
        </w:rPr>
        <w:t xml:space="preserve"> (i) a integral quitação das Obrigações Garantidas, por via da realização dos Créditos do Patrimônio Separado ou de quitação outorgada pelos Titulares dos CRI; ou (</w:t>
      </w:r>
      <w:proofErr w:type="spellStart"/>
      <w:r w:rsidRPr="00443FBB">
        <w:rPr>
          <w:rFonts w:ascii="Tahoma" w:hAnsi="Tahoma" w:cs="Tahoma"/>
          <w:sz w:val="21"/>
          <w:szCs w:val="21"/>
        </w:rPr>
        <w:t>ii</w:t>
      </w:r>
      <w:proofErr w:type="spellEnd"/>
      <w:r w:rsidRPr="00443FBB">
        <w:rPr>
          <w:rFonts w:ascii="Tahoma" w:hAnsi="Tahoma" w:cs="Tahoma"/>
          <w:sz w:val="21"/>
          <w:szCs w:val="21"/>
        </w:rPr>
        <w:t>) sua efetiva substituição pela Assembleia Geral.</w:t>
      </w:r>
    </w:p>
    <w:p w14:paraId="36007C0A" w14:textId="77777777" w:rsidR="00412131" w:rsidRPr="00443FBB" w:rsidRDefault="00412131" w:rsidP="00D96678">
      <w:pPr>
        <w:pStyle w:val="PargrafodaLista"/>
        <w:tabs>
          <w:tab w:val="left" w:pos="709"/>
        </w:tabs>
        <w:spacing w:line="300" w:lineRule="exact"/>
        <w:ind w:left="0" w:right="-2"/>
        <w:jc w:val="both"/>
        <w:rPr>
          <w:rFonts w:ascii="Tahoma" w:hAnsi="Tahoma" w:cs="Tahoma"/>
          <w:b/>
          <w:sz w:val="21"/>
          <w:szCs w:val="21"/>
        </w:rPr>
      </w:pPr>
    </w:p>
    <w:p w14:paraId="4BA34913" w14:textId="75041111" w:rsidR="00412131" w:rsidRPr="00443FBB"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lastRenderedPageBreak/>
        <w:t>Deveres do Agente Fiduciário</w:t>
      </w:r>
      <w:r w:rsidRPr="00443FBB">
        <w:rPr>
          <w:rFonts w:ascii="Tahoma" w:hAnsi="Tahoma" w:cs="Tahoma"/>
          <w:sz w:val="21"/>
          <w:szCs w:val="21"/>
        </w:rPr>
        <w:t xml:space="preserve">: </w:t>
      </w:r>
      <w:r w:rsidR="00412131" w:rsidRPr="00443FBB">
        <w:rPr>
          <w:rFonts w:ascii="Tahoma" w:hAnsi="Tahoma" w:cs="Tahoma"/>
          <w:sz w:val="21"/>
          <w:szCs w:val="21"/>
        </w:rPr>
        <w:t xml:space="preserve">Constituem deveres do Agente Fiduciário, além daqueles previstos no artigo 11 da </w:t>
      </w:r>
      <w:r w:rsidR="001263F8" w:rsidRPr="00443FBB">
        <w:rPr>
          <w:rFonts w:ascii="Tahoma" w:hAnsi="Tahoma" w:cs="Tahoma"/>
          <w:sz w:val="21"/>
          <w:szCs w:val="21"/>
        </w:rPr>
        <w:t>Resolução CVM nº 17/21</w:t>
      </w:r>
      <w:r w:rsidR="00412131" w:rsidRPr="00443FBB">
        <w:rPr>
          <w:rFonts w:ascii="Tahoma" w:hAnsi="Tahoma" w:cs="Tahoma"/>
          <w:sz w:val="21"/>
          <w:szCs w:val="21"/>
        </w:rPr>
        <w:t>, conforme venha a ser alterada ou substituída de tempos em tempos:</w:t>
      </w:r>
      <w:r w:rsidR="00C96320" w:rsidRPr="00443FBB">
        <w:rPr>
          <w:rFonts w:ascii="Tahoma" w:hAnsi="Tahoma" w:cs="Tahoma"/>
          <w:sz w:val="21"/>
          <w:szCs w:val="21"/>
        </w:rPr>
        <w:t xml:space="preserve"> </w:t>
      </w:r>
    </w:p>
    <w:p w14:paraId="523735A5" w14:textId="77777777" w:rsidR="00412131" w:rsidRPr="00443FBB" w:rsidRDefault="00412131" w:rsidP="00D96678">
      <w:pPr>
        <w:pStyle w:val="PargrafodaLista"/>
        <w:spacing w:line="300" w:lineRule="exact"/>
        <w:ind w:left="567" w:hanging="567"/>
        <w:rPr>
          <w:rFonts w:ascii="Tahoma" w:hAnsi="Tahoma" w:cs="Tahoma"/>
          <w:sz w:val="21"/>
          <w:szCs w:val="21"/>
          <w:shd w:val="clear" w:color="auto" w:fill="FFFFFF"/>
        </w:rPr>
      </w:pPr>
    </w:p>
    <w:p w14:paraId="2B11C951" w14:textId="380FAA2B" w:rsidR="00412131" w:rsidRPr="00443FBB" w:rsidRDefault="00CA60E3" w:rsidP="00D96678">
      <w:pPr>
        <w:numPr>
          <w:ilvl w:val="0"/>
          <w:numId w:val="14"/>
        </w:numPr>
        <w:spacing w:line="300" w:lineRule="exact"/>
        <w:ind w:left="567" w:right="-2" w:hanging="567"/>
        <w:jc w:val="both"/>
        <w:rPr>
          <w:rFonts w:ascii="Tahoma" w:hAnsi="Tahoma" w:cs="Tahoma"/>
          <w:sz w:val="21"/>
          <w:szCs w:val="21"/>
          <w:shd w:val="clear" w:color="auto" w:fill="FFFFFF"/>
        </w:rPr>
      </w:pPr>
      <w:r w:rsidRPr="00443FBB">
        <w:rPr>
          <w:rFonts w:ascii="Tahoma" w:hAnsi="Tahoma" w:cs="Tahoma"/>
          <w:sz w:val="21"/>
          <w:szCs w:val="21"/>
          <w:shd w:val="clear" w:color="auto" w:fill="FFFFFF"/>
        </w:rPr>
        <w:t>Prestar</w:t>
      </w:r>
      <w:r w:rsidR="00412131" w:rsidRPr="00443FBB">
        <w:rPr>
          <w:rFonts w:ascii="Tahoma" w:hAnsi="Tahoma" w:cs="Tahoma"/>
          <w:sz w:val="21"/>
          <w:szCs w:val="21"/>
          <w:shd w:val="clear" w:color="auto" w:fill="FFFFFF"/>
        </w:rPr>
        <w:t xml:space="preserve"> as informações indicadas nos artigos 15 e 16 da </w:t>
      </w:r>
      <w:r w:rsidR="001263F8" w:rsidRPr="00443FBB">
        <w:rPr>
          <w:rFonts w:ascii="Tahoma" w:hAnsi="Tahoma" w:cs="Tahoma"/>
          <w:sz w:val="21"/>
          <w:szCs w:val="21"/>
        </w:rPr>
        <w:t>Resolução CVM nº 17/21</w:t>
      </w:r>
      <w:r w:rsidR="00412131" w:rsidRPr="00443FBB">
        <w:rPr>
          <w:rFonts w:ascii="Tahoma" w:hAnsi="Tahoma" w:cs="Tahoma"/>
          <w:sz w:val="21"/>
          <w:szCs w:val="21"/>
          <w:shd w:val="clear" w:color="auto" w:fill="FFFFFF"/>
        </w:rPr>
        <w:t>;</w:t>
      </w:r>
    </w:p>
    <w:p w14:paraId="6465021D" w14:textId="77777777" w:rsidR="00412131" w:rsidRPr="00443FBB" w:rsidRDefault="00412131" w:rsidP="00D96678">
      <w:pPr>
        <w:spacing w:line="300" w:lineRule="exact"/>
        <w:ind w:left="567" w:right="-2" w:hanging="567"/>
        <w:jc w:val="both"/>
        <w:rPr>
          <w:rFonts w:ascii="Tahoma" w:hAnsi="Tahoma" w:cs="Tahoma"/>
          <w:sz w:val="21"/>
          <w:szCs w:val="21"/>
          <w:shd w:val="clear" w:color="auto" w:fill="FFFFFF"/>
        </w:rPr>
      </w:pPr>
    </w:p>
    <w:p w14:paraId="120EFCA3" w14:textId="5819C1A8" w:rsidR="00412131" w:rsidRPr="00443FBB" w:rsidRDefault="00CA60E3" w:rsidP="00D96678">
      <w:pPr>
        <w:numPr>
          <w:ilvl w:val="0"/>
          <w:numId w:val="14"/>
        </w:numPr>
        <w:spacing w:line="300" w:lineRule="exact"/>
        <w:ind w:left="567" w:right="-2" w:hanging="567"/>
        <w:jc w:val="both"/>
        <w:rPr>
          <w:rFonts w:ascii="Tahoma" w:hAnsi="Tahoma" w:cs="Tahoma"/>
          <w:sz w:val="21"/>
          <w:szCs w:val="21"/>
          <w:shd w:val="clear" w:color="auto" w:fill="FFFFFF"/>
        </w:rPr>
      </w:pPr>
      <w:r w:rsidRPr="00443FBB">
        <w:rPr>
          <w:rFonts w:ascii="Tahoma" w:hAnsi="Tahoma" w:cs="Tahoma"/>
          <w:sz w:val="21"/>
          <w:szCs w:val="21"/>
        </w:rPr>
        <w:t>Elaborar</w:t>
      </w:r>
      <w:r w:rsidR="00412131" w:rsidRPr="00443FBB">
        <w:rPr>
          <w:rFonts w:ascii="Tahoma" w:hAnsi="Tahoma" w:cs="Tahoma"/>
          <w:sz w:val="21"/>
          <w:szCs w:val="21"/>
          <w:shd w:val="clear" w:color="auto" w:fill="FFFFFF"/>
        </w:rPr>
        <w:t xml:space="preserve"> relatório anual destinado aos Titulares dos CRI, nos termos do artigo 68, §1º, alínea “b”, da Lei das Sociedades por Ações, e do artigo 15 da </w:t>
      </w:r>
      <w:r w:rsidR="001062C0" w:rsidRPr="00443FBB">
        <w:rPr>
          <w:rFonts w:ascii="Tahoma" w:hAnsi="Tahoma" w:cs="Tahoma"/>
          <w:sz w:val="21"/>
          <w:szCs w:val="21"/>
        </w:rPr>
        <w:t>Resolução CVM nº 17/21</w:t>
      </w:r>
      <w:r w:rsidR="00412131" w:rsidRPr="00443FBB">
        <w:rPr>
          <w:rFonts w:ascii="Tahoma" w:hAnsi="Tahoma" w:cs="Tahoma"/>
          <w:sz w:val="21"/>
          <w:szCs w:val="21"/>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Anexo </w:t>
      </w:r>
      <w:r w:rsidR="00C720BA" w:rsidRPr="00443FBB">
        <w:rPr>
          <w:rFonts w:ascii="Tahoma" w:hAnsi="Tahoma" w:cs="Tahoma"/>
          <w:sz w:val="21"/>
          <w:szCs w:val="21"/>
          <w:shd w:val="clear" w:color="auto" w:fill="FFFFFF"/>
        </w:rPr>
        <w:t xml:space="preserve">A </w:t>
      </w:r>
      <w:r w:rsidR="00412131" w:rsidRPr="00443FBB">
        <w:rPr>
          <w:rFonts w:ascii="Tahoma" w:hAnsi="Tahoma" w:cs="Tahoma"/>
          <w:sz w:val="21"/>
          <w:szCs w:val="21"/>
          <w:shd w:val="clear" w:color="auto" w:fill="FFFFFF"/>
        </w:rPr>
        <w:t xml:space="preserve">da </w:t>
      </w:r>
      <w:r w:rsidR="00C720BA" w:rsidRPr="00443FBB">
        <w:rPr>
          <w:rFonts w:ascii="Tahoma" w:hAnsi="Tahoma" w:cs="Tahoma"/>
          <w:sz w:val="21"/>
          <w:szCs w:val="21"/>
        </w:rPr>
        <w:t>Resolução CVM nº 17/21</w:t>
      </w:r>
      <w:r w:rsidR="00412131" w:rsidRPr="00443FBB">
        <w:rPr>
          <w:rFonts w:ascii="Tahoma" w:hAnsi="Tahoma" w:cs="Tahoma"/>
          <w:sz w:val="21"/>
          <w:szCs w:val="21"/>
          <w:shd w:val="clear" w:color="auto" w:fill="FFFFFF"/>
        </w:rPr>
        <w:t>;</w:t>
      </w:r>
    </w:p>
    <w:p w14:paraId="63FEB47B" w14:textId="77777777" w:rsidR="00412131" w:rsidRPr="00443FBB" w:rsidRDefault="00412131" w:rsidP="00D96678">
      <w:pPr>
        <w:spacing w:line="300" w:lineRule="exact"/>
        <w:ind w:left="567" w:right="-2" w:hanging="567"/>
        <w:jc w:val="both"/>
        <w:rPr>
          <w:rFonts w:ascii="Tahoma" w:hAnsi="Tahoma" w:cs="Tahoma"/>
          <w:sz w:val="21"/>
          <w:szCs w:val="21"/>
          <w:shd w:val="clear" w:color="auto" w:fill="FFFFFF"/>
        </w:rPr>
      </w:pPr>
    </w:p>
    <w:p w14:paraId="3D5EC686" w14:textId="77777777" w:rsidR="00412131" w:rsidRPr="00443FBB" w:rsidRDefault="00CA60E3" w:rsidP="00D96678">
      <w:pPr>
        <w:numPr>
          <w:ilvl w:val="0"/>
          <w:numId w:val="14"/>
        </w:numPr>
        <w:spacing w:line="300" w:lineRule="exact"/>
        <w:ind w:left="567" w:right="-2" w:hanging="567"/>
        <w:jc w:val="both"/>
        <w:rPr>
          <w:rFonts w:ascii="Tahoma" w:hAnsi="Tahoma" w:cs="Tahoma"/>
          <w:sz w:val="21"/>
          <w:szCs w:val="21"/>
          <w:shd w:val="clear" w:color="auto" w:fill="FFFFFF"/>
        </w:rPr>
      </w:pPr>
      <w:r w:rsidRPr="00443FBB">
        <w:rPr>
          <w:rFonts w:ascii="Tahoma" w:hAnsi="Tahoma" w:cs="Tahoma"/>
          <w:sz w:val="21"/>
          <w:szCs w:val="21"/>
        </w:rPr>
        <w:t>Colocar</w:t>
      </w:r>
      <w:r w:rsidR="00412131" w:rsidRPr="00443FBB">
        <w:rPr>
          <w:rFonts w:ascii="Tahoma" w:hAnsi="Tahoma" w:cs="Tahoma"/>
          <w:sz w:val="21"/>
          <w:szCs w:val="21"/>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443FBB">
        <w:rPr>
          <w:rFonts w:ascii="Tahoma" w:hAnsi="Tahoma" w:cs="Tahoma"/>
          <w:sz w:val="21"/>
          <w:szCs w:val="21"/>
          <w:shd w:val="clear" w:color="auto" w:fill="FFFFFF"/>
        </w:rPr>
        <w:t xml:space="preserve">na rede mundial de computadores </w:t>
      </w:r>
      <w:r w:rsidR="00412131" w:rsidRPr="00443FBB">
        <w:rPr>
          <w:rFonts w:ascii="Tahoma" w:hAnsi="Tahoma" w:cs="Tahoma"/>
          <w:sz w:val="21"/>
          <w:szCs w:val="21"/>
          <w:shd w:val="clear" w:color="auto" w:fill="FFFFFF"/>
        </w:rPr>
        <w:t xml:space="preserve">do </w:t>
      </w:r>
      <w:r w:rsidR="001A5621" w:rsidRPr="00443FBB">
        <w:rPr>
          <w:rFonts w:ascii="Tahoma" w:hAnsi="Tahoma" w:cs="Tahoma"/>
          <w:sz w:val="21"/>
          <w:szCs w:val="21"/>
          <w:shd w:val="clear" w:color="auto" w:fill="FFFFFF"/>
        </w:rPr>
        <w:t xml:space="preserve">Agente </w:t>
      </w:r>
      <w:r w:rsidR="00412131" w:rsidRPr="00443FBB">
        <w:rPr>
          <w:rFonts w:ascii="Tahoma" w:hAnsi="Tahoma" w:cs="Tahoma"/>
          <w:sz w:val="21"/>
          <w:szCs w:val="21"/>
          <w:shd w:val="clear" w:color="auto" w:fill="FFFFFF"/>
        </w:rPr>
        <w:t>Fiduciário, onde deve permanecer pelo prazo de pelo menos 3 (três) anos;</w:t>
      </w:r>
    </w:p>
    <w:p w14:paraId="77F2D579" w14:textId="77777777" w:rsidR="00412131" w:rsidRPr="00443FBB" w:rsidRDefault="00412131" w:rsidP="00D96678">
      <w:pPr>
        <w:spacing w:line="300" w:lineRule="exact"/>
        <w:ind w:left="567" w:right="-2" w:hanging="567"/>
        <w:jc w:val="both"/>
        <w:rPr>
          <w:rFonts w:ascii="Tahoma" w:hAnsi="Tahoma" w:cs="Tahoma"/>
          <w:sz w:val="21"/>
          <w:szCs w:val="21"/>
          <w:shd w:val="clear" w:color="auto" w:fill="FFFFFF"/>
        </w:rPr>
      </w:pPr>
    </w:p>
    <w:p w14:paraId="39F47825" w14:textId="77777777" w:rsidR="00412131" w:rsidRPr="00443FBB" w:rsidRDefault="00CA60E3" w:rsidP="00D96678">
      <w:pPr>
        <w:numPr>
          <w:ilvl w:val="0"/>
          <w:numId w:val="14"/>
        </w:numPr>
        <w:spacing w:line="300" w:lineRule="exact"/>
        <w:ind w:left="567" w:right="-2" w:hanging="567"/>
        <w:jc w:val="both"/>
        <w:rPr>
          <w:rFonts w:ascii="Tahoma" w:hAnsi="Tahoma" w:cs="Tahoma"/>
          <w:sz w:val="21"/>
          <w:szCs w:val="21"/>
          <w:shd w:val="clear" w:color="auto" w:fill="FFFFFF"/>
        </w:rPr>
      </w:pPr>
      <w:r w:rsidRPr="00443FBB">
        <w:rPr>
          <w:rFonts w:ascii="Tahoma" w:hAnsi="Tahoma" w:cs="Tahoma"/>
          <w:sz w:val="21"/>
          <w:szCs w:val="21"/>
        </w:rPr>
        <w:t>Manter</w:t>
      </w:r>
      <w:r w:rsidR="00412131" w:rsidRPr="00443FBB">
        <w:rPr>
          <w:rFonts w:ascii="Tahoma" w:hAnsi="Tahoma" w:cs="Tahoma"/>
          <w:sz w:val="21"/>
          <w:szCs w:val="21"/>
          <w:shd w:val="clear" w:color="auto" w:fill="FFFFFF"/>
        </w:rPr>
        <w:t xml:space="preserve"> disponível, em sua página na rede mundial de computadores, lista atualizada das emissões em que em exerce função de agente fiduciário;</w:t>
      </w:r>
    </w:p>
    <w:p w14:paraId="72B20093" w14:textId="77777777" w:rsidR="00412131" w:rsidRPr="00443FBB" w:rsidRDefault="00412131" w:rsidP="00D96678">
      <w:pPr>
        <w:tabs>
          <w:tab w:val="left" w:pos="1134"/>
        </w:tabs>
        <w:spacing w:line="300" w:lineRule="exact"/>
        <w:ind w:left="567" w:right="-2" w:hanging="567"/>
        <w:jc w:val="both"/>
        <w:rPr>
          <w:rFonts w:ascii="Tahoma" w:hAnsi="Tahoma" w:cs="Tahoma"/>
          <w:b/>
          <w:sz w:val="21"/>
          <w:szCs w:val="21"/>
        </w:rPr>
      </w:pPr>
    </w:p>
    <w:p w14:paraId="31CCFF24" w14:textId="77777777" w:rsidR="00412131" w:rsidRPr="00443FBB" w:rsidRDefault="00CA60E3" w:rsidP="00D96678">
      <w:pPr>
        <w:numPr>
          <w:ilvl w:val="0"/>
          <w:numId w:val="14"/>
        </w:numPr>
        <w:spacing w:line="300" w:lineRule="exact"/>
        <w:ind w:left="567" w:right="-2" w:hanging="567"/>
        <w:jc w:val="both"/>
        <w:rPr>
          <w:rFonts w:ascii="Tahoma" w:hAnsi="Tahoma" w:cs="Tahoma"/>
          <w:b/>
          <w:sz w:val="21"/>
          <w:szCs w:val="21"/>
        </w:rPr>
      </w:pPr>
      <w:r w:rsidRPr="00443FBB">
        <w:rPr>
          <w:rFonts w:ascii="Tahoma" w:hAnsi="Tahoma" w:cs="Tahoma"/>
          <w:sz w:val="21"/>
          <w:szCs w:val="21"/>
        </w:rPr>
        <w:t>Adotar</w:t>
      </w:r>
      <w:r w:rsidR="00412131" w:rsidRPr="00443FBB">
        <w:rPr>
          <w:rFonts w:ascii="Tahoma" w:hAnsi="Tahoma" w:cs="Tahoma"/>
          <w:sz w:val="21"/>
          <w:szCs w:val="21"/>
        </w:rPr>
        <w:t xml:space="preserve"> as medidas judiciais ou extrajudiciais necessárias à defesa dos interesses dos Titulares dos CRI</w:t>
      </w:r>
      <w:r w:rsidR="00412131" w:rsidRPr="00443FBB">
        <w:rPr>
          <w:rFonts w:ascii="Tahoma" w:hAnsi="Tahoma" w:cs="Tahoma"/>
          <w:bCs/>
          <w:sz w:val="21"/>
          <w:szCs w:val="21"/>
        </w:rPr>
        <w:t xml:space="preserve">, bem </w:t>
      </w:r>
      <w:r w:rsidR="00412131" w:rsidRPr="00443FBB">
        <w:rPr>
          <w:rFonts w:ascii="Tahoma" w:hAnsi="Tahoma" w:cs="Tahoma"/>
          <w:sz w:val="21"/>
          <w:szCs w:val="21"/>
        </w:rPr>
        <w:t>como</w:t>
      </w:r>
      <w:r w:rsidR="00412131" w:rsidRPr="00443FBB">
        <w:rPr>
          <w:rFonts w:ascii="Tahoma" w:hAnsi="Tahoma" w:cs="Tahoma"/>
          <w:bCs/>
          <w:sz w:val="21"/>
          <w:szCs w:val="21"/>
        </w:rPr>
        <w:t xml:space="preserve"> à realização dos Créditos do Patrimônio Separado, bem como suas respectivas Garantias, caso a Emissora não o faça;</w:t>
      </w:r>
    </w:p>
    <w:p w14:paraId="2064C5BF" w14:textId="77777777" w:rsidR="00412131" w:rsidRPr="00443FBB" w:rsidRDefault="00412131" w:rsidP="00D96678">
      <w:pPr>
        <w:tabs>
          <w:tab w:val="left" w:pos="1134"/>
        </w:tabs>
        <w:spacing w:line="300" w:lineRule="exact"/>
        <w:ind w:left="567" w:right="-2" w:hanging="567"/>
        <w:jc w:val="both"/>
        <w:rPr>
          <w:rFonts w:ascii="Tahoma" w:hAnsi="Tahoma" w:cs="Tahoma"/>
          <w:b/>
          <w:sz w:val="21"/>
          <w:szCs w:val="21"/>
        </w:rPr>
      </w:pPr>
    </w:p>
    <w:p w14:paraId="5502F6AB" w14:textId="77777777" w:rsidR="00412131" w:rsidRPr="00443FBB" w:rsidRDefault="00CA60E3" w:rsidP="00D96678">
      <w:pPr>
        <w:numPr>
          <w:ilvl w:val="0"/>
          <w:numId w:val="14"/>
        </w:numPr>
        <w:spacing w:line="300" w:lineRule="exact"/>
        <w:ind w:left="567" w:right="-2" w:hanging="567"/>
        <w:jc w:val="both"/>
        <w:rPr>
          <w:rFonts w:ascii="Tahoma" w:hAnsi="Tahoma" w:cs="Tahoma"/>
          <w:sz w:val="21"/>
          <w:szCs w:val="21"/>
        </w:rPr>
      </w:pPr>
      <w:r w:rsidRPr="00443FBB">
        <w:rPr>
          <w:rFonts w:ascii="Tahoma" w:hAnsi="Tahoma" w:cs="Tahoma"/>
          <w:sz w:val="21"/>
          <w:szCs w:val="21"/>
        </w:rPr>
        <w:t>Exercer</w:t>
      </w:r>
      <w:r w:rsidR="00412131" w:rsidRPr="00443FBB">
        <w:rPr>
          <w:rFonts w:ascii="Tahoma" w:hAnsi="Tahoma" w:cs="Tahoma"/>
          <w:sz w:val="21"/>
          <w:szCs w:val="21"/>
        </w:rPr>
        <w:t xml:space="preserve">, na ocorrência de qualquer Evento de Liquidação do Patrimônio Separado, </w:t>
      </w:r>
      <w:r w:rsidR="00142987" w:rsidRPr="00443FBB">
        <w:rPr>
          <w:rFonts w:ascii="Tahoma" w:hAnsi="Tahoma" w:cs="Tahoma"/>
          <w:sz w:val="21"/>
          <w:szCs w:val="21"/>
        </w:rPr>
        <w:t xml:space="preserve">nos termos deste Termo de Securitização, </w:t>
      </w:r>
      <w:r w:rsidR="00412131" w:rsidRPr="00443FBB">
        <w:rPr>
          <w:rFonts w:ascii="Tahoma" w:hAnsi="Tahoma" w:cs="Tahoma"/>
          <w:sz w:val="21"/>
          <w:szCs w:val="21"/>
        </w:rPr>
        <w:t>a administração do Patrimônio Separado;</w:t>
      </w:r>
    </w:p>
    <w:p w14:paraId="6DBDE67E" w14:textId="77777777" w:rsidR="00412131" w:rsidRPr="00443FBB" w:rsidRDefault="00412131" w:rsidP="00D96678">
      <w:pPr>
        <w:spacing w:line="300" w:lineRule="exact"/>
        <w:ind w:left="567" w:right="-2" w:hanging="567"/>
        <w:jc w:val="both"/>
        <w:rPr>
          <w:rFonts w:ascii="Tahoma" w:hAnsi="Tahoma" w:cs="Tahoma"/>
          <w:sz w:val="21"/>
          <w:szCs w:val="21"/>
        </w:rPr>
      </w:pPr>
    </w:p>
    <w:p w14:paraId="294070F4" w14:textId="77777777" w:rsidR="00412131" w:rsidRPr="00443FBB" w:rsidRDefault="00CA60E3" w:rsidP="00D96678">
      <w:pPr>
        <w:numPr>
          <w:ilvl w:val="0"/>
          <w:numId w:val="14"/>
        </w:numPr>
        <w:spacing w:line="300" w:lineRule="exact"/>
        <w:ind w:left="567" w:right="-2" w:hanging="567"/>
        <w:jc w:val="both"/>
        <w:rPr>
          <w:rFonts w:ascii="Tahoma" w:hAnsi="Tahoma" w:cs="Tahoma"/>
          <w:sz w:val="21"/>
          <w:szCs w:val="21"/>
        </w:rPr>
      </w:pPr>
      <w:r w:rsidRPr="00443FBB">
        <w:rPr>
          <w:rFonts w:ascii="Tahoma" w:hAnsi="Tahoma" w:cs="Tahoma"/>
          <w:sz w:val="21"/>
          <w:szCs w:val="21"/>
        </w:rPr>
        <w:t>Promover</w:t>
      </w:r>
      <w:r w:rsidR="00412131" w:rsidRPr="00443FBB">
        <w:rPr>
          <w:rFonts w:ascii="Tahoma" w:hAnsi="Tahoma" w:cs="Tahoma"/>
          <w:sz w:val="21"/>
          <w:szCs w:val="21"/>
        </w:rPr>
        <w:t>, na forma prevista neste Termo de Securitização, a liquidação, total ou parcial, do Patrimônio Separado, conforme aprovado em Assembleia Geral;</w:t>
      </w:r>
    </w:p>
    <w:p w14:paraId="2839F9D0" w14:textId="77777777" w:rsidR="00412131" w:rsidRPr="00443FBB" w:rsidRDefault="00412131" w:rsidP="00D96678">
      <w:pPr>
        <w:spacing w:line="300" w:lineRule="exact"/>
        <w:ind w:left="567" w:right="-2" w:hanging="567"/>
        <w:jc w:val="both"/>
        <w:rPr>
          <w:rFonts w:ascii="Tahoma" w:hAnsi="Tahoma" w:cs="Tahoma"/>
          <w:sz w:val="21"/>
          <w:szCs w:val="21"/>
        </w:rPr>
      </w:pPr>
    </w:p>
    <w:p w14:paraId="53316ABE" w14:textId="6F27345A" w:rsidR="00142987" w:rsidRPr="00443FBB" w:rsidRDefault="00CA60E3" w:rsidP="00D96678">
      <w:pPr>
        <w:numPr>
          <w:ilvl w:val="0"/>
          <w:numId w:val="14"/>
        </w:numPr>
        <w:spacing w:line="300" w:lineRule="exact"/>
        <w:ind w:left="567" w:right="-2" w:hanging="567"/>
        <w:jc w:val="both"/>
        <w:rPr>
          <w:rFonts w:ascii="Tahoma" w:hAnsi="Tahoma" w:cs="Tahoma"/>
          <w:b/>
          <w:sz w:val="21"/>
          <w:szCs w:val="21"/>
        </w:rPr>
      </w:pPr>
      <w:r w:rsidRPr="00443FBB">
        <w:rPr>
          <w:rFonts w:ascii="Tahoma" w:hAnsi="Tahoma" w:cs="Tahoma"/>
          <w:sz w:val="21"/>
          <w:szCs w:val="21"/>
        </w:rPr>
        <w:t>C</w:t>
      </w:r>
      <w:r w:rsidR="00142987" w:rsidRPr="00443FBB">
        <w:rPr>
          <w:rFonts w:ascii="Tahoma" w:hAnsi="Tahoma" w:cs="Tahoma"/>
          <w:sz w:val="21"/>
          <w:szCs w:val="21"/>
        </w:rPr>
        <w:t xml:space="preserve">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w:t>
      </w:r>
      <w:r w:rsidR="0000716C" w:rsidRPr="00443FBB">
        <w:rPr>
          <w:rFonts w:ascii="Tahoma" w:hAnsi="Tahoma" w:cs="Tahoma"/>
          <w:sz w:val="21"/>
          <w:szCs w:val="21"/>
        </w:rPr>
        <w:t>Resolução CVM nº 17/21</w:t>
      </w:r>
      <w:r w:rsidR="00142987" w:rsidRPr="00443FBB">
        <w:rPr>
          <w:rFonts w:ascii="Tahoma" w:hAnsi="Tahoma" w:cs="Tahoma"/>
          <w:sz w:val="21"/>
          <w:szCs w:val="21"/>
        </w:rPr>
        <w:t>;</w:t>
      </w:r>
    </w:p>
    <w:p w14:paraId="29D8CE1F" w14:textId="77777777" w:rsidR="00412131" w:rsidRPr="00443FBB" w:rsidRDefault="00412131" w:rsidP="00D96678">
      <w:pPr>
        <w:spacing w:line="300" w:lineRule="exact"/>
        <w:ind w:left="567" w:right="-2" w:hanging="567"/>
        <w:jc w:val="both"/>
        <w:rPr>
          <w:rFonts w:ascii="Tahoma" w:hAnsi="Tahoma" w:cs="Tahoma"/>
          <w:b/>
          <w:sz w:val="21"/>
          <w:szCs w:val="21"/>
        </w:rPr>
      </w:pPr>
    </w:p>
    <w:p w14:paraId="7D683F98" w14:textId="77777777" w:rsidR="00412131" w:rsidRPr="00443FBB" w:rsidRDefault="00CA60E3" w:rsidP="00D96678">
      <w:pPr>
        <w:numPr>
          <w:ilvl w:val="0"/>
          <w:numId w:val="14"/>
        </w:numPr>
        <w:spacing w:line="300" w:lineRule="exact"/>
        <w:ind w:left="567" w:right="-2" w:hanging="567"/>
        <w:jc w:val="both"/>
        <w:rPr>
          <w:rFonts w:ascii="Tahoma" w:hAnsi="Tahoma" w:cs="Tahoma"/>
          <w:b/>
          <w:sz w:val="21"/>
          <w:szCs w:val="21"/>
        </w:rPr>
      </w:pPr>
      <w:r w:rsidRPr="00443FBB">
        <w:rPr>
          <w:rFonts w:ascii="Tahoma" w:hAnsi="Tahoma" w:cs="Tahoma"/>
          <w:sz w:val="21"/>
          <w:szCs w:val="21"/>
        </w:rPr>
        <w:t>Convocar</w:t>
      </w:r>
      <w:r w:rsidR="00412131" w:rsidRPr="00443FBB">
        <w:rPr>
          <w:rFonts w:ascii="Tahoma" w:hAnsi="Tahoma" w:cs="Tahoma"/>
          <w:sz w:val="21"/>
          <w:szCs w:val="21"/>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443FBB" w:rsidRDefault="00412131" w:rsidP="00D96678">
      <w:pPr>
        <w:tabs>
          <w:tab w:val="left" w:pos="1134"/>
        </w:tabs>
        <w:spacing w:line="300" w:lineRule="exact"/>
        <w:ind w:left="567" w:right="-2" w:hanging="567"/>
        <w:jc w:val="both"/>
        <w:rPr>
          <w:rFonts w:ascii="Tahoma" w:hAnsi="Tahoma" w:cs="Tahoma"/>
          <w:b/>
          <w:sz w:val="21"/>
          <w:szCs w:val="21"/>
        </w:rPr>
      </w:pPr>
    </w:p>
    <w:p w14:paraId="3308D9BE" w14:textId="77777777" w:rsidR="00412131" w:rsidRPr="00443FBB" w:rsidRDefault="00CA60E3" w:rsidP="00D96678">
      <w:pPr>
        <w:numPr>
          <w:ilvl w:val="0"/>
          <w:numId w:val="14"/>
        </w:numPr>
        <w:spacing w:line="300" w:lineRule="exact"/>
        <w:ind w:left="567" w:right="-2" w:hanging="567"/>
        <w:jc w:val="both"/>
        <w:rPr>
          <w:rFonts w:ascii="Tahoma" w:hAnsi="Tahoma" w:cs="Tahoma"/>
          <w:sz w:val="21"/>
          <w:szCs w:val="21"/>
        </w:rPr>
      </w:pPr>
      <w:r w:rsidRPr="00443FBB">
        <w:rPr>
          <w:rFonts w:ascii="Tahoma" w:hAnsi="Tahoma" w:cs="Tahoma"/>
          <w:sz w:val="21"/>
          <w:szCs w:val="21"/>
        </w:rPr>
        <w:t>Divulgar</w:t>
      </w:r>
      <w:r w:rsidR="00412131" w:rsidRPr="00443FBB">
        <w:rPr>
          <w:rFonts w:ascii="Tahoma" w:hAnsi="Tahoma" w:cs="Tahoma"/>
          <w:sz w:val="21"/>
          <w:szCs w:val="21"/>
        </w:rPr>
        <w:t xml:space="preserve"> o valor unitário, calculado pela Emissora, disponibilizando-o aos Titulares dos CRI, por meio eletrônico, através do </w:t>
      </w:r>
      <w:r w:rsidR="00412131" w:rsidRPr="00443FBB">
        <w:rPr>
          <w:rFonts w:ascii="Tahoma" w:hAnsi="Tahoma" w:cs="Tahoma"/>
          <w:i/>
          <w:sz w:val="21"/>
          <w:szCs w:val="21"/>
        </w:rPr>
        <w:t>web</w:t>
      </w:r>
      <w:r w:rsidR="00412131" w:rsidRPr="00443FBB">
        <w:rPr>
          <w:rFonts w:ascii="Tahoma" w:hAnsi="Tahoma" w:cs="Tahoma"/>
          <w:i/>
          <w:iCs/>
          <w:sz w:val="21"/>
          <w:szCs w:val="21"/>
        </w:rPr>
        <w:t>site</w:t>
      </w:r>
      <w:r w:rsidR="00412131" w:rsidRPr="00443FBB">
        <w:rPr>
          <w:rFonts w:ascii="Tahoma" w:hAnsi="Tahoma" w:cs="Tahoma"/>
          <w:sz w:val="21"/>
          <w:szCs w:val="21"/>
        </w:rPr>
        <w:t xml:space="preserve"> </w:t>
      </w:r>
      <w:r w:rsidR="001927A9" w:rsidRPr="00443FBB">
        <w:rPr>
          <w:rFonts w:ascii="Tahoma" w:hAnsi="Tahoma" w:cs="Tahoma"/>
          <w:sz w:val="21"/>
          <w:szCs w:val="21"/>
        </w:rPr>
        <w:t>www.simplificpavarini.com.br</w:t>
      </w:r>
      <w:hyperlink r:id="rId11" w:history="1"/>
      <w:r w:rsidR="00A876CF" w:rsidRPr="00443FBB">
        <w:rPr>
          <w:rFonts w:ascii="Tahoma" w:hAnsi="Tahoma" w:cs="Tahoma"/>
          <w:sz w:val="21"/>
          <w:szCs w:val="21"/>
        </w:rPr>
        <w:t>,</w:t>
      </w:r>
      <w:r w:rsidR="00412131" w:rsidRPr="00443FBB">
        <w:rPr>
          <w:rFonts w:ascii="Tahoma" w:hAnsi="Tahoma" w:cs="Tahoma"/>
          <w:sz w:val="21"/>
          <w:szCs w:val="21"/>
        </w:rPr>
        <w:t xml:space="preserve"> ou via central de atendimento; e </w:t>
      </w:r>
    </w:p>
    <w:p w14:paraId="75962AC8" w14:textId="77777777" w:rsidR="00412131" w:rsidRPr="00443FBB" w:rsidRDefault="00412131" w:rsidP="00D96678">
      <w:pPr>
        <w:spacing w:line="300" w:lineRule="exact"/>
        <w:ind w:left="567" w:right="-2" w:hanging="567"/>
        <w:jc w:val="both"/>
        <w:rPr>
          <w:rFonts w:ascii="Tahoma" w:hAnsi="Tahoma" w:cs="Tahoma"/>
          <w:b/>
          <w:sz w:val="21"/>
          <w:szCs w:val="21"/>
        </w:rPr>
      </w:pPr>
    </w:p>
    <w:p w14:paraId="1CF435EA" w14:textId="77777777" w:rsidR="00412131" w:rsidRPr="00443FBB" w:rsidRDefault="00CA60E3" w:rsidP="00D96678">
      <w:pPr>
        <w:numPr>
          <w:ilvl w:val="0"/>
          <w:numId w:val="14"/>
        </w:numPr>
        <w:spacing w:line="300" w:lineRule="exact"/>
        <w:ind w:left="567" w:right="-2" w:hanging="567"/>
        <w:jc w:val="both"/>
        <w:rPr>
          <w:rFonts w:ascii="Tahoma" w:hAnsi="Tahoma" w:cs="Tahoma"/>
          <w:sz w:val="21"/>
          <w:szCs w:val="21"/>
        </w:rPr>
      </w:pPr>
      <w:proofErr w:type="spellStart"/>
      <w:r w:rsidRPr="00443FBB">
        <w:rPr>
          <w:rFonts w:ascii="Tahoma" w:hAnsi="Tahoma" w:cs="Tahoma"/>
          <w:sz w:val="21"/>
          <w:szCs w:val="21"/>
        </w:rPr>
        <w:lastRenderedPageBreak/>
        <w:t>Fornecer</w:t>
      </w:r>
      <w:proofErr w:type="spellEnd"/>
      <w:r w:rsidR="00412131" w:rsidRPr="00443FBB">
        <w:rPr>
          <w:rFonts w:ascii="Tahoma" w:hAnsi="Tahoma" w:cs="Tahoma"/>
          <w:sz w:val="21"/>
          <w:szCs w:val="21"/>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290AC2B2" w14:textId="072BFBEC" w:rsidR="00412131" w:rsidRPr="00443FBB"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bookmarkStart w:id="137" w:name="_Ref516501336"/>
      <w:r w:rsidRPr="00443FBB">
        <w:rPr>
          <w:rFonts w:ascii="Tahoma" w:hAnsi="Tahoma" w:cs="Tahoma"/>
          <w:sz w:val="21"/>
          <w:szCs w:val="21"/>
          <w:u w:val="single"/>
        </w:rPr>
        <w:t>Remuneração do Agente Fiduciário</w:t>
      </w:r>
      <w:r w:rsidRPr="00443FBB">
        <w:rPr>
          <w:rFonts w:ascii="Tahoma" w:hAnsi="Tahoma" w:cs="Tahoma"/>
          <w:sz w:val="21"/>
          <w:szCs w:val="21"/>
        </w:rPr>
        <w:t xml:space="preserve">: </w:t>
      </w:r>
      <w:r w:rsidR="00412131" w:rsidRPr="00443FBB">
        <w:rPr>
          <w:rFonts w:ascii="Tahoma" w:hAnsi="Tahoma" w:cs="Tahoma"/>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w:t>
      </w:r>
      <w:r w:rsidR="00392A3C" w:rsidRPr="00443FBB">
        <w:rPr>
          <w:rFonts w:ascii="Tahoma" w:hAnsi="Tahoma" w:cs="Tahoma"/>
          <w:sz w:val="21"/>
          <w:szCs w:val="21"/>
        </w:rPr>
        <w:t>R$ 20.000,00 (vinte mil reais)</w:t>
      </w:r>
      <w:r w:rsidR="001927A9" w:rsidRPr="00443FBB">
        <w:rPr>
          <w:rFonts w:ascii="Tahoma" w:hAnsi="Tahoma" w:cs="Tahoma"/>
          <w:sz w:val="21"/>
          <w:szCs w:val="21"/>
        </w:rPr>
        <w:t xml:space="preserve">, </w:t>
      </w:r>
      <w:r w:rsidR="00335398" w:rsidRPr="00443FBB">
        <w:rPr>
          <w:rFonts w:ascii="Tahoma" w:hAnsi="Tahoma" w:cs="Tahoma"/>
          <w:sz w:val="21"/>
          <w:szCs w:val="21"/>
        </w:rPr>
        <w:t xml:space="preserve">devidas em até </w:t>
      </w:r>
      <w:r w:rsidR="001927A9" w:rsidRPr="00443FBB">
        <w:rPr>
          <w:rFonts w:ascii="Tahoma" w:hAnsi="Tahoma" w:cs="Tahoma"/>
          <w:sz w:val="21"/>
          <w:szCs w:val="21"/>
        </w:rPr>
        <w:t xml:space="preserve">5 (cinco) </w:t>
      </w:r>
      <w:r w:rsidR="00335398" w:rsidRPr="00443FBB">
        <w:rPr>
          <w:rFonts w:ascii="Tahoma" w:hAnsi="Tahoma" w:cs="Tahoma"/>
          <w:sz w:val="21"/>
          <w:szCs w:val="21"/>
        </w:rPr>
        <w:t xml:space="preserve">Dias Úteis após a </w:t>
      </w:r>
      <w:r w:rsidR="00BF22D0" w:rsidRPr="00443FBB">
        <w:rPr>
          <w:rFonts w:ascii="Tahoma" w:hAnsi="Tahoma" w:cs="Tahoma"/>
          <w:sz w:val="21"/>
          <w:szCs w:val="21"/>
        </w:rPr>
        <w:t>Data da Primeira</w:t>
      </w:r>
      <w:r w:rsidR="00335398" w:rsidRPr="00443FBB">
        <w:rPr>
          <w:rFonts w:ascii="Tahoma" w:hAnsi="Tahoma" w:cs="Tahoma"/>
          <w:sz w:val="21"/>
          <w:szCs w:val="21"/>
        </w:rPr>
        <w:t xml:space="preserve"> integralização dos CRI e as demais a serem pagas no</w:t>
      </w:r>
      <w:r w:rsidR="00323B6C" w:rsidRPr="00443FBB">
        <w:rPr>
          <w:rFonts w:ascii="Tahoma" w:hAnsi="Tahoma" w:cs="Tahoma"/>
          <w:sz w:val="21"/>
          <w:szCs w:val="21"/>
        </w:rPr>
        <w:t xml:space="preserve"> dia 15 (quinze) do mesmo mês do primeiro pagamento no</w:t>
      </w:r>
      <w:r w:rsidR="00335398" w:rsidRPr="00443FBB">
        <w:rPr>
          <w:rFonts w:ascii="Tahoma" w:hAnsi="Tahoma" w:cs="Tahoma"/>
          <w:sz w:val="21"/>
          <w:szCs w:val="21"/>
        </w:rPr>
        <w:t>s anos subsequentes, até o resgate total dos CRI, atualizadas anualmente pela variação</w:t>
      </w:r>
      <w:r w:rsidR="00BF22D0" w:rsidRPr="00443FBB">
        <w:rPr>
          <w:rFonts w:ascii="Tahoma" w:hAnsi="Tahoma" w:cs="Tahoma"/>
          <w:sz w:val="21"/>
          <w:szCs w:val="21"/>
        </w:rPr>
        <w:t xml:space="preserve"> positiva</w:t>
      </w:r>
      <w:r w:rsidR="00335398" w:rsidRPr="00443FBB">
        <w:rPr>
          <w:rFonts w:ascii="Tahoma" w:hAnsi="Tahoma" w:cs="Tahoma"/>
          <w:sz w:val="21"/>
          <w:szCs w:val="21"/>
        </w:rPr>
        <w:t xml:space="preserve"> acumulada do </w:t>
      </w:r>
      <w:r w:rsidR="00323B6C" w:rsidRPr="00443FBB">
        <w:rPr>
          <w:rFonts w:ascii="Tahoma" w:hAnsi="Tahoma" w:cs="Tahoma"/>
          <w:sz w:val="21"/>
          <w:szCs w:val="21"/>
        </w:rPr>
        <w:t>IPCA</w:t>
      </w:r>
      <w:r w:rsidR="001D7F5D" w:rsidRPr="00443FBB">
        <w:rPr>
          <w:rFonts w:ascii="Tahoma" w:hAnsi="Tahoma" w:cs="Tahoma"/>
          <w:sz w:val="21"/>
          <w:szCs w:val="21"/>
        </w:rPr>
        <w:t>/IBGE</w:t>
      </w:r>
      <w:r w:rsidR="00335398" w:rsidRPr="00443FBB">
        <w:rPr>
          <w:rFonts w:ascii="Tahoma" w:hAnsi="Tahoma" w:cs="Tahoma"/>
          <w:sz w:val="21"/>
          <w:szCs w:val="21"/>
        </w:rPr>
        <w:t xml:space="preserve">, ou na falta deste, ou ainda, na impossibilidade de sua utilização, pelo índice que vier a substituí-lo, calculadas </w:t>
      </w:r>
      <w:r w:rsidR="00335398" w:rsidRPr="00443FBB">
        <w:rPr>
          <w:rFonts w:ascii="Tahoma" w:hAnsi="Tahoma" w:cs="Tahoma"/>
          <w:i/>
          <w:sz w:val="21"/>
          <w:szCs w:val="21"/>
        </w:rPr>
        <w:t>pro rata die</w:t>
      </w:r>
      <w:r w:rsidR="00335398" w:rsidRPr="00443FBB">
        <w:rPr>
          <w:rFonts w:ascii="Tahoma" w:hAnsi="Tahoma" w:cs="Tahoma"/>
          <w:sz w:val="21"/>
          <w:szCs w:val="21"/>
        </w:rPr>
        <w:t>, se necessário.</w:t>
      </w:r>
      <w:bookmarkEnd w:id="137"/>
      <w:r w:rsidR="00412131" w:rsidRPr="00443FBB">
        <w:rPr>
          <w:rFonts w:ascii="Tahoma" w:hAnsi="Tahoma" w:cs="Tahoma"/>
          <w:sz w:val="21"/>
          <w:szCs w:val="21"/>
        </w:rPr>
        <w:t xml:space="preserve"> </w:t>
      </w:r>
    </w:p>
    <w:p w14:paraId="1CDBFE68" w14:textId="77777777" w:rsidR="00412131" w:rsidRPr="00443FBB" w:rsidRDefault="00412131" w:rsidP="00D96678">
      <w:pPr>
        <w:tabs>
          <w:tab w:val="left" w:pos="1843"/>
        </w:tabs>
        <w:spacing w:line="300" w:lineRule="exact"/>
        <w:ind w:right="-2"/>
        <w:jc w:val="both"/>
        <w:rPr>
          <w:rFonts w:ascii="Tahoma" w:hAnsi="Tahoma" w:cs="Tahoma"/>
          <w:b/>
          <w:sz w:val="21"/>
          <w:szCs w:val="21"/>
        </w:rPr>
      </w:pPr>
    </w:p>
    <w:p w14:paraId="3EBBAA28" w14:textId="18B2E995" w:rsidR="00412131" w:rsidRPr="00443FBB" w:rsidRDefault="00412131" w:rsidP="00751B3A">
      <w:pPr>
        <w:pStyle w:val="PargrafodaLista"/>
        <w:numPr>
          <w:ilvl w:val="2"/>
          <w:numId w:val="33"/>
        </w:numPr>
        <w:tabs>
          <w:tab w:val="left" w:pos="1418"/>
        </w:tabs>
        <w:spacing w:line="300" w:lineRule="exact"/>
        <w:ind w:left="567" w:right="-2" w:firstLine="0"/>
        <w:jc w:val="both"/>
        <w:rPr>
          <w:rFonts w:ascii="Tahoma" w:hAnsi="Tahoma" w:cs="Tahoma"/>
          <w:b/>
          <w:sz w:val="21"/>
          <w:szCs w:val="21"/>
        </w:rPr>
      </w:pPr>
      <w:r w:rsidRPr="00443FBB">
        <w:rPr>
          <w:rFonts w:ascii="Tahoma" w:hAnsi="Tahoma" w:cs="Tahoma"/>
          <w:sz w:val="21"/>
          <w:szCs w:val="21"/>
        </w:rPr>
        <w:t xml:space="preserve">A remuneração definida na </w:t>
      </w:r>
      <w:r w:rsidR="002E17E0" w:rsidRPr="00443FBB">
        <w:rPr>
          <w:rFonts w:ascii="Tahoma" w:hAnsi="Tahoma" w:cs="Tahoma"/>
          <w:sz w:val="21"/>
          <w:szCs w:val="21"/>
        </w:rPr>
        <w:t xml:space="preserve">Cláusula </w:t>
      </w:r>
      <w:r w:rsidR="00A92CE7" w:rsidRPr="00443FBB">
        <w:rPr>
          <w:rFonts w:ascii="Tahoma" w:hAnsi="Tahoma" w:cs="Tahoma"/>
          <w:sz w:val="21"/>
          <w:szCs w:val="21"/>
        </w:rPr>
        <w:t>11.</w:t>
      </w:r>
      <w:r w:rsidR="00CA60E3" w:rsidRPr="00443FBB">
        <w:rPr>
          <w:rFonts w:ascii="Tahoma" w:hAnsi="Tahoma" w:cs="Tahoma"/>
          <w:sz w:val="21"/>
          <w:szCs w:val="21"/>
        </w:rPr>
        <w:t>4</w:t>
      </w:r>
      <w:r w:rsidR="00BF22D0" w:rsidRPr="00443FBB">
        <w:rPr>
          <w:rFonts w:ascii="Tahoma" w:hAnsi="Tahoma" w:cs="Tahoma"/>
          <w:sz w:val="21"/>
          <w:szCs w:val="21"/>
        </w:rPr>
        <w:t xml:space="preserve"> </w:t>
      </w:r>
      <w:r w:rsidR="002E17E0" w:rsidRPr="00443FBB">
        <w:rPr>
          <w:rFonts w:ascii="Tahoma" w:hAnsi="Tahoma" w:cs="Tahoma"/>
          <w:sz w:val="21"/>
          <w:szCs w:val="21"/>
        </w:rPr>
        <w:t>deste Termo de Securitização</w:t>
      </w:r>
      <w:r w:rsidRPr="00443FBB">
        <w:rPr>
          <w:rFonts w:ascii="Tahoma" w:hAnsi="Tahoma" w:cs="Tahoma"/>
          <w:sz w:val="21"/>
          <w:szCs w:val="21"/>
        </w:rPr>
        <w:t xml:space="preserve"> continuará sendo devida, mesmo após o vencimento dos CRI, caso o Agente Fiduciário ainda esteja atuando </w:t>
      </w:r>
      <w:r w:rsidR="00BF22D0" w:rsidRPr="00443FBB">
        <w:rPr>
          <w:rFonts w:ascii="Tahoma" w:hAnsi="Tahoma" w:cs="Tahoma"/>
          <w:sz w:val="21"/>
          <w:szCs w:val="21"/>
        </w:rPr>
        <w:t>em funções inerentes à Emissão</w:t>
      </w:r>
      <w:r w:rsidRPr="00443FBB">
        <w:rPr>
          <w:rFonts w:ascii="Tahoma" w:hAnsi="Tahoma" w:cs="Tahoma"/>
          <w:sz w:val="21"/>
          <w:szCs w:val="21"/>
        </w:rPr>
        <w:t>,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w:t>
      </w:r>
      <w:r w:rsidR="00A17693" w:rsidRPr="00443FBB">
        <w:rPr>
          <w:rFonts w:ascii="Tahoma" w:hAnsi="Tahoma" w:cs="Tahoma"/>
          <w:sz w:val="21"/>
          <w:szCs w:val="21"/>
        </w:rPr>
        <w:t>rem</w:t>
      </w:r>
      <w:r w:rsidRPr="00443FBB">
        <w:rPr>
          <w:rFonts w:ascii="Tahoma" w:hAnsi="Tahoma" w:cs="Tahoma"/>
          <w:sz w:val="21"/>
          <w:szCs w:val="21"/>
        </w:rPr>
        <w:t xml:space="preserve"> reembolsa</w:t>
      </w:r>
      <w:r w:rsidR="00A17693" w:rsidRPr="00443FBB">
        <w:rPr>
          <w:rFonts w:ascii="Tahoma" w:hAnsi="Tahoma" w:cs="Tahoma"/>
          <w:sz w:val="21"/>
          <w:szCs w:val="21"/>
        </w:rPr>
        <w:t>dos</w:t>
      </w:r>
      <w:r w:rsidRPr="00443FBB">
        <w:rPr>
          <w:rFonts w:ascii="Tahoma" w:hAnsi="Tahoma" w:cs="Tahoma"/>
          <w:sz w:val="21"/>
          <w:szCs w:val="21"/>
        </w:rPr>
        <w:t xml:space="preserve"> </w:t>
      </w:r>
      <w:r w:rsidR="00A17693" w:rsidRPr="00443FBB">
        <w:rPr>
          <w:rFonts w:ascii="Tahoma" w:hAnsi="Tahoma" w:cs="Tahoma"/>
          <w:sz w:val="21"/>
          <w:szCs w:val="21"/>
        </w:rPr>
        <w:t xml:space="preserve">pela </w:t>
      </w:r>
      <w:r w:rsidR="002E17E0" w:rsidRPr="00443FBB">
        <w:rPr>
          <w:rFonts w:ascii="Tahoma" w:hAnsi="Tahoma" w:cs="Tahoma"/>
          <w:sz w:val="21"/>
          <w:szCs w:val="21"/>
        </w:rPr>
        <w:t xml:space="preserve">Devedora </w:t>
      </w:r>
      <w:r w:rsidRPr="00443FBB">
        <w:rPr>
          <w:rFonts w:ascii="Tahoma" w:hAnsi="Tahoma" w:cs="Tahoma"/>
          <w:sz w:val="21"/>
          <w:szCs w:val="21"/>
        </w:rPr>
        <w:t>após a realização do Patrimônio Separado.</w:t>
      </w:r>
    </w:p>
    <w:p w14:paraId="407B9A39" w14:textId="77777777" w:rsidR="00412131" w:rsidRPr="00443FBB" w:rsidRDefault="00412131" w:rsidP="00D96678">
      <w:pPr>
        <w:tabs>
          <w:tab w:val="left" w:pos="1134"/>
          <w:tab w:val="left" w:pos="1418"/>
        </w:tabs>
        <w:spacing w:line="300" w:lineRule="exact"/>
        <w:ind w:left="567" w:right="-2"/>
        <w:jc w:val="both"/>
        <w:rPr>
          <w:rFonts w:ascii="Tahoma" w:hAnsi="Tahoma" w:cs="Tahoma"/>
          <w:b/>
          <w:sz w:val="21"/>
          <w:szCs w:val="21"/>
        </w:rPr>
      </w:pPr>
    </w:p>
    <w:p w14:paraId="60D84071" w14:textId="77777777" w:rsidR="00412131" w:rsidRPr="00443FBB" w:rsidRDefault="00412131"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443FBB" w:rsidRDefault="00412131" w:rsidP="00D96678">
      <w:pPr>
        <w:tabs>
          <w:tab w:val="left" w:pos="1134"/>
          <w:tab w:val="left" w:pos="1418"/>
        </w:tabs>
        <w:spacing w:line="300" w:lineRule="exact"/>
        <w:ind w:left="567" w:right="-2"/>
        <w:jc w:val="both"/>
        <w:rPr>
          <w:rFonts w:ascii="Tahoma" w:hAnsi="Tahoma" w:cs="Tahoma"/>
          <w:sz w:val="21"/>
          <w:szCs w:val="21"/>
        </w:rPr>
      </w:pPr>
    </w:p>
    <w:p w14:paraId="52E5D70D" w14:textId="6EE7F7C7" w:rsidR="00412131" w:rsidRPr="00443FBB" w:rsidRDefault="00412131"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443FBB">
        <w:rPr>
          <w:rFonts w:ascii="Tahoma" w:hAnsi="Tahoma" w:cs="Tahoma"/>
          <w:sz w:val="21"/>
          <w:szCs w:val="21"/>
        </w:rPr>
        <w:t>IPCA</w:t>
      </w:r>
      <w:r w:rsidR="001D7F5D" w:rsidRPr="00443FBB">
        <w:rPr>
          <w:rFonts w:ascii="Tahoma" w:hAnsi="Tahoma" w:cs="Tahoma"/>
          <w:sz w:val="21"/>
          <w:szCs w:val="21"/>
        </w:rPr>
        <w:t>/IBGE</w:t>
      </w:r>
      <w:r w:rsidRPr="00443FBB">
        <w:rPr>
          <w:rFonts w:ascii="Tahoma" w:hAnsi="Tahoma" w:cs="Tahoma"/>
          <w:sz w:val="21"/>
          <w:szCs w:val="21"/>
        </w:rPr>
        <w:t xml:space="preserve">, incidente desde a data da inadimplência até a data do efetivo pagamento, calculado </w:t>
      </w:r>
      <w:r w:rsidRPr="00443FBB">
        <w:rPr>
          <w:rFonts w:ascii="Tahoma" w:hAnsi="Tahoma" w:cs="Tahoma"/>
          <w:i/>
          <w:sz w:val="21"/>
          <w:szCs w:val="21"/>
        </w:rPr>
        <w:t>pro rata die</w:t>
      </w:r>
      <w:r w:rsidRPr="00443FBB">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443FBB">
        <w:rPr>
          <w:rFonts w:ascii="Tahoma" w:hAnsi="Tahoma" w:cs="Tahoma"/>
          <w:i/>
          <w:iCs/>
          <w:sz w:val="21"/>
          <w:szCs w:val="21"/>
        </w:rPr>
        <w:t>pro rata die,</w:t>
      </w:r>
      <w:r w:rsidRPr="00443FBB">
        <w:rPr>
          <w:rFonts w:ascii="Tahoma" w:hAnsi="Tahoma" w:cs="Tahoma"/>
          <w:sz w:val="21"/>
          <w:szCs w:val="21"/>
        </w:rPr>
        <w:t xml:space="preserve"> se necessário.</w:t>
      </w:r>
    </w:p>
    <w:p w14:paraId="5677E084" w14:textId="77777777" w:rsidR="00323B6C" w:rsidRPr="00443FBB" w:rsidRDefault="00323B6C" w:rsidP="00D96678">
      <w:pPr>
        <w:pStyle w:val="PargrafodaLista"/>
        <w:tabs>
          <w:tab w:val="left" w:pos="1418"/>
          <w:tab w:val="left" w:pos="1701"/>
        </w:tabs>
        <w:spacing w:line="300" w:lineRule="exact"/>
        <w:ind w:left="567" w:right="-2"/>
        <w:jc w:val="both"/>
        <w:rPr>
          <w:rFonts w:ascii="Tahoma" w:hAnsi="Tahoma" w:cs="Tahoma"/>
          <w:sz w:val="21"/>
          <w:szCs w:val="21"/>
        </w:rPr>
      </w:pPr>
    </w:p>
    <w:p w14:paraId="7BF54C3E" w14:textId="6A571E09" w:rsidR="00392A3C" w:rsidRPr="00443FBB" w:rsidRDefault="00392A3C" w:rsidP="007B0D43">
      <w:pPr>
        <w:pStyle w:val="PargrafodaLista"/>
        <w:numPr>
          <w:ilvl w:val="2"/>
          <w:numId w:val="51"/>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A remuneração do Agente Fiduciário será acrescida dos seguintes tributos: (i) ISS (Imposto sobre serviços de qualquer natureza); (</w:t>
      </w:r>
      <w:proofErr w:type="spellStart"/>
      <w:r w:rsidRPr="00443FBB">
        <w:rPr>
          <w:rFonts w:ascii="Tahoma" w:hAnsi="Tahoma" w:cs="Tahoma"/>
          <w:sz w:val="21"/>
          <w:szCs w:val="21"/>
        </w:rPr>
        <w:t>ii</w:t>
      </w:r>
      <w:proofErr w:type="spellEnd"/>
      <w:r w:rsidRPr="00443FBB">
        <w:rPr>
          <w:rFonts w:ascii="Tahoma" w:hAnsi="Tahoma" w:cs="Tahoma"/>
          <w:sz w:val="21"/>
          <w:szCs w:val="21"/>
        </w:rPr>
        <w:t xml:space="preserve">)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Pr="00443FBB">
        <w:rPr>
          <w:rFonts w:ascii="Tahoma" w:hAnsi="Tahoma" w:cs="Tahoma"/>
          <w:i/>
          <w:sz w:val="21"/>
          <w:szCs w:val="21"/>
        </w:rPr>
        <w:t>gross-up</w:t>
      </w:r>
      <w:proofErr w:type="spellEnd"/>
      <w:r w:rsidRPr="00443FBB">
        <w:rPr>
          <w:rFonts w:ascii="Tahoma" w:hAnsi="Tahoma" w:cs="Tahoma"/>
          <w:i/>
          <w:sz w:val="21"/>
          <w:szCs w:val="21"/>
        </w:rPr>
        <w:t xml:space="preserve"> </w:t>
      </w:r>
      <w:r w:rsidRPr="00443FBB">
        <w:rPr>
          <w:rFonts w:ascii="Tahoma" w:hAnsi="Tahoma" w:cs="Tahoma"/>
          <w:sz w:val="21"/>
          <w:szCs w:val="21"/>
        </w:rPr>
        <w:t>equivale a 9,65%.</w:t>
      </w:r>
    </w:p>
    <w:p w14:paraId="5683CB37" w14:textId="77777777" w:rsidR="00323B6C" w:rsidRPr="00443FBB" w:rsidRDefault="00323B6C" w:rsidP="00D96678">
      <w:pPr>
        <w:pStyle w:val="PargrafodaLista"/>
        <w:tabs>
          <w:tab w:val="left" w:pos="1418"/>
        </w:tabs>
        <w:spacing w:line="300" w:lineRule="exact"/>
        <w:ind w:left="567"/>
        <w:rPr>
          <w:rFonts w:ascii="Tahoma" w:hAnsi="Tahoma" w:cs="Tahoma"/>
          <w:sz w:val="21"/>
          <w:szCs w:val="21"/>
        </w:rPr>
      </w:pPr>
    </w:p>
    <w:p w14:paraId="1917CE5B" w14:textId="5941338E" w:rsidR="00323B6C" w:rsidRPr="00443FBB" w:rsidRDefault="00323B6C"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No caso de celebração de aditamentos e/ou realização de Assembleias Gerais, bem como nas horas externas ao escritório do Agente Fiduciário, será cobrado, adicionalmente, </w:t>
      </w:r>
      <w:r w:rsidRPr="00443FBB">
        <w:rPr>
          <w:rFonts w:ascii="Tahoma" w:hAnsi="Tahoma" w:cs="Tahoma"/>
          <w:sz w:val="21"/>
          <w:szCs w:val="21"/>
        </w:rPr>
        <w:lastRenderedPageBreak/>
        <w:t>o valor de R$</w:t>
      </w:r>
      <w:r w:rsidR="00AF09ED" w:rsidRPr="00443FBB">
        <w:rPr>
          <w:rFonts w:ascii="Tahoma" w:hAnsi="Tahoma" w:cs="Tahoma"/>
          <w:sz w:val="21"/>
          <w:szCs w:val="21"/>
        </w:rPr>
        <w:t xml:space="preserve"> 500,00</w:t>
      </w:r>
      <w:r w:rsidR="0094198D" w:rsidRPr="00443FBB" w:rsidDel="0094198D">
        <w:rPr>
          <w:rFonts w:ascii="Tahoma" w:hAnsi="Tahoma" w:cs="Tahoma"/>
          <w:sz w:val="21"/>
          <w:szCs w:val="21"/>
        </w:rPr>
        <w:t xml:space="preserve"> </w:t>
      </w:r>
      <w:r w:rsidR="00635411" w:rsidRPr="00443FBB">
        <w:rPr>
          <w:rFonts w:ascii="Tahoma" w:hAnsi="Tahoma" w:cs="Tahoma"/>
          <w:sz w:val="21"/>
          <w:szCs w:val="21"/>
        </w:rPr>
        <w:t>(</w:t>
      </w:r>
      <w:r w:rsidR="00AF09ED" w:rsidRPr="00443FBB">
        <w:rPr>
          <w:rFonts w:ascii="Tahoma" w:hAnsi="Tahoma" w:cs="Tahoma"/>
          <w:sz w:val="21"/>
          <w:szCs w:val="21"/>
        </w:rPr>
        <w:t>quinhentos reais</w:t>
      </w:r>
      <w:r w:rsidRPr="00443FBB">
        <w:rPr>
          <w:rFonts w:ascii="Tahoma" w:hAnsi="Tahoma" w:cs="Tahoma"/>
          <w:sz w:val="21"/>
          <w:szCs w:val="21"/>
        </w:rPr>
        <w:t>) por hora-homem de trabalho dedicado a tais serviços.</w:t>
      </w:r>
    </w:p>
    <w:p w14:paraId="41543693" w14:textId="77777777" w:rsidR="00412131" w:rsidRPr="00443FBB" w:rsidRDefault="00412131" w:rsidP="00D96678">
      <w:pPr>
        <w:tabs>
          <w:tab w:val="left" w:pos="1134"/>
          <w:tab w:val="left" w:pos="1418"/>
        </w:tabs>
        <w:spacing w:line="300" w:lineRule="exact"/>
        <w:ind w:left="567" w:right="-2"/>
        <w:jc w:val="both"/>
        <w:rPr>
          <w:rFonts w:ascii="Tahoma" w:hAnsi="Tahoma" w:cs="Tahoma"/>
          <w:sz w:val="21"/>
          <w:szCs w:val="21"/>
        </w:rPr>
      </w:pPr>
    </w:p>
    <w:p w14:paraId="56BE841C" w14:textId="77777777" w:rsidR="00412131" w:rsidRPr="00443FBB" w:rsidRDefault="00412131"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443FBB" w:rsidRDefault="00412131" w:rsidP="00D96678">
      <w:pPr>
        <w:pStyle w:val="PargrafodaLista"/>
        <w:tabs>
          <w:tab w:val="left" w:pos="1418"/>
        </w:tabs>
        <w:spacing w:line="300" w:lineRule="exact"/>
        <w:ind w:left="567"/>
        <w:rPr>
          <w:rFonts w:ascii="Tahoma" w:hAnsi="Tahoma" w:cs="Tahoma"/>
          <w:sz w:val="21"/>
          <w:szCs w:val="21"/>
        </w:rPr>
      </w:pPr>
    </w:p>
    <w:p w14:paraId="3A7A1D73" w14:textId="77777777" w:rsidR="00412131" w:rsidRPr="00443FBB" w:rsidRDefault="00412131"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443FBB">
        <w:rPr>
          <w:rFonts w:ascii="Tahoma" w:hAnsi="Tahoma" w:cs="Tahoma"/>
          <w:sz w:val="21"/>
          <w:szCs w:val="21"/>
        </w:rPr>
        <w:t>30 (trinta) dias</w:t>
      </w:r>
      <w:r w:rsidRPr="00443FBB">
        <w:rPr>
          <w:rFonts w:ascii="Tahoma" w:hAnsi="Tahoma" w:cs="Tahoma"/>
          <w:sz w:val="21"/>
          <w:szCs w:val="21"/>
        </w:rPr>
        <w:t xml:space="preserve"> corridos</w:t>
      </w:r>
      <w:r w:rsidR="00BF22D0" w:rsidRPr="00443FBB">
        <w:rPr>
          <w:rFonts w:ascii="Tahoma" w:hAnsi="Tahoma" w:cs="Tahoma"/>
          <w:sz w:val="21"/>
          <w:szCs w:val="21"/>
        </w:rPr>
        <w:t>, podendo o Agente Fiduciário solicitar garantia dos Titulares dos CRI para cobertura do risco de sucumbência</w:t>
      </w:r>
      <w:r w:rsidRPr="00443FBB">
        <w:rPr>
          <w:rFonts w:ascii="Tahoma" w:hAnsi="Tahoma" w:cs="Tahoma"/>
          <w:sz w:val="21"/>
          <w:szCs w:val="21"/>
        </w:rPr>
        <w:t xml:space="preserve">. </w:t>
      </w:r>
    </w:p>
    <w:p w14:paraId="79C884FD"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1CA2D14D" w14:textId="72103386" w:rsidR="00412131" w:rsidRPr="00443FBB"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Substituição</w:t>
      </w:r>
      <w:r w:rsidRPr="00443FBB">
        <w:rPr>
          <w:rFonts w:ascii="Tahoma" w:hAnsi="Tahoma" w:cs="Tahoma"/>
          <w:sz w:val="21"/>
          <w:szCs w:val="21"/>
        </w:rPr>
        <w:t xml:space="preserve">: </w:t>
      </w:r>
      <w:r w:rsidR="00412131" w:rsidRPr="00443FBB">
        <w:rPr>
          <w:rFonts w:ascii="Tahoma" w:hAnsi="Tahoma" w:cs="Tahoma"/>
          <w:sz w:val="21"/>
          <w:szCs w:val="21"/>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443FBB">
        <w:rPr>
          <w:rFonts w:ascii="Tahoma" w:hAnsi="Tahoma" w:cs="Tahoma"/>
          <w:sz w:val="21"/>
          <w:szCs w:val="21"/>
        </w:rPr>
        <w:t xml:space="preserve"> ou</w:t>
      </w:r>
      <w:r w:rsidR="00412131" w:rsidRPr="00443FBB">
        <w:rPr>
          <w:rFonts w:ascii="Tahoma" w:hAnsi="Tahoma" w:cs="Tahoma"/>
          <w:sz w:val="21"/>
          <w:szCs w:val="21"/>
        </w:rPr>
        <w:t xml:space="preserve"> </w:t>
      </w:r>
      <w:r w:rsidR="00D461DA" w:rsidRPr="00443FBB">
        <w:rPr>
          <w:rFonts w:ascii="Tahoma" w:hAnsi="Tahoma" w:cs="Tahoma"/>
          <w:sz w:val="21"/>
          <w:szCs w:val="21"/>
        </w:rPr>
        <w:t xml:space="preserve">por determinação da CVM, </w:t>
      </w:r>
      <w:r w:rsidR="00412131" w:rsidRPr="00443FBB">
        <w:rPr>
          <w:rFonts w:ascii="Tahoma" w:hAnsi="Tahoma" w:cs="Tahoma"/>
          <w:sz w:val="21"/>
          <w:szCs w:val="21"/>
        </w:rPr>
        <w:t xml:space="preserve">devendo ser realizada uma Assembleia Geral para que seja eleito o novo Agente Fiduciário, nos termos e procedimentos indicados nos artigos 7º a 10 da </w:t>
      </w:r>
      <w:r w:rsidR="0000716C" w:rsidRPr="00443FBB">
        <w:rPr>
          <w:rFonts w:ascii="Tahoma" w:hAnsi="Tahoma" w:cs="Tahoma"/>
          <w:sz w:val="21"/>
          <w:szCs w:val="21"/>
        </w:rPr>
        <w:t>Resolução CVM nº 17/21</w:t>
      </w:r>
      <w:r w:rsidR="00412131" w:rsidRPr="00443FBB">
        <w:rPr>
          <w:rFonts w:ascii="Tahoma" w:hAnsi="Tahoma" w:cs="Tahoma"/>
          <w:sz w:val="21"/>
          <w:szCs w:val="21"/>
        </w:rPr>
        <w:t>.</w:t>
      </w:r>
    </w:p>
    <w:p w14:paraId="2D444653" w14:textId="77777777" w:rsidR="00CA60E3" w:rsidRPr="00443FBB" w:rsidRDefault="00CA60E3" w:rsidP="00D96678">
      <w:pPr>
        <w:pStyle w:val="PargrafodaLista"/>
        <w:tabs>
          <w:tab w:val="left" w:pos="567"/>
        </w:tabs>
        <w:spacing w:line="300" w:lineRule="exact"/>
        <w:ind w:left="0" w:right="-2"/>
        <w:jc w:val="both"/>
        <w:rPr>
          <w:rFonts w:ascii="Tahoma" w:hAnsi="Tahoma" w:cs="Tahoma"/>
          <w:sz w:val="21"/>
          <w:szCs w:val="21"/>
        </w:rPr>
      </w:pPr>
    </w:p>
    <w:p w14:paraId="2F4A9F57" w14:textId="77777777" w:rsidR="00412131" w:rsidRPr="00443FBB" w:rsidRDefault="00412131" w:rsidP="00751B3A">
      <w:pPr>
        <w:pStyle w:val="PargrafodaLista"/>
        <w:numPr>
          <w:ilvl w:val="2"/>
          <w:numId w:val="34"/>
        </w:numPr>
        <w:tabs>
          <w:tab w:val="left" w:pos="1418"/>
        </w:tabs>
        <w:spacing w:line="300" w:lineRule="exact"/>
        <w:ind w:left="567" w:right="-2" w:firstLine="0"/>
        <w:jc w:val="both"/>
        <w:rPr>
          <w:rFonts w:ascii="Tahoma" w:hAnsi="Tahoma" w:cs="Tahoma"/>
          <w:b/>
          <w:sz w:val="21"/>
          <w:szCs w:val="21"/>
        </w:rPr>
      </w:pPr>
      <w:r w:rsidRPr="00443FBB">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443FBB">
        <w:rPr>
          <w:rFonts w:ascii="Tahoma" w:hAnsi="Tahoma" w:cs="Tahoma"/>
          <w:sz w:val="21"/>
          <w:szCs w:val="21"/>
        </w:rPr>
        <w:t xml:space="preserve"> deste Termo de Securitização.</w:t>
      </w:r>
    </w:p>
    <w:p w14:paraId="5CCFA77E" w14:textId="77777777" w:rsidR="00412131" w:rsidRPr="00443FBB" w:rsidRDefault="00412131" w:rsidP="00D96678">
      <w:pPr>
        <w:tabs>
          <w:tab w:val="left" w:pos="1134"/>
          <w:tab w:val="left" w:pos="1418"/>
        </w:tabs>
        <w:spacing w:line="300" w:lineRule="exact"/>
        <w:ind w:left="567" w:right="-2"/>
        <w:jc w:val="both"/>
        <w:rPr>
          <w:rFonts w:ascii="Tahoma" w:hAnsi="Tahoma" w:cs="Tahoma"/>
          <w:b/>
          <w:sz w:val="21"/>
          <w:szCs w:val="21"/>
        </w:rPr>
      </w:pPr>
    </w:p>
    <w:p w14:paraId="25597347" w14:textId="77777777" w:rsidR="00412131" w:rsidRPr="00443FBB" w:rsidRDefault="00412131" w:rsidP="00751B3A">
      <w:pPr>
        <w:pStyle w:val="PargrafodaLista"/>
        <w:numPr>
          <w:ilvl w:val="2"/>
          <w:numId w:val="34"/>
        </w:numPr>
        <w:tabs>
          <w:tab w:val="left" w:pos="1418"/>
        </w:tabs>
        <w:spacing w:line="300" w:lineRule="exact"/>
        <w:ind w:left="567" w:right="-2" w:firstLine="0"/>
        <w:jc w:val="both"/>
        <w:rPr>
          <w:rFonts w:ascii="Tahoma" w:hAnsi="Tahoma" w:cs="Tahoma"/>
          <w:b/>
          <w:sz w:val="21"/>
          <w:szCs w:val="21"/>
        </w:rPr>
      </w:pPr>
      <w:r w:rsidRPr="00443FBB">
        <w:rPr>
          <w:rFonts w:ascii="Tahoma" w:hAnsi="Tahoma" w:cs="Tahoma"/>
          <w:sz w:val="21"/>
          <w:szCs w:val="21"/>
        </w:rPr>
        <w:t xml:space="preserve">O Agente Fiduciário eleito em substituição assumirá integralmente os deveres, atribuições e responsabilidades constantes da legislação aplicável e deste Termo de </w:t>
      </w:r>
      <w:r w:rsidRPr="00443FBB">
        <w:rPr>
          <w:rFonts w:ascii="Tahoma" w:hAnsi="Tahoma" w:cs="Tahoma"/>
          <w:sz w:val="21"/>
          <w:szCs w:val="21"/>
        </w:rPr>
        <w:lastRenderedPageBreak/>
        <w:t>Securitização. A substituição do Agente Fiduciário em caráter permanente deve ser objeto de aditamento ao presente Termo de Securitização.</w:t>
      </w:r>
    </w:p>
    <w:p w14:paraId="73A830D9" w14:textId="77777777" w:rsidR="00412131" w:rsidRPr="00443FBB" w:rsidRDefault="00412131" w:rsidP="00D96678">
      <w:pPr>
        <w:spacing w:line="300" w:lineRule="exact"/>
        <w:rPr>
          <w:rFonts w:ascii="Tahoma" w:hAnsi="Tahoma" w:cs="Tahoma"/>
          <w:b/>
          <w:sz w:val="21"/>
          <w:szCs w:val="21"/>
        </w:rPr>
      </w:pPr>
    </w:p>
    <w:p w14:paraId="1666EEAB" w14:textId="77777777" w:rsidR="00412131" w:rsidRPr="00443FBB" w:rsidRDefault="00CA60E3" w:rsidP="00751B3A">
      <w:pPr>
        <w:pStyle w:val="PargrafodaLista"/>
        <w:numPr>
          <w:ilvl w:val="1"/>
          <w:numId w:val="34"/>
        </w:numPr>
        <w:tabs>
          <w:tab w:val="left" w:pos="0"/>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Assunção da Administração pelo Agente Fiduciário</w:t>
      </w:r>
      <w:r w:rsidRPr="00443FBB">
        <w:rPr>
          <w:rFonts w:ascii="Tahoma" w:hAnsi="Tahoma" w:cs="Tahoma"/>
          <w:sz w:val="21"/>
          <w:szCs w:val="21"/>
        </w:rPr>
        <w:t xml:space="preserve">: </w:t>
      </w:r>
      <w:r w:rsidR="00412131" w:rsidRPr="00443FBB">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443FBB" w:rsidRDefault="00412131" w:rsidP="00D96678">
      <w:pPr>
        <w:spacing w:line="300" w:lineRule="exact"/>
        <w:rPr>
          <w:rFonts w:ascii="Tahoma" w:hAnsi="Tahoma" w:cs="Tahoma"/>
          <w:sz w:val="21"/>
          <w:szCs w:val="21"/>
        </w:rPr>
      </w:pPr>
    </w:p>
    <w:p w14:paraId="50EE2CF9" w14:textId="77777777" w:rsidR="00412131" w:rsidRPr="00443FBB" w:rsidRDefault="00CA60E3" w:rsidP="00D96678">
      <w:pPr>
        <w:pStyle w:val="PargrafodaLista"/>
        <w:numPr>
          <w:ilvl w:val="0"/>
          <w:numId w:val="20"/>
        </w:numPr>
        <w:spacing w:line="300" w:lineRule="exact"/>
        <w:ind w:left="567" w:right="-2" w:hanging="567"/>
        <w:jc w:val="both"/>
        <w:rPr>
          <w:rFonts w:ascii="Tahoma" w:hAnsi="Tahoma" w:cs="Tahoma"/>
          <w:sz w:val="21"/>
          <w:szCs w:val="21"/>
        </w:rPr>
      </w:pPr>
      <w:r w:rsidRPr="00443FBB">
        <w:rPr>
          <w:rFonts w:ascii="Tahoma" w:hAnsi="Tahoma" w:cs="Tahoma"/>
          <w:sz w:val="21"/>
          <w:szCs w:val="21"/>
        </w:rPr>
        <w:t>Declarar</w:t>
      </w:r>
      <w:r w:rsidR="00412131" w:rsidRPr="00443FBB">
        <w:rPr>
          <w:rFonts w:ascii="Tahoma" w:hAnsi="Tahoma" w:cs="Tahoma"/>
          <w:sz w:val="21"/>
          <w:szCs w:val="21"/>
        </w:rPr>
        <w:t>, observadas as hipóteses dos Documentos da Operação, antecipadamente vencidos os CRI e seu lastro, e cobrar seu principal e acessórios;</w:t>
      </w:r>
    </w:p>
    <w:p w14:paraId="5C403F52" w14:textId="77777777" w:rsidR="00412131" w:rsidRPr="00443FBB" w:rsidRDefault="00412131" w:rsidP="00D96678">
      <w:pPr>
        <w:pStyle w:val="PargrafodaLista"/>
        <w:tabs>
          <w:tab w:val="left" w:pos="709"/>
        </w:tabs>
        <w:spacing w:line="300" w:lineRule="exact"/>
        <w:ind w:left="567" w:right="-2" w:hanging="567"/>
        <w:jc w:val="both"/>
        <w:rPr>
          <w:rFonts w:ascii="Tahoma" w:hAnsi="Tahoma" w:cs="Tahoma"/>
          <w:sz w:val="21"/>
          <w:szCs w:val="21"/>
        </w:rPr>
      </w:pPr>
    </w:p>
    <w:p w14:paraId="27CA1817" w14:textId="77777777" w:rsidR="00412131" w:rsidRPr="00443FBB" w:rsidRDefault="00CA60E3" w:rsidP="00D96678">
      <w:pPr>
        <w:pStyle w:val="PargrafodaLista"/>
        <w:numPr>
          <w:ilvl w:val="0"/>
          <w:numId w:val="20"/>
        </w:numPr>
        <w:spacing w:line="300" w:lineRule="exact"/>
        <w:ind w:left="567" w:right="-2" w:hanging="567"/>
        <w:jc w:val="both"/>
        <w:rPr>
          <w:rFonts w:ascii="Tahoma" w:hAnsi="Tahoma" w:cs="Tahoma"/>
          <w:sz w:val="21"/>
          <w:szCs w:val="21"/>
        </w:rPr>
      </w:pPr>
      <w:r w:rsidRPr="00443FBB">
        <w:rPr>
          <w:rFonts w:ascii="Tahoma" w:hAnsi="Tahoma" w:cs="Tahoma"/>
          <w:sz w:val="21"/>
          <w:szCs w:val="21"/>
        </w:rPr>
        <w:t>Executar</w:t>
      </w:r>
      <w:r w:rsidR="00412131" w:rsidRPr="00443FBB">
        <w:rPr>
          <w:rFonts w:ascii="Tahoma" w:hAnsi="Tahoma" w:cs="Tahoma"/>
          <w:sz w:val="21"/>
          <w:szCs w:val="21"/>
        </w:rPr>
        <w:t xml:space="preserve"> garantias, aplicando o produto no pagamento, integral ou proporcional, dos Titulares dos CRI;</w:t>
      </w:r>
    </w:p>
    <w:p w14:paraId="0F0AE208" w14:textId="77777777" w:rsidR="00412131" w:rsidRPr="00443FBB" w:rsidRDefault="00412131" w:rsidP="00D96678">
      <w:pPr>
        <w:spacing w:line="300" w:lineRule="exact"/>
        <w:ind w:left="567" w:right="-2" w:hanging="567"/>
        <w:jc w:val="both"/>
        <w:rPr>
          <w:rFonts w:ascii="Tahoma" w:hAnsi="Tahoma" w:cs="Tahoma"/>
          <w:sz w:val="21"/>
          <w:szCs w:val="21"/>
        </w:rPr>
      </w:pPr>
    </w:p>
    <w:p w14:paraId="2F8DFECF" w14:textId="19C6995B" w:rsidR="00412131" w:rsidRPr="00443FBB" w:rsidRDefault="00CA60E3" w:rsidP="00D96678">
      <w:pPr>
        <w:pStyle w:val="PargrafodaLista"/>
        <w:numPr>
          <w:ilvl w:val="0"/>
          <w:numId w:val="20"/>
        </w:numPr>
        <w:spacing w:line="300" w:lineRule="exact"/>
        <w:ind w:left="567" w:right="-2" w:hanging="567"/>
        <w:jc w:val="both"/>
        <w:rPr>
          <w:rFonts w:ascii="Tahoma" w:hAnsi="Tahoma" w:cs="Tahoma"/>
          <w:sz w:val="21"/>
          <w:szCs w:val="21"/>
        </w:rPr>
      </w:pPr>
      <w:r w:rsidRPr="00443FBB">
        <w:rPr>
          <w:rFonts w:ascii="Tahoma" w:hAnsi="Tahoma" w:cs="Tahoma"/>
          <w:sz w:val="21"/>
          <w:szCs w:val="21"/>
        </w:rPr>
        <w:t>Tomar</w:t>
      </w:r>
      <w:r w:rsidR="00412131" w:rsidRPr="00443FBB">
        <w:rPr>
          <w:rFonts w:ascii="Tahoma" w:hAnsi="Tahoma" w:cs="Tahoma"/>
          <w:sz w:val="21"/>
          <w:szCs w:val="21"/>
        </w:rPr>
        <w:t xml:space="preserve"> qualquer providência necessária para que os Titulares dos CRI realizem seus créditos;</w:t>
      </w:r>
    </w:p>
    <w:p w14:paraId="757523FC" w14:textId="77777777" w:rsidR="00412131" w:rsidRPr="00443FBB" w:rsidRDefault="00412131" w:rsidP="00D96678">
      <w:pPr>
        <w:spacing w:line="300" w:lineRule="exact"/>
        <w:ind w:left="567" w:right="-2" w:hanging="567"/>
        <w:jc w:val="both"/>
        <w:rPr>
          <w:rFonts w:ascii="Tahoma" w:hAnsi="Tahoma" w:cs="Tahoma"/>
          <w:sz w:val="21"/>
          <w:szCs w:val="21"/>
        </w:rPr>
      </w:pPr>
    </w:p>
    <w:p w14:paraId="29F2841E" w14:textId="77777777" w:rsidR="00412131" w:rsidRPr="00443FBB" w:rsidRDefault="00CA60E3" w:rsidP="00D96678">
      <w:pPr>
        <w:pStyle w:val="PargrafodaLista"/>
        <w:numPr>
          <w:ilvl w:val="0"/>
          <w:numId w:val="20"/>
        </w:numPr>
        <w:spacing w:line="300" w:lineRule="exact"/>
        <w:ind w:left="567" w:right="-2" w:hanging="567"/>
        <w:jc w:val="both"/>
        <w:rPr>
          <w:rFonts w:ascii="Tahoma" w:hAnsi="Tahoma" w:cs="Tahoma"/>
          <w:sz w:val="21"/>
          <w:szCs w:val="21"/>
        </w:rPr>
      </w:pPr>
      <w:r w:rsidRPr="00443FBB">
        <w:rPr>
          <w:rFonts w:ascii="Tahoma" w:hAnsi="Tahoma" w:cs="Tahoma"/>
          <w:sz w:val="21"/>
          <w:szCs w:val="21"/>
        </w:rPr>
        <w:t>Representar</w:t>
      </w:r>
      <w:r w:rsidR="00412131" w:rsidRPr="00443FBB">
        <w:rPr>
          <w:rFonts w:ascii="Tahoma" w:hAnsi="Tahoma" w:cs="Tahoma"/>
          <w:sz w:val="21"/>
          <w:szCs w:val="21"/>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777861F4" w14:textId="77777777" w:rsidR="00412131" w:rsidRPr="00443FBB" w:rsidRDefault="00CA60E3" w:rsidP="00751B3A">
      <w:pPr>
        <w:pStyle w:val="PargrafodaLista"/>
        <w:numPr>
          <w:ilvl w:val="1"/>
          <w:numId w:val="34"/>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Responsabilidade do Agente Fiduciário</w:t>
      </w:r>
      <w:r w:rsidRPr="00443FBB">
        <w:rPr>
          <w:rFonts w:ascii="Tahoma" w:hAnsi="Tahoma" w:cs="Tahoma"/>
          <w:sz w:val="21"/>
          <w:szCs w:val="21"/>
        </w:rPr>
        <w:t xml:space="preserve">: </w:t>
      </w:r>
      <w:r w:rsidR="00412131" w:rsidRPr="00443FBB">
        <w:rPr>
          <w:rFonts w:ascii="Tahoma" w:hAnsi="Tahoma" w:cs="Tahoma"/>
          <w:sz w:val="21"/>
          <w:szCs w:val="21"/>
        </w:rPr>
        <w:t>O Agente Fiduciário responde perante os Titulares dos CRI e a Emissora pelos prejuízos que lhes causar por culpa</w:t>
      </w:r>
      <w:r w:rsidR="00BF22D0" w:rsidRPr="00443FBB">
        <w:rPr>
          <w:rFonts w:ascii="Tahoma" w:hAnsi="Tahoma" w:cs="Tahoma"/>
          <w:sz w:val="21"/>
          <w:szCs w:val="21"/>
        </w:rPr>
        <w:t xml:space="preserve"> ou</w:t>
      </w:r>
      <w:r w:rsidR="00412131" w:rsidRPr="00443FBB">
        <w:rPr>
          <w:rFonts w:ascii="Tahoma" w:hAnsi="Tahoma" w:cs="Tahoma"/>
          <w:sz w:val="21"/>
          <w:szCs w:val="21"/>
        </w:rPr>
        <w:t xml:space="preserve"> </w:t>
      </w:r>
      <w:r w:rsidR="00412131" w:rsidRPr="00443FBB">
        <w:rPr>
          <w:rFonts w:ascii="Tahoma" w:hAnsi="Tahoma" w:cs="Tahoma"/>
          <w:bCs/>
          <w:sz w:val="21"/>
          <w:szCs w:val="21"/>
        </w:rPr>
        <w:t xml:space="preserve">dolo, </w:t>
      </w:r>
      <w:r w:rsidR="00BF22D0" w:rsidRPr="00443FBB">
        <w:rPr>
          <w:rFonts w:ascii="Tahoma" w:hAnsi="Tahoma" w:cs="Tahoma"/>
          <w:bCs/>
          <w:sz w:val="21"/>
          <w:szCs w:val="21"/>
        </w:rPr>
        <w:t xml:space="preserve">no exercício de suas funções, conforme </w:t>
      </w:r>
      <w:r w:rsidR="00412131" w:rsidRPr="00443FBB">
        <w:rPr>
          <w:rFonts w:ascii="Tahoma" w:hAnsi="Tahoma" w:cs="Tahoma"/>
          <w:bCs/>
          <w:sz w:val="21"/>
          <w:szCs w:val="21"/>
        </w:rPr>
        <w:t xml:space="preserve">devidamente apurado </w:t>
      </w:r>
      <w:r w:rsidR="00BF22D0" w:rsidRPr="00443FBB">
        <w:rPr>
          <w:rFonts w:ascii="Tahoma" w:hAnsi="Tahoma" w:cs="Tahoma"/>
          <w:bCs/>
          <w:sz w:val="21"/>
          <w:szCs w:val="21"/>
        </w:rPr>
        <w:t xml:space="preserve">em </w:t>
      </w:r>
      <w:r w:rsidR="00412131" w:rsidRPr="00443FBB">
        <w:rPr>
          <w:rFonts w:ascii="Tahoma" w:hAnsi="Tahoma" w:cs="Tahoma"/>
          <w:bCs/>
          <w:sz w:val="21"/>
          <w:szCs w:val="21"/>
        </w:rPr>
        <w:t>sentença judicial transitada em julgado</w:t>
      </w:r>
      <w:r w:rsidR="00412131" w:rsidRPr="00443FBB">
        <w:rPr>
          <w:rFonts w:ascii="Tahoma" w:hAnsi="Tahoma" w:cs="Tahoma"/>
          <w:sz w:val="21"/>
          <w:szCs w:val="21"/>
        </w:rPr>
        <w:t>.</w:t>
      </w:r>
    </w:p>
    <w:p w14:paraId="6052CAB2"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6336EEA5" w14:textId="77777777" w:rsidR="00412131" w:rsidRPr="00443FBB" w:rsidRDefault="00CA60E3" w:rsidP="00D96678">
      <w:pPr>
        <w:pStyle w:val="Ttulo1"/>
        <w:keepNext w:val="0"/>
        <w:spacing w:before="0" w:after="0" w:line="300" w:lineRule="exact"/>
        <w:jc w:val="both"/>
        <w:rPr>
          <w:rFonts w:ascii="Tahoma" w:hAnsi="Tahoma" w:cs="Tahoma"/>
          <w:b w:val="0"/>
          <w:sz w:val="21"/>
          <w:szCs w:val="21"/>
        </w:rPr>
      </w:pPr>
      <w:bookmarkStart w:id="138" w:name="_Toc451888008"/>
      <w:bookmarkStart w:id="139" w:name="_Toc453263782"/>
      <w:bookmarkStart w:id="140" w:name="_Toc90583042"/>
      <w:r w:rsidRPr="00443FBB">
        <w:rPr>
          <w:rFonts w:ascii="Tahoma" w:hAnsi="Tahoma" w:cs="Tahoma"/>
          <w:sz w:val="21"/>
          <w:szCs w:val="21"/>
        </w:rPr>
        <w:t>CLÁUSULA DOZE</w:t>
      </w:r>
      <w:r w:rsidR="00412131" w:rsidRPr="00443FBB">
        <w:rPr>
          <w:rFonts w:ascii="Tahoma" w:hAnsi="Tahoma" w:cs="Tahoma"/>
          <w:sz w:val="21"/>
          <w:szCs w:val="21"/>
        </w:rPr>
        <w:t xml:space="preserve"> – </w:t>
      </w:r>
      <w:r w:rsidR="00412131" w:rsidRPr="00443FBB">
        <w:rPr>
          <w:rFonts w:ascii="Tahoma" w:hAnsi="Tahoma" w:cs="Tahoma"/>
          <w:smallCaps/>
          <w:sz w:val="21"/>
          <w:szCs w:val="21"/>
        </w:rPr>
        <w:t>ASSEMBLEIA GERAL DE TITULARES DOS CRI</w:t>
      </w:r>
      <w:bookmarkEnd w:id="138"/>
      <w:bookmarkEnd w:id="139"/>
      <w:bookmarkEnd w:id="140"/>
    </w:p>
    <w:p w14:paraId="4D6E23EE"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15654232" w14:textId="77777777" w:rsidR="00412131" w:rsidRPr="00443FBB" w:rsidRDefault="00CA60E3" w:rsidP="00D96678">
      <w:pPr>
        <w:pStyle w:val="PargrafodaLista"/>
        <w:numPr>
          <w:ilvl w:val="1"/>
          <w:numId w:val="15"/>
        </w:numPr>
        <w:tabs>
          <w:tab w:val="left" w:pos="567"/>
        </w:tabs>
        <w:spacing w:line="300" w:lineRule="exact"/>
        <w:ind w:left="0" w:right="-2" w:firstLine="0"/>
        <w:jc w:val="both"/>
        <w:rPr>
          <w:rFonts w:ascii="Tahoma" w:hAnsi="Tahoma" w:cs="Tahoma"/>
          <w:sz w:val="21"/>
          <w:szCs w:val="21"/>
        </w:rPr>
      </w:pPr>
      <w:bookmarkStart w:id="141" w:name="_Ref515376128"/>
      <w:r w:rsidRPr="00443FBB">
        <w:rPr>
          <w:rFonts w:ascii="Tahoma" w:hAnsi="Tahoma" w:cs="Tahoma"/>
          <w:sz w:val="21"/>
          <w:szCs w:val="21"/>
          <w:u w:val="single"/>
        </w:rPr>
        <w:t>Assembleia Geral</w:t>
      </w:r>
      <w:r w:rsidRPr="00443FBB">
        <w:rPr>
          <w:rFonts w:ascii="Tahoma" w:hAnsi="Tahoma" w:cs="Tahoma"/>
          <w:sz w:val="21"/>
          <w:szCs w:val="21"/>
        </w:rPr>
        <w:t xml:space="preserve">: </w:t>
      </w:r>
      <w:r w:rsidR="00412131" w:rsidRPr="00443FBB">
        <w:rPr>
          <w:rFonts w:ascii="Tahoma" w:hAnsi="Tahoma" w:cs="Tahoma"/>
          <w:sz w:val="21"/>
          <w:szCs w:val="21"/>
        </w:rPr>
        <w:t xml:space="preserve">As Assembleias Gerais que tiverem por objeto deliberar sobre matérias de interesse dos Titulares dos CRI serão convocadas, discutidas e deliberadas de acordo com os quóruns e demais disposições previstas nesta </w:t>
      </w:r>
      <w:r w:rsidR="00C508F3" w:rsidRPr="00443FBB">
        <w:rPr>
          <w:rFonts w:ascii="Tahoma" w:hAnsi="Tahoma" w:cs="Tahoma"/>
          <w:sz w:val="21"/>
          <w:szCs w:val="21"/>
        </w:rPr>
        <w:t>cláusula doze</w:t>
      </w:r>
      <w:r w:rsidR="00412131" w:rsidRPr="00443FBB">
        <w:rPr>
          <w:rFonts w:ascii="Tahoma" w:hAnsi="Tahoma" w:cs="Tahoma"/>
          <w:sz w:val="21"/>
          <w:szCs w:val="21"/>
        </w:rPr>
        <w:t>.</w:t>
      </w:r>
      <w:bookmarkEnd w:id="141"/>
      <w:r w:rsidR="00412131" w:rsidRPr="00443FBB">
        <w:rPr>
          <w:rFonts w:ascii="Tahoma" w:hAnsi="Tahoma" w:cs="Tahoma"/>
          <w:sz w:val="21"/>
          <w:szCs w:val="21"/>
        </w:rPr>
        <w:t xml:space="preserve"> </w:t>
      </w:r>
    </w:p>
    <w:p w14:paraId="68A93EBF"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3FD90346" w14:textId="77777777" w:rsidR="00412131" w:rsidRPr="00443FBB"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bookmarkStart w:id="142" w:name="_Ref515376185"/>
      <w:r w:rsidRPr="00443FBB">
        <w:rPr>
          <w:rFonts w:ascii="Tahoma" w:hAnsi="Tahoma" w:cs="Tahoma"/>
          <w:sz w:val="21"/>
          <w:szCs w:val="21"/>
          <w:u w:val="single"/>
        </w:rPr>
        <w:t>Convocação</w:t>
      </w:r>
      <w:r w:rsidRPr="00443FBB">
        <w:rPr>
          <w:rFonts w:ascii="Tahoma" w:hAnsi="Tahoma" w:cs="Tahoma"/>
          <w:sz w:val="21"/>
          <w:szCs w:val="21"/>
        </w:rPr>
        <w:t xml:space="preserve">: </w:t>
      </w:r>
      <w:r w:rsidR="00412131" w:rsidRPr="00443FBB">
        <w:rPr>
          <w:rFonts w:ascii="Tahoma" w:hAnsi="Tahoma" w:cs="Tahoma"/>
          <w:sz w:val="21"/>
          <w:szCs w:val="21"/>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443FBB">
        <w:rPr>
          <w:rFonts w:ascii="Tahoma" w:hAnsi="Tahoma" w:cs="Tahoma"/>
          <w:sz w:val="21"/>
          <w:szCs w:val="21"/>
        </w:rPr>
        <w:t xml:space="preserve"> para a primeira convocação, e antecedência mínima de 08 (oito) dias para segunda convocação.</w:t>
      </w:r>
      <w:bookmarkEnd w:id="142"/>
    </w:p>
    <w:p w14:paraId="035F5EC3" w14:textId="77777777" w:rsidR="00412131" w:rsidRPr="00443FBB" w:rsidRDefault="00412131" w:rsidP="00D96678">
      <w:pPr>
        <w:tabs>
          <w:tab w:val="left" w:pos="567"/>
          <w:tab w:val="left" w:pos="1418"/>
          <w:tab w:val="left" w:pos="1560"/>
        </w:tabs>
        <w:spacing w:line="300" w:lineRule="exact"/>
        <w:ind w:right="-2"/>
        <w:jc w:val="both"/>
        <w:rPr>
          <w:rFonts w:ascii="Tahoma" w:hAnsi="Tahoma" w:cs="Tahoma"/>
          <w:sz w:val="21"/>
          <w:szCs w:val="21"/>
        </w:rPr>
      </w:pPr>
    </w:p>
    <w:p w14:paraId="7CC31981" w14:textId="6797BFC5" w:rsidR="00C508F3" w:rsidRPr="00443FBB" w:rsidRDefault="00412131" w:rsidP="00D96678">
      <w:pPr>
        <w:pStyle w:val="PargrafodaLista"/>
        <w:numPr>
          <w:ilvl w:val="2"/>
          <w:numId w:val="15"/>
        </w:numPr>
        <w:tabs>
          <w:tab w:val="left" w:pos="1418"/>
          <w:tab w:val="left" w:pos="1560"/>
          <w:tab w:val="left" w:pos="1701"/>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A convocação também poderá ser </w:t>
      </w:r>
      <w:r w:rsidR="0091137E" w:rsidRPr="00443FBB">
        <w:rPr>
          <w:rFonts w:ascii="Tahoma" w:hAnsi="Tahoma" w:cs="Tahoma"/>
          <w:sz w:val="21"/>
          <w:szCs w:val="21"/>
        </w:rPr>
        <w:t>realizada</w:t>
      </w:r>
      <w:r w:rsidRPr="00443FBB">
        <w:rPr>
          <w:rFonts w:ascii="Tahoma" w:hAnsi="Tahoma" w:cs="Tahoma"/>
          <w:sz w:val="21"/>
          <w:szCs w:val="21"/>
        </w:rPr>
        <w:t xml:space="preserve">, em caráter complementar, mediante correspondência escrita enviada, por meio eletrônico ou postagem, a cada Titular dos CRI, </w:t>
      </w:r>
      <w:r w:rsidRPr="00443FBB">
        <w:rPr>
          <w:rFonts w:ascii="Tahoma" w:hAnsi="Tahoma" w:cs="Tahoma"/>
          <w:bCs/>
          <w:sz w:val="21"/>
          <w:szCs w:val="21"/>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443FBB">
        <w:rPr>
          <w:rFonts w:ascii="Tahoma" w:hAnsi="Tahoma" w:cs="Tahoma"/>
          <w:bCs/>
          <w:sz w:val="21"/>
          <w:szCs w:val="21"/>
        </w:rPr>
        <w:t>na Cláusula</w:t>
      </w:r>
      <w:r w:rsidRPr="00443FBB">
        <w:rPr>
          <w:rFonts w:ascii="Tahoma" w:hAnsi="Tahoma" w:cs="Tahoma"/>
          <w:bCs/>
          <w:sz w:val="21"/>
          <w:szCs w:val="21"/>
        </w:rPr>
        <w:t xml:space="preserve"> </w:t>
      </w:r>
      <w:r w:rsidR="00335398" w:rsidRPr="00443FBB">
        <w:rPr>
          <w:rFonts w:ascii="Tahoma" w:hAnsi="Tahoma" w:cs="Tahoma"/>
          <w:bCs/>
          <w:sz w:val="21"/>
          <w:szCs w:val="21"/>
        </w:rPr>
        <w:fldChar w:fldCharType="begin"/>
      </w:r>
      <w:r w:rsidR="00335398" w:rsidRPr="00443FBB">
        <w:rPr>
          <w:rFonts w:ascii="Tahoma" w:hAnsi="Tahoma" w:cs="Tahoma"/>
          <w:bCs/>
          <w:sz w:val="21"/>
          <w:szCs w:val="21"/>
        </w:rPr>
        <w:instrText xml:space="preserve"> REF _Ref515376185 \r \h </w:instrText>
      </w:r>
      <w:r w:rsidR="00581573" w:rsidRPr="00443FBB">
        <w:rPr>
          <w:rFonts w:ascii="Tahoma" w:hAnsi="Tahoma" w:cs="Tahoma"/>
          <w:bCs/>
          <w:sz w:val="21"/>
          <w:szCs w:val="21"/>
        </w:rPr>
        <w:instrText xml:space="preserve"> \* MERGEFORMAT </w:instrText>
      </w:r>
      <w:r w:rsidR="00335398" w:rsidRPr="00443FBB">
        <w:rPr>
          <w:rFonts w:ascii="Tahoma" w:hAnsi="Tahoma" w:cs="Tahoma"/>
          <w:bCs/>
          <w:sz w:val="21"/>
          <w:szCs w:val="21"/>
        </w:rPr>
      </w:r>
      <w:r w:rsidR="00335398" w:rsidRPr="00443FBB">
        <w:rPr>
          <w:rFonts w:ascii="Tahoma" w:hAnsi="Tahoma" w:cs="Tahoma"/>
          <w:bCs/>
          <w:sz w:val="21"/>
          <w:szCs w:val="21"/>
        </w:rPr>
        <w:fldChar w:fldCharType="separate"/>
      </w:r>
      <w:r w:rsidR="00AF3253" w:rsidRPr="00443FBB">
        <w:rPr>
          <w:rFonts w:ascii="Tahoma" w:hAnsi="Tahoma" w:cs="Tahoma"/>
          <w:bCs/>
          <w:sz w:val="21"/>
          <w:szCs w:val="21"/>
        </w:rPr>
        <w:t>12.2</w:t>
      </w:r>
      <w:r w:rsidR="00335398" w:rsidRPr="00443FBB">
        <w:rPr>
          <w:rFonts w:ascii="Tahoma" w:hAnsi="Tahoma" w:cs="Tahoma"/>
          <w:bCs/>
          <w:sz w:val="21"/>
          <w:szCs w:val="21"/>
        </w:rPr>
        <w:fldChar w:fldCharType="end"/>
      </w:r>
      <w:r w:rsidR="00335398" w:rsidRPr="00443FBB">
        <w:rPr>
          <w:rFonts w:ascii="Tahoma" w:hAnsi="Tahoma" w:cs="Tahoma"/>
          <w:bCs/>
          <w:sz w:val="21"/>
          <w:szCs w:val="21"/>
        </w:rPr>
        <w:t xml:space="preserve"> </w:t>
      </w:r>
      <w:r w:rsidRPr="00443FBB">
        <w:rPr>
          <w:rFonts w:ascii="Tahoma" w:hAnsi="Tahoma" w:cs="Tahoma"/>
          <w:bCs/>
          <w:sz w:val="21"/>
          <w:szCs w:val="21"/>
        </w:rPr>
        <w:t>não poderá ser dispensada</w:t>
      </w:r>
      <w:r w:rsidRPr="00443FBB">
        <w:rPr>
          <w:rFonts w:ascii="Tahoma" w:hAnsi="Tahoma" w:cs="Tahoma"/>
          <w:sz w:val="21"/>
          <w:szCs w:val="21"/>
        </w:rPr>
        <w:t xml:space="preserve">. </w:t>
      </w:r>
    </w:p>
    <w:p w14:paraId="63B672AE" w14:textId="77777777" w:rsidR="00C508F3" w:rsidRPr="00443FBB" w:rsidRDefault="00C508F3" w:rsidP="00D96678">
      <w:pPr>
        <w:pStyle w:val="PargrafodaLista"/>
        <w:tabs>
          <w:tab w:val="left" w:pos="1418"/>
          <w:tab w:val="left" w:pos="1560"/>
          <w:tab w:val="left" w:pos="1701"/>
        </w:tabs>
        <w:spacing w:line="300" w:lineRule="exact"/>
        <w:ind w:left="567" w:right="-2"/>
        <w:jc w:val="both"/>
        <w:rPr>
          <w:rFonts w:ascii="Tahoma" w:hAnsi="Tahoma" w:cs="Tahoma"/>
          <w:sz w:val="21"/>
          <w:szCs w:val="21"/>
        </w:rPr>
      </w:pPr>
    </w:p>
    <w:p w14:paraId="695A711F" w14:textId="6FC687A4" w:rsidR="00C508F3" w:rsidRPr="00443FBB" w:rsidRDefault="00412131" w:rsidP="00D96678">
      <w:pPr>
        <w:pStyle w:val="PargrafodaLista"/>
        <w:numPr>
          <w:ilvl w:val="2"/>
          <w:numId w:val="15"/>
        </w:numPr>
        <w:tabs>
          <w:tab w:val="left" w:pos="1418"/>
          <w:tab w:val="left" w:pos="1560"/>
          <w:tab w:val="left" w:pos="1701"/>
        </w:tabs>
        <w:spacing w:line="300" w:lineRule="exact"/>
        <w:ind w:left="567" w:right="-2" w:firstLine="0"/>
        <w:jc w:val="both"/>
        <w:rPr>
          <w:rFonts w:ascii="Tahoma" w:hAnsi="Tahoma" w:cs="Tahoma"/>
          <w:sz w:val="21"/>
          <w:szCs w:val="21"/>
        </w:rPr>
      </w:pPr>
      <w:r w:rsidRPr="00443FBB">
        <w:rPr>
          <w:rFonts w:ascii="Tahoma" w:hAnsi="Tahoma" w:cs="Tahoma"/>
          <w:sz w:val="21"/>
          <w:szCs w:val="21"/>
        </w:rPr>
        <w:lastRenderedPageBreak/>
        <w:t xml:space="preserve">Independentemente da convocação prevista nesta </w:t>
      </w:r>
      <w:r w:rsidR="00105F5E" w:rsidRPr="00443FBB">
        <w:rPr>
          <w:rFonts w:ascii="Tahoma" w:hAnsi="Tahoma" w:cs="Tahoma"/>
          <w:sz w:val="21"/>
          <w:szCs w:val="21"/>
        </w:rPr>
        <w:t>Cláusula</w:t>
      </w:r>
      <w:r w:rsidRPr="00443FBB">
        <w:rPr>
          <w:rFonts w:ascii="Tahoma" w:hAnsi="Tahoma" w:cs="Tahoma"/>
          <w:sz w:val="21"/>
          <w:szCs w:val="21"/>
        </w:rPr>
        <w:t>, será considerada regular a Assembleia Geral à qual comparecerem todos os Titulares dos CRI, nos termos do §4º do artigo 124 da Lei das Sociedades por Ações.</w:t>
      </w:r>
    </w:p>
    <w:p w14:paraId="4DB2B263" w14:textId="77777777" w:rsidR="00C508F3" w:rsidRPr="00443FBB" w:rsidRDefault="00C508F3" w:rsidP="00D96678">
      <w:pPr>
        <w:pStyle w:val="PargrafodaLista"/>
        <w:tabs>
          <w:tab w:val="left" w:pos="1418"/>
          <w:tab w:val="left" w:pos="1560"/>
        </w:tabs>
        <w:spacing w:line="300" w:lineRule="exact"/>
        <w:ind w:left="567"/>
        <w:rPr>
          <w:rFonts w:ascii="Tahoma" w:hAnsi="Tahoma" w:cs="Tahoma"/>
          <w:sz w:val="21"/>
          <w:szCs w:val="21"/>
        </w:rPr>
      </w:pPr>
    </w:p>
    <w:p w14:paraId="5B727108" w14:textId="3EA44840" w:rsidR="00C508F3" w:rsidRPr="00443FBB" w:rsidRDefault="00412131" w:rsidP="00D96678">
      <w:pPr>
        <w:pStyle w:val="PargrafodaLista"/>
        <w:numPr>
          <w:ilvl w:val="2"/>
          <w:numId w:val="15"/>
        </w:numPr>
        <w:tabs>
          <w:tab w:val="left" w:pos="1418"/>
          <w:tab w:val="left" w:pos="1701"/>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A Assembleia Geral realizar-se-á no local onde a Emissora tiver a sede e, quando houver necessidade de efetuar-se em outro lugar, as correspondências de convocação indicarão, com clareza, o lugar da reunião. </w:t>
      </w:r>
      <w:r w:rsidR="00392A3C" w:rsidRPr="00443FBB">
        <w:rPr>
          <w:rFonts w:ascii="Tahoma" w:hAnsi="Tahoma" w:cs="Tahoma"/>
          <w:sz w:val="21"/>
          <w:szCs w:val="21"/>
        </w:rPr>
        <w:t>É permitido aos Titulares dos CRI participar da Assembleia Geral por meio de conferência eletrônica e/ou videoconferência, entretanto deverão manifestar o voto em Assembleia Geral por comunicação escrita antecipadamente, nos termos da Instrução CVM 481.</w:t>
      </w:r>
    </w:p>
    <w:p w14:paraId="50671D6B" w14:textId="77777777" w:rsidR="00C508F3" w:rsidRPr="00443FBB" w:rsidRDefault="00C508F3" w:rsidP="00D96678">
      <w:pPr>
        <w:pStyle w:val="PargrafodaLista"/>
        <w:tabs>
          <w:tab w:val="left" w:pos="1418"/>
        </w:tabs>
        <w:spacing w:line="300" w:lineRule="exact"/>
        <w:ind w:left="567"/>
        <w:rPr>
          <w:rFonts w:ascii="Tahoma" w:hAnsi="Tahoma" w:cs="Tahoma"/>
          <w:sz w:val="21"/>
          <w:szCs w:val="21"/>
        </w:rPr>
      </w:pPr>
    </w:p>
    <w:p w14:paraId="1EE05FB9" w14:textId="4FC18054" w:rsidR="00412131" w:rsidRPr="00443FBB" w:rsidRDefault="00412131" w:rsidP="00D96678">
      <w:pPr>
        <w:pStyle w:val="PargrafodaLista"/>
        <w:numPr>
          <w:ilvl w:val="2"/>
          <w:numId w:val="15"/>
        </w:numPr>
        <w:tabs>
          <w:tab w:val="left" w:pos="1418"/>
          <w:tab w:val="left" w:pos="1701"/>
        </w:tabs>
        <w:spacing w:line="300" w:lineRule="exact"/>
        <w:ind w:left="567" w:right="-2" w:firstLine="0"/>
        <w:jc w:val="both"/>
        <w:rPr>
          <w:rFonts w:ascii="Tahoma" w:hAnsi="Tahoma" w:cs="Tahoma"/>
          <w:sz w:val="21"/>
          <w:szCs w:val="21"/>
        </w:rPr>
      </w:pPr>
      <w:r w:rsidRPr="00443FBB">
        <w:rPr>
          <w:rFonts w:ascii="Tahoma" w:hAnsi="Tahoma" w:cs="Tahoma"/>
          <w:sz w:val="21"/>
          <w:szCs w:val="21"/>
        </w:rPr>
        <w:t>Aplicar-se-á à Assembleia Geral, no que couber, o disposto na Lei 9.514</w:t>
      </w:r>
      <w:r w:rsidR="00363F64" w:rsidRPr="00443FBB">
        <w:rPr>
          <w:rFonts w:ascii="Tahoma" w:hAnsi="Tahoma" w:cs="Tahoma"/>
          <w:sz w:val="21"/>
          <w:szCs w:val="21"/>
        </w:rPr>
        <w:t>/97</w:t>
      </w:r>
      <w:r w:rsidRPr="00443FBB">
        <w:rPr>
          <w:rFonts w:ascii="Tahoma" w:hAnsi="Tahoma" w:cs="Tahoma"/>
          <w:sz w:val="21"/>
          <w:szCs w:val="21"/>
        </w:rPr>
        <w:t xml:space="preserve"> e na Lei das Sociedades por Ações, a respeito das assembleias de acionistas, </w:t>
      </w:r>
      <w:r w:rsidR="00392A3C" w:rsidRPr="00443FBB">
        <w:rPr>
          <w:rFonts w:ascii="Tahoma" w:hAnsi="Tahoma" w:cs="Tahoma"/>
          <w:sz w:val="21"/>
          <w:szCs w:val="21"/>
        </w:rPr>
        <w:t xml:space="preserve">e na Instrução da CVM nº 625, de 14 de maio de 2020, </w:t>
      </w:r>
      <w:r w:rsidRPr="00443FBB">
        <w:rPr>
          <w:rFonts w:ascii="Tahoma" w:hAnsi="Tahoma" w:cs="Tahoma"/>
          <w:sz w:val="21"/>
          <w:szCs w:val="21"/>
        </w:rPr>
        <w:t>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42564E44" w14:textId="513BF253" w:rsidR="00412131" w:rsidRPr="00443FBB" w:rsidRDefault="00C508F3" w:rsidP="00D96678">
      <w:pPr>
        <w:pStyle w:val="PargrafodaLista"/>
        <w:numPr>
          <w:ilvl w:val="1"/>
          <w:numId w:val="15"/>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Quórum de Instalação</w:t>
      </w:r>
      <w:r w:rsidRPr="00443FBB">
        <w:rPr>
          <w:rFonts w:ascii="Tahoma" w:hAnsi="Tahoma" w:cs="Tahoma"/>
          <w:sz w:val="21"/>
          <w:szCs w:val="21"/>
        </w:rPr>
        <w:t xml:space="preserve">: </w:t>
      </w:r>
      <w:r w:rsidR="00BF22D0" w:rsidRPr="00443FBB">
        <w:rPr>
          <w:rFonts w:ascii="Tahoma" w:hAnsi="Tahoma" w:cs="Tahoma"/>
          <w:sz w:val="21"/>
          <w:szCs w:val="21"/>
        </w:rPr>
        <w:t>Exceto se de outra forma disposto no presente Termo de Securitização, a</w:t>
      </w:r>
      <w:r w:rsidR="00412131" w:rsidRPr="00443FBB">
        <w:rPr>
          <w:rFonts w:ascii="Tahoma" w:hAnsi="Tahoma" w:cs="Tahoma"/>
          <w:sz w:val="21"/>
          <w:szCs w:val="21"/>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5E1BDD3E" w14:textId="77777777" w:rsidR="00412131" w:rsidRPr="00443FBB"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Agente Fiduciário</w:t>
      </w:r>
      <w:r w:rsidRPr="00443FBB">
        <w:rPr>
          <w:rFonts w:ascii="Tahoma" w:hAnsi="Tahoma" w:cs="Tahoma"/>
          <w:sz w:val="21"/>
          <w:szCs w:val="21"/>
        </w:rPr>
        <w:t xml:space="preserve">: </w:t>
      </w:r>
      <w:r w:rsidR="00412131" w:rsidRPr="00443FBB">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17D7544F" w14:textId="77777777" w:rsidR="00412131" w:rsidRPr="00443FBB"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Presidência</w:t>
      </w:r>
      <w:r w:rsidRPr="00443FBB">
        <w:rPr>
          <w:rFonts w:ascii="Tahoma" w:hAnsi="Tahoma" w:cs="Tahoma"/>
          <w:sz w:val="21"/>
          <w:szCs w:val="21"/>
        </w:rPr>
        <w:t xml:space="preserve">: </w:t>
      </w:r>
      <w:r w:rsidR="00412131" w:rsidRPr="00443FBB">
        <w:rPr>
          <w:rFonts w:ascii="Tahoma" w:hAnsi="Tahoma" w:cs="Tahoma"/>
          <w:sz w:val="21"/>
          <w:szCs w:val="21"/>
        </w:rPr>
        <w:t xml:space="preserve">A presidência da Assembleia Geral caberá, de acordo com quem a convocou: </w:t>
      </w:r>
    </w:p>
    <w:p w14:paraId="3ACA19B7"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7649521A" w14:textId="77777777" w:rsidR="00412131" w:rsidRPr="00443FBB" w:rsidRDefault="00C508F3" w:rsidP="00751B3A">
      <w:pPr>
        <w:numPr>
          <w:ilvl w:val="0"/>
          <w:numId w:val="35"/>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rPr>
        <w:t>Ao</w:t>
      </w:r>
      <w:r w:rsidR="00412131" w:rsidRPr="00443FBB">
        <w:rPr>
          <w:rFonts w:ascii="Tahoma" w:hAnsi="Tahoma" w:cs="Tahoma"/>
          <w:sz w:val="21"/>
          <w:szCs w:val="21"/>
        </w:rPr>
        <w:t xml:space="preserve"> Diretor Presidente ou Diretor de Relações com Investidores da Emissora;</w:t>
      </w:r>
    </w:p>
    <w:p w14:paraId="75DF9A5D"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1E31E9C8" w14:textId="77777777" w:rsidR="00412131" w:rsidRPr="00443FBB" w:rsidRDefault="00C508F3" w:rsidP="00751B3A">
      <w:pPr>
        <w:numPr>
          <w:ilvl w:val="0"/>
          <w:numId w:val="35"/>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rPr>
        <w:t>Ao</w:t>
      </w:r>
      <w:r w:rsidR="00412131" w:rsidRPr="00443FBB">
        <w:rPr>
          <w:rFonts w:ascii="Tahoma" w:hAnsi="Tahoma" w:cs="Tahoma"/>
          <w:sz w:val="21"/>
          <w:szCs w:val="21"/>
        </w:rPr>
        <w:t xml:space="preserve"> representante do Agente Fiduciário; </w:t>
      </w:r>
    </w:p>
    <w:p w14:paraId="7BE26B34"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3837AA05" w14:textId="77777777" w:rsidR="00412131" w:rsidRPr="00443FBB" w:rsidRDefault="00C508F3" w:rsidP="00751B3A">
      <w:pPr>
        <w:numPr>
          <w:ilvl w:val="0"/>
          <w:numId w:val="35"/>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rPr>
        <w:t>Ao</w:t>
      </w:r>
      <w:r w:rsidR="00412131" w:rsidRPr="00443FBB">
        <w:rPr>
          <w:rFonts w:ascii="Tahoma" w:hAnsi="Tahoma" w:cs="Tahoma"/>
          <w:sz w:val="21"/>
          <w:szCs w:val="21"/>
        </w:rPr>
        <w:t xml:space="preserve"> Titular dos CRI eleito pelos demais; ou</w:t>
      </w:r>
    </w:p>
    <w:p w14:paraId="4A824CAB" w14:textId="77777777" w:rsidR="00412131" w:rsidRPr="00443FBB" w:rsidRDefault="00412131" w:rsidP="00D96678">
      <w:pPr>
        <w:tabs>
          <w:tab w:val="left" w:pos="567"/>
          <w:tab w:val="left" w:pos="1134"/>
        </w:tabs>
        <w:spacing w:line="300" w:lineRule="exact"/>
        <w:ind w:right="-2"/>
        <w:jc w:val="both"/>
        <w:rPr>
          <w:rFonts w:ascii="Tahoma" w:hAnsi="Tahoma" w:cs="Tahoma"/>
          <w:sz w:val="21"/>
          <w:szCs w:val="21"/>
        </w:rPr>
      </w:pPr>
    </w:p>
    <w:p w14:paraId="03C42792" w14:textId="77777777" w:rsidR="00412131" w:rsidRPr="00443FBB" w:rsidRDefault="00C508F3" w:rsidP="00751B3A">
      <w:pPr>
        <w:numPr>
          <w:ilvl w:val="0"/>
          <w:numId w:val="35"/>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rPr>
        <w:t>Àquele</w:t>
      </w:r>
      <w:r w:rsidR="00412131" w:rsidRPr="00443FBB">
        <w:rPr>
          <w:rFonts w:ascii="Tahoma" w:hAnsi="Tahoma" w:cs="Tahoma"/>
          <w:sz w:val="21"/>
          <w:szCs w:val="21"/>
        </w:rPr>
        <w:t xml:space="preserve"> que for designado pela CVM.</w:t>
      </w:r>
    </w:p>
    <w:p w14:paraId="172ED1A6"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7A2D9D53" w14:textId="3A2519BC" w:rsidR="00412131" w:rsidRPr="00443FBB"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Deliberaçõe</w:t>
      </w:r>
      <w:r w:rsidRPr="00443FBB">
        <w:rPr>
          <w:rFonts w:ascii="Tahoma" w:hAnsi="Tahoma" w:cs="Tahoma"/>
          <w:sz w:val="21"/>
          <w:szCs w:val="21"/>
        </w:rPr>
        <w:t xml:space="preserve">s: </w:t>
      </w:r>
      <w:r w:rsidR="00412131" w:rsidRPr="00443FBB">
        <w:rPr>
          <w:rFonts w:ascii="Tahoma" w:hAnsi="Tahoma" w:cs="Tahoma"/>
          <w:sz w:val="21"/>
          <w:szCs w:val="21"/>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443FBB">
        <w:rPr>
          <w:rFonts w:ascii="Tahoma" w:hAnsi="Tahoma" w:cs="Tahoma"/>
          <w:bCs/>
          <w:sz w:val="21"/>
          <w:szCs w:val="21"/>
        </w:rPr>
        <w:t>(</w:t>
      </w:r>
      <w:r w:rsidR="00412131" w:rsidRPr="00443FBB">
        <w:rPr>
          <w:rFonts w:ascii="Tahoma" w:hAnsi="Tahoma" w:cs="Tahoma"/>
          <w:sz w:val="21"/>
          <w:szCs w:val="21"/>
        </w:rPr>
        <w:t>i) a não declaração de vencimento antecipado dos CRI e de seu lastro, inclusive no caso de renúncia ou perdão temporário, (</w:t>
      </w:r>
      <w:proofErr w:type="spellStart"/>
      <w:r w:rsidR="00412131" w:rsidRPr="00443FBB">
        <w:rPr>
          <w:rFonts w:ascii="Tahoma" w:hAnsi="Tahoma" w:cs="Tahoma"/>
          <w:sz w:val="21"/>
          <w:szCs w:val="21"/>
        </w:rPr>
        <w:t>ii</w:t>
      </w:r>
      <w:proofErr w:type="spellEnd"/>
      <w:r w:rsidR="00412131" w:rsidRPr="00443FBB">
        <w:rPr>
          <w:rFonts w:ascii="Tahoma" w:hAnsi="Tahoma" w:cs="Tahoma"/>
          <w:sz w:val="21"/>
          <w:szCs w:val="21"/>
        </w:rPr>
        <w:t xml:space="preserve">) na alteração </w:t>
      </w:r>
      <w:r w:rsidR="000348DA" w:rsidRPr="00443FBB">
        <w:rPr>
          <w:rFonts w:ascii="Tahoma" w:hAnsi="Tahoma" w:cs="Tahoma"/>
          <w:sz w:val="21"/>
          <w:szCs w:val="21"/>
        </w:rPr>
        <w:t>dos Juros Remuneratórios</w:t>
      </w:r>
      <w:r w:rsidR="0091137E" w:rsidRPr="00443FBB">
        <w:rPr>
          <w:rFonts w:ascii="Tahoma" w:hAnsi="Tahoma" w:cs="Tahoma"/>
          <w:sz w:val="21"/>
          <w:szCs w:val="21"/>
        </w:rPr>
        <w:t xml:space="preserve"> dos CRI</w:t>
      </w:r>
      <w:r w:rsidR="00412131" w:rsidRPr="00443FBB">
        <w:rPr>
          <w:rFonts w:ascii="Tahoma" w:hAnsi="Tahoma" w:cs="Tahoma"/>
          <w:sz w:val="21"/>
          <w:szCs w:val="21"/>
        </w:rPr>
        <w:t xml:space="preserve">, </w:t>
      </w:r>
      <w:r w:rsidR="0091137E" w:rsidRPr="00443FBB">
        <w:rPr>
          <w:rFonts w:ascii="Tahoma" w:hAnsi="Tahoma" w:cs="Tahoma"/>
          <w:sz w:val="21"/>
          <w:szCs w:val="21"/>
        </w:rPr>
        <w:t>da A</w:t>
      </w:r>
      <w:r w:rsidR="00412131" w:rsidRPr="00443FBB">
        <w:rPr>
          <w:rFonts w:ascii="Tahoma" w:hAnsi="Tahoma" w:cs="Tahoma"/>
          <w:sz w:val="21"/>
          <w:szCs w:val="21"/>
        </w:rPr>
        <w:t xml:space="preserve">tualização </w:t>
      </w:r>
      <w:r w:rsidR="0091137E" w:rsidRPr="00443FBB">
        <w:rPr>
          <w:rFonts w:ascii="Tahoma" w:hAnsi="Tahoma" w:cs="Tahoma"/>
          <w:sz w:val="21"/>
          <w:szCs w:val="21"/>
        </w:rPr>
        <w:t>M</w:t>
      </w:r>
      <w:r w:rsidR="00412131" w:rsidRPr="00443FBB">
        <w:rPr>
          <w:rFonts w:ascii="Tahoma" w:hAnsi="Tahoma" w:cs="Tahoma"/>
          <w:sz w:val="21"/>
          <w:szCs w:val="21"/>
        </w:rPr>
        <w:t xml:space="preserve">onetária ou </w:t>
      </w:r>
      <w:r w:rsidR="0091137E" w:rsidRPr="00443FBB">
        <w:rPr>
          <w:rFonts w:ascii="Tahoma" w:hAnsi="Tahoma" w:cs="Tahoma"/>
          <w:sz w:val="21"/>
          <w:szCs w:val="21"/>
        </w:rPr>
        <w:t>na</w:t>
      </w:r>
      <w:r w:rsidR="003E607C" w:rsidRPr="00443FBB">
        <w:rPr>
          <w:rFonts w:ascii="Tahoma" w:hAnsi="Tahoma" w:cs="Tahoma"/>
          <w:sz w:val="21"/>
          <w:szCs w:val="21"/>
        </w:rPr>
        <w:t xml:space="preserve">s formas de amortização, incluindo as Amortizações </w:t>
      </w:r>
      <w:r w:rsidR="007B5C51" w:rsidRPr="00443FBB">
        <w:rPr>
          <w:rFonts w:ascii="Tahoma" w:hAnsi="Tahoma" w:cs="Tahoma"/>
          <w:sz w:val="21"/>
          <w:szCs w:val="21"/>
        </w:rPr>
        <w:t>Compulsórias</w:t>
      </w:r>
      <w:r w:rsidR="00412131" w:rsidRPr="00443FBB">
        <w:rPr>
          <w:rFonts w:ascii="Tahoma" w:hAnsi="Tahoma" w:cs="Tahoma"/>
          <w:sz w:val="21"/>
          <w:szCs w:val="21"/>
        </w:rPr>
        <w:t xml:space="preserve">, ou de suas </w:t>
      </w:r>
      <w:r w:rsidR="0091137E" w:rsidRPr="00443FBB">
        <w:rPr>
          <w:rFonts w:ascii="Tahoma" w:hAnsi="Tahoma" w:cs="Tahoma"/>
          <w:sz w:val="21"/>
          <w:szCs w:val="21"/>
        </w:rPr>
        <w:t>D</w:t>
      </w:r>
      <w:r w:rsidR="00412131" w:rsidRPr="00443FBB">
        <w:rPr>
          <w:rFonts w:ascii="Tahoma" w:hAnsi="Tahoma" w:cs="Tahoma"/>
          <w:sz w:val="21"/>
          <w:szCs w:val="21"/>
        </w:rPr>
        <w:t xml:space="preserve">atas de </w:t>
      </w:r>
      <w:r w:rsidR="0091137E" w:rsidRPr="00443FBB">
        <w:rPr>
          <w:rFonts w:ascii="Tahoma" w:hAnsi="Tahoma" w:cs="Tahoma"/>
          <w:sz w:val="21"/>
          <w:szCs w:val="21"/>
        </w:rPr>
        <w:t>P</w:t>
      </w:r>
      <w:r w:rsidR="00412131" w:rsidRPr="00443FBB">
        <w:rPr>
          <w:rFonts w:ascii="Tahoma" w:hAnsi="Tahoma" w:cs="Tahoma"/>
          <w:sz w:val="21"/>
          <w:szCs w:val="21"/>
        </w:rPr>
        <w:t>agamento, (iii) na alteração da Data de Vencimento, (</w:t>
      </w:r>
      <w:proofErr w:type="spellStart"/>
      <w:r w:rsidR="00412131" w:rsidRPr="00443FBB">
        <w:rPr>
          <w:rFonts w:ascii="Tahoma" w:hAnsi="Tahoma" w:cs="Tahoma"/>
          <w:sz w:val="21"/>
          <w:szCs w:val="21"/>
        </w:rPr>
        <w:t>iv</w:t>
      </w:r>
      <w:proofErr w:type="spellEnd"/>
      <w:r w:rsidR="00412131" w:rsidRPr="00443FBB">
        <w:rPr>
          <w:rFonts w:ascii="Tahoma" w:hAnsi="Tahoma" w:cs="Tahoma"/>
          <w:sz w:val="21"/>
          <w:szCs w:val="21"/>
        </w:rPr>
        <w:t xml:space="preserve">) em desoneração, substituição ou modificação dos termos e </w:t>
      </w:r>
      <w:r w:rsidR="00412131" w:rsidRPr="00443FBB">
        <w:rPr>
          <w:rFonts w:ascii="Tahoma" w:hAnsi="Tahoma" w:cs="Tahoma"/>
          <w:sz w:val="21"/>
          <w:szCs w:val="21"/>
        </w:rPr>
        <w:lastRenderedPageBreak/>
        <w:t xml:space="preserve">condições das </w:t>
      </w:r>
      <w:r w:rsidR="0091137E" w:rsidRPr="00443FBB">
        <w:rPr>
          <w:rFonts w:ascii="Tahoma" w:hAnsi="Tahoma" w:cs="Tahoma"/>
          <w:sz w:val="21"/>
          <w:szCs w:val="21"/>
        </w:rPr>
        <w:t>Garantias</w:t>
      </w:r>
      <w:r w:rsidR="00412131" w:rsidRPr="00443FBB">
        <w:rPr>
          <w:rFonts w:ascii="Tahoma" w:hAnsi="Tahoma" w:cs="Tahoma"/>
          <w:sz w:val="21"/>
          <w:szCs w:val="21"/>
        </w:rPr>
        <w:t xml:space="preserve">, (v) em alterações </w:t>
      </w:r>
      <w:r w:rsidR="007447D7" w:rsidRPr="00443FBB">
        <w:rPr>
          <w:rFonts w:ascii="Tahoma" w:hAnsi="Tahoma" w:cs="Tahoma"/>
          <w:sz w:val="21"/>
          <w:szCs w:val="21"/>
        </w:rPr>
        <w:t>desta Cláusula</w:t>
      </w:r>
      <w:r w:rsidR="00412131" w:rsidRPr="00443FBB">
        <w:rPr>
          <w:rFonts w:ascii="Tahoma" w:hAnsi="Tahoma" w:cs="Tahoma"/>
          <w:sz w:val="21"/>
          <w:szCs w:val="21"/>
        </w:rPr>
        <w:t xml:space="preserve">, que dependerão de aprovação de, no mínimo, </w:t>
      </w:r>
      <w:r w:rsidR="00BD7738" w:rsidRPr="00443FBB">
        <w:rPr>
          <w:rFonts w:ascii="Tahoma" w:hAnsi="Tahoma" w:cs="Tahoma"/>
          <w:sz w:val="21"/>
          <w:szCs w:val="21"/>
        </w:rPr>
        <w:t>80</w:t>
      </w:r>
      <w:r w:rsidR="00412131" w:rsidRPr="00443FBB">
        <w:rPr>
          <w:rFonts w:ascii="Tahoma" w:hAnsi="Tahoma" w:cs="Tahoma"/>
          <w:sz w:val="21"/>
          <w:szCs w:val="21"/>
        </w:rPr>
        <w:t>% (</w:t>
      </w:r>
      <w:r w:rsidR="00BD7738" w:rsidRPr="00443FBB">
        <w:rPr>
          <w:rFonts w:ascii="Tahoma" w:hAnsi="Tahoma" w:cs="Tahoma"/>
          <w:sz w:val="21"/>
          <w:szCs w:val="21"/>
        </w:rPr>
        <w:t xml:space="preserve">oitenta </w:t>
      </w:r>
      <w:r w:rsidR="00412131" w:rsidRPr="00443FBB">
        <w:rPr>
          <w:rFonts w:ascii="Tahoma" w:hAnsi="Tahoma" w:cs="Tahoma"/>
          <w:sz w:val="21"/>
          <w:szCs w:val="21"/>
        </w:rPr>
        <w:t>por cento), mais um, dos votos favoráveis de Titulares dos CRI em Circulação</w:t>
      </w:r>
      <w:r w:rsidR="00BD7738" w:rsidRPr="00443FBB">
        <w:rPr>
          <w:rFonts w:ascii="Tahoma" w:hAnsi="Tahoma" w:cs="Tahoma"/>
          <w:sz w:val="21"/>
          <w:szCs w:val="21"/>
        </w:rPr>
        <w:t xml:space="preserve"> presente na </w:t>
      </w:r>
      <w:r w:rsidR="002251F7" w:rsidRPr="00443FBB">
        <w:rPr>
          <w:rFonts w:ascii="Tahoma" w:hAnsi="Tahoma" w:cs="Tahoma"/>
          <w:sz w:val="21"/>
          <w:szCs w:val="21"/>
        </w:rPr>
        <w:t>Assembleia</w:t>
      </w:r>
      <w:r w:rsidR="00412131" w:rsidRPr="00443FBB">
        <w:rPr>
          <w:rFonts w:ascii="Tahoma" w:hAnsi="Tahoma" w:cs="Tahoma"/>
          <w:sz w:val="21"/>
          <w:szCs w:val="21"/>
        </w:rPr>
        <w:t>.</w:t>
      </w:r>
      <w:r w:rsidR="003E607C" w:rsidRPr="00443FBB">
        <w:rPr>
          <w:rFonts w:ascii="Tahoma" w:hAnsi="Tahoma" w:cs="Tahoma"/>
          <w:sz w:val="21"/>
          <w:szCs w:val="21"/>
        </w:rPr>
        <w:t xml:space="preserve"> </w:t>
      </w:r>
    </w:p>
    <w:p w14:paraId="42F9790E"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77A5EA52" w14:textId="77777777" w:rsidR="00412131" w:rsidRPr="00443FBB"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bookmarkStart w:id="143" w:name="_Ref515367026"/>
      <w:r w:rsidRPr="00443FBB">
        <w:rPr>
          <w:rFonts w:ascii="Tahoma" w:hAnsi="Tahoma" w:cs="Tahoma"/>
          <w:sz w:val="21"/>
          <w:szCs w:val="21"/>
          <w:u w:val="single"/>
        </w:rPr>
        <w:t>Dispensa</w:t>
      </w:r>
      <w:r w:rsidRPr="00443FBB">
        <w:rPr>
          <w:rFonts w:ascii="Tahoma" w:hAnsi="Tahoma" w:cs="Tahoma"/>
          <w:sz w:val="21"/>
          <w:szCs w:val="21"/>
        </w:rPr>
        <w:t xml:space="preserve">: </w:t>
      </w:r>
      <w:r w:rsidR="0091137E" w:rsidRPr="00443FBB">
        <w:rPr>
          <w:rFonts w:ascii="Tahoma" w:hAnsi="Tahoma" w:cs="Tahoma"/>
          <w:sz w:val="21"/>
          <w:szCs w:val="21"/>
        </w:rPr>
        <w:t>Fica desde já dispensada a realização de Assembleia Geral de Titulares dos CRI para deliberar sobre: (i) a correção de erros materiais, sejam erros grosseiros, de digitação ou aritméticos; (</w:t>
      </w:r>
      <w:proofErr w:type="spellStart"/>
      <w:r w:rsidR="0091137E" w:rsidRPr="00443FBB">
        <w:rPr>
          <w:rFonts w:ascii="Tahoma" w:hAnsi="Tahoma" w:cs="Tahoma"/>
          <w:sz w:val="21"/>
          <w:szCs w:val="21"/>
        </w:rPr>
        <w:t>ii</w:t>
      </w:r>
      <w:proofErr w:type="spellEnd"/>
      <w:r w:rsidR="0091137E" w:rsidRPr="00443FBB">
        <w:rPr>
          <w:rFonts w:ascii="Tahoma" w:hAnsi="Tahoma" w:cs="Tahoma"/>
          <w:sz w:val="21"/>
          <w:szCs w:val="21"/>
        </w:rPr>
        <w:t>) alterações a quaisquer Documentos da Operação já expressamente permitidas nos termos dos respectivos Documentos da Operação; (iii) alterações a quaisquer Documentos da Operação em razão de exigências formuladas pela CVM, pela B3; ou (</w:t>
      </w:r>
      <w:proofErr w:type="spellStart"/>
      <w:r w:rsidR="0091137E" w:rsidRPr="00443FBB">
        <w:rPr>
          <w:rFonts w:ascii="Tahoma" w:hAnsi="Tahoma" w:cs="Tahoma"/>
          <w:sz w:val="21"/>
          <w:szCs w:val="21"/>
        </w:rPr>
        <w:t>iv</w:t>
      </w:r>
      <w:proofErr w:type="spellEnd"/>
      <w:r w:rsidR="0091137E" w:rsidRPr="00443FBB">
        <w:rPr>
          <w:rFonts w:ascii="Tahoma" w:hAnsi="Tahoma" w:cs="Tahoma"/>
          <w:sz w:val="21"/>
          <w:szCs w:val="21"/>
        </w:rPr>
        <w:t>) em virtude da atualização dos dados cadastrais das Partes e dos Intervenientes Anuentes, tais como alteração na razão social, endereço e telefone, entre outros, desde que as alterações ou correções referidas nos incisos (i) a (</w:t>
      </w:r>
      <w:proofErr w:type="spellStart"/>
      <w:r w:rsidR="0091137E" w:rsidRPr="00443FBB">
        <w:rPr>
          <w:rFonts w:ascii="Tahoma" w:hAnsi="Tahoma" w:cs="Tahoma"/>
          <w:sz w:val="21"/>
          <w:szCs w:val="21"/>
        </w:rPr>
        <w:t>iv</w:t>
      </w:r>
      <w:proofErr w:type="spellEnd"/>
      <w:r w:rsidR="0091137E" w:rsidRPr="00443FBB">
        <w:rPr>
          <w:rFonts w:ascii="Tahoma" w:hAnsi="Tahoma" w:cs="Tahoma"/>
          <w:sz w:val="21"/>
          <w:szCs w:val="21"/>
        </w:rPr>
        <w:t>) acima não possam acarretar qualquer prejuízo aos Titulares dos CRI ou qualquer alteração no fluxo dos CRI, e desde que não haja qualquer custo ou despesa adicional para os Titulares dos CRI.</w:t>
      </w:r>
      <w:bookmarkEnd w:id="143"/>
    </w:p>
    <w:p w14:paraId="331B3CA2"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36F1DB9C" w14:textId="77777777" w:rsidR="00412131" w:rsidRPr="00443FBB"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Validade</w:t>
      </w:r>
      <w:r w:rsidRPr="00443FBB">
        <w:rPr>
          <w:rFonts w:ascii="Tahoma" w:hAnsi="Tahoma" w:cs="Tahoma"/>
          <w:sz w:val="21"/>
          <w:szCs w:val="21"/>
        </w:rPr>
        <w:t xml:space="preserve">: </w:t>
      </w:r>
      <w:r w:rsidR="00412131" w:rsidRPr="00443FBB">
        <w:rPr>
          <w:rFonts w:ascii="Tahoma" w:hAnsi="Tahoma" w:cs="Tahoma"/>
          <w:sz w:val="21"/>
          <w:szCs w:val="21"/>
        </w:rPr>
        <w:t xml:space="preserve">As deliberações tomadas em Assembleias Gerais, observados o respectivo </w:t>
      </w:r>
      <w:r w:rsidR="00412131" w:rsidRPr="00443FBB">
        <w:rPr>
          <w:rFonts w:ascii="Tahoma" w:hAnsi="Tahoma" w:cs="Tahoma"/>
          <w:i/>
          <w:sz w:val="21"/>
          <w:szCs w:val="21"/>
        </w:rPr>
        <w:t>quórum</w:t>
      </w:r>
      <w:r w:rsidR="00412131" w:rsidRPr="00443FBB">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443FBB" w:rsidRDefault="00412131" w:rsidP="00D96678">
      <w:pPr>
        <w:tabs>
          <w:tab w:val="left" w:pos="567"/>
          <w:tab w:val="left" w:pos="709"/>
          <w:tab w:val="left" w:pos="1134"/>
        </w:tabs>
        <w:spacing w:line="300" w:lineRule="exact"/>
        <w:ind w:right="-2"/>
        <w:jc w:val="both"/>
        <w:rPr>
          <w:rFonts w:ascii="Tahoma" w:hAnsi="Tahoma" w:cs="Tahoma"/>
          <w:sz w:val="21"/>
          <w:szCs w:val="21"/>
        </w:rPr>
      </w:pPr>
    </w:p>
    <w:p w14:paraId="6BDEC1C6" w14:textId="77777777" w:rsidR="00412131" w:rsidRPr="00443FBB" w:rsidRDefault="00C508F3" w:rsidP="00D96678">
      <w:pPr>
        <w:pStyle w:val="PargrafodaLista"/>
        <w:numPr>
          <w:ilvl w:val="1"/>
          <w:numId w:val="15"/>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Manifestação</w:t>
      </w:r>
      <w:r w:rsidRPr="00443FBB">
        <w:rPr>
          <w:rFonts w:ascii="Tahoma" w:hAnsi="Tahoma" w:cs="Tahoma"/>
          <w:sz w:val="21"/>
          <w:szCs w:val="21"/>
        </w:rPr>
        <w:t xml:space="preserve">: </w:t>
      </w:r>
      <w:r w:rsidR="00412131" w:rsidRPr="00443FBB">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00412131" w:rsidRPr="00443FBB">
        <w:rPr>
          <w:rFonts w:ascii="Tahoma" w:hAnsi="Tahoma" w:cs="Tahoma"/>
          <w:sz w:val="21"/>
          <w:szCs w:val="21"/>
        </w:rPr>
        <w:t>desta</w:t>
      </w:r>
      <w:proofErr w:type="gramEnd"/>
      <w:r w:rsidR="00412131" w:rsidRPr="00443FBB">
        <w:rPr>
          <w:rFonts w:ascii="Tahoma" w:hAnsi="Tahoma" w:cs="Tahoma"/>
          <w:sz w:val="21"/>
          <w:szCs w:val="21"/>
        </w:rPr>
        <w:t xml:space="preserve"> causar prejuízos aos Titulares dos CRI. </w:t>
      </w:r>
    </w:p>
    <w:p w14:paraId="5BBCB4E6" w14:textId="77777777" w:rsidR="00412131" w:rsidRPr="00443FBB" w:rsidRDefault="00412131" w:rsidP="00D96678">
      <w:pPr>
        <w:tabs>
          <w:tab w:val="left" w:pos="567"/>
          <w:tab w:val="left" w:pos="1134"/>
        </w:tabs>
        <w:spacing w:line="300" w:lineRule="exact"/>
        <w:ind w:right="-2"/>
        <w:jc w:val="both"/>
        <w:rPr>
          <w:rFonts w:ascii="Tahoma" w:hAnsi="Tahoma" w:cs="Tahoma"/>
          <w:sz w:val="21"/>
          <w:szCs w:val="21"/>
        </w:rPr>
      </w:pPr>
    </w:p>
    <w:p w14:paraId="7174D203" w14:textId="2A4CE514" w:rsidR="00412131" w:rsidRPr="00443FBB" w:rsidRDefault="00C508F3" w:rsidP="00D96678">
      <w:pPr>
        <w:pStyle w:val="PargrafodaLista"/>
        <w:numPr>
          <w:ilvl w:val="1"/>
          <w:numId w:val="15"/>
        </w:numPr>
        <w:tabs>
          <w:tab w:val="left" w:pos="567"/>
        </w:tabs>
        <w:spacing w:line="300" w:lineRule="exact"/>
        <w:ind w:left="0" w:right="-2" w:firstLine="0"/>
        <w:jc w:val="both"/>
        <w:rPr>
          <w:rFonts w:ascii="Tahoma" w:hAnsi="Tahoma" w:cs="Tahoma"/>
          <w:sz w:val="21"/>
          <w:szCs w:val="21"/>
        </w:rPr>
      </w:pPr>
      <w:bookmarkStart w:id="144" w:name="_Ref515377375"/>
      <w:r w:rsidRPr="00443FBB">
        <w:rPr>
          <w:rFonts w:ascii="Tahoma" w:hAnsi="Tahoma" w:cs="Tahoma"/>
          <w:sz w:val="21"/>
          <w:szCs w:val="21"/>
          <w:u w:val="single"/>
        </w:rPr>
        <w:t>Periodicidade</w:t>
      </w:r>
      <w:r w:rsidRPr="00443FBB">
        <w:rPr>
          <w:rFonts w:ascii="Tahoma" w:hAnsi="Tahoma" w:cs="Tahoma"/>
          <w:sz w:val="21"/>
          <w:szCs w:val="21"/>
        </w:rPr>
        <w:t xml:space="preserve">: </w:t>
      </w:r>
      <w:r w:rsidR="00412131" w:rsidRPr="00443FBB">
        <w:rPr>
          <w:rFonts w:ascii="Tahoma" w:hAnsi="Tahoma" w:cs="Tahoma"/>
          <w:sz w:val="21"/>
          <w:szCs w:val="21"/>
        </w:rPr>
        <w:t xml:space="preserve">Sem prejuízo do disposto nesta </w:t>
      </w:r>
      <w:r w:rsidR="007A0AE0" w:rsidRPr="00443FBB">
        <w:rPr>
          <w:rFonts w:ascii="Tahoma" w:hAnsi="Tahoma" w:cs="Tahoma"/>
          <w:sz w:val="21"/>
          <w:szCs w:val="21"/>
        </w:rPr>
        <w:t>C</w:t>
      </w:r>
      <w:r w:rsidRPr="00443FBB">
        <w:rPr>
          <w:rFonts w:ascii="Tahoma" w:hAnsi="Tahoma" w:cs="Tahoma"/>
          <w:sz w:val="21"/>
          <w:szCs w:val="21"/>
        </w:rPr>
        <w:t>láusula doze</w:t>
      </w:r>
      <w:r w:rsidR="00412131" w:rsidRPr="00443FBB">
        <w:rPr>
          <w:rFonts w:ascii="Tahoma" w:hAnsi="Tahoma" w:cs="Tahoma"/>
          <w:sz w:val="21"/>
          <w:szCs w:val="21"/>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144"/>
    </w:p>
    <w:p w14:paraId="29A9C3F6"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70CF8C68" w14:textId="77777777" w:rsidR="00C508F3" w:rsidRPr="00443FBB" w:rsidRDefault="00412131" w:rsidP="00D96678">
      <w:pPr>
        <w:pStyle w:val="PargrafodaLista"/>
        <w:numPr>
          <w:ilvl w:val="2"/>
          <w:numId w:val="15"/>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A Assembleia Geral mencionada </w:t>
      </w:r>
      <w:r w:rsidR="00C508F3" w:rsidRPr="00443FBB">
        <w:rPr>
          <w:rFonts w:ascii="Tahoma" w:hAnsi="Tahoma" w:cs="Tahoma"/>
          <w:sz w:val="21"/>
          <w:szCs w:val="21"/>
        </w:rPr>
        <w:t>neste item</w:t>
      </w:r>
      <w:r w:rsidRPr="00443FBB">
        <w:rPr>
          <w:rFonts w:ascii="Tahoma" w:hAnsi="Tahoma" w:cs="Tahoma"/>
          <w:sz w:val="21"/>
          <w:szCs w:val="21"/>
        </w:rPr>
        <w:t xml:space="preserve"> </w:t>
      </w:r>
      <w:r w:rsidR="00CD3BF7" w:rsidRPr="00443FBB">
        <w:rPr>
          <w:rFonts w:ascii="Tahoma" w:hAnsi="Tahoma" w:cs="Tahoma"/>
          <w:sz w:val="21"/>
          <w:szCs w:val="21"/>
        </w:rPr>
        <w:t>deste Termo de Securitização</w:t>
      </w:r>
      <w:r w:rsidRPr="00443FBB">
        <w:rPr>
          <w:rFonts w:ascii="Tahoma" w:hAnsi="Tahoma" w:cs="Tahoma"/>
          <w:sz w:val="21"/>
          <w:szCs w:val="21"/>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443FBB" w:rsidRDefault="00C508F3" w:rsidP="00D96678">
      <w:pPr>
        <w:pStyle w:val="PargrafodaLista"/>
        <w:tabs>
          <w:tab w:val="left" w:pos="1418"/>
        </w:tabs>
        <w:spacing w:line="300" w:lineRule="exact"/>
        <w:ind w:left="567" w:right="-2"/>
        <w:jc w:val="both"/>
        <w:rPr>
          <w:rFonts w:ascii="Tahoma" w:hAnsi="Tahoma" w:cs="Tahoma"/>
          <w:sz w:val="21"/>
          <w:szCs w:val="21"/>
        </w:rPr>
      </w:pPr>
    </w:p>
    <w:p w14:paraId="70B96842" w14:textId="7B5A087F" w:rsidR="00C508F3" w:rsidRPr="00443FBB" w:rsidRDefault="00412131" w:rsidP="00D96678">
      <w:pPr>
        <w:pStyle w:val="PargrafodaLista"/>
        <w:numPr>
          <w:ilvl w:val="2"/>
          <w:numId w:val="15"/>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w:t>
      </w:r>
      <w:r w:rsidR="00CD3BF7" w:rsidRPr="00443FBB">
        <w:rPr>
          <w:rFonts w:ascii="Tahoma" w:hAnsi="Tahoma" w:cs="Tahoma"/>
          <w:sz w:val="21"/>
          <w:szCs w:val="21"/>
        </w:rPr>
        <w:t xml:space="preserve">Devedora, à </w:t>
      </w:r>
      <w:r w:rsidRPr="00443FBB">
        <w:rPr>
          <w:rFonts w:ascii="Tahoma" w:hAnsi="Tahoma" w:cs="Tahoma"/>
          <w:sz w:val="21"/>
          <w:szCs w:val="21"/>
        </w:rPr>
        <w:t>Cedente</w:t>
      </w:r>
      <w:r w:rsidR="007447D7" w:rsidRPr="00443FBB">
        <w:rPr>
          <w:rFonts w:ascii="Tahoma" w:hAnsi="Tahoma" w:cs="Tahoma"/>
          <w:sz w:val="21"/>
          <w:szCs w:val="21"/>
        </w:rPr>
        <w:t xml:space="preserve"> </w:t>
      </w:r>
      <w:r w:rsidRPr="00443FBB">
        <w:rPr>
          <w:rFonts w:ascii="Tahoma" w:hAnsi="Tahoma" w:cs="Tahoma"/>
          <w:sz w:val="21"/>
          <w:szCs w:val="21"/>
        </w:rPr>
        <w:t xml:space="preserve">ou </w:t>
      </w:r>
      <w:r w:rsidR="00CD3BF7" w:rsidRPr="00443FBB">
        <w:rPr>
          <w:rFonts w:ascii="Tahoma" w:hAnsi="Tahoma" w:cs="Tahoma"/>
          <w:sz w:val="21"/>
          <w:szCs w:val="21"/>
        </w:rPr>
        <w:t xml:space="preserve">aos demais terceiros </w:t>
      </w:r>
      <w:r w:rsidRPr="00443FBB">
        <w:rPr>
          <w:rFonts w:ascii="Tahoma" w:hAnsi="Tahoma" w:cs="Tahoma"/>
          <w:sz w:val="21"/>
          <w:szCs w:val="21"/>
        </w:rPr>
        <w:t xml:space="preserve">garantidores </w:t>
      </w:r>
      <w:r w:rsidR="00CD3BF7" w:rsidRPr="00443FBB">
        <w:rPr>
          <w:rFonts w:ascii="Tahoma" w:hAnsi="Tahoma" w:cs="Tahoma"/>
          <w:sz w:val="21"/>
          <w:szCs w:val="21"/>
        </w:rPr>
        <w:t xml:space="preserve">constituídos </w:t>
      </w:r>
      <w:r w:rsidRPr="00443FBB">
        <w:rPr>
          <w:rFonts w:ascii="Tahoma" w:hAnsi="Tahoma" w:cs="Tahoma"/>
          <w:sz w:val="21"/>
          <w:szCs w:val="21"/>
        </w:rPr>
        <w:t xml:space="preserve">no âmbito dos Documentos da Operação, sendo certo que, seu silêncio, neste caso, não será interpretado como negligência em relação aos direitos dos Investidores, não podendo ser imputada à </w:t>
      </w:r>
      <w:r w:rsidRPr="00443FBB">
        <w:rPr>
          <w:rFonts w:ascii="Tahoma" w:hAnsi="Tahoma" w:cs="Tahoma"/>
          <w:sz w:val="21"/>
          <w:szCs w:val="21"/>
        </w:rPr>
        <w:lastRenderedPageBreak/>
        <w:t>Emissora e/ou ao Agente Fiduciário qualquer responsabilização decorrente de ausência de manifestação.</w:t>
      </w:r>
    </w:p>
    <w:p w14:paraId="13E1A583" w14:textId="77777777" w:rsidR="00C508F3" w:rsidRPr="00443FBB" w:rsidRDefault="00C508F3" w:rsidP="00D96678">
      <w:pPr>
        <w:pStyle w:val="PargrafodaLista"/>
        <w:tabs>
          <w:tab w:val="left" w:pos="1418"/>
        </w:tabs>
        <w:spacing w:line="300" w:lineRule="exact"/>
        <w:ind w:left="567"/>
        <w:rPr>
          <w:rFonts w:ascii="Tahoma" w:hAnsi="Tahoma" w:cs="Tahoma"/>
          <w:sz w:val="21"/>
          <w:szCs w:val="21"/>
        </w:rPr>
      </w:pPr>
    </w:p>
    <w:p w14:paraId="52975E0B" w14:textId="77777777" w:rsidR="00323B6C" w:rsidRPr="00443FBB" w:rsidRDefault="00323B6C" w:rsidP="00D96678">
      <w:pPr>
        <w:pStyle w:val="PargrafodaLista"/>
        <w:numPr>
          <w:ilvl w:val="2"/>
          <w:numId w:val="15"/>
        </w:numPr>
        <w:tabs>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51087A3C" w14:textId="77777777" w:rsidR="00412131" w:rsidRPr="00443FBB" w:rsidRDefault="00CA60E3" w:rsidP="00D96678">
      <w:pPr>
        <w:pStyle w:val="Ttulo1"/>
        <w:keepNext w:val="0"/>
        <w:spacing w:before="0" w:after="0" w:line="300" w:lineRule="exact"/>
        <w:jc w:val="both"/>
        <w:rPr>
          <w:rFonts w:ascii="Tahoma" w:hAnsi="Tahoma" w:cs="Tahoma"/>
          <w:b w:val="0"/>
          <w:sz w:val="21"/>
          <w:szCs w:val="21"/>
        </w:rPr>
      </w:pPr>
      <w:bookmarkStart w:id="145" w:name="_Toc451888009"/>
      <w:bookmarkStart w:id="146" w:name="_Toc453263783"/>
      <w:bookmarkStart w:id="147" w:name="_Toc90583043"/>
      <w:r w:rsidRPr="00443FBB">
        <w:rPr>
          <w:rFonts w:ascii="Tahoma" w:hAnsi="Tahoma" w:cs="Tahoma"/>
          <w:sz w:val="21"/>
          <w:szCs w:val="21"/>
        </w:rPr>
        <w:t>CLÁUSULA TREZE</w:t>
      </w:r>
      <w:r w:rsidR="00412131" w:rsidRPr="00443FBB">
        <w:rPr>
          <w:rFonts w:ascii="Tahoma" w:hAnsi="Tahoma" w:cs="Tahoma"/>
          <w:sz w:val="21"/>
          <w:szCs w:val="21"/>
        </w:rPr>
        <w:t xml:space="preserve"> – </w:t>
      </w:r>
      <w:r w:rsidR="00412131" w:rsidRPr="00443FBB">
        <w:rPr>
          <w:rFonts w:ascii="Tahoma" w:hAnsi="Tahoma" w:cs="Tahoma"/>
          <w:smallCaps/>
          <w:sz w:val="21"/>
          <w:szCs w:val="21"/>
        </w:rPr>
        <w:t>LIQUIDAÇÃO DO PATRIMÔNIO SEPARADO</w:t>
      </w:r>
      <w:bookmarkEnd w:id="145"/>
      <w:bookmarkEnd w:id="146"/>
      <w:bookmarkEnd w:id="147"/>
    </w:p>
    <w:p w14:paraId="4D4622D1"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16B28FA8" w14:textId="7233E433" w:rsidR="00412131" w:rsidRPr="00443FBB" w:rsidRDefault="00C508F3" w:rsidP="00D96678">
      <w:pPr>
        <w:pStyle w:val="PargrafodaLista"/>
        <w:numPr>
          <w:ilvl w:val="1"/>
          <w:numId w:val="16"/>
        </w:numPr>
        <w:tabs>
          <w:tab w:val="left" w:pos="567"/>
        </w:tabs>
        <w:spacing w:line="300" w:lineRule="exact"/>
        <w:ind w:left="0" w:right="-2" w:firstLine="0"/>
        <w:jc w:val="both"/>
        <w:rPr>
          <w:rFonts w:ascii="Tahoma" w:hAnsi="Tahoma" w:cs="Tahoma"/>
          <w:b/>
          <w:sz w:val="21"/>
          <w:szCs w:val="21"/>
        </w:rPr>
      </w:pPr>
      <w:bookmarkStart w:id="148" w:name="_Ref515378248"/>
      <w:r w:rsidRPr="00443FBB">
        <w:rPr>
          <w:rFonts w:ascii="Tahoma" w:hAnsi="Tahoma" w:cs="Tahoma"/>
          <w:sz w:val="21"/>
          <w:szCs w:val="21"/>
          <w:u w:val="single"/>
        </w:rPr>
        <w:t>Liquidação</w:t>
      </w:r>
      <w:r w:rsidRPr="00443FBB">
        <w:rPr>
          <w:rFonts w:ascii="Tahoma" w:hAnsi="Tahoma" w:cs="Tahoma"/>
          <w:sz w:val="21"/>
          <w:szCs w:val="21"/>
        </w:rPr>
        <w:t xml:space="preserve">: </w:t>
      </w:r>
      <w:r w:rsidR="00412131" w:rsidRPr="00443FBB">
        <w:rPr>
          <w:rFonts w:ascii="Tahoma" w:hAnsi="Tahoma" w:cs="Tahoma"/>
          <w:sz w:val="21"/>
          <w:szCs w:val="21"/>
        </w:rPr>
        <w:t>A ocorrência de qu</w:t>
      </w:r>
      <w:r w:rsidRPr="00443FBB">
        <w:rPr>
          <w:rFonts w:ascii="Tahoma" w:hAnsi="Tahoma" w:cs="Tahoma"/>
          <w:sz w:val="21"/>
          <w:szCs w:val="21"/>
        </w:rPr>
        <w:t>alquer um dos seguintes eventos</w:t>
      </w:r>
      <w:r w:rsidR="00412131" w:rsidRPr="00443FBB">
        <w:rPr>
          <w:rFonts w:ascii="Tahoma" w:hAnsi="Tahoma" w:cs="Tahoma"/>
          <w:sz w:val="21"/>
          <w:szCs w:val="21"/>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r w:rsidR="00E7233D" w:rsidRPr="00443FBB">
        <w:rPr>
          <w:rFonts w:ascii="Tahoma" w:hAnsi="Tahoma" w:cs="Tahoma"/>
          <w:sz w:val="21"/>
          <w:szCs w:val="21"/>
        </w:rPr>
        <w:t xml:space="preserve"> </w:t>
      </w:r>
      <w:r w:rsidR="00EC04B5" w:rsidRPr="00443FBB">
        <w:rPr>
          <w:rFonts w:ascii="Tahoma" w:hAnsi="Tahoma" w:cs="Tahoma"/>
          <w:sz w:val="21"/>
          <w:szCs w:val="21"/>
        </w:rPr>
        <w:t>(“</w:t>
      </w:r>
      <w:r w:rsidR="00EC04B5" w:rsidRPr="00443FBB">
        <w:rPr>
          <w:rFonts w:ascii="Tahoma" w:hAnsi="Tahoma" w:cs="Tahoma"/>
          <w:sz w:val="21"/>
          <w:szCs w:val="21"/>
          <w:u w:val="single"/>
        </w:rPr>
        <w:t>Evento de Liquidação do Patrimônio Separado</w:t>
      </w:r>
      <w:r w:rsidR="00EC04B5" w:rsidRPr="00443FBB">
        <w:rPr>
          <w:rFonts w:ascii="Tahoma" w:hAnsi="Tahoma" w:cs="Tahoma"/>
          <w:sz w:val="21"/>
          <w:szCs w:val="21"/>
        </w:rPr>
        <w:t>”)</w:t>
      </w:r>
      <w:r w:rsidR="00412131" w:rsidRPr="00443FBB">
        <w:rPr>
          <w:rFonts w:ascii="Tahoma" w:hAnsi="Tahoma" w:cs="Tahoma"/>
          <w:sz w:val="21"/>
          <w:szCs w:val="21"/>
        </w:rPr>
        <w:t>:</w:t>
      </w:r>
      <w:bookmarkEnd w:id="148"/>
    </w:p>
    <w:p w14:paraId="5B3DF0CD" w14:textId="77777777" w:rsidR="00412131" w:rsidRPr="00443FBB" w:rsidRDefault="00412131" w:rsidP="00D96678">
      <w:pPr>
        <w:tabs>
          <w:tab w:val="left" w:pos="1134"/>
        </w:tabs>
        <w:spacing w:line="300" w:lineRule="exact"/>
        <w:ind w:left="567" w:right="-2" w:hanging="567"/>
        <w:jc w:val="both"/>
        <w:rPr>
          <w:rFonts w:ascii="Tahoma" w:hAnsi="Tahoma" w:cs="Tahoma"/>
          <w:b/>
          <w:sz w:val="21"/>
          <w:szCs w:val="21"/>
        </w:rPr>
      </w:pPr>
    </w:p>
    <w:p w14:paraId="724BE154" w14:textId="77777777" w:rsidR="00412131" w:rsidRPr="00443FBB" w:rsidRDefault="00C508F3" w:rsidP="00D96678">
      <w:pPr>
        <w:numPr>
          <w:ilvl w:val="0"/>
          <w:numId w:val="6"/>
        </w:numPr>
        <w:spacing w:line="300" w:lineRule="exact"/>
        <w:ind w:left="567" w:right="-2" w:hanging="567"/>
        <w:jc w:val="both"/>
        <w:rPr>
          <w:rFonts w:ascii="Tahoma" w:hAnsi="Tahoma" w:cs="Tahoma"/>
          <w:b/>
          <w:sz w:val="21"/>
          <w:szCs w:val="21"/>
        </w:rPr>
      </w:pPr>
      <w:r w:rsidRPr="00443FBB">
        <w:rPr>
          <w:rFonts w:ascii="Tahoma" w:hAnsi="Tahoma" w:cs="Tahoma"/>
          <w:sz w:val="21"/>
          <w:szCs w:val="21"/>
        </w:rPr>
        <w:t>Pedido</w:t>
      </w:r>
      <w:r w:rsidR="00412131" w:rsidRPr="00443FBB">
        <w:rPr>
          <w:rFonts w:ascii="Tahoma" w:hAnsi="Tahoma" w:cs="Tahoma"/>
          <w:sz w:val="21"/>
          <w:szCs w:val="21"/>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443FBB" w:rsidRDefault="00412131" w:rsidP="00D96678">
      <w:pPr>
        <w:tabs>
          <w:tab w:val="left" w:pos="1134"/>
        </w:tabs>
        <w:spacing w:line="300" w:lineRule="exact"/>
        <w:ind w:left="567" w:right="-2" w:hanging="567"/>
        <w:jc w:val="both"/>
        <w:rPr>
          <w:rFonts w:ascii="Tahoma" w:hAnsi="Tahoma" w:cs="Tahoma"/>
          <w:b/>
          <w:sz w:val="21"/>
          <w:szCs w:val="21"/>
        </w:rPr>
      </w:pPr>
    </w:p>
    <w:p w14:paraId="61546C6B" w14:textId="77777777" w:rsidR="00412131" w:rsidRPr="00443FBB" w:rsidRDefault="00C508F3" w:rsidP="00D96678">
      <w:pPr>
        <w:numPr>
          <w:ilvl w:val="0"/>
          <w:numId w:val="6"/>
        </w:numPr>
        <w:spacing w:line="300" w:lineRule="exact"/>
        <w:ind w:left="567" w:right="-2" w:hanging="567"/>
        <w:jc w:val="both"/>
        <w:rPr>
          <w:rFonts w:ascii="Tahoma" w:hAnsi="Tahoma" w:cs="Tahoma"/>
          <w:sz w:val="21"/>
          <w:szCs w:val="21"/>
        </w:rPr>
      </w:pPr>
      <w:r w:rsidRPr="00443FBB">
        <w:rPr>
          <w:rFonts w:ascii="Tahoma" w:hAnsi="Tahoma" w:cs="Tahoma"/>
          <w:sz w:val="21"/>
          <w:szCs w:val="21"/>
        </w:rPr>
        <w:t>Pedido</w:t>
      </w:r>
      <w:r w:rsidR="00412131" w:rsidRPr="00443FBB">
        <w:rPr>
          <w:rFonts w:ascii="Tahoma" w:hAnsi="Tahoma" w:cs="Tahoma"/>
          <w:sz w:val="21"/>
          <w:szCs w:val="21"/>
        </w:rPr>
        <w:t xml:space="preserve"> de falência formulado por terceiros em face da Emissora e não devidamente elidido ou cancelado pela Emissora, conforme o caso, no prazo legal;</w:t>
      </w:r>
    </w:p>
    <w:p w14:paraId="7ED03B1B" w14:textId="77777777" w:rsidR="00412131" w:rsidRPr="00443FBB" w:rsidRDefault="00412131" w:rsidP="00D96678">
      <w:pPr>
        <w:tabs>
          <w:tab w:val="left" w:pos="1134"/>
        </w:tabs>
        <w:spacing w:line="300" w:lineRule="exact"/>
        <w:ind w:left="567" w:right="-2" w:hanging="567"/>
        <w:jc w:val="both"/>
        <w:rPr>
          <w:rFonts w:ascii="Tahoma" w:hAnsi="Tahoma" w:cs="Tahoma"/>
          <w:sz w:val="21"/>
          <w:szCs w:val="21"/>
        </w:rPr>
      </w:pPr>
    </w:p>
    <w:p w14:paraId="15786CC7" w14:textId="77777777" w:rsidR="00412131" w:rsidRPr="00443FBB" w:rsidRDefault="00C508F3" w:rsidP="00D96678">
      <w:pPr>
        <w:numPr>
          <w:ilvl w:val="0"/>
          <w:numId w:val="6"/>
        </w:numPr>
        <w:spacing w:line="300" w:lineRule="exact"/>
        <w:ind w:left="567" w:right="-2" w:hanging="567"/>
        <w:jc w:val="both"/>
        <w:rPr>
          <w:rFonts w:ascii="Tahoma" w:hAnsi="Tahoma" w:cs="Tahoma"/>
          <w:sz w:val="21"/>
          <w:szCs w:val="21"/>
        </w:rPr>
      </w:pPr>
      <w:r w:rsidRPr="00443FBB">
        <w:rPr>
          <w:rFonts w:ascii="Tahoma" w:hAnsi="Tahoma" w:cs="Tahoma"/>
          <w:sz w:val="21"/>
          <w:szCs w:val="21"/>
        </w:rPr>
        <w:t>Decretação</w:t>
      </w:r>
      <w:r w:rsidR="00412131" w:rsidRPr="00443FBB">
        <w:rPr>
          <w:rFonts w:ascii="Tahoma" w:hAnsi="Tahoma" w:cs="Tahoma"/>
          <w:sz w:val="21"/>
          <w:szCs w:val="21"/>
        </w:rPr>
        <w:t xml:space="preserve"> de falência ou apresentação de pedido de autofalência pela Emissora;</w:t>
      </w:r>
    </w:p>
    <w:p w14:paraId="47F1CC69" w14:textId="77777777" w:rsidR="00412131" w:rsidRPr="00443FBB" w:rsidRDefault="00412131" w:rsidP="00D96678">
      <w:pPr>
        <w:tabs>
          <w:tab w:val="left" w:pos="1134"/>
        </w:tabs>
        <w:spacing w:line="300" w:lineRule="exact"/>
        <w:ind w:left="567" w:right="-2" w:hanging="567"/>
        <w:jc w:val="both"/>
        <w:rPr>
          <w:rFonts w:ascii="Tahoma" w:hAnsi="Tahoma" w:cs="Tahoma"/>
          <w:sz w:val="21"/>
          <w:szCs w:val="21"/>
        </w:rPr>
      </w:pPr>
    </w:p>
    <w:p w14:paraId="223BA1E0" w14:textId="77777777" w:rsidR="00412131" w:rsidRPr="00443FBB" w:rsidRDefault="00C508F3" w:rsidP="00D96678">
      <w:pPr>
        <w:numPr>
          <w:ilvl w:val="0"/>
          <w:numId w:val="6"/>
        </w:numPr>
        <w:spacing w:line="300" w:lineRule="exact"/>
        <w:ind w:left="567" w:right="-2" w:hanging="567"/>
        <w:jc w:val="both"/>
        <w:rPr>
          <w:rFonts w:ascii="Tahoma" w:hAnsi="Tahoma" w:cs="Tahoma"/>
          <w:sz w:val="21"/>
          <w:szCs w:val="21"/>
        </w:rPr>
      </w:pPr>
      <w:bookmarkStart w:id="149" w:name="_Ref515378362"/>
      <w:r w:rsidRPr="00443FBB">
        <w:rPr>
          <w:rFonts w:ascii="Tahoma" w:hAnsi="Tahoma" w:cs="Tahoma"/>
          <w:sz w:val="21"/>
          <w:szCs w:val="21"/>
        </w:rPr>
        <w:t>Não</w:t>
      </w:r>
      <w:r w:rsidR="00412131" w:rsidRPr="00443FBB">
        <w:rPr>
          <w:rFonts w:ascii="Tahoma" w:hAnsi="Tahoma" w:cs="Tahoma"/>
          <w:sz w:val="21"/>
          <w:szCs w:val="21"/>
        </w:rPr>
        <w:t xml:space="preserve"> observância pela Emissora dos deveres e das obrigações previstos nos instrumentos celebrados com os prestadores de serviço da Emissão, tais como </w:t>
      </w:r>
      <w:r w:rsidR="0056282B" w:rsidRPr="00443FBB">
        <w:rPr>
          <w:rFonts w:ascii="Tahoma" w:hAnsi="Tahoma" w:cs="Tahoma"/>
          <w:sz w:val="21"/>
          <w:szCs w:val="21"/>
        </w:rPr>
        <w:t xml:space="preserve">o </w:t>
      </w:r>
      <w:r w:rsidR="00AA6D62" w:rsidRPr="00443FBB">
        <w:rPr>
          <w:rFonts w:ascii="Tahoma" w:hAnsi="Tahoma" w:cs="Tahoma"/>
          <w:sz w:val="21"/>
          <w:szCs w:val="21"/>
        </w:rPr>
        <w:t>A</w:t>
      </w:r>
      <w:r w:rsidR="00412131" w:rsidRPr="00443FBB">
        <w:rPr>
          <w:rFonts w:ascii="Tahoma" w:hAnsi="Tahoma" w:cs="Tahoma"/>
          <w:sz w:val="21"/>
          <w:szCs w:val="21"/>
        </w:rPr>
        <w:t xml:space="preserve">gente </w:t>
      </w:r>
      <w:r w:rsidR="00AA6D62" w:rsidRPr="00443FBB">
        <w:rPr>
          <w:rFonts w:ascii="Tahoma" w:hAnsi="Tahoma" w:cs="Tahoma"/>
          <w:sz w:val="21"/>
          <w:szCs w:val="21"/>
        </w:rPr>
        <w:t>F</w:t>
      </w:r>
      <w:r w:rsidR="00412131" w:rsidRPr="00443FBB">
        <w:rPr>
          <w:rFonts w:ascii="Tahoma" w:hAnsi="Tahoma" w:cs="Tahoma"/>
          <w:sz w:val="21"/>
          <w:szCs w:val="21"/>
        </w:rPr>
        <w:t xml:space="preserve">iduciário, </w:t>
      </w:r>
      <w:r w:rsidR="0056282B" w:rsidRPr="00443FBB">
        <w:rPr>
          <w:rFonts w:ascii="Tahoma" w:hAnsi="Tahoma" w:cs="Tahoma"/>
          <w:sz w:val="21"/>
          <w:szCs w:val="21"/>
        </w:rPr>
        <w:t xml:space="preserve">o </w:t>
      </w:r>
      <w:r w:rsidR="00AA6D62" w:rsidRPr="00443FBB">
        <w:rPr>
          <w:rFonts w:ascii="Tahoma" w:hAnsi="Tahoma" w:cs="Tahoma"/>
          <w:sz w:val="21"/>
          <w:szCs w:val="21"/>
        </w:rPr>
        <w:t>B</w:t>
      </w:r>
      <w:r w:rsidR="00412131" w:rsidRPr="00443FBB">
        <w:rPr>
          <w:rFonts w:ascii="Tahoma" w:hAnsi="Tahoma" w:cs="Tahoma"/>
          <w:sz w:val="21"/>
          <w:szCs w:val="21"/>
        </w:rPr>
        <w:t xml:space="preserve">anco </w:t>
      </w:r>
      <w:r w:rsidR="00AA6D62" w:rsidRPr="00443FBB">
        <w:rPr>
          <w:rFonts w:ascii="Tahoma" w:hAnsi="Tahoma" w:cs="Tahoma"/>
          <w:sz w:val="21"/>
          <w:szCs w:val="21"/>
        </w:rPr>
        <w:t>L</w:t>
      </w:r>
      <w:r w:rsidR="00412131" w:rsidRPr="00443FBB">
        <w:rPr>
          <w:rFonts w:ascii="Tahoma" w:hAnsi="Tahoma" w:cs="Tahoma"/>
          <w:sz w:val="21"/>
          <w:szCs w:val="21"/>
        </w:rPr>
        <w:t xml:space="preserve">iquidante, </w:t>
      </w:r>
      <w:r w:rsidR="0056282B" w:rsidRPr="00443FBB">
        <w:rPr>
          <w:rFonts w:ascii="Tahoma" w:hAnsi="Tahoma" w:cs="Tahoma"/>
          <w:sz w:val="21"/>
          <w:szCs w:val="21"/>
        </w:rPr>
        <w:t xml:space="preserve">a </w:t>
      </w:r>
      <w:r w:rsidR="0056282B" w:rsidRPr="00443FBB">
        <w:rPr>
          <w:rStyle w:val="DeltaViewDeletion"/>
          <w:rFonts w:ascii="Tahoma" w:hAnsi="Tahoma" w:cs="Tahoma"/>
          <w:strike w:val="0"/>
          <w:color w:val="auto"/>
          <w:sz w:val="21"/>
          <w:szCs w:val="21"/>
        </w:rPr>
        <w:t xml:space="preserve">Instituição </w:t>
      </w:r>
      <w:r w:rsidR="00AA6D62" w:rsidRPr="00443FBB">
        <w:rPr>
          <w:rFonts w:ascii="Tahoma" w:hAnsi="Tahoma" w:cs="Tahoma"/>
          <w:sz w:val="21"/>
          <w:szCs w:val="21"/>
        </w:rPr>
        <w:t>C</w:t>
      </w:r>
      <w:r w:rsidR="00412131" w:rsidRPr="00443FBB">
        <w:rPr>
          <w:rFonts w:ascii="Tahoma" w:hAnsi="Tahoma" w:cs="Tahoma"/>
          <w:sz w:val="21"/>
          <w:szCs w:val="21"/>
        </w:rPr>
        <w:t xml:space="preserve">ustodiante e </w:t>
      </w:r>
      <w:r w:rsidR="0056282B" w:rsidRPr="00443FBB">
        <w:rPr>
          <w:rFonts w:ascii="Tahoma" w:hAnsi="Tahoma" w:cs="Tahoma"/>
          <w:sz w:val="21"/>
          <w:szCs w:val="21"/>
        </w:rPr>
        <w:t xml:space="preserve">o </w:t>
      </w:r>
      <w:r w:rsidR="00AA6D62" w:rsidRPr="00443FBB">
        <w:rPr>
          <w:rFonts w:ascii="Tahoma" w:hAnsi="Tahoma" w:cs="Tahoma"/>
          <w:sz w:val="21"/>
          <w:szCs w:val="21"/>
        </w:rPr>
        <w:t>E</w:t>
      </w:r>
      <w:r w:rsidR="00412131" w:rsidRPr="00443FBB">
        <w:rPr>
          <w:rFonts w:ascii="Tahoma" w:hAnsi="Tahoma" w:cs="Tahoma"/>
          <w:sz w:val="21"/>
          <w:szCs w:val="21"/>
        </w:rPr>
        <w:t>scriturador, desde que, comunicada para sanar ou justificar o descumprimento, não o faça nos prazos previstos no respectivo instrumento aplicável;</w:t>
      </w:r>
      <w:bookmarkEnd w:id="149"/>
    </w:p>
    <w:p w14:paraId="64BDDE06" w14:textId="77777777" w:rsidR="00412131" w:rsidRPr="00443FBB" w:rsidRDefault="00412131" w:rsidP="00D96678">
      <w:pPr>
        <w:pStyle w:val="PargrafodaLista"/>
        <w:spacing w:line="300" w:lineRule="exact"/>
        <w:ind w:left="567" w:hanging="567"/>
        <w:rPr>
          <w:rFonts w:ascii="Tahoma" w:hAnsi="Tahoma" w:cs="Tahoma"/>
          <w:sz w:val="21"/>
          <w:szCs w:val="21"/>
        </w:rPr>
      </w:pPr>
    </w:p>
    <w:p w14:paraId="62FB693D" w14:textId="77777777" w:rsidR="00412131" w:rsidRPr="00443FBB" w:rsidRDefault="00C508F3" w:rsidP="00D96678">
      <w:pPr>
        <w:numPr>
          <w:ilvl w:val="0"/>
          <w:numId w:val="6"/>
        </w:numPr>
        <w:spacing w:line="300" w:lineRule="exact"/>
        <w:ind w:left="567" w:right="-2" w:hanging="567"/>
        <w:jc w:val="both"/>
        <w:rPr>
          <w:rFonts w:ascii="Tahoma" w:hAnsi="Tahoma" w:cs="Tahoma"/>
          <w:sz w:val="21"/>
          <w:szCs w:val="21"/>
        </w:rPr>
      </w:pPr>
      <w:r w:rsidRPr="00443FBB">
        <w:rPr>
          <w:rFonts w:ascii="Tahoma" w:hAnsi="Tahoma" w:cs="Tahoma"/>
          <w:sz w:val="21"/>
          <w:szCs w:val="21"/>
        </w:rPr>
        <w:t>Inadimplemento</w:t>
      </w:r>
      <w:r w:rsidR="00412131" w:rsidRPr="00443FBB">
        <w:rPr>
          <w:rFonts w:ascii="Tahoma" w:hAnsi="Tahoma" w:cs="Tahoma"/>
          <w:sz w:val="21"/>
          <w:szCs w:val="21"/>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443FBB" w:rsidRDefault="00412131" w:rsidP="00D96678">
      <w:pPr>
        <w:pStyle w:val="PargrafodaLista"/>
        <w:spacing w:line="300" w:lineRule="exact"/>
        <w:ind w:left="567" w:hanging="567"/>
        <w:rPr>
          <w:rFonts w:ascii="Tahoma" w:hAnsi="Tahoma" w:cs="Tahoma"/>
          <w:sz w:val="21"/>
          <w:szCs w:val="21"/>
        </w:rPr>
      </w:pPr>
    </w:p>
    <w:p w14:paraId="64182119" w14:textId="77777777" w:rsidR="00412131" w:rsidRPr="00443FBB" w:rsidRDefault="00C508F3" w:rsidP="00D96678">
      <w:pPr>
        <w:numPr>
          <w:ilvl w:val="0"/>
          <w:numId w:val="6"/>
        </w:numPr>
        <w:spacing w:line="300" w:lineRule="exact"/>
        <w:ind w:left="567" w:right="-2" w:hanging="567"/>
        <w:jc w:val="both"/>
        <w:rPr>
          <w:rFonts w:ascii="Tahoma" w:hAnsi="Tahoma" w:cs="Tahoma"/>
          <w:sz w:val="21"/>
          <w:szCs w:val="21"/>
        </w:rPr>
      </w:pPr>
      <w:r w:rsidRPr="00443FBB">
        <w:rPr>
          <w:rFonts w:ascii="Tahoma" w:hAnsi="Tahoma" w:cs="Tahoma"/>
          <w:sz w:val="21"/>
          <w:szCs w:val="21"/>
        </w:rPr>
        <w:t>Inadimplemento</w:t>
      </w:r>
      <w:r w:rsidR="00412131" w:rsidRPr="00443FBB">
        <w:rPr>
          <w:rFonts w:ascii="Tahoma" w:hAnsi="Tahoma" w:cs="Tahoma"/>
          <w:sz w:val="21"/>
          <w:szCs w:val="21"/>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443FBB" w:rsidRDefault="00C508F3" w:rsidP="00D96678">
      <w:pPr>
        <w:spacing w:line="300" w:lineRule="exact"/>
        <w:ind w:right="-2"/>
        <w:jc w:val="both"/>
        <w:rPr>
          <w:rFonts w:ascii="Tahoma" w:hAnsi="Tahoma" w:cs="Tahoma"/>
          <w:sz w:val="21"/>
          <w:szCs w:val="21"/>
        </w:rPr>
      </w:pPr>
    </w:p>
    <w:p w14:paraId="6DC2C8A5" w14:textId="07544DF6" w:rsidR="00412131" w:rsidRPr="00443FBB" w:rsidRDefault="00412131" w:rsidP="00D96678">
      <w:pPr>
        <w:pStyle w:val="PargrafodaLista"/>
        <w:numPr>
          <w:ilvl w:val="2"/>
          <w:numId w:val="16"/>
        </w:numPr>
        <w:tabs>
          <w:tab w:val="left" w:pos="1418"/>
        </w:tabs>
        <w:spacing w:line="300" w:lineRule="exact"/>
        <w:ind w:left="567" w:right="-2" w:firstLine="0"/>
        <w:jc w:val="both"/>
        <w:rPr>
          <w:rFonts w:ascii="Tahoma" w:hAnsi="Tahoma" w:cs="Tahoma"/>
          <w:sz w:val="21"/>
          <w:szCs w:val="21"/>
        </w:rPr>
      </w:pPr>
      <w:bookmarkStart w:id="150" w:name="_Ref515719100"/>
      <w:r w:rsidRPr="00443FBB">
        <w:rPr>
          <w:rFonts w:ascii="Tahoma" w:hAnsi="Tahoma" w:cs="Tahoma"/>
          <w:sz w:val="21"/>
          <w:szCs w:val="21"/>
        </w:rPr>
        <w:t xml:space="preserve">A Assembleia Geral mencionada </w:t>
      </w:r>
      <w:r w:rsidR="00AF48C2" w:rsidRPr="00443FBB">
        <w:rPr>
          <w:rFonts w:ascii="Tahoma" w:hAnsi="Tahoma" w:cs="Tahoma"/>
          <w:sz w:val="21"/>
          <w:szCs w:val="21"/>
        </w:rPr>
        <w:t>na Cláusula</w:t>
      </w:r>
      <w:r w:rsidR="00C508F3" w:rsidRPr="00443FBB">
        <w:rPr>
          <w:rFonts w:ascii="Tahoma" w:hAnsi="Tahoma" w:cs="Tahoma"/>
          <w:sz w:val="21"/>
          <w:szCs w:val="21"/>
        </w:rPr>
        <w:t xml:space="preserve"> 13.1 acima, </w:t>
      </w:r>
      <w:r w:rsidR="00106C45" w:rsidRPr="00443FBB">
        <w:rPr>
          <w:rFonts w:ascii="Tahoma" w:hAnsi="Tahoma" w:cs="Tahoma"/>
          <w:sz w:val="21"/>
          <w:szCs w:val="21"/>
        </w:rPr>
        <w:t>deste Termo de Securitização</w:t>
      </w:r>
      <w:r w:rsidRPr="00443FBB">
        <w:rPr>
          <w:rFonts w:ascii="Tahoma" w:hAnsi="Tahoma" w:cs="Tahoma"/>
          <w:sz w:val="21"/>
          <w:szCs w:val="21"/>
        </w:rPr>
        <w:t>, instalar-se-á, em primeira convocação, com a presença de Titulares dos CRI que representem, no mínimo, 2/3 (dois terços) dos CRI em Circulação e, em segunda convocação, com qualquer número.</w:t>
      </w:r>
      <w:bookmarkEnd w:id="150"/>
    </w:p>
    <w:p w14:paraId="6498509C" w14:textId="77777777" w:rsidR="00412131" w:rsidRPr="00443FBB" w:rsidRDefault="00412131" w:rsidP="00D96678">
      <w:pPr>
        <w:tabs>
          <w:tab w:val="left" w:pos="1134"/>
          <w:tab w:val="left" w:pos="1418"/>
        </w:tabs>
        <w:spacing w:line="300" w:lineRule="exact"/>
        <w:ind w:left="567" w:right="-2"/>
        <w:jc w:val="both"/>
        <w:rPr>
          <w:rFonts w:ascii="Tahoma" w:hAnsi="Tahoma" w:cs="Tahoma"/>
          <w:sz w:val="21"/>
          <w:szCs w:val="21"/>
        </w:rPr>
      </w:pPr>
    </w:p>
    <w:p w14:paraId="42595573" w14:textId="144C0BDC" w:rsidR="00412131" w:rsidRPr="00443FBB" w:rsidRDefault="00412131" w:rsidP="00D96678">
      <w:pPr>
        <w:pStyle w:val="PargrafodaLista"/>
        <w:numPr>
          <w:ilvl w:val="2"/>
          <w:numId w:val="16"/>
        </w:numPr>
        <w:tabs>
          <w:tab w:val="left" w:pos="709"/>
          <w:tab w:val="left" w:pos="1418"/>
          <w:tab w:val="left" w:pos="1701"/>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Caso a Assembleia Geral a que se refere </w:t>
      </w:r>
      <w:r w:rsidR="00AF48C2" w:rsidRPr="00443FBB">
        <w:rPr>
          <w:rFonts w:ascii="Tahoma" w:hAnsi="Tahoma" w:cs="Tahoma"/>
          <w:sz w:val="21"/>
          <w:szCs w:val="21"/>
        </w:rPr>
        <w:t>a Cláusula</w:t>
      </w:r>
      <w:r w:rsidR="00C508F3" w:rsidRPr="00443FBB">
        <w:rPr>
          <w:rFonts w:ascii="Tahoma" w:hAnsi="Tahoma" w:cs="Tahoma"/>
          <w:sz w:val="21"/>
          <w:szCs w:val="21"/>
        </w:rPr>
        <w:t xml:space="preserve"> 13.1 </w:t>
      </w:r>
      <w:r w:rsidR="00106C45" w:rsidRPr="00443FBB">
        <w:rPr>
          <w:rFonts w:ascii="Tahoma" w:hAnsi="Tahoma" w:cs="Tahoma"/>
          <w:sz w:val="21"/>
          <w:szCs w:val="21"/>
        </w:rPr>
        <w:t>deste Termo de Securitização</w:t>
      </w:r>
      <w:r w:rsidR="00106C45" w:rsidRPr="00443FBB" w:rsidDel="00106C45">
        <w:rPr>
          <w:rFonts w:ascii="Tahoma" w:hAnsi="Tahoma" w:cs="Tahoma"/>
          <w:sz w:val="21"/>
          <w:szCs w:val="21"/>
        </w:rPr>
        <w:t xml:space="preserve"> </w:t>
      </w:r>
      <w:r w:rsidRPr="00443FBB">
        <w:rPr>
          <w:rFonts w:ascii="Tahoma" w:hAnsi="Tahoma" w:cs="Tahoma"/>
          <w:sz w:val="21"/>
          <w:szCs w:val="21"/>
        </w:rPr>
        <w:t>não seja instalada, o Patrimônio Separado</w:t>
      </w:r>
      <w:r w:rsidR="00F10F7D" w:rsidRPr="00443FBB">
        <w:rPr>
          <w:rFonts w:ascii="Tahoma" w:hAnsi="Tahoma" w:cs="Tahoma"/>
          <w:sz w:val="21"/>
          <w:szCs w:val="21"/>
        </w:rPr>
        <w:t xml:space="preserve"> permanecerá sob administração da Emissora até que uma nova Assembleia Geral seja instalada e nela seja nomeado um liquidante</w:t>
      </w:r>
      <w:r w:rsidRPr="00443FBB">
        <w:rPr>
          <w:rFonts w:ascii="Tahoma" w:hAnsi="Tahoma" w:cs="Tahoma"/>
          <w:sz w:val="21"/>
          <w:szCs w:val="21"/>
        </w:rPr>
        <w:t>.</w:t>
      </w:r>
    </w:p>
    <w:p w14:paraId="78300261"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64D828C4" w14:textId="77777777" w:rsidR="00412131" w:rsidRPr="00443FBB" w:rsidRDefault="00C508F3" w:rsidP="00D96678">
      <w:pPr>
        <w:pStyle w:val="PargrafodaLista"/>
        <w:numPr>
          <w:ilvl w:val="1"/>
          <w:numId w:val="16"/>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Assembleia Geral</w:t>
      </w:r>
      <w:r w:rsidRPr="00443FBB">
        <w:rPr>
          <w:rFonts w:ascii="Tahoma" w:hAnsi="Tahoma" w:cs="Tahoma"/>
          <w:sz w:val="21"/>
          <w:szCs w:val="21"/>
        </w:rPr>
        <w:t xml:space="preserve">: </w:t>
      </w:r>
      <w:r w:rsidR="00412131" w:rsidRPr="00443FBB">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443FBB" w:rsidRDefault="00412131" w:rsidP="00D96678">
      <w:pPr>
        <w:tabs>
          <w:tab w:val="left" w:pos="1843"/>
        </w:tabs>
        <w:spacing w:line="300" w:lineRule="exact"/>
        <w:ind w:right="-2"/>
        <w:jc w:val="both"/>
        <w:rPr>
          <w:rFonts w:ascii="Tahoma" w:hAnsi="Tahoma" w:cs="Tahoma"/>
          <w:b/>
          <w:sz w:val="21"/>
          <w:szCs w:val="21"/>
        </w:rPr>
      </w:pPr>
    </w:p>
    <w:p w14:paraId="59D28C64" w14:textId="446FA23B" w:rsidR="00412131" w:rsidRPr="00443FBB" w:rsidRDefault="00412131" w:rsidP="00D96678">
      <w:pPr>
        <w:pStyle w:val="PargrafodaLista"/>
        <w:numPr>
          <w:ilvl w:val="2"/>
          <w:numId w:val="16"/>
        </w:numPr>
        <w:tabs>
          <w:tab w:val="left" w:pos="567"/>
          <w:tab w:val="left" w:pos="1418"/>
        </w:tabs>
        <w:spacing w:line="300" w:lineRule="exact"/>
        <w:ind w:left="567" w:right="-2" w:firstLine="0"/>
        <w:jc w:val="both"/>
        <w:rPr>
          <w:rFonts w:ascii="Tahoma" w:hAnsi="Tahoma" w:cs="Tahoma"/>
          <w:b/>
          <w:sz w:val="21"/>
          <w:szCs w:val="21"/>
        </w:rPr>
      </w:pPr>
      <w:bookmarkStart w:id="151" w:name="_Ref515378293"/>
      <w:r w:rsidRPr="00443FBB">
        <w:rPr>
          <w:rFonts w:ascii="Tahoma" w:hAnsi="Tahoma" w:cs="Tahoma"/>
          <w:sz w:val="21"/>
          <w:szCs w:val="21"/>
        </w:rPr>
        <w:t xml:space="preserve">A Assembleia Geral prevista </w:t>
      </w:r>
      <w:r w:rsidR="00C508F3" w:rsidRPr="00443FBB">
        <w:rPr>
          <w:rFonts w:ascii="Tahoma" w:hAnsi="Tahoma" w:cs="Tahoma"/>
          <w:sz w:val="21"/>
          <w:szCs w:val="21"/>
        </w:rPr>
        <w:t>n</w:t>
      </w:r>
      <w:r w:rsidR="00D276FD" w:rsidRPr="00443FBB">
        <w:rPr>
          <w:rFonts w:ascii="Tahoma" w:hAnsi="Tahoma" w:cs="Tahoma"/>
          <w:sz w:val="21"/>
          <w:szCs w:val="21"/>
        </w:rPr>
        <w:t xml:space="preserve">a Cláusula </w:t>
      </w:r>
      <w:r w:rsidR="00C508F3" w:rsidRPr="00443FBB">
        <w:rPr>
          <w:rFonts w:ascii="Tahoma" w:hAnsi="Tahoma" w:cs="Tahoma"/>
          <w:sz w:val="21"/>
          <w:szCs w:val="21"/>
        </w:rPr>
        <w:t xml:space="preserve">13.1 </w:t>
      </w:r>
      <w:r w:rsidR="00106C45" w:rsidRPr="00443FBB">
        <w:rPr>
          <w:rFonts w:ascii="Tahoma" w:hAnsi="Tahoma" w:cs="Tahoma"/>
          <w:sz w:val="21"/>
          <w:szCs w:val="21"/>
        </w:rPr>
        <w:t>deste Termo de Securitização</w:t>
      </w:r>
      <w:r w:rsidRPr="00443FBB">
        <w:rPr>
          <w:rFonts w:ascii="Tahoma" w:hAnsi="Tahoma" w:cs="Tahoma"/>
          <w:sz w:val="21"/>
          <w:szCs w:val="21"/>
        </w:rPr>
        <w:t xml:space="preserve">, deverá ser realizada no prazo de </w:t>
      </w:r>
      <w:r w:rsidR="00F10F7D" w:rsidRPr="00443FBB">
        <w:rPr>
          <w:rFonts w:ascii="Tahoma" w:hAnsi="Tahoma" w:cs="Tahoma"/>
          <w:sz w:val="21"/>
          <w:szCs w:val="21"/>
        </w:rPr>
        <w:t>20 (vinte)</w:t>
      </w:r>
      <w:r w:rsidRPr="00443FBB">
        <w:rPr>
          <w:rFonts w:ascii="Tahoma" w:hAnsi="Tahoma" w:cs="Tahoma"/>
          <w:sz w:val="21"/>
          <w:szCs w:val="21"/>
        </w:rPr>
        <w:t xml:space="preserve"> </w:t>
      </w:r>
      <w:r w:rsidR="00F10F7D" w:rsidRPr="00443FBB">
        <w:rPr>
          <w:rFonts w:ascii="Tahoma" w:hAnsi="Tahoma" w:cs="Tahoma"/>
          <w:sz w:val="21"/>
          <w:szCs w:val="21"/>
        </w:rPr>
        <w:t>dias</w:t>
      </w:r>
      <w:r w:rsidRPr="00443FBB">
        <w:rPr>
          <w:rFonts w:ascii="Tahoma" w:hAnsi="Tahoma" w:cs="Tahoma"/>
          <w:sz w:val="21"/>
          <w:szCs w:val="21"/>
        </w:rPr>
        <w:t xml:space="preserve"> contados da data de publicação do edital relativo à primeira convocação, </w:t>
      </w:r>
      <w:r w:rsidR="00F10F7D" w:rsidRPr="00443FBB">
        <w:rPr>
          <w:rFonts w:ascii="Tahoma" w:hAnsi="Tahoma" w:cs="Tahoma"/>
          <w:sz w:val="21"/>
          <w:szCs w:val="21"/>
        </w:rPr>
        <w:t xml:space="preserve">e no prazo de 8 (oito) dias contados da data de publicação do edital relativo à segunda convocação, </w:t>
      </w:r>
      <w:r w:rsidRPr="00443FBB">
        <w:rPr>
          <w:rFonts w:ascii="Tahoma" w:hAnsi="Tahoma" w:cs="Tahoma"/>
          <w:sz w:val="21"/>
          <w:szCs w:val="21"/>
        </w:rPr>
        <w:t xml:space="preserve">sendo que a segunda convocação da Assembleia Geral </w:t>
      </w:r>
      <w:r w:rsidR="00F10F7D" w:rsidRPr="00443FBB">
        <w:rPr>
          <w:rFonts w:ascii="Tahoma" w:hAnsi="Tahoma" w:cs="Tahoma"/>
          <w:sz w:val="21"/>
          <w:szCs w:val="21"/>
        </w:rPr>
        <w:t xml:space="preserve">não </w:t>
      </w:r>
      <w:r w:rsidRPr="00443FBB">
        <w:rPr>
          <w:rFonts w:ascii="Tahoma" w:hAnsi="Tahoma" w:cs="Tahoma"/>
          <w:sz w:val="21"/>
          <w:szCs w:val="21"/>
        </w:rPr>
        <w:t xml:space="preserve">poderá ser realizada em conjunto com a primeira convocação. Ambas as publicações previstas nesta </w:t>
      </w:r>
      <w:r w:rsidR="00095107" w:rsidRPr="00443FBB">
        <w:rPr>
          <w:rFonts w:ascii="Tahoma" w:hAnsi="Tahoma" w:cs="Tahoma"/>
          <w:sz w:val="21"/>
          <w:szCs w:val="21"/>
        </w:rPr>
        <w:t>C</w:t>
      </w:r>
      <w:r w:rsidRPr="00443FBB">
        <w:rPr>
          <w:rFonts w:ascii="Tahoma" w:hAnsi="Tahoma" w:cs="Tahoma"/>
          <w:sz w:val="21"/>
          <w:szCs w:val="21"/>
        </w:rPr>
        <w:t>láusula serão realizadas na forma prevista pela Cláusula XII</w:t>
      </w:r>
      <w:r w:rsidR="00095107" w:rsidRPr="00443FBB">
        <w:rPr>
          <w:rFonts w:ascii="Tahoma" w:hAnsi="Tahoma" w:cs="Tahoma"/>
          <w:sz w:val="21"/>
          <w:szCs w:val="21"/>
        </w:rPr>
        <w:t xml:space="preserve"> deste Termo de Securitização</w:t>
      </w:r>
      <w:r w:rsidRPr="00443FBB">
        <w:rPr>
          <w:rFonts w:ascii="Tahoma" w:hAnsi="Tahoma" w:cs="Tahoma"/>
          <w:sz w:val="21"/>
          <w:szCs w:val="21"/>
        </w:rPr>
        <w:t>.</w:t>
      </w:r>
      <w:bookmarkEnd w:id="151"/>
      <w:r w:rsidRPr="00443FBB">
        <w:rPr>
          <w:rFonts w:ascii="Tahoma" w:hAnsi="Tahoma" w:cs="Tahoma"/>
          <w:sz w:val="21"/>
          <w:szCs w:val="21"/>
        </w:rPr>
        <w:t xml:space="preserve"> </w:t>
      </w:r>
    </w:p>
    <w:p w14:paraId="7D60B682" w14:textId="77777777" w:rsidR="00412131" w:rsidRPr="00443FBB" w:rsidRDefault="00412131" w:rsidP="00D96678">
      <w:pPr>
        <w:tabs>
          <w:tab w:val="left" w:pos="1134"/>
        </w:tabs>
        <w:spacing w:line="300" w:lineRule="exact"/>
        <w:ind w:left="567" w:right="-2"/>
        <w:jc w:val="both"/>
        <w:rPr>
          <w:rFonts w:ascii="Tahoma" w:hAnsi="Tahoma" w:cs="Tahoma"/>
          <w:b/>
          <w:sz w:val="21"/>
          <w:szCs w:val="21"/>
        </w:rPr>
      </w:pPr>
    </w:p>
    <w:p w14:paraId="0246A5CC" w14:textId="77777777" w:rsidR="00412131" w:rsidRPr="00443FBB" w:rsidRDefault="00412131" w:rsidP="00D96678">
      <w:pPr>
        <w:pStyle w:val="PargrafodaLista"/>
        <w:numPr>
          <w:ilvl w:val="2"/>
          <w:numId w:val="16"/>
        </w:numPr>
        <w:tabs>
          <w:tab w:val="left" w:pos="709"/>
        </w:tabs>
        <w:spacing w:line="300" w:lineRule="exact"/>
        <w:ind w:left="567" w:right="-2" w:firstLine="0"/>
        <w:jc w:val="both"/>
        <w:rPr>
          <w:rFonts w:ascii="Tahoma" w:hAnsi="Tahoma" w:cs="Tahoma"/>
          <w:b/>
          <w:sz w:val="21"/>
          <w:szCs w:val="21"/>
        </w:rPr>
      </w:pPr>
      <w:r w:rsidRPr="00443FBB">
        <w:rPr>
          <w:rFonts w:ascii="Tahoma" w:hAnsi="Tahoma" w:cs="Tahoma"/>
          <w:sz w:val="21"/>
          <w:szCs w:val="21"/>
        </w:rPr>
        <w:t>Em referida Assembleia Geral, os Titulares dos CRI deverão deliberar: (i) pela liquidação, total ou parcial, do Patrimônio Separado, hipótese na qual deverá ser nomeado o liquidante e as formas de liquidação; ou (</w:t>
      </w:r>
      <w:proofErr w:type="spellStart"/>
      <w:r w:rsidRPr="00443FBB">
        <w:rPr>
          <w:rFonts w:ascii="Tahoma" w:hAnsi="Tahoma" w:cs="Tahoma"/>
          <w:sz w:val="21"/>
          <w:szCs w:val="21"/>
        </w:rPr>
        <w:t>ii</w:t>
      </w:r>
      <w:proofErr w:type="spellEnd"/>
      <w:r w:rsidRPr="00443FBB">
        <w:rPr>
          <w:rFonts w:ascii="Tahoma" w:hAnsi="Tahoma" w:cs="Tahoma"/>
          <w:sz w:val="21"/>
          <w:szCs w:val="21"/>
        </w:rPr>
        <w:t xml:space="preserve">) pela não liquidação do Patrimônio Separado, hipótese na qual deverá ser deliberada a administração do Patrimônio Separado </w:t>
      </w:r>
      <w:r w:rsidR="00F10F7D" w:rsidRPr="00443FBB">
        <w:rPr>
          <w:rFonts w:ascii="Tahoma" w:hAnsi="Tahoma" w:cs="Tahoma"/>
          <w:sz w:val="21"/>
          <w:szCs w:val="21"/>
        </w:rPr>
        <w:t>por nova securitizadora</w:t>
      </w:r>
      <w:r w:rsidRPr="00443FBB">
        <w:rPr>
          <w:rFonts w:ascii="Tahoma" w:hAnsi="Tahoma" w:cs="Tahoma"/>
          <w:sz w:val="21"/>
          <w:szCs w:val="21"/>
        </w:rPr>
        <w:t>, fixando</w:t>
      </w:r>
      <w:r w:rsidR="00F10F7D" w:rsidRPr="00443FBB">
        <w:rPr>
          <w:rFonts w:ascii="Tahoma" w:hAnsi="Tahoma" w:cs="Tahoma"/>
          <w:sz w:val="21"/>
          <w:szCs w:val="21"/>
        </w:rPr>
        <w:t xml:space="preserve"> </w:t>
      </w:r>
      <w:r w:rsidRPr="00443FBB">
        <w:rPr>
          <w:rFonts w:ascii="Tahoma" w:hAnsi="Tahoma" w:cs="Tahoma"/>
          <w:sz w:val="21"/>
          <w:szCs w:val="21"/>
        </w:rPr>
        <w:t>as condições e termos para sua administração, bem como sua respectiva remuneração. O liquidante será a Emissora caso esta não tenha sido destituída da administração do Patrimônio Separado.</w:t>
      </w:r>
    </w:p>
    <w:p w14:paraId="6B532D4B"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70FD7A33" w14:textId="77777777" w:rsidR="00412131" w:rsidRPr="00443FBB" w:rsidRDefault="00C508F3" w:rsidP="00D96678">
      <w:pPr>
        <w:pStyle w:val="PargrafodaLista"/>
        <w:numPr>
          <w:ilvl w:val="1"/>
          <w:numId w:val="16"/>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Liquidação do Patrimônio Separado</w:t>
      </w:r>
      <w:r w:rsidRPr="00443FBB">
        <w:rPr>
          <w:rFonts w:ascii="Tahoma" w:hAnsi="Tahoma" w:cs="Tahoma"/>
          <w:sz w:val="21"/>
          <w:szCs w:val="21"/>
        </w:rPr>
        <w:t xml:space="preserve">: </w:t>
      </w:r>
      <w:r w:rsidR="00412131" w:rsidRPr="00443FBB">
        <w:rPr>
          <w:rFonts w:ascii="Tahoma" w:hAnsi="Tahoma" w:cs="Tahoma"/>
          <w:sz w:val="21"/>
          <w:szCs w:val="21"/>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443FBB">
        <w:rPr>
          <w:rFonts w:ascii="Tahoma" w:hAnsi="Tahoma" w:cs="Tahoma"/>
          <w:sz w:val="21"/>
          <w:szCs w:val="21"/>
        </w:rPr>
        <w:t xml:space="preserve">nesta cláusula </w:t>
      </w:r>
      <w:r w:rsidR="00095107" w:rsidRPr="00443FBB">
        <w:rPr>
          <w:rFonts w:ascii="Tahoma" w:hAnsi="Tahoma" w:cs="Tahoma"/>
          <w:sz w:val="21"/>
          <w:szCs w:val="21"/>
        </w:rPr>
        <w:t>deste Termo de Securitização</w:t>
      </w:r>
      <w:r w:rsidR="00412131" w:rsidRPr="00443FBB">
        <w:rPr>
          <w:rFonts w:ascii="Tahoma" w:hAnsi="Tahoma" w:cs="Tahoma"/>
          <w:sz w:val="21"/>
          <w:szCs w:val="21"/>
        </w:rPr>
        <w:t>), na qualidade de representante dos Titulares dos CRI, para fins de extinção de toda e qualquer obrigação da Emissora decorrente dos CRI.</w:t>
      </w:r>
    </w:p>
    <w:p w14:paraId="4745F348"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6192FBA1" w14:textId="77777777" w:rsidR="00412131" w:rsidRPr="00443FBB" w:rsidRDefault="001F68AB" w:rsidP="00D96678">
      <w:pPr>
        <w:pStyle w:val="PargrafodaLista"/>
        <w:numPr>
          <w:ilvl w:val="2"/>
          <w:numId w:val="16"/>
        </w:numPr>
        <w:tabs>
          <w:tab w:val="left" w:pos="1418"/>
        </w:tabs>
        <w:spacing w:line="300" w:lineRule="exact"/>
        <w:ind w:left="567" w:right="-2" w:hanging="11"/>
        <w:jc w:val="both"/>
        <w:rPr>
          <w:rFonts w:ascii="Tahoma" w:hAnsi="Tahoma" w:cs="Tahoma"/>
          <w:sz w:val="21"/>
          <w:szCs w:val="21"/>
        </w:rPr>
      </w:pPr>
      <w:r w:rsidRPr="00443FBB">
        <w:rPr>
          <w:rFonts w:ascii="Tahoma" w:hAnsi="Tahoma" w:cs="Tahoma"/>
          <w:sz w:val="21"/>
          <w:szCs w:val="21"/>
        </w:rPr>
        <w:t>D</w:t>
      </w:r>
      <w:r w:rsidR="00412131" w:rsidRPr="00443FBB">
        <w:rPr>
          <w:rFonts w:ascii="Tahoma" w:hAnsi="Tahoma" w:cs="Tahoma"/>
          <w:sz w:val="21"/>
          <w:szCs w:val="21"/>
        </w:rPr>
        <w:t>estituída a Emissora, caberá ao Agente Fiduciário ou à referida instituição administradora (i) administrar os Créditos do Patrimônio Separado, (</w:t>
      </w:r>
      <w:proofErr w:type="spellStart"/>
      <w:r w:rsidR="00412131" w:rsidRPr="00443FBB">
        <w:rPr>
          <w:rFonts w:ascii="Tahoma" w:hAnsi="Tahoma" w:cs="Tahoma"/>
          <w:sz w:val="21"/>
          <w:szCs w:val="21"/>
        </w:rPr>
        <w:t>ii</w:t>
      </w:r>
      <w:proofErr w:type="spellEnd"/>
      <w:r w:rsidR="00412131" w:rsidRPr="00443FBB">
        <w:rPr>
          <w:rFonts w:ascii="Tahoma" w:hAnsi="Tahoma" w:cs="Tahoma"/>
          <w:sz w:val="21"/>
          <w:szCs w:val="21"/>
        </w:rPr>
        <w:t>)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w:t>
      </w:r>
      <w:proofErr w:type="spellStart"/>
      <w:r w:rsidR="00412131" w:rsidRPr="00443FBB">
        <w:rPr>
          <w:rFonts w:ascii="Tahoma" w:hAnsi="Tahoma" w:cs="Tahoma"/>
          <w:sz w:val="21"/>
          <w:szCs w:val="21"/>
        </w:rPr>
        <w:t>iv</w:t>
      </w:r>
      <w:proofErr w:type="spellEnd"/>
      <w:r w:rsidR="00412131" w:rsidRPr="00443FBB">
        <w:rPr>
          <w:rFonts w:ascii="Tahoma" w:hAnsi="Tahoma" w:cs="Tahoma"/>
          <w:sz w:val="21"/>
          <w:szCs w:val="21"/>
        </w:rPr>
        <w:t xml:space="preserve">) transferir os créditos oriundos dos Créditos Imobiliários e garantias eventualmente não realizados aos Titulares dos CRI, na proporção de CRI detidos. </w:t>
      </w:r>
    </w:p>
    <w:p w14:paraId="5ECC2D99"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59FE25D1" w14:textId="77777777" w:rsidR="00412131" w:rsidRPr="00443FBB" w:rsidRDefault="00CE68A6" w:rsidP="00D96678">
      <w:pPr>
        <w:pStyle w:val="PargrafodaLista"/>
        <w:numPr>
          <w:ilvl w:val="1"/>
          <w:numId w:val="16"/>
        </w:numPr>
        <w:tabs>
          <w:tab w:val="left" w:pos="567"/>
        </w:tabs>
        <w:spacing w:line="300" w:lineRule="exact"/>
        <w:ind w:left="0" w:right="-2" w:firstLine="0"/>
        <w:jc w:val="both"/>
        <w:rPr>
          <w:rFonts w:ascii="Tahoma" w:hAnsi="Tahoma" w:cs="Tahoma"/>
          <w:sz w:val="21"/>
          <w:szCs w:val="21"/>
        </w:rPr>
      </w:pPr>
      <w:r w:rsidRPr="00443FBB">
        <w:rPr>
          <w:rFonts w:ascii="Tahoma" w:hAnsi="Tahoma" w:cs="Tahoma"/>
          <w:bCs/>
          <w:sz w:val="21"/>
          <w:szCs w:val="21"/>
          <w:u w:val="single"/>
        </w:rPr>
        <w:t xml:space="preserve">Direitos dos </w:t>
      </w:r>
      <w:r w:rsidRPr="00443FBB">
        <w:rPr>
          <w:rFonts w:ascii="Tahoma" w:hAnsi="Tahoma" w:cs="Tahoma"/>
          <w:sz w:val="21"/>
          <w:szCs w:val="21"/>
          <w:u w:val="single"/>
        </w:rPr>
        <w:t>Titulares</w:t>
      </w:r>
      <w:r w:rsidRPr="00443FBB">
        <w:rPr>
          <w:rFonts w:ascii="Tahoma" w:hAnsi="Tahoma" w:cs="Tahoma"/>
          <w:bCs/>
          <w:sz w:val="21"/>
          <w:szCs w:val="21"/>
          <w:u w:val="single"/>
        </w:rPr>
        <w:t xml:space="preserve"> dos CRI</w:t>
      </w:r>
      <w:r w:rsidRPr="00443FBB">
        <w:rPr>
          <w:rFonts w:ascii="Tahoma" w:hAnsi="Tahoma" w:cs="Tahoma"/>
          <w:bCs/>
          <w:sz w:val="21"/>
          <w:szCs w:val="21"/>
        </w:rPr>
        <w:t xml:space="preserve">: </w:t>
      </w:r>
      <w:r w:rsidR="00412131" w:rsidRPr="00443FBB">
        <w:rPr>
          <w:rFonts w:ascii="Tahoma" w:hAnsi="Tahoma" w:cs="Tahoma"/>
          <w:bCs/>
          <w:sz w:val="21"/>
          <w:szCs w:val="21"/>
        </w:rPr>
        <w:t>A realização dos direitos dos Titulares dos CRI estará limitada aos Créditos do Patrimônio Separado</w:t>
      </w:r>
      <w:r w:rsidR="00DD1B66" w:rsidRPr="00443FBB">
        <w:rPr>
          <w:rFonts w:ascii="Tahoma" w:hAnsi="Tahoma" w:cs="Tahoma"/>
          <w:bCs/>
          <w:sz w:val="21"/>
          <w:szCs w:val="21"/>
        </w:rPr>
        <w:t xml:space="preserve"> e às Garantias</w:t>
      </w:r>
      <w:r w:rsidR="00412131" w:rsidRPr="00443FBB">
        <w:rPr>
          <w:rFonts w:ascii="Tahoma" w:hAnsi="Tahoma" w:cs="Tahoma"/>
          <w:bCs/>
          <w:sz w:val="21"/>
          <w:szCs w:val="21"/>
        </w:rPr>
        <w:t xml:space="preserve">, nos termos do </w:t>
      </w:r>
      <w:r w:rsidR="00095107" w:rsidRPr="00443FBB">
        <w:rPr>
          <w:rFonts w:ascii="Tahoma" w:hAnsi="Tahoma" w:cs="Tahoma"/>
          <w:bCs/>
          <w:sz w:val="21"/>
          <w:szCs w:val="21"/>
        </w:rPr>
        <w:t>§</w:t>
      </w:r>
      <w:r w:rsidR="00412131" w:rsidRPr="00443FBB">
        <w:rPr>
          <w:rFonts w:ascii="Tahoma" w:hAnsi="Tahoma" w:cs="Tahoma"/>
          <w:bCs/>
          <w:sz w:val="21"/>
          <w:szCs w:val="21"/>
        </w:rPr>
        <w:t>3</w:t>
      </w:r>
      <w:r w:rsidR="00412131" w:rsidRPr="00443FBB">
        <w:rPr>
          <w:rFonts w:ascii="Tahoma" w:hAnsi="Tahoma" w:cs="Tahoma"/>
          <w:bCs/>
          <w:sz w:val="21"/>
          <w:szCs w:val="21"/>
          <w:vertAlign w:val="superscript"/>
        </w:rPr>
        <w:t>o</w:t>
      </w:r>
      <w:r w:rsidR="00412131" w:rsidRPr="00443FBB">
        <w:rPr>
          <w:rFonts w:ascii="Tahoma" w:hAnsi="Tahoma" w:cs="Tahoma"/>
          <w:bCs/>
          <w:sz w:val="21"/>
          <w:szCs w:val="21"/>
        </w:rPr>
        <w:t xml:space="preserve"> do artigo 11 da Lei 9.514</w:t>
      </w:r>
      <w:r w:rsidR="00363F64" w:rsidRPr="00443FBB">
        <w:rPr>
          <w:rFonts w:ascii="Tahoma" w:hAnsi="Tahoma" w:cs="Tahoma"/>
          <w:bCs/>
          <w:sz w:val="21"/>
          <w:szCs w:val="21"/>
        </w:rPr>
        <w:t>/97</w:t>
      </w:r>
      <w:r w:rsidR="00412131" w:rsidRPr="00443FBB">
        <w:rPr>
          <w:rFonts w:ascii="Tahoma" w:hAnsi="Tahoma" w:cs="Tahoma"/>
          <w:bCs/>
          <w:sz w:val="21"/>
          <w:szCs w:val="21"/>
        </w:rPr>
        <w:t>, não havendo qualquer outra garantia prestada por terceiros ou pela própria Emissora.</w:t>
      </w:r>
    </w:p>
    <w:p w14:paraId="05FD9799"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6CAD85CC" w14:textId="77777777" w:rsidR="00412131" w:rsidRPr="00443FBB" w:rsidRDefault="00CA60E3" w:rsidP="00D96678">
      <w:pPr>
        <w:pStyle w:val="Ttulo1"/>
        <w:keepNext w:val="0"/>
        <w:spacing w:before="0" w:after="0" w:line="300" w:lineRule="exact"/>
        <w:jc w:val="both"/>
        <w:rPr>
          <w:rFonts w:ascii="Tahoma" w:hAnsi="Tahoma" w:cs="Tahoma"/>
          <w:b w:val="0"/>
          <w:sz w:val="21"/>
          <w:szCs w:val="21"/>
        </w:rPr>
      </w:pPr>
      <w:bookmarkStart w:id="152" w:name="_Toc451888010"/>
      <w:bookmarkStart w:id="153" w:name="_Toc453263784"/>
      <w:bookmarkStart w:id="154" w:name="_Toc90583044"/>
      <w:r w:rsidRPr="00443FBB">
        <w:rPr>
          <w:rFonts w:ascii="Tahoma" w:hAnsi="Tahoma" w:cs="Tahoma"/>
          <w:sz w:val="21"/>
          <w:szCs w:val="21"/>
        </w:rPr>
        <w:lastRenderedPageBreak/>
        <w:t>CLÁUSULA QUATORZE</w:t>
      </w:r>
      <w:r w:rsidR="00412131" w:rsidRPr="00443FBB">
        <w:rPr>
          <w:rFonts w:ascii="Tahoma" w:hAnsi="Tahoma" w:cs="Tahoma"/>
          <w:sz w:val="21"/>
          <w:szCs w:val="21"/>
        </w:rPr>
        <w:t xml:space="preserve"> – </w:t>
      </w:r>
      <w:r w:rsidR="00412131" w:rsidRPr="00443FBB">
        <w:rPr>
          <w:rFonts w:ascii="Tahoma" w:hAnsi="Tahoma" w:cs="Tahoma"/>
          <w:smallCaps/>
          <w:sz w:val="21"/>
          <w:szCs w:val="21"/>
        </w:rPr>
        <w:t>DESPESAS DO PATRIMÔNIO SEPARADO</w:t>
      </w:r>
      <w:bookmarkEnd w:id="152"/>
      <w:bookmarkEnd w:id="153"/>
      <w:bookmarkEnd w:id="154"/>
    </w:p>
    <w:p w14:paraId="57F2CC4F" w14:textId="77777777" w:rsidR="00412131" w:rsidRPr="00443FBB" w:rsidRDefault="00412131" w:rsidP="00D96678">
      <w:pPr>
        <w:tabs>
          <w:tab w:val="left" w:pos="1134"/>
        </w:tabs>
        <w:spacing w:line="300" w:lineRule="exact"/>
        <w:ind w:right="-2"/>
        <w:jc w:val="both"/>
        <w:rPr>
          <w:rFonts w:ascii="Tahoma" w:hAnsi="Tahoma" w:cs="Tahoma"/>
          <w:b/>
          <w:sz w:val="21"/>
          <w:szCs w:val="21"/>
        </w:rPr>
      </w:pPr>
    </w:p>
    <w:p w14:paraId="1894CD71" w14:textId="2B3804CB" w:rsidR="00412131" w:rsidRPr="00443FBB" w:rsidRDefault="00CE68A6" w:rsidP="00D96678">
      <w:pPr>
        <w:pStyle w:val="PargrafodaLista"/>
        <w:numPr>
          <w:ilvl w:val="1"/>
          <w:numId w:val="17"/>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Despesas</w:t>
      </w:r>
      <w:r w:rsidRPr="00443FBB">
        <w:rPr>
          <w:rFonts w:ascii="Tahoma" w:hAnsi="Tahoma" w:cs="Tahoma"/>
          <w:sz w:val="21"/>
          <w:szCs w:val="21"/>
        </w:rPr>
        <w:t xml:space="preserve">: </w:t>
      </w:r>
      <w:r w:rsidR="00412131" w:rsidRPr="00443FBB">
        <w:rPr>
          <w:rFonts w:ascii="Tahoma" w:hAnsi="Tahoma" w:cs="Tahoma"/>
          <w:sz w:val="21"/>
          <w:szCs w:val="21"/>
        </w:rPr>
        <w:t xml:space="preserve">Serão de responsabilidade da </w:t>
      </w:r>
      <w:r w:rsidR="00313516" w:rsidRPr="00443FBB">
        <w:rPr>
          <w:rFonts w:ascii="Tahoma" w:hAnsi="Tahoma" w:cs="Tahoma"/>
          <w:sz w:val="21"/>
          <w:szCs w:val="21"/>
        </w:rPr>
        <w:t xml:space="preserve">Emissora </w:t>
      </w:r>
      <w:r w:rsidR="00412131" w:rsidRPr="00443FBB">
        <w:rPr>
          <w:rFonts w:ascii="Tahoma" w:hAnsi="Tahoma" w:cs="Tahoma"/>
          <w:sz w:val="21"/>
          <w:szCs w:val="21"/>
        </w:rPr>
        <w:t xml:space="preserve">o pagamento, com recursos do Patrimônio Separado e em adição aos pagamentos de Amortização Programada, </w:t>
      </w:r>
      <w:r w:rsidR="000348DA" w:rsidRPr="00443FBB">
        <w:rPr>
          <w:rFonts w:ascii="Tahoma" w:hAnsi="Tahoma" w:cs="Tahoma"/>
          <w:sz w:val="21"/>
          <w:szCs w:val="21"/>
        </w:rPr>
        <w:t xml:space="preserve">dos Juros Remuneratórios </w:t>
      </w:r>
      <w:r w:rsidR="00DD1B66" w:rsidRPr="00443FBB">
        <w:rPr>
          <w:rFonts w:ascii="Tahoma" w:hAnsi="Tahoma" w:cs="Tahoma"/>
          <w:sz w:val="21"/>
          <w:szCs w:val="21"/>
        </w:rPr>
        <w:t xml:space="preserve">dos CRI </w:t>
      </w:r>
      <w:r w:rsidR="00412131" w:rsidRPr="00443FBB">
        <w:rPr>
          <w:rFonts w:ascii="Tahoma" w:hAnsi="Tahoma" w:cs="Tahoma"/>
          <w:sz w:val="21"/>
          <w:szCs w:val="21"/>
        </w:rPr>
        <w:t xml:space="preserve">e demais previstos neste Termo </w:t>
      </w:r>
      <w:r w:rsidRPr="00443FBB">
        <w:rPr>
          <w:rFonts w:ascii="Tahoma" w:hAnsi="Tahoma" w:cs="Tahoma"/>
          <w:sz w:val="21"/>
          <w:szCs w:val="21"/>
        </w:rPr>
        <w:t>de Securitização</w:t>
      </w:r>
      <w:r w:rsidR="006B2710" w:rsidRPr="00443FBB">
        <w:rPr>
          <w:rFonts w:ascii="Tahoma" w:hAnsi="Tahoma" w:cs="Tahoma"/>
          <w:sz w:val="21"/>
          <w:szCs w:val="21"/>
        </w:rPr>
        <w:t>.</w:t>
      </w:r>
    </w:p>
    <w:p w14:paraId="1F9A1A41" w14:textId="77777777" w:rsidR="00412131" w:rsidRPr="00443FBB" w:rsidRDefault="00412131" w:rsidP="00D96678">
      <w:pPr>
        <w:tabs>
          <w:tab w:val="left" w:pos="1134"/>
        </w:tabs>
        <w:spacing w:line="300" w:lineRule="exact"/>
        <w:ind w:left="567" w:right="-2" w:hanging="567"/>
        <w:jc w:val="both"/>
        <w:rPr>
          <w:rFonts w:ascii="Tahoma" w:hAnsi="Tahoma" w:cs="Tahoma"/>
          <w:sz w:val="21"/>
          <w:szCs w:val="21"/>
        </w:rPr>
      </w:pPr>
    </w:p>
    <w:p w14:paraId="75EDFDE9" w14:textId="73F8EF6E" w:rsidR="00412131" w:rsidRPr="00443FBB" w:rsidRDefault="00CE68A6" w:rsidP="00751B3A">
      <w:pPr>
        <w:numPr>
          <w:ilvl w:val="0"/>
          <w:numId w:val="36"/>
        </w:numPr>
        <w:spacing w:line="300" w:lineRule="exact"/>
        <w:ind w:left="567" w:right="-2" w:hanging="567"/>
        <w:jc w:val="both"/>
        <w:rPr>
          <w:rFonts w:ascii="Tahoma" w:hAnsi="Tahoma" w:cs="Tahoma"/>
          <w:sz w:val="21"/>
          <w:szCs w:val="21"/>
        </w:rPr>
      </w:pPr>
      <w:r w:rsidRPr="00443FBB">
        <w:rPr>
          <w:rFonts w:ascii="Tahoma" w:hAnsi="Tahoma" w:cs="Tahoma"/>
          <w:sz w:val="21"/>
          <w:szCs w:val="21"/>
        </w:rPr>
        <w:t>As</w:t>
      </w:r>
      <w:r w:rsidR="00412131" w:rsidRPr="00443FBB">
        <w:rPr>
          <w:rFonts w:ascii="Tahoma" w:hAnsi="Tahoma" w:cs="Tahoma"/>
          <w:sz w:val="21"/>
          <w:szCs w:val="21"/>
        </w:rPr>
        <w:t xml:space="preserve"> despesas com a gestão, realização e administração do Patrimônio Separado e na hipótese de liquidação do Patrimônio Separado, incluindo, sem limitação, o pagamento da Taxa de Administração;</w:t>
      </w:r>
    </w:p>
    <w:p w14:paraId="30064D11" w14:textId="77777777" w:rsidR="00A815BB" w:rsidRPr="00443FBB" w:rsidRDefault="00A815BB" w:rsidP="0023666B">
      <w:pPr>
        <w:spacing w:line="300" w:lineRule="exact"/>
        <w:ind w:right="-2"/>
        <w:jc w:val="both"/>
        <w:rPr>
          <w:rFonts w:ascii="Tahoma" w:hAnsi="Tahoma" w:cs="Tahoma"/>
          <w:sz w:val="21"/>
          <w:szCs w:val="21"/>
        </w:rPr>
      </w:pPr>
    </w:p>
    <w:p w14:paraId="5D695BEA" w14:textId="3C592481" w:rsidR="00A815BB" w:rsidRPr="00443FBB" w:rsidRDefault="00A815BB" w:rsidP="00751B3A">
      <w:pPr>
        <w:numPr>
          <w:ilvl w:val="0"/>
          <w:numId w:val="36"/>
        </w:numPr>
        <w:spacing w:line="300" w:lineRule="exact"/>
        <w:ind w:left="567" w:right="-2" w:hanging="567"/>
        <w:jc w:val="both"/>
        <w:rPr>
          <w:rFonts w:ascii="Tahoma" w:hAnsi="Tahoma" w:cs="Tahoma"/>
          <w:sz w:val="21"/>
          <w:szCs w:val="21"/>
        </w:rPr>
      </w:pPr>
      <w:r w:rsidRPr="00443FBB">
        <w:rPr>
          <w:rFonts w:ascii="Tahoma" w:hAnsi="Tahoma" w:cs="Tahoma"/>
          <w:sz w:val="21"/>
          <w:szCs w:val="21"/>
        </w:rPr>
        <w:t>As despesas com os serviços de consultoria contratados nos termos do “Contrato de Prestação de Serviços de Consultoria” (“</w:t>
      </w:r>
      <w:r w:rsidRPr="00443FBB">
        <w:rPr>
          <w:rFonts w:ascii="Tahoma" w:hAnsi="Tahoma" w:cs="Tahoma"/>
          <w:sz w:val="21"/>
          <w:szCs w:val="21"/>
          <w:u w:val="single"/>
        </w:rPr>
        <w:t>Contrato de Consultoria</w:t>
      </w:r>
      <w:r w:rsidRPr="00443FBB">
        <w:rPr>
          <w:rFonts w:ascii="Tahoma" w:hAnsi="Tahoma" w:cs="Tahoma"/>
          <w:sz w:val="21"/>
          <w:szCs w:val="21"/>
        </w:rPr>
        <w:t xml:space="preserve">”), em valor equivalente a diferença positiva apurada, mensalmente, entre a remuneração da CCB e dos CRI, disponível na Conta </w:t>
      </w:r>
      <w:r w:rsidR="002251F7" w:rsidRPr="00443FBB">
        <w:rPr>
          <w:rFonts w:ascii="Tahoma" w:hAnsi="Tahoma" w:cs="Tahoma"/>
          <w:sz w:val="21"/>
          <w:szCs w:val="21"/>
        </w:rPr>
        <w:t>Centralizadora</w:t>
      </w:r>
      <w:r w:rsidRPr="00443FBB">
        <w:rPr>
          <w:rFonts w:ascii="Tahoma" w:hAnsi="Tahoma" w:cs="Tahoma"/>
          <w:sz w:val="21"/>
          <w:szCs w:val="21"/>
        </w:rPr>
        <w:t>, líquido das despesas previstas no Contrato de Consultoria</w:t>
      </w:r>
      <w:r w:rsidR="002251F7" w:rsidRPr="00443FBB">
        <w:rPr>
          <w:rFonts w:ascii="Tahoma" w:hAnsi="Tahoma" w:cs="Tahoma"/>
          <w:sz w:val="21"/>
          <w:szCs w:val="21"/>
        </w:rPr>
        <w:t>;</w:t>
      </w:r>
    </w:p>
    <w:p w14:paraId="4632CCBB" w14:textId="77777777" w:rsidR="00412131" w:rsidRPr="00443FBB" w:rsidRDefault="00412131" w:rsidP="00D96678">
      <w:pPr>
        <w:tabs>
          <w:tab w:val="left" w:pos="1134"/>
        </w:tabs>
        <w:spacing w:line="300" w:lineRule="exact"/>
        <w:ind w:left="567" w:right="-2" w:hanging="567"/>
        <w:jc w:val="both"/>
        <w:rPr>
          <w:rFonts w:ascii="Tahoma" w:hAnsi="Tahoma" w:cs="Tahoma"/>
          <w:sz w:val="21"/>
          <w:szCs w:val="21"/>
        </w:rPr>
      </w:pPr>
    </w:p>
    <w:p w14:paraId="25E4E9CB" w14:textId="77777777" w:rsidR="00412131" w:rsidRPr="00443FBB" w:rsidRDefault="00CE68A6" w:rsidP="00751B3A">
      <w:pPr>
        <w:numPr>
          <w:ilvl w:val="0"/>
          <w:numId w:val="36"/>
        </w:numPr>
        <w:spacing w:line="300" w:lineRule="exact"/>
        <w:ind w:left="567" w:right="-2" w:hanging="567"/>
        <w:jc w:val="both"/>
        <w:rPr>
          <w:rFonts w:ascii="Tahoma" w:hAnsi="Tahoma" w:cs="Tahoma"/>
          <w:sz w:val="21"/>
          <w:szCs w:val="21"/>
        </w:rPr>
      </w:pPr>
      <w:r w:rsidRPr="00443FBB">
        <w:rPr>
          <w:rFonts w:ascii="Tahoma" w:hAnsi="Tahoma" w:cs="Tahoma"/>
          <w:sz w:val="21"/>
          <w:szCs w:val="21"/>
        </w:rPr>
        <w:t>As</w:t>
      </w:r>
      <w:r w:rsidR="00412131" w:rsidRPr="00443FBB">
        <w:rPr>
          <w:rFonts w:ascii="Tahoma" w:hAnsi="Tahoma" w:cs="Tahoma"/>
          <w:sz w:val="21"/>
          <w:szCs w:val="21"/>
        </w:rPr>
        <w:t xml:space="preserve"> despesas com prestadores de serviços contratados para a Emissão, tais como instituição custodiante e registrador dos documentos que representem os Créditos Imobiliários, empresa de monitoramento de garantias, </w:t>
      </w:r>
      <w:proofErr w:type="spellStart"/>
      <w:r w:rsidR="00412131" w:rsidRPr="00443FBB">
        <w:rPr>
          <w:rFonts w:ascii="Tahoma" w:hAnsi="Tahoma" w:cs="Tahoma"/>
          <w:sz w:val="21"/>
          <w:szCs w:val="21"/>
        </w:rPr>
        <w:t>escriturador</w:t>
      </w:r>
      <w:proofErr w:type="spellEnd"/>
      <w:r w:rsidR="00412131" w:rsidRPr="00443FBB">
        <w:rPr>
          <w:rFonts w:ascii="Tahoma" w:hAnsi="Tahoma" w:cs="Tahoma"/>
          <w:sz w:val="21"/>
          <w:szCs w:val="21"/>
        </w:rPr>
        <w:t xml:space="preserve">, banco liquidante, </w:t>
      </w:r>
      <w:proofErr w:type="gramStart"/>
      <w:r w:rsidR="00412131" w:rsidRPr="00443FBB">
        <w:rPr>
          <w:rFonts w:ascii="Tahoma" w:hAnsi="Tahoma" w:cs="Tahoma"/>
          <w:sz w:val="21"/>
          <w:szCs w:val="21"/>
        </w:rPr>
        <w:t>câmaras</w:t>
      </w:r>
      <w:proofErr w:type="gramEnd"/>
      <w:r w:rsidR="00412131" w:rsidRPr="00443FBB">
        <w:rPr>
          <w:rFonts w:ascii="Tahoma" w:hAnsi="Tahoma" w:cs="Tahoma"/>
          <w:sz w:val="21"/>
          <w:szCs w:val="21"/>
        </w:rPr>
        <w:t xml:space="preserve"> de liquidação onde os CRI estejam depositados para negociação, bem como quaisquer outros prestadores julgados importantes para a boa e correta administração do Patrimônio Separado;</w:t>
      </w:r>
    </w:p>
    <w:p w14:paraId="59E9CBA3" w14:textId="77777777" w:rsidR="00412131" w:rsidRPr="00443FBB" w:rsidRDefault="00412131" w:rsidP="00D96678">
      <w:pPr>
        <w:pStyle w:val="PargrafodaLista"/>
        <w:spacing w:line="300" w:lineRule="exact"/>
        <w:ind w:left="567" w:hanging="567"/>
        <w:rPr>
          <w:rFonts w:ascii="Tahoma" w:hAnsi="Tahoma" w:cs="Tahoma"/>
          <w:sz w:val="21"/>
          <w:szCs w:val="21"/>
        </w:rPr>
      </w:pPr>
    </w:p>
    <w:p w14:paraId="79362393" w14:textId="0FDC037A" w:rsidR="00412131" w:rsidRPr="00443FBB" w:rsidRDefault="00CE68A6" w:rsidP="00751B3A">
      <w:pPr>
        <w:numPr>
          <w:ilvl w:val="0"/>
          <w:numId w:val="36"/>
        </w:numPr>
        <w:spacing w:line="300" w:lineRule="exact"/>
        <w:ind w:left="567" w:right="-2" w:hanging="567"/>
        <w:jc w:val="both"/>
        <w:rPr>
          <w:rFonts w:ascii="Tahoma" w:hAnsi="Tahoma" w:cs="Tahoma"/>
          <w:sz w:val="21"/>
          <w:szCs w:val="21"/>
        </w:rPr>
      </w:pPr>
      <w:r w:rsidRPr="00443FBB">
        <w:rPr>
          <w:rFonts w:ascii="Tahoma" w:hAnsi="Tahoma" w:cs="Tahoma"/>
          <w:sz w:val="21"/>
          <w:szCs w:val="21"/>
        </w:rPr>
        <w:t>As</w:t>
      </w:r>
      <w:r w:rsidR="00412131" w:rsidRPr="00443FBB">
        <w:rPr>
          <w:rFonts w:ascii="Tahoma" w:hAnsi="Tahoma" w:cs="Tahoma"/>
          <w:sz w:val="21"/>
          <w:szCs w:val="21"/>
        </w:rPr>
        <w:t xml:space="preserve"> despesas com gestão dos Créditos Imobiliários</w:t>
      </w:r>
      <w:r w:rsidR="000348DA" w:rsidRPr="00443FBB">
        <w:rPr>
          <w:rFonts w:ascii="Tahoma" w:hAnsi="Tahoma" w:cs="Tahoma"/>
          <w:sz w:val="21"/>
          <w:szCs w:val="21"/>
        </w:rPr>
        <w:t xml:space="preserve"> e com Direitos Creditórios</w:t>
      </w:r>
      <w:r w:rsidR="00412131" w:rsidRPr="00443FBB">
        <w:rPr>
          <w:rFonts w:ascii="Tahoma" w:hAnsi="Tahoma" w:cs="Tahoma"/>
          <w:sz w:val="21"/>
          <w:szCs w:val="21"/>
        </w:rPr>
        <w:t xml:space="preserve">, como aquelas incorridas com </w:t>
      </w:r>
      <w:proofErr w:type="spellStart"/>
      <w:r w:rsidR="00412131" w:rsidRPr="00443FBB">
        <w:rPr>
          <w:rFonts w:ascii="Tahoma" w:hAnsi="Tahoma" w:cs="Tahoma"/>
          <w:sz w:val="21"/>
          <w:szCs w:val="21"/>
        </w:rPr>
        <w:t>boletagem</w:t>
      </w:r>
      <w:proofErr w:type="spellEnd"/>
      <w:r w:rsidR="00412131" w:rsidRPr="00443FBB">
        <w:rPr>
          <w:rFonts w:ascii="Tahoma" w:hAnsi="Tahoma" w:cs="Tahoma"/>
          <w:sz w:val="21"/>
          <w:szCs w:val="21"/>
        </w:rPr>
        <w:t xml:space="preserve">, cobrança, seguros, gerenciamento de contratos, inclusão destes no sistema de gerenciamento, auditoria jurídica e financeira de contratos e, implantação de carteira; </w:t>
      </w:r>
    </w:p>
    <w:p w14:paraId="2CFFA5CE" w14:textId="77777777" w:rsidR="00412131" w:rsidRPr="00443FBB" w:rsidRDefault="00412131" w:rsidP="00D96678">
      <w:pPr>
        <w:tabs>
          <w:tab w:val="left" w:pos="1134"/>
        </w:tabs>
        <w:spacing w:line="300" w:lineRule="exact"/>
        <w:ind w:left="567" w:right="-2" w:hanging="567"/>
        <w:jc w:val="both"/>
        <w:rPr>
          <w:rFonts w:ascii="Tahoma" w:hAnsi="Tahoma" w:cs="Tahoma"/>
          <w:sz w:val="21"/>
          <w:szCs w:val="21"/>
        </w:rPr>
      </w:pPr>
    </w:p>
    <w:p w14:paraId="66889CC9" w14:textId="77777777" w:rsidR="00412131" w:rsidRPr="00443FBB" w:rsidRDefault="00CE68A6" w:rsidP="00751B3A">
      <w:pPr>
        <w:numPr>
          <w:ilvl w:val="0"/>
          <w:numId w:val="36"/>
        </w:numPr>
        <w:spacing w:line="300" w:lineRule="exact"/>
        <w:ind w:left="567" w:right="-2" w:hanging="567"/>
        <w:jc w:val="both"/>
        <w:rPr>
          <w:rFonts w:ascii="Tahoma" w:hAnsi="Tahoma" w:cs="Tahoma"/>
          <w:sz w:val="21"/>
          <w:szCs w:val="21"/>
        </w:rPr>
      </w:pPr>
      <w:r w:rsidRPr="00443FBB">
        <w:rPr>
          <w:rFonts w:ascii="Tahoma" w:hAnsi="Tahoma" w:cs="Tahoma"/>
          <w:sz w:val="21"/>
          <w:szCs w:val="21"/>
        </w:rPr>
        <w:t>Os</w:t>
      </w:r>
      <w:r w:rsidR="00412131" w:rsidRPr="00443FBB">
        <w:rPr>
          <w:rFonts w:ascii="Tahoma" w:hAnsi="Tahoma" w:cs="Tahoma"/>
          <w:sz w:val="21"/>
          <w:szCs w:val="21"/>
        </w:rPr>
        <w:t xml:space="preserve">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1F3B9C4" w14:textId="77777777" w:rsidR="00412131" w:rsidRPr="00443FBB" w:rsidRDefault="00412131" w:rsidP="00D96678">
      <w:pPr>
        <w:tabs>
          <w:tab w:val="left" w:pos="1134"/>
        </w:tabs>
        <w:spacing w:line="300" w:lineRule="exact"/>
        <w:ind w:left="567" w:right="-2" w:hanging="567"/>
        <w:jc w:val="both"/>
        <w:rPr>
          <w:rFonts w:ascii="Tahoma" w:hAnsi="Tahoma" w:cs="Tahoma"/>
          <w:sz w:val="21"/>
          <w:szCs w:val="21"/>
        </w:rPr>
      </w:pPr>
    </w:p>
    <w:p w14:paraId="1E2A5984" w14:textId="77777777" w:rsidR="00412131" w:rsidRPr="00443FBB" w:rsidRDefault="00CE68A6" w:rsidP="00751B3A">
      <w:pPr>
        <w:numPr>
          <w:ilvl w:val="0"/>
          <w:numId w:val="36"/>
        </w:numPr>
        <w:spacing w:line="300" w:lineRule="exact"/>
        <w:ind w:left="567" w:right="-2" w:hanging="567"/>
        <w:jc w:val="both"/>
        <w:rPr>
          <w:rFonts w:ascii="Tahoma" w:hAnsi="Tahoma" w:cs="Tahoma"/>
          <w:sz w:val="21"/>
          <w:szCs w:val="21"/>
        </w:rPr>
      </w:pPr>
      <w:r w:rsidRPr="00443FBB">
        <w:rPr>
          <w:rFonts w:ascii="Tahoma" w:hAnsi="Tahoma" w:cs="Tahoma"/>
          <w:sz w:val="21"/>
          <w:szCs w:val="21"/>
        </w:rPr>
        <w:t>As</w:t>
      </w:r>
      <w:r w:rsidR="00412131" w:rsidRPr="00443FBB">
        <w:rPr>
          <w:rFonts w:ascii="Tahoma" w:hAnsi="Tahoma" w:cs="Tahoma"/>
          <w:sz w:val="21"/>
          <w:szCs w:val="21"/>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443FBB" w:rsidRDefault="00412131" w:rsidP="00D96678">
      <w:pPr>
        <w:tabs>
          <w:tab w:val="left" w:pos="1134"/>
        </w:tabs>
        <w:spacing w:line="300" w:lineRule="exact"/>
        <w:ind w:left="567" w:right="-2" w:hanging="567"/>
        <w:jc w:val="both"/>
        <w:rPr>
          <w:rFonts w:ascii="Tahoma" w:hAnsi="Tahoma" w:cs="Tahoma"/>
          <w:sz w:val="21"/>
          <w:szCs w:val="21"/>
        </w:rPr>
      </w:pPr>
    </w:p>
    <w:p w14:paraId="223ABC79" w14:textId="77777777" w:rsidR="00412131" w:rsidRPr="00443FBB" w:rsidRDefault="00CE68A6" w:rsidP="00751B3A">
      <w:pPr>
        <w:numPr>
          <w:ilvl w:val="0"/>
          <w:numId w:val="36"/>
        </w:numPr>
        <w:spacing w:line="300" w:lineRule="exact"/>
        <w:ind w:left="567" w:right="-2" w:hanging="567"/>
        <w:jc w:val="both"/>
        <w:rPr>
          <w:rFonts w:ascii="Tahoma" w:hAnsi="Tahoma" w:cs="Tahoma"/>
          <w:sz w:val="21"/>
          <w:szCs w:val="21"/>
        </w:rPr>
      </w:pPr>
      <w:r w:rsidRPr="00443FBB">
        <w:rPr>
          <w:rFonts w:ascii="Tahoma" w:hAnsi="Tahoma" w:cs="Tahoma"/>
          <w:sz w:val="21"/>
          <w:szCs w:val="21"/>
        </w:rPr>
        <w:t>Honorários</w:t>
      </w:r>
      <w:r w:rsidR="00412131" w:rsidRPr="00443FBB">
        <w:rPr>
          <w:rFonts w:ascii="Tahoma" w:hAnsi="Tahoma" w:cs="Tahoma"/>
          <w:sz w:val="21"/>
          <w:szCs w:val="21"/>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443FBB" w:rsidRDefault="00412131" w:rsidP="00D96678">
      <w:pPr>
        <w:tabs>
          <w:tab w:val="left" w:pos="1134"/>
        </w:tabs>
        <w:spacing w:line="300" w:lineRule="exact"/>
        <w:ind w:left="567" w:right="-2" w:hanging="567"/>
        <w:jc w:val="both"/>
        <w:rPr>
          <w:rFonts w:ascii="Tahoma" w:hAnsi="Tahoma" w:cs="Tahoma"/>
          <w:sz w:val="21"/>
          <w:szCs w:val="21"/>
        </w:rPr>
      </w:pPr>
    </w:p>
    <w:p w14:paraId="09F80F94" w14:textId="77777777" w:rsidR="00412131" w:rsidRPr="00443FBB" w:rsidRDefault="00CE68A6" w:rsidP="00751B3A">
      <w:pPr>
        <w:numPr>
          <w:ilvl w:val="0"/>
          <w:numId w:val="36"/>
        </w:numPr>
        <w:spacing w:line="300" w:lineRule="exact"/>
        <w:ind w:left="567" w:right="-2" w:hanging="567"/>
        <w:jc w:val="both"/>
        <w:rPr>
          <w:rFonts w:ascii="Tahoma" w:hAnsi="Tahoma" w:cs="Tahoma"/>
          <w:sz w:val="21"/>
          <w:szCs w:val="21"/>
        </w:rPr>
      </w:pPr>
      <w:r w:rsidRPr="00443FBB">
        <w:rPr>
          <w:rFonts w:ascii="Tahoma" w:hAnsi="Tahoma" w:cs="Tahoma"/>
          <w:sz w:val="21"/>
          <w:szCs w:val="21"/>
        </w:rPr>
        <w:t>Remuneração</w:t>
      </w:r>
      <w:r w:rsidR="00412131" w:rsidRPr="00443FBB">
        <w:rPr>
          <w:rFonts w:ascii="Tahoma" w:hAnsi="Tahoma" w:cs="Tahoma"/>
          <w:sz w:val="21"/>
          <w:szCs w:val="21"/>
        </w:rPr>
        <w:t xml:space="preserve"> e todas as verbas devidas às instituições financeiras onde se encontrem abertas as contas correntes integrantes do Patrimônio Separado;</w:t>
      </w:r>
    </w:p>
    <w:p w14:paraId="0C7A4CD4" w14:textId="77777777" w:rsidR="00412131" w:rsidRPr="00443FBB" w:rsidRDefault="00412131" w:rsidP="00D96678">
      <w:pPr>
        <w:tabs>
          <w:tab w:val="left" w:pos="1134"/>
        </w:tabs>
        <w:spacing w:line="300" w:lineRule="exact"/>
        <w:ind w:left="567" w:right="-2" w:hanging="567"/>
        <w:jc w:val="both"/>
        <w:rPr>
          <w:rFonts w:ascii="Tahoma" w:hAnsi="Tahoma" w:cs="Tahoma"/>
          <w:sz w:val="21"/>
          <w:szCs w:val="21"/>
        </w:rPr>
      </w:pPr>
    </w:p>
    <w:p w14:paraId="4AE20D00" w14:textId="4FEB73EE" w:rsidR="00412131" w:rsidRPr="00443FBB" w:rsidRDefault="00CE68A6" w:rsidP="00751B3A">
      <w:pPr>
        <w:numPr>
          <w:ilvl w:val="0"/>
          <w:numId w:val="36"/>
        </w:numPr>
        <w:spacing w:line="300" w:lineRule="exact"/>
        <w:ind w:left="567" w:right="-2" w:hanging="567"/>
        <w:jc w:val="both"/>
        <w:rPr>
          <w:rFonts w:ascii="Tahoma" w:hAnsi="Tahoma" w:cs="Tahoma"/>
          <w:sz w:val="21"/>
          <w:szCs w:val="21"/>
        </w:rPr>
      </w:pPr>
      <w:r w:rsidRPr="00443FBB">
        <w:rPr>
          <w:rFonts w:ascii="Tahoma" w:hAnsi="Tahoma" w:cs="Tahoma"/>
          <w:sz w:val="21"/>
          <w:szCs w:val="21"/>
        </w:rPr>
        <w:t>Despesas</w:t>
      </w:r>
      <w:r w:rsidR="00412131" w:rsidRPr="00443FBB">
        <w:rPr>
          <w:rFonts w:ascii="Tahoma" w:hAnsi="Tahoma" w:cs="Tahoma"/>
          <w:sz w:val="21"/>
          <w:szCs w:val="21"/>
        </w:rPr>
        <w:t xml:space="preserve"> com registros e movimentação perante a CVM, B3, Juntas Comerciais e Cartórios de Registro de Títulos e Documentos</w:t>
      </w:r>
      <w:r w:rsidR="003543F6" w:rsidRPr="00443FBB">
        <w:rPr>
          <w:rFonts w:ascii="Tahoma" w:hAnsi="Tahoma" w:cs="Tahoma"/>
          <w:sz w:val="21"/>
          <w:szCs w:val="21"/>
        </w:rPr>
        <w:t xml:space="preserve"> e Cartórios de Registro de </w:t>
      </w:r>
      <w:proofErr w:type="spellStart"/>
      <w:r w:rsidR="003543F6" w:rsidRPr="00443FBB">
        <w:rPr>
          <w:rFonts w:ascii="Tahoma" w:hAnsi="Tahoma" w:cs="Tahoma"/>
          <w:sz w:val="21"/>
          <w:szCs w:val="21"/>
        </w:rPr>
        <w:t>Imoveis</w:t>
      </w:r>
      <w:proofErr w:type="spellEnd"/>
      <w:r w:rsidR="00412131" w:rsidRPr="00443FBB">
        <w:rPr>
          <w:rFonts w:ascii="Tahoma" w:hAnsi="Tahoma" w:cs="Tahoma"/>
          <w:sz w:val="21"/>
          <w:szCs w:val="21"/>
        </w:rPr>
        <w:t xml:space="preserve">, conforme o caso, </w:t>
      </w:r>
      <w:r w:rsidR="00412131" w:rsidRPr="00443FBB">
        <w:rPr>
          <w:rFonts w:ascii="Tahoma" w:hAnsi="Tahoma" w:cs="Tahoma"/>
          <w:sz w:val="21"/>
          <w:szCs w:val="21"/>
        </w:rPr>
        <w:lastRenderedPageBreak/>
        <w:t>da documentação societária da Emissora relacionada aos CRI, a este Termo de Securitização e aos demais Documentos da Operação, bem como de eventuais aditamentos aos mesmos;</w:t>
      </w:r>
    </w:p>
    <w:p w14:paraId="5D198460" w14:textId="77777777" w:rsidR="00412131" w:rsidRPr="00443FBB" w:rsidRDefault="00412131" w:rsidP="00D96678">
      <w:pPr>
        <w:tabs>
          <w:tab w:val="left" w:pos="1134"/>
        </w:tabs>
        <w:spacing w:line="300" w:lineRule="exact"/>
        <w:ind w:left="567" w:right="-2" w:hanging="567"/>
        <w:jc w:val="both"/>
        <w:rPr>
          <w:rFonts w:ascii="Tahoma" w:hAnsi="Tahoma" w:cs="Tahoma"/>
          <w:sz w:val="21"/>
          <w:szCs w:val="21"/>
        </w:rPr>
      </w:pPr>
    </w:p>
    <w:p w14:paraId="36F84CBD" w14:textId="77777777" w:rsidR="00412131" w:rsidRPr="00443FBB" w:rsidRDefault="00CE68A6" w:rsidP="00751B3A">
      <w:pPr>
        <w:numPr>
          <w:ilvl w:val="0"/>
          <w:numId w:val="36"/>
        </w:numPr>
        <w:spacing w:line="300" w:lineRule="exact"/>
        <w:ind w:left="567" w:right="-2" w:hanging="567"/>
        <w:jc w:val="both"/>
        <w:rPr>
          <w:rFonts w:ascii="Tahoma" w:hAnsi="Tahoma" w:cs="Tahoma"/>
          <w:sz w:val="21"/>
          <w:szCs w:val="21"/>
        </w:rPr>
      </w:pPr>
      <w:r w:rsidRPr="00443FBB">
        <w:rPr>
          <w:rFonts w:ascii="Tahoma" w:hAnsi="Tahoma" w:cs="Tahoma"/>
          <w:sz w:val="21"/>
          <w:szCs w:val="21"/>
        </w:rPr>
        <w:t>Despesas</w:t>
      </w:r>
      <w:r w:rsidR="00412131" w:rsidRPr="00443FBB">
        <w:rPr>
          <w:rFonts w:ascii="Tahoma" w:hAnsi="Tahoma" w:cs="Tahoma"/>
          <w:sz w:val="21"/>
          <w:szCs w:val="21"/>
        </w:rPr>
        <w:t xml:space="preserve"> com a publicação de atos societários da Emissora e necessárias à realização de Assembleias Gerais, na forma da regulamentação aplicável;</w:t>
      </w:r>
    </w:p>
    <w:p w14:paraId="6EA4BDC8" w14:textId="77777777" w:rsidR="00412131" w:rsidRPr="00443FBB" w:rsidRDefault="00412131" w:rsidP="00D96678">
      <w:pPr>
        <w:tabs>
          <w:tab w:val="left" w:pos="1134"/>
        </w:tabs>
        <w:spacing w:line="300" w:lineRule="exact"/>
        <w:ind w:left="567" w:right="-2" w:hanging="567"/>
        <w:jc w:val="both"/>
        <w:rPr>
          <w:rFonts w:ascii="Tahoma" w:hAnsi="Tahoma" w:cs="Tahoma"/>
          <w:sz w:val="21"/>
          <w:szCs w:val="21"/>
        </w:rPr>
      </w:pPr>
    </w:p>
    <w:p w14:paraId="41119AAA" w14:textId="77777777" w:rsidR="00412131" w:rsidRPr="00443FBB" w:rsidRDefault="00CE68A6" w:rsidP="00751B3A">
      <w:pPr>
        <w:numPr>
          <w:ilvl w:val="0"/>
          <w:numId w:val="36"/>
        </w:numPr>
        <w:spacing w:line="300" w:lineRule="exact"/>
        <w:ind w:left="567" w:right="-2" w:hanging="567"/>
        <w:jc w:val="both"/>
        <w:rPr>
          <w:rFonts w:ascii="Tahoma" w:hAnsi="Tahoma" w:cs="Tahoma"/>
          <w:sz w:val="21"/>
          <w:szCs w:val="21"/>
        </w:rPr>
      </w:pPr>
      <w:r w:rsidRPr="00443FBB">
        <w:rPr>
          <w:rFonts w:ascii="Tahoma" w:hAnsi="Tahoma" w:cs="Tahoma"/>
          <w:sz w:val="21"/>
          <w:szCs w:val="21"/>
        </w:rPr>
        <w:t>Honorários</w:t>
      </w:r>
      <w:r w:rsidR="00412131" w:rsidRPr="00443FBB">
        <w:rPr>
          <w:rFonts w:ascii="Tahoma" w:hAnsi="Tahoma" w:cs="Tahoma"/>
          <w:sz w:val="21"/>
          <w:szCs w:val="21"/>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443FBB" w:rsidRDefault="00412131" w:rsidP="00D96678">
      <w:pPr>
        <w:tabs>
          <w:tab w:val="left" w:pos="1134"/>
        </w:tabs>
        <w:spacing w:line="300" w:lineRule="exact"/>
        <w:ind w:left="567" w:right="-2" w:hanging="567"/>
        <w:jc w:val="both"/>
        <w:rPr>
          <w:rFonts w:ascii="Tahoma" w:hAnsi="Tahoma" w:cs="Tahoma"/>
          <w:sz w:val="21"/>
          <w:szCs w:val="21"/>
        </w:rPr>
      </w:pPr>
    </w:p>
    <w:p w14:paraId="25EB38FA" w14:textId="77777777" w:rsidR="00412131" w:rsidRPr="00443FBB" w:rsidRDefault="00CE68A6" w:rsidP="00751B3A">
      <w:pPr>
        <w:numPr>
          <w:ilvl w:val="0"/>
          <w:numId w:val="36"/>
        </w:numPr>
        <w:spacing w:line="300" w:lineRule="exact"/>
        <w:ind w:left="567" w:right="-2" w:hanging="567"/>
        <w:jc w:val="both"/>
        <w:rPr>
          <w:rFonts w:ascii="Tahoma" w:hAnsi="Tahoma" w:cs="Tahoma"/>
          <w:sz w:val="21"/>
          <w:szCs w:val="21"/>
        </w:rPr>
      </w:pPr>
      <w:r w:rsidRPr="00443FBB">
        <w:rPr>
          <w:rFonts w:ascii="Tahoma" w:hAnsi="Tahoma" w:cs="Tahoma"/>
          <w:sz w:val="21"/>
          <w:szCs w:val="21"/>
        </w:rPr>
        <w:t>Honorários</w:t>
      </w:r>
      <w:r w:rsidR="00412131" w:rsidRPr="00443FBB">
        <w:rPr>
          <w:rFonts w:ascii="Tahoma" w:hAnsi="Tahoma" w:cs="Tahoma"/>
          <w:sz w:val="21"/>
          <w:szCs w:val="21"/>
        </w:rPr>
        <w:t xml:space="preserve"> e despesas incorridas na contratação de serviços para procedimentos extraordinários especificamente previstos nos Documentos da Operação e que sejam atribuídos à Emissora;</w:t>
      </w:r>
    </w:p>
    <w:p w14:paraId="4BF59B52" w14:textId="77777777" w:rsidR="00412131" w:rsidRPr="00443FBB" w:rsidRDefault="00412131" w:rsidP="00D96678">
      <w:pPr>
        <w:tabs>
          <w:tab w:val="left" w:pos="1134"/>
        </w:tabs>
        <w:spacing w:line="300" w:lineRule="exact"/>
        <w:ind w:left="567" w:right="-2" w:hanging="567"/>
        <w:jc w:val="both"/>
        <w:rPr>
          <w:rFonts w:ascii="Tahoma" w:hAnsi="Tahoma" w:cs="Tahoma"/>
          <w:sz w:val="21"/>
          <w:szCs w:val="21"/>
        </w:rPr>
      </w:pPr>
    </w:p>
    <w:p w14:paraId="28548417" w14:textId="77777777" w:rsidR="00412131" w:rsidRPr="00443FBB" w:rsidRDefault="00CE68A6" w:rsidP="00751B3A">
      <w:pPr>
        <w:numPr>
          <w:ilvl w:val="0"/>
          <w:numId w:val="36"/>
        </w:numPr>
        <w:spacing w:line="300" w:lineRule="exact"/>
        <w:ind w:left="567" w:right="-2" w:hanging="567"/>
        <w:jc w:val="both"/>
        <w:rPr>
          <w:rFonts w:ascii="Tahoma" w:hAnsi="Tahoma" w:cs="Tahoma"/>
          <w:sz w:val="21"/>
          <w:szCs w:val="21"/>
        </w:rPr>
      </w:pPr>
      <w:r w:rsidRPr="00443FBB">
        <w:rPr>
          <w:rFonts w:ascii="Tahoma" w:hAnsi="Tahoma" w:cs="Tahoma"/>
          <w:sz w:val="21"/>
          <w:szCs w:val="21"/>
        </w:rPr>
        <w:t>Quaisquer</w:t>
      </w:r>
      <w:r w:rsidR="00412131" w:rsidRPr="00443FBB">
        <w:rPr>
          <w:rFonts w:ascii="Tahoma" w:hAnsi="Tahoma" w:cs="Tahoma"/>
          <w:sz w:val="21"/>
          <w:szCs w:val="21"/>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443FBB" w:rsidRDefault="00412131" w:rsidP="00D96678">
      <w:pPr>
        <w:pStyle w:val="PargrafodaLista"/>
        <w:spacing w:line="300" w:lineRule="exact"/>
        <w:ind w:left="567" w:hanging="567"/>
        <w:rPr>
          <w:rFonts w:ascii="Tahoma" w:hAnsi="Tahoma" w:cs="Tahoma"/>
          <w:sz w:val="21"/>
          <w:szCs w:val="21"/>
        </w:rPr>
      </w:pPr>
    </w:p>
    <w:p w14:paraId="61F8CACF" w14:textId="77777777" w:rsidR="00412131" w:rsidRPr="00443FBB" w:rsidRDefault="00CE68A6" w:rsidP="00751B3A">
      <w:pPr>
        <w:numPr>
          <w:ilvl w:val="0"/>
          <w:numId w:val="36"/>
        </w:numPr>
        <w:spacing w:line="300" w:lineRule="exact"/>
        <w:ind w:left="567" w:right="-2" w:hanging="567"/>
        <w:jc w:val="both"/>
        <w:rPr>
          <w:rFonts w:ascii="Tahoma" w:hAnsi="Tahoma" w:cs="Tahoma"/>
          <w:sz w:val="21"/>
          <w:szCs w:val="21"/>
        </w:rPr>
      </w:pPr>
      <w:r w:rsidRPr="00443FBB">
        <w:rPr>
          <w:rFonts w:ascii="Tahoma" w:hAnsi="Tahoma" w:cs="Tahoma"/>
          <w:sz w:val="21"/>
          <w:szCs w:val="21"/>
        </w:rPr>
        <w:t>Toda</w:t>
      </w:r>
      <w:r w:rsidR="00412131" w:rsidRPr="00443FBB">
        <w:rPr>
          <w:rFonts w:ascii="Tahoma" w:hAnsi="Tahoma" w:cs="Tahoma"/>
          <w:sz w:val="21"/>
          <w:szCs w:val="21"/>
        </w:rPr>
        <w:t xml:space="preserve"> e qualquer despesa incorrida pela </w:t>
      </w:r>
      <w:r w:rsidR="008A6A04" w:rsidRPr="00443FBB">
        <w:rPr>
          <w:rFonts w:ascii="Tahoma" w:hAnsi="Tahoma" w:cs="Tahoma"/>
          <w:sz w:val="21"/>
          <w:szCs w:val="21"/>
        </w:rPr>
        <w:t xml:space="preserve">Emissora </w:t>
      </w:r>
      <w:r w:rsidR="00412131" w:rsidRPr="00443FBB">
        <w:rPr>
          <w:rFonts w:ascii="Tahoma" w:hAnsi="Tahoma" w:cs="Tahoma"/>
          <w:sz w:val="21"/>
          <w:szCs w:val="21"/>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443FBB" w:rsidRDefault="00412131" w:rsidP="00D96678">
      <w:pPr>
        <w:pStyle w:val="PargrafodaLista"/>
        <w:spacing w:line="300" w:lineRule="exact"/>
        <w:ind w:left="567" w:hanging="567"/>
        <w:rPr>
          <w:rFonts w:ascii="Tahoma" w:hAnsi="Tahoma" w:cs="Tahoma"/>
          <w:sz w:val="21"/>
          <w:szCs w:val="21"/>
        </w:rPr>
      </w:pPr>
    </w:p>
    <w:p w14:paraId="4C68B01D" w14:textId="77777777" w:rsidR="00412131" w:rsidRPr="00443FBB" w:rsidRDefault="00CE68A6" w:rsidP="00751B3A">
      <w:pPr>
        <w:numPr>
          <w:ilvl w:val="0"/>
          <w:numId w:val="36"/>
        </w:numPr>
        <w:spacing w:line="300" w:lineRule="exact"/>
        <w:ind w:left="567" w:right="-2" w:hanging="567"/>
        <w:jc w:val="both"/>
        <w:rPr>
          <w:rFonts w:ascii="Tahoma" w:hAnsi="Tahoma" w:cs="Tahoma"/>
          <w:sz w:val="21"/>
          <w:szCs w:val="21"/>
        </w:rPr>
      </w:pPr>
      <w:r w:rsidRPr="00443FBB">
        <w:rPr>
          <w:rFonts w:ascii="Tahoma" w:hAnsi="Tahoma" w:cs="Tahoma"/>
          <w:sz w:val="21"/>
          <w:szCs w:val="21"/>
        </w:rPr>
        <w:t>Quaisquer</w:t>
      </w:r>
      <w:r w:rsidR="00412131" w:rsidRPr="00443FBB">
        <w:rPr>
          <w:rFonts w:ascii="Tahoma" w:hAnsi="Tahoma" w:cs="Tahoma"/>
          <w:sz w:val="21"/>
          <w:szCs w:val="21"/>
        </w:rPr>
        <w:t xml:space="preserve"> outros horários, custos e despesas previstos neste Termo de Securitização.</w:t>
      </w:r>
    </w:p>
    <w:p w14:paraId="67393541" w14:textId="77777777" w:rsidR="00412131" w:rsidRPr="00443FBB" w:rsidRDefault="00412131" w:rsidP="00D96678">
      <w:pPr>
        <w:tabs>
          <w:tab w:val="left" w:pos="1134"/>
        </w:tabs>
        <w:spacing w:line="300" w:lineRule="exact"/>
        <w:ind w:left="567" w:right="-2" w:hanging="567"/>
        <w:jc w:val="both"/>
        <w:rPr>
          <w:rFonts w:ascii="Tahoma" w:hAnsi="Tahoma" w:cs="Tahoma"/>
          <w:sz w:val="21"/>
          <w:szCs w:val="21"/>
        </w:rPr>
      </w:pPr>
    </w:p>
    <w:p w14:paraId="18BCEDF6" w14:textId="4DD88921" w:rsidR="00412131" w:rsidRPr="00443FBB" w:rsidRDefault="00412131" w:rsidP="00D96678">
      <w:pPr>
        <w:pStyle w:val="PargrafodaLista"/>
        <w:numPr>
          <w:ilvl w:val="2"/>
          <w:numId w:val="17"/>
        </w:numPr>
        <w:tabs>
          <w:tab w:val="left" w:pos="567"/>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Constituirão despesas de responsabilidade dos Titulares dos CRI, que não incidem no Patrimônio Separado, os tributos previstos na </w:t>
      </w:r>
      <w:r w:rsidR="00CE68A6" w:rsidRPr="00443FBB">
        <w:rPr>
          <w:rFonts w:ascii="Tahoma" w:hAnsi="Tahoma" w:cs="Tahoma"/>
          <w:sz w:val="21"/>
          <w:szCs w:val="21"/>
        </w:rPr>
        <w:t xml:space="preserve">cláusula </w:t>
      </w:r>
      <w:r w:rsidR="008A79CB" w:rsidRPr="00443FBB">
        <w:rPr>
          <w:rFonts w:ascii="Tahoma" w:hAnsi="Tahoma" w:cs="Tahoma"/>
          <w:sz w:val="21"/>
          <w:szCs w:val="21"/>
        </w:rPr>
        <w:t>quatorze</w:t>
      </w:r>
      <w:r w:rsidR="00CE68A6" w:rsidRPr="00443FBB">
        <w:rPr>
          <w:rFonts w:ascii="Tahoma" w:hAnsi="Tahoma" w:cs="Tahoma"/>
          <w:sz w:val="21"/>
          <w:szCs w:val="21"/>
        </w:rPr>
        <w:t xml:space="preserve"> </w:t>
      </w:r>
      <w:r w:rsidR="00DD1B66" w:rsidRPr="00443FBB">
        <w:rPr>
          <w:rFonts w:ascii="Tahoma" w:hAnsi="Tahoma" w:cs="Tahoma"/>
          <w:sz w:val="21"/>
          <w:szCs w:val="21"/>
        </w:rPr>
        <w:t>deste Termo de Securitização.</w:t>
      </w:r>
    </w:p>
    <w:p w14:paraId="2301A6B3"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1164DA93" w14:textId="77777777" w:rsidR="00412131" w:rsidRPr="00443FBB" w:rsidRDefault="00412131" w:rsidP="00D96678">
      <w:pPr>
        <w:pStyle w:val="Ttulo1"/>
        <w:keepNext w:val="0"/>
        <w:spacing w:before="0" w:after="0" w:line="300" w:lineRule="exact"/>
        <w:jc w:val="both"/>
        <w:rPr>
          <w:rFonts w:ascii="Tahoma" w:hAnsi="Tahoma" w:cs="Tahoma"/>
          <w:b w:val="0"/>
          <w:sz w:val="21"/>
          <w:szCs w:val="21"/>
        </w:rPr>
      </w:pPr>
      <w:bookmarkStart w:id="155" w:name="_Toc451888011"/>
      <w:bookmarkStart w:id="156" w:name="_Toc453263785"/>
      <w:bookmarkStart w:id="157" w:name="_Toc90583045"/>
      <w:r w:rsidRPr="00443FBB">
        <w:rPr>
          <w:rFonts w:ascii="Tahoma" w:hAnsi="Tahoma" w:cs="Tahoma"/>
          <w:sz w:val="21"/>
          <w:szCs w:val="21"/>
        </w:rPr>
        <w:t>CLÁUS</w:t>
      </w:r>
      <w:r w:rsidR="00CA60E3" w:rsidRPr="00443FBB">
        <w:rPr>
          <w:rFonts w:ascii="Tahoma" w:hAnsi="Tahoma" w:cs="Tahoma"/>
          <w:sz w:val="21"/>
          <w:szCs w:val="21"/>
        </w:rPr>
        <w:t>ULA QUINZE</w:t>
      </w:r>
      <w:r w:rsidRPr="00443FBB">
        <w:rPr>
          <w:rFonts w:ascii="Tahoma" w:hAnsi="Tahoma" w:cs="Tahoma"/>
          <w:sz w:val="21"/>
          <w:szCs w:val="21"/>
        </w:rPr>
        <w:t xml:space="preserve"> – </w:t>
      </w:r>
      <w:r w:rsidRPr="00443FBB">
        <w:rPr>
          <w:rFonts w:ascii="Tahoma" w:hAnsi="Tahoma" w:cs="Tahoma"/>
          <w:smallCaps/>
          <w:sz w:val="21"/>
          <w:szCs w:val="21"/>
        </w:rPr>
        <w:t>COMUNICAÇÕES E PUBLICIDADE</w:t>
      </w:r>
      <w:bookmarkEnd w:id="155"/>
      <w:bookmarkEnd w:id="156"/>
      <w:bookmarkEnd w:id="157"/>
    </w:p>
    <w:p w14:paraId="6522000F"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6469244D" w14:textId="77777777" w:rsidR="00412131" w:rsidRPr="00443FBB" w:rsidRDefault="00CE68A6" w:rsidP="00D96678">
      <w:pPr>
        <w:pStyle w:val="PargrafodaLista"/>
        <w:numPr>
          <w:ilvl w:val="1"/>
          <w:numId w:val="18"/>
        </w:numPr>
        <w:tabs>
          <w:tab w:val="left" w:pos="567"/>
          <w:tab w:val="left" w:pos="851"/>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Comunicações</w:t>
      </w:r>
      <w:r w:rsidRPr="00443FBB">
        <w:rPr>
          <w:rFonts w:ascii="Tahoma" w:hAnsi="Tahoma" w:cs="Tahoma"/>
          <w:sz w:val="21"/>
          <w:szCs w:val="21"/>
        </w:rPr>
        <w:t xml:space="preserve">: </w:t>
      </w:r>
      <w:r w:rsidR="00412131" w:rsidRPr="00443FBB">
        <w:rPr>
          <w:rFonts w:ascii="Tahoma" w:hAnsi="Tahoma" w:cs="Tahoma"/>
          <w:sz w:val="21"/>
          <w:szCs w:val="21"/>
        </w:rPr>
        <w:t>As comunicações a serem enviadas por qualquer das Partes, nos termos deste Termo de Securitização, deverão ser encaminhadas para os seguintes endereços:</w:t>
      </w:r>
    </w:p>
    <w:p w14:paraId="30A28A8C" w14:textId="77777777" w:rsidR="008227E9" w:rsidRPr="00443FBB" w:rsidRDefault="008227E9" w:rsidP="00D96678">
      <w:pPr>
        <w:pStyle w:val="PargrafodaLista"/>
        <w:tabs>
          <w:tab w:val="left" w:pos="709"/>
        </w:tabs>
        <w:spacing w:line="300" w:lineRule="exact"/>
        <w:ind w:left="0" w:right="-2"/>
        <w:jc w:val="both"/>
        <w:rPr>
          <w:rFonts w:ascii="Tahoma" w:hAnsi="Tahoma" w:cs="Tahoma"/>
          <w:sz w:val="21"/>
          <w:szCs w:val="21"/>
        </w:rPr>
      </w:pPr>
    </w:p>
    <w:p w14:paraId="66A9D7E7" w14:textId="77777777" w:rsidR="008227E9" w:rsidRPr="00443FBB" w:rsidRDefault="008227E9" w:rsidP="00D96678">
      <w:pPr>
        <w:pStyle w:val="PargrafodaLista"/>
        <w:tabs>
          <w:tab w:val="left" w:pos="709"/>
        </w:tabs>
        <w:spacing w:line="300" w:lineRule="exact"/>
        <w:ind w:left="0" w:right="-2"/>
        <w:jc w:val="both"/>
        <w:rPr>
          <w:rFonts w:ascii="Tahoma" w:hAnsi="Tahoma" w:cs="Tahoma"/>
          <w:sz w:val="21"/>
          <w:szCs w:val="21"/>
        </w:rPr>
      </w:pPr>
      <w:r w:rsidRPr="00443FBB">
        <w:rPr>
          <w:rFonts w:ascii="Tahoma" w:hAnsi="Tahoma" w:cs="Tahoma"/>
          <w:sz w:val="21"/>
          <w:szCs w:val="21"/>
          <w:u w:val="single"/>
        </w:rPr>
        <w:t>Para a Emissora</w:t>
      </w:r>
      <w:r w:rsidRPr="00443FBB">
        <w:rPr>
          <w:rFonts w:ascii="Tahoma" w:hAnsi="Tahoma" w:cs="Tahoma"/>
          <w:sz w:val="21"/>
          <w:szCs w:val="21"/>
        </w:rPr>
        <w:t>:</w:t>
      </w:r>
    </w:p>
    <w:p w14:paraId="1CCC97DB" w14:textId="77777777" w:rsidR="008227E9" w:rsidRPr="00443FBB" w:rsidRDefault="008227E9" w:rsidP="00D96678">
      <w:pPr>
        <w:spacing w:line="300" w:lineRule="exact"/>
        <w:contextualSpacing/>
        <w:jc w:val="both"/>
        <w:rPr>
          <w:rFonts w:ascii="Tahoma" w:hAnsi="Tahoma" w:cs="Tahoma"/>
          <w:b/>
          <w:sz w:val="21"/>
          <w:szCs w:val="21"/>
        </w:rPr>
      </w:pPr>
      <w:r w:rsidRPr="00443FBB">
        <w:rPr>
          <w:rFonts w:ascii="Tahoma" w:hAnsi="Tahoma" w:cs="Tahoma"/>
          <w:b/>
          <w:sz w:val="21"/>
          <w:szCs w:val="21"/>
        </w:rPr>
        <w:t>CASA DE PEDRA SECURITIZADORA DE CRÉDITOS S.A.</w:t>
      </w:r>
    </w:p>
    <w:p w14:paraId="0F12A355" w14:textId="71EADD75" w:rsidR="009C4D4B" w:rsidRPr="00443FBB" w:rsidRDefault="009C4D4B" w:rsidP="00D96678">
      <w:pPr>
        <w:tabs>
          <w:tab w:val="left" w:pos="567"/>
        </w:tabs>
        <w:spacing w:line="300" w:lineRule="exact"/>
        <w:contextualSpacing/>
        <w:jc w:val="both"/>
        <w:rPr>
          <w:rFonts w:ascii="Tahoma" w:hAnsi="Tahoma" w:cs="Tahoma"/>
          <w:sz w:val="21"/>
          <w:szCs w:val="21"/>
        </w:rPr>
      </w:pPr>
      <w:r w:rsidRPr="00443FBB">
        <w:rPr>
          <w:rFonts w:ascii="Tahoma" w:hAnsi="Tahoma" w:cs="Tahoma"/>
          <w:sz w:val="21"/>
          <w:szCs w:val="21"/>
        </w:rPr>
        <w:t xml:space="preserve">At.: Rodrigo Arruy e </w:t>
      </w:r>
      <w:r w:rsidRPr="00443FBB">
        <w:rPr>
          <w:rFonts w:ascii="Tahoma" w:hAnsi="Tahoma" w:cs="Tahoma"/>
          <w:i/>
          <w:sz w:val="21"/>
          <w:szCs w:val="21"/>
        </w:rPr>
        <w:t>BackOffice</w:t>
      </w:r>
    </w:p>
    <w:p w14:paraId="3A43540B" w14:textId="483F972E" w:rsidR="009C4D4B" w:rsidRPr="00443FBB" w:rsidRDefault="009C4D4B" w:rsidP="00D96678">
      <w:pPr>
        <w:tabs>
          <w:tab w:val="left" w:pos="567"/>
        </w:tabs>
        <w:spacing w:line="300" w:lineRule="exact"/>
        <w:contextualSpacing/>
        <w:jc w:val="both"/>
        <w:rPr>
          <w:rFonts w:ascii="Tahoma" w:hAnsi="Tahoma" w:cs="Tahoma"/>
          <w:sz w:val="21"/>
          <w:szCs w:val="21"/>
        </w:rPr>
      </w:pPr>
      <w:r w:rsidRPr="00443FBB">
        <w:rPr>
          <w:rFonts w:ascii="Tahoma" w:hAnsi="Tahoma" w:cs="Tahoma"/>
          <w:sz w:val="21"/>
          <w:szCs w:val="21"/>
        </w:rPr>
        <w:t>Rua Iguatemi</w:t>
      </w:r>
      <w:r w:rsidR="00010403" w:rsidRPr="00443FBB">
        <w:rPr>
          <w:rFonts w:ascii="Tahoma" w:hAnsi="Tahoma" w:cs="Tahoma"/>
          <w:sz w:val="21"/>
          <w:szCs w:val="21"/>
        </w:rPr>
        <w:t>,</w:t>
      </w:r>
      <w:r w:rsidRPr="00443FBB">
        <w:rPr>
          <w:rFonts w:ascii="Tahoma" w:hAnsi="Tahoma" w:cs="Tahoma"/>
          <w:sz w:val="21"/>
          <w:szCs w:val="21"/>
        </w:rPr>
        <w:t xml:space="preserve"> nº 192, conjunto 152</w:t>
      </w:r>
      <w:r w:rsidR="00185B32" w:rsidRPr="00443FBB">
        <w:rPr>
          <w:rFonts w:ascii="Tahoma" w:hAnsi="Tahoma" w:cs="Tahoma"/>
          <w:sz w:val="21"/>
          <w:szCs w:val="21"/>
        </w:rPr>
        <w:t xml:space="preserve"> – Itaim Bibi – </w:t>
      </w:r>
      <w:r w:rsidRPr="00443FBB">
        <w:rPr>
          <w:rFonts w:ascii="Tahoma" w:hAnsi="Tahoma" w:cs="Tahoma"/>
          <w:sz w:val="21"/>
          <w:szCs w:val="21"/>
        </w:rPr>
        <w:t>São</w:t>
      </w:r>
      <w:r w:rsidR="00185B32" w:rsidRPr="00443FBB">
        <w:rPr>
          <w:rFonts w:ascii="Tahoma" w:hAnsi="Tahoma" w:cs="Tahoma"/>
          <w:sz w:val="21"/>
          <w:szCs w:val="21"/>
        </w:rPr>
        <w:t xml:space="preserve"> </w:t>
      </w:r>
      <w:r w:rsidRPr="00443FBB">
        <w:rPr>
          <w:rFonts w:ascii="Tahoma" w:hAnsi="Tahoma" w:cs="Tahoma"/>
          <w:sz w:val="21"/>
          <w:szCs w:val="21"/>
        </w:rPr>
        <w:t>Paulo</w:t>
      </w:r>
      <w:r w:rsidR="00185B32" w:rsidRPr="00443FBB">
        <w:rPr>
          <w:rFonts w:ascii="Tahoma" w:hAnsi="Tahoma" w:cs="Tahoma"/>
          <w:sz w:val="21"/>
          <w:szCs w:val="21"/>
        </w:rPr>
        <w:t>/</w:t>
      </w:r>
      <w:r w:rsidRPr="00443FBB">
        <w:rPr>
          <w:rFonts w:ascii="Tahoma" w:hAnsi="Tahoma" w:cs="Tahoma"/>
          <w:sz w:val="21"/>
          <w:szCs w:val="21"/>
        </w:rPr>
        <w:t>SP</w:t>
      </w:r>
    </w:p>
    <w:p w14:paraId="37B8A891" w14:textId="090B4C4F" w:rsidR="009C4D4B" w:rsidRPr="00443FBB" w:rsidRDefault="009C4D4B" w:rsidP="00D96678">
      <w:pPr>
        <w:tabs>
          <w:tab w:val="left" w:pos="567"/>
        </w:tabs>
        <w:spacing w:line="300" w:lineRule="exact"/>
        <w:contextualSpacing/>
        <w:jc w:val="both"/>
        <w:rPr>
          <w:rFonts w:ascii="Tahoma" w:hAnsi="Tahoma" w:cs="Tahoma"/>
          <w:sz w:val="21"/>
          <w:szCs w:val="21"/>
        </w:rPr>
      </w:pPr>
      <w:r w:rsidRPr="00443FBB">
        <w:rPr>
          <w:rFonts w:ascii="Tahoma" w:hAnsi="Tahoma" w:cs="Tahoma"/>
          <w:sz w:val="21"/>
          <w:szCs w:val="21"/>
        </w:rPr>
        <w:t>Tel.: (11) 4562-7080</w:t>
      </w:r>
    </w:p>
    <w:p w14:paraId="4227A2CF" w14:textId="24489309" w:rsidR="009C4D4B" w:rsidRPr="00443FBB" w:rsidRDefault="009C4D4B" w:rsidP="00D96678">
      <w:pPr>
        <w:tabs>
          <w:tab w:val="left" w:pos="567"/>
        </w:tabs>
        <w:spacing w:line="300" w:lineRule="exact"/>
        <w:contextualSpacing/>
        <w:jc w:val="both"/>
        <w:rPr>
          <w:rFonts w:ascii="Tahoma" w:hAnsi="Tahoma" w:cs="Tahoma"/>
          <w:b/>
          <w:sz w:val="21"/>
          <w:szCs w:val="21"/>
        </w:rPr>
      </w:pPr>
      <w:r w:rsidRPr="00443FBB">
        <w:rPr>
          <w:rFonts w:ascii="Tahoma" w:hAnsi="Tahoma" w:cs="Tahoma"/>
          <w:sz w:val="21"/>
          <w:szCs w:val="21"/>
        </w:rPr>
        <w:t xml:space="preserve">E-mail: </w:t>
      </w:r>
      <w:hyperlink r:id="rId12" w:history="1">
        <w:r w:rsidR="0015319B" w:rsidRPr="00443FBB">
          <w:rPr>
            <w:rStyle w:val="Hyperlink"/>
            <w:rFonts w:ascii="Tahoma" w:hAnsi="Tahoma" w:cs="Tahoma"/>
            <w:color w:val="auto"/>
            <w:sz w:val="21"/>
            <w:szCs w:val="21"/>
          </w:rPr>
          <w:t>rarruy@nmcapital.com.br</w:t>
        </w:r>
      </w:hyperlink>
      <w:r w:rsidRPr="00443FBB">
        <w:rPr>
          <w:rFonts w:ascii="Tahoma" w:hAnsi="Tahoma" w:cs="Tahoma"/>
          <w:sz w:val="21"/>
          <w:szCs w:val="21"/>
        </w:rPr>
        <w:t xml:space="preserve">; </w:t>
      </w:r>
      <w:hyperlink r:id="rId13" w:history="1">
        <w:r w:rsidRPr="00443FBB">
          <w:rPr>
            <w:rStyle w:val="Hyperlink"/>
            <w:rFonts w:ascii="Tahoma" w:hAnsi="Tahoma" w:cs="Tahoma"/>
            <w:color w:val="auto"/>
            <w:sz w:val="21"/>
            <w:szCs w:val="21"/>
          </w:rPr>
          <w:t>contato@cpsec.com.br</w:t>
        </w:r>
      </w:hyperlink>
      <w:r w:rsidRPr="00443FBB">
        <w:rPr>
          <w:rFonts w:ascii="Tahoma" w:hAnsi="Tahoma" w:cs="Tahoma"/>
          <w:sz w:val="21"/>
          <w:szCs w:val="21"/>
        </w:rPr>
        <w:t xml:space="preserve"> </w:t>
      </w:r>
    </w:p>
    <w:p w14:paraId="6DD27A22" w14:textId="77777777" w:rsidR="008227E9" w:rsidRPr="00443FBB" w:rsidRDefault="008227E9" w:rsidP="00D96678">
      <w:pPr>
        <w:pStyle w:val="PargrafodaLista"/>
        <w:tabs>
          <w:tab w:val="left" w:pos="709"/>
        </w:tabs>
        <w:spacing w:line="300" w:lineRule="exact"/>
        <w:ind w:left="0" w:right="-2"/>
        <w:jc w:val="both"/>
        <w:rPr>
          <w:rFonts w:ascii="Tahoma" w:hAnsi="Tahoma" w:cs="Tahoma"/>
          <w:sz w:val="21"/>
          <w:szCs w:val="21"/>
        </w:rPr>
      </w:pPr>
    </w:p>
    <w:p w14:paraId="3EA457E6" w14:textId="77777777" w:rsidR="008227E9" w:rsidRPr="00443FBB" w:rsidRDefault="008227E9" w:rsidP="00D96678">
      <w:pPr>
        <w:tabs>
          <w:tab w:val="left" w:pos="1134"/>
        </w:tabs>
        <w:spacing w:line="300" w:lineRule="exact"/>
        <w:ind w:right="-2"/>
        <w:jc w:val="both"/>
        <w:rPr>
          <w:rFonts w:ascii="Tahoma" w:hAnsi="Tahoma" w:cs="Tahoma"/>
          <w:sz w:val="21"/>
          <w:szCs w:val="21"/>
          <w:lang w:val="it-IT"/>
        </w:rPr>
      </w:pPr>
      <w:r w:rsidRPr="00443FBB">
        <w:rPr>
          <w:rFonts w:ascii="Tahoma" w:hAnsi="Tahoma" w:cs="Tahoma"/>
          <w:sz w:val="21"/>
          <w:szCs w:val="21"/>
          <w:u w:val="single"/>
          <w:lang w:val="it-IT"/>
        </w:rPr>
        <w:t>Para o Agente Fiduciário</w:t>
      </w:r>
      <w:r w:rsidRPr="00443FBB">
        <w:rPr>
          <w:rFonts w:ascii="Tahoma" w:hAnsi="Tahoma" w:cs="Tahoma"/>
          <w:sz w:val="21"/>
          <w:szCs w:val="21"/>
          <w:lang w:val="it-IT"/>
        </w:rPr>
        <w:t>:</w:t>
      </w:r>
    </w:p>
    <w:p w14:paraId="41CCDB9C" w14:textId="77777777" w:rsidR="008227E9" w:rsidRPr="00443FBB" w:rsidRDefault="00CE68A6" w:rsidP="00D96678">
      <w:pPr>
        <w:tabs>
          <w:tab w:val="left" w:pos="1134"/>
        </w:tabs>
        <w:spacing w:line="300" w:lineRule="exact"/>
        <w:ind w:right="-2"/>
        <w:jc w:val="both"/>
        <w:rPr>
          <w:rFonts w:ascii="Tahoma" w:hAnsi="Tahoma" w:cs="Tahoma"/>
          <w:b/>
          <w:sz w:val="21"/>
          <w:szCs w:val="21"/>
        </w:rPr>
      </w:pPr>
      <w:r w:rsidRPr="00443FBB">
        <w:rPr>
          <w:rFonts w:ascii="Tahoma" w:hAnsi="Tahoma" w:cs="Tahoma"/>
          <w:b/>
          <w:sz w:val="21"/>
          <w:szCs w:val="21"/>
        </w:rPr>
        <w:t xml:space="preserve">SIMPLIFIC PAVARINI DISTRIBUIDORA DE TÍTULOS E VALORES MOBILIÁRIOS LTDA. </w:t>
      </w:r>
    </w:p>
    <w:p w14:paraId="7FDDFB61" w14:textId="6CF8A945" w:rsidR="0073702F" w:rsidRPr="00443FBB" w:rsidRDefault="0073702F" w:rsidP="00D96678">
      <w:pPr>
        <w:tabs>
          <w:tab w:val="left" w:pos="1134"/>
        </w:tabs>
        <w:spacing w:line="300" w:lineRule="exact"/>
        <w:ind w:right="-2"/>
        <w:jc w:val="both"/>
        <w:rPr>
          <w:rFonts w:ascii="Tahoma" w:hAnsi="Tahoma" w:cs="Tahoma"/>
          <w:sz w:val="21"/>
          <w:szCs w:val="21"/>
          <w:highlight w:val="yellow"/>
        </w:rPr>
      </w:pPr>
      <w:r w:rsidRPr="00443FBB">
        <w:rPr>
          <w:rFonts w:ascii="Tahoma" w:hAnsi="Tahoma" w:cs="Tahoma"/>
          <w:sz w:val="21"/>
          <w:szCs w:val="21"/>
        </w:rPr>
        <w:t>At.: Carlos Alberto Bacha/ Matheus Gome</w:t>
      </w:r>
      <w:r w:rsidR="00485409" w:rsidRPr="00443FBB">
        <w:rPr>
          <w:rFonts w:ascii="Tahoma" w:hAnsi="Tahoma" w:cs="Tahoma"/>
          <w:sz w:val="21"/>
          <w:szCs w:val="21"/>
        </w:rPr>
        <w:t>s</w:t>
      </w:r>
      <w:r w:rsidRPr="00443FBB">
        <w:rPr>
          <w:rFonts w:ascii="Tahoma" w:hAnsi="Tahoma" w:cs="Tahoma"/>
          <w:sz w:val="21"/>
          <w:szCs w:val="21"/>
        </w:rPr>
        <w:t xml:space="preserve"> Faria/ Rinaldo Rabello Ferreira</w:t>
      </w:r>
    </w:p>
    <w:p w14:paraId="0201B393" w14:textId="68664046" w:rsidR="0073702F" w:rsidRPr="00443FBB" w:rsidRDefault="0073702F" w:rsidP="00010403">
      <w:pPr>
        <w:tabs>
          <w:tab w:val="left" w:pos="284"/>
        </w:tabs>
        <w:spacing w:line="300" w:lineRule="exact"/>
        <w:jc w:val="both"/>
        <w:rPr>
          <w:rFonts w:ascii="Tahoma" w:hAnsi="Tahoma" w:cs="Tahoma"/>
          <w:sz w:val="21"/>
          <w:szCs w:val="21"/>
        </w:rPr>
      </w:pPr>
      <w:r w:rsidRPr="00443FBB">
        <w:rPr>
          <w:rFonts w:ascii="Tahoma" w:hAnsi="Tahoma" w:cs="Tahoma"/>
          <w:sz w:val="21"/>
          <w:szCs w:val="21"/>
        </w:rPr>
        <w:t xml:space="preserve">Rua </w:t>
      </w:r>
      <w:r w:rsidR="00A92CE7" w:rsidRPr="00443FBB">
        <w:rPr>
          <w:rFonts w:ascii="Tahoma" w:hAnsi="Tahoma" w:cs="Tahoma"/>
          <w:sz w:val="21"/>
          <w:szCs w:val="21"/>
        </w:rPr>
        <w:t>Joaquim Floriano</w:t>
      </w:r>
      <w:r w:rsidR="00010403" w:rsidRPr="00443FBB">
        <w:rPr>
          <w:rFonts w:ascii="Tahoma" w:hAnsi="Tahoma" w:cs="Tahoma"/>
          <w:sz w:val="21"/>
          <w:szCs w:val="21"/>
        </w:rPr>
        <w:t>, nº</w:t>
      </w:r>
      <w:r w:rsidR="00A92CE7" w:rsidRPr="00443FBB">
        <w:rPr>
          <w:rFonts w:ascii="Tahoma" w:hAnsi="Tahoma" w:cs="Tahoma"/>
          <w:sz w:val="21"/>
          <w:szCs w:val="21"/>
        </w:rPr>
        <w:t xml:space="preserve"> 466, bloco B, conj</w:t>
      </w:r>
      <w:r w:rsidR="00010403" w:rsidRPr="00443FBB">
        <w:rPr>
          <w:rFonts w:ascii="Tahoma" w:hAnsi="Tahoma" w:cs="Tahoma"/>
          <w:sz w:val="21"/>
          <w:szCs w:val="21"/>
        </w:rPr>
        <w:t>unto</w:t>
      </w:r>
      <w:r w:rsidR="00A92CE7" w:rsidRPr="00443FBB">
        <w:rPr>
          <w:rFonts w:ascii="Tahoma" w:hAnsi="Tahoma" w:cs="Tahoma"/>
          <w:sz w:val="21"/>
          <w:szCs w:val="21"/>
        </w:rPr>
        <w:t xml:space="preserve"> 1401</w:t>
      </w:r>
      <w:r w:rsidR="00010403" w:rsidRPr="00443FBB">
        <w:rPr>
          <w:rFonts w:ascii="Tahoma" w:hAnsi="Tahoma" w:cs="Tahoma"/>
          <w:sz w:val="21"/>
          <w:szCs w:val="21"/>
        </w:rPr>
        <w:t xml:space="preserve"> – </w:t>
      </w:r>
      <w:r w:rsidR="00A92CE7" w:rsidRPr="00443FBB">
        <w:rPr>
          <w:rFonts w:ascii="Tahoma" w:hAnsi="Tahoma" w:cs="Tahoma"/>
          <w:sz w:val="21"/>
          <w:szCs w:val="21"/>
        </w:rPr>
        <w:t>Itaim</w:t>
      </w:r>
      <w:r w:rsidR="00010403" w:rsidRPr="00443FBB">
        <w:rPr>
          <w:rFonts w:ascii="Tahoma" w:hAnsi="Tahoma" w:cs="Tahoma"/>
          <w:sz w:val="21"/>
          <w:szCs w:val="21"/>
        </w:rPr>
        <w:t xml:space="preserve"> </w:t>
      </w:r>
      <w:r w:rsidR="00185B32" w:rsidRPr="00443FBB">
        <w:rPr>
          <w:rFonts w:ascii="Tahoma" w:hAnsi="Tahoma" w:cs="Tahoma"/>
          <w:sz w:val="21"/>
          <w:szCs w:val="21"/>
        </w:rPr>
        <w:t>B</w:t>
      </w:r>
      <w:r w:rsidR="00A92CE7" w:rsidRPr="00443FBB">
        <w:rPr>
          <w:rFonts w:ascii="Tahoma" w:hAnsi="Tahoma" w:cs="Tahoma"/>
          <w:sz w:val="21"/>
          <w:szCs w:val="21"/>
        </w:rPr>
        <w:t>ibi</w:t>
      </w:r>
      <w:r w:rsidR="00185B32" w:rsidRPr="00443FBB">
        <w:rPr>
          <w:rFonts w:ascii="Tahoma" w:hAnsi="Tahoma" w:cs="Tahoma"/>
          <w:sz w:val="21"/>
          <w:szCs w:val="21"/>
        </w:rPr>
        <w:t xml:space="preserve"> – </w:t>
      </w:r>
      <w:r w:rsidR="00A92CE7" w:rsidRPr="00443FBB">
        <w:rPr>
          <w:rFonts w:ascii="Tahoma" w:hAnsi="Tahoma" w:cs="Tahoma"/>
          <w:sz w:val="21"/>
          <w:szCs w:val="21"/>
        </w:rPr>
        <w:t>São</w:t>
      </w:r>
      <w:r w:rsidR="00185B32" w:rsidRPr="00443FBB">
        <w:rPr>
          <w:rFonts w:ascii="Tahoma" w:hAnsi="Tahoma" w:cs="Tahoma"/>
          <w:sz w:val="21"/>
          <w:szCs w:val="21"/>
        </w:rPr>
        <w:t xml:space="preserve"> </w:t>
      </w:r>
      <w:r w:rsidR="00A92CE7" w:rsidRPr="00443FBB">
        <w:rPr>
          <w:rFonts w:ascii="Tahoma" w:hAnsi="Tahoma" w:cs="Tahoma"/>
          <w:sz w:val="21"/>
          <w:szCs w:val="21"/>
        </w:rPr>
        <w:t>Paulo</w:t>
      </w:r>
      <w:r w:rsidR="00185B32" w:rsidRPr="00443FBB">
        <w:rPr>
          <w:rFonts w:ascii="Tahoma" w:hAnsi="Tahoma" w:cs="Tahoma"/>
          <w:sz w:val="21"/>
          <w:szCs w:val="21"/>
        </w:rPr>
        <w:t>/</w:t>
      </w:r>
      <w:r w:rsidR="00A92CE7" w:rsidRPr="00443FBB">
        <w:rPr>
          <w:rFonts w:ascii="Tahoma" w:hAnsi="Tahoma" w:cs="Tahoma"/>
          <w:sz w:val="21"/>
          <w:szCs w:val="21"/>
        </w:rPr>
        <w:t>SP</w:t>
      </w:r>
    </w:p>
    <w:p w14:paraId="1652C148" w14:textId="78CB579C" w:rsidR="0073702F" w:rsidRPr="00443FBB" w:rsidRDefault="0073702F" w:rsidP="00D96678">
      <w:pPr>
        <w:tabs>
          <w:tab w:val="left" w:pos="284"/>
        </w:tabs>
        <w:spacing w:line="300" w:lineRule="exact"/>
        <w:jc w:val="both"/>
        <w:rPr>
          <w:rFonts w:ascii="Tahoma" w:hAnsi="Tahoma" w:cs="Tahoma"/>
          <w:sz w:val="21"/>
          <w:szCs w:val="21"/>
        </w:rPr>
      </w:pPr>
      <w:r w:rsidRPr="00443FBB">
        <w:rPr>
          <w:rFonts w:ascii="Tahoma" w:hAnsi="Tahoma" w:cs="Tahoma"/>
          <w:sz w:val="21"/>
          <w:szCs w:val="21"/>
        </w:rPr>
        <w:lastRenderedPageBreak/>
        <w:t>Telefone: (</w:t>
      </w:r>
      <w:r w:rsidR="00A92CE7" w:rsidRPr="00443FBB">
        <w:rPr>
          <w:rFonts w:ascii="Tahoma" w:hAnsi="Tahoma" w:cs="Tahoma"/>
          <w:sz w:val="21"/>
          <w:szCs w:val="21"/>
        </w:rPr>
        <w:t>11</w:t>
      </w:r>
      <w:r w:rsidRPr="00443FBB">
        <w:rPr>
          <w:rFonts w:ascii="Tahoma" w:hAnsi="Tahoma" w:cs="Tahoma"/>
          <w:sz w:val="21"/>
          <w:szCs w:val="21"/>
        </w:rPr>
        <w:t>)</w:t>
      </w:r>
      <w:r w:rsidR="00926625" w:rsidRPr="00443FBB">
        <w:rPr>
          <w:rFonts w:ascii="Tahoma" w:hAnsi="Tahoma" w:cs="Tahoma"/>
          <w:sz w:val="21"/>
          <w:szCs w:val="21"/>
        </w:rPr>
        <w:t xml:space="preserve"> </w:t>
      </w:r>
      <w:r w:rsidR="00A92CE7" w:rsidRPr="00443FBB">
        <w:rPr>
          <w:rFonts w:ascii="Tahoma" w:hAnsi="Tahoma" w:cs="Tahoma"/>
          <w:sz w:val="21"/>
          <w:szCs w:val="21"/>
        </w:rPr>
        <w:t>3090-0447</w:t>
      </w:r>
    </w:p>
    <w:p w14:paraId="7FCDA772" w14:textId="59EAA7E6" w:rsidR="0073702F" w:rsidRPr="00443FBB" w:rsidRDefault="0073702F" w:rsidP="00D96678">
      <w:pPr>
        <w:tabs>
          <w:tab w:val="left" w:pos="284"/>
        </w:tabs>
        <w:spacing w:line="300" w:lineRule="exact"/>
        <w:jc w:val="both"/>
        <w:rPr>
          <w:rFonts w:ascii="Tahoma" w:hAnsi="Tahoma" w:cs="Tahoma"/>
          <w:sz w:val="21"/>
          <w:szCs w:val="21"/>
        </w:rPr>
      </w:pPr>
      <w:r w:rsidRPr="00443FBB">
        <w:rPr>
          <w:rFonts w:ascii="Tahoma" w:hAnsi="Tahoma" w:cs="Tahoma"/>
          <w:sz w:val="21"/>
          <w:szCs w:val="21"/>
        </w:rPr>
        <w:t xml:space="preserve">E-mail: </w:t>
      </w:r>
      <w:hyperlink r:id="rId14" w:history="1">
        <w:r w:rsidR="009442C7" w:rsidRPr="00443FBB">
          <w:rPr>
            <w:rStyle w:val="Hyperlink"/>
            <w:rFonts w:ascii="Tahoma" w:hAnsi="Tahoma" w:cs="Tahoma"/>
            <w:color w:val="auto"/>
            <w:sz w:val="21"/>
            <w:szCs w:val="21"/>
          </w:rPr>
          <w:t>spestruturacao@simplificpavarini.com.br</w:t>
        </w:r>
      </w:hyperlink>
      <w:r w:rsidR="009442C7" w:rsidRPr="00443FBB">
        <w:rPr>
          <w:rFonts w:ascii="Tahoma" w:hAnsi="Tahoma" w:cs="Tahoma"/>
          <w:sz w:val="21"/>
          <w:szCs w:val="21"/>
        </w:rPr>
        <w:t xml:space="preserve"> </w:t>
      </w:r>
    </w:p>
    <w:p w14:paraId="2C1ED95C"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36855BB7" w14:textId="77777777" w:rsidR="007430B0" w:rsidRPr="00443FBB" w:rsidRDefault="00DD1B66" w:rsidP="00D96678">
      <w:pPr>
        <w:pStyle w:val="PargrafodaLista"/>
        <w:numPr>
          <w:ilvl w:val="2"/>
          <w:numId w:val="18"/>
        </w:numPr>
        <w:spacing w:line="300" w:lineRule="exact"/>
        <w:ind w:left="567" w:right="-2" w:firstLine="0"/>
        <w:jc w:val="both"/>
        <w:rPr>
          <w:rFonts w:ascii="Tahoma" w:hAnsi="Tahoma" w:cs="Tahoma"/>
          <w:sz w:val="21"/>
          <w:szCs w:val="21"/>
        </w:rPr>
      </w:pPr>
      <w:r w:rsidRPr="00443FBB">
        <w:rPr>
          <w:rFonts w:ascii="Tahoma" w:hAnsi="Tahoma" w:cs="Tahoma"/>
          <w:sz w:val="21"/>
          <w:szCs w:val="21"/>
        </w:rPr>
        <w:t xml:space="preserve">As comunicações serão consideradas entregues quando recebidas sob protocolo, com </w:t>
      </w:r>
      <w:r w:rsidR="00AF7154" w:rsidRPr="00443FBB">
        <w:rPr>
          <w:rFonts w:ascii="Tahoma" w:hAnsi="Tahoma" w:cs="Tahoma"/>
          <w:sz w:val="21"/>
          <w:szCs w:val="21"/>
        </w:rPr>
        <w:t>A</w:t>
      </w:r>
      <w:r w:rsidRPr="00443FBB">
        <w:rPr>
          <w:rFonts w:ascii="Tahoma" w:hAnsi="Tahoma" w:cs="Tahoma"/>
          <w:sz w:val="21"/>
          <w:szCs w:val="21"/>
        </w:rPr>
        <w:t xml:space="preserve">viso de </w:t>
      </w:r>
      <w:r w:rsidR="00AF7154" w:rsidRPr="00443FBB">
        <w:rPr>
          <w:rFonts w:ascii="Tahoma" w:hAnsi="Tahoma" w:cs="Tahoma"/>
          <w:sz w:val="21"/>
          <w:szCs w:val="21"/>
        </w:rPr>
        <w:t>R</w:t>
      </w:r>
      <w:r w:rsidRPr="00443FBB">
        <w:rPr>
          <w:rFonts w:ascii="Tahoma" w:hAnsi="Tahoma" w:cs="Tahoma"/>
          <w:sz w:val="21"/>
          <w:szCs w:val="21"/>
        </w:rPr>
        <w:t>ecebimento</w:t>
      </w:r>
      <w:r w:rsidR="00AF7154" w:rsidRPr="00443FBB">
        <w:rPr>
          <w:rFonts w:ascii="Tahoma" w:hAnsi="Tahoma" w:cs="Tahoma"/>
          <w:sz w:val="21"/>
          <w:szCs w:val="21"/>
        </w:rPr>
        <w:t xml:space="preserve"> </w:t>
      </w:r>
      <w:r w:rsidRPr="00443FBB">
        <w:rPr>
          <w:rFonts w:ascii="Tahoma" w:hAnsi="Tahoma" w:cs="Tahoma"/>
          <w:sz w:val="21"/>
          <w:szCs w:val="21"/>
        </w:rPr>
        <w:t>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p>
    <w:p w14:paraId="351C4549"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189AD824" w14:textId="77777777" w:rsidR="00412131" w:rsidRPr="00443FBB" w:rsidRDefault="00CE68A6" w:rsidP="00D96678">
      <w:pPr>
        <w:pStyle w:val="PargrafodaLista"/>
        <w:numPr>
          <w:ilvl w:val="1"/>
          <w:numId w:val="18"/>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Informações Periódicas</w:t>
      </w:r>
      <w:r w:rsidRPr="00443FBB">
        <w:rPr>
          <w:rFonts w:ascii="Tahoma" w:hAnsi="Tahoma" w:cs="Tahoma"/>
          <w:sz w:val="21"/>
          <w:szCs w:val="21"/>
        </w:rPr>
        <w:t xml:space="preserve">: </w:t>
      </w:r>
      <w:r w:rsidR="00412131" w:rsidRPr="00443FBB">
        <w:rPr>
          <w:rFonts w:ascii="Tahoma" w:hAnsi="Tahoma" w:cs="Tahoma"/>
          <w:sz w:val="21"/>
          <w:szCs w:val="21"/>
        </w:rPr>
        <w:t xml:space="preserve">As informações periódicas da Emissora serão disponibilizadas ao mercado e à CVM, nos prazos legais e/ou regulamentares, através do Sistema de Envio </w:t>
      </w:r>
      <w:r w:rsidR="008227E9" w:rsidRPr="00443FBB">
        <w:rPr>
          <w:rFonts w:ascii="Tahoma" w:hAnsi="Tahoma" w:cs="Tahoma"/>
          <w:sz w:val="21"/>
          <w:szCs w:val="21"/>
        </w:rPr>
        <w:t>Fundos.</w:t>
      </w:r>
      <w:r w:rsidR="00412131" w:rsidRPr="00443FBB">
        <w:rPr>
          <w:rFonts w:ascii="Tahoma" w:hAnsi="Tahoma" w:cs="Tahoma"/>
          <w:sz w:val="21"/>
          <w:szCs w:val="21"/>
        </w:rPr>
        <w:t>Net da CVM.</w:t>
      </w:r>
    </w:p>
    <w:p w14:paraId="07628FA9"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6B2DEACF" w14:textId="77777777" w:rsidR="00412131" w:rsidRPr="00443FBB" w:rsidRDefault="00CA60E3" w:rsidP="00D96678">
      <w:pPr>
        <w:pStyle w:val="Ttulo1"/>
        <w:keepNext w:val="0"/>
        <w:spacing w:before="0" w:after="0" w:line="300" w:lineRule="exact"/>
        <w:jc w:val="both"/>
        <w:rPr>
          <w:rFonts w:ascii="Tahoma" w:hAnsi="Tahoma" w:cs="Tahoma"/>
          <w:b w:val="0"/>
          <w:sz w:val="21"/>
          <w:szCs w:val="21"/>
        </w:rPr>
      </w:pPr>
      <w:bookmarkStart w:id="158" w:name="_Toc451888012"/>
      <w:bookmarkStart w:id="159" w:name="_Toc453263786"/>
      <w:bookmarkStart w:id="160" w:name="_Toc90583046"/>
      <w:r w:rsidRPr="00443FBB">
        <w:rPr>
          <w:rFonts w:ascii="Tahoma" w:hAnsi="Tahoma" w:cs="Tahoma"/>
          <w:sz w:val="21"/>
          <w:szCs w:val="21"/>
        </w:rPr>
        <w:t>CLÁUSULA DEZESSEIS</w:t>
      </w:r>
      <w:r w:rsidR="00412131" w:rsidRPr="00443FBB">
        <w:rPr>
          <w:rFonts w:ascii="Tahoma" w:hAnsi="Tahoma" w:cs="Tahoma"/>
          <w:sz w:val="21"/>
          <w:szCs w:val="21"/>
        </w:rPr>
        <w:t xml:space="preserve"> – </w:t>
      </w:r>
      <w:r w:rsidR="00412131" w:rsidRPr="00443FBB">
        <w:rPr>
          <w:rFonts w:ascii="Tahoma" w:hAnsi="Tahoma" w:cs="Tahoma"/>
          <w:smallCaps/>
          <w:sz w:val="21"/>
          <w:szCs w:val="21"/>
        </w:rPr>
        <w:t>TRATAM</w:t>
      </w:r>
      <w:r w:rsidR="00412131" w:rsidRPr="00443FBB">
        <w:rPr>
          <w:rFonts w:ascii="Tahoma" w:hAnsi="Tahoma" w:cs="Tahoma"/>
          <w:sz w:val="21"/>
          <w:szCs w:val="21"/>
        </w:rPr>
        <w:t>ENTO TRIBUTÁRIO APLICÁVEL AOS INVESTIDORES</w:t>
      </w:r>
      <w:bookmarkEnd w:id="158"/>
      <w:bookmarkEnd w:id="159"/>
      <w:bookmarkEnd w:id="160"/>
      <w:r w:rsidR="003F4FE2" w:rsidRPr="00443FBB">
        <w:rPr>
          <w:rFonts w:ascii="Tahoma" w:hAnsi="Tahoma" w:cs="Tahoma"/>
          <w:sz w:val="21"/>
          <w:szCs w:val="21"/>
        </w:rPr>
        <w:t xml:space="preserve"> </w:t>
      </w:r>
    </w:p>
    <w:p w14:paraId="5B95EBAD"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217F3C04" w14:textId="77777777" w:rsidR="00DD1B66" w:rsidRPr="00443FBB"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61" w:name="_Toc342068370"/>
      <w:bookmarkStart w:id="162" w:name="_Toc342068725"/>
      <w:bookmarkStart w:id="163" w:name="_Toc342068916"/>
      <w:bookmarkStart w:id="164" w:name="_Ref361060359"/>
      <w:r w:rsidRPr="00443FBB">
        <w:rPr>
          <w:rFonts w:ascii="Tahoma" w:hAnsi="Tahoma" w:cs="Tahoma"/>
          <w:sz w:val="21"/>
          <w:szCs w:val="21"/>
          <w:u w:val="single"/>
        </w:rPr>
        <w:t>Tratamento Tributário Aplicável aos Investidores</w:t>
      </w:r>
      <w:r w:rsidRPr="00443FBB">
        <w:rPr>
          <w:rFonts w:ascii="Tahoma" w:hAnsi="Tahoma" w:cs="Tahoma"/>
          <w:sz w:val="21"/>
          <w:szCs w:val="21"/>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161"/>
      <w:bookmarkEnd w:id="162"/>
      <w:bookmarkEnd w:id="163"/>
      <w:bookmarkEnd w:id="164"/>
      <w:r w:rsidRPr="00443FBB">
        <w:rPr>
          <w:rFonts w:ascii="Tahoma" w:hAnsi="Tahoma" w:cs="Tahoma"/>
          <w:sz w:val="21"/>
          <w:szCs w:val="21"/>
        </w:rPr>
        <w:t xml:space="preserve"> </w:t>
      </w:r>
    </w:p>
    <w:p w14:paraId="292E3C12" w14:textId="77777777" w:rsidR="00DD1B66" w:rsidRPr="00443FBB" w:rsidRDefault="00DD1B66" w:rsidP="00D96678">
      <w:pPr>
        <w:pStyle w:val="BodyText21"/>
        <w:tabs>
          <w:tab w:val="left" w:pos="284"/>
        </w:tabs>
        <w:spacing w:line="300" w:lineRule="exact"/>
        <w:rPr>
          <w:rFonts w:ascii="Tahoma" w:hAnsi="Tahoma" w:cs="Tahoma"/>
          <w:b/>
          <w:bCs/>
          <w:sz w:val="21"/>
          <w:szCs w:val="21"/>
        </w:rPr>
      </w:pPr>
    </w:p>
    <w:p w14:paraId="6DC3577A" w14:textId="77777777" w:rsidR="00DD1B66" w:rsidRPr="00443FBB"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Pessoas físicas residentes no Brasil</w:t>
      </w:r>
      <w:r w:rsidRPr="00443FBB">
        <w:rPr>
          <w:rFonts w:ascii="Tahoma" w:hAnsi="Tahoma" w:cs="Tahoma"/>
          <w:sz w:val="21"/>
          <w:szCs w:val="21"/>
        </w:rPr>
        <w:t>: A remuneração produzida por CRI está isenta do imposto de renda (na fonte e na declaração de ajuste anual) por força do artigo 3º, II, da Lei</w:t>
      </w:r>
      <w:r w:rsidR="009344ED" w:rsidRPr="00443FBB">
        <w:rPr>
          <w:rFonts w:ascii="Tahoma" w:hAnsi="Tahoma" w:cs="Tahoma"/>
          <w:sz w:val="21"/>
          <w:szCs w:val="21"/>
        </w:rPr>
        <w:t xml:space="preserve"> n.º </w:t>
      </w:r>
      <w:r w:rsidRPr="00443FBB">
        <w:rPr>
          <w:rFonts w:ascii="Tahoma" w:hAnsi="Tahoma" w:cs="Tahoma"/>
          <w:sz w:val="21"/>
          <w:szCs w:val="21"/>
        </w:rPr>
        <w:t>11.033</w:t>
      </w:r>
      <w:r w:rsidR="009344ED" w:rsidRPr="00443FBB">
        <w:rPr>
          <w:rFonts w:ascii="Tahoma" w:hAnsi="Tahoma" w:cs="Tahoma"/>
          <w:sz w:val="21"/>
          <w:szCs w:val="21"/>
        </w:rPr>
        <w:t>, de 21 de dezembro de 2004</w:t>
      </w:r>
      <w:r w:rsidRPr="00443FBB">
        <w:rPr>
          <w:rFonts w:ascii="Tahoma" w:hAnsi="Tahoma" w:cs="Tahoma"/>
          <w:sz w:val="21"/>
          <w:szCs w:val="21"/>
        </w:rPr>
        <w:t>.</w:t>
      </w:r>
    </w:p>
    <w:p w14:paraId="79FFD475" w14:textId="77777777" w:rsidR="00DD1B66" w:rsidRPr="00443FBB" w:rsidRDefault="00DD1B66" w:rsidP="00D96678">
      <w:pPr>
        <w:pStyle w:val="BodyText21"/>
        <w:tabs>
          <w:tab w:val="left" w:pos="284"/>
        </w:tabs>
        <w:spacing w:line="300" w:lineRule="exact"/>
        <w:rPr>
          <w:rFonts w:ascii="Tahoma" w:hAnsi="Tahoma" w:cs="Tahoma"/>
          <w:b/>
          <w:bCs/>
          <w:sz w:val="21"/>
          <w:szCs w:val="21"/>
        </w:rPr>
      </w:pPr>
    </w:p>
    <w:p w14:paraId="6686977E" w14:textId="77777777" w:rsidR="00DD1B66" w:rsidRPr="00443FBB" w:rsidRDefault="00DD1B66" w:rsidP="0023666B">
      <w:pPr>
        <w:pStyle w:val="PargrafodaLista"/>
        <w:numPr>
          <w:ilvl w:val="2"/>
          <w:numId w:val="19"/>
        </w:numPr>
        <w:autoSpaceDE w:val="0"/>
        <w:autoSpaceDN w:val="0"/>
        <w:adjustRightInd w:val="0"/>
        <w:spacing w:line="300" w:lineRule="exact"/>
        <w:ind w:left="567" w:firstLine="0"/>
        <w:contextualSpacing w:val="0"/>
        <w:jc w:val="both"/>
        <w:rPr>
          <w:rFonts w:ascii="Tahoma" w:hAnsi="Tahoma" w:cs="Tahoma"/>
          <w:sz w:val="21"/>
          <w:szCs w:val="21"/>
        </w:rPr>
      </w:pPr>
      <w:bookmarkStart w:id="165" w:name="_Toc342068371"/>
      <w:bookmarkStart w:id="166" w:name="_Toc342068726"/>
      <w:bookmarkStart w:id="167" w:name="_Toc342068917"/>
      <w:r w:rsidRPr="00443FBB">
        <w:rPr>
          <w:rFonts w:ascii="Tahoma" w:hAnsi="Tahoma" w:cs="Tahoma"/>
          <w:sz w:val="21"/>
          <w:szCs w:val="21"/>
        </w:rPr>
        <w:t>De acordo com o entendimento da Secretaria da Receita Federal do Brasil (artigo 55, parágrafo único, da Instrução Normativa RFB n.º 1.585</w:t>
      </w:r>
      <w:r w:rsidR="004A11AD" w:rsidRPr="00443FBB">
        <w:rPr>
          <w:rFonts w:ascii="Tahoma" w:hAnsi="Tahoma" w:cs="Tahoma"/>
          <w:sz w:val="21"/>
          <w:szCs w:val="21"/>
        </w:rPr>
        <w:t xml:space="preserve">, de 31 de agosto de </w:t>
      </w:r>
      <w:r w:rsidRPr="00443FBB">
        <w:rPr>
          <w:rFonts w:ascii="Tahoma" w:hAnsi="Tahoma" w:cs="Tahoma"/>
          <w:sz w:val="21"/>
          <w:szCs w:val="21"/>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165"/>
      <w:bookmarkEnd w:id="166"/>
      <w:bookmarkEnd w:id="167"/>
      <w:r w:rsidRPr="00443FBB">
        <w:rPr>
          <w:rFonts w:ascii="Tahoma" w:hAnsi="Tahoma" w:cs="Tahoma"/>
          <w:sz w:val="21"/>
          <w:szCs w:val="21"/>
        </w:rPr>
        <w:t xml:space="preserve">. </w:t>
      </w:r>
    </w:p>
    <w:p w14:paraId="546EBAE0" w14:textId="77777777" w:rsidR="00DD1B66" w:rsidRPr="00443FBB" w:rsidRDefault="00DD1B66" w:rsidP="00D96678">
      <w:pPr>
        <w:pStyle w:val="BodyText21"/>
        <w:tabs>
          <w:tab w:val="left" w:pos="284"/>
        </w:tabs>
        <w:spacing w:line="300" w:lineRule="exact"/>
        <w:rPr>
          <w:rFonts w:ascii="Tahoma" w:hAnsi="Tahoma" w:cs="Tahoma"/>
          <w:sz w:val="21"/>
          <w:szCs w:val="21"/>
        </w:rPr>
      </w:pPr>
    </w:p>
    <w:p w14:paraId="3704181D" w14:textId="77777777" w:rsidR="00DD1B66" w:rsidRPr="00443FBB"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68" w:name="_Toc342068377"/>
      <w:bookmarkStart w:id="169" w:name="_Toc342068732"/>
      <w:bookmarkStart w:id="170" w:name="_Toc342068923"/>
      <w:r w:rsidRPr="00443FBB">
        <w:rPr>
          <w:rFonts w:ascii="Tahoma" w:hAnsi="Tahoma" w:cs="Tahoma"/>
          <w:sz w:val="21"/>
          <w:szCs w:val="21"/>
          <w:u w:val="single"/>
        </w:rPr>
        <w:t>Pessoas jurídicas não-financeiras domiciliadas no Brasil</w:t>
      </w:r>
      <w:r w:rsidRPr="00443FBB">
        <w:rPr>
          <w:rFonts w:ascii="Tahoma" w:hAnsi="Tahoma" w:cs="Tahoma"/>
          <w:sz w:val="21"/>
          <w:szCs w:val="21"/>
        </w:rPr>
        <w:t xml:space="preserve">: O tratamento tributário de investimentos em CRI é, </w:t>
      </w:r>
      <w:proofErr w:type="gramStart"/>
      <w:r w:rsidRPr="00443FBB">
        <w:rPr>
          <w:rFonts w:ascii="Tahoma" w:hAnsi="Tahoma" w:cs="Tahoma"/>
          <w:sz w:val="21"/>
          <w:szCs w:val="21"/>
        </w:rPr>
        <w:t>via de regra</w:t>
      </w:r>
      <w:proofErr w:type="gramEnd"/>
      <w:r w:rsidRPr="00443FBB">
        <w:rPr>
          <w:rFonts w:ascii="Tahoma" w:hAnsi="Tahoma" w:cs="Tahoma"/>
          <w:sz w:val="21"/>
          <w:szCs w:val="21"/>
        </w:rPr>
        <w:t>, o mesmo aplicável a investimentos em títulos de renda fixa:</w:t>
      </w:r>
      <w:bookmarkEnd w:id="168"/>
      <w:bookmarkEnd w:id="169"/>
      <w:bookmarkEnd w:id="170"/>
    </w:p>
    <w:p w14:paraId="331DEA3A" w14:textId="77777777" w:rsidR="00DD1B66" w:rsidRPr="00443FBB" w:rsidRDefault="00DD1B66" w:rsidP="00D966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bookmarkStart w:id="171" w:name="_Toc342068378"/>
      <w:bookmarkStart w:id="172" w:name="_Toc342068733"/>
      <w:bookmarkStart w:id="173" w:name="_Toc342068924"/>
      <w:bookmarkStart w:id="174" w:name="_Ref361060440"/>
    </w:p>
    <w:p w14:paraId="1DAF76CF" w14:textId="7EF424EF" w:rsidR="00DD1B66" w:rsidRPr="00443FBB" w:rsidRDefault="00DD1B66" w:rsidP="00D96678">
      <w:pPr>
        <w:pStyle w:val="PargrafodaLista"/>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443FBB">
        <w:rPr>
          <w:rFonts w:ascii="Tahoma" w:hAnsi="Tahoma" w:cs="Tahoma"/>
          <w:sz w:val="21"/>
          <w:szCs w:val="21"/>
        </w:rPr>
        <w:t xml:space="preserve">Sujeição dos rendimentos ao </w:t>
      </w:r>
      <w:r w:rsidR="009344ED" w:rsidRPr="00443FBB">
        <w:rPr>
          <w:rFonts w:ascii="Tahoma" w:hAnsi="Tahoma" w:cs="Tahoma"/>
          <w:sz w:val="21"/>
          <w:szCs w:val="21"/>
        </w:rPr>
        <w:t>IRRF</w:t>
      </w:r>
      <w:r w:rsidRPr="00443FBB">
        <w:rPr>
          <w:rFonts w:ascii="Tahoma" w:hAnsi="Tahoma" w:cs="Tahoma"/>
          <w:sz w:val="21"/>
          <w:szCs w:val="21"/>
        </w:rPr>
        <w:t>, mediante aplicação das seguintes alíquotas regressivas, de acordo com o prazo da aplicação:</w:t>
      </w:r>
      <w:r w:rsidR="00CE68A6" w:rsidRPr="00443FBB">
        <w:rPr>
          <w:rFonts w:ascii="Tahoma" w:hAnsi="Tahoma" w:cs="Tahoma"/>
          <w:sz w:val="21"/>
          <w:szCs w:val="21"/>
        </w:rPr>
        <w:t xml:space="preserve"> (i) </w:t>
      </w:r>
      <w:r w:rsidRPr="00443FBB">
        <w:rPr>
          <w:rFonts w:ascii="Tahoma" w:hAnsi="Tahoma" w:cs="Tahoma"/>
          <w:sz w:val="21"/>
          <w:szCs w:val="21"/>
        </w:rPr>
        <w:t xml:space="preserve">até 180 dias, 22,5% (vinte e dois </w:t>
      </w:r>
      <w:r w:rsidR="000C34E4" w:rsidRPr="00443FBB">
        <w:rPr>
          <w:rFonts w:ascii="Tahoma" w:hAnsi="Tahoma" w:cs="Tahoma"/>
          <w:sz w:val="21"/>
          <w:szCs w:val="21"/>
        </w:rPr>
        <w:t>inteiro e cinco décimo</w:t>
      </w:r>
      <w:r w:rsidRPr="00443FBB">
        <w:rPr>
          <w:rFonts w:ascii="Tahoma" w:hAnsi="Tahoma" w:cs="Tahoma"/>
          <w:sz w:val="21"/>
          <w:szCs w:val="21"/>
        </w:rPr>
        <w:t xml:space="preserve"> por cento);</w:t>
      </w:r>
      <w:r w:rsidR="00CE68A6" w:rsidRPr="00443FBB">
        <w:rPr>
          <w:rFonts w:ascii="Tahoma" w:hAnsi="Tahoma" w:cs="Tahoma"/>
          <w:sz w:val="21"/>
          <w:szCs w:val="21"/>
        </w:rPr>
        <w:t xml:space="preserve"> (</w:t>
      </w:r>
      <w:proofErr w:type="spellStart"/>
      <w:r w:rsidR="00CE68A6" w:rsidRPr="00443FBB">
        <w:rPr>
          <w:rFonts w:ascii="Tahoma" w:hAnsi="Tahoma" w:cs="Tahoma"/>
          <w:sz w:val="21"/>
          <w:szCs w:val="21"/>
        </w:rPr>
        <w:t>ii</w:t>
      </w:r>
      <w:proofErr w:type="spellEnd"/>
      <w:r w:rsidR="00CE68A6" w:rsidRPr="00443FBB">
        <w:rPr>
          <w:rFonts w:ascii="Tahoma" w:hAnsi="Tahoma" w:cs="Tahoma"/>
          <w:sz w:val="21"/>
          <w:szCs w:val="21"/>
        </w:rPr>
        <w:t xml:space="preserve">) </w:t>
      </w:r>
      <w:r w:rsidRPr="00443FBB">
        <w:rPr>
          <w:rFonts w:ascii="Tahoma" w:hAnsi="Tahoma" w:cs="Tahoma"/>
          <w:sz w:val="21"/>
          <w:szCs w:val="21"/>
        </w:rPr>
        <w:t>de 181 a 360 dias, 20% (vinte por cento);</w:t>
      </w:r>
      <w:r w:rsidR="00CE68A6" w:rsidRPr="00443FBB">
        <w:rPr>
          <w:rFonts w:ascii="Tahoma" w:hAnsi="Tahoma" w:cs="Tahoma"/>
          <w:sz w:val="21"/>
          <w:szCs w:val="21"/>
        </w:rPr>
        <w:t xml:space="preserve"> (iii) </w:t>
      </w:r>
      <w:r w:rsidRPr="00443FBB">
        <w:rPr>
          <w:rFonts w:ascii="Tahoma" w:hAnsi="Tahoma" w:cs="Tahoma"/>
          <w:sz w:val="21"/>
          <w:szCs w:val="21"/>
        </w:rPr>
        <w:t xml:space="preserve">de 361 a 720 dias, 17,5% (dezessete </w:t>
      </w:r>
      <w:r w:rsidR="000C34E4" w:rsidRPr="00443FBB">
        <w:rPr>
          <w:rFonts w:ascii="Tahoma" w:hAnsi="Tahoma" w:cs="Tahoma"/>
          <w:sz w:val="21"/>
          <w:szCs w:val="21"/>
        </w:rPr>
        <w:t>inteiro e cinco décimo por cento</w:t>
      </w:r>
      <w:r w:rsidRPr="00443FBB">
        <w:rPr>
          <w:rFonts w:ascii="Tahoma" w:hAnsi="Tahoma" w:cs="Tahoma"/>
          <w:sz w:val="21"/>
          <w:szCs w:val="21"/>
        </w:rPr>
        <w:t>); e</w:t>
      </w:r>
      <w:r w:rsidR="00CE68A6" w:rsidRPr="00443FBB">
        <w:rPr>
          <w:rFonts w:ascii="Tahoma" w:hAnsi="Tahoma" w:cs="Tahoma"/>
          <w:sz w:val="21"/>
          <w:szCs w:val="21"/>
        </w:rPr>
        <w:t xml:space="preserve"> (</w:t>
      </w:r>
      <w:proofErr w:type="spellStart"/>
      <w:r w:rsidR="00CE68A6" w:rsidRPr="00443FBB">
        <w:rPr>
          <w:rFonts w:ascii="Tahoma" w:hAnsi="Tahoma" w:cs="Tahoma"/>
          <w:sz w:val="21"/>
          <w:szCs w:val="21"/>
        </w:rPr>
        <w:t>iv</w:t>
      </w:r>
      <w:proofErr w:type="spellEnd"/>
      <w:r w:rsidR="00CE68A6" w:rsidRPr="00443FBB">
        <w:rPr>
          <w:rFonts w:ascii="Tahoma" w:hAnsi="Tahoma" w:cs="Tahoma"/>
          <w:sz w:val="21"/>
          <w:szCs w:val="21"/>
        </w:rPr>
        <w:t xml:space="preserve">) </w:t>
      </w:r>
      <w:r w:rsidRPr="00443FBB">
        <w:rPr>
          <w:rFonts w:ascii="Tahoma" w:hAnsi="Tahoma" w:cs="Tahoma"/>
          <w:sz w:val="21"/>
          <w:szCs w:val="21"/>
        </w:rPr>
        <w:t>acima de 720 dias, 15% (quinze por cento).</w:t>
      </w:r>
    </w:p>
    <w:p w14:paraId="6F6D9E77" w14:textId="77777777" w:rsidR="00DD1B66" w:rsidRPr="00443FBB" w:rsidRDefault="00DD1B66" w:rsidP="00D966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5B652F11" w14:textId="77777777" w:rsidR="00DD1B66" w:rsidRPr="00443FBB" w:rsidRDefault="00CE68A6" w:rsidP="00D96678">
      <w:pPr>
        <w:pStyle w:val="PargrafodaLista"/>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443FBB">
        <w:rPr>
          <w:rFonts w:ascii="Tahoma" w:hAnsi="Tahoma" w:cs="Tahoma"/>
          <w:sz w:val="21"/>
          <w:szCs w:val="21"/>
        </w:rPr>
        <w:lastRenderedPageBreak/>
        <w:t>Rendimentos</w:t>
      </w:r>
      <w:r w:rsidR="00DD1B66" w:rsidRPr="00443FBB">
        <w:rPr>
          <w:rFonts w:ascii="Tahoma" w:hAnsi="Tahoma" w:cs="Tahoma"/>
          <w:sz w:val="21"/>
          <w:szCs w:val="21"/>
        </w:rPr>
        <w:t xml:space="preserve"> decorrentes de investimentos em CRI devem compor o lucro real ou presumido (base tributada pelo </w:t>
      </w:r>
      <w:r w:rsidR="009344ED" w:rsidRPr="00443FBB">
        <w:rPr>
          <w:rFonts w:ascii="Tahoma" w:hAnsi="Tahoma" w:cs="Tahoma"/>
          <w:sz w:val="21"/>
          <w:szCs w:val="21"/>
        </w:rPr>
        <w:t>IRPJ</w:t>
      </w:r>
      <w:r w:rsidR="00DD1B66" w:rsidRPr="00443FBB">
        <w:rPr>
          <w:rFonts w:ascii="Tahoma" w:hAnsi="Tahoma" w:cs="Tahoma"/>
          <w:sz w:val="21"/>
          <w:szCs w:val="21"/>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171"/>
      <w:bookmarkEnd w:id="172"/>
      <w:bookmarkEnd w:id="173"/>
      <w:bookmarkEnd w:id="174"/>
      <w:r w:rsidR="00DD1B66" w:rsidRPr="00443FBB">
        <w:rPr>
          <w:rFonts w:ascii="Tahoma" w:hAnsi="Tahoma" w:cs="Tahoma"/>
          <w:sz w:val="21"/>
          <w:szCs w:val="21"/>
        </w:rPr>
        <w:t xml:space="preserve"> e</w:t>
      </w:r>
    </w:p>
    <w:p w14:paraId="53CB987C" w14:textId="77777777" w:rsidR="00DD1B66" w:rsidRPr="00443FBB" w:rsidRDefault="00DD1B66" w:rsidP="00D966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44A5A9CF" w14:textId="7377910F" w:rsidR="00DD1B66" w:rsidRPr="00443FBB" w:rsidRDefault="00CE68A6" w:rsidP="00D96678">
      <w:pPr>
        <w:pStyle w:val="PargrafodaLista"/>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443FBB">
        <w:rPr>
          <w:rFonts w:ascii="Tahoma" w:hAnsi="Tahoma" w:cs="Tahoma"/>
          <w:sz w:val="21"/>
          <w:szCs w:val="21"/>
        </w:rPr>
        <w:t>C</w:t>
      </w:r>
      <w:r w:rsidR="00DD1B66" w:rsidRPr="00443FBB">
        <w:rPr>
          <w:rFonts w:ascii="Tahoma" w:hAnsi="Tahoma" w:cs="Tahoma"/>
          <w:sz w:val="21"/>
          <w:szCs w:val="21"/>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sidRPr="00443FBB">
        <w:rPr>
          <w:rFonts w:ascii="Tahoma" w:hAnsi="Tahoma" w:cs="Tahoma"/>
          <w:sz w:val="21"/>
          <w:szCs w:val="21"/>
        </w:rPr>
        <w:t xml:space="preserve">(três inteiros e sessenta e cinco centésimos por cento) </w:t>
      </w:r>
      <w:r w:rsidR="00DD1B66" w:rsidRPr="00443FBB">
        <w:rPr>
          <w:rFonts w:ascii="Tahoma" w:hAnsi="Tahoma" w:cs="Tahoma"/>
          <w:sz w:val="21"/>
          <w:szCs w:val="21"/>
        </w:rPr>
        <w:t xml:space="preserve">(há discussão quanto à extensão do termo receita bruta indicado no </w:t>
      </w:r>
      <w:r w:rsidR="009344ED" w:rsidRPr="00443FBB">
        <w:rPr>
          <w:rFonts w:ascii="Tahoma" w:hAnsi="Tahoma" w:cs="Tahoma"/>
          <w:sz w:val="21"/>
          <w:szCs w:val="21"/>
        </w:rPr>
        <w:t xml:space="preserve">artigo 3º da Lei 9.718, de 27 de novembro de </w:t>
      </w:r>
      <w:r w:rsidR="00DD1B66" w:rsidRPr="00443FBB">
        <w:rPr>
          <w:rFonts w:ascii="Tahoma" w:hAnsi="Tahoma" w:cs="Tahoma"/>
          <w:sz w:val="21"/>
          <w:szCs w:val="21"/>
        </w:rPr>
        <w:t>1998, com</w:t>
      </w:r>
      <w:r w:rsidR="009344ED" w:rsidRPr="00443FBB">
        <w:rPr>
          <w:rFonts w:ascii="Tahoma" w:hAnsi="Tahoma" w:cs="Tahoma"/>
          <w:sz w:val="21"/>
          <w:szCs w:val="21"/>
        </w:rPr>
        <w:t xml:space="preserve"> a redação dada pela Lei 12.973, de 13 de maio de </w:t>
      </w:r>
      <w:r w:rsidR="00DD1B66" w:rsidRPr="00443FBB">
        <w:rPr>
          <w:rFonts w:ascii="Tahoma" w:hAnsi="Tahoma" w:cs="Tahoma"/>
          <w:sz w:val="21"/>
          <w:szCs w:val="21"/>
        </w:rPr>
        <w:t xml:space="preserve">2014, bem como diante da revogação do </w:t>
      </w:r>
      <w:r w:rsidR="00BD1FA1" w:rsidRPr="00443FBB">
        <w:rPr>
          <w:rFonts w:ascii="Tahoma" w:hAnsi="Tahoma" w:cs="Tahoma"/>
          <w:sz w:val="21"/>
          <w:szCs w:val="21"/>
        </w:rPr>
        <w:t>§</w:t>
      </w:r>
      <w:r w:rsidR="00DD1B66" w:rsidRPr="00443FBB">
        <w:rPr>
          <w:rFonts w:ascii="Tahoma" w:hAnsi="Tahoma" w:cs="Tahoma"/>
          <w:sz w:val="21"/>
          <w:szCs w:val="21"/>
        </w:rPr>
        <w:t xml:space="preserve">1º desse mesmo artigo </w:t>
      </w:r>
      <w:r w:rsidR="009344ED" w:rsidRPr="00443FBB">
        <w:rPr>
          <w:rFonts w:ascii="Tahoma" w:hAnsi="Tahoma" w:cs="Tahoma"/>
          <w:sz w:val="21"/>
          <w:szCs w:val="21"/>
        </w:rPr>
        <w:t xml:space="preserve">legal promovido pela Lei 11.941, de 27 de maio de </w:t>
      </w:r>
      <w:r w:rsidR="00DD1B66" w:rsidRPr="00443FBB">
        <w:rPr>
          <w:rFonts w:ascii="Tahoma" w:hAnsi="Tahoma" w:cs="Tahoma"/>
          <w:sz w:val="21"/>
          <w:szCs w:val="21"/>
        </w:rPr>
        <w:t>2009) e devem estar sujeitos à incidência destas contribuições à alíquota combinada de 4,65%,</w:t>
      </w:r>
      <w:r w:rsidR="000C34E4" w:rsidRPr="00443FBB">
        <w:rPr>
          <w:rFonts w:ascii="Tahoma" w:hAnsi="Tahoma" w:cs="Tahoma"/>
          <w:sz w:val="21"/>
          <w:szCs w:val="21"/>
        </w:rPr>
        <w:t xml:space="preserve"> (quatro inteiros e sessenta e cinco centésimos por cento)</w:t>
      </w:r>
      <w:r w:rsidR="00DD1B66" w:rsidRPr="00443FBB">
        <w:rPr>
          <w:rFonts w:ascii="Tahoma" w:hAnsi="Tahoma" w:cs="Tahoma"/>
          <w:sz w:val="21"/>
          <w:szCs w:val="21"/>
        </w:rPr>
        <w:t xml:space="preserve"> no caso de o beneficiário pessoa jurídica não-financeira observar o regime de apuração não cumulativo dessas contribuições (con</w:t>
      </w:r>
      <w:r w:rsidR="009344ED" w:rsidRPr="00443FBB">
        <w:rPr>
          <w:rFonts w:ascii="Tahoma" w:hAnsi="Tahoma" w:cs="Tahoma"/>
          <w:sz w:val="21"/>
          <w:szCs w:val="21"/>
        </w:rPr>
        <w:t xml:space="preserve">forme previsão do Decreto 8.426, de 1º de abril de </w:t>
      </w:r>
      <w:r w:rsidR="00DD1B66" w:rsidRPr="00443FBB">
        <w:rPr>
          <w:rFonts w:ascii="Tahoma" w:hAnsi="Tahoma" w:cs="Tahoma"/>
          <w:sz w:val="21"/>
          <w:szCs w:val="21"/>
        </w:rPr>
        <w:t>2015).</w:t>
      </w:r>
      <w:r w:rsidR="00DC3BA5" w:rsidRPr="00443FBB">
        <w:rPr>
          <w:rFonts w:ascii="Tahoma" w:hAnsi="Tahoma" w:cs="Tahoma"/>
          <w:sz w:val="21"/>
          <w:szCs w:val="21"/>
        </w:rPr>
        <w:t xml:space="preserve"> </w:t>
      </w:r>
      <w:r w:rsidR="00DD1B66" w:rsidRPr="00443FBB">
        <w:rPr>
          <w:rFonts w:ascii="Tahoma" w:eastAsia="Arial Unicode MS" w:hAnsi="Tahoma" w:cs="Tahoma"/>
          <w:sz w:val="21"/>
          <w:szCs w:val="21"/>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443FBB" w:rsidRDefault="00DD1B66" w:rsidP="00D96678">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47314DD7" w14:textId="77777777" w:rsidR="00DD1B66" w:rsidRPr="00443FBB"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75" w:name="_Toc342068380"/>
      <w:bookmarkStart w:id="176" w:name="_Toc342068735"/>
      <w:bookmarkStart w:id="177" w:name="_Toc342068926"/>
      <w:r w:rsidRPr="00443FBB">
        <w:rPr>
          <w:rFonts w:ascii="Tahoma" w:hAnsi="Tahoma" w:cs="Tahoma"/>
          <w:sz w:val="21"/>
          <w:szCs w:val="21"/>
          <w:u w:val="single"/>
        </w:rPr>
        <w:t>Outras pessoas jurídicas domiciliadas no Brasil</w:t>
      </w:r>
      <w:r w:rsidRPr="00443FBB">
        <w:rPr>
          <w:rFonts w:ascii="Tahoma" w:hAnsi="Tahoma" w:cs="Tahoma"/>
          <w:sz w:val="21"/>
          <w:szCs w:val="21"/>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175"/>
      <w:bookmarkEnd w:id="176"/>
      <w:bookmarkEnd w:id="177"/>
    </w:p>
    <w:p w14:paraId="49840DF1" w14:textId="77777777" w:rsidR="00DD1B66" w:rsidRPr="00443FBB" w:rsidRDefault="00DD1B66" w:rsidP="00D96678">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6A17B269" w14:textId="77777777" w:rsidR="00DD1B66" w:rsidRPr="00443FBB"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78" w:name="_Toc342068381"/>
      <w:bookmarkStart w:id="179" w:name="_Toc342068736"/>
      <w:bookmarkStart w:id="180" w:name="_Toc342068927"/>
      <w:r w:rsidRPr="00443FBB">
        <w:rPr>
          <w:rFonts w:ascii="Tahoma" w:hAnsi="Tahoma" w:cs="Tahoma"/>
          <w:sz w:val="21"/>
          <w:szCs w:val="21"/>
          <w:u w:val="single"/>
        </w:rPr>
        <w:t>Fundos de investimento constituídos no Brasil</w:t>
      </w:r>
      <w:r w:rsidRPr="00443FBB">
        <w:rPr>
          <w:rFonts w:ascii="Tahoma" w:hAnsi="Tahoma" w:cs="Tahoma"/>
          <w:sz w:val="21"/>
          <w:szCs w:val="21"/>
        </w:rPr>
        <w:t>: Como regra geral, rendimentos e ganhos de capital auferidos por fundos de investimento brasileiros em decorrência de investimentos que compõem sua carteira não estão sujeitos à tributação.</w:t>
      </w:r>
      <w:bookmarkEnd w:id="178"/>
      <w:bookmarkEnd w:id="179"/>
      <w:bookmarkEnd w:id="180"/>
    </w:p>
    <w:p w14:paraId="2A245A83" w14:textId="77777777" w:rsidR="00DD1B66" w:rsidRPr="00443FBB" w:rsidRDefault="00DD1B66" w:rsidP="00D96678">
      <w:pPr>
        <w:pStyle w:val="BodyText21"/>
        <w:tabs>
          <w:tab w:val="left" w:pos="284"/>
          <w:tab w:val="left" w:pos="567"/>
        </w:tabs>
        <w:spacing w:line="300" w:lineRule="exact"/>
        <w:rPr>
          <w:rFonts w:ascii="Tahoma" w:hAnsi="Tahoma" w:cs="Tahoma"/>
          <w:b/>
          <w:bCs/>
          <w:sz w:val="21"/>
          <w:szCs w:val="21"/>
        </w:rPr>
      </w:pPr>
    </w:p>
    <w:p w14:paraId="4FB10A70" w14:textId="77777777" w:rsidR="00DD1B66" w:rsidRPr="00443FBB"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81" w:name="_Toc342068382"/>
      <w:bookmarkStart w:id="182" w:name="_Toc342068737"/>
      <w:bookmarkStart w:id="183" w:name="_Toc342068928"/>
      <w:r w:rsidRPr="00443FBB">
        <w:rPr>
          <w:rFonts w:ascii="Tahoma" w:hAnsi="Tahoma" w:cs="Tahoma"/>
          <w:sz w:val="21"/>
          <w:szCs w:val="21"/>
          <w:u w:val="single"/>
        </w:rPr>
        <w:t>Residentes ou domiciliados no exterior</w:t>
      </w:r>
      <w:r w:rsidRPr="00443FBB">
        <w:rPr>
          <w:rFonts w:ascii="Tahoma" w:hAnsi="Tahoma" w:cs="Tahoma"/>
          <w:sz w:val="21"/>
          <w:szCs w:val="21"/>
        </w:rPr>
        <w:t>: Relativamente a investidores residentes ou domiciliados no exterior que invistam em CRI no País de acordo com as normas do Conselho Monetário Nacional (Resolução CMN n.º 4.373</w:t>
      </w:r>
      <w:r w:rsidR="009344ED" w:rsidRPr="00443FBB">
        <w:rPr>
          <w:rFonts w:ascii="Tahoma" w:hAnsi="Tahoma" w:cs="Tahoma"/>
          <w:sz w:val="21"/>
          <w:szCs w:val="21"/>
        </w:rPr>
        <w:t xml:space="preserve">, de 29 de setembro de </w:t>
      </w:r>
      <w:r w:rsidRPr="00443FBB">
        <w:rPr>
          <w:rFonts w:ascii="Tahoma" w:hAnsi="Tahoma" w:cs="Tahoma"/>
          <w:sz w:val="21"/>
          <w:szCs w:val="21"/>
        </w:rPr>
        <w:t>2014):</w:t>
      </w:r>
      <w:bookmarkEnd w:id="181"/>
      <w:bookmarkEnd w:id="182"/>
      <w:bookmarkEnd w:id="183"/>
    </w:p>
    <w:p w14:paraId="55EA4307" w14:textId="77777777" w:rsidR="00DD1B66" w:rsidRPr="00443FBB" w:rsidRDefault="00DD1B66" w:rsidP="00D96678">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567" w:hanging="567"/>
        <w:jc w:val="both"/>
        <w:rPr>
          <w:rFonts w:ascii="Tahoma" w:hAnsi="Tahoma" w:cs="Tahoma"/>
          <w:sz w:val="21"/>
          <w:szCs w:val="21"/>
        </w:rPr>
      </w:pPr>
    </w:p>
    <w:p w14:paraId="171A434E" w14:textId="77777777" w:rsidR="00DD1B66" w:rsidRPr="00443FBB" w:rsidRDefault="00CE68A6" w:rsidP="00751B3A">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443FBB">
        <w:rPr>
          <w:rFonts w:ascii="Tahoma" w:hAnsi="Tahoma" w:cs="Tahoma"/>
          <w:sz w:val="21"/>
          <w:szCs w:val="21"/>
        </w:rPr>
        <w:t>No</w:t>
      </w:r>
      <w:r w:rsidR="00DD1B66" w:rsidRPr="00443FBB">
        <w:rPr>
          <w:rFonts w:ascii="Tahoma" w:hAnsi="Tahoma" w:cs="Tahoma"/>
          <w:sz w:val="21"/>
          <w:szCs w:val="21"/>
        </w:rPr>
        <w:t xml:space="preserve"> caso de investidores que não sejam residentes ou domiciliados em jurisdição que não tribute a renda, ou que a tribute a alíquota inferior a 20% (vinte por cento), os rendimentos decorrentes de investimento em CRI devem, </w:t>
      </w:r>
      <w:proofErr w:type="gramStart"/>
      <w:r w:rsidR="00DD1B66" w:rsidRPr="00443FBB">
        <w:rPr>
          <w:rFonts w:ascii="Tahoma" w:hAnsi="Tahoma" w:cs="Tahoma"/>
          <w:sz w:val="21"/>
          <w:szCs w:val="21"/>
        </w:rPr>
        <w:t>via de regra</w:t>
      </w:r>
      <w:proofErr w:type="gramEnd"/>
      <w:r w:rsidR="00DD1B66" w:rsidRPr="00443FBB">
        <w:rPr>
          <w:rFonts w:ascii="Tahoma" w:hAnsi="Tahoma" w:cs="Tahoma"/>
          <w:sz w:val="21"/>
          <w:szCs w:val="21"/>
        </w:rPr>
        <w:t>, sujeitar-se ao IRRF à alíquota de 15% (quinze por cento);</w:t>
      </w:r>
    </w:p>
    <w:p w14:paraId="6594C00E" w14:textId="77777777" w:rsidR="00DD1B66" w:rsidRPr="00443FBB" w:rsidRDefault="00DD1B66" w:rsidP="00D96678">
      <w:pPr>
        <w:pStyle w:val="PargrafodaLista"/>
        <w:spacing w:line="300" w:lineRule="exact"/>
        <w:ind w:left="567" w:hanging="567"/>
        <w:rPr>
          <w:rFonts w:ascii="Tahoma" w:hAnsi="Tahoma" w:cs="Tahoma"/>
          <w:sz w:val="21"/>
          <w:szCs w:val="21"/>
        </w:rPr>
      </w:pPr>
    </w:p>
    <w:p w14:paraId="1698C62F" w14:textId="77777777" w:rsidR="00DD1B66" w:rsidRPr="00443FBB" w:rsidRDefault="00CE68A6" w:rsidP="00751B3A">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443FBB">
        <w:rPr>
          <w:rFonts w:ascii="Tahoma" w:hAnsi="Tahoma" w:cs="Tahoma"/>
          <w:sz w:val="21"/>
          <w:szCs w:val="21"/>
        </w:rPr>
        <w:t>No</w:t>
      </w:r>
      <w:r w:rsidR="00DD1B66" w:rsidRPr="00443FBB">
        <w:rPr>
          <w:rFonts w:ascii="Tahoma" w:hAnsi="Tahoma" w:cs="Tahoma"/>
          <w:sz w:val="21"/>
          <w:szCs w:val="21"/>
        </w:rPr>
        <w:t xml:space="preserve"> caso de investidores residentes ou domiciliados em jurisdição que não tribute a renda, ou que a tribute a alíquota inferior a 20% (vinte por cento), os rendimentos decorrentes de investimento em CRI devem, </w:t>
      </w:r>
      <w:proofErr w:type="gramStart"/>
      <w:r w:rsidR="00DD1B66" w:rsidRPr="00443FBB">
        <w:rPr>
          <w:rFonts w:ascii="Tahoma" w:hAnsi="Tahoma" w:cs="Tahoma"/>
          <w:sz w:val="21"/>
          <w:szCs w:val="21"/>
        </w:rPr>
        <w:t>via de regra</w:t>
      </w:r>
      <w:proofErr w:type="gramEnd"/>
      <w:r w:rsidR="00DD1B66" w:rsidRPr="00443FBB">
        <w:rPr>
          <w:rFonts w:ascii="Tahoma" w:hAnsi="Tahoma" w:cs="Tahoma"/>
          <w:sz w:val="21"/>
          <w:szCs w:val="21"/>
        </w:rPr>
        <w:t>, sujeitar-se ao IRRF de acordo com as mesmas regras aplicáveis aos residentes ou domiciliados no Brasil, anteriormente descritas; e</w:t>
      </w:r>
    </w:p>
    <w:p w14:paraId="7DF7BE87" w14:textId="77777777" w:rsidR="00DD1B66" w:rsidRPr="00443FBB" w:rsidRDefault="00DD1B66" w:rsidP="00D96678">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567" w:hanging="567"/>
        <w:jc w:val="both"/>
        <w:rPr>
          <w:rFonts w:ascii="Tahoma" w:hAnsi="Tahoma" w:cs="Tahoma"/>
          <w:sz w:val="21"/>
          <w:szCs w:val="21"/>
        </w:rPr>
      </w:pPr>
    </w:p>
    <w:p w14:paraId="24554FDC" w14:textId="77777777" w:rsidR="00DD1B66" w:rsidRPr="00443FBB" w:rsidRDefault="00CE68A6" w:rsidP="00751B3A">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443FBB">
        <w:rPr>
          <w:rFonts w:ascii="Tahoma" w:hAnsi="Tahoma" w:cs="Tahoma"/>
          <w:sz w:val="21"/>
          <w:szCs w:val="21"/>
        </w:rPr>
        <w:t>Independentemente</w:t>
      </w:r>
      <w:r w:rsidR="00DD1B66" w:rsidRPr="00443FBB">
        <w:rPr>
          <w:rFonts w:ascii="Tahoma" w:hAnsi="Tahoma" w:cs="Tahoma"/>
          <w:sz w:val="21"/>
          <w:szCs w:val="21"/>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443FBB" w:rsidRDefault="00DD1B66" w:rsidP="00D96678">
      <w:pPr>
        <w:pStyle w:val="BodyText21"/>
        <w:tabs>
          <w:tab w:val="left" w:pos="284"/>
        </w:tabs>
        <w:spacing w:line="300" w:lineRule="exact"/>
        <w:rPr>
          <w:rFonts w:ascii="Tahoma" w:hAnsi="Tahoma" w:cs="Tahoma"/>
          <w:b/>
          <w:bCs/>
          <w:sz w:val="21"/>
          <w:szCs w:val="21"/>
        </w:rPr>
      </w:pPr>
    </w:p>
    <w:p w14:paraId="3699B2C3" w14:textId="77777777" w:rsidR="00DD1B66" w:rsidRPr="00443FBB"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84" w:name="_Toc342068387"/>
      <w:bookmarkStart w:id="185" w:name="_Toc342068742"/>
      <w:bookmarkStart w:id="186" w:name="_Toc342068933"/>
      <w:r w:rsidRPr="00443FBB">
        <w:rPr>
          <w:rFonts w:ascii="Tahoma" w:hAnsi="Tahoma" w:cs="Tahoma"/>
          <w:sz w:val="21"/>
          <w:szCs w:val="21"/>
          <w:u w:val="single"/>
        </w:rPr>
        <w:t>IOF/TVM</w:t>
      </w:r>
      <w:r w:rsidRPr="00443FBB">
        <w:rPr>
          <w:rFonts w:ascii="Tahoma" w:hAnsi="Tahoma" w:cs="Tahoma"/>
          <w:sz w:val="21"/>
          <w:szCs w:val="21"/>
        </w:rPr>
        <w:t>: O IOF/TVM incide sobre investimentos em CRI à alíquota zero. A alíquota do IOF/TVM pode ser aumentada para até 1,5% (</w:t>
      </w:r>
      <w:r w:rsidR="00CE68A6" w:rsidRPr="00443FBB">
        <w:rPr>
          <w:rFonts w:ascii="Tahoma" w:hAnsi="Tahoma" w:cs="Tahoma"/>
          <w:sz w:val="21"/>
          <w:szCs w:val="21"/>
        </w:rPr>
        <w:t>um inteiro e cinco décimos por cento</w:t>
      </w:r>
      <w:r w:rsidRPr="00443FBB">
        <w:rPr>
          <w:rFonts w:ascii="Tahoma" w:hAnsi="Tahoma" w:cs="Tahoma"/>
          <w:sz w:val="21"/>
          <w:szCs w:val="21"/>
        </w:rPr>
        <w:t>) ao dia, por meio de decreto presidencial.</w:t>
      </w:r>
    </w:p>
    <w:bookmarkEnd w:id="184"/>
    <w:bookmarkEnd w:id="185"/>
    <w:bookmarkEnd w:id="186"/>
    <w:p w14:paraId="416BA54D" w14:textId="77777777" w:rsidR="00412131" w:rsidRPr="00443FBB" w:rsidRDefault="00412131" w:rsidP="00D96678">
      <w:pPr>
        <w:pStyle w:val="PargrafodaLista"/>
        <w:tabs>
          <w:tab w:val="left" w:pos="709"/>
          <w:tab w:val="left" w:pos="1134"/>
        </w:tabs>
        <w:spacing w:line="300" w:lineRule="exact"/>
        <w:ind w:left="0" w:right="-2"/>
        <w:jc w:val="both"/>
        <w:rPr>
          <w:rFonts w:ascii="Tahoma" w:hAnsi="Tahoma" w:cs="Tahoma"/>
          <w:sz w:val="21"/>
          <w:szCs w:val="21"/>
        </w:rPr>
      </w:pPr>
    </w:p>
    <w:p w14:paraId="59B1593B" w14:textId="470DB0C6" w:rsidR="00412131" w:rsidRPr="00443FBB" w:rsidRDefault="00412131" w:rsidP="00D96678">
      <w:pPr>
        <w:pStyle w:val="Ttulo1"/>
        <w:keepNext w:val="0"/>
        <w:spacing w:before="0" w:after="0" w:line="300" w:lineRule="exact"/>
        <w:jc w:val="both"/>
        <w:rPr>
          <w:rFonts w:ascii="Tahoma" w:hAnsi="Tahoma" w:cs="Tahoma"/>
          <w:sz w:val="21"/>
          <w:szCs w:val="21"/>
        </w:rPr>
      </w:pPr>
      <w:bookmarkStart w:id="187" w:name="_Toc451888014"/>
      <w:bookmarkStart w:id="188" w:name="_Toc453263788"/>
      <w:bookmarkStart w:id="189" w:name="_Toc90583047"/>
      <w:r w:rsidRPr="00443FBB">
        <w:rPr>
          <w:rFonts w:ascii="Tahoma" w:hAnsi="Tahoma" w:cs="Tahoma"/>
          <w:sz w:val="21"/>
          <w:szCs w:val="21"/>
        </w:rPr>
        <w:t xml:space="preserve">CLÁUSULA </w:t>
      </w:r>
      <w:r w:rsidR="00926625" w:rsidRPr="00443FBB">
        <w:rPr>
          <w:rFonts w:ascii="Tahoma" w:hAnsi="Tahoma" w:cs="Tahoma"/>
          <w:sz w:val="21"/>
          <w:szCs w:val="21"/>
        </w:rPr>
        <w:t xml:space="preserve">DEZESSETE </w:t>
      </w:r>
      <w:r w:rsidRPr="00443FBB">
        <w:rPr>
          <w:rFonts w:ascii="Tahoma" w:hAnsi="Tahoma" w:cs="Tahoma"/>
          <w:sz w:val="21"/>
          <w:szCs w:val="21"/>
        </w:rPr>
        <w:t xml:space="preserve">– </w:t>
      </w:r>
      <w:r w:rsidRPr="00443FBB">
        <w:rPr>
          <w:rFonts w:ascii="Tahoma" w:hAnsi="Tahoma" w:cs="Tahoma"/>
          <w:smallCaps/>
          <w:sz w:val="21"/>
          <w:szCs w:val="21"/>
        </w:rPr>
        <w:t>CLASSIFICAÇÃO DE RISCO</w:t>
      </w:r>
      <w:bookmarkEnd w:id="187"/>
      <w:bookmarkEnd w:id="188"/>
      <w:bookmarkEnd w:id="189"/>
    </w:p>
    <w:p w14:paraId="47AD6C35" w14:textId="77777777" w:rsidR="00926625" w:rsidRPr="00443FBB" w:rsidRDefault="00926625" w:rsidP="00D96678">
      <w:pPr>
        <w:tabs>
          <w:tab w:val="left" w:pos="567"/>
        </w:tabs>
        <w:spacing w:line="300" w:lineRule="exact"/>
        <w:ind w:right="-2"/>
        <w:jc w:val="both"/>
        <w:rPr>
          <w:rFonts w:ascii="Tahoma" w:hAnsi="Tahoma" w:cs="Tahoma"/>
          <w:sz w:val="21"/>
          <w:szCs w:val="21"/>
          <w:u w:val="single"/>
        </w:rPr>
      </w:pPr>
    </w:p>
    <w:p w14:paraId="6F181BBC" w14:textId="623BCDB0" w:rsidR="00412131" w:rsidRPr="00443FBB" w:rsidRDefault="00CE68A6" w:rsidP="00751B3A">
      <w:pPr>
        <w:pStyle w:val="PargrafodaLista"/>
        <w:numPr>
          <w:ilvl w:val="1"/>
          <w:numId w:val="42"/>
        </w:numPr>
        <w:tabs>
          <w:tab w:val="left" w:pos="0"/>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Classificação de Risco</w:t>
      </w:r>
      <w:r w:rsidRPr="00443FBB">
        <w:rPr>
          <w:rFonts w:ascii="Tahoma" w:hAnsi="Tahoma" w:cs="Tahoma"/>
          <w:sz w:val="21"/>
          <w:szCs w:val="21"/>
        </w:rPr>
        <w:t xml:space="preserve">: </w:t>
      </w:r>
      <w:r w:rsidR="00412131" w:rsidRPr="00443FBB">
        <w:rPr>
          <w:rFonts w:ascii="Tahoma" w:hAnsi="Tahoma" w:cs="Tahoma"/>
          <w:sz w:val="21"/>
          <w:szCs w:val="21"/>
        </w:rPr>
        <w:t xml:space="preserve">Os CRI objeto desta Emissão </w:t>
      </w:r>
      <w:r w:rsidR="00DB16B7" w:rsidRPr="00443FBB">
        <w:rPr>
          <w:rFonts w:ascii="Tahoma" w:hAnsi="Tahoma" w:cs="Tahoma"/>
          <w:sz w:val="21"/>
          <w:szCs w:val="21"/>
        </w:rPr>
        <w:t xml:space="preserve">não </w:t>
      </w:r>
      <w:r w:rsidR="00412131" w:rsidRPr="00443FBB">
        <w:rPr>
          <w:rFonts w:ascii="Tahoma" w:hAnsi="Tahoma" w:cs="Tahoma"/>
          <w:sz w:val="21"/>
          <w:szCs w:val="21"/>
        </w:rPr>
        <w:t>serão objeto de análise de classificação de risco.</w:t>
      </w:r>
      <w:r w:rsidR="001243D9" w:rsidRPr="00443FBB">
        <w:rPr>
          <w:rFonts w:ascii="Tahoma" w:hAnsi="Tahoma" w:cs="Tahoma"/>
          <w:sz w:val="21"/>
          <w:szCs w:val="21"/>
        </w:rPr>
        <w:t xml:space="preserve"> </w:t>
      </w:r>
    </w:p>
    <w:p w14:paraId="0AECDFA1"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3C4BDF5B" w14:textId="2B4EC237" w:rsidR="00412131" w:rsidRPr="00443FBB" w:rsidRDefault="00412131" w:rsidP="00D96678">
      <w:pPr>
        <w:pStyle w:val="Ttulo1"/>
        <w:keepNext w:val="0"/>
        <w:spacing w:before="0" w:after="0" w:line="300" w:lineRule="exact"/>
        <w:jc w:val="both"/>
        <w:rPr>
          <w:rFonts w:ascii="Tahoma" w:hAnsi="Tahoma" w:cs="Tahoma"/>
          <w:b w:val="0"/>
          <w:sz w:val="21"/>
          <w:szCs w:val="21"/>
        </w:rPr>
      </w:pPr>
      <w:bookmarkStart w:id="190" w:name="_Toc451888015"/>
      <w:bookmarkStart w:id="191" w:name="_Toc453263789"/>
      <w:bookmarkStart w:id="192" w:name="_Toc90583048"/>
      <w:r w:rsidRPr="00443FBB">
        <w:rPr>
          <w:rFonts w:ascii="Tahoma" w:hAnsi="Tahoma" w:cs="Tahoma"/>
          <w:sz w:val="21"/>
          <w:szCs w:val="21"/>
        </w:rPr>
        <w:t xml:space="preserve">CLÁUSULA </w:t>
      </w:r>
      <w:r w:rsidR="00926625" w:rsidRPr="00443FBB">
        <w:rPr>
          <w:rFonts w:ascii="Tahoma" w:hAnsi="Tahoma" w:cs="Tahoma"/>
          <w:sz w:val="21"/>
          <w:szCs w:val="21"/>
        </w:rPr>
        <w:t xml:space="preserve">DEZOITO </w:t>
      </w:r>
      <w:r w:rsidRPr="00443FBB">
        <w:rPr>
          <w:rFonts w:ascii="Tahoma" w:hAnsi="Tahoma" w:cs="Tahoma"/>
          <w:sz w:val="21"/>
          <w:szCs w:val="21"/>
        </w:rPr>
        <w:t xml:space="preserve">– </w:t>
      </w:r>
      <w:r w:rsidRPr="00443FBB">
        <w:rPr>
          <w:rFonts w:ascii="Tahoma" w:hAnsi="Tahoma" w:cs="Tahoma"/>
          <w:smallCaps/>
          <w:sz w:val="21"/>
          <w:szCs w:val="21"/>
        </w:rPr>
        <w:t>DISPOSIÇÕES GERAIS</w:t>
      </w:r>
      <w:bookmarkEnd w:id="190"/>
      <w:bookmarkEnd w:id="191"/>
      <w:bookmarkEnd w:id="192"/>
    </w:p>
    <w:p w14:paraId="45C484EB" w14:textId="77777777" w:rsidR="00412131" w:rsidRPr="00443FBB" w:rsidRDefault="00412131" w:rsidP="00D96678">
      <w:pPr>
        <w:tabs>
          <w:tab w:val="left" w:pos="567"/>
          <w:tab w:val="left" w:pos="1134"/>
        </w:tabs>
        <w:spacing w:line="300" w:lineRule="exact"/>
        <w:ind w:right="-2"/>
        <w:jc w:val="both"/>
        <w:rPr>
          <w:rFonts w:ascii="Tahoma" w:hAnsi="Tahoma" w:cs="Tahoma"/>
          <w:sz w:val="21"/>
          <w:szCs w:val="21"/>
        </w:rPr>
      </w:pPr>
    </w:p>
    <w:p w14:paraId="1F2C0390" w14:textId="03157D13" w:rsidR="00412131" w:rsidRPr="00443FBB" w:rsidRDefault="0012470C" w:rsidP="00751B3A">
      <w:pPr>
        <w:pStyle w:val="PargrafodaLista"/>
        <w:numPr>
          <w:ilvl w:val="1"/>
          <w:numId w:val="43"/>
        </w:numPr>
        <w:tabs>
          <w:tab w:val="left" w:pos="0"/>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Direitos das Partes</w:t>
      </w:r>
      <w:r w:rsidRPr="00443FBB">
        <w:rPr>
          <w:rFonts w:ascii="Tahoma" w:hAnsi="Tahoma" w:cs="Tahoma"/>
          <w:sz w:val="21"/>
          <w:szCs w:val="21"/>
        </w:rPr>
        <w:t xml:space="preserve">: </w:t>
      </w:r>
      <w:r w:rsidR="00412131" w:rsidRPr="00443FBB">
        <w:rPr>
          <w:rFonts w:ascii="Tahoma" w:hAnsi="Tahoma" w:cs="Tahoma"/>
          <w:sz w:val="21"/>
          <w:szCs w:val="21"/>
        </w:rPr>
        <w:t>Os direitos de cada Parte previstos neste</w:t>
      </w:r>
      <w:r w:rsidR="00CE68A6" w:rsidRPr="00443FBB">
        <w:rPr>
          <w:rFonts w:ascii="Tahoma" w:hAnsi="Tahoma" w:cs="Tahoma"/>
          <w:sz w:val="21"/>
          <w:szCs w:val="21"/>
        </w:rPr>
        <w:t xml:space="preserve"> Termo de Securitização e seus A</w:t>
      </w:r>
      <w:r w:rsidR="00412131" w:rsidRPr="00443FBB">
        <w:rPr>
          <w:rFonts w:ascii="Tahoma" w:hAnsi="Tahoma" w:cs="Tahoma"/>
          <w:sz w:val="21"/>
          <w:szCs w:val="21"/>
        </w:rPr>
        <w:t>nexos</w:t>
      </w:r>
      <w:r w:rsidR="00CE68A6" w:rsidRPr="00443FBB">
        <w:rPr>
          <w:rFonts w:ascii="Tahoma" w:hAnsi="Tahoma" w:cs="Tahoma"/>
          <w:sz w:val="21"/>
          <w:szCs w:val="21"/>
        </w:rPr>
        <w:t>:</w:t>
      </w:r>
      <w:r w:rsidR="00412131" w:rsidRPr="00443FBB">
        <w:rPr>
          <w:rFonts w:ascii="Tahoma" w:hAnsi="Tahoma" w:cs="Tahoma"/>
          <w:sz w:val="21"/>
          <w:szCs w:val="21"/>
        </w:rPr>
        <w:t xml:space="preserve"> (i) são cumulativos com outros direitos previstos em lei, a menos que expressamente os excluam; e (</w:t>
      </w:r>
      <w:proofErr w:type="spellStart"/>
      <w:r w:rsidR="00412131" w:rsidRPr="00443FBB">
        <w:rPr>
          <w:rFonts w:ascii="Tahoma" w:hAnsi="Tahoma" w:cs="Tahoma"/>
          <w:sz w:val="21"/>
          <w:szCs w:val="21"/>
        </w:rPr>
        <w:t>ii</w:t>
      </w:r>
      <w:proofErr w:type="spellEnd"/>
      <w:r w:rsidR="00412131" w:rsidRPr="00443FBB">
        <w:rPr>
          <w:rFonts w:ascii="Tahoma" w:hAnsi="Tahoma" w:cs="Tahoma"/>
          <w:sz w:val="21"/>
          <w:szCs w:val="21"/>
        </w:rPr>
        <w:t>) só admitem renúncia por escrito e específica. O não exercício, total ou parcial, de qualquer direito decorrente do presente Termo</w:t>
      </w:r>
      <w:r w:rsidR="00DB16B7" w:rsidRPr="00443FBB">
        <w:rPr>
          <w:rFonts w:ascii="Tahoma" w:hAnsi="Tahoma" w:cs="Tahoma"/>
          <w:sz w:val="21"/>
          <w:szCs w:val="21"/>
        </w:rPr>
        <w:t xml:space="preserve"> de Securitização</w:t>
      </w:r>
      <w:r w:rsidR="00412131" w:rsidRPr="00443FBB">
        <w:rPr>
          <w:rFonts w:ascii="Tahoma" w:hAnsi="Tahoma" w:cs="Tahoma"/>
          <w:sz w:val="21"/>
          <w:szCs w:val="21"/>
        </w:rPr>
        <w:t xml:space="preserve"> não implicará novação da obrigação ou renúncia ao respectivo direito por seu titular nem qualquer alteração aos termos deste Termo</w:t>
      </w:r>
      <w:r w:rsidR="00DB16B7" w:rsidRPr="00443FBB">
        <w:rPr>
          <w:rFonts w:ascii="Tahoma" w:hAnsi="Tahoma" w:cs="Tahoma"/>
          <w:sz w:val="21"/>
          <w:szCs w:val="21"/>
        </w:rPr>
        <w:t xml:space="preserve"> de Securitização</w:t>
      </w:r>
      <w:r w:rsidR="00412131" w:rsidRPr="00443FBB">
        <w:rPr>
          <w:rFonts w:ascii="Tahoma" w:hAnsi="Tahoma" w:cs="Tahoma"/>
          <w:sz w:val="21"/>
          <w:szCs w:val="21"/>
        </w:rPr>
        <w:t>.</w:t>
      </w:r>
    </w:p>
    <w:p w14:paraId="76917D22"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467A68AD" w14:textId="42B57A0B" w:rsidR="00412131" w:rsidRPr="00443FBB" w:rsidRDefault="0012470C" w:rsidP="00751B3A">
      <w:pPr>
        <w:pStyle w:val="PargrafodaLista"/>
        <w:numPr>
          <w:ilvl w:val="1"/>
          <w:numId w:val="43"/>
        </w:numPr>
        <w:tabs>
          <w:tab w:val="left" w:pos="0"/>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Tolerância</w:t>
      </w:r>
      <w:r w:rsidRPr="00443FBB">
        <w:rPr>
          <w:rFonts w:ascii="Tahoma" w:hAnsi="Tahoma" w:cs="Tahoma"/>
          <w:sz w:val="21"/>
          <w:szCs w:val="21"/>
        </w:rPr>
        <w:t xml:space="preserve">: </w:t>
      </w:r>
      <w:r w:rsidR="00412131" w:rsidRPr="00443FBB">
        <w:rPr>
          <w:rFonts w:ascii="Tahoma" w:hAnsi="Tahoma" w:cs="Tahoma"/>
          <w:sz w:val="21"/>
          <w:szCs w:val="21"/>
        </w:rPr>
        <w:t>A tolerância e as concessões recíprocas (i) terão caráter eventual e transitório; e (</w:t>
      </w:r>
      <w:proofErr w:type="spellStart"/>
      <w:r w:rsidR="00412131" w:rsidRPr="00443FBB">
        <w:rPr>
          <w:rFonts w:ascii="Tahoma" w:hAnsi="Tahoma" w:cs="Tahoma"/>
          <w:sz w:val="21"/>
          <w:szCs w:val="21"/>
        </w:rPr>
        <w:t>ii</w:t>
      </w:r>
      <w:proofErr w:type="spellEnd"/>
      <w:r w:rsidR="00412131" w:rsidRPr="00443FBB">
        <w:rPr>
          <w:rFonts w:ascii="Tahoma" w:hAnsi="Tahoma" w:cs="Tahoma"/>
          <w:sz w:val="21"/>
          <w:szCs w:val="21"/>
        </w:rPr>
        <w:t>) não configurarão, em qualquer hipótese, renúncia, transigência, remição, perda, modificação, redução, novação ou ampliação de qualquer poder, faculdade, pretensão ou imunidade de qualquer das Partes.</w:t>
      </w:r>
    </w:p>
    <w:p w14:paraId="610EA144"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094DA78A" w14:textId="77777777" w:rsidR="00412131" w:rsidRPr="00443FBB"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Irrevogabilidade</w:t>
      </w:r>
      <w:r w:rsidRPr="00443FBB">
        <w:rPr>
          <w:rFonts w:ascii="Tahoma" w:hAnsi="Tahoma" w:cs="Tahoma"/>
          <w:sz w:val="21"/>
          <w:szCs w:val="21"/>
        </w:rPr>
        <w:t xml:space="preserve">: </w:t>
      </w:r>
      <w:r w:rsidR="00412131" w:rsidRPr="00443FBB">
        <w:rPr>
          <w:rFonts w:ascii="Tahoma" w:hAnsi="Tahoma" w:cs="Tahoma"/>
          <w:sz w:val="21"/>
          <w:szCs w:val="21"/>
        </w:rPr>
        <w:t>Este Termo de Securitização é celebrado em caráter irrevogável e irretratável, obrigando as Partes e seus sucessores ou cessionários.</w:t>
      </w:r>
    </w:p>
    <w:p w14:paraId="032119F3"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27ED3753" w14:textId="2571E28C" w:rsidR="00412131" w:rsidRPr="00443FBB" w:rsidRDefault="0012470C" w:rsidP="00751B3A">
      <w:pPr>
        <w:pStyle w:val="PargrafodaLista"/>
        <w:numPr>
          <w:ilvl w:val="1"/>
          <w:numId w:val="43"/>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Alterações</w:t>
      </w:r>
      <w:r w:rsidRPr="00443FBB">
        <w:rPr>
          <w:rFonts w:ascii="Tahoma" w:hAnsi="Tahoma" w:cs="Tahoma"/>
          <w:sz w:val="21"/>
          <w:szCs w:val="21"/>
        </w:rPr>
        <w:t xml:space="preserve">: </w:t>
      </w:r>
      <w:r w:rsidR="00412131" w:rsidRPr="00443FBB">
        <w:rPr>
          <w:rFonts w:ascii="Tahoma" w:hAnsi="Tahoma" w:cs="Tahoma"/>
          <w:sz w:val="21"/>
          <w:szCs w:val="21"/>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443FBB">
        <w:rPr>
          <w:rFonts w:ascii="Tahoma" w:hAnsi="Tahoma" w:cs="Tahoma"/>
          <w:sz w:val="21"/>
          <w:szCs w:val="21"/>
        </w:rPr>
        <w:fldChar w:fldCharType="begin"/>
      </w:r>
      <w:r w:rsidR="00DB16B7" w:rsidRPr="00443FBB">
        <w:rPr>
          <w:rFonts w:ascii="Tahoma" w:hAnsi="Tahoma" w:cs="Tahoma"/>
          <w:sz w:val="21"/>
          <w:szCs w:val="21"/>
        </w:rPr>
        <w:instrText xml:space="preserve"> REF _Ref515367026 \r \h </w:instrText>
      </w:r>
      <w:r w:rsidR="00AB6B24" w:rsidRPr="00443FBB">
        <w:rPr>
          <w:rFonts w:ascii="Tahoma" w:hAnsi="Tahoma" w:cs="Tahoma"/>
          <w:sz w:val="21"/>
          <w:szCs w:val="21"/>
        </w:rPr>
        <w:instrText xml:space="preserve"> \* MERGEFORMAT </w:instrText>
      </w:r>
      <w:r w:rsidR="00DB16B7" w:rsidRPr="00443FBB">
        <w:rPr>
          <w:rFonts w:ascii="Tahoma" w:hAnsi="Tahoma" w:cs="Tahoma"/>
          <w:sz w:val="21"/>
          <w:szCs w:val="21"/>
        </w:rPr>
      </w:r>
      <w:r w:rsidR="00DB16B7" w:rsidRPr="00443FBB">
        <w:rPr>
          <w:rFonts w:ascii="Tahoma" w:hAnsi="Tahoma" w:cs="Tahoma"/>
          <w:sz w:val="21"/>
          <w:szCs w:val="21"/>
        </w:rPr>
        <w:fldChar w:fldCharType="separate"/>
      </w:r>
      <w:r w:rsidR="00AF3253" w:rsidRPr="00443FBB">
        <w:rPr>
          <w:rFonts w:ascii="Tahoma" w:hAnsi="Tahoma" w:cs="Tahoma"/>
          <w:sz w:val="21"/>
          <w:szCs w:val="21"/>
        </w:rPr>
        <w:t>12.7</w:t>
      </w:r>
      <w:r w:rsidR="00DB16B7" w:rsidRPr="00443FBB">
        <w:rPr>
          <w:rFonts w:ascii="Tahoma" w:hAnsi="Tahoma" w:cs="Tahoma"/>
          <w:sz w:val="21"/>
          <w:szCs w:val="21"/>
        </w:rPr>
        <w:fldChar w:fldCharType="end"/>
      </w:r>
      <w:r w:rsidR="00412131" w:rsidRPr="00443FBB">
        <w:rPr>
          <w:rFonts w:ascii="Tahoma" w:hAnsi="Tahoma" w:cs="Tahoma"/>
          <w:sz w:val="21"/>
          <w:szCs w:val="21"/>
        </w:rPr>
        <w:t xml:space="preserve"> </w:t>
      </w:r>
      <w:r w:rsidR="00DB16B7" w:rsidRPr="00443FBB">
        <w:rPr>
          <w:rFonts w:ascii="Tahoma" w:hAnsi="Tahoma" w:cs="Tahoma"/>
          <w:sz w:val="21"/>
          <w:szCs w:val="21"/>
        </w:rPr>
        <w:t>deste Termo de Securitização</w:t>
      </w:r>
      <w:r w:rsidR="00412131" w:rsidRPr="00443FBB">
        <w:rPr>
          <w:rFonts w:ascii="Tahoma" w:hAnsi="Tahoma" w:cs="Tahoma"/>
          <w:sz w:val="21"/>
          <w:szCs w:val="21"/>
        </w:rPr>
        <w:t>; e (</w:t>
      </w:r>
      <w:proofErr w:type="spellStart"/>
      <w:r w:rsidR="00412131" w:rsidRPr="00443FBB">
        <w:rPr>
          <w:rFonts w:ascii="Tahoma" w:hAnsi="Tahoma" w:cs="Tahoma"/>
          <w:sz w:val="21"/>
          <w:szCs w:val="21"/>
        </w:rPr>
        <w:t>ii</w:t>
      </w:r>
      <w:proofErr w:type="spellEnd"/>
      <w:r w:rsidR="00412131" w:rsidRPr="00443FBB">
        <w:rPr>
          <w:rFonts w:ascii="Tahoma" w:hAnsi="Tahoma" w:cs="Tahoma"/>
          <w:sz w:val="21"/>
          <w:szCs w:val="21"/>
        </w:rPr>
        <w:t>) pela Emissora.</w:t>
      </w:r>
    </w:p>
    <w:p w14:paraId="52703FE6"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375035BE" w14:textId="77777777" w:rsidR="00412131" w:rsidRPr="00443FBB"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Cessão</w:t>
      </w:r>
      <w:r w:rsidRPr="00443FBB">
        <w:rPr>
          <w:rFonts w:ascii="Tahoma" w:hAnsi="Tahoma" w:cs="Tahoma"/>
          <w:sz w:val="21"/>
          <w:szCs w:val="21"/>
        </w:rPr>
        <w:t xml:space="preserve">: </w:t>
      </w:r>
      <w:r w:rsidR="00412131" w:rsidRPr="00443FBB">
        <w:rPr>
          <w:rFonts w:ascii="Tahoma" w:hAnsi="Tahoma" w:cs="Tahoma"/>
          <w:sz w:val="21"/>
          <w:szCs w:val="21"/>
        </w:rPr>
        <w:t>É vedada a cessão, por qualquer das Partes, dos direitos e obrigações aqui previstos, sem expressa e prévia concordância da outra Parte.</w:t>
      </w:r>
    </w:p>
    <w:p w14:paraId="1B2A960A"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4BCAB335" w14:textId="77777777" w:rsidR="00412131" w:rsidRPr="00443FBB"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Ineficácia</w:t>
      </w:r>
      <w:r w:rsidRPr="00443FBB">
        <w:rPr>
          <w:rFonts w:ascii="Tahoma" w:hAnsi="Tahoma" w:cs="Tahoma"/>
          <w:sz w:val="21"/>
          <w:szCs w:val="21"/>
        </w:rPr>
        <w:t xml:space="preserve">: </w:t>
      </w:r>
      <w:r w:rsidR="00412131" w:rsidRPr="00443FBB">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3C52DCCC" w14:textId="77777777" w:rsidR="00412131" w:rsidRPr="00443FBB"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Integralidade</w:t>
      </w:r>
      <w:r w:rsidRPr="00443FBB">
        <w:rPr>
          <w:rFonts w:ascii="Tahoma" w:hAnsi="Tahoma" w:cs="Tahoma"/>
          <w:sz w:val="21"/>
          <w:szCs w:val="21"/>
        </w:rPr>
        <w:t xml:space="preserve">: </w:t>
      </w:r>
      <w:r w:rsidR="00412131" w:rsidRPr="00443FBB">
        <w:rPr>
          <w:rFonts w:ascii="Tahoma" w:hAnsi="Tahoma" w:cs="Tahoma"/>
          <w:sz w:val="21"/>
          <w:szCs w:val="21"/>
        </w:rPr>
        <w:t>Os Documentos da Operação constituem o integral entendimento entre as Partes.</w:t>
      </w:r>
    </w:p>
    <w:p w14:paraId="51ED56D3"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1928B8E4" w14:textId="7C55BB5E" w:rsidR="00412131" w:rsidRPr="00443FBB"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Verificação de Veracidade</w:t>
      </w:r>
      <w:r w:rsidRPr="00443FBB">
        <w:rPr>
          <w:rFonts w:ascii="Tahoma" w:hAnsi="Tahoma" w:cs="Tahoma"/>
          <w:sz w:val="21"/>
          <w:szCs w:val="21"/>
        </w:rPr>
        <w:t xml:space="preserve">: </w:t>
      </w:r>
      <w:r w:rsidR="00412131" w:rsidRPr="00443FBB">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443FBB">
        <w:rPr>
          <w:rFonts w:ascii="Tahoma" w:hAnsi="Tahoma" w:cs="Tahoma"/>
          <w:sz w:val="21"/>
          <w:szCs w:val="21"/>
        </w:rPr>
        <w:t xml:space="preserve"> A atuação do Agente Fiduciário limita-se ao escopo da </w:t>
      </w:r>
      <w:r w:rsidR="0000716C" w:rsidRPr="00443FBB">
        <w:rPr>
          <w:rFonts w:ascii="Tahoma" w:hAnsi="Tahoma" w:cs="Tahoma"/>
          <w:sz w:val="21"/>
          <w:szCs w:val="21"/>
        </w:rPr>
        <w:t>Resolução CVM nº 17/21</w:t>
      </w:r>
      <w:r w:rsidR="003D156D" w:rsidRPr="00443FBB">
        <w:rPr>
          <w:rFonts w:ascii="Tahoma" w:hAnsi="Tahoma" w:cs="Tahoma"/>
          <w:sz w:val="21"/>
          <w:szCs w:val="21"/>
        </w:rPr>
        <w:t xml:space="preserve"> e dos artigos aplicáveis da Lei das Sociedades por Ações, estando isento, sob qualquer forma ou pretexto, de qualquer responsabilidade adicional que não tenha decorrido da legislação aplicável.</w:t>
      </w:r>
    </w:p>
    <w:p w14:paraId="4A49CD4E" w14:textId="77777777" w:rsidR="00412131" w:rsidRPr="00443FBB" w:rsidRDefault="00412131" w:rsidP="00D96678">
      <w:pPr>
        <w:tabs>
          <w:tab w:val="left" w:pos="567"/>
          <w:tab w:val="left" w:pos="1134"/>
        </w:tabs>
        <w:spacing w:line="300" w:lineRule="exact"/>
        <w:ind w:right="-2"/>
        <w:jc w:val="both"/>
        <w:rPr>
          <w:rFonts w:ascii="Tahoma" w:hAnsi="Tahoma" w:cs="Tahoma"/>
          <w:b/>
          <w:sz w:val="21"/>
          <w:szCs w:val="21"/>
        </w:rPr>
      </w:pPr>
    </w:p>
    <w:p w14:paraId="0C56184F" w14:textId="77777777" w:rsidR="003D156D" w:rsidRPr="00443FBB" w:rsidRDefault="0012470C" w:rsidP="00751B3A">
      <w:pPr>
        <w:pStyle w:val="PargrafodaLista"/>
        <w:numPr>
          <w:ilvl w:val="1"/>
          <w:numId w:val="43"/>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Assembleia</w:t>
      </w:r>
      <w:r w:rsidRPr="00443FBB">
        <w:rPr>
          <w:rFonts w:ascii="Tahoma" w:hAnsi="Tahoma" w:cs="Tahoma"/>
          <w:sz w:val="21"/>
          <w:szCs w:val="21"/>
        </w:rPr>
        <w:t xml:space="preserve">: </w:t>
      </w:r>
      <w:r w:rsidR="003D156D" w:rsidRPr="00443FBB">
        <w:rPr>
          <w:rFonts w:ascii="Tahoma" w:hAnsi="Tahoma" w:cs="Tahoma"/>
          <w:sz w:val="21"/>
          <w:szCs w:val="21"/>
        </w:rPr>
        <w:t>Os atos ou manifestações por parte do Agente Fiduciário, que criarem responsabilidade para os Titulares do</w:t>
      </w:r>
      <w:r w:rsidR="00186F95" w:rsidRPr="00443FBB">
        <w:rPr>
          <w:rFonts w:ascii="Tahoma" w:hAnsi="Tahoma" w:cs="Tahoma"/>
          <w:sz w:val="21"/>
          <w:szCs w:val="21"/>
        </w:rPr>
        <w:t>s</w:t>
      </w:r>
      <w:r w:rsidR="003D156D" w:rsidRPr="00443FBB">
        <w:rPr>
          <w:rFonts w:ascii="Tahoma" w:hAnsi="Tahoma" w:cs="Tahoma"/>
          <w:sz w:val="21"/>
          <w:szCs w:val="21"/>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443FBB">
        <w:rPr>
          <w:rFonts w:ascii="Tahoma" w:hAnsi="Tahoma" w:cs="Tahoma"/>
          <w:sz w:val="21"/>
          <w:szCs w:val="21"/>
        </w:rPr>
        <w:t>s</w:t>
      </w:r>
      <w:r w:rsidR="003D156D" w:rsidRPr="00443FBB">
        <w:rPr>
          <w:rFonts w:ascii="Tahoma" w:hAnsi="Tahoma" w:cs="Tahoma"/>
          <w:sz w:val="21"/>
          <w:szCs w:val="21"/>
        </w:rPr>
        <w:t xml:space="preserve"> CRI reunidos em Assembleia Geral.</w:t>
      </w:r>
    </w:p>
    <w:p w14:paraId="5DEF428C" w14:textId="77777777" w:rsidR="003D156D" w:rsidRPr="00443FBB" w:rsidRDefault="003D156D" w:rsidP="00D96678">
      <w:pPr>
        <w:tabs>
          <w:tab w:val="left" w:pos="567"/>
        </w:tabs>
        <w:spacing w:line="300" w:lineRule="exact"/>
        <w:rPr>
          <w:rFonts w:ascii="Tahoma" w:hAnsi="Tahoma" w:cs="Tahoma"/>
          <w:sz w:val="21"/>
          <w:szCs w:val="21"/>
        </w:rPr>
      </w:pPr>
    </w:p>
    <w:p w14:paraId="3ED8E960" w14:textId="3864EEE1" w:rsidR="00412131" w:rsidRPr="00443FBB" w:rsidRDefault="0012470C" w:rsidP="00751B3A">
      <w:pPr>
        <w:pStyle w:val="PargrafodaLista"/>
        <w:numPr>
          <w:ilvl w:val="1"/>
          <w:numId w:val="43"/>
        </w:numPr>
        <w:tabs>
          <w:tab w:val="left" w:pos="567"/>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Interpretação</w:t>
      </w:r>
      <w:r w:rsidRPr="00443FBB">
        <w:rPr>
          <w:rFonts w:ascii="Tahoma" w:hAnsi="Tahoma" w:cs="Tahoma"/>
          <w:sz w:val="21"/>
          <w:szCs w:val="21"/>
        </w:rPr>
        <w:t xml:space="preserve">: </w:t>
      </w:r>
      <w:r w:rsidR="00412131" w:rsidRPr="00443FBB">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3FA2C04B" w14:textId="77777777" w:rsidR="00141D6B" w:rsidRPr="00443FBB" w:rsidRDefault="00141D6B" w:rsidP="00D96678">
      <w:pPr>
        <w:tabs>
          <w:tab w:val="left" w:pos="567"/>
        </w:tabs>
        <w:spacing w:line="300" w:lineRule="exact"/>
        <w:rPr>
          <w:rFonts w:ascii="Tahoma" w:hAnsi="Tahoma" w:cs="Tahoma"/>
          <w:sz w:val="21"/>
          <w:szCs w:val="21"/>
        </w:rPr>
      </w:pPr>
    </w:p>
    <w:p w14:paraId="4FC6853D" w14:textId="42DA2F39" w:rsidR="00CD5883" w:rsidRPr="00443FBB" w:rsidRDefault="004D7A40" w:rsidP="00751B3A">
      <w:pPr>
        <w:pStyle w:val="PargrafodaLista"/>
        <w:numPr>
          <w:ilvl w:val="1"/>
          <w:numId w:val="43"/>
        </w:numPr>
        <w:tabs>
          <w:tab w:val="left" w:pos="0"/>
          <w:tab w:val="left" w:pos="567"/>
        </w:tabs>
        <w:spacing w:line="300" w:lineRule="exact"/>
        <w:ind w:left="0" w:right="-176" w:firstLine="0"/>
        <w:jc w:val="both"/>
        <w:rPr>
          <w:rFonts w:ascii="Tahoma" w:eastAsia="Arial Unicode MS" w:hAnsi="Tahoma" w:cs="Tahoma"/>
          <w:sz w:val="21"/>
          <w:szCs w:val="21"/>
        </w:rPr>
      </w:pPr>
      <w:r w:rsidRPr="00443FBB">
        <w:rPr>
          <w:rFonts w:ascii="Tahoma" w:hAnsi="Tahoma" w:cs="Tahoma"/>
          <w:sz w:val="21"/>
          <w:szCs w:val="21"/>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r w:rsidR="00151A19" w:rsidRPr="00443FBB">
        <w:rPr>
          <w:rFonts w:ascii="Tahoma" w:hAnsi="Tahoma" w:cs="Tahoma"/>
          <w:sz w:val="21"/>
          <w:szCs w:val="21"/>
        </w:rPr>
        <w:t>do presente instrumento</w:t>
      </w:r>
      <w:r w:rsidRPr="00443FBB">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r w:rsidR="00CD5883" w:rsidRPr="00443FBB">
        <w:rPr>
          <w:rFonts w:ascii="Tahoma" w:eastAsia="Arial Unicode MS" w:hAnsi="Tahoma" w:cs="Tahoma"/>
          <w:sz w:val="21"/>
          <w:szCs w:val="21"/>
        </w:rPr>
        <w:t>.</w:t>
      </w:r>
    </w:p>
    <w:p w14:paraId="227DCCA9" w14:textId="77777777" w:rsidR="00412131" w:rsidRPr="00443FBB" w:rsidRDefault="00412131" w:rsidP="00D96678">
      <w:pPr>
        <w:tabs>
          <w:tab w:val="left" w:pos="1134"/>
        </w:tabs>
        <w:spacing w:line="300" w:lineRule="exact"/>
        <w:ind w:right="-2"/>
        <w:jc w:val="both"/>
        <w:rPr>
          <w:rFonts w:ascii="Tahoma" w:hAnsi="Tahoma" w:cs="Tahoma"/>
          <w:sz w:val="21"/>
          <w:szCs w:val="21"/>
        </w:rPr>
      </w:pPr>
    </w:p>
    <w:p w14:paraId="4F213F7E" w14:textId="34698126" w:rsidR="0012470C" w:rsidRPr="00443FBB" w:rsidRDefault="0012470C" w:rsidP="00D96678">
      <w:pPr>
        <w:pStyle w:val="Ttulo1"/>
        <w:keepNext w:val="0"/>
        <w:spacing w:before="0" w:after="0" w:line="300" w:lineRule="exact"/>
        <w:jc w:val="both"/>
        <w:rPr>
          <w:rFonts w:ascii="Tahoma" w:hAnsi="Tahoma" w:cs="Tahoma"/>
          <w:smallCaps/>
          <w:sz w:val="21"/>
          <w:szCs w:val="21"/>
        </w:rPr>
      </w:pPr>
      <w:bookmarkStart w:id="193" w:name="_Toc451888013"/>
      <w:bookmarkStart w:id="194" w:name="_Toc453263787"/>
      <w:bookmarkStart w:id="195" w:name="_Toc90583049"/>
      <w:bookmarkStart w:id="196" w:name="_Toc451888016"/>
      <w:bookmarkStart w:id="197" w:name="_Toc453263790"/>
      <w:r w:rsidRPr="00443FBB">
        <w:rPr>
          <w:rFonts w:ascii="Tahoma" w:hAnsi="Tahoma" w:cs="Tahoma"/>
          <w:sz w:val="21"/>
          <w:szCs w:val="21"/>
        </w:rPr>
        <w:t xml:space="preserve">CLÁUSULA </w:t>
      </w:r>
      <w:r w:rsidR="00926625" w:rsidRPr="00443FBB">
        <w:rPr>
          <w:rFonts w:ascii="Tahoma" w:hAnsi="Tahoma" w:cs="Tahoma"/>
          <w:sz w:val="21"/>
          <w:szCs w:val="21"/>
        </w:rPr>
        <w:t xml:space="preserve">DEZENOVE </w:t>
      </w:r>
      <w:r w:rsidRPr="00443FBB">
        <w:rPr>
          <w:rFonts w:ascii="Tahoma" w:hAnsi="Tahoma" w:cs="Tahoma"/>
          <w:sz w:val="21"/>
          <w:szCs w:val="21"/>
        </w:rPr>
        <w:t xml:space="preserve">– </w:t>
      </w:r>
      <w:r w:rsidRPr="00443FBB">
        <w:rPr>
          <w:rFonts w:ascii="Tahoma" w:hAnsi="Tahoma" w:cs="Tahoma"/>
          <w:smallCaps/>
          <w:sz w:val="21"/>
          <w:szCs w:val="21"/>
        </w:rPr>
        <w:t>FATORES DE RISCO</w:t>
      </w:r>
      <w:bookmarkEnd w:id="193"/>
      <w:bookmarkEnd w:id="194"/>
      <w:bookmarkEnd w:id="195"/>
      <w:r w:rsidRPr="00443FBB">
        <w:rPr>
          <w:rFonts w:ascii="Tahoma" w:hAnsi="Tahoma" w:cs="Tahoma"/>
          <w:smallCaps/>
          <w:sz w:val="21"/>
          <w:szCs w:val="21"/>
        </w:rPr>
        <w:t xml:space="preserve"> </w:t>
      </w:r>
    </w:p>
    <w:p w14:paraId="053A4C12" w14:textId="77777777" w:rsidR="00EC764C" w:rsidRPr="00443FBB" w:rsidRDefault="00EC764C" w:rsidP="00D96678">
      <w:pPr>
        <w:spacing w:line="300" w:lineRule="exact"/>
        <w:rPr>
          <w:rFonts w:ascii="Tahoma" w:hAnsi="Tahoma" w:cs="Tahoma"/>
          <w:b/>
          <w:sz w:val="21"/>
          <w:szCs w:val="21"/>
        </w:rPr>
      </w:pPr>
    </w:p>
    <w:p w14:paraId="5A0A9332" w14:textId="7D2C71E3" w:rsidR="0012470C" w:rsidRPr="00443FBB" w:rsidRDefault="0012470C" w:rsidP="00751B3A">
      <w:pPr>
        <w:pStyle w:val="PargrafodaLista"/>
        <w:numPr>
          <w:ilvl w:val="1"/>
          <w:numId w:val="44"/>
        </w:numPr>
        <w:tabs>
          <w:tab w:val="left" w:pos="567"/>
        </w:tabs>
        <w:spacing w:line="300" w:lineRule="exact"/>
        <w:jc w:val="both"/>
        <w:rPr>
          <w:rFonts w:ascii="Tahoma" w:hAnsi="Tahoma" w:cs="Tahoma"/>
          <w:sz w:val="21"/>
          <w:szCs w:val="21"/>
        </w:rPr>
      </w:pPr>
      <w:r w:rsidRPr="00443FBB">
        <w:rPr>
          <w:rFonts w:ascii="Tahoma" w:hAnsi="Tahoma" w:cs="Tahoma"/>
          <w:sz w:val="21"/>
          <w:szCs w:val="21"/>
          <w:u w:val="single"/>
        </w:rPr>
        <w:t>Fatores de Risco</w:t>
      </w:r>
      <w:r w:rsidRPr="00443FBB">
        <w:rPr>
          <w:rFonts w:ascii="Tahoma" w:hAnsi="Tahoma" w:cs="Tahoma"/>
          <w:sz w:val="21"/>
          <w:szCs w:val="21"/>
        </w:rPr>
        <w:t xml:space="preserve">: O investimento em CRI envolve uma série de riscos que deverão ser observados pelo potencial investidor. Esses riscos envolvem fatores de liquidez, crédito, mercado, </w:t>
      </w:r>
      <w:r w:rsidRPr="00443FBB">
        <w:rPr>
          <w:rFonts w:ascii="Tahoma" w:hAnsi="Tahoma" w:cs="Tahoma"/>
          <w:sz w:val="21"/>
          <w:szCs w:val="21"/>
        </w:rPr>
        <w:lastRenderedPageBreak/>
        <w:t>rentabilidade, regulamentação específica, entre outros, que se relacionam à Emissora, à Devedora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443FBB" w:rsidRDefault="0012470C" w:rsidP="00D96678">
      <w:pPr>
        <w:autoSpaceDE w:val="0"/>
        <w:autoSpaceDN w:val="0"/>
        <w:adjustRightInd w:val="0"/>
        <w:spacing w:line="300" w:lineRule="exact"/>
        <w:ind w:left="567" w:hanging="567"/>
        <w:jc w:val="both"/>
        <w:rPr>
          <w:rFonts w:ascii="Tahoma" w:hAnsi="Tahoma" w:cs="Tahoma"/>
          <w:sz w:val="21"/>
          <w:szCs w:val="21"/>
        </w:rPr>
      </w:pPr>
    </w:p>
    <w:p w14:paraId="26CADEB7" w14:textId="77777777" w:rsidR="0012470C"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Direitos dos Credores da Emissora</w:t>
      </w:r>
      <w:r w:rsidRPr="00443FBB">
        <w:rPr>
          <w:rFonts w:ascii="Tahoma" w:hAnsi="Tahoma" w:cs="Tahoma"/>
          <w:sz w:val="21"/>
          <w:szCs w:val="21"/>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 de 24 de agosto de 2001.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443FBB" w:rsidRDefault="0012470C" w:rsidP="00D96678">
      <w:pPr>
        <w:tabs>
          <w:tab w:val="left" w:pos="709"/>
        </w:tabs>
        <w:spacing w:line="300" w:lineRule="exact"/>
        <w:ind w:left="567" w:hanging="567"/>
        <w:jc w:val="both"/>
        <w:rPr>
          <w:rFonts w:ascii="Tahoma" w:hAnsi="Tahoma" w:cs="Tahoma"/>
          <w:sz w:val="21"/>
          <w:szCs w:val="21"/>
        </w:rPr>
      </w:pPr>
    </w:p>
    <w:p w14:paraId="4D365B06" w14:textId="77777777" w:rsidR="0012470C" w:rsidRPr="00443FBB" w:rsidRDefault="0012470C" w:rsidP="00751B3A">
      <w:pPr>
        <w:pStyle w:val="PargrafodaLista"/>
        <w:numPr>
          <w:ilvl w:val="0"/>
          <w:numId w:val="38"/>
        </w:numPr>
        <w:tabs>
          <w:tab w:val="left" w:pos="709"/>
        </w:tabs>
        <w:spacing w:line="300" w:lineRule="exact"/>
        <w:ind w:left="567" w:hanging="567"/>
        <w:jc w:val="both"/>
        <w:rPr>
          <w:rFonts w:ascii="Tahoma" w:hAnsi="Tahoma" w:cs="Tahoma"/>
          <w:sz w:val="21"/>
          <w:szCs w:val="21"/>
        </w:rPr>
      </w:pPr>
      <w:r w:rsidRPr="00443FBB">
        <w:rPr>
          <w:rFonts w:ascii="Tahoma" w:hAnsi="Tahoma" w:cs="Tahoma"/>
          <w:sz w:val="21"/>
          <w:szCs w:val="21"/>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443FBB" w:rsidRDefault="0012470C" w:rsidP="00D96678">
      <w:pPr>
        <w:tabs>
          <w:tab w:val="left" w:pos="709"/>
        </w:tabs>
        <w:spacing w:line="300" w:lineRule="exact"/>
        <w:ind w:left="567" w:hanging="567"/>
        <w:jc w:val="both"/>
        <w:rPr>
          <w:rFonts w:ascii="Tahoma" w:hAnsi="Tahoma" w:cs="Tahoma"/>
          <w:sz w:val="21"/>
          <w:szCs w:val="21"/>
        </w:rPr>
      </w:pPr>
    </w:p>
    <w:p w14:paraId="2273C171" w14:textId="61322CB6" w:rsidR="0012470C"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da não realização da carteira de ativos</w:t>
      </w:r>
      <w:r w:rsidRPr="00443FBB">
        <w:rPr>
          <w:rFonts w:ascii="Tahoma" w:hAnsi="Tahoma" w:cs="Tahoma"/>
          <w:sz w:val="21"/>
          <w:szCs w:val="21"/>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w:t>
      </w:r>
      <w:r w:rsidRPr="00443FBB">
        <w:rPr>
          <w:rFonts w:ascii="Tahoma" w:hAnsi="Tahoma" w:cs="Tahoma"/>
          <w:sz w:val="21"/>
          <w:szCs w:val="21"/>
        </w:rPr>
        <w:lastRenderedPageBreak/>
        <w:t>liquidação deste, que poderá ser insuficiente para o cumprimento das obrigações da Emissora perante os Titulares dos CRI.</w:t>
      </w:r>
    </w:p>
    <w:p w14:paraId="0F363816" w14:textId="77777777" w:rsidR="008A292D" w:rsidRPr="00443FBB" w:rsidRDefault="008A292D" w:rsidP="00D96678">
      <w:pPr>
        <w:spacing w:line="300" w:lineRule="exact"/>
        <w:rPr>
          <w:rFonts w:ascii="Tahoma" w:hAnsi="Tahoma" w:cs="Tahoma"/>
          <w:sz w:val="21"/>
          <w:szCs w:val="21"/>
          <w:u w:val="single"/>
        </w:rPr>
      </w:pPr>
    </w:p>
    <w:p w14:paraId="5CEA28FE" w14:textId="21CA9816" w:rsidR="00F47664" w:rsidRPr="00443FBB" w:rsidRDefault="00F47664"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 xml:space="preserve">Riscos relacionados à excussão da </w:t>
      </w:r>
      <w:r w:rsidR="0023365A" w:rsidRPr="00443FBB">
        <w:rPr>
          <w:rFonts w:ascii="Tahoma" w:hAnsi="Tahoma" w:cs="Tahoma"/>
          <w:sz w:val="21"/>
          <w:szCs w:val="21"/>
          <w:u w:val="single"/>
        </w:rPr>
        <w:t>Alienação Fiduciária</w:t>
      </w:r>
      <w:r w:rsidRPr="00443FBB">
        <w:rPr>
          <w:rFonts w:ascii="Tahoma" w:hAnsi="Tahoma" w:cs="Tahoma"/>
          <w:sz w:val="21"/>
          <w:szCs w:val="21"/>
        </w:rPr>
        <w:t xml:space="preserve">: Eventuais limitações de mercado podem prejudicar a liquidez </w:t>
      </w:r>
      <w:r w:rsidR="00D44EE6">
        <w:rPr>
          <w:rFonts w:ascii="Tahoma" w:hAnsi="Tahoma" w:cs="Tahoma"/>
          <w:sz w:val="21"/>
          <w:szCs w:val="21"/>
        </w:rPr>
        <w:t xml:space="preserve">do </w:t>
      </w:r>
      <w:r w:rsidR="00D44EE6">
        <w:rPr>
          <w:rFonts w:ascii="Tahoma" w:hAnsi="Tahoma" w:cs="Tahoma"/>
          <w:spacing w:val="-3"/>
          <w:sz w:val="21"/>
          <w:szCs w:val="21"/>
        </w:rPr>
        <w:t>Percentual do Imóvel</w:t>
      </w:r>
      <w:r w:rsidRPr="00443FBB">
        <w:rPr>
          <w:rFonts w:ascii="Tahoma" w:hAnsi="Tahoma" w:cs="Tahoma"/>
          <w:sz w:val="21"/>
          <w:szCs w:val="21"/>
        </w:rPr>
        <w:t xml:space="preserve"> objeto da </w:t>
      </w:r>
      <w:r w:rsidR="0023365A" w:rsidRPr="00443FBB">
        <w:rPr>
          <w:rFonts w:ascii="Tahoma" w:hAnsi="Tahoma" w:cs="Tahoma"/>
          <w:sz w:val="21"/>
          <w:szCs w:val="21"/>
        </w:rPr>
        <w:t xml:space="preserve">Alienação Fiduciária </w:t>
      </w:r>
      <w:r w:rsidRPr="00443FBB">
        <w:rPr>
          <w:rFonts w:ascii="Tahoma" w:hAnsi="Tahoma" w:cs="Tahoma"/>
          <w:sz w:val="21"/>
          <w:szCs w:val="21"/>
        </w:rPr>
        <w:t xml:space="preserve">e, por consequência, a cobertura das Obrigações Garantidas por tal garantia. Além disso, tendo em vista a admissão da aplicabilidade da Súmula 308 do Superior Tribunal de Justiça consagrada em julgados recentes do Tribunal, a Securitizadora poderá não conseguir executar a </w:t>
      </w:r>
      <w:r w:rsidR="0023365A" w:rsidRPr="00443FBB">
        <w:rPr>
          <w:rFonts w:ascii="Tahoma" w:hAnsi="Tahoma" w:cs="Tahoma"/>
          <w:sz w:val="21"/>
          <w:szCs w:val="21"/>
        </w:rPr>
        <w:t xml:space="preserve">Alienação Fiduciária </w:t>
      </w:r>
      <w:r w:rsidRPr="00443FBB">
        <w:rPr>
          <w:rFonts w:ascii="Tahoma" w:hAnsi="Tahoma" w:cs="Tahoma"/>
          <w:sz w:val="21"/>
          <w:szCs w:val="21"/>
        </w:rPr>
        <w:t xml:space="preserve">de determinados imóveis em virtude do direito de promissários compradores de incorporação que ainda venha a ser desenvolvida ou que </w:t>
      </w:r>
      <w:proofErr w:type="spellStart"/>
      <w:r w:rsidRPr="00443FBB">
        <w:rPr>
          <w:rFonts w:ascii="Tahoma" w:hAnsi="Tahoma" w:cs="Tahoma"/>
          <w:sz w:val="21"/>
          <w:szCs w:val="21"/>
        </w:rPr>
        <w:t>esteja</w:t>
      </w:r>
      <w:proofErr w:type="spellEnd"/>
      <w:r w:rsidRPr="00443FBB">
        <w:rPr>
          <w:rFonts w:ascii="Tahoma" w:hAnsi="Tahoma" w:cs="Tahoma"/>
          <w:sz w:val="21"/>
          <w:szCs w:val="21"/>
        </w:rPr>
        <w:t xml:space="preserve"> em desenvolvimento </w:t>
      </w:r>
      <w:r w:rsidR="00807E02" w:rsidRPr="00443FBB">
        <w:rPr>
          <w:rFonts w:ascii="Tahoma" w:hAnsi="Tahoma" w:cs="Tahoma"/>
          <w:sz w:val="21"/>
          <w:szCs w:val="21"/>
        </w:rPr>
        <w:t xml:space="preserve">em tal </w:t>
      </w:r>
      <w:r w:rsidRPr="00443FBB">
        <w:rPr>
          <w:rFonts w:ascii="Tahoma" w:hAnsi="Tahoma" w:cs="Tahoma"/>
          <w:sz w:val="21"/>
          <w:szCs w:val="21"/>
        </w:rPr>
        <w:t>data.</w:t>
      </w:r>
    </w:p>
    <w:p w14:paraId="2F99BB19" w14:textId="6EA4550F" w:rsidR="0008025E" w:rsidRPr="00443FBB" w:rsidRDefault="0008025E" w:rsidP="00D96678">
      <w:pPr>
        <w:spacing w:line="300" w:lineRule="exact"/>
        <w:rPr>
          <w:rFonts w:ascii="Tahoma" w:hAnsi="Tahoma" w:cs="Tahoma"/>
          <w:sz w:val="21"/>
          <w:szCs w:val="21"/>
        </w:rPr>
      </w:pPr>
    </w:p>
    <w:p w14:paraId="2314B8B6" w14:textId="74393A63" w:rsidR="004576DB" w:rsidRPr="00443FBB" w:rsidRDefault="00160878" w:rsidP="00450CCF">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de não formalização das Garantias</w:t>
      </w:r>
      <w:r w:rsidRPr="00443FBB">
        <w:rPr>
          <w:rFonts w:ascii="Tahoma" w:hAnsi="Tahoma" w:cs="Tahoma"/>
          <w:sz w:val="21"/>
          <w:szCs w:val="21"/>
        </w:rPr>
        <w:t>: Nos termos da Lei nº 6.015, de 31 de dezembro de 1973, o Contrato de Cessão e o Contrato de Cessão Fiduciária deverão ser registrados nos Cartórios de Registro de Títulos e Documentos competentes para a prova das obrigações deles decorrentes e/ou para fins de eficácia perante terceiros, conforme o caso, assim como o Contrato de Alienação Fiduciária depende de seu registro perante a matrícula do Imóvel para efetiva constituição da Alienação Fiduciária. Desta forma, caso haja a subscrição dos CRI sem que tenham ocorrido tais registros e arquivamentos, os Titulares dos CRI assumirão o risco de que eventual execução das Garantias e das demais obrigações decorrentes do Contrato de Cessão, do Contrato de Cessão Fiduciária e do Contrato de Alienação Fiduciária poderá ser prejudicada por eventual falta de registro.</w:t>
      </w:r>
    </w:p>
    <w:p w14:paraId="6CFEE8AB" w14:textId="5B9C730E" w:rsidR="004576DB" w:rsidRPr="00443FBB" w:rsidRDefault="004576DB" w:rsidP="004576DB">
      <w:pPr>
        <w:spacing w:line="300" w:lineRule="exact"/>
        <w:rPr>
          <w:rFonts w:ascii="Tahoma" w:hAnsi="Tahoma" w:cs="Tahoma"/>
          <w:sz w:val="21"/>
          <w:szCs w:val="21"/>
        </w:rPr>
      </w:pPr>
    </w:p>
    <w:p w14:paraId="1BF6BE33" w14:textId="5BF6D3E7" w:rsidR="004576DB" w:rsidRPr="00443FBB" w:rsidRDefault="004576DB" w:rsidP="004576DB">
      <w:pPr>
        <w:spacing w:line="300" w:lineRule="exact"/>
        <w:ind w:left="567"/>
        <w:jc w:val="both"/>
        <w:rPr>
          <w:rFonts w:ascii="Tahoma" w:hAnsi="Tahoma" w:cs="Tahoma"/>
          <w:sz w:val="21"/>
          <w:szCs w:val="21"/>
        </w:rPr>
      </w:pPr>
      <w:r w:rsidRPr="00443FBB">
        <w:rPr>
          <w:rFonts w:ascii="Tahoma" w:hAnsi="Tahoma" w:cs="Tahoma"/>
          <w:sz w:val="21"/>
          <w:szCs w:val="21"/>
        </w:rPr>
        <w:t>Além disso, a Alienação Fiduciária depende da implementação da Condição Suspensiva</w:t>
      </w:r>
      <w:r w:rsidR="00364DC0" w:rsidRPr="00443FBB">
        <w:rPr>
          <w:rFonts w:ascii="Tahoma" w:hAnsi="Tahoma" w:cs="Tahoma"/>
          <w:sz w:val="21"/>
          <w:szCs w:val="21"/>
        </w:rPr>
        <w:t xml:space="preserve"> (conforme prevista no Contrato de Alienação Fiduciária)</w:t>
      </w:r>
      <w:r w:rsidRPr="00443FBB">
        <w:rPr>
          <w:rFonts w:ascii="Tahoma" w:hAnsi="Tahoma" w:cs="Tahoma"/>
          <w:sz w:val="21"/>
          <w:szCs w:val="21"/>
        </w:rPr>
        <w:t>. Caso tal condição não seja implementada, a Alienação Fiduciária poderá restar prejudicada ou inexequível.</w:t>
      </w:r>
    </w:p>
    <w:p w14:paraId="39BB8932" w14:textId="1CA1C677" w:rsidR="004576DB" w:rsidRPr="00443FBB" w:rsidRDefault="004576DB" w:rsidP="004576DB">
      <w:pPr>
        <w:spacing w:line="300" w:lineRule="exact"/>
        <w:rPr>
          <w:rFonts w:ascii="Tahoma" w:hAnsi="Tahoma" w:cs="Tahoma"/>
          <w:sz w:val="21"/>
          <w:szCs w:val="21"/>
        </w:rPr>
      </w:pPr>
    </w:p>
    <w:p w14:paraId="05478AF1" w14:textId="3A9D105C" w:rsidR="009827A2" w:rsidRPr="00443FBB" w:rsidRDefault="009827A2" w:rsidP="009827A2">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de liberação parcial da Alienação Fiduciária</w:t>
      </w:r>
      <w:r w:rsidRPr="00443FBB">
        <w:rPr>
          <w:rFonts w:ascii="Tahoma" w:hAnsi="Tahoma" w:cs="Tahoma"/>
          <w:sz w:val="21"/>
          <w:szCs w:val="21"/>
        </w:rPr>
        <w:t xml:space="preserve">: A Emissora providenciará a liberação, e consequente cancelamento, da Alienação Fiduciária, conforme </w:t>
      </w:r>
      <w:r w:rsidR="005952CE" w:rsidRPr="00443FBB">
        <w:rPr>
          <w:rFonts w:ascii="Tahoma" w:hAnsi="Tahoma" w:cs="Tahoma"/>
          <w:sz w:val="21"/>
          <w:szCs w:val="21"/>
        </w:rPr>
        <w:t>item 8.5 do presente Termo</w:t>
      </w:r>
      <w:r w:rsidRPr="00443FBB">
        <w:rPr>
          <w:rFonts w:ascii="Tahoma" w:hAnsi="Tahoma" w:cs="Tahoma"/>
          <w:sz w:val="21"/>
          <w:szCs w:val="21"/>
        </w:rPr>
        <w:t>. Caso isso ocorra o montante de garantia disponível à Emissora será reduzida. Assim, no caso de inadimplemento das Obrigações Garantidas, a Emissora terá uma quantidade menor de garantia disponível para recuperar os valores dos Créditos Imobiliários, o que poderá prejudicar os Titulares de CRI.</w:t>
      </w:r>
    </w:p>
    <w:p w14:paraId="6FCD7DA9" w14:textId="4F043E24" w:rsidR="009827A2" w:rsidRPr="00443FBB" w:rsidRDefault="009827A2" w:rsidP="004576DB">
      <w:pPr>
        <w:spacing w:line="300" w:lineRule="exact"/>
        <w:rPr>
          <w:rFonts w:ascii="Tahoma" w:hAnsi="Tahoma" w:cs="Tahoma"/>
          <w:sz w:val="21"/>
          <w:szCs w:val="21"/>
        </w:rPr>
      </w:pPr>
    </w:p>
    <w:p w14:paraId="70D0D5A0" w14:textId="20316818" w:rsidR="00BE2DA1" w:rsidRPr="00443FBB" w:rsidRDefault="00BE2DA1" w:rsidP="00A31BE3">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Riscos relacionados às limitações da Alienação Fiduciária</w:t>
      </w:r>
      <w:r w:rsidRPr="00443FBB">
        <w:rPr>
          <w:rFonts w:ascii="Tahoma" w:hAnsi="Tahoma" w:cs="Tahoma"/>
          <w:sz w:val="21"/>
          <w:szCs w:val="21"/>
        </w:rPr>
        <w:t xml:space="preserve">: A Alienação Fiduciária recai apenas sobre </w:t>
      </w:r>
      <w:r w:rsidR="006C7B19">
        <w:rPr>
          <w:rFonts w:ascii="Tahoma" w:hAnsi="Tahoma" w:cs="Tahoma"/>
          <w:sz w:val="21"/>
          <w:szCs w:val="21"/>
        </w:rPr>
        <w:t xml:space="preserve">o </w:t>
      </w:r>
      <w:r w:rsidR="006C7B19">
        <w:rPr>
          <w:rFonts w:ascii="Tahoma" w:hAnsi="Tahoma" w:cs="Tahoma"/>
          <w:spacing w:val="-3"/>
          <w:sz w:val="21"/>
          <w:szCs w:val="21"/>
        </w:rPr>
        <w:t>Percentual do Imóvel</w:t>
      </w:r>
      <w:r w:rsidRPr="00443FBB">
        <w:rPr>
          <w:rFonts w:ascii="Tahoma" w:hAnsi="Tahoma" w:cs="Tahoma"/>
          <w:sz w:val="21"/>
          <w:szCs w:val="21"/>
        </w:rPr>
        <w:t xml:space="preserve">, conforme </w:t>
      </w:r>
      <w:r w:rsidR="006C7B19" w:rsidRPr="00443FBB">
        <w:rPr>
          <w:rFonts w:ascii="Tahoma" w:hAnsi="Tahoma" w:cs="Tahoma"/>
          <w:sz w:val="21"/>
          <w:szCs w:val="21"/>
        </w:rPr>
        <w:t>relacionad</w:t>
      </w:r>
      <w:r w:rsidR="006C7B19">
        <w:rPr>
          <w:rFonts w:ascii="Tahoma" w:hAnsi="Tahoma" w:cs="Tahoma"/>
          <w:sz w:val="21"/>
          <w:szCs w:val="21"/>
        </w:rPr>
        <w:t>o</w:t>
      </w:r>
      <w:r w:rsidR="006C7B19" w:rsidRPr="00443FBB">
        <w:rPr>
          <w:rFonts w:ascii="Tahoma" w:hAnsi="Tahoma" w:cs="Tahoma"/>
          <w:sz w:val="21"/>
          <w:szCs w:val="21"/>
        </w:rPr>
        <w:t xml:space="preserve"> </w:t>
      </w:r>
      <w:r w:rsidRPr="00443FBB">
        <w:rPr>
          <w:rFonts w:ascii="Tahoma" w:hAnsi="Tahoma" w:cs="Tahoma"/>
          <w:sz w:val="21"/>
          <w:szCs w:val="21"/>
        </w:rPr>
        <w:t>no Contrato de Alienação Fiduciária. Dado que tal Garantia não contempla a totalidade do Imóvel, numa eventual excussão, seu valor pode ser reduzido, o que pode diminuir sua capacidade de cobrir as Obrigações Garantidas.</w:t>
      </w:r>
    </w:p>
    <w:p w14:paraId="1CCBE615" w14:textId="77777777" w:rsidR="00BE2DA1" w:rsidRPr="00443FBB" w:rsidRDefault="00BE2DA1" w:rsidP="004576DB">
      <w:pPr>
        <w:spacing w:line="300" w:lineRule="exact"/>
        <w:rPr>
          <w:rFonts w:ascii="Tahoma" w:hAnsi="Tahoma" w:cs="Tahoma"/>
          <w:sz w:val="21"/>
          <w:szCs w:val="21"/>
        </w:rPr>
      </w:pPr>
    </w:p>
    <w:p w14:paraId="615B15A5" w14:textId="7A3374CC" w:rsidR="0012470C" w:rsidRPr="00443FBB" w:rsidRDefault="0012470C" w:rsidP="00450CCF">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Pagamento Condicionado e Descontinuidade</w:t>
      </w:r>
      <w:r w:rsidRPr="00443FBB">
        <w:rPr>
          <w:rFonts w:ascii="Tahoma" w:hAnsi="Tahoma" w:cs="Tahoma"/>
          <w:sz w:val="21"/>
          <w:szCs w:val="21"/>
        </w:rPr>
        <w:t xml:space="preserve">: </w:t>
      </w:r>
      <w:r w:rsidR="004D7A40" w:rsidRPr="00443FBB">
        <w:rPr>
          <w:rFonts w:ascii="Tahoma" w:hAnsi="Tahoma" w:cs="Tahoma"/>
          <w:sz w:val="21"/>
          <w:szCs w:val="21"/>
        </w:rPr>
        <w:t xml:space="preserve">As </w:t>
      </w:r>
      <w:r w:rsidRPr="00443FBB">
        <w:rPr>
          <w:rFonts w:ascii="Tahoma" w:hAnsi="Tahoma" w:cs="Tahoma"/>
          <w:sz w:val="21"/>
          <w:szCs w:val="21"/>
        </w:rPr>
        <w:t xml:space="preserve">fontes de recursos da Emissora para fins de pagamento aos Investidores decorrem direta ou indiretamente: </w:t>
      </w:r>
      <w:r w:rsidRPr="00443FBB">
        <w:rPr>
          <w:rFonts w:ascii="Tahoma" w:hAnsi="Tahoma" w:cs="Tahoma"/>
          <w:b/>
          <w:sz w:val="21"/>
          <w:szCs w:val="21"/>
        </w:rPr>
        <w:t>(i)</w:t>
      </w:r>
      <w:r w:rsidRPr="00443FBB">
        <w:rPr>
          <w:rFonts w:ascii="Tahoma" w:hAnsi="Tahoma" w:cs="Tahoma"/>
          <w:sz w:val="21"/>
          <w:szCs w:val="21"/>
        </w:rPr>
        <w:t xml:space="preserve"> dos pagamentos dos Créditos Imobiliários; e </w:t>
      </w:r>
      <w:r w:rsidRPr="00443FBB">
        <w:rPr>
          <w:rFonts w:ascii="Tahoma" w:hAnsi="Tahoma" w:cs="Tahoma"/>
          <w:b/>
          <w:sz w:val="21"/>
          <w:szCs w:val="21"/>
        </w:rPr>
        <w:t>(</w:t>
      </w:r>
      <w:proofErr w:type="spellStart"/>
      <w:r w:rsidRPr="00443FBB">
        <w:rPr>
          <w:rFonts w:ascii="Tahoma" w:hAnsi="Tahoma" w:cs="Tahoma"/>
          <w:b/>
          <w:sz w:val="21"/>
          <w:szCs w:val="21"/>
        </w:rPr>
        <w:t>ii</w:t>
      </w:r>
      <w:proofErr w:type="spellEnd"/>
      <w:r w:rsidRPr="00443FBB">
        <w:rPr>
          <w:rFonts w:ascii="Tahoma" w:hAnsi="Tahoma" w:cs="Tahoma"/>
          <w:b/>
          <w:sz w:val="21"/>
          <w:szCs w:val="21"/>
        </w:rPr>
        <w:t>)</w:t>
      </w:r>
      <w:r w:rsidRPr="00443FBB">
        <w:rPr>
          <w:rFonts w:ascii="Tahoma" w:hAnsi="Tahoma" w:cs="Tahoma"/>
          <w:sz w:val="21"/>
          <w:szCs w:val="21"/>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w:t>
      </w:r>
      <w:r w:rsidRPr="00443FBB">
        <w:rPr>
          <w:rFonts w:ascii="Tahoma" w:hAnsi="Tahoma" w:cs="Tahoma"/>
          <w:sz w:val="21"/>
          <w:szCs w:val="21"/>
        </w:rPr>
        <w:lastRenderedPageBreak/>
        <w:t>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443FBB" w:rsidRDefault="0012470C" w:rsidP="00D96678">
      <w:pPr>
        <w:tabs>
          <w:tab w:val="left" w:pos="709"/>
        </w:tabs>
        <w:spacing w:line="300" w:lineRule="exact"/>
        <w:ind w:left="567" w:hanging="567"/>
        <w:jc w:val="both"/>
        <w:rPr>
          <w:rFonts w:ascii="Tahoma" w:hAnsi="Tahoma" w:cs="Tahoma"/>
          <w:sz w:val="21"/>
          <w:szCs w:val="21"/>
        </w:rPr>
      </w:pPr>
    </w:p>
    <w:p w14:paraId="6A001C47" w14:textId="1521E4EB" w:rsidR="0012470C"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Riscos Financeiros</w:t>
      </w:r>
      <w:r w:rsidRPr="00443FBB">
        <w:rPr>
          <w:rFonts w:ascii="Tahoma" w:hAnsi="Tahoma" w:cs="Tahoma"/>
          <w:sz w:val="21"/>
          <w:szCs w:val="21"/>
        </w:rPr>
        <w:t xml:space="preserve">: </w:t>
      </w:r>
      <w:r w:rsidR="004D7A40" w:rsidRPr="00443FBB">
        <w:rPr>
          <w:rFonts w:ascii="Tahoma" w:hAnsi="Tahoma" w:cs="Tahoma"/>
          <w:sz w:val="21"/>
          <w:szCs w:val="21"/>
        </w:rPr>
        <w:t xml:space="preserve">Há </w:t>
      </w:r>
      <w:r w:rsidRPr="00443FBB">
        <w:rPr>
          <w:rFonts w:ascii="Tahoma" w:hAnsi="Tahoma" w:cs="Tahoma"/>
          <w:sz w:val="21"/>
          <w:szCs w:val="21"/>
        </w:rPr>
        <w:t xml:space="preserve">três espécies de riscos financeiros geralmente identificados em operações de securitização no mercado brasileiro: </w:t>
      </w:r>
      <w:r w:rsidRPr="00443FBB">
        <w:rPr>
          <w:rFonts w:ascii="Tahoma" w:hAnsi="Tahoma" w:cs="Tahoma"/>
          <w:b/>
          <w:sz w:val="21"/>
          <w:szCs w:val="21"/>
        </w:rPr>
        <w:t>(a)</w:t>
      </w:r>
      <w:r w:rsidRPr="00443FBB">
        <w:rPr>
          <w:rFonts w:ascii="Tahoma" w:hAnsi="Tahoma" w:cs="Tahoma"/>
          <w:sz w:val="21"/>
          <w:szCs w:val="21"/>
        </w:rPr>
        <w:t xml:space="preserve"> riscos decorrentes de possíveis descompassos entre as taxas de remuneração de ativos e passivos; </w:t>
      </w:r>
      <w:r w:rsidRPr="00443FBB">
        <w:rPr>
          <w:rFonts w:ascii="Tahoma" w:hAnsi="Tahoma" w:cs="Tahoma"/>
          <w:b/>
          <w:sz w:val="21"/>
          <w:szCs w:val="21"/>
        </w:rPr>
        <w:t>(b)</w:t>
      </w:r>
      <w:r w:rsidRPr="00443FBB">
        <w:rPr>
          <w:rFonts w:ascii="Tahoma" w:hAnsi="Tahoma" w:cs="Tahoma"/>
          <w:sz w:val="21"/>
          <w:szCs w:val="21"/>
        </w:rPr>
        <w:t xml:space="preserve"> risco de insuficiência de garantia por acúmulo de atrasos ou perdas; e </w:t>
      </w:r>
      <w:r w:rsidRPr="00443FBB">
        <w:rPr>
          <w:rFonts w:ascii="Tahoma" w:hAnsi="Tahoma" w:cs="Tahoma"/>
          <w:b/>
          <w:sz w:val="21"/>
          <w:szCs w:val="21"/>
        </w:rPr>
        <w:t>(c)</w:t>
      </w:r>
      <w:r w:rsidRPr="00443FBB">
        <w:rPr>
          <w:rFonts w:ascii="Tahoma" w:hAnsi="Tahoma" w:cs="Tahoma"/>
          <w:sz w:val="21"/>
          <w:szCs w:val="21"/>
        </w:rPr>
        <w:t xml:space="preserve"> risco de falta de liquidez;</w:t>
      </w:r>
    </w:p>
    <w:p w14:paraId="2149B9AB" w14:textId="77777777" w:rsidR="0012470C" w:rsidRPr="00443FBB" w:rsidRDefault="0012470C" w:rsidP="00D96678">
      <w:pPr>
        <w:tabs>
          <w:tab w:val="left" w:pos="709"/>
        </w:tabs>
        <w:spacing w:line="300" w:lineRule="exact"/>
        <w:ind w:left="567" w:hanging="567"/>
        <w:jc w:val="both"/>
        <w:rPr>
          <w:rFonts w:ascii="Tahoma" w:hAnsi="Tahoma" w:cs="Tahoma"/>
          <w:sz w:val="21"/>
          <w:szCs w:val="21"/>
        </w:rPr>
      </w:pPr>
    </w:p>
    <w:p w14:paraId="2464A1DA" w14:textId="53B9C00D" w:rsidR="0012470C"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Tributário</w:t>
      </w:r>
      <w:r w:rsidRPr="00443FBB">
        <w:rPr>
          <w:rFonts w:ascii="Tahoma" w:hAnsi="Tahoma" w:cs="Tahoma"/>
          <w:sz w:val="21"/>
          <w:szCs w:val="21"/>
        </w:rPr>
        <w:t xml:space="preserve">: </w:t>
      </w:r>
      <w:r w:rsidR="004D7A40" w:rsidRPr="00443FBB">
        <w:rPr>
          <w:rFonts w:ascii="Tahoma" w:hAnsi="Tahoma" w:cs="Tahoma"/>
          <w:sz w:val="21"/>
          <w:szCs w:val="21"/>
        </w:rPr>
        <w:t xml:space="preserve">Este </w:t>
      </w:r>
      <w:r w:rsidRPr="00443FBB">
        <w:rPr>
          <w:rFonts w:ascii="Tahoma" w:hAnsi="Tahoma" w:cs="Tahoma"/>
          <w:sz w:val="21"/>
          <w:szCs w:val="21"/>
        </w:rPr>
        <w:t>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443FBB" w:rsidRDefault="0012470C" w:rsidP="00D96678">
      <w:pPr>
        <w:tabs>
          <w:tab w:val="left" w:pos="709"/>
        </w:tabs>
        <w:spacing w:line="300" w:lineRule="exact"/>
        <w:ind w:left="567" w:hanging="567"/>
        <w:jc w:val="both"/>
        <w:rPr>
          <w:rFonts w:ascii="Tahoma" w:hAnsi="Tahoma" w:cs="Tahoma"/>
          <w:sz w:val="21"/>
          <w:szCs w:val="21"/>
        </w:rPr>
      </w:pPr>
    </w:p>
    <w:p w14:paraId="33752728" w14:textId="371E7F51" w:rsidR="0012470C"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de Amortização Parcial, Amortização Extraordinária Facultativa ou Resgate Antecipado</w:t>
      </w:r>
      <w:r w:rsidRPr="00443FBB">
        <w:rPr>
          <w:rFonts w:ascii="Tahoma" w:hAnsi="Tahoma" w:cs="Tahoma"/>
          <w:sz w:val="21"/>
          <w:szCs w:val="21"/>
        </w:rPr>
        <w:t xml:space="preserve">: </w:t>
      </w:r>
      <w:r w:rsidR="004D7A40" w:rsidRPr="00443FBB">
        <w:rPr>
          <w:rFonts w:ascii="Tahoma" w:hAnsi="Tahoma" w:cs="Tahoma"/>
          <w:sz w:val="21"/>
          <w:szCs w:val="21"/>
        </w:rPr>
        <w:t xml:space="preserve">Os </w:t>
      </w:r>
      <w:r w:rsidRPr="00443FBB">
        <w:rPr>
          <w:rFonts w:ascii="Tahoma" w:hAnsi="Tahoma" w:cs="Tahoma"/>
          <w:sz w:val="21"/>
          <w:szCs w:val="21"/>
        </w:rPr>
        <w:t xml:space="preserve">CRI estarão sujeitos, na forma definida </w:t>
      </w:r>
      <w:proofErr w:type="spellStart"/>
      <w:r w:rsidRPr="00443FBB">
        <w:rPr>
          <w:rFonts w:ascii="Tahoma" w:hAnsi="Tahoma" w:cs="Tahoma"/>
          <w:sz w:val="21"/>
          <w:szCs w:val="21"/>
        </w:rPr>
        <w:t>neste</w:t>
      </w:r>
      <w:proofErr w:type="spellEnd"/>
      <w:r w:rsidRPr="00443FBB">
        <w:rPr>
          <w:rFonts w:ascii="Tahoma" w:hAnsi="Tahoma" w:cs="Tahoma"/>
          <w:sz w:val="21"/>
          <w:szCs w:val="21"/>
        </w:rPr>
        <w:t xml:space="preserve"> Termo de Securitização, a eventos de Amortização Parcial</w:t>
      </w:r>
      <w:r w:rsidR="001243D9" w:rsidRPr="00443FBB">
        <w:rPr>
          <w:rFonts w:ascii="Tahoma" w:hAnsi="Tahoma" w:cs="Tahoma"/>
          <w:sz w:val="21"/>
          <w:szCs w:val="21"/>
        </w:rPr>
        <w:t>, Resgate Antecipado e Amortização Extraordinária Facultativa.</w:t>
      </w:r>
      <w:r w:rsidRPr="00443FBB">
        <w:rPr>
          <w:rFonts w:ascii="Tahoma" w:hAnsi="Tahoma" w:cs="Tahoma"/>
          <w:sz w:val="21"/>
          <w:szCs w:val="21"/>
        </w:rPr>
        <w:t xml:space="preserve"> A efetivação destes eventos poderá resultar em dificuldades de reinvestimento por parte dos investidores à mesma taxa estabelecida como remuneração dos CRI;</w:t>
      </w:r>
    </w:p>
    <w:p w14:paraId="306C02EC" w14:textId="77777777" w:rsidR="0012470C" w:rsidRPr="00443FBB" w:rsidRDefault="0012470C" w:rsidP="00D96678">
      <w:pPr>
        <w:pStyle w:val="PargrafodaLista"/>
        <w:spacing w:line="300" w:lineRule="exact"/>
        <w:ind w:left="567" w:hanging="567"/>
        <w:rPr>
          <w:rFonts w:ascii="Tahoma" w:hAnsi="Tahoma" w:cs="Tahoma"/>
          <w:sz w:val="21"/>
          <w:szCs w:val="21"/>
        </w:rPr>
      </w:pPr>
    </w:p>
    <w:p w14:paraId="3AB8E5F6" w14:textId="138122F8" w:rsidR="0012470C" w:rsidRPr="00443FBB" w:rsidRDefault="0012470C" w:rsidP="00751B3A">
      <w:pPr>
        <w:numPr>
          <w:ilvl w:val="0"/>
          <w:numId w:val="38"/>
        </w:numPr>
        <w:spacing w:line="300" w:lineRule="exact"/>
        <w:ind w:left="567" w:hanging="567"/>
        <w:jc w:val="both"/>
        <w:rPr>
          <w:rFonts w:ascii="Tahoma" w:hAnsi="Tahoma" w:cs="Tahoma"/>
          <w:b/>
          <w:i/>
          <w:sz w:val="21"/>
          <w:szCs w:val="21"/>
        </w:rPr>
      </w:pPr>
      <w:r w:rsidRPr="00443FBB">
        <w:rPr>
          <w:rFonts w:ascii="Tahoma" w:hAnsi="Tahoma" w:cs="Tahoma"/>
          <w:sz w:val="21"/>
          <w:szCs w:val="21"/>
          <w:u w:val="single"/>
        </w:rPr>
        <w:t xml:space="preserve">Risco de vencimento antecipado da </w:t>
      </w:r>
      <w:r w:rsidR="00303EA0" w:rsidRPr="00443FBB">
        <w:rPr>
          <w:rFonts w:ascii="Tahoma" w:hAnsi="Tahoma" w:cs="Tahoma"/>
          <w:sz w:val="21"/>
          <w:szCs w:val="21"/>
          <w:u w:val="single"/>
        </w:rPr>
        <w:t>CCB</w:t>
      </w:r>
      <w:r w:rsidRPr="00443FBB">
        <w:rPr>
          <w:rFonts w:ascii="Tahoma" w:hAnsi="Tahoma" w:cs="Tahoma"/>
          <w:i/>
          <w:sz w:val="21"/>
          <w:szCs w:val="21"/>
        </w:rPr>
        <w:t xml:space="preserve">: </w:t>
      </w:r>
      <w:r w:rsidRPr="00443FBB">
        <w:rPr>
          <w:rFonts w:ascii="Tahoma" w:hAnsi="Tahoma" w:cs="Tahoma"/>
          <w:w w:val="0"/>
          <w:sz w:val="21"/>
          <w:szCs w:val="21"/>
        </w:rPr>
        <w:t xml:space="preserve">A qualquer momento a partir da Data de Emissão e até a Data de Vencimento, a Emissão está sujeita aos Eventos de Vencimento Antecipado da </w:t>
      </w:r>
      <w:r w:rsidR="00303EA0" w:rsidRPr="00443FBB">
        <w:rPr>
          <w:rFonts w:ascii="Tahoma" w:hAnsi="Tahoma" w:cs="Tahoma"/>
          <w:w w:val="0"/>
          <w:sz w:val="21"/>
          <w:szCs w:val="21"/>
        </w:rPr>
        <w:t>CCB</w:t>
      </w:r>
      <w:r w:rsidRPr="00443FBB">
        <w:rPr>
          <w:rFonts w:ascii="Tahoma" w:hAnsi="Tahoma" w:cs="Tahoma"/>
          <w:w w:val="0"/>
          <w:sz w:val="21"/>
          <w:szCs w:val="21"/>
        </w:rPr>
        <w:t>. Nestas hipóteses, a Devedora pode não contar com recursos necessários para liquidar a totalidade de sua dívida.</w:t>
      </w:r>
      <w:r w:rsidRPr="00443FBB">
        <w:rPr>
          <w:rFonts w:ascii="Tahoma" w:hAnsi="Tahoma" w:cs="Tahoma"/>
          <w:b/>
          <w:i/>
          <w:sz w:val="21"/>
          <w:szCs w:val="21"/>
        </w:rPr>
        <w:t xml:space="preserve"> </w:t>
      </w:r>
      <w:r w:rsidRPr="00443FBB">
        <w:rPr>
          <w:rFonts w:ascii="Tahoma" w:hAnsi="Tahoma" w:cs="Tahoma"/>
          <w:w w:val="0"/>
          <w:sz w:val="21"/>
          <w:szCs w:val="21"/>
        </w:rPr>
        <w:t xml:space="preserve">A efetivação de qualquer Evento de Vencimento Antecipado da </w:t>
      </w:r>
      <w:r w:rsidR="00303EA0" w:rsidRPr="00443FBB">
        <w:rPr>
          <w:rFonts w:ascii="Tahoma" w:hAnsi="Tahoma" w:cs="Tahoma"/>
          <w:w w:val="0"/>
          <w:sz w:val="21"/>
          <w:szCs w:val="21"/>
        </w:rPr>
        <w:t>CCB</w:t>
      </w:r>
      <w:r w:rsidRPr="00443FBB">
        <w:rPr>
          <w:rFonts w:ascii="Tahoma" w:hAnsi="Tahoma" w:cs="Tahoma"/>
          <w:w w:val="0"/>
          <w:sz w:val="21"/>
          <w:szCs w:val="21"/>
        </w:rPr>
        <w:t xml:space="preserve"> poderá resultar em dificuldades de reinvestimento por parte dos Titulares dos CRI à mesma taxa estabelecida como </w:t>
      </w:r>
      <w:r w:rsidR="009C2D2D" w:rsidRPr="00443FBB">
        <w:rPr>
          <w:rFonts w:ascii="Tahoma" w:hAnsi="Tahoma" w:cs="Tahoma"/>
          <w:w w:val="0"/>
          <w:sz w:val="21"/>
          <w:szCs w:val="21"/>
        </w:rPr>
        <w:t xml:space="preserve">Juros Remuneratórios </w:t>
      </w:r>
      <w:r w:rsidRPr="00443FBB">
        <w:rPr>
          <w:rFonts w:ascii="Tahoma" w:hAnsi="Tahoma" w:cs="Tahoma"/>
          <w:w w:val="0"/>
          <w:sz w:val="21"/>
          <w:szCs w:val="21"/>
        </w:rPr>
        <w:t>dos CRI.</w:t>
      </w:r>
      <w:r w:rsidRPr="00443FBB">
        <w:rPr>
          <w:rFonts w:ascii="Tahoma" w:hAnsi="Tahoma" w:cs="Tahoma"/>
          <w:b/>
          <w:i/>
          <w:sz w:val="21"/>
          <w:szCs w:val="21"/>
        </w:rPr>
        <w:t xml:space="preserve"> </w:t>
      </w:r>
      <w:r w:rsidRPr="00443FBB">
        <w:rPr>
          <w:rFonts w:ascii="Tahoma" w:hAnsi="Tahoma" w:cs="Tahoma"/>
          <w:w w:val="0"/>
          <w:sz w:val="21"/>
          <w:szCs w:val="21"/>
        </w:rPr>
        <w:t xml:space="preserve">Ainda, em qualquer Evento de Vencimento Antecipado da </w:t>
      </w:r>
      <w:r w:rsidR="00303EA0" w:rsidRPr="00443FBB">
        <w:rPr>
          <w:rFonts w:ascii="Tahoma" w:hAnsi="Tahoma" w:cs="Tahoma"/>
          <w:w w:val="0"/>
          <w:sz w:val="21"/>
          <w:szCs w:val="21"/>
        </w:rPr>
        <w:t>CCB</w:t>
      </w:r>
      <w:r w:rsidRPr="00443FBB">
        <w:rPr>
          <w:rFonts w:ascii="Tahoma" w:hAnsi="Tahoma" w:cs="Tahoma"/>
          <w:w w:val="0"/>
          <w:sz w:val="21"/>
          <w:szCs w:val="21"/>
        </w:rPr>
        <w:t>, poderá não haver recursos suficientes no Patrimônio Separado para que a Emissora proceda ao pagamento antecipado dos CRI.</w:t>
      </w:r>
    </w:p>
    <w:p w14:paraId="625ADA1E" w14:textId="77777777" w:rsidR="0012470C" w:rsidRPr="00443FBB" w:rsidRDefault="0012470C" w:rsidP="00D96678">
      <w:pPr>
        <w:pStyle w:val="PargrafodaLista"/>
        <w:tabs>
          <w:tab w:val="left" w:pos="709"/>
        </w:tabs>
        <w:spacing w:line="300" w:lineRule="exact"/>
        <w:ind w:left="567" w:hanging="567"/>
        <w:rPr>
          <w:rFonts w:ascii="Tahoma" w:hAnsi="Tahoma" w:cs="Tahoma"/>
          <w:sz w:val="21"/>
          <w:szCs w:val="21"/>
        </w:rPr>
      </w:pPr>
    </w:p>
    <w:p w14:paraId="526EA33D" w14:textId="77777777" w:rsidR="0012470C"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de Integralização dos CRI com Ágio</w:t>
      </w:r>
      <w:r w:rsidRPr="00443FBB">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443FBB" w:rsidDel="00D5062A">
        <w:rPr>
          <w:rFonts w:ascii="Tahoma" w:hAnsi="Tahoma" w:cs="Tahoma"/>
          <w:sz w:val="21"/>
          <w:szCs w:val="21"/>
        </w:rPr>
        <w:t xml:space="preserve"> </w:t>
      </w:r>
      <w:r w:rsidRPr="00443FBB">
        <w:rPr>
          <w:rFonts w:ascii="Tahoma" w:hAnsi="Tahoma" w:cs="Tahoma"/>
          <w:sz w:val="21"/>
          <w:szCs w:val="21"/>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443FBB" w:rsidRDefault="0012470C" w:rsidP="00D96678">
      <w:pPr>
        <w:tabs>
          <w:tab w:val="left" w:pos="709"/>
        </w:tabs>
        <w:spacing w:line="300" w:lineRule="exact"/>
        <w:ind w:left="567" w:hanging="567"/>
        <w:jc w:val="both"/>
        <w:rPr>
          <w:rFonts w:ascii="Tahoma" w:hAnsi="Tahoma" w:cs="Tahoma"/>
          <w:sz w:val="21"/>
          <w:szCs w:val="21"/>
        </w:rPr>
      </w:pPr>
    </w:p>
    <w:p w14:paraId="64D39539" w14:textId="7A3E1538" w:rsidR="008537AD"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de Estrutura</w:t>
      </w:r>
      <w:r w:rsidR="004D7A40" w:rsidRPr="00443FBB">
        <w:rPr>
          <w:rFonts w:ascii="Tahoma" w:hAnsi="Tahoma" w:cs="Tahoma"/>
          <w:sz w:val="21"/>
          <w:szCs w:val="21"/>
        </w:rPr>
        <w:t xml:space="preserve">: A </w:t>
      </w:r>
      <w:r w:rsidRPr="00443FBB">
        <w:rPr>
          <w:rFonts w:ascii="Tahoma" w:hAnsi="Tahoma" w:cs="Tahoma"/>
          <w:sz w:val="21"/>
          <w:szCs w:val="21"/>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98" w:name="_DV_M242"/>
      <w:bookmarkEnd w:id="198"/>
      <w:r w:rsidRPr="00443FBB">
        <w:rPr>
          <w:rFonts w:ascii="Tahoma" w:hAnsi="Tahoma" w:cs="Tahoma"/>
          <w:sz w:val="21"/>
          <w:szCs w:val="21"/>
        </w:rPr>
        <w:t xml:space="preserve"> razão da pouca maturidade e da falta de tradição e jurisprudência no mercado de capitais brasileiro, no que tange a operações de CRI, em situações de </w:t>
      </w:r>
      <w:r w:rsidRPr="00443FBB">
        <w:rPr>
          <w:rFonts w:ascii="Tahoma" w:hAnsi="Tahoma" w:cs="Tahoma"/>
          <w:i/>
          <w:iCs/>
          <w:sz w:val="21"/>
          <w:szCs w:val="21"/>
        </w:rPr>
        <w:t>stress</w:t>
      </w:r>
      <w:r w:rsidRPr="00443FBB">
        <w:rPr>
          <w:rFonts w:ascii="Tahoma" w:hAnsi="Tahoma" w:cs="Tahoma"/>
          <w:sz w:val="21"/>
          <w:szCs w:val="21"/>
        </w:rPr>
        <w:t xml:space="preserve">, </w:t>
      </w:r>
      <w:r w:rsidRPr="00443FBB">
        <w:rPr>
          <w:rFonts w:ascii="Tahoma" w:hAnsi="Tahoma" w:cs="Tahoma"/>
          <w:sz w:val="21"/>
          <w:szCs w:val="21"/>
        </w:rPr>
        <w:lastRenderedPageBreak/>
        <w:t>poderá haver perdas por parte dos Investidores em razão do dispêndio de tempo e recursos para eficácia do arcabouço contratual;</w:t>
      </w:r>
    </w:p>
    <w:p w14:paraId="6766A6D5" w14:textId="77777777" w:rsidR="008D34B7" w:rsidRPr="00443FBB" w:rsidRDefault="008D34B7" w:rsidP="00D96678">
      <w:pPr>
        <w:spacing w:line="300" w:lineRule="exact"/>
        <w:rPr>
          <w:rFonts w:ascii="Tahoma" w:hAnsi="Tahoma" w:cs="Tahoma"/>
          <w:sz w:val="21"/>
          <w:szCs w:val="21"/>
        </w:rPr>
      </w:pPr>
    </w:p>
    <w:p w14:paraId="5F0BEBEC" w14:textId="1FC6A3AB" w:rsidR="008D34B7" w:rsidRPr="00443FBB" w:rsidRDefault="008D34B7"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 xml:space="preserve">Risco de não colocação da Oferta </w:t>
      </w:r>
      <w:r w:rsidR="00C00160" w:rsidRPr="00443FBB">
        <w:rPr>
          <w:rFonts w:ascii="Tahoma" w:hAnsi="Tahoma" w:cs="Tahoma"/>
          <w:sz w:val="21"/>
          <w:szCs w:val="21"/>
          <w:u w:val="single"/>
        </w:rPr>
        <w:t xml:space="preserve">Pública </w:t>
      </w:r>
      <w:r w:rsidRPr="00443FBB">
        <w:rPr>
          <w:rFonts w:ascii="Tahoma" w:hAnsi="Tahoma" w:cs="Tahoma"/>
          <w:sz w:val="21"/>
          <w:szCs w:val="21"/>
          <w:u w:val="single"/>
        </w:rPr>
        <w:t>Restrita</w:t>
      </w:r>
      <w:r w:rsidRPr="00443FBB">
        <w:rPr>
          <w:rFonts w:ascii="Tahoma" w:hAnsi="Tahoma" w:cs="Tahoma"/>
          <w:sz w:val="21"/>
          <w:szCs w:val="21"/>
        </w:rPr>
        <w:t xml:space="preserve">: </w:t>
      </w:r>
      <w:r w:rsidR="004D7A40" w:rsidRPr="00443FBB">
        <w:rPr>
          <w:rFonts w:ascii="Tahoma" w:hAnsi="Tahoma" w:cs="Tahoma"/>
          <w:sz w:val="21"/>
          <w:szCs w:val="21"/>
        </w:rPr>
        <w:t xml:space="preserve">Existe </w:t>
      </w:r>
      <w:r w:rsidRPr="00443FBB">
        <w:rPr>
          <w:rFonts w:ascii="Tahoma" w:hAnsi="Tahoma" w:cs="Tahoma"/>
          <w:sz w:val="21"/>
          <w:szCs w:val="21"/>
        </w:rPr>
        <w:t xml:space="preserve">a possibilidade de ocorrer o cancelamento da Oferta </w:t>
      </w:r>
      <w:r w:rsidR="00C00160" w:rsidRPr="00443FBB">
        <w:rPr>
          <w:rFonts w:ascii="Tahoma" w:hAnsi="Tahoma" w:cs="Tahoma"/>
          <w:sz w:val="21"/>
          <w:szCs w:val="21"/>
        </w:rPr>
        <w:t xml:space="preserve">Pública </w:t>
      </w:r>
      <w:r w:rsidRPr="00443FBB">
        <w:rPr>
          <w:rFonts w:ascii="Tahoma" w:hAnsi="Tahoma" w:cs="Tahoma"/>
          <w:sz w:val="21"/>
          <w:szCs w:val="21"/>
        </w:rPr>
        <w:t xml:space="preserve">Restrita caso não seja subscrito o Montante Mínimo da Oferta, que será de </w:t>
      </w:r>
      <w:r w:rsidR="008A79CB" w:rsidRPr="00443FBB">
        <w:rPr>
          <w:rFonts w:ascii="Tahoma" w:hAnsi="Tahoma" w:cs="Tahoma"/>
          <w:sz w:val="21"/>
          <w:szCs w:val="21"/>
        </w:rPr>
        <w:t>R</w:t>
      </w:r>
      <w:r w:rsidR="00485409" w:rsidRPr="00443FBB">
        <w:rPr>
          <w:rFonts w:ascii="Tahoma" w:hAnsi="Tahoma" w:cs="Tahoma"/>
          <w:sz w:val="21"/>
          <w:szCs w:val="21"/>
        </w:rPr>
        <w:t>$</w:t>
      </w:r>
      <w:r w:rsidR="00185E1B" w:rsidRPr="00443FBB">
        <w:rPr>
          <w:rFonts w:ascii="Tahoma" w:hAnsi="Tahoma" w:cs="Tahoma"/>
          <w:sz w:val="21"/>
          <w:szCs w:val="21"/>
        </w:rPr>
        <w:t xml:space="preserve"> </w:t>
      </w:r>
      <w:bookmarkStart w:id="199" w:name="_Hlk83394594"/>
      <w:r w:rsidR="00A815BB" w:rsidRPr="00443FBB">
        <w:rPr>
          <w:rFonts w:ascii="Tahoma" w:hAnsi="Tahoma" w:cs="Tahoma"/>
          <w:sz w:val="21"/>
          <w:szCs w:val="21"/>
        </w:rPr>
        <w:t xml:space="preserve">5.750.000,00 </w:t>
      </w:r>
      <w:bookmarkEnd w:id="199"/>
      <w:r w:rsidR="00A815BB" w:rsidRPr="00443FBB">
        <w:rPr>
          <w:rFonts w:ascii="Tahoma" w:hAnsi="Tahoma" w:cs="Tahoma"/>
          <w:sz w:val="21"/>
          <w:szCs w:val="21"/>
        </w:rPr>
        <w:t xml:space="preserve">(cinco milhões e setecentos e cinquenta mil reais). </w:t>
      </w:r>
      <w:r w:rsidRPr="00443FBB">
        <w:rPr>
          <w:rFonts w:ascii="Tahoma" w:hAnsi="Tahoma" w:cs="Tahoma"/>
          <w:sz w:val="21"/>
          <w:szCs w:val="21"/>
        </w:rPr>
        <w:t>Nesta hipótese de cancelamento, a Emissora deverá imediatamente fazer o rateio entre os subscritores dos recursos financeiros recebidos, nas proporções dos CRI integralizados;</w:t>
      </w:r>
    </w:p>
    <w:p w14:paraId="2BA0D1B0" w14:textId="77777777" w:rsidR="004A6956" w:rsidRPr="00443FBB" w:rsidRDefault="004A6956" w:rsidP="00D96678">
      <w:pPr>
        <w:spacing w:line="300" w:lineRule="exact"/>
        <w:rPr>
          <w:rFonts w:ascii="Tahoma" w:hAnsi="Tahoma" w:cs="Tahoma"/>
          <w:sz w:val="21"/>
          <w:szCs w:val="21"/>
        </w:rPr>
      </w:pPr>
    </w:p>
    <w:p w14:paraId="0F229886" w14:textId="42CBD8D8" w:rsidR="007D4EC0" w:rsidRPr="00443FBB" w:rsidRDefault="004A6956" w:rsidP="00751B3A">
      <w:pPr>
        <w:pStyle w:val="PargrafodaLista"/>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de ocorrência de distribuição parcial</w:t>
      </w:r>
      <w:r w:rsidRPr="00443FBB">
        <w:rPr>
          <w:rFonts w:ascii="Tahoma" w:hAnsi="Tahoma" w:cs="Tahoma"/>
          <w:sz w:val="21"/>
          <w:szCs w:val="21"/>
        </w:rPr>
        <w:t xml:space="preserve">: Conforme descrito neste Termo de Securitização, e nos termos do artigo 5-A da Instrução CVM 476, a Oferta </w:t>
      </w:r>
      <w:r w:rsidR="00466D58" w:rsidRPr="00443FBB">
        <w:rPr>
          <w:rFonts w:ascii="Tahoma" w:hAnsi="Tahoma" w:cs="Tahoma"/>
          <w:sz w:val="21"/>
          <w:szCs w:val="21"/>
        </w:rPr>
        <w:t xml:space="preserve">Pública </w:t>
      </w:r>
      <w:r w:rsidRPr="00443FBB">
        <w:rPr>
          <w:rFonts w:ascii="Tahoma" w:hAnsi="Tahoma" w:cs="Tahoma"/>
          <w:sz w:val="21"/>
          <w:szCs w:val="21"/>
        </w:rPr>
        <w:t xml:space="preserve">Restrita poderá ser concluída mesmo em caso de distribuição parcial dos CRI, desde que haja colocação do Montante Mínimo da Oferta. Ocorrendo a distribuição parcial, os CRI remanescente serão cancelados após o término do período de distribuição. </w:t>
      </w:r>
    </w:p>
    <w:p w14:paraId="3AFB0B99" w14:textId="77777777" w:rsidR="0012470C" w:rsidRPr="00443FBB" w:rsidRDefault="0012470C" w:rsidP="00D96678">
      <w:pPr>
        <w:spacing w:line="300" w:lineRule="exact"/>
        <w:jc w:val="both"/>
        <w:rPr>
          <w:rFonts w:ascii="Tahoma" w:hAnsi="Tahoma" w:cs="Tahoma"/>
          <w:sz w:val="21"/>
          <w:szCs w:val="21"/>
        </w:rPr>
      </w:pPr>
    </w:p>
    <w:p w14:paraId="65835B4A" w14:textId="256D8DCC" w:rsidR="00D601EA"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bCs/>
          <w:sz w:val="21"/>
          <w:szCs w:val="21"/>
          <w:u w:val="single"/>
        </w:rPr>
        <w:t>Risco em Função da Dispensa de Registro</w:t>
      </w:r>
      <w:r w:rsidRPr="00443FBB">
        <w:rPr>
          <w:rFonts w:ascii="Tahoma" w:hAnsi="Tahoma" w:cs="Tahoma"/>
          <w:sz w:val="21"/>
          <w:szCs w:val="21"/>
        </w:rPr>
        <w:t xml:space="preserve">: </w:t>
      </w:r>
      <w:r w:rsidR="004D7A40" w:rsidRPr="00443FBB">
        <w:rPr>
          <w:rFonts w:ascii="Tahoma" w:hAnsi="Tahoma" w:cs="Tahoma"/>
          <w:sz w:val="21"/>
          <w:szCs w:val="21"/>
        </w:rPr>
        <w:t xml:space="preserve">A </w:t>
      </w:r>
      <w:r w:rsidRPr="00443FBB">
        <w:rPr>
          <w:rFonts w:ascii="Tahoma" w:hAnsi="Tahoma" w:cs="Tahoma"/>
          <w:sz w:val="21"/>
          <w:szCs w:val="21"/>
        </w:rPr>
        <w:t>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Pr="00443FBB" w:rsidRDefault="00D601EA" w:rsidP="00D96678">
      <w:pPr>
        <w:spacing w:line="300" w:lineRule="exact"/>
        <w:jc w:val="both"/>
        <w:rPr>
          <w:rFonts w:ascii="Tahoma" w:hAnsi="Tahoma" w:cs="Tahoma"/>
          <w:sz w:val="21"/>
          <w:szCs w:val="21"/>
        </w:rPr>
      </w:pPr>
    </w:p>
    <w:p w14:paraId="0BBE3814" w14:textId="7B1FF9ED" w:rsidR="00D601EA" w:rsidRPr="00443FBB" w:rsidRDefault="00D601EA"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relacionado à ausência de Classificação de Risco</w:t>
      </w:r>
      <w:r w:rsidRPr="00443FBB">
        <w:rPr>
          <w:rFonts w:ascii="Tahoma" w:hAnsi="Tahoma" w:cs="Tahoma"/>
          <w:sz w:val="21"/>
          <w:szCs w:val="21"/>
        </w:rPr>
        <w:t>: Os CRI, bem como a presente Oferta Restrita</w:t>
      </w:r>
      <w:r w:rsidR="008D34B7" w:rsidRPr="00443FBB">
        <w:rPr>
          <w:rFonts w:ascii="Tahoma" w:hAnsi="Tahoma" w:cs="Tahoma"/>
          <w:sz w:val="21"/>
          <w:szCs w:val="21"/>
        </w:rPr>
        <w:t>,</w:t>
      </w:r>
      <w:r w:rsidRPr="00443FBB">
        <w:rPr>
          <w:rFonts w:ascii="Tahoma" w:hAnsi="Tahoma" w:cs="Tahoma"/>
          <w:sz w:val="21"/>
          <w:szCs w:val="21"/>
        </w:rPr>
        <w:t xml:space="preserve"> não foram objeto de classificação de risco de modo que os titulares de CRI não contarão com uma análise de risco independente realizada por uma empresa de classificação de risco (empresa de </w:t>
      </w:r>
      <w:r w:rsidRPr="00443FBB">
        <w:rPr>
          <w:rFonts w:ascii="Tahoma" w:hAnsi="Tahoma" w:cs="Tahoma"/>
          <w:i/>
          <w:sz w:val="21"/>
          <w:szCs w:val="21"/>
        </w:rPr>
        <w:t>rating</w:t>
      </w:r>
      <w:r w:rsidRPr="00443FBB">
        <w:rPr>
          <w:rFonts w:ascii="Tahoma" w:hAnsi="Tahoma" w:cs="Tahoma"/>
          <w:sz w:val="21"/>
          <w:szCs w:val="21"/>
        </w:rPr>
        <w:t>). Desta forma, caberá aos potenciais investidores, antes de subscrever e integralizar os CRI, analisar todos os riscos envolvidos na presente Oferta Restrita e na aquisição dos CRI, incluindo, sem limitação, os riscos descritos neste Termo de Securitização.</w:t>
      </w:r>
    </w:p>
    <w:p w14:paraId="241F7752" w14:textId="77777777" w:rsidR="00AB0B9B" w:rsidRPr="00443FBB" w:rsidRDefault="00AB0B9B" w:rsidP="00D96678">
      <w:pPr>
        <w:spacing w:line="300" w:lineRule="exact"/>
        <w:rPr>
          <w:rFonts w:ascii="Tahoma" w:hAnsi="Tahoma" w:cs="Tahoma"/>
          <w:sz w:val="21"/>
          <w:szCs w:val="21"/>
        </w:rPr>
      </w:pPr>
    </w:p>
    <w:p w14:paraId="52BC7D4B" w14:textId="6A1A8062" w:rsidR="00AB0B9B" w:rsidRPr="00443FBB" w:rsidRDefault="00AB0B9B"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Os Créditos Imobiliários são devidos em sua totalidade pela Devedora</w:t>
      </w:r>
      <w:r w:rsidRPr="00443FBB">
        <w:rPr>
          <w:rFonts w:ascii="Tahoma" w:hAnsi="Tahoma" w:cs="Tahoma"/>
          <w:sz w:val="21"/>
          <w:szCs w:val="21"/>
        </w:rPr>
        <w:t xml:space="preserve">: O risco de crédito do lastro dos CRI está concentrado na Devedora,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Pr="00443FBB" w:rsidRDefault="008A79CB" w:rsidP="00D96678">
      <w:pPr>
        <w:spacing w:line="300" w:lineRule="exact"/>
        <w:rPr>
          <w:rFonts w:ascii="Tahoma" w:hAnsi="Tahoma" w:cs="Tahoma"/>
          <w:sz w:val="21"/>
          <w:szCs w:val="21"/>
        </w:rPr>
      </w:pPr>
    </w:p>
    <w:p w14:paraId="710A9735" w14:textId="26F42F4C" w:rsidR="0012470C"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A capacidade da Emissora de honrar suas obrigações decorrentes dos CRI depende do pagamento da Devedora e dos Avalistas</w:t>
      </w:r>
      <w:r w:rsidRPr="00443FBB">
        <w:rPr>
          <w:rFonts w:ascii="Tahoma" w:hAnsi="Tahoma" w:cs="Tahoma"/>
          <w:sz w:val="21"/>
          <w:szCs w:val="21"/>
        </w:rPr>
        <w:t>:</w:t>
      </w:r>
      <w:r w:rsidRPr="00443FBB">
        <w:rPr>
          <w:rFonts w:ascii="Tahoma" w:hAnsi="Tahoma" w:cs="Tahoma"/>
          <w:i/>
          <w:sz w:val="21"/>
          <w:szCs w:val="21"/>
        </w:rPr>
        <w:t xml:space="preserve"> </w:t>
      </w:r>
      <w:r w:rsidRPr="00443FBB">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a Devedora, garantida pelos Avalistas. Assim, o recebimento integral e tempestivo pelo Titular dos CRI do montante devido conforme este Termo de Securitização depende do cumprimento total, pela Devedora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w:t>
      </w:r>
      <w:r w:rsidRPr="00443FBB">
        <w:rPr>
          <w:rFonts w:ascii="Tahoma" w:hAnsi="Tahoma" w:cs="Tahoma"/>
          <w:sz w:val="21"/>
          <w:szCs w:val="21"/>
        </w:rPr>
        <w:lastRenderedPageBreak/>
        <w:t xml:space="preserve">termos dos Documentos da Operação, e, por conseguinte, o pagamento dos CRI pela Emissora. </w:t>
      </w:r>
    </w:p>
    <w:p w14:paraId="3E57C3C4" w14:textId="77777777" w:rsidR="0012470C" w:rsidRPr="00443FBB" w:rsidRDefault="0012470C" w:rsidP="00D96678">
      <w:pPr>
        <w:pStyle w:val="PargrafodaLista"/>
        <w:spacing w:line="300" w:lineRule="exact"/>
        <w:ind w:left="567" w:hanging="567"/>
        <w:rPr>
          <w:rFonts w:ascii="Tahoma" w:hAnsi="Tahoma" w:cs="Tahoma"/>
          <w:sz w:val="21"/>
          <w:szCs w:val="21"/>
          <w:u w:val="single"/>
        </w:rPr>
      </w:pPr>
    </w:p>
    <w:p w14:paraId="47FE0541" w14:textId="332E91AD" w:rsidR="0012470C"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do não cumprimento das Condições Precedentes</w:t>
      </w:r>
      <w:r w:rsidRPr="00443FBB">
        <w:rPr>
          <w:rFonts w:ascii="Tahoma" w:hAnsi="Tahoma" w:cs="Tahoma"/>
          <w:sz w:val="21"/>
          <w:szCs w:val="21"/>
        </w:rPr>
        <w:t xml:space="preserve">: Nos termos dos Documentos da Operação, o Valor de Aquisição referente à aquisição dos Créditos Imobiliários pela Emissora apenas será transferido à Devedora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w:t>
      </w:r>
      <w:r w:rsidRPr="00443FBB">
        <w:rPr>
          <w:rFonts w:ascii="Tahoma" w:hAnsi="Tahoma" w:cs="Tahoma"/>
          <w:w w:val="0"/>
          <w:sz w:val="21"/>
          <w:szCs w:val="21"/>
        </w:rPr>
        <w:t xml:space="preserve">resultar em dificuldades de reinvestimento por parte dos Titulares dos CRI à mesma taxa estabelecida como </w:t>
      </w:r>
      <w:r w:rsidR="00510797" w:rsidRPr="00443FBB">
        <w:rPr>
          <w:rFonts w:ascii="Tahoma" w:hAnsi="Tahoma" w:cs="Tahoma"/>
          <w:w w:val="0"/>
          <w:sz w:val="21"/>
          <w:szCs w:val="21"/>
        </w:rPr>
        <w:t xml:space="preserve">Juros Remuneratórios </w:t>
      </w:r>
      <w:r w:rsidRPr="00443FBB">
        <w:rPr>
          <w:rFonts w:ascii="Tahoma" w:hAnsi="Tahoma" w:cs="Tahoma"/>
          <w:w w:val="0"/>
          <w:sz w:val="21"/>
          <w:szCs w:val="21"/>
        </w:rPr>
        <w:t>dos CRI</w:t>
      </w:r>
      <w:r w:rsidRPr="00443FBB">
        <w:rPr>
          <w:rFonts w:ascii="Tahoma" w:hAnsi="Tahoma" w:cs="Tahoma"/>
          <w:sz w:val="21"/>
          <w:szCs w:val="21"/>
        </w:rPr>
        <w:t xml:space="preserve">. Ainda, neste caso, de acordo com os Documentos da Operação, caberá à Devedora reembolsar a Emissora, em até 02 (dois) Dias Úteis, quaisquer despesas inerentes ao Patrimônio Separado incorridas no referido período. Caso </w:t>
      </w:r>
      <w:r w:rsidR="00A17693" w:rsidRPr="00443FBB">
        <w:rPr>
          <w:rFonts w:ascii="Tahoma" w:hAnsi="Tahoma" w:cs="Tahoma"/>
          <w:sz w:val="21"/>
          <w:szCs w:val="21"/>
        </w:rPr>
        <w:t>s</w:t>
      </w:r>
      <w:r w:rsidRPr="00443FBB">
        <w:rPr>
          <w:rFonts w:ascii="Tahoma" w:hAnsi="Tahoma" w:cs="Tahoma"/>
          <w:sz w:val="21"/>
          <w:szCs w:val="21"/>
        </w:rPr>
        <w:t xml:space="preserve"> Devedora não cumpra com tal obrigação, a Emissora reduzirá tais despesas do valor total integralizado pelos Titulares dos CRI, proporcionalmente à participação de cada Titular dos CRI, de forma que o valor total a ser devolvido a cada Investidor poderá ser inferior ao Preço de Integralização respectivamente pago, causando prejuízos para os Investidores.</w:t>
      </w:r>
    </w:p>
    <w:p w14:paraId="771C5A4A" w14:textId="77777777" w:rsidR="0012470C" w:rsidRPr="00443FBB" w:rsidRDefault="0012470C" w:rsidP="00D96678">
      <w:pPr>
        <w:pStyle w:val="PargrafodaLista"/>
        <w:spacing w:line="300" w:lineRule="exact"/>
        <w:ind w:left="567" w:hanging="567"/>
        <w:rPr>
          <w:rFonts w:ascii="Tahoma" w:hAnsi="Tahoma" w:cs="Tahoma"/>
          <w:sz w:val="21"/>
          <w:szCs w:val="21"/>
          <w:u w:val="single"/>
        </w:rPr>
      </w:pPr>
    </w:p>
    <w:p w14:paraId="08653380" w14:textId="6A83C424" w:rsidR="00B01671"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de não formalização das garantias ou não cumprimento de obrigações acessórias previstas nos Documentos da Operação</w:t>
      </w:r>
      <w:r w:rsidRPr="00443FBB">
        <w:rPr>
          <w:rFonts w:ascii="Tahoma" w:hAnsi="Tahoma" w:cs="Tahoma"/>
          <w:sz w:val="21"/>
          <w:szCs w:val="21"/>
        </w:rPr>
        <w:t>: Nos termos da Lei nº 6.015, de 31 de dezembro de 1973, o Contrato de Cessão</w:t>
      </w:r>
      <w:r w:rsidR="00FB54A1" w:rsidRPr="00443FBB">
        <w:rPr>
          <w:rFonts w:ascii="Tahoma" w:hAnsi="Tahoma" w:cs="Tahoma"/>
          <w:sz w:val="21"/>
          <w:szCs w:val="21"/>
        </w:rPr>
        <w:t xml:space="preserve"> e</w:t>
      </w:r>
      <w:r w:rsidR="00C146F0" w:rsidRPr="00443FBB">
        <w:rPr>
          <w:rFonts w:ascii="Tahoma" w:hAnsi="Tahoma" w:cs="Tahoma"/>
          <w:sz w:val="21"/>
          <w:szCs w:val="21"/>
        </w:rPr>
        <w:t xml:space="preserve"> </w:t>
      </w:r>
      <w:r w:rsidR="00FB54A1" w:rsidRPr="00443FBB">
        <w:rPr>
          <w:rFonts w:ascii="Tahoma" w:hAnsi="Tahoma" w:cs="Tahoma"/>
          <w:sz w:val="21"/>
          <w:szCs w:val="21"/>
        </w:rPr>
        <w:t xml:space="preserve">os </w:t>
      </w:r>
      <w:r w:rsidR="001243D9" w:rsidRPr="00443FBB">
        <w:rPr>
          <w:rFonts w:ascii="Tahoma" w:hAnsi="Tahoma" w:cs="Tahoma"/>
          <w:sz w:val="21"/>
          <w:szCs w:val="21"/>
        </w:rPr>
        <w:t>Contrato</w:t>
      </w:r>
      <w:r w:rsidR="00FB54A1" w:rsidRPr="00443FBB">
        <w:rPr>
          <w:rFonts w:ascii="Tahoma" w:hAnsi="Tahoma" w:cs="Tahoma"/>
          <w:sz w:val="21"/>
          <w:szCs w:val="21"/>
        </w:rPr>
        <w:t>s</w:t>
      </w:r>
      <w:r w:rsidR="001243D9" w:rsidRPr="00443FBB">
        <w:rPr>
          <w:rFonts w:ascii="Tahoma" w:hAnsi="Tahoma" w:cs="Tahoma"/>
          <w:sz w:val="21"/>
          <w:szCs w:val="21"/>
        </w:rPr>
        <w:t xml:space="preserve"> de Cessão</w:t>
      </w:r>
      <w:r w:rsidRPr="00443FBB">
        <w:rPr>
          <w:rFonts w:ascii="Tahoma" w:hAnsi="Tahoma" w:cs="Tahoma"/>
          <w:sz w:val="21"/>
          <w:szCs w:val="21"/>
        </w:rPr>
        <w:t xml:space="preserve"> Fiduciária</w:t>
      </w:r>
      <w:r w:rsidR="00FC0F6C" w:rsidRPr="00443FBB">
        <w:rPr>
          <w:rFonts w:ascii="Tahoma" w:hAnsi="Tahoma" w:cs="Tahoma"/>
          <w:sz w:val="21"/>
          <w:szCs w:val="21"/>
        </w:rPr>
        <w:t xml:space="preserve"> </w:t>
      </w:r>
      <w:r w:rsidRPr="00443FBB">
        <w:rPr>
          <w:rFonts w:ascii="Tahoma" w:hAnsi="Tahoma" w:cs="Tahoma"/>
          <w:sz w:val="21"/>
          <w:szCs w:val="21"/>
        </w:rPr>
        <w:t xml:space="preserve">deverão ser registrados nos Cartórios de Registro de Títulos e Documentos competentes, bem como o </w:t>
      </w:r>
      <w:r w:rsidR="0023365A" w:rsidRPr="00443FBB">
        <w:rPr>
          <w:rFonts w:ascii="Tahoma" w:hAnsi="Tahoma" w:cs="Tahoma"/>
          <w:sz w:val="21"/>
          <w:szCs w:val="21"/>
        </w:rPr>
        <w:t xml:space="preserve">Contrato </w:t>
      </w:r>
      <w:r w:rsidRPr="00443FBB">
        <w:rPr>
          <w:rFonts w:ascii="Tahoma" w:hAnsi="Tahoma" w:cs="Tahoma"/>
          <w:sz w:val="21"/>
          <w:szCs w:val="21"/>
        </w:rPr>
        <w:t xml:space="preserve">de </w:t>
      </w:r>
      <w:r w:rsidR="0023365A" w:rsidRPr="00443FBB">
        <w:rPr>
          <w:rFonts w:ascii="Tahoma" w:hAnsi="Tahoma" w:cs="Tahoma"/>
          <w:sz w:val="21"/>
          <w:szCs w:val="21"/>
        </w:rPr>
        <w:t xml:space="preserve">Alienação Fiduciária </w:t>
      </w:r>
      <w:r w:rsidR="001B4404" w:rsidRPr="00443FBB">
        <w:rPr>
          <w:rFonts w:ascii="Tahoma" w:hAnsi="Tahoma" w:cs="Tahoma"/>
          <w:sz w:val="21"/>
          <w:szCs w:val="21"/>
        </w:rPr>
        <w:t>dever</w:t>
      </w:r>
      <w:r w:rsidR="0023365A" w:rsidRPr="00443FBB">
        <w:rPr>
          <w:rFonts w:ascii="Tahoma" w:hAnsi="Tahoma" w:cs="Tahoma"/>
          <w:sz w:val="21"/>
          <w:szCs w:val="21"/>
        </w:rPr>
        <w:t>á</w:t>
      </w:r>
      <w:r w:rsidR="001B4404" w:rsidRPr="00443FBB">
        <w:rPr>
          <w:rFonts w:ascii="Tahoma" w:hAnsi="Tahoma" w:cs="Tahoma"/>
          <w:sz w:val="21"/>
          <w:szCs w:val="21"/>
        </w:rPr>
        <w:t xml:space="preserve"> </w:t>
      </w:r>
      <w:r w:rsidRPr="00443FBB">
        <w:rPr>
          <w:rFonts w:ascii="Tahoma" w:hAnsi="Tahoma" w:cs="Tahoma"/>
          <w:sz w:val="21"/>
          <w:szCs w:val="21"/>
        </w:rPr>
        <w:t xml:space="preserve">ser registrado no Cartório de Registro de Imóveis competente. </w:t>
      </w:r>
      <w:r w:rsidR="001662EC" w:rsidRPr="00443FBB">
        <w:rPr>
          <w:rFonts w:ascii="Tahoma" w:hAnsi="Tahoma" w:cs="Tahoma"/>
          <w:sz w:val="21"/>
          <w:szCs w:val="21"/>
        </w:rPr>
        <w:t>A</w:t>
      </w:r>
      <w:r w:rsidR="002E60F4" w:rsidRPr="00443FBB">
        <w:rPr>
          <w:rFonts w:ascii="Tahoma" w:hAnsi="Tahoma" w:cs="Tahoma"/>
          <w:sz w:val="21"/>
          <w:szCs w:val="21"/>
        </w:rPr>
        <w:t>inda, a</w:t>
      </w:r>
      <w:r w:rsidR="001662EC" w:rsidRPr="00443FBB">
        <w:rPr>
          <w:rFonts w:ascii="Tahoma" w:hAnsi="Tahoma" w:cs="Tahoma"/>
          <w:sz w:val="21"/>
          <w:szCs w:val="21"/>
        </w:rPr>
        <w:t xml:space="preserve"> </w:t>
      </w:r>
      <w:r w:rsidRPr="00443FBB">
        <w:rPr>
          <w:rFonts w:ascii="Tahoma" w:hAnsi="Tahoma" w:cs="Tahoma"/>
          <w:sz w:val="21"/>
          <w:szCs w:val="21"/>
        </w:rPr>
        <w:t xml:space="preserve">Cessão Fiduciária deve ser informada ao adquirente </w:t>
      </w:r>
      <w:r w:rsidR="00D774AB">
        <w:rPr>
          <w:rFonts w:ascii="Tahoma" w:hAnsi="Tahoma" w:cs="Tahoma"/>
          <w:sz w:val="21"/>
          <w:szCs w:val="21"/>
        </w:rPr>
        <w:t>do Percentual Vendido</w:t>
      </w:r>
      <w:r w:rsidRPr="00443FBB">
        <w:rPr>
          <w:rFonts w:ascii="Tahoma" w:hAnsi="Tahoma" w:cs="Tahoma"/>
          <w:sz w:val="21"/>
          <w:szCs w:val="21"/>
        </w:rPr>
        <w:t>, nos termos do artigo 290 do Código Civil</w:t>
      </w:r>
      <w:r w:rsidR="0084432D" w:rsidRPr="00443FBB">
        <w:rPr>
          <w:rFonts w:ascii="Tahoma" w:hAnsi="Tahoma" w:cs="Tahoma"/>
          <w:sz w:val="21"/>
          <w:szCs w:val="21"/>
        </w:rPr>
        <w:t xml:space="preserve">. </w:t>
      </w:r>
      <w:r w:rsidRPr="00443FBB">
        <w:rPr>
          <w:rFonts w:ascii="Tahoma" w:hAnsi="Tahoma" w:cs="Tahoma"/>
          <w:sz w:val="21"/>
          <w:szCs w:val="21"/>
        </w:rPr>
        <w:t>Desta forma, caso haja a subscrição dos CRI sem que tenham ocorrido tais registros e providências, os Titulares dos CRI assumirão o risco de que eventual execução das Garantias e demais obrigações decorrentes dos Documentos da Operação, poderão ser prejudicadas por eventual falha na obtenção de tais registros e providências.</w:t>
      </w:r>
    </w:p>
    <w:p w14:paraId="7621C3EF" w14:textId="77777777" w:rsidR="00337062" w:rsidRPr="00443FBB" w:rsidRDefault="00337062" w:rsidP="00D96678">
      <w:pPr>
        <w:pStyle w:val="PargrafodaLista"/>
        <w:tabs>
          <w:tab w:val="left" w:pos="709"/>
        </w:tabs>
        <w:spacing w:line="300" w:lineRule="exact"/>
        <w:ind w:left="567" w:hanging="567"/>
        <w:rPr>
          <w:rFonts w:ascii="Tahoma" w:hAnsi="Tahoma" w:cs="Tahoma"/>
          <w:sz w:val="21"/>
          <w:szCs w:val="21"/>
          <w:u w:val="single"/>
        </w:rPr>
      </w:pPr>
    </w:p>
    <w:p w14:paraId="739D8F69" w14:textId="014A4C15" w:rsidR="0012470C"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Riscos relacionados à redução do valor das Garantias</w:t>
      </w:r>
      <w:r w:rsidRPr="00443FBB">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Direitos Creditórios em valor maior do que inicialmente previsto ou a diminuição do valor patrimonial ou de mercado </w:t>
      </w:r>
      <w:r w:rsidR="006C7B19">
        <w:rPr>
          <w:rFonts w:ascii="Tahoma" w:hAnsi="Tahoma" w:cs="Tahoma"/>
          <w:sz w:val="21"/>
          <w:szCs w:val="21"/>
        </w:rPr>
        <w:t>do</w:t>
      </w:r>
      <w:r w:rsidR="006C7B19" w:rsidRPr="006C7B19">
        <w:rPr>
          <w:rFonts w:ascii="Tahoma" w:hAnsi="Tahoma" w:cs="Tahoma"/>
          <w:spacing w:val="-3"/>
          <w:sz w:val="21"/>
          <w:szCs w:val="21"/>
        </w:rPr>
        <w:t xml:space="preserve"> </w:t>
      </w:r>
      <w:r w:rsidR="006C7B19">
        <w:rPr>
          <w:rFonts w:ascii="Tahoma" w:hAnsi="Tahoma" w:cs="Tahoma"/>
          <w:spacing w:val="-3"/>
          <w:sz w:val="21"/>
          <w:szCs w:val="21"/>
        </w:rPr>
        <w:t>Percentual do Imóvel</w:t>
      </w:r>
      <w:r w:rsidRPr="00443FBB">
        <w:rPr>
          <w:rFonts w:ascii="Tahoma" w:hAnsi="Tahoma" w:cs="Tahoma"/>
          <w:sz w:val="21"/>
          <w:szCs w:val="21"/>
        </w:rPr>
        <w:t>. Eventuais reduções e depreciações nas Garantias poderão comprometer a capacidade de pagamento dos Créditos Imobiliários, e, consequentemente, dos CRI.</w:t>
      </w:r>
    </w:p>
    <w:p w14:paraId="58AE32DA" w14:textId="77777777" w:rsidR="00B50050" w:rsidRPr="00443FBB" w:rsidRDefault="00B50050" w:rsidP="00D96678">
      <w:pPr>
        <w:spacing w:line="300" w:lineRule="exact"/>
        <w:rPr>
          <w:rFonts w:ascii="Tahoma" w:hAnsi="Tahoma" w:cs="Tahoma"/>
          <w:sz w:val="21"/>
          <w:szCs w:val="21"/>
        </w:rPr>
      </w:pPr>
    </w:p>
    <w:p w14:paraId="754D9ECA" w14:textId="6323D0F2" w:rsidR="00A77D4F" w:rsidRPr="00443FBB" w:rsidRDefault="00B50050"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de Fungibilidade</w:t>
      </w:r>
      <w:r w:rsidRPr="00443FBB">
        <w:rPr>
          <w:rFonts w:ascii="Tahoma" w:hAnsi="Tahoma" w:cs="Tahoma"/>
          <w:sz w:val="21"/>
          <w:szCs w:val="21"/>
        </w:rPr>
        <w:t>: Nos termos do</w:t>
      </w:r>
      <w:r w:rsidR="00CB6DD1" w:rsidRPr="00443FBB">
        <w:rPr>
          <w:rFonts w:ascii="Tahoma" w:hAnsi="Tahoma" w:cs="Tahoma"/>
          <w:sz w:val="21"/>
          <w:szCs w:val="21"/>
        </w:rPr>
        <w:t>s</w:t>
      </w:r>
      <w:r w:rsidRPr="00443FBB">
        <w:rPr>
          <w:rFonts w:ascii="Tahoma" w:hAnsi="Tahoma" w:cs="Tahoma"/>
          <w:sz w:val="21"/>
          <w:szCs w:val="21"/>
        </w:rPr>
        <w:t xml:space="preserve"> Contrato</w:t>
      </w:r>
      <w:r w:rsidR="00CB6DD1" w:rsidRPr="00443FBB">
        <w:rPr>
          <w:rFonts w:ascii="Tahoma" w:hAnsi="Tahoma" w:cs="Tahoma"/>
          <w:sz w:val="21"/>
          <w:szCs w:val="21"/>
        </w:rPr>
        <w:t>s</w:t>
      </w:r>
      <w:r w:rsidRPr="00443FBB">
        <w:rPr>
          <w:rFonts w:ascii="Tahoma" w:hAnsi="Tahoma" w:cs="Tahoma"/>
          <w:sz w:val="21"/>
          <w:szCs w:val="21"/>
        </w:rPr>
        <w:t xml:space="preserve"> de Cessão Fiduciária, os Direitos Creditórios deverão ser depositados na Conta Centralizadora. Nesse caso, por motivo de erros operacionais, tais recursos decorrentes do pagamento ordinário dos Direitos Creditórios poderão ser depositados diretamente em outras contas da Devedora que não a Conta Centralizadora, hipótese na qual a Devedora </w:t>
      </w:r>
      <w:r w:rsidR="001E6EC8" w:rsidRPr="00443FBB">
        <w:rPr>
          <w:rFonts w:ascii="Tahoma" w:hAnsi="Tahoma" w:cs="Tahoma"/>
          <w:sz w:val="21"/>
          <w:szCs w:val="21"/>
        </w:rPr>
        <w:t>está</w:t>
      </w:r>
      <w:r w:rsidRPr="00443FBB">
        <w:rPr>
          <w:rFonts w:ascii="Tahoma" w:hAnsi="Tahoma" w:cs="Tahoma"/>
          <w:sz w:val="21"/>
          <w:szCs w:val="21"/>
        </w:rPr>
        <w:t xml:space="preserve"> obrigada a transferir estes recursos para a Conta Centralizadora, no prazo de até 2 (dois) Dias Úteis, contados da respectiva data de recebimento. Nestas hipóteses, ou ainda no caso de recebimento, pela Devedora, de Direitos </w:t>
      </w:r>
      <w:r w:rsidRPr="00443FBB">
        <w:rPr>
          <w:rFonts w:ascii="Tahoma" w:hAnsi="Tahoma" w:cs="Tahoma"/>
          <w:sz w:val="21"/>
          <w:szCs w:val="21"/>
        </w:rPr>
        <w:lastRenderedPageBreak/>
        <w:t>Creditórios, enquanto os recursos não forem transferidos para a Conta Centralizadora, os Titulares dos CRI estarão correndo o risco de crédito destas, e caso haja qualquer evento de crédito da Devedora, tais como intervenção, liquidação extrajudicial, falência ou outros procedimentos de proteção de credores, os Titulares dos CRI poderão não receber os valores que lhe são devidos, e poderão ter custos adicionais com a recuperação de tais valores. Além disso, caso seja iniciado processo de intervenção, liquidação extrajudicial, falência ou outro procedimento similar de proteção de credores envolvendo a Devedora, os valores de tempos em tempos depositados na Conta Centralizadora poderão ser bloqueados, por medida judicial ou administrativa, o que poderá acarretar prejuízo aos Titulares dos CRI</w:t>
      </w:r>
      <w:r w:rsidR="00A77D4F" w:rsidRPr="00443FBB">
        <w:rPr>
          <w:rFonts w:ascii="Tahoma" w:hAnsi="Tahoma" w:cs="Tahoma"/>
          <w:sz w:val="21"/>
          <w:szCs w:val="21"/>
        </w:rPr>
        <w:t>.</w:t>
      </w:r>
    </w:p>
    <w:p w14:paraId="30D87DFF" w14:textId="77777777" w:rsidR="00A77D4F" w:rsidRPr="00443FBB" w:rsidRDefault="00A77D4F" w:rsidP="00D96678">
      <w:pPr>
        <w:spacing w:line="300" w:lineRule="exact"/>
        <w:jc w:val="both"/>
        <w:rPr>
          <w:rFonts w:ascii="Tahoma" w:hAnsi="Tahoma" w:cs="Tahoma"/>
          <w:sz w:val="21"/>
          <w:szCs w:val="21"/>
        </w:rPr>
      </w:pPr>
    </w:p>
    <w:p w14:paraId="2773DBC4" w14:textId="707EB7CE" w:rsidR="00B50050" w:rsidRPr="00443FBB" w:rsidRDefault="00A77D4F"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Operacional</w:t>
      </w:r>
      <w:r w:rsidRPr="00443FBB">
        <w:rPr>
          <w:rFonts w:ascii="Tahoma" w:hAnsi="Tahoma" w:cs="Tahoma"/>
          <w:sz w:val="21"/>
          <w:szCs w:val="21"/>
        </w:rPr>
        <w:t xml:space="preserve">: </w:t>
      </w:r>
      <w:r w:rsidR="00B50050" w:rsidRPr="00443FBB">
        <w:rPr>
          <w:rFonts w:ascii="Tahoma" w:hAnsi="Tahoma" w:cs="Tahoma"/>
          <w:sz w:val="21"/>
          <w:szCs w:val="21"/>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gerando um potencial risco de fungibilidade de caixa, produzindo um impacto negativo nos negócios da Emissora e em suas operações e reputação de seu negócio.</w:t>
      </w:r>
      <w:r w:rsidR="003106D5" w:rsidRPr="00443FBB">
        <w:rPr>
          <w:rFonts w:ascii="Tahoma" w:hAnsi="Tahoma" w:cs="Tahoma"/>
          <w:sz w:val="21"/>
          <w:szCs w:val="21"/>
        </w:rPr>
        <w:t xml:space="preserve"> </w:t>
      </w:r>
      <w:r w:rsidR="00B50050" w:rsidRPr="00443FBB">
        <w:rPr>
          <w:rFonts w:ascii="Tahoma" w:hAnsi="Tahoma" w:cs="Tahoma"/>
          <w:sz w:val="21"/>
          <w:szCs w:val="21"/>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443FBB" w:rsidRDefault="0012470C" w:rsidP="00D96678">
      <w:pPr>
        <w:tabs>
          <w:tab w:val="left" w:pos="709"/>
        </w:tabs>
        <w:spacing w:line="300" w:lineRule="exact"/>
        <w:ind w:left="567" w:hanging="567"/>
        <w:rPr>
          <w:rFonts w:ascii="Tahoma" w:hAnsi="Tahoma" w:cs="Tahoma"/>
          <w:sz w:val="21"/>
          <w:szCs w:val="21"/>
        </w:rPr>
      </w:pPr>
    </w:p>
    <w:p w14:paraId="0202C35C" w14:textId="3627342F" w:rsidR="0012470C"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 xml:space="preserve">Riscos decorrentes dos documentos não analisados ou apresentados na </w:t>
      </w:r>
      <w:proofErr w:type="spellStart"/>
      <w:r w:rsidRPr="00443FBB">
        <w:rPr>
          <w:rFonts w:ascii="Tahoma" w:hAnsi="Tahoma" w:cs="Tahoma"/>
          <w:i/>
          <w:sz w:val="21"/>
          <w:szCs w:val="21"/>
          <w:u w:val="single"/>
        </w:rPr>
        <w:t>Due</w:t>
      </w:r>
      <w:proofErr w:type="spellEnd"/>
      <w:r w:rsidRPr="00443FBB">
        <w:rPr>
          <w:rFonts w:ascii="Tahoma" w:hAnsi="Tahoma" w:cs="Tahoma"/>
          <w:i/>
          <w:sz w:val="21"/>
          <w:szCs w:val="21"/>
          <w:u w:val="single"/>
        </w:rPr>
        <w:t xml:space="preserve"> </w:t>
      </w:r>
      <w:proofErr w:type="spellStart"/>
      <w:r w:rsidRPr="00443FBB">
        <w:rPr>
          <w:rFonts w:ascii="Tahoma" w:hAnsi="Tahoma" w:cs="Tahoma"/>
          <w:i/>
          <w:sz w:val="21"/>
          <w:szCs w:val="21"/>
          <w:u w:val="single"/>
        </w:rPr>
        <w:t>Diligence</w:t>
      </w:r>
      <w:proofErr w:type="spellEnd"/>
      <w:r w:rsidRPr="00443FBB">
        <w:rPr>
          <w:rFonts w:ascii="Tahoma" w:hAnsi="Tahoma" w:cs="Tahoma"/>
          <w:sz w:val="21"/>
          <w:szCs w:val="21"/>
        </w:rPr>
        <w:t>: A auditoria jurídica realizada na presente Emissão de CRI limitou-se a identificar eventuais contingências relacionadas à Devedora</w:t>
      </w:r>
      <w:r w:rsidR="00CB6DD1" w:rsidRPr="00443FBB">
        <w:rPr>
          <w:rFonts w:ascii="Tahoma" w:hAnsi="Tahoma" w:cs="Tahoma"/>
          <w:sz w:val="21"/>
          <w:szCs w:val="21"/>
        </w:rPr>
        <w:t>,</w:t>
      </w:r>
      <w:r w:rsidRPr="00443FBB">
        <w:rPr>
          <w:rFonts w:ascii="Tahoma" w:hAnsi="Tahoma" w:cs="Tahoma"/>
          <w:sz w:val="21"/>
          <w:szCs w:val="21"/>
        </w:rPr>
        <w:t xml:space="preserve"> </w:t>
      </w:r>
      <w:r w:rsidR="0023365A" w:rsidRPr="00443FBB">
        <w:rPr>
          <w:rFonts w:ascii="Tahoma" w:hAnsi="Tahoma" w:cs="Tahoma"/>
          <w:sz w:val="21"/>
          <w:szCs w:val="21"/>
        </w:rPr>
        <w:t>ao Imóvel</w:t>
      </w:r>
      <w:r w:rsidR="00CB6DD1" w:rsidRPr="00443FBB">
        <w:rPr>
          <w:rFonts w:ascii="Tahoma" w:hAnsi="Tahoma" w:cs="Tahoma"/>
          <w:sz w:val="21"/>
          <w:szCs w:val="21"/>
        </w:rPr>
        <w:t>, aos Avalistas e aos antecessores</w:t>
      </w:r>
      <w:r w:rsidRPr="00443FBB">
        <w:rPr>
          <w:rFonts w:ascii="Tahoma" w:hAnsi="Tahoma" w:cs="Tahoma"/>
          <w:sz w:val="21"/>
          <w:szCs w:val="21"/>
        </w:rPr>
        <w:t xml:space="preserve">, não tendo como finalidade, por exemplo, a análise de questões legais ou administrativas, ou de construção relativas </w:t>
      </w:r>
      <w:r w:rsidR="0023365A" w:rsidRPr="00443FBB">
        <w:rPr>
          <w:rFonts w:ascii="Tahoma" w:hAnsi="Tahoma" w:cs="Tahoma"/>
          <w:sz w:val="21"/>
          <w:szCs w:val="21"/>
        </w:rPr>
        <w:t>ao Imóvel</w:t>
      </w:r>
      <w:r w:rsidRPr="00443FBB">
        <w:rPr>
          <w:rFonts w:ascii="Tahoma" w:hAnsi="Tahoma" w:cs="Tahoma"/>
          <w:sz w:val="21"/>
          <w:szCs w:val="21"/>
        </w:rPr>
        <w:t>. A não realização de auditoria jurídica completa, conforme acima descrito, não confere a segurança desejada com relação à total ausência de contingências envolvendo os Créditos Imobiliários e/ou às Garantias, podendo ocasionar prejuízo aos Titulares dos CRI.</w:t>
      </w:r>
    </w:p>
    <w:p w14:paraId="3F0D55B2" w14:textId="424C092B" w:rsidR="0012470C" w:rsidRPr="00443FBB" w:rsidRDefault="0012470C" w:rsidP="00D96678">
      <w:pPr>
        <w:spacing w:line="300" w:lineRule="exact"/>
        <w:jc w:val="both"/>
        <w:rPr>
          <w:rFonts w:ascii="Tahoma" w:hAnsi="Tahoma" w:cs="Tahoma"/>
          <w:sz w:val="21"/>
          <w:szCs w:val="21"/>
          <w:u w:val="single"/>
        </w:rPr>
      </w:pPr>
    </w:p>
    <w:p w14:paraId="7D9D6D1F" w14:textId="77777777" w:rsidR="0012470C" w:rsidRPr="00443FBB" w:rsidRDefault="0012470C" w:rsidP="00751B3A">
      <w:pPr>
        <w:numPr>
          <w:ilvl w:val="0"/>
          <w:numId w:val="38"/>
        </w:numPr>
        <w:spacing w:line="300" w:lineRule="exact"/>
        <w:ind w:left="567" w:hanging="567"/>
        <w:jc w:val="both"/>
        <w:rPr>
          <w:rFonts w:ascii="Tahoma" w:hAnsi="Tahoma" w:cs="Tahoma"/>
          <w:sz w:val="21"/>
          <w:szCs w:val="21"/>
          <w:u w:val="single"/>
        </w:rPr>
      </w:pPr>
      <w:r w:rsidRPr="00443FBB">
        <w:rPr>
          <w:rFonts w:ascii="Tahoma" w:hAnsi="Tahoma" w:cs="Tahoma"/>
          <w:sz w:val="21"/>
          <w:szCs w:val="21"/>
          <w:u w:val="single"/>
        </w:rPr>
        <w:t>Risco relacionado à possibilidade de incidência de ações e medidas judiciais sobre as Garantias</w:t>
      </w:r>
      <w:r w:rsidRPr="00443FBB">
        <w:rPr>
          <w:rFonts w:ascii="Tahoma" w:hAnsi="Tahoma" w:cs="Tahoma"/>
          <w:sz w:val="21"/>
          <w:szCs w:val="21"/>
        </w:rPr>
        <w:t>: Há a possibilidade de incidência de ações e medidas judiciais sobre as Garantias, o que pode afetar os Créditos Imobiliários e, por consequência, prejudicar a capacidade de pagamento dos CRI.</w:t>
      </w:r>
    </w:p>
    <w:p w14:paraId="1B703ED7" w14:textId="77777777" w:rsidR="0012470C" w:rsidRPr="00443FBB" w:rsidRDefault="0012470C" w:rsidP="00D96678">
      <w:pPr>
        <w:pStyle w:val="PargrafodaLista"/>
        <w:tabs>
          <w:tab w:val="left" w:pos="709"/>
        </w:tabs>
        <w:spacing w:line="300" w:lineRule="exact"/>
        <w:ind w:left="567" w:hanging="567"/>
        <w:rPr>
          <w:rFonts w:ascii="Tahoma" w:hAnsi="Tahoma" w:cs="Tahoma"/>
          <w:sz w:val="21"/>
          <w:szCs w:val="21"/>
          <w:u w:val="single"/>
        </w:rPr>
      </w:pPr>
    </w:p>
    <w:p w14:paraId="3C278C42" w14:textId="69E027CA" w:rsidR="0012470C"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do quórum de deliberação em assembleia geral</w:t>
      </w:r>
      <w:r w:rsidRPr="00443FBB">
        <w:rPr>
          <w:rFonts w:ascii="Tahoma" w:hAnsi="Tahoma" w:cs="Tahoma"/>
          <w:sz w:val="21"/>
          <w:szCs w:val="21"/>
        </w:rPr>
        <w:t xml:space="preserve">: </w:t>
      </w:r>
      <w:r w:rsidR="006C61B8" w:rsidRPr="00443FBB">
        <w:rPr>
          <w:rFonts w:ascii="Tahoma" w:hAnsi="Tahoma" w:cs="Tahoma"/>
          <w:sz w:val="21"/>
          <w:szCs w:val="21"/>
        </w:rPr>
        <w:t xml:space="preserve">As </w:t>
      </w:r>
      <w:r w:rsidRPr="00443FBB">
        <w:rPr>
          <w:rFonts w:ascii="Tahoma" w:hAnsi="Tahoma" w:cs="Tahoma"/>
          <w:sz w:val="21"/>
          <w:szCs w:val="21"/>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443FBB" w:rsidRDefault="0012470C" w:rsidP="00D96678">
      <w:pPr>
        <w:pStyle w:val="PargrafodaLista"/>
        <w:tabs>
          <w:tab w:val="left" w:pos="709"/>
        </w:tabs>
        <w:spacing w:line="300" w:lineRule="exact"/>
        <w:ind w:left="567" w:hanging="567"/>
        <w:rPr>
          <w:rFonts w:ascii="Tahoma" w:hAnsi="Tahoma" w:cs="Tahoma"/>
          <w:sz w:val="21"/>
          <w:szCs w:val="21"/>
        </w:rPr>
      </w:pPr>
    </w:p>
    <w:p w14:paraId="30BDFCF0" w14:textId="62ADF32E" w:rsidR="0012470C"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Restrição à Negociação e Baixa Liquidez no Mercado Secundário</w:t>
      </w:r>
      <w:r w:rsidRPr="00443FBB">
        <w:rPr>
          <w:rFonts w:ascii="Tahoma" w:hAnsi="Tahoma" w:cs="Tahoma"/>
          <w:sz w:val="21"/>
          <w:szCs w:val="21"/>
        </w:rPr>
        <w:t xml:space="preserve">: </w:t>
      </w:r>
      <w:r w:rsidR="004D7A40" w:rsidRPr="00443FBB">
        <w:rPr>
          <w:rFonts w:ascii="Tahoma" w:hAnsi="Tahoma" w:cs="Tahoma"/>
          <w:sz w:val="21"/>
          <w:szCs w:val="21"/>
        </w:rPr>
        <w:t xml:space="preserve">Nos </w:t>
      </w:r>
      <w:r w:rsidRPr="00443FBB">
        <w:rPr>
          <w:rFonts w:ascii="Tahoma" w:hAnsi="Tahoma" w:cs="Tahoma"/>
          <w:sz w:val="21"/>
          <w:szCs w:val="21"/>
        </w:rPr>
        <w:t xml:space="preserve">termos do artigo 13 da Instrução CVM 476, os CRI somente poderão ser negociados no mercado secundário após </w:t>
      </w:r>
      <w:r w:rsidRPr="00443FBB">
        <w:rPr>
          <w:rFonts w:ascii="Tahoma" w:hAnsi="Tahoma" w:cs="Tahoma"/>
          <w:sz w:val="21"/>
          <w:szCs w:val="21"/>
        </w:rPr>
        <w:lastRenderedPageBreak/>
        <w:t>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w:t>
      </w:r>
    </w:p>
    <w:p w14:paraId="039D63B3" w14:textId="77777777" w:rsidR="0012470C" w:rsidRPr="00443FBB" w:rsidRDefault="0012470C" w:rsidP="00D96678">
      <w:pPr>
        <w:spacing w:line="300" w:lineRule="exact"/>
        <w:ind w:left="567" w:hanging="567"/>
        <w:rPr>
          <w:rFonts w:ascii="Tahoma" w:hAnsi="Tahoma" w:cs="Tahoma"/>
          <w:sz w:val="21"/>
          <w:szCs w:val="21"/>
          <w:u w:val="single"/>
        </w:rPr>
      </w:pPr>
    </w:p>
    <w:p w14:paraId="48067BB4" w14:textId="44A203C1" w:rsidR="0012470C"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Decorrente de Ações Judiciais</w:t>
      </w:r>
      <w:r w:rsidRPr="00443FBB">
        <w:rPr>
          <w:rFonts w:ascii="Tahoma" w:hAnsi="Tahoma" w:cs="Tahoma"/>
          <w:sz w:val="21"/>
          <w:szCs w:val="21"/>
        </w:rPr>
        <w:t>: Este pode ser definido como o risco decorrente de eventuais condenações judiciais da Devedora e/ou dos Avalistas, nas esferas cível, fiscal e trabalhista, dentre outras.</w:t>
      </w:r>
      <w:r w:rsidR="00356587" w:rsidRPr="00443FBB">
        <w:rPr>
          <w:rFonts w:ascii="Tahoma" w:hAnsi="Tahoma" w:cs="Tahoma"/>
          <w:sz w:val="21"/>
          <w:szCs w:val="21"/>
        </w:rPr>
        <w:t xml:space="preserve"> Nesse caso, tais condenações poderão afetar negativamente a capacidade de pagamento da Devedora e/ou dos Avalistas ou mesmo impactar negativamente na venda das </w:t>
      </w:r>
      <w:r w:rsidR="001E6EC8" w:rsidRPr="00443FBB">
        <w:rPr>
          <w:rFonts w:ascii="Tahoma" w:hAnsi="Tahoma" w:cs="Tahoma"/>
          <w:sz w:val="21"/>
          <w:szCs w:val="21"/>
        </w:rPr>
        <w:t>frações/</w:t>
      </w:r>
      <w:r w:rsidR="00356587" w:rsidRPr="00443FBB">
        <w:rPr>
          <w:rFonts w:ascii="Tahoma" w:hAnsi="Tahoma" w:cs="Tahoma"/>
          <w:sz w:val="21"/>
          <w:szCs w:val="21"/>
        </w:rPr>
        <w:t>unidades do Empreendimento ou, ainda, na sua conclusão. A ocorrência de qualquer de tais eventos poderá prejudicar a capacidade de pagamento dos CRI e, consequentemente, dos Titulares dos CRI.</w:t>
      </w:r>
      <w:r w:rsidR="00392A3C" w:rsidRPr="00443FBB">
        <w:rPr>
          <w:rFonts w:ascii="Tahoma" w:hAnsi="Tahoma" w:cs="Tahoma"/>
          <w:sz w:val="21"/>
          <w:szCs w:val="21"/>
        </w:rPr>
        <w:t xml:space="preserve"> Na presente data foram identificados débitos administrados pela Secretaria da Receita Federal do Brasil (RFB) com exigibilidade suspensa, ou objeto de decisão judicial que determina sua desconsideração para fins de certificação da regularidade fiscal, ou ainda não vencidos em relação aos Avalistas.</w:t>
      </w:r>
    </w:p>
    <w:p w14:paraId="3BC492A4" w14:textId="77777777" w:rsidR="0012470C" w:rsidRPr="00443FBB" w:rsidRDefault="0012470C" w:rsidP="00D96678">
      <w:pPr>
        <w:tabs>
          <w:tab w:val="left" w:pos="709"/>
        </w:tabs>
        <w:spacing w:line="300" w:lineRule="exact"/>
        <w:ind w:left="567" w:hanging="567"/>
        <w:jc w:val="both"/>
        <w:rPr>
          <w:rFonts w:ascii="Tahoma" w:hAnsi="Tahoma" w:cs="Tahoma"/>
          <w:sz w:val="21"/>
          <w:szCs w:val="21"/>
        </w:rPr>
      </w:pPr>
    </w:p>
    <w:p w14:paraId="7F3A66C8" w14:textId="407F5710" w:rsidR="0012470C" w:rsidRPr="00443FBB" w:rsidRDefault="0012470C" w:rsidP="00751B3A">
      <w:pPr>
        <w:numPr>
          <w:ilvl w:val="0"/>
          <w:numId w:val="38"/>
        </w:numPr>
        <w:spacing w:line="300" w:lineRule="exact"/>
        <w:ind w:left="567" w:hanging="567"/>
        <w:jc w:val="both"/>
        <w:rPr>
          <w:rFonts w:ascii="Tahoma" w:hAnsi="Tahoma" w:cs="Tahoma"/>
          <w:sz w:val="21"/>
          <w:szCs w:val="21"/>
          <w:u w:val="single"/>
        </w:rPr>
      </w:pPr>
      <w:r w:rsidRPr="00443FBB">
        <w:rPr>
          <w:rFonts w:ascii="Tahoma" w:hAnsi="Tahoma" w:cs="Tahoma"/>
          <w:sz w:val="21"/>
          <w:szCs w:val="21"/>
          <w:u w:val="single"/>
        </w:rPr>
        <w:t xml:space="preserve">Risco </w:t>
      </w:r>
      <w:r w:rsidR="00AC3F94" w:rsidRPr="00443FBB">
        <w:rPr>
          <w:rFonts w:ascii="Tahoma" w:hAnsi="Tahoma" w:cs="Tahoma"/>
          <w:sz w:val="21"/>
          <w:szCs w:val="21"/>
          <w:u w:val="single"/>
        </w:rPr>
        <w:t xml:space="preserve">da ausência </w:t>
      </w:r>
      <w:r w:rsidRPr="00443FBB">
        <w:rPr>
          <w:rFonts w:ascii="Tahoma" w:hAnsi="Tahoma" w:cs="Tahoma"/>
          <w:sz w:val="21"/>
          <w:szCs w:val="21"/>
          <w:u w:val="single"/>
        </w:rPr>
        <w:t xml:space="preserve">de </w:t>
      </w:r>
      <w:r w:rsidR="00AC3F94" w:rsidRPr="00443FBB">
        <w:rPr>
          <w:rFonts w:ascii="Tahoma" w:hAnsi="Tahoma" w:cs="Tahoma"/>
          <w:sz w:val="21"/>
          <w:szCs w:val="21"/>
          <w:u w:val="single"/>
        </w:rPr>
        <w:t>patrimônio suficiente</w:t>
      </w:r>
      <w:r w:rsidRPr="00443FBB">
        <w:rPr>
          <w:rFonts w:ascii="Tahoma" w:hAnsi="Tahoma" w:cs="Tahoma"/>
          <w:sz w:val="21"/>
          <w:szCs w:val="21"/>
          <w:u w:val="single"/>
        </w:rPr>
        <w:t xml:space="preserve"> dos Avalistas</w:t>
      </w:r>
      <w:r w:rsidR="00185E1B" w:rsidRPr="00443FBB">
        <w:rPr>
          <w:rFonts w:ascii="Tahoma" w:hAnsi="Tahoma" w:cs="Tahoma"/>
          <w:sz w:val="21"/>
          <w:szCs w:val="21"/>
        </w:rPr>
        <w:t xml:space="preserve">: </w:t>
      </w:r>
      <w:r w:rsidR="003E7E3C" w:rsidRPr="00443FBB">
        <w:rPr>
          <w:rFonts w:ascii="Tahoma" w:hAnsi="Tahoma" w:cs="Tahoma"/>
          <w:sz w:val="21"/>
          <w:szCs w:val="21"/>
        </w:rPr>
        <w:t>Os Créditos Imobiliários estão garantidos pelas Garantias Reais e Fidejussórias. No momento, com base nos balanços e declarações de Imposto de Renda dos Avalistas que foram apresentados, os Avalistas não possuem patrimônio suficiente para garantir o cumprimento das obrigações assumidas. Portanto, não há como assegurar que os Avalistas, se executados, terão recursos suficientes para quitar os CRI.</w:t>
      </w:r>
    </w:p>
    <w:p w14:paraId="7E85F240" w14:textId="77777777" w:rsidR="0012470C" w:rsidRPr="00443FBB" w:rsidRDefault="0012470C" w:rsidP="00D96678">
      <w:pPr>
        <w:tabs>
          <w:tab w:val="left" w:pos="709"/>
        </w:tabs>
        <w:spacing w:line="300" w:lineRule="exact"/>
        <w:ind w:left="567" w:hanging="567"/>
        <w:jc w:val="both"/>
        <w:rPr>
          <w:rFonts w:ascii="Tahoma" w:hAnsi="Tahoma" w:cs="Tahoma"/>
          <w:sz w:val="21"/>
          <w:szCs w:val="21"/>
        </w:rPr>
      </w:pPr>
    </w:p>
    <w:p w14:paraId="73AB7B28" w14:textId="77777777" w:rsidR="0012470C"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Risco relacionado à posição minoritária dos Titulares dos CRI</w:t>
      </w:r>
      <w:r w:rsidRPr="00443FBB">
        <w:rPr>
          <w:rFonts w:ascii="Tahoma" w:hAnsi="Tahoma" w:cs="Tahoma"/>
          <w:sz w:val="21"/>
          <w:szCs w:val="21"/>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0C298E0" w:rsidR="0012470C" w:rsidRPr="00443FBB" w:rsidRDefault="0012470C" w:rsidP="00D96678">
      <w:pPr>
        <w:tabs>
          <w:tab w:val="left" w:pos="709"/>
        </w:tabs>
        <w:spacing w:line="300" w:lineRule="exact"/>
        <w:ind w:left="567" w:hanging="567"/>
        <w:jc w:val="both"/>
        <w:rPr>
          <w:rFonts w:ascii="Tahoma" w:hAnsi="Tahoma" w:cs="Tahoma"/>
          <w:sz w:val="21"/>
          <w:szCs w:val="21"/>
        </w:rPr>
      </w:pPr>
    </w:p>
    <w:p w14:paraId="61D95324" w14:textId="4A7700C1" w:rsidR="003106D5" w:rsidRPr="00443FBB" w:rsidRDefault="003106D5"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 xml:space="preserve">Riscos decorrentes da Pandemia do </w:t>
      </w:r>
      <w:r w:rsidR="001752C5" w:rsidRPr="00443FBB">
        <w:rPr>
          <w:rFonts w:ascii="Tahoma" w:hAnsi="Tahoma" w:cs="Tahoma"/>
          <w:sz w:val="21"/>
          <w:szCs w:val="21"/>
          <w:u w:val="single"/>
        </w:rPr>
        <w:t xml:space="preserve">Novo </w:t>
      </w:r>
      <w:r w:rsidRPr="00443FBB">
        <w:rPr>
          <w:rFonts w:ascii="Tahoma" w:hAnsi="Tahoma" w:cs="Tahoma"/>
          <w:sz w:val="21"/>
          <w:szCs w:val="21"/>
          <w:u w:val="single"/>
        </w:rPr>
        <w:t>Coronavírus (COVID-19)</w:t>
      </w:r>
      <w:r w:rsidRPr="00443FBB">
        <w:rPr>
          <w:rFonts w:ascii="Tahoma" w:hAnsi="Tahoma" w:cs="Tahoma"/>
          <w:sz w:val="21"/>
          <w:szCs w:val="21"/>
        </w:rPr>
        <w:t xml:space="preserve">: A pandemia do </w:t>
      </w:r>
      <w:r w:rsidR="001752C5" w:rsidRPr="00443FBB">
        <w:rPr>
          <w:rFonts w:ascii="Tahoma" w:hAnsi="Tahoma" w:cs="Tahoma"/>
          <w:sz w:val="21"/>
          <w:szCs w:val="21"/>
        </w:rPr>
        <w:t xml:space="preserve">Novo </w:t>
      </w:r>
      <w:r w:rsidRPr="00443FBB">
        <w:rPr>
          <w:rFonts w:ascii="Tahoma" w:hAnsi="Tahoma" w:cs="Tahoma"/>
          <w:sz w:val="21"/>
          <w:szCs w:val="21"/>
        </w:rPr>
        <w:t>Coronavírus (COVID-19) poderá impactar de forma adversa as atividades da Devedora. A</w:t>
      </w:r>
      <w:r w:rsidR="001752C5" w:rsidRPr="00443FBB">
        <w:rPr>
          <w:rFonts w:ascii="Tahoma" w:hAnsi="Tahoma" w:cs="Tahoma"/>
          <w:sz w:val="21"/>
          <w:szCs w:val="21"/>
        </w:rPr>
        <w:t xml:space="preserve"> referida</w:t>
      </w:r>
      <w:r w:rsidRPr="00443FBB">
        <w:rPr>
          <w:rFonts w:ascii="Tahoma" w:hAnsi="Tahoma" w:cs="Tahoma"/>
          <w:sz w:val="21"/>
          <w:szCs w:val="21"/>
        </w:rPr>
        <w:t xml:space="preserve"> pandemia tem e terá impacto significativo e adverso nos mercados globais, em particular no Brasil, com redução no nível de atividade econômica, desvalorização cambial e diminuição da liquidez disponível no</w:t>
      </w:r>
      <w:r w:rsidR="001752C5" w:rsidRPr="00443FBB">
        <w:rPr>
          <w:rFonts w:ascii="Tahoma" w:hAnsi="Tahoma" w:cs="Tahoma"/>
          <w:sz w:val="21"/>
          <w:szCs w:val="21"/>
        </w:rPr>
        <w:t>s diversos</w:t>
      </w:r>
      <w:r w:rsidRPr="00443FBB">
        <w:rPr>
          <w:rFonts w:ascii="Tahoma" w:hAnsi="Tahoma" w:cs="Tahoma"/>
          <w:sz w:val="21"/>
          <w:szCs w:val="21"/>
        </w:rPr>
        <w:t xml:space="preserve"> mercado</w:t>
      </w:r>
      <w:r w:rsidR="001752C5" w:rsidRPr="00443FBB">
        <w:rPr>
          <w:rFonts w:ascii="Tahoma" w:hAnsi="Tahoma" w:cs="Tahoma"/>
          <w:sz w:val="21"/>
          <w:szCs w:val="21"/>
        </w:rPr>
        <w:t>s, incluindo o mercado imobiliário</w:t>
      </w:r>
      <w:r w:rsidRPr="00443FBB">
        <w:rPr>
          <w:rFonts w:ascii="Tahoma" w:hAnsi="Tahoma" w:cs="Tahoma"/>
          <w:sz w:val="21"/>
          <w:szCs w:val="21"/>
        </w:rPr>
        <w:t>. Nesse contexto, a Devedora poder</w:t>
      </w:r>
      <w:r w:rsidR="001E6EC8" w:rsidRPr="00443FBB">
        <w:rPr>
          <w:rFonts w:ascii="Tahoma" w:hAnsi="Tahoma" w:cs="Tahoma"/>
          <w:sz w:val="21"/>
          <w:szCs w:val="21"/>
        </w:rPr>
        <w:t>á</w:t>
      </w:r>
      <w:r w:rsidRPr="00443FBB">
        <w:rPr>
          <w:rFonts w:ascii="Tahoma" w:hAnsi="Tahoma" w:cs="Tahoma"/>
          <w:sz w:val="21"/>
          <w:szCs w:val="21"/>
        </w:rPr>
        <w:t xml:space="preserve"> sofrer com a diminuição de demanda </w:t>
      </w:r>
      <w:r w:rsidR="001752C5" w:rsidRPr="00443FBB">
        <w:rPr>
          <w:rFonts w:ascii="Tahoma" w:hAnsi="Tahoma" w:cs="Tahoma"/>
          <w:sz w:val="21"/>
          <w:szCs w:val="21"/>
        </w:rPr>
        <w:t xml:space="preserve">para a venda das </w:t>
      </w:r>
      <w:r w:rsidR="001E6EC8" w:rsidRPr="00443FBB">
        <w:rPr>
          <w:rFonts w:ascii="Tahoma" w:hAnsi="Tahoma" w:cs="Tahoma"/>
          <w:sz w:val="21"/>
          <w:szCs w:val="21"/>
        </w:rPr>
        <w:t>frações/unidades</w:t>
      </w:r>
      <w:r w:rsidR="001752C5" w:rsidRPr="00443FBB">
        <w:rPr>
          <w:rFonts w:ascii="Tahoma" w:hAnsi="Tahoma" w:cs="Tahoma"/>
          <w:sz w:val="21"/>
          <w:szCs w:val="21"/>
        </w:rPr>
        <w:t xml:space="preserve"> do Empreendimento</w:t>
      </w:r>
      <w:r w:rsidRPr="00443FBB">
        <w:rPr>
          <w:rFonts w:ascii="Tahoma" w:hAnsi="Tahoma" w:cs="Tahoma"/>
          <w:sz w:val="21"/>
          <w:szCs w:val="21"/>
        </w:rPr>
        <w:t>, redução na</w:t>
      </w:r>
      <w:r w:rsidR="001752C5" w:rsidRPr="00443FBB">
        <w:rPr>
          <w:rFonts w:ascii="Tahoma" w:hAnsi="Tahoma" w:cs="Tahoma"/>
          <w:sz w:val="21"/>
          <w:szCs w:val="21"/>
        </w:rPr>
        <w:t xml:space="preserve"> capacidade de pagamento dos adquirentes das </w:t>
      </w:r>
      <w:r w:rsidR="001E6EC8" w:rsidRPr="00443FBB">
        <w:rPr>
          <w:rFonts w:ascii="Tahoma" w:hAnsi="Tahoma" w:cs="Tahoma"/>
          <w:sz w:val="21"/>
          <w:szCs w:val="21"/>
        </w:rPr>
        <w:t>frações/unidades do Empreendimento</w:t>
      </w:r>
      <w:r w:rsidRPr="00443FBB">
        <w:rPr>
          <w:rFonts w:ascii="Tahoma" w:hAnsi="Tahoma" w:cs="Tahoma"/>
          <w:sz w:val="21"/>
          <w:szCs w:val="21"/>
        </w:rPr>
        <w:t>,</w:t>
      </w:r>
      <w:r w:rsidR="001752C5" w:rsidRPr="00443FBB">
        <w:rPr>
          <w:rFonts w:ascii="Tahoma" w:hAnsi="Tahoma" w:cs="Tahoma"/>
          <w:sz w:val="21"/>
          <w:szCs w:val="21"/>
        </w:rPr>
        <w:t xml:space="preserve"> com possiblidade de inadimplência, renegociação e eventual rescisão e distrato de promessas de compra e venda. Além disso, a pandemia do COVID-19 poderá acarretar o </w:t>
      </w:r>
      <w:r w:rsidRPr="00443FBB">
        <w:rPr>
          <w:rFonts w:ascii="Tahoma" w:hAnsi="Tahoma" w:cs="Tahoma"/>
          <w:sz w:val="21"/>
          <w:szCs w:val="21"/>
        </w:rPr>
        <w:t>afastamento de colaboradores</w:t>
      </w:r>
      <w:r w:rsidR="001752C5" w:rsidRPr="00443FBB">
        <w:rPr>
          <w:rFonts w:ascii="Tahoma" w:hAnsi="Tahoma" w:cs="Tahoma"/>
          <w:sz w:val="21"/>
          <w:szCs w:val="21"/>
        </w:rPr>
        <w:t xml:space="preserve"> da Devedora que sejam a</w:t>
      </w:r>
      <w:r w:rsidRPr="00443FBB">
        <w:rPr>
          <w:rFonts w:ascii="Tahoma" w:hAnsi="Tahoma" w:cs="Tahoma"/>
          <w:sz w:val="21"/>
          <w:szCs w:val="21"/>
        </w:rPr>
        <w:t xml:space="preserve">fetados pelo Novo Coronavírus ou com suspeita de terem sido afetados pelo Novo Coronavírus, bem como potencial paralização de suas atividades e fechamento de obras do </w:t>
      </w:r>
      <w:r w:rsidRPr="00443FBB">
        <w:rPr>
          <w:rFonts w:ascii="Tahoma" w:hAnsi="Tahoma" w:cs="Tahoma"/>
          <w:sz w:val="21"/>
          <w:szCs w:val="21"/>
        </w:rPr>
        <w:lastRenderedPageBreak/>
        <w:t>Empreendimento</w:t>
      </w:r>
      <w:r w:rsidR="001752C5" w:rsidRPr="00443FBB">
        <w:rPr>
          <w:rFonts w:ascii="Tahoma" w:hAnsi="Tahoma" w:cs="Tahoma"/>
          <w:sz w:val="21"/>
          <w:szCs w:val="21"/>
        </w:rPr>
        <w:t>, conforme as determinações do poder público e das autoridades responsáveis</w:t>
      </w:r>
      <w:r w:rsidRPr="00443FBB">
        <w:rPr>
          <w:rFonts w:ascii="Tahoma" w:hAnsi="Tahoma" w:cs="Tahoma"/>
          <w:sz w:val="21"/>
          <w:szCs w:val="21"/>
        </w:rPr>
        <w:t xml:space="preserve">. </w:t>
      </w:r>
      <w:r w:rsidR="001752C5" w:rsidRPr="00443FBB">
        <w:rPr>
          <w:rFonts w:ascii="Tahoma" w:hAnsi="Tahoma" w:cs="Tahoma"/>
          <w:sz w:val="21"/>
          <w:szCs w:val="21"/>
        </w:rPr>
        <w:t xml:space="preserve">Ainda, em decorrência da pandemia, poderá haver dificuldades na excussão e venda extrajudicial de </w:t>
      </w:r>
      <w:r w:rsidR="0023365A" w:rsidRPr="00443FBB">
        <w:rPr>
          <w:rFonts w:ascii="Tahoma" w:hAnsi="Tahoma" w:cs="Tahoma"/>
          <w:sz w:val="21"/>
          <w:szCs w:val="21"/>
        </w:rPr>
        <w:t>frações/u</w:t>
      </w:r>
      <w:r w:rsidR="001752C5" w:rsidRPr="00443FBB">
        <w:rPr>
          <w:rFonts w:ascii="Tahoma" w:hAnsi="Tahoma" w:cs="Tahoma"/>
          <w:sz w:val="21"/>
          <w:szCs w:val="21"/>
        </w:rPr>
        <w:t xml:space="preserve">nidades, em virtude da ausência de demanda por imóveis. </w:t>
      </w:r>
      <w:r w:rsidRPr="00443FBB">
        <w:rPr>
          <w:rFonts w:ascii="Tahoma" w:hAnsi="Tahoma" w:cs="Tahoma"/>
          <w:sz w:val="21"/>
          <w:szCs w:val="21"/>
        </w:rPr>
        <w:t xml:space="preserve">Tais eventos, se ocorrerem, impactarão de forma adversa </w:t>
      </w:r>
      <w:r w:rsidR="001752C5" w:rsidRPr="00443FBB">
        <w:rPr>
          <w:rFonts w:ascii="Tahoma" w:hAnsi="Tahoma" w:cs="Tahoma"/>
          <w:sz w:val="21"/>
          <w:szCs w:val="21"/>
        </w:rPr>
        <w:t>à</w:t>
      </w:r>
      <w:r w:rsidRPr="00443FBB">
        <w:rPr>
          <w:rFonts w:ascii="Tahoma" w:hAnsi="Tahoma" w:cs="Tahoma"/>
          <w:sz w:val="21"/>
          <w:szCs w:val="21"/>
        </w:rPr>
        <w:t xml:space="preserve">s atividades da Devedora e consequentemente sua receita e a sua capacidade de pagamento, o que pode afetar os pagamentos devidos pela Devedora no âmbito da </w:t>
      </w:r>
      <w:r w:rsidR="00303EA0" w:rsidRPr="00443FBB">
        <w:rPr>
          <w:rFonts w:ascii="Tahoma" w:hAnsi="Tahoma" w:cs="Tahoma"/>
          <w:sz w:val="21"/>
          <w:szCs w:val="21"/>
        </w:rPr>
        <w:t>CCB</w:t>
      </w:r>
      <w:r w:rsidRPr="00443FBB">
        <w:rPr>
          <w:rFonts w:ascii="Tahoma" w:hAnsi="Tahoma" w:cs="Tahoma"/>
          <w:sz w:val="21"/>
          <w:szCs w:val="21"/>
        </w:rPr>
        <w:t xml:space="preserve">, que constituem </w:t>
      </w:r>
      <w:r w:rsidR="001752C5" w:rsidRPr="00443FBB">
        <w:rPr>
          <w:rFonts w:ascii="Tahoma" w:hAnsi="Tahoma" w:cs="Tahoma"/>
          <w:sz w:val="21"/>
          <w:szCs w:val="21"/>
        </w:rPr>
        <w:t>lastro dos CRI</w:t>
      </w:r>
      <w:r w:rsidRPr="00443FBB">
        <w:rPr>
          <w:rFonts w:ascii="Tahoma" w:hAnsi="Tahoma" w:cs="Tahoma"/>
          <w:sz w:val="21"/>
          <w:szCs w:val="21"/>
        </w:rPr>
        <w:t>, afetando negativamente a remuneração devida aos Titulares d</w:t>
      </w:r>
      <w:r w:rsidR="001752C5" w:rsidRPr="00443FBB">
        <w:rPr>
          <w:rFonts w:ascii="Tahoma" w:hAnsi="Tahoma" w:cs="Tahoma"/>
          <w:sz w:val="21"/>
          <w:szCs w:val="21"/>
        </w:rPr>
        <w:t>os CRI</w:t>
      </w:r>
      <w:r w:rsidRPr="00443FBB">
        <w:rPr>
          <w:rFonts w:ascii="Tahoma" w:hAnsi="Tahoma" w:cs="Tahoma"/>
          <w:sz w:val="21"/>
          <w:szCs w:val="21"/>
        </w:rPr>
        <w:t>.</w:t>
      </w:r>
    </w:p>
    <w:p w14:paraId="1DE062C0" w14:textId="77777777" w:rsidR="003106D5" w:rsidRPr="00443FBB" w:rsidRDefault="003106D5" w:rsidP="00D96678">
      <w:pPr>
        <w:tabs>
          <w:tab w:val="left" w:pos="709"/>
        </w:tabs>
        <w:spacing w:line="300" w:lineRule="exact"/>
        <w:ind w:left="567" w:hanging="567"/>
        <w:jc w:val="both"/>
        <w:rPr>
          <w:rFonts w:ascii="Tahoma" w:hAnsi="Tahoma" w:cs="Tahoma"/>
          <w:sz w:val="21"/>
          <w:szCs w:val="21"/>
        </w:rPr>
      </w:pPr>
    </w:p>
    <w:p w14:paraId="7083F614" w14:textId="5E04EF4F" w:rsidR="0012470C" w:rsidRPr="00443FBB" w:rsidRDefault="0012470C" w:rsidP="00751B3A">
      <w:pPr>
        <w:numPr>
          <w:ilvl w:val="0"/>
          <w:numId w:val="38"/>
        </w:numPr>
        <w:spacing w:line="300" w:lineRule="exact"/>
        <w:ind w:left="567" w:hanging="567"/>
        <w:jc w:val="both"/>
        <w:rPr>
          <w:rFonts w:ascii="Tahoma" w:hAnsi="Tahoma" w:cs="Tahoma"/>
          <w:sz w:val="21"/>
          <w:szCs w:val="21"/>
        </w:rPr>
      </w:pPr>
      <w:r w:rsidRPr="00443FBB">
        <w:rPr>
          <w:rFonts w:ascii="Tahoma" w:hAnsi="Tahoma" w:cs="Tahoma"/>
          <w:sz w:val="21"/>
          <w:szCs w:val="21"/>
          <w:u w:val="single"/>
        </w:rPr>
        <w:t>Demais Riscos</w:t>
      </w:r>
      <w:r w:rsidRPr="00443FBB">
        <w:rPr>
          <w:rFonts w:ascii="Tahoma" w:hAnsi="Tahoma" w:cs="Tahoma"/>
          <w:sz w:val="21"/>
          <w:szCs w:val="21"/>
        </w:rPr>
        <w:t xml:space="preserve">: Os CRI estão sujeitos às variações e condições do mercado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443FBB">
        <w:rPr>
          <w:rFonts w:ascii="Tahoma" w:hAnsi="Tahoma" w:cs="Tahoma"/>
          <w:sz w:val="21"/>
          <w:szCs w:val="21"/>
        </w:rPr>
        <w:t>judiciais, etc.</w:t>
      </w:r>
      <w:proofErr w:type="gramEnd"/>
      <w:r w:rsidRPr="00443FBB">
        <w:rPr>
          <w:rFonts w:ascii="Tahoma" w:hAnsi="Tahoma" w:cs="Tahoma"/>
          <w:sz w:val="21"/>
          <w:szCs w:val="21"/>
        </w:rPr>
        <w:t xml:space="preserve"> </w:t>
      </w:r>
    </w:p>
    <w:p w14:paraId="11845B99" w14:textId="77777777" w:rsidR="0012470C" w:rsidRPr="00443FBB" w:rsidRDefault="0012470C" w:rsidP="00D96678">
      <w:pPr>
        <w:tabs>
          <w:tab w:val="left" w:pos="1134"/>
        </w:tabs>
        <w:spacing w:line="300" w:lineRule="exact"/>
        <w:ind w:right="-2"/>
        <w:jc w:val="both"/>
        <w:rPr>
          <w:rFonts w:ascii="Tahoma" w:hAnsi="Tahoma" w:cs="Tahoma"/>
          <w:sz w:val="21"/>
          <w:szCs w:val="21"/>
        </w:rPr>
      </w:pPr>
    </w:p>
    <w:p w14:paraId="1DBAB9A7" w14:textId="77777777" w:rsidR="00412131" w:rsidRPr="00443FBB" w:rsidRDefault="00412131" w:rsidP="00D96678">
      <w:pPr>
        <w:pStyle w:val="Ttulo1"/>
        <w:keepNext w:val="0"/>
        <w:spacing w:before="0" w:after="0" w:line="300" w:lineRule="exact"/>
        <w:jc w:val="both"/>
        <w:rPr>
          <w:rFonts w:ascii="Tahoma" w:hAnsi="Tahoma" w:cs="Tahoma"/>
          <w:b w:val="0"/>
          <w:sz w:val="21"/>
          <w:szCs w:val="21"/>
        </w:rPr>
      </w:pPr>
      <w:bookmarkStart w:id="200" w:name="_Toc90583050"/>
      <w:r w:rsidRPr="00443FBB">
        <w:rPr>
          <w:rFonts w:ascii="Tahoma" w:hAnsi="Tahoma" w:cs="Tahoma"/>
          <w:sz w:val="21"/>
          <w:szCs w:val="21"/>
        </w:rPr>
        <w:t>CLÁUSULA</w:t>
      </w:r>
      <w:r w:rsidR="00CA60E3" w:rsidRPr="00443FBB">
        <w:rPr>
          <w:rFonts w:ascii="Tahoma" w:hAnsi="Tahoma" w:cs="Tahoma"/>
          <w:sz w:val="21"/>
          <w:szCs w:val="21"/>
        </w:rPr>
        <w:t xml:space="preserve"> VINTE</w:t>
      </w:r>
      <w:r w:rsidRPr="00443FBB">
        <w:rPr>
          <w:rFonts w:ascii="Tahoma" w:hAnsi="Tahoma" w:cs="Tahoma"/>
          <w:sz w:val="21"/>
          <w:szCs w:val="21"/>
        </w:rPr>
        <w:t xml:space="preserve"> – </w:t>
      </w:r>
      <w:bookmarkEnd w:id="196"/>
      <w:bookmarkEnd w:id="197"/>
      <w:r w:rsidR="0012470C" w:rsidRPr="00443FBB">
        <w:rPr>
          <w:rFonts w:ascii="Tahoma" w:hAnsi="Tahoma" w:cs="Tahoma"/>
          <w:sz w:val="21"/>
          <w:szCs w:val="21"/>
        </w:rPr>
        <w:t>LEGISLAÇÃO APLICÁVEL E FORO</w:t>
      </w:r>
      <w:bookmarkEnd w:id="200"/>
    </w:p>
    <w:p w14:paraId="1F70F092" w14:textId="77777777" w:rsidR="00412131" w:rsidRPr="00443FBB" w:rsidRDefault="00412131" w:rsidP="00D96678">
      <w:pPr>
        <w:spacing w:line="300" w:lineRule="exact"/>
        <w:jc w:val="both"/>
        <w:rPr>
          <w:rFonts w:ascii="Tahoma" w:hAnsi="Tahoma" w:cs="Tahoma"/>
          <w:sz w:val="21"/>
          <w:szCs w:val="21"/>
        </w:rPr>
      </w:pPr>
    </w:p>
    <w:p w14:paraId="4AC9CDA8" w14:textId="77777777" w:rsidR="00412131" w:rsidRPr="00443FBB" w:rsidRDefault="0012470C" w:rsidP="00D96678">
      <w:pPr>
        <w:pStyle w:val="PargrafodaLista"/>
        <w:numPr>
          <w:ilvl w:val="1"/>
          <w:numId w:val="22"/>
        </w:numPr>
        <w:tabs>
          <w:tab w:val="left" w:pos="567"/>
        </w:tabs>
        <w:spacing w:line="300" w:lineRule="exact"/>
        <w:ind w:left="0" w:right="-2" w:firstLine="0"/>
        <w:jc w:val="both"/>
        <w:rPr>
          <w:rFonts w:ascii="Tahoma" w:hAnsi="Tahoma" w:cs="Tahoma"/>
          <w:b/>
          <w:sz w:val="21"/>
          <w:szCs w:val="21"/>
        </w:rPr>
      </w:pPr>
      <w:r w:rsidRPr="00443FBB">
        <w:rPr>
          <w:rFonts w:ascii="Tahoma" w:hAnsi="Tahoma" w:cs="Tahoma"/>
          <w:sz w:val="21"/>
          <w:szCs w:val="21"/>
          <w:u w:val="single"/>
        </w:rPr>
        <w:t>Resolução de Conflitos</w:t>
      </w:r>
      <w:r w:rsidRPr="00443FBB">
        <w:rPr>
          <w:rFonts w:ascii="Tahoma" w:hAnsi="Tahoma" w:cs="Tahoma"/>
          <w:sz w:val="21"/>
          <w:szCs w:val="21"/>
        </w:rPr>
        <w:t xml:space="preserve">: </w:t>
      </w:r>
      <w:r w:rsidR="00412131" w:rsidRPr="00443FBB">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443FBB" w:rsidRDefault="00412131" w:rsidP="00D96678">
      <w:pPr>
        <w:tabs>
          <w:tab w:val="left" w:pos="567"/>
          <w:tab w:val="left" w:pos="1134"/>
        </w:tabs>
        <w:spacing w:line="300" w:lineRule="exact"/>
        <w:ind w:right="-2"/>
        <w:jc w:val="both"/>
        <w:rPr>
          <w:rFonts w:ascii="Tahoma" w:hAnsi="Tahoma" w:cs="Tahoma"/>
          <w:sz w:val="21"/>
          <w:szCs w:val="21"/>
        </w:rPr>
      </w:pPr>
    </w:p>
    <w:p w14:paraId="445FC32D" w14:textId="77777777" w:rsidR="00412131" w:rsidRPr="00443FBB" w:rsidRDefault="00412131" w:rsidP="00751B3A">
      <w:pPr>
        <w:pStyle w:val="PargrafodaLista"/>
        <w:numPr>
          <w:ilvl w:val="2"/>
          <w:numId w:val="39"/>
        </w:numPr>
        <w:tabs>
          <w:tab w:val="left" w:pos="567"/>
          <w:tab w:val="left" w:pos="1418"/>
        </w:tabs>
        <w:spacing w:line="300" w:lineRule="exact"/>
        <w:ind w:left="567" w:right="-2" w:firstLine="0"/>
        <w:jc w:val="both"/>
        <w:rPr>
          <w:rFonts w:ascii="Tahoma" w:hAnsi="Tahoma" w:cs="Tahoma"/>
          <w:sz w:val="21"/>
          <w:szCs w:val="21"/>
        </w:rPr>
      </w:pPr>
      <w:r w:rsidRPr="00443FBB">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443FBB" w:rsidRDefault="00412131" w:rsidP="00D96678">
      <w:pPr>
        <w:tabs>
          <w:tab w:val="left" w:pos="567"/>
          <w:tab w:val="left" w:pos="1134"/>
        </w:tabs>
        <w:spacing w:line="300" w:lineRule="exact"/>
        <w:ind w:right="-2"/>
        <w:jc w:val="both"/>
        <w:rPr>
          <w:rFonts w:ascii="Tahoma" w:hAnsi="Tahoma" w:cs="Tahoma"/>
          <w:sz w:val="21"/>
          <w:szCs w:val="21"/>
        </w:rPr>
      </w:pPr>
    </w:p>
    <w:p w14:paraId="38457D7B" w14:textId="77777777" w:rsidR="0026398D" w:rsidRPr="00443FBB" w:rsidRDefault="0012470C" w:rsidP="00D96678">
      <w:pPr>
        <w:pStyle w:val="PargrafodaLista"/>
        <w:numPr>
          <w:ilvl w:val="1"/>
          <w:numId w:val="22"/>
        </w:numPr>
        <w:tabs>
          <w:tab w:val="left" w:pos="567"/>
          <w:tab w:val="left" w:pos="709"/>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Foro</w:t>
      </w:r>
      <w:r w:rsidRPr="00443FBB">
        <w:rPr>
          <w:rFonts w:ascii="Tahoma" w:hAnsi="Tahoma" w:cs="Tahoma"/>
          <w:sz w:val="21"/>
          <w:szCs w:val="21"/>
        </w:rPr>
        <w:t>: As Partes</w:t>
      </w:r>
      <w:r w:rsidR="0026398D" w:rsidRPr="00443FBB">
        <w:rPr>
          <w:rFonts w:ascii="Tahoma" w:hAnsi="Tahoma" w:cs="Tahoma"/>
          <w:sz w:val="21"/>
          <w:szCs w:val="21"/>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443FBB" w:rsidRDefault="0026398D" w:rsidP="00D96678">
      <w:pPr>
        <w:tabs>
          <w:tab w:val="left" w:pos="567"/>
        </w:tabs>
        <w:spacing w:line="300" w:lineRule="exact"/>
        <w:contextualSpacing/>
        <w:jc w:val="both"/>
        <w:rPr>
          <w:rFonts w:ascii="Tahoma" w:hAnsi="Tahoma" w:cs="Tahoma"/>
          <w:sz w:val="21"/>
          <w:szCs w:val="21"/>
        </w:rPr>
      </w:pPr>
    </w:p>
    <w:p w14:paraId="59AA0BFB" w14:textId="77777777" w:rsidR="0026398D" w:rsidRPr="00443FBB" w:rsidRDefault="0012470C" w:rsidP="00D96678">
      <w:pPr>
        <w:pStyle w:val="PargrafodaLista"/>
        <w:numPr>
          <w:ilvl w:val="1"/>
          <w:numId w:val="22"/>
        </w:numPr>
        <w:tabs>
          <w:tab w:val="left" w:pos="567"/>
          <w:tab w:val="left" w:pos="709"/>
        </w:tabs>
        <w:spacing w:line="300" w:lineRule="exact"/>
        <w:ind w:left="0" w:right="-2" w:firstLine="0"/>
        <w:jc w:val="both"/>
        <w:rPr>
          <w:rFonts w:ascii="Tahoma" w:hAnsi="Tahoma" w:cs="Tahoma"/>
          <w:sz w:val="21"/>
          <w:szCs w:val="21"/>
        </w:rPr>
      </w:pPr>
      <w:r w:rsidRPr="00443FBB">
        <w:rPr>
          <w:rFonts w:ascii="Tahoma" w:hAnsi="Tahoma" w:cs="Tahoma"/>
          <w:sz w:val="21"/>
          <w:szCs w:val="21"/>
          <w:u w:val="single"/>
        </w:rPr>
        <w:t>Execução Específica</w:t>
      </w:r>
      <w:r w:rsidRPr="00443FBB">
        <w:rPr>
          <w:rFonts w:ascii="Tahoma" w:hAnsi="Tahoma" w:cs="Tahoma"/>
          <w:sz w:val="21"/>
          <w:szCs w:val="21"/>
        </w:rPr>
        <w:t>: As Partes</w:t>
      </w:r>
      <w:r w:rsidR="0026398D" w:rsidRPr="00443FBB">
        <w:rPr>
          <w:rFonts w:ascii="Tahoma" w:hAnsi="Tahoma" w:cs="Tahoma"/>
          <w:sz w:val="21"/>
          <w:szCs w:val="21"/>
        </w:rPr>
        <w:t xml:space="preserve"> poderão, a seu critério exclusivo, requerer a execução específica das obrigações aqui assumidas, conforme estabelecem os artigos 536, 806, 815 e 501 do Código de Processo Civil.</w:t>
      </w:r>
    </w:p>
    <w:p w14:paraId="6B9A70DA" w14:textId="77777777" w:rsidR="00412131" w:rsidRPr="00443FBB" w:rsidRDefault="00412131" w:rsidP="00D96678">
      <w:pPr>
        <w:tabs>
          <w:tab w:val="left" w:pos="567"/>
          <w:tab w:val="left" w:pos="1134"/>
        </w:tabs>
        <w:spacing w:line="300" w:lineRule="exact"/>
        <w:ind w:right="-2"/>
        <w:jc w:val="both"/>
        <w:rPr>
          <w:rFonts w:ascii="Tahoma" w:hAnsi="Tahoma" w:cs="Tahoma"/>
          <w:sz w:val="21"/>
          <w:szCs w:val="21"/>
        </w:rPr>
      </w:pPr>
    </w:p>
    <w:p w14:paraId="1EE83EC7" w14:textId="5A141325" w:rsidR="00412131" w:rsidRPr="00443FBB" w:rsidRDefault="00412131" w:rsidP="00D96678">
      <w:pPr>
        <w:tabs>
          <w:tab w:val="left" w:pos="567"/>
        </w:tabs>
        <w:spacing w:line="300" w:lineRule="exact"/>
        <w:ind w:right="-2"/>
        <w:jc w:val="both"/>
        <w:rPr>
          <w:rFonts w:ascii="Tahoma" w:hAnsi="Tahoma" w:cs="Tahoma"/>
          <w:sz w:val="21"/>
          <w:szCs w:val="21"/>
        </w:rPr>
      </w:pPr>
      <w:r w:rsidRPr="00443FBB">
        <w:rPr>
          <w:rFonts w:ascii="Tahoma" w:hAnsi="Tahoma" w:cs="Tahoma"/>
          <w:sz w:val="21"/>
          <w:szCs w:val="21"/>
        </w:rPr>
        <w:t xml:space="preserve">E, por estarem assim justas e contratadas, as Partes assinam o presente instrumento </w:t>
      </w:r>
      <w:r w:rsidR="00E9004F" w:rsidRPr="00443FBB">
        <w:rPr>
          <w:rFonts w:ascii="Tahoma" w:hAnsi="Tahoma" w:cs="Tahoma"/>
          <w:sz w:val="21"/>
          <w:szCs w:val="21"/>
        </w:rPr>
        <w:t>de forma eletrônica</w:t>
      </w:r>
      <w:r w:rsidRPr="00443FBB">
        <w:rPr>
          <w:rFonts w:ascii="Tahoma" w:hAnsi="Tahoma" w:cs="Tahoma"/>
          <w:sz w:val="21"/>
          <w:szCs w:val="21"/>
        </w:rPr>
        <w:t>, na presença de 2 (duas) testemunhas.</w:t>
      </w:r>
    </w:p>
    <w:p w14:paraId="4EBD1B34" w14:textId="77777777" w:rsidR="00412131" w:rsidRPr="00443FBB" w:rsidRDefault="00412131" w:rsidP="00D96678">
      <w:pPr>
        <w:tabs>
          <w:tab w:val="left" w:pos="1134"/>
        </w:tabs>
        <w:spacing w:line="300" w:lineRule="exact"/>
        <w:ind w:right="-2"/>
        <w:jc w:val="center"/>
        <w:rPr>
          <w:rFonts w:ascii="Tahoma" w:hAnsi="Tahoma" w:cs="Tahoma"/>
          <w:sz w:val="21"/>
          <w:szCs w:val="21"/>
        </w:rPr>
      </w:pPr>
    </w:p>
    <w:p w14:paraId="47C97B99" w14:textId="7CFE7CDB" w:rsidR="00412131" w:rsidRPr="00443FBB" w:rsidRDefault="00D84364" w:rsidP="00D96678">
      <w:pPr>
        <w:tabs>
          <w:tab w:val="left" w:pos="1134"/>
        </w:tabs>
        <w:spacing w:line="300" w:lineRule="exact"/>
        <w:ind w:right="-2"/>
        <w:jc w:val="center"/>
        <w:rPr>
          <w:rFonts w:ascii="Tahoma" w:hAnsi="Tahoma" w:cs="Tahoma"/>
          <w:sz w:val="21"/>
          <w:szCs w:val="21"/>
        </w:rPr>
      </w:pPr>
      <w:r w:rsidRPr="00443FBB">
        <w:rPr>
          <w:rFonts w:ascii="Tahoma" w:hAnsi="Tahoma" w:cs="Tahoma"/>
          <w:sz w:val="21"/>
          <w:szCs w:val="21"/>
        </w:rPr>
        <w:t>São Paulo/SP</w:t>
      </w:r>
      <w:r w:rsidR="00412131" w:rsidRPr="00443FBB">
        <w:rPr>
          <w:rFonts w:ascii="Tahoma" w:hAnsi="Tahoma" w:cs="Tahoma"/>
          <w:sz w:val="21"/>
          <w:szCs w:val="21"/>
        </w:rPr>
        <w:t xml:space="preserve">, </w:t>
      </w:r>
      <w:r w:rsidR="00791315">
        <w:rPr>
          <w:rFonts w:ascii="Tahoma" w:eastAsia="MS Mincho" w:hAnsi="Tahoma" w:cs="Tahoma"/>
          <w:sz w:val="21"/>
          <w:szCs w:val="21"/>
          <w:lang w:eastAsia="ja-JP"/>
        </w:rPr>
        <w:t>17</w:t>
      </w:r>
      <w:r w:rsidR="00A31BE3" w:rsidRPr="00443FBB">
        <w:rPr>
          <w:rFonts w:ascii="Tahoma" w:hAnsi="Tahoma" w:cs="Tahoma"/>
          <w:iCs/>
          <w:sz w:val="21"/>
          <w:szCs w:val="21"/>
        </w:rPr>
        <w:t xml:space="preserve"> </w:t>
      </w:r>
      <w:r w:rsidR="00C619BA" w:rsidRPr="00443FBB">
        <w:rPr>
          <w:rFonts w:ascii="Tahoma" w:hAnsi="Tahoma" w:cs="Tahoma"/>
          <w:iCs/>
          <w:sz w:val="21"/>
          <w:szCs w:val="21"/>
        </w:rPr>
        <w:t xml:space="preserve">de </w:t>
      </w:r>
      <w:r w:rsidRPr="00443FBB">
        <w:rPr>
          <w:rFonts w:ascii="Tahoma" w:hAnsi="Tahoma" w:cs="Tahoma"/>
          <w:iCs/>
          <w:sz w:val="21"/>
          <w:szCs w:val="21"/>
        </w:rPr>
        <w:t>dezembro</w:t>
      </w:r>
      <w:r w:rsidR="00C619BA" w:rsidRPr="00443FBB">
        <w:rPr>
          <w:rFonts w:ascii="Tahoma" w:hAnsi="Tahoma" w:cs="Tahoma"/>
          <w:sz w:val="21"/>
          <w:szCs w:val="21"/>
        </w:rPr>
        <w:t xml:space="preserve"> </w:t>
      </w:r>
      <w:r w:rsidR="00412131" w:rsidRPr="00443FBB">
        <w:rPr>
          <w:rFonts w:ascii="Tahoma" w:hAnsi="Tahoma" w:cs="Tahoma"/>
          <w:sz w:val="21"/>
          <w:szCs w:val="21"/>
        </w:rPr>
        <w:t xml:space="preserve">de </w:t>
      </w:r>
      <w:r w:rsidR="000A47E9" w:rsidRPr="00443FBB">
        <w:rPr>
          <w:rFonts w:ascii="Tahoma" w:hAnsi="Tahoma" w:cs="Tahoma"/>
          <w:iCs/>
          <w:sz w:val="21"/>
          <w:szCs w:val="21"/>
        </w:rPr>
        <w:t>2021</w:t>
      </w:r>
      <w:r w:rsidR="00C729EE" w:rsidRPr="00443FBB">
        <w:rPr>
          <w:rFonts w:ascii="Tahoma" w:hAnsi="Tahoma" w:cs="Tahoma"/>
          <w:iCs/>
          <w:sz w:val="21"/>
          <w:szCs w:val="21"/>
        </w:rPr>
        <w:t>.</w:t>
      </w:r>
    </w:p>
    <w:p w14:paraId="17977107" w14:textId="77777777" w:rsidR="00412131" w:rsidRPr="00443FBB" w:rsidRDefault="00412131" w:rsidP="00D96678">
      <w:pPr>
        <w:tabs>
          <w:tab w:val="left" w:pos="1134"/>
        </w:tabs>
        <w:spacing w:line="300" w:lineRule="exact"/>
        <w:ind w:right="-2"/>
        <w:jc w:val="center"/>
        <w:rPr>
          <w:rFonts w:ascii="Tahoma" w:hAnsi="Tahoma" w:cs="Tahoma"/>
          <w:b/>
          <w:sz w:val="21"/>
          <w:szCs w:val="21"/>
        </w:rPr>
      </w:pPr>
    </w:p>
    <w:p w14:paraId="5E345D1C" w14:textId="2B87B57D" w:rsidR="00412131" w:rsidRDefault="00412131" w:rsidP="00D96678">
      <w:pPr>
        <w:pStyle w:val="Corpodetexto2"/>
        <w:spacing w:after="0" w:line="300" w:lineRule="exact"/>
        <w:jc w:val="center"/>
        <w:rPr>
          <w:rFonts w:ascii="Tahoma" w:hAnsi="Tahoma" w:cs="Tahoma"/>
          <w:bCs/>
          <w:i/>
          <w:sz w:val="21"/>
          <w:szCs w:val="21"/>
        </w:rPr>
      </w:pPr>
      <w:r w:rsidRPr="00443FBB">
        <w:rPr>
          <w:rFonts w:ascii="Tahoma" w:hAnsi="Tahoma" w:cs="Tahoma"/>
          <w:bCs/>
          <w:i/>
          <w:sz w:val="21"/>
          <w:szCs w:val="21"/>
        </w:rPr>
        <w:t>(o restante desta página foi deixado intencionalmente em branco)</w:t>
      </w:r>
    </w:p>
    <w:p w14:paraId="104A4731" w14:textId="0C99E0EB" w:rsidR="00524531" w:rsidRDefault="00524531" w:rsidP="00D96678">
      <w:pPr>
        <w:pStyle w:val="Corpodetexto2"/>
        <w:spacing w:after="0" w:line="300" w:lineRule="exact"/>
        <w:jc w:val="center"/>
        <w:rPr>
          <w:rFonts w:ascii="Tahoma" w:hAnsi="Tahoma" w:cs="Tahoma"/>
          <w:bCs/>
          <w:i/>
          <w:sz w:val="21"/>
          <w:szCs w:val="21"/>
        </w:rPr>
      </w:pPr>
    </w:p>
    <w:p w14:paraId="0656611B" w14:textId="0889C80C" w:rsidR="00524531" w:rsidRPr="00443FBB" w:rsidRDefault="00524531" w:rsidP="00D96678">
      <w:pPr>
        <w:pStyle w:val="Corpodetexto2"/>
        <w:spacing w:after="0" w:line="300" w:lineRule="exact"/>
        <w:jc w:val="center"/>
        <w:rPr>
          <w:rFonts w:ascii="Tahoma" w:hAnsi="Tahoma" w:cs="Tahoma"/>
          <w:b/>
          <w:i/>
          <w:sz w:val="21"/>
          <w:szCs w:val="21"/>
        </w:rPr>
      </w:pPr>
      <w:r>
        <w:rPr>
          <w:rFonts w:ascii="Tahoma" w:hAnsi="Tahoma" w:cs="Tahoma"/>
          <w:bCs/>
          <w:i/>
          <w:sz w:val="21"/>
          <w:szCs w:val="21"/>
        </w:rPr>
        <w:t>(assinaturas no original)</w:t>
      </w:r>
    </w:p>
    <w:p w14:paraId="13335CB2" w14:textId="48257FC7" w:rsidR="00412131" w:rsidRPr="00443FBB" w:rsidRDefault="00412131" w:rsidP="00524531">
      <w:pPr>
        <w:spacing w:line="300" w:lineRule="exact"/>
        <w:jc w:val="both"/>
        <w:rPr>
          <w:rFonts w:ascii="Tahoma" w:hAnsi="Tahoma" w:cs="Tahoma"/>
          <w:sz w:val="21"/>
          <w:szCs w:val="21"/>
        </w:rPr>
      </w:pPr>
      <w:r w:rsidRPr="00443FBB">
        <w:rPr>
          <w:rFonts w:ascii="Tahoma" w:hAnsi="Tahoma" w:cs="Tahoma"/>
          <w:b/>
          <w:sz w:val="21"/>
          <w:szCs w:val="21"/>
        </w:rPr>
        <w:br w:type="page"/>
      </w:r>
    </w:p>
    <w:p w14:paraId="724E1843" w14:textId="77777777" w:rsidR="00FA1B15" w:rsidRPr="00443FBB" w:rsidRDefault="00412131" w:rsidP="00A31BE3">
      <w:pPr>
        <w:pStyle w:val="Ttulo1"/>
        <w:keepNext w:val="0"/>
        <w:spacing w:before="0" w:after="0" w:line="300" w:lineRule="exact"/>
        <w:jc w:val="center"/>
        <w:rPr>
          <w:rFonts w:ascii="Tahoma" w:hAnsi="Tahoma" w:cs="Tahoma"/>
          <w:sz w:val="21"/>
          <w:szCs w:val="21"/>
        </w:rPr>
      </w:pPr>
      <w:bookmarkStart w:id="201" w:name="_Toc451888017"/>
      <w:bookmarkStart w:id="202" w:name="_Toc453263791"/>
      <w:bookmarkStart w:id="203" w:name="_Toc90583051"/>
      <w:r w:rsidRPr="00443FBB">
        <w:rPr>
          <w:rFonts w:ascii="Tahoma" w:hAnsi="Tahoma" w:cs="Tahoma"/>
          <w:sz w:val="21"/>
          <w:szCs w:val="21"/>
        </w:rPr>
        <w:lastRenderedPageBreak/>
        <w:t>ANEXO I</w:t>
      </w:r>
      <w:bookmarkEnd w:id="201"/>
      <w:bookmarkEnd w:id="202"/>
      <w:bookmarkEnd w:id="203"/>
    </w:p>
    <w:p w14:paraId="1B1FB1A9" w14:textId="6858A23B" w:rsidR="0069418E" w:rsidRPr="00443FBB" w:rsidRDefault="00FA1B15" w:rsidP="00FA1B15">
      <w:pPr>
        <w:spacing w:line="300" w:lineRule="exact"/>
        <w:jc w:val="center"/>
        <w:rPr>
          <w:rFonts w:ascii="Tahoma" w:hAnsi="Tahoma" w:cs="Tahoma"/>
          <w:b/>
          <w:sz w:val="21"/>
          <w:szCs w:val="21"/>
          <w:lang w:eastAsia="en-US"/>
        </w:rPr>
      </w:pPr>
      <w:r w:rsidRPr="00443FBB">
        <w:rPr>
          <w:rFonts w:ascii="Tahoma" w:hAnsi="Tahoma" w:cs="Tahoma"/>
          <w:b/>
          <w:bCs/>
          <w:sz w:val="21"/>
          <w:szCs w:val="21"/>
        </w:rPr>
        <w:t>DESCRIÇÃO DAS CCI</w:t>
      </w:r>
      <w:r w:rsidR="0069418E" w:rsidRPr="00443FBB">
        <w:rPr>
          <w:rFonts w:ascii="Tahoma" w:hAnsi="Tahoma" w:cs="Tahoma"/>
          <w:b/>
          <w:sz w:val="21"/>
          <w:szCs w:val="21"/>
          <w:lang w:eastAsia="en-US"/>
        </w:rPr>
        <w:br w:type="page"/>
      </w:r>
    </w:p>
    <w:p w14:paraId="65C4EE08" w14:textId="77777777" w:rsidR="00FA1B15" w:rsidRPr="00443FBB" w:rsidRDefault="00412131" w:rsidP="00A31BE3">
      <w:pPr>
        <w:pStyle w:val="Ttulo1"/>
        <w:keepNext w:val="0"/>
        <w:spacing w:before="0" w:after="0" w:line="300" w:lineRule="exact"/>
        <w:jc w:val="center"/>
        <w:rPr>
          <w:rFonts w:ascii="Tahoma" w:hAnsi="Tahoma" w:cs="Tahoma"/>
          <w:sz w:val="21"/>
          <w:szCs w:val="21"/>
        </w:rPr>
      </w:pPr>
      <w:bookmarkStart w:id="204" w:name="_Toc451888019"/>
      <w:bookmarkStart w:id="205" w:name="_Toc453263792"/>
      <w:bookmarkStart w:id="206" w:name="_Toc90583052"/>
      <w:r w:rsidRPr="00443FBB">
        <w:rPr>
          <w:rFonts w:ascii="Tahoma" w:hAnsi="Tahoma" w:cs="Tahoma"/>
          <w:sz w:val="21"/>
          <w:szCs w:val="21"/>
        </w:rPr>
        <w:lastRenderedPageBreak/>
        <w:t>ANEXO II</w:t>
      </w:r>
      <w:bookmarkStart w:id="207" w:name="_Toc366868581"/>
      <w:bookmarkStart w:id="208" w:name="_Toc366099259"/>
      <w:bookmarkStart w:id="209" w:name="_Toc451888020"/>
      <w:bookmarkStart w:id="210" w:name="_Toc453263793"/>
      <w:bookmarkEnd w:id="204"/>
      <w:bookmarkEnd w:id="205"/>
      <w:bookmarkEnd w:id="206"/>
    </w:p>
    <w:p w14:paraId="2F566D04" w14:textId="36408F44" w:rsidR="00392A3C" w:rsidRPr="00443FBB" w:rsidRDefault="00392A3C" w:rsidP="00FA1B15">
      <w:pPr>
        <w:spacing w:line="300" w:lineRule="exact"/>
        <w:jc w:val="center"/>
        <w:rPr>
          <w:rFonts w:ascii="Tahoma" w:hAnsi="Tahoma" w:cs="Tahoma"/>
          <w:b/>
          <w:bCs/>
          <w:sz w:val="21"/>
          <w:szCs w:val="21"/>
        </w:rPr>
      </w:pPr>
      <w:r w:rsidRPr="00443FBB">
        <w:rPr>
          <w:rFonts w:ascii="Tahoma" w:hAnsi="Tahoma" w:cs="Tahoma"/>
          <w:b/>
          <w:bCs/>
          <w:sz w:val="21"/>
          <w:szCs w:val="21"/>
        </w:rPr>
        <w:t>DATAS</w:t>
      </w:r>
      <w:r w:rsidR="00BE2DA1" w:rsidRPr="00443FBB">
        <w:rPr>
          <w:rFonts w:ascii="Tahoma" w:hAnsi="Tahoma" w:cs="Tahoma"/>
          <w:b/>
          <w:bCs/>
          <w:sz w:val="21"/>
          <w:szCs w:val="21"/>
        </w:rPr>
        <w:t xml:space="preserve"> </w:t>
      </w:r>
      <w:r w:rsidRPr="00443FBB">
        <w:rPr>
          <w:rFonts w:ascii="Tahoma" w:hAnsi="Tahoma" w:cs="Tahoma"/>
          <w:b/>
          <w:bCs/>
          <w:sz w:val="21"/>
          <w:szCs w:val="21"/>
        </w:rPr>
        <w:t xml:space="preserve">DE ANIVERSÁRIO E DATAS DE PAGAMENTO DE </w:t>
      </w:r>
      <w:bookmarkEnd w:id="207"/>
      <w:bookmarkEnd w:id="208"/>
      <w:r w:rsidRPr="00443FBB">
        <w:rPr>
          <w:rFonts w:ascii="Tahoma" w:hAnsi="Tahoma" w:cs="Tahoma"/>
          <w:b/>
          <w:bCs/>
          <w:sz w:val="21"/>
          <w:szCs w:val="21"/>
        </w:rPr>
        <w:t>JUROS REMUNERATÓRIOS</w:t>
      </w:r>
    </w:p>
    <w:p w14:paraId="5D30AB4D" w14:textId="75A55F7A" w:rsidR="001A043D" w:rsidRPr="00443FBB" w:rsidRDefault="001A043D" w:rsidP="00D96678">
      <w:pPr>
        <w:spacing w:line="300" w:lineRule="exact"/>
        <w:rPr>
          <w:rFonts w:ascii="Tahoma" w:hAnsi="Tahoma" w:cs="Tahoma"/>
          <w:sz w:val="21"/>
          <w:szCs w:val="21"/>
        </w:rPr>
      </w:pPr>
    </w:p>
    <w:tbl>
      <w:tblPr>
        <w:tblW w:w="5560" w:type="dxa"/>
        <w:jc w:val="center"/>
        <w:tblCellMar>
          <w:left w:w="70" w:type="dxa"/>
          <w:right w:w="70" w:type="dxa"/>
        </w:tblCellMar>
        <w:tblLook w:val="04A0" w:firstRow="1" w:lastRow="0" w:firstColumn="1" w:lastColumn="0" w:noHBand="0" w:noVBand="1"/>
      </w:tblPr>
      <w:tblGrid>
        <w:gridCol w:w="1077"/>
        <w:gridCol w:w="1202"/>
        <w:gridCol w:w="1430"/>
        <w:gridCol w:w="718"/>
        <w:gridCol w:w="1133"/>
      </w:tblGrid>
      <w:tr w:rsidR="00443FBB" w:rsidRPr="00443FBB" w14:paraId="4F4843E6" w14:textId="77777777" w:rsidTr="0023666B">
        <w:trPr>
          <w:trHeight w:val="699"/>
          <w:jc w:val="center"/>
        </w:trPr>
        <w:tc>
          <w:tcPr>
            <w:tcW w:w="1160" w:type="dxa"/>
            <w:tcBorders>
              <w:top w:val="nil"/>
              <w:left w:val="nil"/>
              <w:bottom w:val="nil"/>
              <w:right w:val="nil"/>
            </w:tcBorders>
            <w:shd w:val="clear" w:color="auto" w:fill="auto"/>
            <w:vAlign w:val="center"/>
            <w:hideMark/>
          </w:tcPr>
          <w:p w14:paraId="2F2885CF" w14:textId="091284AA" w:rsidR="001A043D" w:rsidRPr="00443FBB" w:rsidRDefault="0023666B" w:rsidP="001A043D">
            <w:pPr>
              <w:jc w:val="center"/>
              <w:rPr>
                <w:rFonts w:ascii="Calibri" w:hAnsi="Calibri" w:cs="Calibri"/>
                <w:b/>
                <w:bCs/>
                <w:sz w:val="22"/>
                <w:szCs w:val="22"/>
              </w:rPr>
            </w:pPr>
            <w:r w:rsidRPr="00443FBB">
              <w:rPr>
                <w:rFonts w:ascii="Calibri" w:hAnsi="Calibri" w:cs="Calibri"/>
                <w:b/>
                <w:bCs/>
                <w:sz w:val="22"/>
                <w:szCs w:val="22"/>
              </w:rPr>
              <w:t>Período</w:t>
            </w:r>
          </w:p>
        </w:tc>
        <w:tc>
          <w:tcPr>
            <w:tcW w:w="1140" w:type="dxa"/>
            <w:tcBorders>
              <w:top w:val="nil"/>
              <w:left w:val="nil"/>
              <w:bottom w:val="nil"/>
              <w:right w:val="nil"/>
            </w:tcBorders>
            <w:shd w:val="clear" w:color="auto" w:fill="auto"/>
            <w:vAlign w:val="center"/>
            <w:hideMark/>
          </w:tcPr>
          <w:p w14:paraId="40A23210" w14:textId="77777777" w:rsidR="001A043D" w:rsidRPr="00443FBB" w:rsidRDefault="001A043D" w:rsidP="001A043D">
            <w:pPr>
              <w:jc w:val="center"/>
              <w:rPr>
                <w:rFonts w:ascii="Calibri" w:hAnsi="Calibri" w:cs="Calibri"/>
                <w:b/>
                <w:bCs/>
                <w:sz w:val="22"/>
                <w:szCs w:val="22"/>
              </w:rPr>
            </w:pPr>
            <w:r w:rsidRPr="00443FBB">
              <w:rPr>
                <w:rFonts w:ascii="Calibri" w:hAnsi="Calibri" w:cs="Calibri"/>
                <w:b/>
                <w:bCs/>
                <w:sz w:val="22"/>
                <w:szCs w:val="22"/>
              </w:rPr>
              <w:t>Data de Aniversário</w:t>
            </w:r>
          </w:p>
        </w:tc>
        <w:tc>
          <w:tcPr>
            <w:tcW w:w="1520" w:type="dxa"/>
            <w:tcBorders>
              <w:top w:val="nil"/>
              <w:left w:val="nil"/>
              <w:bottom w:val="nil"/>
              <w:right w:val="nil"/>
            </w:tcBorders>
            <w:shd w:val="clear" w:color="auto" w:fill="auto"/>
            <w:vAlign w:val="center"/>
            <w:hideMark/>
          </w:tcPr>
          <w:p w14:paraId="29675DD1" w14:textId="468EC5C6" w:rsidR="001A043D" w:rsidRPr="00443FBB" w:rsidRDefault="001A043D" w:rsidP="001A043D">
            <w:pPr>
              <w:jc w:val="center"/>
              <w:rPr>
                <w:rFonts w:ascii="Calibri" w:hAnsi="Calibri" w:cs="Calibri"/>
                <w:b/>
                <w:bCs/>
                <w:sz w:val="22"/>
                <w:szCs w:val="22"/>
              </w:rPr>
            </w:pPr>
            <w:r w:rsidRPr="00443FBB">
              <w:rPr>
                <w:rFonts w:ascii="Calibri" w:hAnsi="Calibri" w:cs="Calibri"/>
                <w:b/>
                <w:bCs/>
                <w:sz w:val="22"/>
                <w:szCs w:val="22"/>
              </w:rPr>
              <w:t xml:space="preserve">Data de Pagamento </w:t>
            </w:r>
          </w:p>
        </w:tc>
        <w:tc>
          <w:tcPr>
            <w:tcW w:w="680" w:type="dxa"/>
            <w:tcBorders>
              <w:top w:val="nil"/>
              <w:left w:val="nil"/>
              <w:bottom w:val="nil"/>
              <w:right w:val="nil"/>
            </w:tcBorders>
            <w:shd w:val="clear" w:color="auto" w:fill="auto"/>
            <w:vAlign w:val="center"/>
            <w:hideMark/>
          </w:tcPr>
          <w:p w14:paraId="7D86D1C5" w14:textId="77777777" w:rsidR="001A043D" w:rsidRPr="00443FBB" w:rsidRDefault="001A043D" w:rsidP="001A043D">
            <w:pPr>
              <w:jc w:val="center"/>
              <w:rPr>
                <w:rFonts w:ascii="Calibri" w:hAnsi="Calibri" w:cs="Calibri"/>
                <w:b/>
                <w:bCs/>
                <w:sz w:val="22"/>
                <w:szCs w:val="22"/>
              </w:rPr>
            </w:pPr>
            <w:r w:rsidRPr="00443FBB">
              <w:rPr>
                <w:rFonts w:ascii="Calibri" w:hAnsi="Calibri" w:cs="Calibri"/>
                <w:b/>
                <w:bCs/>
                <w:sz w:val="22"/>
                <w:szCs w:val="22"/>
              </w:rPr>
              <w:t>Paga Juros?</w:t>
            </w:r>
          </w:p>
        </w:tc>
        <w:tc>
          <w:tcPr>
            <w:tcW w:w="1060" w:type="dxa"/>
            <w:tcBorders>
              <w:top w:val="nil"/>
              <w:left w:val="nil"/>
              <w:bottom w:val="nil"/>
              <w:right w:val="nil"/>
            </w:tcBorders>
            <w:shd w:val="clear" w:color="auto" w:fill="auto"/>
            <w:vAlign w:val="center"/>
            <w:hideMark/>
          </w:tcPr>
          <w:p w14:paraId="382A7145" w14:textId="77777777" w:rsidR="001A043D" w:rsidRPr="00443FBB" w:rsidRDefault="001A043D" w:rsidP="001A043D">
            <w:pPr>
              <w:jc w:val="center"/>
              <w:rPr>
                <w:rFonts w:ascii="Calibri" w:hAnsi="Calibri" w:cs="Calibri"/>
                <w:b/>
                <w:bCs/>
                <w:sz w:val="22"/>
                <w:szCs w:val="22"/>
              </w:rPr>
            </w:pPr>
            <w:r w:rsidRPr="00443FBB">
              <w:rPr>
                <w:rFonts w:ascii="Calibri" w:hAnsi="Calibri" w:cs="Calibri"/>
                <w:b/>
                <w:bCs/>
                <w:sz w:val="22"/>
                <w:szCs w:val="22"/>
              </w:rPr>
              <w:t>% Tai</w:t>
            </w:r>
          </w:p>
        </w:tc>
      </w:tr>
      <w:tr w:rsidR="00443FBB" w:rsidRPr="00443FBB" w14:paraId="1C31A069" w14:textId="77777777" w:rsidTr="0023666B">
        <w:trPr>
          <w:trHeight w:val="288"/>
          <w:jc w:val="center"/>
        </w:trPr>
        <w:tc>
          <w:tcPr>
            <w:tcW w:w="1160" w:type="dxa"/>
            <w:tcBorders>
              <w:top w:val="nil"/>
              <w:left w:val="nil"/>
              <w:bottom w:val="nil"/>
              <w:right w:val="nil"/>
            </w:tcBorders>
            <w:shd w:val="clear" w:color="auto" w:fill="auto"/>
            <w:vAlign w:val="center"/>
            <w:hideMark/>
          </w:tcPr>
          <w:p w14:paraId="2261B49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Emissão</w:t>
            </w:r>
          </w:p>
        </w:tc>
        <w:tc>
          <w:tcPr>
            <w:tcW w:w="1140" w:type="dxa"/>
            <w:tcBorders>
              <w:top w:val="nil"/>
              <w:left w:val="nil"/>
              <w:bottom w:val="nil"/>
              <w:right w:val="nil"/>
            </w:tcBorders>
            <w:shd w:val="clear" w:color="auto" w:fill="auto"/>
            <w:vAlign w:val="center"/>
            <w:hideMark/>
          </w:tcPr>
          <w:p w14:paraId="195A8749" w14:textId="77777777" w:rsidR="001A043D" w:rsidRPr="00443FBB" w:rsidRDefault="001A043D" w:rsidP="001A043D">
            <w:pPr>
              <w:jc w:val="center"/>
              <w:rPr>
                <w:rFonts w:ascii="Calibri" w:hAnsi="Calibri" w:cs="Calibri"/>
                <w:sz w:val="22"/>
                <w:szCs w:val="22"/>
              </w:rPr>
            </w:pPr>
          </w:p>
        </w:tc>
        <w:tc>
          <w:tcPr>
            <w:tcW w:w="1520" w:type="dxa"/>
            <w:tcBorders>
              <w:top w:val="nil"/>
              <w:left w:val="nil"/>
              <w:bottom w:val="nil"/>
              <w:right w:val="nil"/>
            </w:tcBorders>
            <w:shd w:val="clear" w:color="auto" w:fill="auto"/>
            <w:vAlign w:val="center"/>
            <w:hideMark/>
          </w:tcPr>
          <w:p w14:paraId="4104C15A" w14:textId="77777777" w:rsidR="001A043D" w:rsidRPr="00443FBB" w:rsidRDefault="001A043D" w:rsidP="001A043D">
            <w:pPr>
              <w:jc w:val="center"/>
              <w:rPr>
                <w:sz w:val="20"/>
                <w:szCs w:val="20"/>
              </w:rPr>
            </w:pPr>
          </w:p>
        </w:tc>
        <w:tc>
          <w:tcPr>
            <w:tcW w:w="680" w:type="dxa"/>
            <w:tcBorders>
              <w:top w:val="nil"/>
              <w:left w:val="nil"/>
              <w:bottom w:val="nil"/>
              <w:right w:val="nil"/>
            </w:tcBorders>
            <w:shd w:val="clear" w:color="auto" w:fill="auto"/>
            <w:vAlign w:val="center"/>
            <w:hideMark/>
          </w:tcPr>
          <w:p w14:paraId="6E7A7E9F" w14:textId="77777777" w:rsidR="001A043D" w:rsidRPr="00443FBB" w:rsidRDefault="001A043D" w:rsidP="001A043D">
            <w:pPr>
              <w:jc w:val="center"/>
              <w:rPr>
                <w:sz w:val="20"/>
                <w:szCs w:val="20"/>
              </w:rPr>
            </w:pPr>
          </w:p>
        </w:tc>
        <w:tc>
          <w:tcPr>
            <w:tcW w:w="1060" w:type="dxa"/>
            <w:tcBorders>
              <w:top w:val="nil"/>
              <w:left w:val="nil"/>
              <w:bottom w:val="nil"/>
              <w:right w:val="nil"/>
            </w:tcBorders>
            <w:shd w:val="clear" w:color="auto" w:fill="auto"/>
            <w:vAlign w:val="center"/>
            <w:hideMark/>
          </w:tcPr>
          <w:p w14:paraId="6C588D4C" w14:textId="77777777" w:rsidR="001A043D" w:rsidRPr="00443FBB" w:rsidRDefault="001A043D" w:rsidP="001A043D">
            <w:pPr>
              <w:jc w:val="center"/>
              <w:rPr>
                <w:sz w:val="20"/>
                <w:szCs w:val="20"/>
              </w:rPr>
            </w:pPr>
          </w:p>
        </w:tc>
      </w:tr>
      <w:tr w:rsidR="00443FBB" w:rsidRPr="00443FBB" w14:paraId="506EA2E1" w14:textId="77777777" w:rsidTr="0023666B">
        <w:trPr>
          <w:trHeight w:val="288"/>
          <w:jc w:val="center"/>
        </w:trPr>
        <w:tc>
          <w:tcPr>
            <w:tcW w:w="1160" w:type="dxa"/>
            <w:tcBorders>
              <w:top w:val="nil"/>
              <w:left w:val="nil"/>
              <w:bottom w:val="nil"/>
              <w:right w:val="nil"/>
            </w:tcBorders>
            <w:shd w:val="clear" w:color="auto" w:fill="auto"/>
            <w:vAlign w:val="center"/>
            <w:hideMark/>
          </w:tcPr>
          <w:p w14:paraId="36E3A31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w:t>
            </w:r>
          </w:p>
        </w:tc>
        <w:tc>
          <w:tcPr>
            <w:tcW w:w="1140" w:type="dxa"/>
            <w:tcBorders>
              <w:top w:val="nil"/>
              <w:left w:val="nil"/>
              <w:bottom w:val="nil"/>
              <w:right w:val="nil"/>
            </w:tcBorders>
            <w:shd w:val="clear" w:color="auto" w:fill="auto"/>
            <w:vAlign w:val="center"/>
            <w:hideMark/>
          </w:tcPr>
          <w:p w14:paraId="55F4F6C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20/01/2022</w:t>
            </w:r>
          </w:p>
        </w:tc>
        <w:tc>
          <w:tcPr>
            <w:tcW w:w="1520" w:type="dxa"/>
            <w:tcBorders>
              <w:top w:val="nil"/>
              <w:left w:val="nil"/>
              <w:bottom w:val="nil"/>
              <w:right w:val="nil"/>
            </w:tcBorders>
            <w:shd w:val="clear" w:color="auto" w:fill="auto"/>
            <w:vAlign w:val="center"/>
            <w:hideMark/>
          </w:tcPr>
          <w:p w14:paraId="31AD3F4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21/01/2022</w:t>
            </w:r>
          </w:p>
        </w:tc>
        <w:tc>
          <w:tcPr>
            <w:tcW w:w="680" w:type="dxa"/>
            <w:tcBorders>
              <w:top w:val="nil"/>
              <w:left w:val="nil"/>
              <w:bottom w:val="nil"/>
              <w:right w:val="nil"/>
            </w:tcBorders>
            <w:shd w:val="clear" w:color="auto" w:fill="auto"/>
            <w:vAlign w:val="center"/>
            <w:hideMark/>
          </w:tcPr>
          <w:p w14:paraId="5E61B66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65A0447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20A308D3" w14:textId="77777777" w:rsidTr="0023666B">
        <w:trPr>
          <w:trHeight w:val="288"/>
          <w:jc w:val="center"/>
        </w:trPr>
        <w:tc>
          <w:tcPr>
            <w:tcW w:w="1160" w:type="dxa"/>
            <w:tcBorders>
              <w:top w:val="nil"/>
              <w:left w:val="nil"/>
              <w:bottom w:val="nil"/>
              <w:right w:val="nil"/>
            </w:tcBorders>
            <w:shd w:val="clear" w:color="auto" w:fill="auto"/>
            <w:vAlign w:val="center"/>
            <w:hideMark/>
          </w:tcPr>
          <w:p w14:paraId="3F6B66E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w:t>
            </w:r>
          </w:p>
        </w:tc>
        <w:tc>
          <w:tcPr>
            <w:tcW w:w="1140" w:type="dxa"/>
            <w:tcBorders>
              <w:top w:val="nil"/>
              <w:left w:val="nil"/>
              <w:bottom w:val="nil"/>
              <w:right w:val="nil"/>
            </w:tcBorders>
            <w:shd w:val="clear" w:color="auto" w:fill="auto"/>
            <w:vAlign w:val="center"/>
            <w:hideMark/>
          </w:tcPr>
          <w:p w14:paraId="1658A67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20/02/2022</w:t>
            </w:r>
          </w:p>
        </w:tc>
        <w:tc>
          <w:tcPr>
            <w:tcW w:w="1520" w:type="dxa"/>
            <w:tcBorders>
              <w:top w:val="nil"/>
              <w:left w:val="nil"/>
              <w:bottom w:val="nil"/>
              <w:right w:val="nil"/>
            </w:tcBorders>
            <w:shd w:val="clear" w:color="auto" w:fill="auto"/>
            <w:vAlign w:val="center"/>
            <w:hideMark/>
          </w:tcPr>
          <w:p w14:paraId="61F6A2D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22/02/2022</w:t>
            </w:r>
          </w:p>
        </w:tc>
        <w:tc>
          <w:tcPr>
            <w:tcW w:w="680" w:type="dxa"/>
            <w:tcBorders>
              <w:top w:val="nil"/>
              <w:left w:val="nil"/>
              <w:bottom w:val="nil"/>
              <w:right w:val="nil"/>
            </w:tcBorders>
            <w:shd w:val="clear" w:color="auto" w:fill="auto"/>
            <w:vAlign w:val="center"/>
            <w:hideMark/>
          </w:tcPr>
          <w:p w14:paraId="4DD288E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20DB85A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3382EA13" w14:textId="77777777" w:rsidTr="0023666B">
        <w:trPr>
          <w:trHeight w:val="288"/>
          <w:jc w:val="center"/>
        </w:trPr>
        <w:tc>
          <w:tcPr>
            <w:tcW w:w="1160" w:type="dxa"/>
            <w:tcBorders>
              <w:top w:val="nil"/>
              <w:left w:val="nil"/>
              <w:bottom w:val="nil"/>
              <w:right w:val="nil"/>
            </w:tcBorders>
            <w:shd w:val="clear" w:color="auto" w:fill="auto"/>
            <w:vAlign w:val="center"/>
            <w:hideMark/>
          </w:tcPr>
          <w:p w14:paraId="2996402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w:t>
            </w:r>
          </w:p>
        </w:tc>
        <w:tc>
          <w:tcPr>
            <w:tcW w:w="1140" w:type="dxa"/>
            <w:tcBorders>
              <w:top w:val="nil"/>
              <w:left w:val="nil"/>
              <w:bottom w:val="nil"/>
              <w:right w:val="nil"/>
            </w:tcBorders>
            <w:shd w:val="clear" w:color="auto" w:fill="auto"/>
            <w:vAlign w:val="center"/>
            <w:hideMark/>
          </w:tcPr>
          <w:p w14:paraId="0426CB5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20/03/2022</w:t>
            </w:r>
          </w:p>
        </w:tc>
        <w:tc>
          <w:tcPr>
            <w:tcW w:w="1520" w:type="dxa"/>
            <w:tcBorders>
              <w:top w:val="nil"/>
              <w:left w:val="nil"/>
              <w:bottom w:val="nil"/>
              <w:right w:val="nil"/>
            </w:tcBorders>
            <w:shd w:val="clear" w:color="auto" w:fill="auto"/>
            <w:vAlign w:val="center"/>
            <w:hideMark/>
          </w:tcPr>
          <w:p w14:paraId="5F52A50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22/03/2022</w:t>
            </w:r>
          </w:p>
        </w:tc>
        <w:tc>
          <w:tcPr>
            <w:tcW w:w="680" w:type="dxa"/>
            <w:tcBorders>
              <w:top w:val="nil"/>
              <w:left w:val="nil"/>
              <w:bottom w:val="nil"/>
              <w:right w:val="nil"/>
            </w:tcBorders>
            <w:shd w:val="clear" w:color="auto" w:fill="auto"/>
            <w:vAlign w:val="center"/>
            <w:hideMark/>
          </w:tcPr>
          <w:p w14:paraId="0092367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0440582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798243C1" w14:textId="77777777" w:rsidTr="0023666B">
        <w:trPr>
          <w:trHeight w:val="288"/>
          <w:jc w:val="center"/>
        </w:trPr>
        <w:tc>
          <w:tcPr>
            <w:tcW w:w="1160" w:type="dxa"/>
            <w:tcBorders>
              <w:top w:val="nil"/>
              <w:left w:val="nil"/>
              <w:bottom w:val="nil"/>
              <w:right w:val="nil"/>
            </w:tcBorders>
            <w:shd w:val="clear" w:color="auto" w:fill="auto"/>
            <w:vAlign w:val="center"/>
            <w:hideMark/>
          </w:tcPr>
          <w:p w14:paraId="405A9D5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4</w:t>
            </w:r>
          </w:p>
        </w:tc>
        <w:tc>
          <w:tcPr>
            <w:tcW w:w="1140" w:type="dxa"/>
            <w:tcBorders>
              <w:top w:val="nil"/>
              <w:left w:val="nil"/>
              <w:bottom w:val="nil"/>
              <w:right w:val="nil"/>
            </w:tcBorders>
            <w:shd w:val="clear" w:color="auto" w:fill="auto"/>
            <w:vAlign w:val="center"/>
            <w:hideMark/>
          </w:tcPr>
          <w:p w14:paraId="6F52391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20/04/2022</w:t>
            </w:r>
          </w:p>
        </w:tc>
        <w:tc>
          <w:tcPr>
            <w:tcW w:w="1520" w:type="dxa"/>
            <w:tcBorders>
              <w:top w:val="nil"/>
              <w:left w:val="nil"/>
              <w:bottom w:val="nil"/>
              <w:right w:val="nil"/>
            </w:tcBorders>
            <w:shd w:val="clear" w:color="auto" w:fill="auto"/>
            <w:vAlign w:val="center"/>
            <w:hideMark/>
          </w:tcPr>
          <w:p w14:paraId="4065889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22/04/2022</w:t>
            </w:r>
          </w:p>
        </w:tc>
        <w:tc>
          <w:tcPr>
            <w:tcW w:w="680" w:type="dxa"/>
            <w:tcBorders>
              <w:top w:val="nil"/>
              <w:left w:val="nil"/>
              <w:bottom w:val="nil"/>
              <w:right w:val="nil"/>
            </w:tcBorders>
            <w:shd w:val="clear" w:color="auto" w:fill="auto"/>
            <w:vAlign w:val="center"/>
            <w:hideMark/>
          </w:tcPr>
          <w:p w14:paraId="1235E34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385D974D"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79FDB4C0" w14:textId="77777777" w:rsidTr="0023666B">
        <w:trPr>
          <w:trHeight w:val="288"/>
          <w:jc w:val="center"/>
        </w:trPr>
        <w:tc>
          <w:tcPr>
            <w:tcW w:w="1160" w:type="dxa"/>
            <w:tcBorders>
              <w:top w:val="nil"/>
              <w:left w:val="nil"/>
              <w:bottom w:val="nil"/>
              <w:right w:val="nil"/>
            </w:tcBorders>
            <w:shd w:val="clear" w:color="auto" w:fill="auto"/>
            <w:vAlign w:val="center"/>
            <w:hideMark/>
          </w:tcPr>
          <w:p w14:paraId="156E3AB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w:t>
            </w:r>
          </w:p>
        </w:tc>
        <w:tc>
          <w:tcPr>
            <w:tcW w:w="1140" w:type="dxa"/>
            <w:tcBorders>
              <w:top w:val="nil"/>
              <w:left w:val="nil"/>
              <w:bottom w:val="nil"/>
              <w:right w:val="nil"/>
            </w:tcBorders>
            <w:shd w:val="clear" w:color="auto" w:fill="auto"/>
            <w:vAlign w:val="center"/>
            <w:hideMark/>
          </w:tcPr>
          <w:p w14:paraId="40CEBAF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20/05/2022</w:t>
            </w:r>
          </w:p>
        </w:tc>
        <w:tc>
          <w:tcPr>
            <w:tcW w:w="1520" w:type="dxa"/>
            <w:tcBorders>
              <w:top w:val="nil"/>
              <w:left w:val="nil"/>
              <w:bottom w:val="nil"/>
              <w:right w:val="nil"/>
            </w:tcBorders>
            <w:shd w:val="clear" w:color="auto" w:fill="auto"/>
            <w:vAlign w:val="center"/>
            <w:hideMark/>
          </w:tcPr>
          <w:p w14:paraId="55E7A30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23/05/2022</w:t>
            </w:r>
          </w:p>
        </w:tc>
        <w:tc>
          <w:tcPr>
            <w:tcW w:w="680" w:type="dxa"/>
            <w:tcBorders>
              <w:top w:val="nil"/>
              <w:left w:val="nil"/>
              <w:bottom w:val="nil"/>
              <w:right w:val="nil"/>
            </w:tcBorders>
            <w:shd w:val="clear" w:color="auto" w:fill="auto"/>
            <w:vAlign w:val="center"/>
            <w:hideMark/>
          </w:tcPr>
          <w:p w14:paraId="3266CCDD"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2CCE1B6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4D3FE84F" w14:textId="77777777" w:rsidTr="0023666B">
        <w:trPr>
          <w:trHeight w:val="288"/>
          <w:jc w:val="center"/>
        </w:trPr>
        <w:tc>
          <w:tcPr>
            <w:tcW w:w="1160" w:type="dxa"/>
            <w:tcBorders>
              <w:top w:val="nil"/>
              <w:left w:val="nil"/>
              <w:bottom w:val="nil"/>
              <w:right w:val="nil"/>
            </w:tcBorders>
            <w:shd w:val="clear" w:color="auto" w:fill="auto"/>
            <w:vAlign w:val="center"/>
            <w:hideMark/>
          </w:tcPr>
          <w:p w14:paraId="150C196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6</w:t>
            </w:r>
          </w:p>
        </w:tc>
        <w:tc>
          <w:tcPr>
            <w:tcW w:w="1140" w:type="dxa"/>
            <w:tcBorders>
              <w:top w:val="nil"/>
              <w:left w:val="nil"/>
              <w:bottom w:val="nil"/>
              <w:right w:val="nil"/>
            </w:tcBorders>
            <w:shd w:val="clear" w:color="auto" w:fill="auto"/>
            <w:vAlign w:val="center"/>
            <w:hideMark/>
          </w:tcPr>
          <w:p w14:paraId="0C37040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20/06/2022</w:t>
            </w:r>
          </w:p>
        </w:tc>
        <w:tc>
          <w:tcPr>
            <w:tcW w:w="1520" w:type="dxa"/>
            <w:tcBorders>
              <w:top w:val="nil"/>
              <w:left w:val="nil"/>
              <w:bottom w:val="nil"/>
              <w:right w:val="nil"/>
            </w:tcBorders>
            <w:shd w:val="clear" w:color="auto" w:fill="auto"/>
            <w:vAlign w:val="center"/>
            <w:hideMark/>
          </w:tcPr>
          <w:p w14:paraId="35A2F75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21/06/2022</w:t>
            </w:r>
          </w:p>
        </w:tc>
        <w:tc>
          <w:tcPr>
            <w:tcW w:w="680" w:type="dxa"/>
            <w:tcBorders>
              <w:top w:val="nil"/>
              <w:left w:val="nil"/>
              <w:bottom w:val="nil"/>
              <w:right w:val="nil"/>
            </w:tcBorders>
            <w:shd w:val="clear" w:color="auto" w:fill="auto"/>
            <w:vAlign w:val="center"/>
            <w:hideMark/>
          </w:tcPr>
          <w:p w14:paraId="47F8445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1A626EC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3582FE84" w14:textId="77777777" w:rsidTr="0023666B">
        <w:trPr>
          <w:trHeight w:val="288"/>
          <w:jc w:val="center"/>
        </w:trPr>
        <w:tc>
          <w:tcPr>
            <w:tcW w:w="1160" w:type="dxa"/>
            <w:tcBorders>
              <w:top w:val="nil"/>
              <w:left w:val="nil"/>
              <w:bottom w:val="nil"/>
              <w:right w:val="nil"/>
            </w:tcBorders>
            <w:shd w:val="clear" w:color="auto" w:fill="auto"/>
            <w:vAlign w:val="center"/>
            <w:hideMark/>
          </w:tcPr>
          <w:p w14:paraId="27C004C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7</w:t>
            </w:r>
          </w:p>
        </w:tc>
        <w:tc>
          <w:tcPr>
            <w:tcW w:w="1140" w:type="dxa"/>
            <w:tcBorders>
              <w:top w:val="nil"/>
              <w:left w:val="nil"/>
              <w:bottom w:val="nil"/>
              <w:right w:val="nil"/>
            </w:tcBorders>
            <w:shd w:val="clear" w:color="auto" w:fill="auto"/>
            <w:vAlign w:val="center"/>
            <w:hideMark/>
          </w:tcPr>
          <w:p w14:paraId="0C8322B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20/07/2022</w:t>
            </w:r>
          </w:p>
        </w:tc>
        <w:tc>
          <w:tcPr>
            <w:tcW w:w="1520" w:type="dxa"/>
            <w:tcBorders>
              <w:top w:val="nil"/>
              <w:left w:val="nil"/>
              <w:bottom w:val="nil"/>
              <w:right w:val="nil"/>
            </w:tcBorders>
            <w:shd w:val="clear" w:color="auto" w:fill="auto"/>
            <w:vAlign w:val="center"/>
            <w:hideMark/>
          </w:tcPr>
          <w:p w14:paraId="1DD7FF6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21/07/2022</w:t>
            </w:r>
          </w:p>
        </w:tc>
        <w:tc>
          <w:tcPr>
            <w:tcW w:w="680" w:type="dxa"/>
            <w:tcBorders>
              <w:top w:val="nil"/>
              <w:left w:val="nil"/>
              <w:bottom w:val="nil"/>
              <w:right w:val="nil"/>
            </w:tcBorders>
            <w:shd w:val="clear" w:color="auto" w:fill="auto"/>
            <w:vAlign w:val="center"/>
            <w:hideMark/>
          </w:tcPr>
          <w:p w14:paraId="026DF75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4FB6DE8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4465C0B2" w14:textId="77777777" w:rsidTr="0023666B">
        <w:trPr>
          <w:trHeight w:val="288"/>
          <w:jc w:val="center"/>
        </w:trPr>
        <w:tc>
          <w:tcPr>
            <w:tcW w:w="1160" w:type="dxa"/>
            <w:tcBorders>
              <w:top w:val="nil"/>
              <w:left w:val="nil"/>
              <w:bottom w:val="nil"/>
              <w:right w:val="nil"/>
            </w:tcBorders>
            <w:shd w:val="clear" w:color="auto" w:fill="auto"/>
            <w:vAlign w:val="center"/>
            <w:hideMark/>
          </w:tcPr>
          <w:p w14:paraId="7D6ADDE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8</w:t>
            </w:r>
          </w:p>
        </w:tc>
        <w:tc>
          <w:tcPr>
            <w:tcW w:w="1140" w:type="dxa"/>
            <w:tcBorders>
              <w:top w:val="nil"/>
              <w:left w:val="nil"/>
              <w:bottom w:val="nil"/>
              <w:right w:val="nil"/>
            </w:tcBorders>
            <w:shd w:val="clear" w:color="auto" w:fill="auto"/>
            <w:vAlign w:val="center"/>
            <w:hideMark/>
          </w:tcPr>
          <w:p w14:paraId="07CFB97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20/08/2022</w:t>
            </w:r>
          </w:p>
        </w:tc>
        <w:tc>
          <w:tcPr>
            <w:tcW w:w="1520" w:type="dxa"/>
            <w:tcBorders>
              <w:top w:val="nil"/>
              <w:left w:val="nil"/>
              <w:bottom w:val="nil"/>
              <w:right w:val="nil"/>
            </w:tcBorders>
            <w:shd w:val="clear" w:color="auto" w:fill="auto"/>
            <w:vAlign w:val="center"/>
            <w:hideMark/>
          </w:tcPr>
          <w:p w14:paraId="470BD0D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23/08/2022</w:t>
            </w:r>
          </w:p>
        </w:tc>
        <w:tc>
          <w:tcPr>
            <w:tcW w:w="680" w:type="dxa"/>
            <w:tcBorders>
              <w:top w:val="nil"/>
              <w:left w:val="nil"/>
              <w:bottom w:val="nil"/>
              <w:right w:val="nil"/>
            </w:tcBorders>
            <w:shd w:val="clear" w:color="auto" w:fill="auto"/>
            <w:vAlign w:val="center"/>
            <w:hideMark/>
          </w:tcPr>
          <w:p w14:paraId="2B57BF8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605BFF8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53445FD6" w14:textId="77777777" w:rsidTr="0023666B">
        <w:trPr>
          <w:trHeight w:val="288"/>
          <w:jc w:val="center"/>
        </w:trPr>
        <w:tc>
          <w:tcPr>
            <w:tcW w:w="1160" w:type="dxa"/>
            <w:tcBorders>
              <w:top w:val="nil"/>
              <w:left w:val="nil"/>
              <w:bottom w:val="nil"/>
              <w:right w:val="nil"/>
            </w:tcBorders>
            <w:shd w:val="clear" w:color="auto" w:fill="auto"/>
            <w:vAlign w:val="center"/>
            <w:hideMark/>
          </w:tcPr>
          <w:p w14:paraId="0E9E356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9</w:t>
            </w:r>
          </w:p>
        </w:tc>
        <w:tc>
          <w:tcPr>
            <w:tcW w:w="1140" w:type="dxa"/>
            <w:tcBorders>
              <w:top w:val="nil"/>
              <w:left w:val="nil"/>
              <w:bottom w:val="nil"/>
              <w:right w:val="nil"/>
            </w:tcBorders>
            <w:shd w:val="clear" w:color="auto" w:fill="auto"/>
            <w:vAlign w:val="center"/>
            <w:hideMark/>
          </w:tcPr>
          <w:p w14:paraId="6674320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20/09/2022</w:t>
            </w:r>
          </w:p>
        </w:tc>
        <w:tc>
          <w:tcPr>
            <w:tcW w:w="1520" w:type="dxa"/>
            <w:tcBorders>
              <w:top w:val="nil"/>
              <w:left w:val="nil"/>
              <w:bottom w:val="nil"/>
              <w:right w:val="nil"/>
            </w:tcBorders>
            <w:shd w:val="clear" w:color="auto" w:fill="auto"/>
            <w:vAlign w:val="center"/>
            <w:hideMark/>
          </w:tcPr>
          <w:p w14:paraId="12AFD61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21/09/2022</w:t>
            </w:r>
          </w:p>
        </w:tc>
        <w:tc>
          <w:tcPr>
            <w:tcW w:w="680" w:type="dxa"/>
            <w:tcBorders>
              <w:top w:val="nil"/>
              <w:left w:val="nil"/>
              <w:bottom w:val="nil"/>
              <w:right w:val="nil"/>
            </w:tcBorders>
            <w:shd w:val="clear" w:color="auto" w:fill="auto"/>
            <w:vAlign w:val="center"/>
            <w:hideMark/>
          </w:tcPr>
          <w:p w14:paraId="7EB4F5E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7F49F4E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591B66FD" w14:textId="77777777" w:rsidTr="0023666B">
        <w:trPr>
          <w:trHeight w:val="288"/>
          <w:jc w:val="center"/>
        </w:trPr>
        <w:tc>
          <w:tcPr>
            <w:tcW w:w="1160" w:type="dxa"/>
            <w:tcBorders>
              <w:top w:val="nil"/>
              <w:left w:val="nil"/>
              <w:bottom w:val="nil"/>
              <w:right w:val="nil"/>
            </w:tcBorders>
            <w:shd w:val="clear" w:color="auto" w:fill="auto"/>
            <w:vAlign w:val="center"/>
            <w:hideMark/>
          </w:tcPr>
          <w:p w14:paraId="011D779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10</w:t>
            </w:r>
          </w:p>
        </w:tc>
        <w:tc>
          <w:tcPr>
            <w:tcW w:w="1140" w:type="dxa"/>
            <w:tcBorders>
              <w:top w:val="nil"/>
              <w:left w:val="nil"/>
              <w:bottom w:val="nil"/>
              <w:right w:val="nil"/>
            </w:tcBorders>
            <w:shd w:val="clear" w:color="auto" w:fill="auto"/>
            <w:vAlign w:val="center"/>
            <w:hideMark/>
          </w:tcPr>
          <w:p w14:paraId="62810C4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20/10/2022</w:t>
            </w:r>
          </w:p>
        </w:tc>
        <w:tc>
          <w:tcPr>
            <w:tcW w:w="1520" w:type="dxa"/>
            <w:tcBorders>
              <w:top w:val="nil"/>
              <w:left w:val="nil"/>
              <w:bottom w:val="nil"/>
              <w:right w:val="nil"/>
            </w:tcBorders>
            <w:shd w:val="clear" w:color="auto" w:fill="auto"/>
            <w:vAlign w:val="center"/>
            <w:hideMark/>
          </w:tcPr>
          <w:p w14:paraId="0BC103B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21/10/2022</w:t>
            </w:r>
          </w:p>
        </w:tc>
        <w:tc>
          <w:tcPr>
            <w:tcW w:w="680" w:type="dxa"/>
            <w:tcBorders>
              <w:top w:val="nil"/>
              <w:left w:val="nil"/>
              <w:bottom w:val="nil"/>
              <w:right w:val="nil"/>
            </w:tcBorders>
            <w:shd w:val="clear" w:color="auto" w:fill="auto"/>
            <w:vAlign w:val="center"/>
            <w:hideMark/>
          </w:tcPr>
          <w:p w14:paraId="06B9704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131649D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5A03032D" w14:textId="77777777" w:rsidTr="0023666B">
        <w:trPr>
          <w:trHeight w:val="288"/>
          <w:jc w:val="center"/>
        </w:trPr>
        <w:tc>
          <w:tcPr>
            <w:tcW w:w="1160" w:type="dxa"/>
            <w:tcBorders>
              <w:top w:val="nil"/>
              <w:left w:val="nil"/>
              <w:bottom w:val="nil"/>
              <w:right w:val="nil"/>
            </w:tcBorders>
            <w:shd w:val="clear" w:color="auto" w:fill="auto"/>
            <w:vAlign w:val="center"/>
            <w:hideMark/>
          </w:tcPr>
          <w:p w14:paraId="0B4AE65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11</w:t>
            </w:r>
          </w:p>
        </w:tc>
        <w:tc>
          <w:tcPr>
            <w:tcW w:w="1140" w:type="dxa"/>
            <w:tcBorders>
              <w:top w:val="nil"/>
              <w:left w:val="nil"/>
              <w:bottom w:val="nil"/>
              <w:right w:val="nil"/>
            </w:tcBorders>
            <w:shd w:val="clear" w:color="auto" w:fill="auto"/>
            <w:vAlign w:val="center"/>
            <w:hideMark/>
          </w:tcPr>
          <w:p w14:paraId="537400D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20/11/2022</w:t>
            </w:r>
          </w:p>
        </w:tc>
        <w:tc>
          <w:tcPr>
            <w:tcW w:w="1520" w:type="dxa"/>
            <w:tcBorders>
              <w:top w:val="nil"/>
              <w:left w:val="nil"/>
              <w:bottom w:val="nil"/>
              <w:right w:val="nil"/>
            </w:tcBorders>
            <w:shd w:val="clear" w:color="auto" w:fill="auto"/>
            <w:vAlign w:val="center"/>
            <w:hideMark/>
          </w:tcPr>
          <w:p w14:paraId="2451BC8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22/11/2022</w:t>
            </w:r>
          </w:p>
        </w:tc>
        <w:tc>
          <w:tcPr>
            <w:tcW w:w="680" w:type="dxa"/>
            <w:tcBorders>
              <w:top w:val="nil"/>
              <w:left w:val="nil"/>
              <w:bottom w:val="nil"/>
              <w:right w:val="nil"/>
            </w:tcBorders>
            <w:shd w:val="clear" w:color="auto" w:fill="auto"/>
            <w:vAlign w:val="center"/>
            <w:hideMark/>
          </w:tcPr>
          <w:p w14:paraId="6EBB7C1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299526E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116CFEA9" w14:textId="77777777" w:rsidTr="0023666B">
        <w:trPr>
          <w:trHeight w:val="288"/>
          <w:jc w:val="center"/>
        </w:trPr>
        <w:tc>
          <w:tcPr>
            <w:tcW w:w="1160" w:type="dxa"/>
            <w:tcBorders>
              <w:top w:val="nil"/>
              <w:left w:val="nil"/>
              <w:bottom w:val="nil"/>
              <w:right w:val="nil"/>
            </w:tcBorders>
            <w:shd w:val="clear" w:color="auto" w:fill="auto"/>
            <w:vAlign w:val="center"/>
            <w:hideMark/>
          </w:tcPr>
          <w:p w14:paraId="409DAE3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12</w:t>
            </w:r>
          </w:p>
        </w:tc>
        <w:tc>
          <w:tcPr>
            <w:tcW w:w="1140" w:type="dxa"/>
            <w:tcBorders>
              <w:top w:val="nil"/>
              <w:left w:val="nil"/>
              <w:bottom w:val="nil"/>
              <w:right w:val="nil"/>
            </w:tcBorders>
            <w:shd w:val="clear" w:color="auto" w:fill="auto"/>
            <w:vAlign w:val="center"/>
            <w:hideMark/>
          </w:tcPr>
          <w:p w14:paraId="7C3137C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20/12/2022</w:t>
            </w:r>
          </w:p>
        </w:tc>
        <w:tc>
          <w:tcPr>
            <w:tcW w:w="1520" w:type="dxa"/>
            <w:tcBorders>
              <w:top w:val="nil"/>
              <w:left w:val="nil"/>
              <w:bottom w:val="nil"/>
              <w:right w:val="nil"/>
            </w:tcBorders>
            <w:shd w:val="clear" w:color="auto" w:fill="auto"/>
            <w:vAlign w:val="center"/>
            <w:hideMark/>
          </w:tcPr>
          <w:p w14:paraId="073628FD"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21/12/2022</w:t>
            </w:r>
          </w:p>
        </w:tc>
        <w:tc>
          <w:tcPr>
            <w:tcW w:w="680" w:type="dxa"/>
            <w:tcBorders>
              <w:top w:val="nil"/>
              <w:left w:val="nil"/>
              <w:bottom w:val="nil"/>
              <w:right w:val="nil"/>
            </w:tcBorders>
            <w:shd w:val="clear" w:color="auto" w:fill="auto"/>
            <w:vAlign w:val="center"/>
            <w:hideMark/>
          </w:tcPr>
          <w:p w14:paraId="43CF14E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7A61B51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2FD89712" w14:textId="77777777" w:rsidTr="0023666B">
        <w:trPr>
          <w:trHeight w:val="288"/>
          <w:jc w:val="center"/>
        </w:trPr>
        <w:tc>
          <w:tcPr>
            <w:tcW w:w="1160" w:type="dxa"/>
            <w:tcBorders>
              <w:top w:val="nil"/>
              <w:left w:val="nil"/>
              <w:bottom w:val="nil"/>
              <w:right w:val="nil"/>
            </w:tcBorders>
            <w:shd w:val="clear" w:color="auto" w:fill="auto"/>
            <w:vAlign w:val="center"/>
            <w:hideMark/>
          </w:tcPr>
          <w:p w14:paraId="1D72620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13</w:t>
            </w:r>
          </w:p>
        </w:tc>
        <w:tc>
          <w:tcPr>
            <w:tcW w:w="1140" w:type="dxa"/>
            <w:tcBorders>
              <w:top w:val="nil"/>
              <w:left w:val="nil"/>
              <w:bottom w:val="nil"/>
              <w:right w:val="nil"/>
            </w:tcBorders>
            <w:shd w:val="clear" w:color="auto" w:fill="auto"/>
            <w:vAlign w:val="center"/>
            <w:hideMark/>
          </w:tcPr>
          <w:p w14:paraId="4826743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20/01/2023</w:t>
            </w:r>
          </w:p>
        </w:tc>
        <w:tc>
          <w:tcPr>
            <w:tcW w:w="1520" w:type="dxa"/>
            <w:tcBorders>
              <w:top w:val="nil"/>
              <w:left w:val="nil"/>
              <w:bottom w:val="nil"/>
              <w:right w:val="nil"/>
            </w:tcBorders>
            <w:shd w:val="clear" w:color="auto" w:fill="auto"/>
            <w:vAlign w:val="center"/>
            <w:hideMark/>
          </w:tcPr>
          <w:p w14:paraId="0645302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23/01/2023</w:t>
            </w:r>
          </w:p>
        </w:tc>
        <w:tc>
          <w:tcPr>
            <w:tcW w:w="680" w:type="dxa"/>
            <w:tcBorders>
              <w:top w:val="nil"/>
              <w:left w:val="nil"/>
              <w:bottom w:val="nil"/>
              <w:right w:val="nil"/>
            </w:tcBorders>
            <w:shd w:val="clear" w:color="auto" w:fill="auto"/>
            <w:vAlign w:val="center"/>
            <w:hideMark/>
          </w:tcPr>
          <w:p w14:paraId="27544D2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682007D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3106A00D" w14:textId="77777777" w:rsidTr="0023666B">
        <w:trPr>
          <w:trHeight w:val="288"/>
          <w:jc w:val="center"/>
        </w:trPr>
        <w:tc>
          <w:tcPr>
            <w:tcW w:w="1160" w:type="dxa"/>
            <w:tcBorders>
              <w:top w:val="nil"/>
              <w:left w:val="nil"/>
              <w:bottom w:val="nil"/>
              <w:right w:val="nil"/>
            </w:tcBorders>
            <w:shd w:val="clear" w:color="auto" w:fill="auto"/>
            <w:vAlign w:val="center"/>
            <w:hideMark/>
          </w:tcPr>
          <w:p w14:paraId="2328659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14</w:t>
            </w:r>
          </w:p>
        </w:tc>
        <w:tc>
          <w:tcPr>
            <w:tcW w:w="1140" w:type="dxa"/>
            <w:tcBorders>
              <w:top w:val="nil"/>
              <w:left w:val="nil"/>
              <w:bottom w:val="nil"/>
              <w:right w:val="nil"/>
            </w:tcBorders>
            <w:shd w:val="clear" w:color="auto" w:fill="auto"/>
            <w:vAlign w:val="center"/>
            <w:hideMark/>
          </w:tcPr>
          <w:p w14:paraId="5FCDC90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20/02/2023</w:t>
            </w:r>
          </w:p>
        </w:tc>
        <w:tc>
          <w:tcPr>
            <w:tcW w:w="1520" w:type="dxa"/>
            <w:tcBorders>
              <w:top w:val="nil"/>
              <w:left w:val="nil"/>
              <w:bottom w:val="nil"/>
              <w:right w:val="nil"/>
            </w:tcBorders>
            <w:shd w:val="clear" w:color="auto" w:fill="auto"/>
            <w:vAlign w:val="center"/>
            <w:hideMark/>
          </w:tcPr>
          <w:p w14:paraId="74A567A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23/02/2023</w:t>
            </w:r>
          </w:p>
        </w:tc>
        <w:tc>
          <w:tcPr>
            <w:tcW w:w="680" w:type="dxa"/>
            <w:tcBorders>
              <w:top w:val="nil"/>
              <w:left w:val="nil"/>
              <w:bottom w:val="nil"/>
              <w:right w:val="nil"/>
            </w:tcBorders>
            <w:shd w:val="clear" w:color="auto" w:fill="auto"/>
            <w:vAlign w:val="center"/>
            <w:hideMark/>
          </w:tcPr>
          <w:p w14:paraId="088683A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2B748B0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603447C1" w14:textId="77777777" w:rsidTr="0023666B">
        <w:trPr>
          <w:trHeight w:val="288"/>
          <w:jc w:val="center"/>
        </w:trPr>
        <w:tc>
          <w:tcPr>
            <w:tcW w:w="1160" w:type="dxa"/>
            <w:tcBorders>
              <w:top w:val="nil"/>
              <w:left w:val="nil"/>
              <w:bottom w:val="nil"/>
              <w:right w:val="nil"/>
            </w:tcBorders>
            <w:shd w:val="clear" w:color="auto" w:fill="auto"/>
            <w:vAlign w:val="center"/>
            <w:hideMark/>
          </w:tcPr>
          <w:p w14:paraId="6636ED0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15</w:t>
            </w:r>
          </w:p>
        </w:tc>
        <w:tc>
          <w:tcPr>
            <w:tcW w:w="1140" w:type="dxa"/>
            <w:tcBorders>
              <w:top w:val="nil"/>
              <w:left w:val="nil"/>
              <w:bottom w:val="nil"/>
              <w:right w:val="nil"/>
            </w:tcBorders>
            <w:shd w:val="clear" w:color="auto" w:fill="auto"/>
            <w:vAlign w:val="center"/>
            <w:hideMark/>
          </w:tcPr>
          <w:p w14:paraId="642F613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20/03/2023</w:t>
            </w:r>
          </w:p>
        </w:tc>
        <w:tc>
          <w:tcPr>
            <w:tcW w:w="1520" w:type="dxa"/>
            <w:tcBorders>
              <w:top w:val="nil"/>
              <w:left w:val="nil"/>
              <w:bottom w:val="nil"/>
              <w:right w:val="nil"/>
            </w:tcBorders>
            <w:shd w:val="clear" w:color="auto" w:fill="auto"/>
            <w:vAlign w:val="center"/>
            <w:hideMark/>
          </w:tcPr>
          <w:p w14:paraId="08B1154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21/03/2023</w:t>
            </w:r>
          </w:p>
        </w:tc>
        <w:tc>
          <w:tcPr>
            <w:tcW w:w="680" w:type="dxa"/>
            <w:tcBorders>
              <w:top w:val="nil"/>
              <w:left w:val="nil"/>
              <w:bottom w:val="nil"/>
              <w:right w:val="nil"/>
            </w:tcBorders>
            <w:shd w:val="clear" w:color="auto" w:fill="auto"/>
            <w:vAlign w:val="center"/>
            <w:hideMark/>
          </w:tcPr>
          <w:p w14:paraId="0C8A3BA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2E1E6C7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73821C10" w14:textId="77777777" w:rsidTr="0023666B">
        <w:trPr>
          <w:trHeight w:val="288"/>
          <w:jc w:val="center"/>
        </w:trPr>
        <w:tc>
          <w:tcPr>
            <w:tcW w:w="1160" w:type="dxa"/>
            <w:tcBorders>
              <w:top w:val="nil"/>
              <w:left w:val="nil"/>
              <w:bottom w:val="nil"/>
              <w:right w:val="nil"/>
            </w:tcBorders>
            <w:shd w:val="clear" w:color="auto" w:fill="auto"/>
            <w:vAlign w:val="center"/>
            <w:hideMark/>
          </w:tcPr>
          <w:p w14:paraId="50B1A33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16</w:t>
            </w:r>
          </w:p>
        </w:tc>
        <w:tc>
          <w:tcPr>
            <w:tcW w:w="1140" w:type="dxa"/>
            <w:tcBorders>
              <w:top w:val="nil"/>
              <w:left w:val="nil"/>
              <w:bottom w:val="nil"/>
              <w:right w:val="nil"/>
            </w:tcBorders>
            <w:shd w:val="clear" w:color="auto" w:fill="auto"/>
            <w:vAlign w:val="center"/>
            <w:hideMark/>
          </w:tcPr>
          <w:p w14:paraId="49D012C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20/04/2023</w:t>
            </w:r>
          </w:p>
        </w:tc>
        <w:tc>
          <w:tcPr>
            <w:tcW w:w="1520" w:type="dxa"/>
            <w:tcBorders>
              <w:top w:val="nil"/>
              <w:left w:val="nil"/>
              <w:bottom w:val="nil"/>
              <w:right w:val="nil"/>
            </w:tcBorders>
            <w:shd w:val="clear" w:color="auto" w:fill="auto"/>
            <w:vAlign w:val="center"/>
            <w:hideMark/>
          </w:tcPr>
          <w:p w14:paraId="4E6C6DC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24/04/2023</w:t>
            </w:r>
          </w:p>
        </w:tc>
        <w:tc>
          <w:tcPr>
            <w:tcW w:w="680" w:type="dxa"/>
            <w:tcBorders>
              <w:top w:val="nil"/>
              <w:left w:val="nil"/>
              <w:bottom w:val="nil"/>
              <w:right w:val="nil"/>
            </w:tcBorders>
            <w:shd w:val="clear" w:color="auto" w:fill="auto"/>
            <w:vAlign w:val="center"/>
            <w:hideMark/>
          </w:tcPr>
          <w:p w14:paraId="30BC21D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3C6B17F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494EFB66" w14:textId="77777777" w:rsidTr="0023666B">
        <w:trPr>
          <w:trHeight w:val="288"/>
          <w:jc w:val="center"/>
        </w:trPr>
        <w:tc>
          <w:tcPr>
            <w:tcW w:w="1160" w:type="dxa"/>
            <w:tcBorders>
              <w:top w:val="nil"/>
              <w:left w:val="nil"/>
              <w:bottom w:val="nil"/>
              <w:right w:val="nil"/>
            </w:tcBorders>
            <w:shd w:val="clear" w:color="auto" w:fill="auto"/>
            <w:vAlign w:val="center"/>
            <w:hideMark/>
          </w:tcPr>
          <w:p w14:paraId="617B95C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17</w:t>
            </w:r>
          </w:p>
        </w:tc>
        <w:tc>
          <w:tcPr>
            <w:tcW w:w="1140" w:type="dxa"/>
            <w:tcBorders>
              <w:top w:val="nil"/>
              <w:left w:val="nil"/>
              <w:bottom w:val="nil"/>
              <w:right w:val="nil"/>
            </w:tcBorders>
            <w:shd w:val="clear" w:color="auto" w:fill="auto"/>
            <w:vAlign w:val="center"/>
            <w:hideMark/>
          </w:tcPr>
          <w:p w14:paraId="5D2D2EB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20/05/2023</w:t>
            </w:r>
          </w:p>
        </w:tc>
        <w:tc>
          <w:tcPr>
            <w:tcW w:w="1520" w:type="dxa"/>
            <w:tcBorders>
              <w:top w:val="nil"/>
              <w:left w:val="nil"/>
              <w:bottom w:val="nil"/>
              <w:right w:val="nil"/>
            </w:tcBorders>
            <w:shd w:val="clear" w:color="auto" w:fill="auto"/>
            <w:vAlign w:val="center"/>
            <w:hideMark/>
          </w:tcPr>
          <w:p w14:paraId="2966B46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23/05/2023</w:t>
            </w:r>
          </w:p>
        </w:tc>
        <w:tc>
          <w:tcPr>
            <w:tcW w:w="680" w:type="dxa"/>
            <w:tcBorders>
              <w:top w:val="nil"/>
              <w:left w:val="nil"/>
              <w:bottom w:val="nil"/>
              <w:right w:val="nil"/>
            </w:tcBorders>
            <w:shd w:val="clear" w:color="auto" w:fill="auto"/>
            <w:vAlign w:val="center"/>
            <w:hideMark/>
          </w:tcPr>
          <w:p w14:paraId="642449B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5F2C809D"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759B0513" w14:textId="77777777" w:rsidTr="0023666B">
        <w:trPr>
          <w:trHeight w:val="288"/>
          <w:jc w:val="center"/>
        </w:trPr>
        <w:tc>
          <w:tcPr>
            <w:tcW w:w="1160" w:type="dxa"/>
            <w:tcBorders>
              <w:top w:val="nil"/>
              <w:left w:val="nil"/>
              <w:bottom w:val="nil"/>
              <w:right w:val="nil"/>
            </w:tcBorders>
            <w:shd w:val="clear" w:color="auto" w:fill="auto"/>
            <w:vAlign w:val="center"/>
            <w:hideMark/>
          </w:tcPr>
          <w:p w14:paraId="760F554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18</w:t>
            </w:r>
          </w:p>
        </w:tc>
        <w:tc>
          <w:tcPr>
            <w:tcW w:w="1140" w:type="dxa"/>
            <w:tcBorders>
              <w:top w:val="nil"/>
              <w:left w:val="nil"/>
              <w:bottom w:val="nil"/>
              <w:right w:val="nil"/>
            </w:tcBorders>
            <w:shd w:val="clear" w:color="auto" w:fill="auto"/>
            <w:vAlign w:val="center"/>
            <w:hideMark/>
          </w:tcPr>
          <w:p w14:paraId="4546EA0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20/06/2023</w:t>
            </w:r>
          </w:p>
        </w:tc>
        <w:tc>
          <w:tcPr>
            <w:tcW w:w="1520" w:type="dxa"/>
            <w:tcBorders>
              <w:top w:val="nil"/>
              <w:left w:val="nil"/>
              <w:bottom w:val="nil"/>
              <w:right w:val="nil"/>
            </w:tcBorders>
            <w:shd w:val="clear" w:color="auto" w:fill="auto"/>
            <w:vAlign w:val="center"/>
            <w:hideMark/>
          </w:tcPr>
          <w:p w14:paraId="4C8D87D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21/06/2023</w:t>
            </w:r>
          </w:p>
        </w:tc>
        <w:tc>
          <w:tcPr>
            <w:tcW w:w="680" w:type="dxa"/>
            <w:tcBorders>
              <w:top w:val="nil"/>
              <w:left w:val="nil"/>
              <w:bottom w:val="nil"/>
              <w:right w:val="nil"/>
            </w:tcBorders>
            <w:shd w:val="clear" w:color="auto" w:fill="auto"/>
            <w:vAlign w:val="center"/>
            <w:hideMark/>
          </w:tcPr>
          <w:p w14:paraId="6CA0B61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6C75932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2DCB8AA2" w14:textId="77777777" w:rsidTr="0023666B">
        <w:trPr>
          <w:trHeight w:val="288"/>
          <w:jc w:val="center"/>
        </w:trPr>
        <w:tc>
          <w:tcPr>
            <w:tcW w:w="1160" w:type="dxa"/>
            <w:tcBorders>
              <w:top w:val="nil"/>
              <w:left w:val="nil"/>
              <w:bottom w:val="nil"/>
              <w:right w:val="nil"/>
            </w:tcBorders>
            <w:shd w:val="clear" w:color="auto" w:fill="auto"/>
            <w:vAlign w:val="center"/>
            <w:hideMark/>
          </w:tcPr>
          <w:p w14:paraId="571E95D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19</w:t>
            </w:r>
          </w:p>
        </w:tc>
        <w:tc>
          <w:tcPr>
            <w:tcW w:w="1140" w:type="dxa"/>
            <w:tcBorders>
              <w:top w:val="nil"/>
              <w:left w:val="nil"/>
              <w:bottom w:val="nil"/>
              <w:right w:val="nil"/>
            </w:tcBorders>
            <w:shd w:val="clear" w:color="auto" w:fill="auto"/>
            <w:vAlign w:val="center"/>
            <w:hideMark/>
          </w:tcPr>
          <w:p w14:paraId="4B68827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20/07/2023</w:t>
            </w:r>
          </w:p>
        </w:tc>
        <w:tc>
          <w:tcPr>
            <w:tcW w:w="1520" w:type="dxa"/>
            <w:tcBorders>
              <w:top w:val="nil"/>
              <w:left w:val="nil"/>
              <w:bottom w:val="nil"/>
              <w:right w:val="nil"/>
            </w:tcBorders>
            <w:shd w:val="clear" w:color="auto" w:fill="auto"/>
            <w:vAlign w:val="center"/>
            <w:hideMark/>
          </w:tcPr>
          <w:p w14:paraId="03623C7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21/07/2023</w:t>
            </w:r>
          </w:p>
        </w:tc>
        <w:tc>
          <w:tcPr>
            <w:tcW w:w="680" w:type="dxa"/>
            <w:tcBorders>
              <w:top w:val="nil"/>
              <w:left w:val="nil"/>
              <w:bottom w:val="nil"/>
              <w:right w:val="nil"/>
            </w:tcBorders>
            <w:shd w:val="clear" w:color="auto" w:fill="auto"/>
            <w:vAlign w:val="center"/>
            <w:hideMark/>
          </w:tcPr>
          <w:p w14:paraId="6AB6794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7557365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0,5650%</w:t>
            </w:r>
          </w:p>
        </w:tc>
      </w:tr>
      <w:tr w:rsidR="00443FBB" w:rsidRPr="00443FBB" w14:paraId="79981280" w14:textId="77777777" w:rsidTr="0023666B">
        <w:trPr>
          <w:trHeight w:val="288"/>
          <w:jc w:val="center"/>
        </w:trPr>
        <w:tc>
          <w:tcPr>
            <w:tcW w:w="1160" w:type="dxa"/>
            <w:tcBorders>
              <w:top w:val="nil"/>
              <w:left w:val="nil"/>
              <w:bottom w:val="nil"/>
              <w:right w:val="nil"/>
            </w:tcBorders>
            <w:shd w:val="clear" w:color="auto" w:fill="auto"/>
            <w:vAlign w:val="center"/>
            <w:hideMark/>
          </w:tcPr>
          <w:p w14:paraId="74922E2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w:t>
            </w:r>
          </w:p>
        </w:tc>
        <w:tc>
          <w:tcPr>
            <w:tcW w:w="1140" w:type="dxa"/>
            <w:tcBorders>
              <w:top w:val="nil"/>
              <w:left w:val="nil"/>
              <w:bottom w:val="nil"/>
              <w:right w:val="nil"/>
            </w:tcBorders>
            <w:shd w:val="clear" w:color="auto" w:fill="auto"/>
            <w:vAlign w:val="center"/>
            <w:hideMark/>
          </w:tcPr>
          <w:p w14:paraId="2701B56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20/08/2023</w:t>
            </w:r>
          </w:p>
        </w:tc>
        <w:tc>
          <w:tcPr>
            <w:tcW w:w="1520" w:type="dxa"/>
            <w:tcBorders>
              <w:top w:val="nil"/>
              <w:left w:val="nil"/>
              <w:bottom w:val="nil"/>
              <w:right w:val="nil"/>
            </w:tcBorders>
            <w:shd w:val="clear" w:color="auto" w:fill="auto"/>
            <w:vAlign w:val="center"/>
            <w:hideMark/>
          </w:tcPr>
          <w:p w14:paraId="079940C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22/08/2023</w:t>
            </w:r>
          </w:p>
        </w:tc>
        <w:tc>
          <w:tcPr>
            <w:tcW w:w="680" w:type="dxa"/>
            <w:tcBorders>
              <w:top w:val="nil"/>
              <w:left w:val="nil"/>
              <w:bottom w:val="nil"/>
              <w:right w:val="nil"/>
            </w:tcBorders>
            <w:shd w:val="clear" w:color="auto" w:fill="auto"/>
            <w:vAlign w:val="center"/>
            <w:hideMark/>
          </w:tcPr>
          <w:p w14:paraId="1D57F98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530B751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8,3495%</w:t>
            </w:r>
          </w:p>
        </w:tc>
      </w:tr>
      <w:tr w:rsidR="00443FBB" w:rsidRPr="00443FBB" w14:paraId="15F3D860" w14:textId="77777777" w:rsidTr="0023666B">
        <w:trPr>
          <w:trHeight w:val="288"/>
          <w:jc w:val="center"/>
        </w:trPr>
        <w:tc>
          <w:tcPr>
            <w:tcW w:w="1160" w:type="dxa"/>
            <w:tcBorders>
              <w:top w:val="nil"/>
              <w:left w:val="nil"/>
              <w:bottom w:val="nil"/>
              <w:right w:val="nil"/>
            </w:tcBorders>
            <w:shd w:val="clear" w:color="auto" w:fill="auto"/>
            <w:vAlign w:val="center"/>
            <w:hideMark/>
          </w:tcPr>
          <w:p w14:paraId="5A0AB13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w:t>
            </w:r>
          </w:p>
        </w:tc>
        <w:tc>
          <w:tcPr>
            <w:tcW w:w="1140" w:type="dxa"/>
            <w:tcBorders>
              <w:top w:val="nil"/>
              <w:left w:val="nil"/>
              <w:bottom w:val="nil"/>
              <w:right w:val="nil"/>
            </w:tcBorders>
            <w:shd w:val="clear" w:color="auto" w:fill="auto"/>
            <w:vAlign w:val="center"/>
            <w:hideMark/>
          </w:tcPr>
          <w:p w14:paraId="673D301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20/09/2023</w:t>
            </w:r>
          </w:p>
        </w:tc>
        <w:tc>
          <w:tcPr>
            <w:tcW w:w="1520" w:type="dxa"/>
            <w:tcBorders>
              <w:top w:val="nil"/>
              <w:left w:val="nil"/>
              <w:bottom w:val="nil"/>
              <w:right w:val="nil"/>
            </w:tcBorders>
            <w:shd w:val="clear" w:color="auto" w:fill="auto"/>
            <w:vAlign w:val="center"/>
            <w:hideMark/>
          </w:tcPr>
          <w:p w14:paraId="3169F90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21/09/2023</w:t>
            </w:r>
          </w:p>
        </w:tc>
        <w:tc>
          <w:tcPr>
            <w:tcW w:w="680" w:type="dxa"/>
            <w:tcBorders>
              <w:top w:val="nil"/>
              <w:left w:val="nil"/>
              <w:bottom w:val="nil"/>
              <w:right w:val="nil"/>
            </w:tcBorders>
            <w:shd w:val="clear" w:color="auto" w:fill="auto"/>
            <w:vAlign w:val="center"/>
            <w:hideMark/>
          </w:tcPr>
          <w:p w14:paraId="49828CB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305DB4F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1,6949%</w:t>
            </w:r>
          </w:p>
        </w:tc>
      </w:tr>
      <w:tr w:rsidR="00443FBB" w:rsidRPr="00443FBB" w14:paraId="290036A6" w14:textId="77777777" w:rsidTr="0023666B">
        <w:trPr>
          <w:trHeight w:val="288"/>
          <w:jc w:val="center"/>
        </w:trPr>
        <w:tc>
          <w:tcPr>
            <w:tcW w:w="1160" w:type="dxa"/>
            <w:tcBorders>
              <w:top w:val="nil"/>
              <w:left w:val="nil"/>
              <w:bottom w:val="nil"/>
              <w:right w:val="nil"/>
            </w:tcBorders>
            <w:shd w:val="clear" w:color="auto" w:fill="auto"/>
            <w:vAlign w:val="center"/>
            <w:hideMark/>
          </w:tcPr>
          <w:p w14:paraId="46C0854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w:t>
            </w:r>
          </w:p>
        </w:tc>
        <w:tc>
          <w:tcPr>
            <w:tcW w:w="1140" w:type="dxa"/>
            <w:tcBorders>
              <w:top w:val="nil"/>
              <w:left w:val="nil"/>
              <w:bottom w:val="nil"/>
              <w:right w:val="nil"/>
            </w:tcBorders>
            <w:shd w:val="clear" w:color="auto" w:fill="auto"/>
            <w:vAlign w:val="center"/>
            <w:hideMark/>
          </w:tcPr>
          <w:p w14:paraId="62C6140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20/10/2023</w:t>
            </w:r>
          </w:p>
        </w:tc>
        <w:tc>
          <w:tcPr>
            <w:tcW w:w="1520" w:type="dxa"/>
            <w:tcBorders>
              <w:top w:val="nil"/>
              <w:left w:val="nil"/>
              <w:bottom w:val="nil"/>
              <w:right w:val="nil"/>
            </w:tcBorders>
            <w:shd w:val="clear" w:color="auto" w:fill="auto"/>
            <w:vAlign w:val="center"/>
            <w:hideMark/>
          </w:tcPr>
          <w:p w14:paraId="63FAB6C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23/10/2023</w:t>
            </w:r>
          </w:p>
        </w:tc>
        <w:tc>
          <w:tcPr>
            <w:tcW w:w="680" w:type="dxa"/>
            <w:tcBorders>
              <w:top w:val="nil"/>
              <w:left w:val="nil"/>
              <w:bottom w:val="nil"/>
              <w:right w:val="nil"/>
            </w:tcBorders>
            <w:shd w:val="clear" w:color="auto" w:fill="auto"/>
            <w:vAlign w:val="center"/>
            <w:hideMark/>
          </w:tcPr>
          <w:p w14:paraId="24426AD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2308F08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1,7241%</w:t>
            </w:r>
          </w:p>
        </w:tc>
      </w:tr>
      <w:tr w:rsidR="00443FBB" w:rsidRPr="00443FBB" w14:paraId="6CD4C4F7" w14:textId="77777777" w:rsidTr="0023666B">
        <w:trPr>
          <w:trHeight w:val="288"/>
          <w:jc w:val="center"/>
        </w:trPr>
        <w:tc>
          <w:tcPr>
            <w:tcW w:w="1160" w:type="dxa"/>
            <w:tcBorders>
              <w:top w:val="nil"/>
              <w:left w:val="nil"/>
              <w:bottom w:val="nil"/>
              <w:right w:val="nil"/>
            </w:tcBorders>
            <w:shd w:val="clear" w:color="auto" w:fill="auto"/>
            <w:vAlign w:val="center"/>
            <w:hideMark/>
          </w:tcPr>
          <w:p w14:paraId="083D3C5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w:t>
            </w:r>
          </w:p>
        </w:tc>
        <w:tc>
          <w:tcPr>
            <w:tcW w:w="1140" w:type="dxa"/>
            <w:tcBorders>
              <w:top w:val="nil"/>
              <w:left w:val="nil"/>
              <w:bottom w:val="nil"/>
              <w:right w:val="nil"/>
            </w:tcBorders>
            <w:shd w:val="clear" w:color="auto" w:fill="auto"/>
            <w:vAlign w:val="center"/>
            <w:hideMark/>
          </w:tcPr>
          <w:p w14:paraId="3040E51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20/11/2023</w:t>
            </w:r>
          </w:p>
        </w:tc>
        <w:tc>
          <w:tcPr>
            <w:tcW w:w="1520" w:type="dxa"/>
            <w:tcBorders>
              <w:top w:val="nil"/>
              <w:left w:val="nil"/>
              <w:bottom w:val="nil"/>
              <w:right w:val="nil"/>
            </w:tcBorders>
            <w:shd w:val="clear" w:color="auto" w:fill="auto"/>
            <w:vAlign w:val="center"/>
            <w:hideMark/>
          </w:tcPr>
          <w:p w14:paraId="44A19D7D"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21/11/2023</w:t>
            </w:r>
          </w:p>
        </w:tc>
        <w:tc>
          <w:tcPr>
            <w:tcW w:w="680" w:type="dxa"/>
            <w:tcBorders>
              <w:top w:val="nil"/>
              <w:left w:val="nil"/>
              <w:bottom w:val="nil"/>
              <w:right w:val="nil"/>
            </w:tcBorders>
            <w:shd w:val="clear" w:color="auto" w:fill="auto"/>
            <w:vAlign w:val="center"/>
            <w:hideMark/>
          </w:tcPr>
          <w:p w14:paraId="0723A11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7CE80A0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1,7543%</w:t>
            </w:r>
          </w:p>
        </w:tc>
      </w:tr>
      <w:tr w:rsidR="00443FBB" w:rsidRPr="00443FBB" w14:paraId="2A088145" w14:textId="77777777" w:rsidTr="0023666B">
        <w:trPr>
          <w:trHeight w:val="288"/>
          <w:jc w:val="center"/>
        </w:trPr>
        <w:tc>
          <w:tcPr>
            <w:tcW w:w="1160" w:type="dxa"/>
            <w:tcBorders>
              <w:top w:val="nil"/>
              <w:left w:val="nil"/>
              <w:bottom w:val="nil"/>
              <w:right w:val="nil"/>
            </w:tcBorders>
            <w:shd w:val="clear" w:color="auto" w:fill="auto"/>
            <w:vAlign w:val="center"/>
            <w:hideMark/>
          </w:tcPr>
          <w:p w14:paraId="39953AA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24</w:t>
            </w:r>
          </w:p>
        </w:tc>
        <w:tc>
          <w:tcPr>
            <w:tcW w:w="1140" w:type="dxa"/>
            <w:tcBorders>
              <w:top w:val="nil"/>
              <w:left w:val="nil"/>
              <w:bottom w:val="nil"/>
              <w:right w:val="nil"/>
            </w:tcBorders>
            <w:shd w:val="clear" w:color="auto" w:fill="auto"/>
            <w:vAlign w:val="center"/>
            <w:hideMark/>
          </w:tcPr>
          <w:p w14:paraId="2CF718E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20/12/2023</w:t>
            </w:r>
          </w:p>
        </w:tc>
        <w:tc>
          <w:tcPr>
            <w:tcW w:w="1520" w:type="dxa"/>
            <w:tcBorders>
              <w:top w:val="nil"/>
              <w:left w:val="nil"/>
              <w:bottom w:val="nil"/>
              <w:right w:val="nil"/>
            </w:tcBorders>
            <w:shd w:val="clear" w:color="auto" w:fill="auto"/>
            <w:vAlign w:val="center"/>
            <w:hideMark/>
          </w:tcPr>
          <w:p w14:paraId="1E83AE7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21/12/2023</w:t>
            </w:r>
          </w:p>
        </w:tc>
        <w:tc>
          <w:tcPr>
            <w:tcW w:w="680" w:type="dxa"/>
            <w:tcBorders>
              <w:top w:val="nil"/>
              <w:left w:val="nil"/>
              <w:bottom w:val="nil"/>
              <w:right w:val="nil"/>
            </w:tcBorders>
            <w:shd w:val="clear" w:color="auto" w:fill="auto"/>
            <w:vAlign w:val="center"/>
            <w:hideMark/>
          </w:tcPr>
          <w:p w14:paraId="3CC8BC7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7BF2BB4D"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1,7857%</w:t>
            </w:r>
          </w:p>
        </w:tc>
      </w:tr>
      <w:tr w:rsidR="00443FBB" w:rsidRPr="00443FBB" w14:paraId="2EA3C13B" w14:textId="77777777" w:rsidTr="0023666B">
        <w:trPr>
          <w:trHeight w:val="288"/>
          <w:jc w:val="center"/>
        </w:trPr>
        <w:tc>
          <w:tcPr>
            <w:tcW w:w="1160" w:type="dxa"/>
            <w:tcBorders>
              <w:top w:val="nil"/>
              <w:left w:val="nil"/>
              <w:bottom w:val="nil"/>
              <w:right w:val="nil"/>
            </w:tcBorders>
            <w:shd w:val="clear" w:color="auto" w:fill="auto"/>
            <w:vAlign w:val="center"/>
            <w:hideMark/>
          </w:tcPr>
          <w:p w14:paraId="2353F72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25</w:t>
            </w:r>
          </w:p>
        </w:tc>
        <w:tc>
          <w:tcPr>
            <w:tcW w:w="1140" w:type="dxa"/>
            <w:tcBorders>
              <w:top w:val="nil"/>
              <w:left w:val="nil"/>
              <w:bottom w:val="nil"/>
              <w:right w:val="nil"/>
            </w:tcBorders>
            <w:shd w:val="clear" w:color="auto" w:fill="auto"/>
            <w:vAlign w:val="center"/>
            <w:hideMark/>
          </w:tcPr>
          <w:p w14:paraId="673C764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20/01/2024</w:t>
            </w:r>
          </w:p>
        </w:tc>
        <w:tc>
          <w:tcPr>
            <w:tcW w:w="1520" w:type="dxa"/>
            <w:tcBorders>
              <w:top w:val="nil"/>
              <w:left w:val="nil"/>
              <w:bottom w:val="nil"/>
              <w:right w:val="nil"/>
            </w:tcBorders>
            <w:shd w:val="clear" w:color="auto" w:fill="auto"/>
            <w:vAlign w:val="center"/>
            <w:hideMark/>
          </w:tcPr>
          <w:p w14:paraId="1592014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23/01/2024</w:t>
            </w:r>
          </w:p>
        </w:tc>
        <w:tc>
          <w:tcPr>
            <w:tcW w:w="680" w:type="dxa"/>
            <w:tcBorders>
              <w:top w:val="nil"/>
              <w:left w:val="nil"/>
              <w:bottom w:val="nil"/>
              <w:right w:val="nil"/>
            </w:tcBorders>
            <w:shd w:val="clear" w:color="auto" w:fill="auto"/>
            <w:vAlign w:val="center"/>
            <w:hideMark/>
          </w:tcPr>
          <w:p w14:paraId="1D47837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5B8C40E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1,8181%</w:t>
            </w:r>
          </w:p>
        </w:tc>
      </w:tr>
      <w:tr w:rsidR="00443FBB" w:rsidRPr="00443FBB" w14:paraId="6AFDFD81" w14:textId="77777777" w:rsidTr="0023666B">
        <w:trPr>
          <w:trHeight w:val="288"/>
          <w:jc w:val="center"/>
        </w:trPr>
        <w:tc>
          <w:tcPr>
            <w:tcW w:w="1160" w:type="dxa"/>
            <w:tcBorders>
              <w:top w:val="nil"/>
              <w:left w:val="nil"/>
              <w:bottom w:val="nil"/>
              <w:right w:val="nil"/>
            </w:tcBorders>
            <w:shd w:val="clear" w:color="auto" w:fill="auto"/>
            <w:vAlign w:val="center"/>
            <w:hideMark/>
          </w:tcPr>
          <w:p w14:paraId="5B38B4F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26</w:t>
            </w:r>
          </w:p>
        </w:tc>
        <w:tc>
          <w:tcPr>
            <w:tcW w:w="1140" w:type="dxa"/>
            <w:tcBorders>
              <w:top w:val="nil"/>
              <w:left w:val="nil"/>
              <w:bottom w:val="nil"/>
              <w:right w:val="nil"/>
            </w:tcBorders>
            <w:shd w:val="clear" w:color="auto" w:fill="auto"/>
            <w:vAlign w:val="center"/>
            <w:hideMark/>
          </w:tcPr>
          <w:p w14:paraId="298290D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20/02/2024</w:t>
            </w:r>
          </w:p>
        </w:tc>
        <w:tc>
          <w:tcPr>
            <w:tcW w:w="1520" w:type="dxa"/>
            <w:tcBorders>
              <w:top w:val="nil"/>
              <w:left w:val="nil"/>
              <w:bottom w:val="nil"/>
              <w:right w:val="nil"/>
            </w:tcBorders>
            <w:shd w:val="clear" w:color="auto" w:fill="auto"/>
            <w:vAlign w:val="center"/>
            <w:hideMark/>
          </w:tcPr>
          <w:p w14:paraId="10FA60C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21/02/2024</w:t>
            </w:r>
          </w:p>
        </w:tc>
        <w:tc>
          <w:tcPr>
            <w:tcW w:w="680" w:type="dxa"/>
            <w:tcBorders>
              <w:top w:val="nil"/>
              <w:left w:val="nil"/>
              <w:bottom w:val="nil"/>
              <w:right w:val="nil"/>
            </w:tcBorders>
            <w:shd w:val="clear" w:color="auto" w:fill="auto"/>
            <w:vAlign w:val="center"/>
            <w:hideMark/>
          </w:tcPr>
          <w:p w14:paraId="70600E6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3016852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1,8518%</w:t>
            </w:r>
          </w:p>
        </w:tc>
      </w:tr>
      <w:tr w:rsidR="00443FBB" w:rsidRPr="00443FBB" w14:paraId="08525864" w14:textId="77777777" w:rsidTr="0023666B">
        <w:trPr>
          <w:trHeight w:val="288"/>
          <w:jc w:val="center"/>
        </w:trPr>
        <w:tc>
          <w:tcPr>
            <w:tcW w:w="1160" w:type="dxa"/>
            <w:tcBorders>
              <w:top w:val="nil"/>
              <w:left w:val="nil"/>
              <w:bottom w:val="nil"/>
              <w:right w:val="nil"/>
            </w:tcBorders>
            <w:shd w:val="clear" w:color="auto" w:fill="auto"/>
            <w:vAlign w:val="center"/>
            <w:hideMark/>
          </w:tcPr>
          <w:p w14:paraId="2CF338B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27</w:t>
            </w:r>
          </w:p>
        </w:tc>
        <w:tc>
          <w:tcPr>
            <w:tcW w:w="1140" w:type="dxa"/>
            <w:tcBorders>
              <w:top w:val="nil"/>
              <w:left w:val="nil"/>
              <w:bottom w:val="nil"/>
              <w:right w:val="nil"/>
            </w:tcBorders>
            <w:shd w:val="clear" w:color="auto" w:fill="auto"/>
            <w:vAlign w:val="center"/>
            <w:hideMark/>
          </w:tcPr>
          <w:p w14:paraId="09D4CD0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20/03/2024</w:t>
            </w:r>
          </w:p>
        </w:tc>
        <w:tc>
          <w:tcPr>
            <w:tcW w:w="1520" w:type="dxa"/>
            <w:tcBorders>
              <w:top w:val="nil"/>
              <w:left w:val="nil"/>
              <w:bottom w:val="nil"/>
              <w:right w:val="nil"/>
            </w:tcBorders>
            <w:shd w:val="clear" w:color="auto" w:fill="auto"/>
            <w:vAlign w:val="center"/>
            <w:hideMark/>
          </w:tcPr>
          <w:p w14:paraId="43CA76F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21/03/2024</w:t>
            </w:r>
          </w:p>
        </w:tc>
        <w:tc>
          <w:tcPr>
            <w:tcW w:w="680" w:type="dxa"/>
            <w:tcBorders>
              <w:top w:val="nil"/>
              <w:left w:val="nil"/>
              <w:bottom w:val="nil"/>
              <w:right w:val="nil"/>
            </w:tcBorders>
            <w:shd w:val="clear" w:color="auto" w:fill="auto"/>
            <w:vAlign w:val="center"/>
            <w:hideMark/>
          </w:tcPr>
          <w:p w14:paraId="49437B8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3CE7166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1,8867%</w:t>
            </w:r>
          </w:p>
        </w:tc>
      </w:tr>
      <w:tr w:rsidR="00443FBB" w:rsidRPr="00443FBB" w14:paraId="04BBB149" w14:textId="77777777" w:rsidTr="0023666B">
        <w:trPr>
          <w:trHeight w:val="288"/>
          <w:jc w:val="center"/>
        </w:trPr>
        <w:tc>
          <w:tcPr>
            <w:tcW w:w="1160" w:type="dxa"/>
            <w:tcBorders>
              <w:top w:val="nil"/>
              <w:left w:val="nil"/>
              <w:bottom w:val="nil"/>
              <w:right w:val="nil"/>
            </w:tcBorders>
            <w:shd w:val="clear" w:color="auto" w:fill="auto"/>
            <w:vAlign w:val="center"/>
            <w:hideMark/>
          </w:tcPr>
          <w:p w14:paraId="5A159CF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28</w:t>
            </w:r>
          </w:p>
        </w:tc>
        <w:tc>
          <w:tcPr>
            <w:tcW w:w="1140" w:type="dxa"/>
            <w:tcBorders>
              <w:top w:val="nil"/>
              <w:left w:val="nil"/>
              <w:bottom w:val="nil"/>
              <w:right w:val="nil"/>
            </w:tcBorders>
            <w:shd w:val="clear" w:color="auto" w:fill="auto"/>
            <w:vAlign w:val="center"/>
            <w:hideMark/>
          </w:tcPr>
          <w:p w14:paraId="0A328E4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20/04/2024</w:t>
            </w:r>
          </w:p>
        </w:tc>
        <w:tc>
          <w:tcPr>
            <w:tcW w:w="1520" w:type="dxa"/>
            <w:tcBorders>
              <w:top w:val="nil"/>
              <w:left w:val="nil"/>
              <w:bottom w:val="nil"/>
              <w:right w:val="nil"/>
            </w:tcBorders>
            <w:shd w:val="clear" w:color="auto" w:fill="auto"/>
            <w:vAlign w:val="center"/>
            <w:hideMark/>
          </w:tcPr>
          <w:p w14:paraId="5088697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23/04/2024</w:t>
            </w:r>
          </w:p>
        </w:tc>
        <w:tc>
          <w:tcPr>
            <w:tcW w:w="680" w:type="dxa"/>
            <w:tcBorders>
              <w:top w:val="nil"/>
              <w:left w:val="nil"/>
              <w:bottom w:val="nil"/>
              <w:right w:val="nil"/>
            </w:tcBorders>
            <w:shd w:val="clear" w:color="auto" w:fill="auto"/>
            <w:vAlign w:val="center"/>
            <w:hideMark/>
          </w:tcPr>
          <w:p w14:paraId="1C43053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522C335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1,9230%</w:t>
            </w:r>
          </w:p>
        </w:tc>
      </w:tr>
      <w:tr w:rsidR="00443FBB" w:rsidRPr="00443FBB" w14:paraId="6D502F1E" w14:textId="77777777" w:rsidTr="0023666B">
        <w:trPr>
          <w:trHeight w:val="288"/>
          <w:jc w:val="center"/>
        </w:trPr>
        <w:tc>
          <w:tcPr>
            <w:tcW w:w="1160" w:type="dxa"/>
            <w:tcBorders>
              <w:top w:val="nil"/>
              <w:left w:val="nil"/>
              <w:bottom w:val="nil"/>
              <w:right w:val="nil"/>
            </w:tcBorders>
            <w:shd w:val="clear" w:color="auto" w:fill="auto"/>
            <w:vAlign w:val="center"/>
            <w:hideMark/>
          </w:tcPr>
          <w:p w14:paraId="2F8CF4F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29</w:t>
            </w:r>
          </w:p>
        </w:tc>
        <w:tc>
          <w:tcPr>
            <w:tcW w:w="1140" w:type="dxa"/>
            <w:tcBorders>
              <w:top w:val="nil"/>
              <w:left w:val="nil"/>
              <w:bottom w:val="nil"/>
              <w:right w:val="nil"/>
            </w:tcBorders>
            <w:shd w:val="clear" w:color="auto" w:fill="auto"/>
            <w:vAlign w:val="center"/>
            <w:hideMark/>
          </w:tcPr>
          <w:p w14:paraId="4D9E917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20/05/2024</w:t>
            </w:r>
          </w:p>
        </w:tc>
        <w:tc>
          <w:tcPr>
            <w:tcW w:w="1520" w:type="dxa"/>
            <w:tcBorders>
              <w:top w:val="nil"/>
              <w:left w:val="nil"/>
              <w:bottom w:val="nil"/>
              <w:right w:val="nil"/>
            </w:tcBorders>
            <w:shd w:val="clear" w:color="auto" w:fill="auto"/>
            <w:vAlign w:val="center"/>
            <w:hideMark/>
          </w:tcPr>
          <w:p w14:paraId="573EF44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21/05/2024</w:t>
            </w:r>
          </w:p>
        </w:tc>
        <w:tc>
          <w:tcPr>
            <w:tcW w:w="680" w:type="dxa"/>
            <w:tcBorders>
              <w:top w:val="nil"/>
              <w:left w:val="nil"/>
              <w:bottom w:val="nil"/>
              <w:right w:val="nil"/>
            </w:tcBorders>
            <w:shd w:val="clear" w:color="auto" w:fill="auto"/>
            <w:vAlign w:val="center"/>
            <w:hideMark/>
          </w:tcPr>
          <w:p w14:paraId="252EC35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0E083E7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1,9607%</w:t>
            </w:r>
          </w:p>
        </w:tc>
      </w:tr>
      <w:tr w:rsidR="00443FBB" w:rsidRPr="00443FBB" w14:paraId="781E49A0" w14:textId="77777777" w:rsidTr="0023666B">
        <w:trPr>
          <w:trHeight w:val="288"/>
          <w:jc w:val="center"/>
        </w:trPr>
        <w:tc>
          <w:tcPr>
            <w:tcW w:w="1160" w:type="dxa"/>
            <w:tcBorders>
              <w:top w:val="nil"/>
              <w:left w:val="nil"/>
              <w:bottom w:val="nil"/>
              <w:right w:val="nil"/>
            </w:tcBorders>
            <w:shd w:val="clear" w:color="auto" w:fill="auto"/>
            <w:vAlign w:val="center"/>
            <w:hideMark/>
          </w:tcPr>
          <w:p w14:paraId="382C895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30</w:t>
            </w:r>
          </w:p>
        </w:tc>
        <w:tc>
          <w:tcPr>
            <w:tcW w:w="1140" w:type="dxa"/>
            <w:tcBorders>
              <w:top w:val="nil"/>
              <w:left w:val="nil"/>
              <w:bottom w:val="nil"/>
              <w:right w:val="nil"/>
            </w:tcBorders>
            <w:shd w:val="clear" w:color="auto" w:fill="auto"/>
            <w:vAlign w:val="center"/>
            <w:hideMark/>
          </w:tcPr>
          <w:p w14:paraId="1F9D706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20/06/2024</w:t>
            </w:r>
          </w:p>
        </w:tc>
        <w:tc>
          <w:tcPr>
            <w:tcW w:w="1520" w:type="dxa"/>
            <w:tcBorders>
              <w:top w:val="nil"/>
              <w:left w:val="nil"/>
              <w:bottom w:val="nil"/>
              <w:right w:val="nil"/>
            </w:tcBorders>
            <w:shd w:val="clear" w:color="auto" w:fill="auto"/>
            <w:vAlign w:val="center"/>
            <w:hideMark/>
          </w:tcPr>
          <w:p w14:paraId="75EDCFD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21/06/2024</w:t>
            </w:r>
          </w:p>
        </w:tc>
        <w:tc>
          <w:tcPr>
            <w:tcW w:w="680" w:type="dxa"/>
            <w:tcBorders>
              <w:top w:val="nil"/>
              <w:left w:val="nil"/>
              <w:bottom w:val="nil"/>
              <w:right w:val="nil"/>
            </w:tcBorders>
            <w:shd w:val="clear" w:color="auto" w:fill="auto"/>
            <w:vAlign w:val="center"/>
            <w:hideMark/>
          </w:tcPr>
          <w:p w14:paraId="3F4A922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2AD63E3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2,0000%</w:t>
            </w:r>
          </w:p>
        </w:tc>
      </w:tr>
      <w:tr w:rsidR="00443FBB" w:rsidRPr="00443FBB" w14:paraId="448A0B4B" w14:textId="77777777" w:rsidTr="0023666B">
        <w:trPr>
          <w:trHeight w:val="288"/>
          <w:jc w:val="center"/>
        </w:trPr>
        <w:tc>
          <w:tcPr>
            <w:tcW w:w="1160" w:type="dxa"/>
            <w:tcBorders>
              <w:top w:val="nil"/>
              <w:left w:val="nil"/>
              <w:bottom w:val="nil"/>
              <w:right w:val="nil"/>
            </w:tcBorders>
            <w:shd w:val="clear" w:color="auto" w:fill="auto"/>
            <w:vAlign w:val="center"/>
            <w:hideMark/>
          </w:tcPr>
          <w:p w14:paraId="3CFB8A6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31</w:t>
            </w:r>
          </w:p>
        </w:tc>
        <w:tc>
          <w:tcPr>
            <w:tcW w:w="1140" w:type="dxa"/>
            <w:tcBorders>
              <w:top w:val="nil"/>
              <w:left w:val="nil"/>
              <w:bottom w:val="nil"/>
              <w:right w:val="nil"/>
            </w:tcBorders>
            <w:shd w:val="clear" w:color="auto" w:fill="auto"/>
            <w:vAlign w:val="center"/>
            <w:hideMark/>
          </w:tcPr>
          <w:p w14:paraId="18F9F82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20/07/2024</w:t>
            </w:r>
          </w:p>
        </w:tc>
        <w:tc>
          <w:tcPr>
            <w:tcW w:w="1520" w:type="dxa"/>
            <w:tcBorders>
              <w:top w:val="nil"/>
              <w:left w:val="nil"/>
              <w:bottom w:val="nil"/>
              <w:right w:val="nil"/>
            </w:tcBorders>
            <w:shd w:val="clear" w:color="auto" w:fill="auto"/>
            <w:vAlign w:val="center"/>
            <w:hideMark/>
          </w:tcPr>
          <w:p w14:paraId="48B0A18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23/07/2024</w:t>
            </w:r>
          </w:p>
        </w:tc>
        <w:tc>
          <w:tcPr>
            <w:tcW w:w="680" w:type="dxa"/>
            <w:tcBorders>
              <w:top w:val="nil"/>
              <w:left w:val="nil"/>
              <w:bottom w:val="nil"/>
              <w:right w:val="nil"/>
            </w:tcBorders>
            <w:shd w:val="clear" w:color="auto" w:fill="auto"/>
            <w:vAlign w:val="center"/>
            <w:hideMark/>
          </w:tcPr>
          <w:p w14:paraId="3B31202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66AAE11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2,0408%</w:t>
            </w:r>
          </w:p>
        </w:tc>
      </w:tr>
      <w:tr w:rsidR="00443FBB" w:rsidRPr="00443FBB" w14:paraId="0B984C8D" w14:textId="77777777" w:rsidTr="0023666B">
        <w:trPr>
          <w:trHeight w:val="288"/>
          <w:jc w:val="center"/>
        </w:trPr>
        <w:tc>
          <w:tcPr>
            <w:tcW w:w="1160" w:type="dxa"/>
            <w:tcBorders>
              <w:top w:val="nil"/>
              <w:left w:val="nil"/>
              <w:bottom w:val="nil"/>
              <w:right w:val="nil"/>
            </w:tcBorders>
            <w:shd w:val="clear" w:color="auto" w:fill="auto"/>
            <w:vAlign w:val="center"/>
            <w:hideMark/>
          </w:tcPr>
          <w:p w14:paraId="7EE0113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32</w:t>
            </w:r>
          </w:p>
        </w:tc>
        <w:tc>
          <w:tcPr>
            <w:tcW w:w="1140" w:type="dxa"/>
            <w:tcBorders>
              <w:top w:val="nil"/>
              <w:left w:val="nil"/>
              <w:bottom w:val="nil"/>
              <w:right w:val="nil"/>
            </w:tcBorders>
            <w:shd w:val="clear" w:color="auto" w:fill="auto"/>
            <w:vAlign w:val="center"/>
            <w:hideMark/>
          </w:tcPr>
          <w:p w14:paraId="7501441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20/08/2024</w:t>
            </w:r>
          </w:p>
        </w:tc>
        <w:tc>
          <w:tcPr>
            <w:tcW w:w="1520" w:type="dxa"/>
            <w:tcBorders>
              <w:top w:val="nil"/>
              <w:left w:val="nil"/>
              <w:bottom w:val="nil"/>
              <w:right w:val="nil"/>
            </w:tcBorders>
            <w:shd w:val="clear" w:color="auto" w:fill="auto"/>
            <w:vAlign w:val="center"/>
            <w:hideMark/>
          </w:tcPr>
          <w:p w14:paraId="4C9D3F5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21/08/2024</w:t>
            </w:r>
          </w:p>
        </w:tc>
        <w:tc>
          <w:tcPr>
            <w:tcW w:w="680" w:type="dxa"/>
            <w:tcBorders>
              <w:top w:val="nil"/>
              <w:left w:val="nil"/>
              <w:bottom w:val="nil"/>
              <w:right w:val="nil"/>
            </w:tcBorders>
            <w:shd w:val="clear" w:color="auto" w:fill="auto"/>
            <w:vAlign w:val="center"/>
            <w:hideMark/>
          </w:tcPr>
          <w:p w14:paraId="47935CC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7B5BCB6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2,0833%</w:t>
            </w:r>
          </w:p>
        </w:tc>
      </w:tr>
      <w:tr w:rsidR="00443FBB" w:rsidRPr="00443FBB" w14:paraId="0C61F67F" w14:textId="77777777" w:rsidTr="0023666B">
        <w:trPr>
          <w:trHeight w:val="288"/>
          <w:jc w:val="center"/>
        </w:trPr>
        <w:tc>
          <w:tcPr>
            <w:tcW w:w="1160" w:type="dxa"/>
            <w:tcBorders>
              <w:top w:val="nil"/>
              <w:left w:val="nil"/>
              <w:bottom w:val="nil"/>
              <w:right w:val="nil"/>
            </w:tcBorders>
            <w:shd w:val="clear" w:color="auto" w:fill="auto"/>
            <w:vAlign w:val="center"/>
            <w:hideMark/>
          </w:tcPr>
          <w:p w14:paraId="6CBD6E0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33</w:t>
            </w:r>
          </w:p>
        </w:tc>
        <w:tc>
          <w:tcPr>
            <w:tcW w:w="1140" w:type="dxa"/>
            <w:tcBorders>
              <w:top w:val="nil"/>
              <w:left w:val="nil"/>
              <w:bottom w:val="nil"/>
              <w:right w:val="nil"/>
            </w:tcBorders>
            <w:shd w:val="clear" w:color="auto" w:fill="auto"/>
            <w:vAlign w:val="center"/>
            <w:hideMark/>
          </w:tcPr>
          <w:p w14:paraId="3A31D95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20/09/2024</w:t>
            </w:r>
          </w:p>
        </w:tc>
        <w:tc>
          <w:tcPr>
            <w:tcW w:w="1520" w:type="dxa"/>
            <w:tcBorders>
              <w:top w:val="nil"/>
              <w:left w:val="nil"/>
              <w:bottom w:val="nil"/>
              <w:right w:val="nil"/>
            </w:tcBorders>
            <w:shd w:val="clear" w:color="auto" w:fill="auto"/>
            <w:vAlign w:val="center"/>
            <w:hideMark/>
          </w:tcPr>
          <w:p w14:paraId="256C4C8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23/09/2024</w:t>
            </w:r>
          </w:p>
        </w:tc>
        <w:tc>
          <w:tcPr>
            <w:tcW w:w="680" w:type="dxa"/>
            <w:tcBorders>
              <w:top w:val="nil"/>
              <w:left w:val="nil"/>
              <w:bottom w:val="nil"/>
              <w:right w:val="nil"/>
            </w:tcBorders>
            <w:shd w:val="clear" w:color="auto" w:fill="auto"/>
            <w:vAlign w:val="center"/>
            <w:hideMark/>
          </w:tcPr>
          <w:p w14:paraId="46BFBF8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4523E05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2,1276%</w:t>
            </w:r>
          </w:p>
        </w:tc>
      </w:tr>
      <w:tr w:rsidR="00443FBB" w:rsidRPr="00443FBB" w14:paraId="56335FC0" w14:textId="77777777" w:rsidTr="0023666B">
        <w:trPr>
          <w:trHeight w:val="288"/>
          <w:jc w:val="center"/>
        </w:trPr>
        <w:tc>
          <w:tcPr>
            <w:tcW w:w="1160" w:type="dxa"/>
            <w:tcBorders>
              <w:top w:val="nil"/>
              <w:left w:val="nil"/>
              <w:bottom w:val="nil"/>
              <w:right w:val="nil"/>
            </w:tcBorders>
            <w:shd w:val="clear" w:color="auto" w:fill="auto"/>
            <w:vAlign w:val="center"/>
            <w:hideMark/>
          </w:tcPr>
          <w:p w14:paraId="253A22E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34</w:t>
            </w:r>
          </w:p>
        </w:tc>
        <w:tc>
          <w:tcPr>
            <w:tcW w:w="1140" w:type="dxa"/>
            <w:tcBorders>
              <w:top w:val="nil"/>
              <w:left w:val="nil"/>
              <w:bottom w:val="nil"/>
              <w:right w:val="nil"/>
            </w:tcBorders>
            <w:shd w:val="clear" w:color="auto" w:fill="auto"/>
            <w:vAlign w:val="center"/>
            <w:hideMark/>
          </w:tcPr>
          <w:p w14:paraId="4259DDA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20/10/2024</w:t>
            </w:r>
          </w:p>
        </w:tc>
        <w:tc>
          <w:tcPr>
            <w:tcW w:w="1520" w:type="dxa"/>
            <w:tcBorders>
              <w:top w:val="nil"/>
              <w:left w:val="nil"/>
              <w:bottom w:val="nil"/>
              <w:right w:val="nil"/>
            </w:tcBorders>
            <w:shd w:val="clear" w:color="auto" w:fill="auto"/>
            <w:vAlign w:val="center"/>
            <w:hideMark/>
          </w:tcPr>
          <w:p w14:paraId="0C99DC9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22/10/2024</w:t>
            </w:r>
          </w:p>
        </w:tc>
        <w:tc>
          <w:tcPr>
            <w:tcW w:w="680" w:type="dxa"/>
            <w:tcBorders>
              <w:top w:val="nil"/>
              <w:left w:val="nil"/>
              <w:bottom w:val="nil"/>
              <w:right w:val="nil"/>
            </w:tcBorders>
            <w:shd w:val="clear" w:color="auto" w:fill="auto"/>
            <w:vAlign w:val="center"/>
            <w:hideMark/>
          </w:tcPr>
          <w:p w14:paraId="05B03CD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5519B4A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2,1739%</w:t>
            </w:r>
          </w:p>
        </w:tc>
      </w:tr>
      <w:tr w:rsidR="00443FBB" w:rsidRPr="00443FBB" w14:paraId="67A9C175" w14:textId="77777777" w:rsidTr="0023666B">
        <w:trPr>
          <w:trHeight w:val="288"/>
          <w:jc w:val="center"/>
        </w:trPr>
        <w:tc>
          <w:tcPr>
            <w:tcW w:w="1160" w:type="dxa"/>
            <w:tcBorders>
              <w:top w:val="nil"/>
              <w:left w:val="nil"/>
              <w:bottom w:val="nil"/>
              <w:right w:val="nil"/>
            </w:tcBorders>
            <w:shd w:val="clear" w:color="auto" w:fill="auto"/>
            <w:vAlign w:val="center"/>
            <w:hideMark/>
          </w:tcPr>
          <w:p w14:paraId="0BED2BB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35</w:t>
            </w:r>
          </w:p>
        </w:tc>
        <w:tc>
          <w:tcPr>
            <w:tcW w:w="1140" w:type="dxa"/>
            <w:tcBorders>
              <w:top w:val="nil"/>
              <w:left w:val="nil"/>
              <w:bottom w:val="nil"/>
              <w:right w:val="nil"/>
            </w:tcBorders>
            <w:shd w:val="clear" w:color="auto" w:fill="auto"/>
            <w:vAlign w:val="center"/>
            <w:hideMark/>
          </w:tcPr>
          <w:p w14:paraId="24B37CC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20/11/2024</w:t>
            </w:r>
          </w:p>
        </w:tc>
        <w:tc>
          <w:tcPr>
            <w:tcW w:w="1520" w:type="dxa"/>
            <w:tcBorders>
              <w:top w:val="nil"/>
              <w:left w:val="nil"/>
              <w:bottom w:val="nil"/>
              <w:right w:val="nil"/>
            </w:tcBorders>
            <w:shd w:val="clear" w:color="auto" w:fill="auto"/>
            <w:vAlign w:val="center"/>
            <w:hideMark/>
          </w:tcPr>
          <w:p w14:paraId="14C5A71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21/11/2024</w:t>
            </w:r>
          </w:p>
        </w:tc>
        <w:tc>
          <w:tcPr>
            <w:tcW w:w="680" w:type="dxa"/>
            <w:tcBorders>
              <w:top w:val="nil"/>
              <w:left w:val="nil"/>
              <w:bottom w:val="nil"/>
              <w:right w:val="nil"/>
            </w:tcBorders>
            <w:shd w:val="clear" w:color="auto" w:fill="auto"/>
            <w:vAlign w:val="center"/>
            <w:hideMark/>
          </w:tcPr>
          <w:p w14:paraId="7DA8194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34DEEFF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2,2222%</w:t>
            </w:r>
          </w:p>
        </w:tc>
      </w:tr>
      <w:tr w:rsidR="00443FBB" w:rsidRPr="00443FBB" w14:paraId="7724A90D" w14:textId="77777777" w:rsidTr="0023666B">
        <w:trPr>
          <w:trHeight w:val="288"/>
          <w:jc w:val="center"/>
        </w:trPr>
        <w:tc>
          <w:tcPr>
            <w:tcW w:w="1160" w:type="dxa"/>
            <w:tcBorders>
              <w:top w:val="nil"/>
              <w:left w:val="nil"/>
              <w:bottom w:val="nil"/>
              <w:right w:val="nil"/>
            </w:tcBorders>
            <w:shd w:val="clear" w:color="auto" w:fill="auto"/>
            <w:vAlign w:val="center"/>
            <w:hideMark/>
          </w:tcPr>
          <w:p w14:paraId="766F8BB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36</w:t>
            </w:r>
          </w:p>
        </w:tc>
        <w:tc>
          <w:tcPr>
            <w:tcW w:w="1140" w:type="dxa"/>
            <w:tcBorders>
              <w:top w:val="nil"/>
              <w:left w:val="nil"/>
              <w:bottom w:val="nil"/>
              <w:right w:val="nil"/>
            </w:tcBorders>
            <w:shd w:val="clear" w:color="auto" w:fill="auto"/>
            <w:vAlign w:val="center"/>
            <w:hideMark/>
          </w:tcPr>
          <w:p w14:paraId="304F6F4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20/12/2024</w:t>
            </w:r>
          </w:p>
        </w:tc>
        <w:tc>
          <w:tcPr>
            <w:tcW w:w="1520" w:type="dxa"/>
            <w:tcBorders>
              <w:top w:val="nil"/>
              <w:left w:val="nil"/>
              <w:bottom w:val="nil"/>
              <w:right w:val="nil"/>
            </w:tcBorders>
            <w:shd w:val="clear" w:color="auto" w:fill="auto"/>
            <w:vAlign w:val="center"/>
            <w:hideMark/>
          </w:tcPr>
          <w:p w14:paraId="726DC10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23/12/2024</w:t>
            </w:r>
          </w:p>
        </w:tc>
        <w:tc>
          <w:tcPr>
            <w:tcW w:w="680" w:type="dxa"/>
            <w:tcBorders>
              <w:top w:val="nil"/>
              <w:left w:val="nil"/>
              <w:bottom w:val="nil"/>
              <w:right w:val="nil"/>
            </w:tcBorders>
            <w:shd w:val="clear" w:color="auto" w:fill="auto"/>
            <w:vAlign w:val="center"/>
            <w:hideMark/>
          </w:tcPr>
          <w:p w14:paraId="779209A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3888E77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2,2727%</w:t>
            </w:r>
          </w:p>
        </w:tc>
      </w:tr>
      <w:tr w:rsidR="00443FBB" w:rsidRPr="00443FBB" w14:paraId="246681A3" w14:textId="77777777" w:rsidTr="0023666B">
        <w:trPr>
          <w:trHeight w:val="288"/>
          <w:jc w:val="center"/>
        </w:trPr>
        <w:tc>
          <w:tcPr>
            <w:tcW w:w="1160" w:type="dxa"/>
            <w:tcBorders>
              <w:top w:val="nil"/>
              <w:left w:val="nil"/>
              <w:bottom w:val="nil"/>
              <w:right w:val="nil"/>
            </w:tcBorders>
            <w:shd w:val="clear" w:color="auto" w:fill="auto"/>
            <w:vAlign w:val="center"/>
            <w:hideMark/>
          </w:tcPr>
          <w:p w14:paraId="54765C5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37</w:t>
            </w:r>
          </w:p>
        </w:tc>
        <w:tc>
          <w:tcPr>
            <w:tcW w:w="1140" w:type="dxa"/>
            <w:tcBorders>
              <w:top w:val="nil"/>
              <w:left w:val="nil"/>
              <w:bottom w:val="nil"/>
              <w:right w:val="nil"/>
            </w:tcBorders>
            <w:shd w:val="clear" w:color="auto" w:fill="auto"/>
            <w:vAlign w:val="center"/>
            <w:hideMark/>
          </w:tcPr>
          <w:p w14:paraId="5BC1894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20/01/2025</w:t>
            </w:r>
          </w:p>
        </w:tc>
        <w:tc>
          <w:tcPr>
            <w:tcW w:w="1520" w:type="dxa"/>
            <w:tcBorders>
              <w:top w:val="nil"/>
              <w:left w:val="nil"/>
              <w:bottom w:val="nil"/>
              <w:right w:val="nil"/>
            </w:tcBorders>
            <w:shd w:val="clear" w:color="auto" w:fill="auto"/>
            <w:vAlign w:val="center"/>
            <w:hideMark/>
          </w:tcPr>
          <w:p w14:paraId="2ABCB63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21/01/2025</w:t>
            </w:r>
          </w:p>
        </w:tc>
        <w:tc>
          <w:tcPr>
            <w:tcW w:w="680" w:type="dxa"/>
            <w:tcBorders>
              <w:top w:val="nil"/>
              <w:left w:val="nil"/>
              <w:bottom w:val="nil"/>
              <w:right w:val="nil"/>
            </w:tcBorders>
            <w:shd w:val="clear" w:color="auto" w:fill="auto"/>
            <w:vAlign w:val="center"/>
            <w:hideMark/>
          </w:tcPr>
          <w:p w14:paraId="24A86AF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6C1CB55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2,3255%</w:t>
            </w:r>
          </w:p>
        </w:tc>
      </w:tr>
      <w:tr w:rsidR="00443FBB" w:rsidRPr="00443FBB" w14:paraId="148B2C23" w14:textId="77777777" w:rsidTr="0023666B">
        <w:trPr>
          <w:trHeight w:val="288"/>
          <w:jc w:val="center"/>
        </w:trPr>
        <w:tc>
          <w:tcPr>
            <w:tcW w:w="1160" w:type="dxa"/>
            <w:tcBorders>
              <w:top w:val="nil"/>
              <w:left w:val="nil"/>
              <w:bottom w:val="nil"/>
              <w:right w:val="nil"/>
            </w:tcBorders>
            <w:shd w:val="clear" w:color="auto" w:fill="auto"/>
            <w:vAlign w:val="center"/>
            <w:hideMark/>
          </w:tcPr>
          <w:p w14:paraId="0B87FD6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38</w:t>
            </w:r>
          </w:p>
        </w:tc>
        <w:tc>
          <w:tcPr>
            <w:tcW w:w="1140" w:type="dxa"/>
            <w:tcBorders>
              <w:top w:val="nil"/>
              <w:left w:val="nil"/>
              <w:bottom w:val="nil"/>
              <w:right w:val="nil"/>
            </w:tcBorders>
            <w:shd w:val="clear" w:color="auto" w:fill="auto"/>
            <w:vAlign w:val="center"/>
            <w:hideMark/>
          </w:tcPr>
          <w:p w14:paraId="7B10C17D"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20/02/2025</w:t>
            </w:r>
          </w:p>
        </w:tc>
        <w:tc>
          <w:tcPr>
            <w:tcW w:w="1520" w:type="dxa"/>
            <w:tcBorders>
              <w:top w:val="nil"/>
              <w:left w:val="nil"/>
              <w:bottom w:val="nil"/>
              <w:right w:val="nil"/>
            </w:tcBorders>
            <w:shd w:val="clear" w:color="auto" w:fill="auto"/>
            <w:vAlign w:val="center"/>
            <w:hideMark/>
          </w:tcPr>
          <w:p w14:paraId="4CDBC24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21/02/2025</w:t>
            </w:r>
          </w:p>
        </w:tc>
        <w:tc>
          <w:tcPr>
            <w:tcW w:w="680" w:type="dxa"/>
            <w:tcBorders>
              <w:top w:val="nil"/>
              <w:left w:val="nil"/>
              <w:bottom w:val="nil"/>
              <w:right w:val="nil"/>
            </w:tcBorders>
            <w:shd w:val="clear" w:color="auto" w:fill="auto"/>
            <w:vAlign w:val="center"/>
            <w:hideMark/>
          </w:tcPr>
          <w:p w14:paraId="25B9375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4D8C259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2,3809%</w:t>
            </w:r>
          </w:p>
        </w:tc>
      </w:tr>
      <w:tr w:rsidR="00443FBB" w:rsidRPr="00443FBB" w14:paraId="52171155" w14:textId="77777777" w:rsidTr="0023666B">
        <w:trPr>
          <w:trHeight w:val="288"/>
          <w:jc w:val="center"/>
        </w:trPr>
        <w:tc>
          <w:tcPr>
            <w:tcW w:w="1160" w:type="dxa"/>
            <w:tcBorders>
              <w:top w:val="nil"/>
              <w:left w:val="nil"/>
              <w:bottom w:val="nil"/>
              <w:right w:val="nil"/>
            </w:tcBorders>
            <w:shd w:val="clear" w:color="auto" w:fill="auto"/>
            <w:vAlign w:val="center"/>
            <w:hideMark/>
          </w:tcPr>
          <w:p w14:paraId="3A28EE1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39</w:t>
            </w:r>
          </w:p>
        </w:tc>
        <w:tc>
          <w:tcPr>
            <w:tcW w:w="1140" w:type="dxa"/>
            <w:tcBorders>
              <w:top w:val="nil"/>
              <w:left w:val="nil"/>
              <w:bottom w:val="nil"/>
              <w:right w:val="nil"/>
            </w:tcBorders>
            <w:shd w:val="clear" w:color="auto" w:fill="auto"/>
            <w:vAlign w:val="center"/>
            <w:hideMark/>
          </w:tcPr>
          <w:p w14:paraId="4F43BF9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20/03/2025</w:t>
            </w:r>
          </w:p>
        </w:tc>
        <w:tc>
          <w:tcPr>
            <w:tcW w:w="1520" w:type="dxa"/>
            <w:tcBorders>
              <w:top w:val="nil"/>
              <w:left w:val="nil"/>
              <w:bottom w:val="nil"/>
              <w:right w:val="nil"/>
            </w:tcBorders>
            <w:shd w:val="clear" w:color="auto" w:fill="auto"/>
            <w:vAlign w:val="center"/>
            <w:hideMark/>
          </w:tcPr>
          <w:p w14:paraId="751A547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21/03/2025</w:t>
            </w:r>
          </w:p>
        </w:tc>
        <w:tc>
          <w:tcPr>
            <w:tcW w:w="680" w:type="dxa"/>
            <w:tcBorders>
              <w:top w:val="nil"/>
              <w:left w:val="nil"/>
              <w:bottom w:val="nil"/>
              <w:right w:val="nil"/>
            </w:tcBorders>
            <w:shd w:val="clear" w:color="auto" w:fill="auto"/>
            <w:vAlign w:val="center"/>
            <w:hideMark/>
          </w:tcPr>
          <w:p w14:paraId="0E26DA5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0393A46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2,4390%</w:t>
            </w:r>
          </w:p>
        </w:tc>
      </w:tr>
      <w:tr w:rsidR="00443FBB" w:rsidRPr="00443FBB" w14:paraId="7473EF09" w14:textId="77777777" w:rsidTr="0023666B">
        <w:trPr>
          <w:trHeight w:val="288"/>
          <w:jc w:val="center"/>
        </w:trPr>
        <w:tc>
          <w:tcPr>
            <w:tcW w:w="1160" w:type="dxa"/>
            <w:tcBorders>
              <w:top w:val="nil"/>
              <w:left w:val="nil"/>
              <w:bottom w:val="nil"/>
              <w:right w:val="nil"/>
            </w:tcBorders>
            <w:shd w:val="clear" w:color="auto" w:fill="auto"/>
            <w:vAlign w:val="center"/>
            <w:hideMark/>
          </w:tcPr>
          <w:p w14:paraId="5A00C4C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40</w:t>
            </w:r>
          </w:p>
        </w:tc>
        <w:tc>
          <w:tcPr>
            <w:tcW w:w="1140" w:type="dxa"/>
            <w:tcBorders>
              <w:top w:val="nil"/>
              <w:left w:val="nil"/>
              <w:bottom w:val="nil"/>
              <w:right w:val="nil"/>
            </w:tcBorders>
            <w:shd w:val="clear" w:color="auto" w:fill="auto"/>
            <w:vAlign w:val="center"/>
            <w:hideMark/>
          </w:tcPr>
          <w:p w14:paraId="6A8979B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20/04/2025</w:t>
            </w:r>
          </w:p>
        </w:tc>
        <w:tc>
          <w:tcPr>
            <w:tcW w:w="1520" w:type="dxa"/>
            <w:tcBorders>
              <w:top w:val="nil"/>
              <w:left w:val="nil"/>
              <w:bottom w:val="nil"/>
              <w:right w:val="nil"/>
            </w:tcBorders>
            <w:shd w:val="clear" w:color="auto" w:fill="auto"/>
            <w:vAlign w:val="center"/>
            <w:hideMark/>
          </w:tcPr>
          <w:p w14:paraId="370EDAD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23/04/2025</w:t>
            </w:r>
          </w:p>
        </w:tc>
        <w:tc>
          <w:tcPr>
            <w:tcW w:w="680" w:type="dxa"/>
            <w:tcBorders>
              <w:top w:val="nil"/>
              <w:left w:val="nil"/>
              <w:bottom w:val="nil"/>
              <w:right w:val="nil"/>
            </w:tcBorders>
            <w:shd w:val="clear" w:color="auto" w:fill="auto"/>
            <w:vAlign w:val="center"/>
            <w:hideMark/>
          </w:tcPr>
          <w:p w14:paraId="4FED310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597EE71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2,5000%</w:t>
            </w:r>
          </w:p>
        </w:tc>
      </w:tr>
      <w:tr w:rsidR="00443FBB" w:rsidRPr="00443FBB" w14:paraId="04910EC2" w14:textId="77777777" w:rsidTr="0023666B">
        <w:trPr>
          <w:trHeight w:val="288"/>
          <w:jc w:val="center"/>
        </w:trPr>
        <w:tc>
          <w:tcPr>
            <w:tcW w:w="1160" w:type="dxa"/>
            <w:tcBorders>
              <w:top w:val="nil"/>
              <w:left w:val="nil"/>
              <w:bottom w:val="nil"/>
              <w:right w:val="nil"/>
            </w:tcBorders>
            <w:shd w:val="clear" w:color="auto" w:fill="auto"/>
            <w:vAlign w:val="center"/>
            <w:hideMark/>
          </w:tcPr>
          <w:p w14:paraId="1EA6276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41</w:t>
            </w:r>
          </w:p>
        </w:tc>
        <w:tc>
          <w:tcPr>
            <w:tcW w:w="1140" w:type="dxa"/>
            <w:tcBorders>
              <w:top w:val="nil"/>
              <w:left w:val="nil"/>
              <w:bottom w:val="nil"/>
              <w:right w:val="nil"/>
            </w:tcBorders>
            <w:shd w:val="clear" w:color="auto" w:fill="auto"/>
            <w:vAlign w:val="center"/>
            <w:hideMark/>
          </w:tcPr>
          <w:p w14:paraId="6741787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20/05/2025</w:t>
            </w:r>
          </w:p>
        </w:tc>
        <w:tc>
          <w:tcPr>
            <w:tcW w:w="1520" w:type="dxa"/>
            <w:tcBorders>
              <w:top w:val="nil"/>
              <w:left w:val="nil"/>
              <w:bottom w:val="nil"/>
              <w:right w:val="nil"/>
            </w:tcBorders>
            <w:shd w:val="clear" w:color="auto" w:fill="auto"/>
            <w:vAlign w:val="center"/>
            <w:hideMark/>
          </w:tcPr>
          <w:p w14:paraId="55B88C2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21/05/2025</w:t>
            </w:r>
          </w:p>
        </w:tc>
        <w:tc>
          <w:tcPr>
            <w:tcW w:w="680" w:type="dxa"/>
            <w:tcBorders>
              <w:top w:val="nil"/>
              <w:left w:val="nil"/>
              <w:bottom w:val="nil"/>
              <w:right w:val="nil"/>
            </w:tcBorders>
            <w:shd w:val="clear" w:color="auto" w:fill="auto"/>
            <w:vAlign w:val="center"/>
            <w:hideMark/>
          </w:tcPr>
          <w:p w14:paraId="23E6BE1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6616679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2,5641%</w:t>
            </w:r>
          </w:p>
        </w:tc>
      </w:tr>
      <w:tr w:rsidR="00443FBB" w:rsidRPr="00443FBB" w14:paraId="7E7F6B44" w14:textId="77777777" w:rsidTr="0023666B">
        <w:trPr>
          <w:trHeight w:val="288"/>
          <w:jc w:val="center"/>
        </w:trPr>
        <w:tc>
          <w:tcPr>
            <w:tcW w:w="1160" w:type="dxa"/>
            <w:tcBorders>
              <w:top w:val="nil"/>
              <w:left w:val="nil"/>
              <w:bottom w:val="nil"/>
              <w:right w:val="nil"/>
            </w:tcBorders>
            <w:shd w:val="clear" w:color="auto" w:fill="auto"/>
            <w:vAlign w:val="center"/>
            <w:hideMark/>
          </w:tcPr>
          <w:p w14:paraId="4BEFE87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42</w:t>
            </w:r>
          </w:p>
        </w:tc>
        <w:tc>
          <w:tcPr>
            <w:tcW w:w="1140" w:type="dxa"/>
            <w:tcBorders>
              <w:top w:val="nil"/>
              <w:left w:val="nil"/>
              <w:bottom w:val="nil"/>
              <w:right w:val="nil"/>
            </w:tcBorders>
            <w:shd w:val="clear" w:color="auto" w:fill="auto"/>
            <w:vAlign w:val="center"/>
            <w:hideMark/>
          </w:tcPr>
          <w:p w14:paraId="4DB5FBB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20/06/2025</w:t>
            </w:r>
          </w:p>
        </w:tc>
        <w:tc>
          <w:tcPr>
            <w:tcW w:w="1520" w:type="dxa"/>
            <w:tcBorders>
              <w:top w:val="nil"/>
              <w:left w:val="nil"/>
              <w:bottom w:val="nil"/>
              <w:right w:val="nil"/>
            </w:tcBorders>
            <w:shd w:val="clear" w:color="auto" w:fill="auto"/>
            <w:vAlign w:val="center"/>
            <w:hideMark/>
          </w:tcPr>
          <w:p w14:paraId="5986773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23/06/2025</w:t>
            </w:r>
          </w:p>
        </w:tc>
        <w:tc>
          <w:tcPr>
            <w:tcW w:w="680" w:type="dxa"/>
            <w:tcBorders>
              <w:top w:val="nil"/>
              <w:left w:val="nil"/>
              <w:bottom w:val="nil"/>
              <w:right w:val="nil"/>
            </w:tcBorders>
            <w:shd w:val="clear" w:color="auto" w:fill="auto"/>
            <w:vAlign w:val="center"/>
            <w:hideMark/>
          </w:tcPr>
          <w:p w14:paraId="1697793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4C128B8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2,6315%</w:t>
            </w:r>
          </w:p>
        </w:tc>
      </w:tr>
      <w:tr w:rsidR="00443FBB" w:rsidRPr="00443FBB" w14:paraId="083D558C" w14:textId="77777777" w:rsidTr="0023666B">
        <w:trPr>
          <w:trHeight w:val="288"/>
          <w:jc w:val="center"/>
        </w:trPr>
        <w:tc>
          <w:tcPr>
            <w:tcW w:w="1160" w:type="dxa"/>
            <w:tcBorders>
              <w:top w:val="nil"/>
              <w:left w:val="nil"/>
              <w:bottom w:val="nil"/>
              <w:right w:val="nil"/>
            </w:tcBorders>
            <w:shd w:val="clear" w:color="auto" w:fill="auto"/>
            <w:vAlign w:val="center"/>
            <w:hideMark/>
          </w:tcPr>
          <w:p w14:paraId="79431CDD"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lastRenderedPageBreak/>
              <w:t>43</w:t>
            </w:r>
          </w:p>
        </w:tc>
        <w:tc>
          <w:tcPr>
            <w:tcW w:w="1140" w:type="dxa"/>
            <w:tcBorders>
              <w:top w:val="nil"/>
              <w:left w:val="nil"/>
              <w:bottom w:val="nil"/>
              <w:right w:val="nil"/>
            </w:tcBorders>
            <w:shd w:val="clear" w:color="auto" w:fill="auto"/>
            <w:vAlign w:val="center"/>
            <w:hideMark/>
          </w:tcPr>
          <w:p w14:paraId="1EB7529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20/07/2025</w:t>
            </w:r>
          </w:p>
        </w:tc>
        <w:tc>
          <w:tcPr>
            <w:tcW w:w="1520" w:type="dxa"/>
            <w:tcBorders>
              <w:top w:val="nil"/>
              <w:left w:val="nil"/>
              <w:bottom w:val="nil"/>
              <w:right w:val="nil"/>
            </w:tcBorders>
            <w:shd w:val="clear" w:color="auto" w:fill="auto"/>
            <w:vAlign w:val="center"/>
            <w:hideMark/>
          </w:tcPr>
          <w:p w14:paraId="79E7E13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22/07/2025</w:t>
            </w:r>
          </w:p>
        </w:tc>
        <w:tc>
          <w:tcPr>
            <w:tcW w:w="680" w:type="dxa"/>
            <w:tcBorders>
              <w:top w:val="nil"/>
              <w:left w:val="nil"/>
              <w:bottom w:val="nil"/>
              <w:right w:val="nil"/>
            </w:tcBorders>
            <w:shd w:val="clear" w:color="auto" w:fill="auto"/>
            <w:vAlign w:val="center"/>
            <w:hideMark/>
          </w:tcPr>
          <w:p w14:paraId="4FB6DE1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357297F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2,7027%</w:t>
            </w:r>
          </w:p>
        </w:tc>
      </w:tr>
      <w:tr w:rsidR="00443FBB" w:rsidRPr="00443FBB" w14:paraId="4A623217" w14:textId="77777777" w:rsidTr="0023666B">
        <w:trPr>
          <w:trHeight w:val="288"/>
          <w:jc w:val="center"/>
        </w:trPr>
        <w:tc>
          <w:tcPr>
            <w:tcW w:w="1160" w:type="dxa"/>
            <w:tcBorders>
              <w:top w:val="nil"/>
              <w:left w:val="nil"/>
              <w:bottom w:val="nil"/>
              <w:right w:val="nil"/>
            </w:tcBorders>
            <w:shd w:val="clear" w:color="auto" w:fill="auto"/>
            <w:vAlign w:val="center"/>
            <w:hideMark/>
          </w:tcPr>
          <w:p w14:paraId="34079BC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44</w:t>
            </w:r>
          </w:p>
        </w:tc>
        <w:tc>
          <w:tcPr>
            <w:tcW w:w="1140" w:type="dxa"/>
            <w:tcBorders>
              <w:top w:val="nil"/>
              <w:left w:val="nil"/>
              <w:bottom w:val="nil"/>
              <w:right w:val="nil"/>
            </w:tcBorders>
            <w:shd w:val="clear" w:color="auto" w:fill="auto"/>
            <w:vAlign w:val="center"/>
            <w:hideMark/>
          </w:tcPr>
          <w:p w14:paraId="22EFD27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20/08/2025</w:t>
            </w:r>
          </w:p>
        </w:tc>
        <w:tc>
          <w:tcPr>
            <w:tcW w:w="1520" w:type="dxa"/>
            <w:tcBorders>
              <w:top w:val="nil"/>
              <w:left w:val="nil"/>
              <w:bottom w:val="nil"/>
              <w:right w:val="nil"/>
            </w:tcBorders>
            <w:shd w:val="clear" w:color="auto" w:fill="auto"/>
            <w:vAlign w:val="center"/>
            <w:hideMark/>
          </w:tcPr>
          <w:p w14:paraId="65693F3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21/08/2025</w:t>
            </w:r>
          </w:p>
        </w:tc>
        <w:tc>
          <w:tcPr>
            <w:tcW w:w="680" w:type="dxa"/>
            <w:tcBorders>
              <w:top w:val="nil"/>
              <w:left w:val="nil"/>
              <w:bottom w:val="nil"/>
              <w:right w:val="nil"/>
            </w:tcBorders>
            <w:shd w:val="clear" w:color="auto" w:fill="auto"/>
            <w:vAlign w:val="center"/>
            <w:hideMark/>
          </w:tcPr>
          <w:p w14:paraId="11AC39F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1737952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2,7777%</w:t>
            </w:r>
          </w:p>
        </w:tc>
      </w:tr>
      <w:tr w:rsidR="00443FBB" w:rsidRPr="00443FBB" w14:paraId="40B8C772" w14:textId="77777777" w:rsidTr="0023666B">
        <w:trPr>
          <w:trHeight w:val="288"/>
          <w:jc w:val="center"/>
        </w:trPr>
        <w:tc>
          <w:tcPr>
            <w:tcW w:w="1160" w:type="dxa"/>
            <w:tcBorders>
              <w:top w:val="nil"/>
              <w:left w:val="nil"/>
              <w:bottom w:val="nil"/>
              <w:right w:val="nil"/>
            </w:tcBorders>
            <w:shd w:val="clear" w:color="auto" w:fill="auto"/>
            <w:vAlign w:val="center"/>
            <w:hideMark/>
          </w:tcPr>
          <w:p w14:paraId="3428814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45</w:t>
            </w:r>
          </w:p>
        </w:tc>
        <w:tc>
          <w:tcPr>
            <w:tcW w:w="1140" w:type="dxa"/>
            <w:tcBorders>
              <w:top w:val="nil"/>
              <w:left w:val="nil"/>
              <w:bottom w:val="nil"/>
              <w:right w:val="nil"/>
            </w:tcBorders>
            <w:shd w:val="clear" w:color="auto" w:fill="auto"/>
            <w:vAlign w:val="center"/>
            <w:hideMark/>
          </w:tcPr>
          <w:p w14:paraId="10F49AB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20/09/2025</w:t>
            </w:r>
          </w:p>
        </w:tc>
        <w:tc>
          <w:tcPr>
            <w:tcW w:w="1520" w:type="dxa"/>
            <w:tcBorders>
              <w:top w:val="nil"/>
              <w:left w:val="nil"/>
              <w:bottom w:val="nil"/>
              <w:right w:val="nil"/>
            </w:tcBorders>
            <w:shd w:val="clear" w:color="auto" w:fill="auto"/>
            <w:vAlign w:val="center"/>
            <w:hideMark/>
          </w:tcPr>
          <w:p w14:paraId="12DF7BF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23/09/2025</w:t>
            </w:r>
          </w:p>
        </w:tc>
        <w:tc>
          <w:tcPr>
            <w:tcW w:w="680" w:type="dxa"/>
            <w:tcBorders>
              <w:top w:val="nil"/>
              <w:left w:val="nil"/>
              <w:bottom w:val="nil"/>
              <w:right w:val="nil"/>
            </w:tcBorders>
            <w:shd w:val="clear" w:color="auto" w:fill="auto"/>
            <w:vAlign w:val="center"/>
            <w:hideMark/>
          </w:tcPr>
          <w:p w14:paraId="22A2F89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61276E2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2,8571%</w:t>
            </w:r>
          </w:p>
        </w:tc>
      </w:tr>
      <w:tr w:rsidR="00443FBB" w:rsidRPr="00443FBB" w14:paraId="4D928188" w14:textId="77777777" w:rsidTr="0023666B">
        <w:trPr>
          <w:trHeight w:val="288"/>
          <w:jc w:val="center"/>
        </w:trPr>
        <w:tc>
          <w:tcPr>
            <w:tcW w:w="1160" w:type="dxa"/>
            <w:tcBorders>
              <w:top w:val="nil"/>
              <w:left w:val="nil"/>
              <w:bottom w:val="nil"/>
              <w:right w:val="nil"/>
            </w:tcBorders>
            <w:shd w:val="clear" w:color="auto" w:fill="auto"/>
            <w:vAlign w:val="center"/>
            <w:hideMark/>
          </w:tcPr>
          <w:p w14:paraId="0BC849F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46</w:t>
            </w:r>
          </w:p>
        </w:tc>
        <w:tc>
          <w:tcPr>
            <w:tcW w:w="1140" w:type="dxa"/>
            <w:tcBorders>
              <w:top w:val="nil"/>
              <w:left w:val="nil"/>
              <w:bottom w:val="nil"/>
              <w:right w:val="nil"/>
            </w:tcBorders>
            <w:shd w:val="clear" w:color="auto" w:fill="auto"/>
            <w:vAlign w:val="center"/>
            <w:hideMark/>
          </w:tcPr>
          <w:p w14:paraId="1DCB462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20/10/2025</w:t>
            </w:r>
          </w:p>
        </w:tc>
        <w:tc>
          <w:tcPr>
            <w:tcW w:w="1520" w:type="dxa"/>
            <w:tcBorders>
              <w:top w:val="nil"/>
              <w:left w:val="nil"/>
              <w:bottom w:val="nil"/>
              <w:right w:val="nil"/>
            </w:tcBorders>
            <w:shd w:val="clear" w:color="auto" w:fill="auto"/>
            <w:vAlign w:val="center"/>
            <w:hideMark/>
          </w:tcPr>
          <w:p w14:paraId="1A4E23F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21/10/2025</w:t>
            </w:r>
          </w:p>
        </w:tc>
        <w:tc>
          <w:tcPr>
            <w:tcW w:w="680" w:type="dxa"/>
            <w:tcBorders>
              <w:top w:val="nil"/>
              <w:left w:val="nil"/>
              <w:bottom w:val="nil"/>
              <w:right w:val="nil"/>
            </w:tcBorders>
            <w:shd w:val="clear" w:color="auto" w:fill="auto"/>
            <w:vAlign w:val="center"/>
            <w:hideMark/>
          </w:tcPr>
          <w:p w14:paraId="42C5F17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3ECCB04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2,9411%</w:t>
            </w:r>
          </w:p>
        </w:tc>
      </w:tr>
      <w:tr w:rsidR="00443FBB" w:rsidRPr="00443FBB" w14:paraId="210D3660" w14:textId="77777777" w:rsidTr="0023666B">
        <w:trPr>
          <w:trHeight w:val="288"/>
          <w:jc w:val="center"/>
        </w:trPr>
        <w:tc>
          <w:tcPr>
            <w:tcW w:w="1160" w:type="dxa"/>
            <w:tcBorders>
              <w:top w:val="nil"/>
              <w:left w:val="nil"/>
              <w:bottom w:val="nil"/>
              <w:right w:val="nil"/>
            </w:tcBorders>
            <w:shd w:val="clear" w:color="auto" w:fill="auto"/>
            <w:vAlign w:val="center"/>
            <w:hideMark/>
          </w:tcPr>
          <w:p w14:paraId="0880290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47</w:t>
            </w:r>
          </w:p>
        </w:tc>
        <w:tc>
          <w:tcPr>
            <w:tcW w:w="1140" w:type="dxa"/>
            <w:tcBorders>
              <w:top w:val="nil"/>
              <w:left w:val="nil"/>
              <w:bottom w:val="nil"/>
              <w:right w:val="nil"/>
            </w:tcBorders>
            <w:shd w:val="clear" w:color="auto" w:fill="auto"/>
            <w:vAlign w:val="center"/>
            <w:hideMark/>
          </w:tcPr>
          <w:p w14:paraId="37B2DD9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20/11/2025</w:t>
            </w:r>
          </w:p>
        </w:tc>
        <w:tc>
          <w:tcPr>
            <w:tcW w:w="1520" w:type="dxa"/>
            <w:tcBorders>
              <w:top w:val="nil"/>
              <w:left w:val="nil"/>
              <w:bottom w:val="nil"/>
              <w:right w:val="nil"/>
            </w:tcBorders>
            <w:shd w:val="clear" w:color="auto" w:fill="auto"/>
            <w:vAlign w:val="center"/>
            <w:hideMark/>
          </w:tcPr>
          <w:p w14:paraId="63EBC0D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21/11/2025</w:t>
            </w:r>
          </w:p>
        </w:tc>
        <w:tc>
          <w:tcPr>
            <w:tcW w:w="680" w:type="dxa"/>
            <w:tcBorders>
              <w:top w:val="nil"/>
              <w:left w:val="nil"/>
              <w:bottom w:val="nil"/>
              <w:right w:val="nil"/>
            </w:tcBorders>
            <w:shd w:val="clear" w:color="auto" w:fill="auto"/>
            <w:vAlign w:val="center"/>
            <w:hideMark/>
          </w:tcPr>
          <w:p w14:paraId="66521A4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76C5E5C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3,0303%</w:t>
            </w:r>
          </w:p>
        </w:tc>
      </w:tr>
      <w:tr w:rsidR="00443FBB" w:rsidRPr="00443FBB" w14:paraId="7107283A" w14:textId="77777777" w:rsidTr="0023666B">
        <w:trPr>
          <w:trHeight w:val="288"/>
          <w:jc w:val="center"/>
        </w:trPr>
        <w:tc>
          <w:tcPr>
            <w:tcW w:w="1160" w:type="dxa"/>
            <w:tcBorders>
              <w:top w:val="nil"/>
              <w:left w:val="nil"/>
              <w:bottom w:val="nil"/>
              <w:right w:val="nil"/>
            </w:tcBorders>
            <w:shd w:val="clear" w:color="auto" w:fill="auto"/>
            <w:vAlign w:val="center"/>
            <w:hideMark/>
          </w:tcPr>
          <w:p w14:paraId="12EBB92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48</w:t>
            </w:r>
          </w:p>
        </w:tc>
        <w:tc>
          <w:tcPr>
            <w:tcW w:w="1140" w:type="dxa"/>
            <w:tcBorders>
              <w:top w:val="nil"/>
              <w:left w:val="nil"/>
              <w:bottom w:val="nil"/>
              <w:right w:val="nil"/>
            </w:tcBorders>
            <w:shd w:val="clear" w:color="auto" w:fill="auto"/>
            <w:vAlign w:val="center"/>
            <w:hideMark/>
          </w:tcPr>
          <w:p w14:paraId="782AAA1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20/12/2025</w:t>
            </w:r>
          </w:p>
        </w:tc>
        <w:tc>
          <w:tcPr>
            <w:tcW w:w="1520" w:type="dxa"/>
            <w:tcBorders>
              <w:top w:val="nil"/>
              <w:left w:val="nil"/>
              <w:bottom w:val="nil"/>
              <w:right w:val="nil"/>
            </w:tcBorders>
            <w:shd w:val="clear" w:color="auto" w:fill="auto"/>
            <w:vAlign w:val="center"/>
            <w:hideMark/>
          </w:tcPr>
          <w:p w14:paraId="17CC128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23/12/2025</w:t>
            </w:r>
          </w:p>
        </w:tc>
        <w:tc>
          <w:tcPr>
            <w:tcW w:w="680" w:type="dxa"/>
            <w:tcBorders>
              <w:top w:val="nil"/>
              <w:left w:val="nil"/>
              <w:bottom w:val="nil"/>
              <w:right w:val="nil"/>
            </w:tcBorders>
            <w:shd w:val="clear" w:color="auto" w:fill="auto"/>
            <w:vAlign w:val="center"/>
            <w:hideMark/>
          </w:tcPr>
          <w:p w14:paraId="0AF01E6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38CB79A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3,1250%</w:t>
            </w:r>
          </w:p>
        </w:tc>
      </w:tr>
      <w:tr w:rsidR="00443FBB" w:rsidRPr="00443FBB" w14:paraId="1E3FDB34" w14:textId="77777777" w:rsidTr="0023666B">
        <w:trPr>
          <w:trHeight w:val="288"/>
          <w:jc w:val="center"/>
        </w:trPr>
        <w:tc>
          <w:tcPr>
            <w:tcW w:w="1160" w:type="dxa"/>
            <w:tcBorders>
              <w:top w:val="nil"/>
              <w:left w:val="nil"/>
              <w:bottom w:val="nil"/>
              <w:right w:val="nil"/>
            </w:tcBorders>
            <w:shd w:val="clear" w:color="auto" w:fill="auto"/>
            <w:vAlign w:val="center"/>
            <w:hideMark/>
          </w:tcPr>
          <w:p w14:paraId="3A9F1F2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49</w:t>
            </w:r>
          </w:p>
        </w:tc>
        <w:tc>
          <w:tcPr>
            <w:tcW w:w="1140" w:type="dxa"/>
            <w:tcBorders>
              <w:top w:val="nil"/>
              <w:left w:val="nil"/>
              <w:bottom w:val="nil"/>
              <w:right w:val="nil"/>
            </w:tcBorders>
            <w:shd w:val="clear" w:color="auto" w:fill="auto"/>
            <w:vAlign w:val="center"/>
            <w:hideMark/>
          </w:tcPr>
          <w:p w14:paraId="0579D16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20/01/2026</w:t>
            </w:r>
          </w:p>
        </w:tc>
        <w:tc>
          <w:tcPr>
            <w:tcW w:w="1520" w:type="dxa"/>
            <w:tcBorders>
              <w:top w:val="nil"/>
              <w:left w:val="nil"/>
              <w:bottom w:val="nil"/>
              <w:right w:val="nil"/>
            </w:tcBorders>
            <w:shd w:val="clear" w:color="auto" w:fill="auto"/>
            <w:vAlign w:val="center"/>
            <w:hideMark/>
          </w:tcPr>
          <w:p w14:paraId="2D6296B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21/01/2026</w:t>
            </w:r>
          </w:p>
        </w:tc>
        <w:tc>
          <w:tcPr>
            <w:tcW w:w="680" w:type="dxa"/>
            <w:tcBorders>
              <w:top w:val="nil"/>
              <w:left w:val="nil"/>
              <w:bottom w:val="nil"/>
              <w:right w:val="nil"/>
            </w:tcBorders>
            <w:shd w:val="clear" w:color="auto" w:fill="auto"/>
            <w:vAlign w:val="center"/>
            <w:hideMark/>
          </w:tcPr>
          <w:p w14:paraId="3A3D86F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65703F7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3,2258%</w:t>
            </w:r>
          </w:p>
        </w:tc>
      </w:tr>
      <w:tr w:rsidR="00443FBB" w:rsidRPr="00443FBB" w14:paraId="412D82C1" w14:textId="77777777" w:rsidTr="0023666B">
        <w:trPr>
          <w:trHeight w:val="288"/>
          <w:jc w:val="center"/>
        </w:trPr>
        <w:tc>
          <w:tcPr>
            <w:tcW w:w="1160" w:type="dxa"/>
            <w:tcBorders>
              <w:top w:val="nil"/>
              <w:left w:val="nil"/>
              <w:bottom w:val="nil"/>
              <w:right w:val="nil"/>
            </w:tcBorders>
            <w:shd w:val="clear" w:color="auto" w:fill="auto"/>
            <w:vAlign w:val="center"/>
            <w:hideMark/>
          </w:tcPr>
          <w:p w14:paraId="12C90FF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50</w:t>
            </w:r>
          </w:p>
        </w:tc>
        <w:tc>
          <w:tcPr>
            <w:tcW w:w="1140" w:type="dxa"/>
            <w:tcBorders>
              <w:top w:val="nil"/>
              <w:left w:val="nil"/>
              <w:bottom w:val="nil"/>
              <w:right w:val="nil"/>
            </w:tcBorders>
            <w:shd w:val="clear" w:color="auto" w:fill="auto"/>
            <w:vAlign w:val="center"/>
            <w:hideMark/>
          </w:tcPr>
          <w:p w14:paraId="46773C4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20/02/2026</w:t>
            </w:r>
          </w:p>
        </w:tc>
        <w:tc>
          <w:tcPr>
            <w:tcW w:w="1520" w:type="dxa"/>
            <w:tcBorders>
              <w:top w:val="nil"/>
              <w:left w:val="nil"/>
              <w:bottom w:val="nil"/>
              <w:right w:val="nil"/>
            </w:tcBorders>
            <w:shd w:val="clear" w:color="auto" w:fill="auto"/>
            <w:vAlign w:val="center"/>
            <w:hideMark/>
          </w:tcPr>
          <w:p w14:paraId="6750EBD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23/02/2026</w:t>
            </w:r>
          </w:p>
        </w:tc>
        <w:tc>
          <w:tcPr>
            <w:tcW w:w="680" w:type="dxa"/>
            <w:tcBorders>
              <w:top w:val="nil"/>
              <w:left w:val="nil"/>
              <w:bottom w:val="nil"/>
              <w:right w:val="nil"/>
            </w:tcBorders>
            <w:shd w:val="clear" w:color="auto" w:fill="auto"/>
            <w:vAlign w:val="center"/>
            <w:hideMark/>
          </w:tcPr>
          <w:p w14:paraId="2674E58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6D967C5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3,3333%</w:t>
            </w:r>
          </w:p>
        </w:tc>
      </w:tr>
      <w:tr w:rsidR="00443FBB" w:rsidRPr="00443FBB" w14:paraId="3A0566D7" w14:textId="77777777" w:rsidTr="0023666B">
        <w:trPr>
          <w:trHeight w:val="288"/>
          <w:jc w:val="center"/>
        </w:trPr>
        <w:tc>
          <w:tcPr>
            <w:tcW w:w="1160" w:type="dxa"/>
            <w:tcBorders>
              <w:top w:val="nil"/>
              <w:left w:val="nil"/>
              <w:bottom w:val="nil"/>
              <w:right w:val="nil"/>
            </w:tcBorders>
            <w:shd w:val="clear" w:color="auto" w:fill="auto"/>
            <w:vAlign w:val="center"/>
            <w:hideMark/>
          </w:tcPr>
          <w:p w14:paraId="09FDFBE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51</w:t>
            </w:r>
          </w:p>
        </w:tc>
        <w:tc>
          <w:tcPr>
            <w:tcW w:w="1140" w:type="dxa"/>
            <w:tcBorders>
              <w:top w:val="nil"/>
              <w:left w:val="nil"/>
              <w:bottom w:val="nil"/>
              <w:right w:val="nil"/>
            </w:tcBorders>
            <w:shd w:val="clear" w:color="auto" w:fill="auto"/>
            <w:vAlign w:val="center"/>
            <w:hideMark/>
          </w:tcPr>
          <w:p w14:paraId="6FB5CC4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20/03/2026</w:t>
            </w:r>
          </w:p>
        </w:tc>
        <w:tc>
          <w:tcPr>
            <w:tcW w:w="1520" w:type="dxa"/>
            <w:tcBorders>
              <w:top w:val="nil"/>
              <w:left w:val="nil"/>
              <w:bottom w:val="nil"/>
              <w:right w:val="nil"/>
            </w:tcBorders>
            <w:shd w:val="clear" w:color="auto" w:fill="auto"/>
            <w:vAlign w:val="center"/>
            <w:hideMark/>
          </w:tcPr>
          <w:p w14:paraId="2C6B515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23/03/2026</w:t>
            </w:r>
          </w:p>
        </w:tc>
        <w:tc>
          <w:tcPr>
            <w:tcW w:w="680" w:type="dxa"/>
            <w:tcBorders>
              <w:top w:val="nil"/>
              <w:left w:val="nil"/>
              <w:bottom w:val="nil"/>
              <w:right w:val="nil"/>
            </w:tcBorders>
            <w:shd w:val="clear" w:color="auto" w:fill="auto"/>
            <w:vAlign w:val="center"/>
            <w:hideMark/>
          </w:tcPr>
          <w:p w14:paraId="2C1CF07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6D42E2D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3,4482%</w:t>
            </w:r>
          </w:p>
        </w:tc>
      </w:tr>
      <w:tr w:rsidR="00443FBB" w:rsidRPr="00443FBB" w14:paraId="64DF2F30" w14:textId="77777777" w:rsidTr="0023666B">
        <w:trPr>
          <w:trHeight w:val="288"/>
          <w:jc w:val="center"/>
        </w:trPr>
        <w:tc>
          <w:tcPr>
            <w:tcW w:w="1160" w:type="dxa"/>
            <w:tcBorders>
              <w:top w:val="nil"/>
              <w:left w:val="nil"/>
              <w:bottom w:val="nil"/>
              <w:right w:val="nil"/>
            </w:tcBorders>
            <w:shd w:val="clear" w:color="auto" w:fill="auto"/>
            <w:vAlign w:val="center"/>
            <w:hideMark/>
          </w:tcPr>
          <w:p w14:paraId="7C470F0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52</w:t>
            </w:r>
          </w:p>
        </w:tc>
        <w:tc>
          <w:tcPr>
            <w:tcW w:w="1140" w:type="dxa"/>
            <w:tcBorders>
              <w:top w:val="nil"/>
              <w:left w:val="nil"/>
              <w:bottom w:val="nil"/>
              <w:right w:val="nil"/>
            </w:tcBorders>
            <w:shd w:val="clear" w:color="auto" w:fill="auto"/>
            <w:vAlign w:val="center"/>
            <w:hideMark/>
          </w:tcPr>
          <w:p w14:paraId="4D17B5D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20/04/2026</w:t>
            </w:r>
          </w:p>
        </w:tc>
        <w:tc>
          <w:tcPr>
            <w:tcW w:w="1520" w:type="dxa"/>
            <w:tcBorders>
              <w:top w:val="nil"/>
              <w:left w:val="nil"/>
              <w:bottom w:val="nil"/>
              <w:right w:val="nil"/>
            </w:tcBorders>
            <w:shd w:val="clear" w:color="auto" w:fill="auto"/>
            <w:vAlign w:val="center"/>
            <w:hideMark/>
          </w:tcPr>
          <w:p w14:paraId="21A6D09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22/04/2026</w:t>
            </w:r>
          </w:p>
        </w:tc>
        <w:tc>
          <w:tcPr>
            <w:tcW w:w="680" w:type="dxa"/>
            <w:tcBorders>
              <w:top w:val="nil"/>
              <w:left w:val="nil"/>
              <w:bottom w:val="nil"/>
              <w:right w:val="nil"/>
            </w:tcBorders>
            <w:shd w:val="clear" w:color="auto" w:fill="auto"/>
            <w:vAlign w:val="center"/>
            <w:hideMark/>
          </w:tcPr>
          <w:p w14:paraId="179D1D8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01819FE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3,5714%</w:t>
            </w:r>
          </w:p>
        </w:tc>
      </w:tr>
      <w:tr w:rsidR="00443FBB" w:rsidRPr="00443FBB" w14:paraId="44799FDE" w14:textId="77777777" w:rsidTr="0023666B">
        <w:trPr>
          <w:trHeight w:val="288"/>
          <w:jc w:val="center"/>
        </w:trPr>
        <w:tc>
          <w:tcPr>
            <w:tcW w:w="1160" w:type="dxa"/>
            <w:tcBorders>
              <w:top w:val="nil"/>
              <w:left w:val="nil"/>
              <w:bottom w:val="nil"/>
              <w:right w:val="nil"/>
            </w:tcBorders>
            <w:shd w:val="clear" w:color="auto" w:fill="auto"/>
            <w:vAlign w:val="center"/>
            <w:hideMark/>
          </w:tcPr>
          <w:p w14:paraId="612223F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53</w:t>
            </w:r>
          </w:p>
        </w:tc>
        <w:tc>
          <w:tcPr>
            <w:tcW w:w="1140" w:type="dxa"/>
            <w:tcBorders>
              <w:top w:val="nil"/>
              <w:left w:val="nil"/>
              <w:bottom w:val="nil"/>
              <w:right w:val="nil"/>
            </w:tcBorders>
            <w:shd w:val="clear" w:color="auto" w:fill="auto"/>
            <w:vAlign w:val="center"/>
            <w:hideMark/>
          </w:tcPr>
          <w:p w14:paraId="75CADD1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20/05/2026</w:t>
            </w:r>
          </w:p>
        </w:tc>
        <w:tc>
          <w:tcPr>
            <w:tcW w:w="1520" w:type="dxa"/>
            <w:tcBorders>
              <w:top w:val="nil"/>
              <w:left w:val="nil"/>
              <w:bottom w:val="nil"/>
              <w:right w:val="nil"/>
            </w:tcBorders>
            <w:shd w:val="clear" w:color="auto" w:fill="auto"/>
            <w:vAlign w:val="center"/>
            <w:hideMark/>
          </w:tcPr>
          <w:p w14:paraId="0290F98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21/05/2026</w:t>
            </w:r>
          </w:p>
        </w:tc>
        <w:tc>
          <w:tcPr>
            <w:tcW w:w="680" w:type="dxa"/>
            <w:tcBorders>
              <w:top w:val="nil"/>
              <w:left w:val="nil"/>
              <w:bottom w:val="nil"/>
              <w:right w:val="nil"/>
            </w:tcBorders>
            <w:shd w:val="clear" w:color="auto" w:fill="auto"/>
            <w:vAlign w:val="center"/>
            <w:hideMark/>
          </w:tcPr>
          <w:p w14:paraId="0EC163D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2C1F367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3,7037%</w:t>
            </w:r>
          </w:p>
        </w:tc>
      </w:tr>
      <w:tr w:rsidR="00443FBB" w:rsidRPr="00443FBB" w14:paraId="7F7C0391" w14:textId="77777777" w:rsidTr="0023666B">
        <w:trPr>
          <w:trHeight w:val="288"/>
          <w:jc w:val="center"/>
        </w:trPr>
        <w:tc>
          <w:tcPr>
            <w:tcW w:w="1160" w:type="dxa"/>
            <w:tcBorders>
              <w:top w:val="nil"/>
              <w:left w:val="nil"/>
              <w:bottom w:val="nil"/>
              <w:right w:val="nil"/>
            </w:tcBorders>
            <w:shd w:val="clear" w:color="auto" w:fill="auto"/>
            <w:vAlign w:val="center"/>
            <w:hideMark/>
          </w:tcPr>
          <w:p w14:paraId="08F6CE4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54</w:t>
            </w:r>
          </w:p>
        </w:tc>
        <w:tc>
          <w:tcPr>
            <w:tcW w:w="1140" w:type="dxa"/>
            <w:tcBorders>
              <w:top w:val="nil"/>
              <w:left w:val="nil"/>
              <w:bottom w:val="nil"/>
              <w:right w:val="nil"/>
            </w:tcBorders>
            <w:shd w:val="clear" w:color="auto" w:fill="auto"/>
            <w:vAlign w:val="center"/>
            <w:hideMark/>
          </w:tcPr>
          <w:p w14:paraId="7F556B3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20/06/2026</w:t>
            </w:r>
          </w:p>
        </w:tc>
        <w:tc>
          <w:tcPr>
            <w:tcW w:w="1520" w:type="dxa"/>
            <w:tcBorders>
              <w:top w:val="nil"/>
              <w:left w:val="nil"/>
              <w:bottom w:val="nil"/>
              <w:right w:val="nil"/>
            </w:tcBorders>
            <w:shd w:val="clear" w:color="auto" w:fill="auto"/>
            <w:vAlign w:val="center"/>
            <w:hideMark/>
          </w:tcPr>
          <w:p w14:paraId="0AFDFD0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23/06/2026</w:t>
            </w:r>
          </w:p>
        </w:tc>
        <w:tc>
          <w:tcPr>
            <w:tcW w:w="680" w:type="dxa"/>
            <w:tcBorders>
              <w:top w:val="nil"/>
              <w:left w:val="nil"/>
              <w:bottom w:val="nil"/>
              <w:right w:val="nil"/>
            </w:tcBorders>
            <w:shd w:val="clear" w:color="auto" w:fill="auto"/>
            <w:vAlign w:val="center"/>
            <w:hideMark/>
          </w:tcPr>
          <w:p w14:paraId="4CE0173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4BE7322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3,8461%</w:t>
            </w:r>
          </w:p>
        </w:tc>
      </w:tr>
      <w:tr w:rsidR="00443FBB" w:rsidRPr="00443FBB" w14:paraId="10ED0BE8" w14:textId="77777777" w:rsidTr="0023666B">
        <w:trPr>
          <w:trHeight w:val="288"/>
          <w:jc w:val="center"/>
        </w:trPr>
        <w:tc>
          <w:tcPr>
            <w:tcW w:w="1160" w:type="dxa"/>
            <w:tcBorders>
              <w:top w:val="nil"/>
              <w:left w:val="nil"/>
              <w:bottom w:val="nil"/>
              <w:right w:val="nil"/>
            </w:tcBorders>
            <w:shd w:val="clear" w:color="auto" w:fill="auto"/>
            <w:vAlign w:val="center"/>
            <w:hideMark/>
          </w:tcPr>
          <w:p w14:paraId="53A1C61D"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55</w:t>
            </w:r>
          </w:p>
        </w:tc>
        <w:tc>
          <w:tcPr>
            <w:tcW w:w="1140" w:type="dxa"/>
            <w:tcBorders>
              <w:top w:val="nil"/>
              <w:left w:val="nil"/>
              <w:bottom w:val="nil"/>
              <w:right w:val="nil"/>
            </w:tcBorders>
            <w:shd w:val="clear" w:color="auto" w:fill="auto"/>
            <w:vAlign w:val="center"/>
            <w:hideMark/>
          </w:tcPr>
          <w:p w14:paraId="003A2AD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20/07/2026</w:t>
            </w:r>
          </w:p>
        </w:tc>
        <w:tc>
          <w:tcPr>
            <w:tcW w:w="1520" w:type="dxa"/>
            <w:tcBorders>
              <w:top w:val="nil"/>
              <w:left w:val="nil"/>
              <w:bottom w:val="nil"/>
              <w:right w:val="nil"/>
            </w:tcBorders>
            <w:shd w:val="clear" w:color="auto" w:fill="auto"/>
            <w:vAlign w:val="center"/>
            <w:hideMark/>
          </w:tcPr>
          <w:p w14:paraId="528B427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21/07/2026</w:t>
            </w:r>
          </w:p>
        </w:tc>
        <w:tc>
          <w:tcPr>
            <w:tcW w:w="680" w:type="dxa"/>
            <w:tcBorders>
              <w:top w:val="nil"/>
              <w:left w:val="nil"/>
              <w:bottom w:val="nil"/>
              <w:right w:val="nil"/>
            </w:tcBorders>
            <w:shd w:val="clear" w:color="auto" w:fill="auto"/>
            <w:vAlign w:val="center"/>
            <w:hideMark/>
          </w:tcPr>
          <w:p w14:paraId="4380C0F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3D76C84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4,0000%</w:t>
            </w:r>
          </w:p>
        </w:tc>
      </w:tr>
      <w:tr w:rsidR="00443FBB" w:rsidRPr="00443FBB" w14:paraId="39586083" w14:textId="77777777" w:rsidTr="0023666B">
        <w:trPr>
          <w:trHeight w:val="288"/>
          <w:jc w:val="center"/>
        </w:trPr>
        <w:tc>
          <w:tcPr>
            <w:tcW w:w="1160" w:type="dxa"/>
            <w:tcBorders>
              <w:top w:val="nil"/>
              <w:left w:val="nil"/>
              <w:bottom w:val="nil"/>
              <w:right w:val="nil"/>
            </w:tcBorders>
            <w:shd w:val="clear" w:color="auto" w:fill="auto"/>
            <w:vAlign w:val="center"/>
            <w:hideMark/>
          </w:tcPr>
          <w:p w14:paraId="70EE6FC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56</w:t>
            </w:r>
          </w:p>
        </w:tc>
        <w:tc>
          <w:tcPr>
            <w:tcW w:w="1140" w:type="dxa"/>
            <w:tcBorders>
              <w:top w:val="nil"/>
              <w:left w:val="nil"/>
              <w:bottom w:val="nil"/>
              <w:right w:val="nil"/>
            </w:tcBorders>
            <w:shd w:val="clear" w:color="auto" w:fill="auto"/>
            <w:vAlign w:val="center"/>
            <w:hideMark/>
          </w:tcPr>
          <w:p w14:paraId="06436E2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20/08/2026</w:t>
            </w:r>
          </w:p>
        </w:tc>
        <w:tc>
          <w:tcPr>
            <w:tcW w:w="1520" w:type="dxa"/>
            <w:tcBorders>
              <w:top w:val="nil"/>
              <w:left w:val="nil"/>
              <w:bottom w:val="nil"/>
              <w:right w:val="nil"/>
            </w:tcBorders>
            <w:shd w:val="clear" w:color="auto" w:fill="auto"/>
            <w:vAlign w:val="center"/>
            <w:hideMark/>
          </w:tcPr>
          <w:p w14:paraId="63E68D6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21/08/2026</w:t>
            </w:r>
          </w:p>
        </w:tc>
        <w:tc>
          <w:tcPr>
            <w:tcW w:w="680" w:type="dxa"/>
            <w:tcBorders>
              <w:top w:val="nil"/>
              <w:left w:val="nil"/>
              <w:bottom w:val="nil"/>
              <w:right w:val="nil"/>
            </w:tcBorders>
            <w:shd w:val="clear" w:color="auto" w:fill="auto"/>
            <w:vAlign w:val="center"/>
            <w:hideMark/>
          </w:tcPr>
          <w:p w14:paraId="1ECCDA6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33E37DA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4,1666%</w:t>
            </w:r>
          </w:p>
        </w:tc>
      </w:tr>
      <w:tr w:rsidR="00443FBB" w:rsidRPr="00443FBB" w14:paraId="6398455B" w14:textId="77777777" w:rsidTr="0023666B">
        <w:trPr>
          <w:trHeight w:val="288"/>
          <w:jc w:val="center"/>
        </w:trPr>
        <w:tc>
          <w:tcPr>
            <w:tcW w:w="1160" w:type="dxa"/>
            <w:tcBorders>
              <w:top w:val="nil"/>
              <w:left w:val="nil"/>
              <w:bottom w:val="nil"/>
              <w:right w:val="nil"/>
            </w:tcBorders>
            <w:shd w:val="clear" w:color="auto" w:fill="auto"/>
            <w:vAlign w:val="center"/>
            <w:hideMark/>
          </w:tcPr>
          <w:p w14:paraId="0E7B4A3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57</w:t>
            </w:r>
          </w:p>
        </w:tc>
        <w:tc>
          <w:tcPr>
            <w:tcW w:w="1140" w:type="dxa"/>
            <w:tcBorders>
              <w:top w:val="nil"/>
              <w:left w:val="nil"/>
              <w:bottom w:val="nil"/>
              <w:right w:val="nil"/>
            </w:tcBorders>
            <w:shd w:val="clear" w:color="auto" w:fill="auto"/>
            <w:vAlign w:val="center"/>
            <w:hideMark/>
          </w:tcPr>
          <w:p w14:paraId="2ADA3A6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20/09/2026</w:t>
            </w:r>
          </w:p>
        </w:tc>
        <w:tc>
          <w:tcPr>
            <w:tcW w:w="1520" w:type="dxa"/>
            <w:tcBorders>
              <w:top w:val="nil"/>
              <w:left w:val="nil"/>
              <w:bottom w:val="nil"/>
              <w:right w:val="nil"/>
            </w:tcBorders>
            <w:shd w:val="clear" w:color="auto" w:fill="auto"/>
            <w:vAlign w:val="center"/>
            <w:hideMark/>
          </w:tcPr>
          <w:p w14:paraId="10FE696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22/09/2026</w:t>
            </w:r>
          </w:p>
        </w:tc>
        <w:tc>
          <w:tcPr>
            <w:tcW w:w="680" w:type="dxa"/>
            <w:tcBorders>
              <w:top w:val="nil"/>
              <w:left w:val="nil"/>
              <w:bottom w:val="nil"/>
              <w:right w:val="nil"/>
            </w:tcBorders>
            <w:shd w:val="clear" w:color="auto" w:fill="auto"/>
            <w:vAlign w:val="center"/>
            <w:hideMark/>
          </w:tcPr>
          <w:p w14:paraId="0B1DE61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1511B6A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4,3478%</w:t>
            </w:r>
          </w:p>
        </w:tc>
      </w:tr>
      <w:tr w:rsidR="00443FBB" w:rsidRPr="00443FBB" w14:paraId="02F4AC73" w14:textId="77777777" w:rsidTr="0023666B">
        <w:trPr>
          <w:trHeight w:val="288"/>
          <w:jc w:val="center"/>
        </w:trPr>
        <w:tc>
          <w:tcPr>
            <w:tcW w:w="1160" w:type="dxa"/>
            <w:tcBorders>
              <w:top w:val="nil"/>
              <w:left w:val="nil"/>
              <w:bottom w:val="nil"/>
              <w:right w:val="nil"/>
            </w:tcBorders>
            <w:shd w:val="clear" w:color="auto" w:fill="auto"/>
            <w:vAlign w:val="center"/>
            <w:hideMark/>
          </w:tcPr>
          <w:p w14:paraId="63A9B27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58</w:t>
            </w:r>
          </w:p>
        </w:tc>
        <w:tc>
          <w:tcPr>
            <w:tcW w:w="1140" w:type="dxa"/>
            <w:tcBorders>
              <w:top w:val="nil"/>
              <w:left w:val="nil"/>
              <w:bottom w:val="nil"/>
              <w:right w:val="nil"/>
            </w:tcBorders>
            <w:shd w:val="clear" w:color="auto" w:fill="auto"/>
            <w:vAlign w:val="center"/>
            <w:hideMark/>
          </w:tcPr>
          <w:p w14:paraId="0030431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20/10/2026</w:t>
            </w:r>
          </w:p>
        </w:tc>
        <w:tc>
          <w:tcPr>
            <w:tcW w:w="1520" w:type="dxa"/>
            <w:tcBorders>
              <w:top w:val="nil"/>
              <w:left w:val="nil"/>
              <w:bottom w:val="nil"/>
              <w:right w:val="nil"/>
            </w:tcBorders>
            <w:shd w:val="clear" w:color="auto" w:fill="auto"/>
            <w:vAlign w:val="center"/>
            <w:hideMark/>
          </w:tcPr>
          <w:p w14:paraId="568B9F1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21/10/2026</w:t>
            </w:r>
          </w:p>
        </w:tc>
        <w:tc>
          <w:tcPr>
            <w:tcW w:w="680" w:type="dxa"/>
            <w:tcBorders>
              <w:top w:val="nil"/>
              <w:left w:val="nil"/>
              <w:bottom w:val="nil"/>
              <w:right w:val="nil"/>
            </w:tcBorders>
            <w:shd w:val="clear" w:color="auto" w:fill="auto"/>
            <w:vAlign w:val="center"/>
            <w:hideMark/>
          </w:tcPr>
          <w:p w14:paraId="4563940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18334BE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4,5454%</w:t>
            </w:r>
          </w:p>
        </w:tc>
      </w:tr>
      <w:tr w:rsidR="00443FBB" w:rsidRPr="00443FBB" w14:paraId="7B813A1B" w14:textId="77777777" w:rsidTr="0023666B">
        <w:trPr>
          <w:trHeight w:val="288"/>
          <w:jc w:val="center"/>
        </w:trPr>
        <w:tc>
          <w:tcPr>
            <w:tcW w:w="1160" w:type="dxa"/>
            <w:tcBorders>
              <w:top w:val="nil"/>
              <w:left w:val="nil"/>
              <w:bottom w:val="nil"/>
              <w:right w:val="nil"/>
            </w:tcBorders>
            <w:shd w:val="clear" w:color="auto" w:fill="auto"/>
            <w:vAlign w:val="center"/>
            <w:hideMark/>
          </w:tcPr>
          <w:p w14:paraId="7F887A1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59</w:t>
            </w:r>
          </w:p>
        </w:tc>
        <w:tc>
          <w:tcPr>
            <w:tcW w:w="1140" w:type="dxa"/>
            <w:tcBorders>
              <w:top w:val="nil"/>
              <w:left w:val="nil"/>
              <w:bottom w:val="nil"/>
              <w:right w:val="nil"/>
            </w:tcBorders>
            <w:shd w:val="clear" w:color="auto" w:fill="auto"/>
            <w:vAlign w:val="center"/>
            <w:hideMark/>
          </w:tcPr>
          <w:p w14:paraId="31C094A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20/11/2026</w:t>
            </w:r>
          </w:p>
        </w:tc>
        <w:tc>
          <w:tcPr>
            <w:tcW w:w="1520" w:type="dxa"/>
            <w:tcBorders>
              <w:top w:val="nil"/>
              <w:left w:val="nil"/>
              <w:bottom w:val="nil"/>
              <w:right w:val="nil"/>
            </w:tcBorders>
            <w:shd w:val="clear" w:color="auto" w:fill="auto"/>
            <w:vAlign w:val="center"/>
            <w:hideMark/>
          </w:tcPr>
          <w:p w14:paraId="4414BD5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23/11/2026</w:t>
            </w:r>
          </w:p>
        </w:tc>
        <w:tc>
          <w:tcPr>
            <w:tcW w:w="680" w:type="dxa"/>
            <w:tcBorders>
              <w:top w:val="nil"/>
              <w:left w:val="nil"/>
              <w:bottom w:val="nil"/>
              <w:right w:val="nil"/>
            </w:tcBorders>
            <w:shd w:val="clear" w:color="auto" w:fill="auto"/>
            <w:vAlign w:val="center"/>
            <w:hideMark/>
          </w:tcPr>
          <w:p w14:paraId="6AB07C2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0F98FF2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4,7619%</w:t>
            </w:r>
          </w:p>
        </w:tc>
      </w:tr>
      <w:tr w:rsidR="00443FBB" w:rsidRPr="00443FBB" w14:paraId="7F17555B" w14:textId="77777777" w:rsidTr="0023666B">
        <w:trPr>
          <w:trHeight w:val="288"/>
          <w:jc w:val="center"/>
        </w:trPr>
        <w:tc>
          <w:tcPr>
            <w:tcW w:w="1160" w:type="dxa"/>
            <w:tcBorders>
              <w:top w:val="nil"/>
              <w:left w:val="nil"/>
              <w:bottom w:val="nil"/>
              <w:right w:val="nil"/>
            </w:tcBorders>
            <w:shd w:val="clear" w:color="auto" w:fill="auto"/>
            <w:vAlign w:val="center"/>
            <w:hideMark/>
          </w:tcPr>
          <w:p w14:paraId="279F0DD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60</w:t>
            </w:r>
          </w:p>
        </w:tc>
        <w:tc>
          <w:tcPr>
            <w:tcW w:w="1140" w:type="dxa"/>
            <w:tcBorders>
              <w:top w:val="nil"/>
              <w:left w:val="nil"/>
              <w:bottom w:val="nil"/>
              <w:right w:val="nil"/>
            </w:tcBorders>
            <w:shd w:val="clear" w:color="auto" w:fill="auto"/>
            <w:vAlign w:val="center"/>
            <w:hideMark/>
          </w:tcPr>
          <w:p w14:paraId="1BE246C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20/12/2026</w:t>
            </w:r>
          </w:p>
        </w:tc>
        <w:tc>
          <w:tcPr>
            <w:tcW w:w="1520" w:type="dxa"/>
            <w:tcBorders>
              <w:top w:val="nil"/>
              <w:left w:val="nil"/>
              <w:bottom w:val="nil"/>
              <w:right w:val="nil"/>
            </w:tcBorders>
            <w:shd w:val="clear" w:color="auto" w:fill="auto"/>
            <w:vAlign w:val="center"/>
            <w:hideMark/>
          </w:tcPr>
          <w:p w14:paraId="52C1DBB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22/12/2026</w:t>
            </w:r>
          </w:p>
        </w:tc>
        <w:tc>
          <w:tcPr>
            <w:tcW w:w="680" w:type="dxa"/>
            <w:tcBorders>
              <w:top w:val="nil"/>
              <w:left w:val="nil"/>
              <w:bottom w:val="nil"/>
              <w:right w:val="nil"/>
            </w:tcBorders>
            <w:shd w:val="clear" w:color="auto" w:fill="auto"/>
            <w:vAlign w:val="center"/>
            <w:hideMark/>
          </w:tcPr>
          <w:p w14:paraId="7216E7C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73C59CA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5,0000%</w:t>
            </w:r>
          </w:p>
        </w:tc>
      </w:tr>
      <w:tr w:rsidR="00443FBB" w:rsidRPr="00443FBB" w14:paraId="42320989" w14:textId="77777777" w:rsidTr="0023666B">
        <w:trPr>
          <w:trHeight w:val="288"/>
          <w:jc w:val="center"/>
        </w:trPr>
        <w:tc>
          <w:tcPr>
            <w:tcW w:w="1160" w:type="dxa"/>
            <w:tcBorders>
              <w:top w:val="nil"/>
              <w:left w:val="nil"/>
              <w:bottom w:val="nil"/>
              <w:right w:val="nil"/>
            </w:tcBorders>
            <w:shd w:val="clear" w:color="auto" w:fill="auto"/>
            <w:vAlign w:val="center"/>
            <w:hideMark/>
          </w:tcPr>
          <w:p w14:paraId="3D32882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61</w:t>
            </w:r>
          </w:p>
        </w:tc>
        <w:tc>
          <w:tcPr>
            <w:tcW w:w="1140" w:type="dxa"/>
            <w:tcBorders>
              <w:top w:val="nil"/>
              <w:left w:val="nil"/>
              <w:bottom w:val="nil"/>
              <w:right w:val="nil"/>
            </w:tcBorders>
            <w:shd w:val="clear" w:color="auto" w:fill="auto"/>
            <w:vAlign w:val="center"/>
            <w:hideMark/>
          </w:tcPr>
          <w:p w14:paraId="569E495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20/01/2027</w:t>
            </w:r>
          </w:p>
        </w:tc>
        <w:tc>
          <w:tcPr>
            <w:tcW w:w="1520" w:type="dxa"/>
            <w:tcBorders>
              <w:top w:val="nil"/>
              <w:left w:val="nil"/>
              <w:bottom w:val="nil"/>
              <w:right w:val="nil"/>
            </w:tcBorders>
            <w:shd w:val="clear" w:color="auto" w:fill="auto"/>
            <w:vAlign w:val="center"/>
            <w:hideMark/>
          </w:tcPr>
          <w:p w14:paraId="11713EA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21/01/2027</w:t>
            </w:r>
          </w:p>
        </w:tc>
        <w:tc>
          <w:tcPr>
            <w:tcW w:w="680" w:type="dxa"/>
            <w:tcBorders>
              <w:top w:val="nil"/>
              <w:left w:val="nil"/>
              <w:bottom w:val="nil"/>
              <w:right w:val="nil"/>
            </w:tcBorders>
            <w:shd w:val="clear" w:color="auto" w:fill="auto"/>
            <w:vAlign w:val="center"/>
            <w:hideMark/>
          </w:tcPr>
          <w:p w14:paraId="407DDD5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37A14DC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5,2631%</w:t>
            </w:r>
          </w:p>
        </w:tc>
      </w:tr>
      <w:tr w:rsidR="00443FBB" w:rsidRPr="00443FBB" w14:paraId="1C1F978A" w14:textId="77777777" w:rsidTr="0023666B">
        <w:trPr>
          <w:trHeight w:val="288"/>
          <w:jc w:val="center"/>
        </w:trPr>
        <w:tc>
          <w:tcPr>
            <w:tcW w:w="1160" w:type="dxa"/>
            <w:tcBorders>
              <w:top w:val="nil"/>
              <w:left w:val="nil"/>
              <w:bottom w:val="nil"/>
              <w:right w:val="nil"/>
            </w:tcBorders>
            <w:shd w:val="clear" w:color="auto" w:fill="auto"/>
            <w:vAlign w:val="center"/>
            <w:hideMark/>
          </w:tcPr>
          <w:p w14:paraId="14A4ADB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62</w:t>
            </w:r>
          </w:p>
        </w:tc>
        <w:tc>
          <w:tcPr>
            <w:tcW w:w="1140" w:type="dxa"/>
            <w:tcBorders>
              <w:top w:val="nil"/>
              <w:left w:val="nil"/>
              <w:bottom w:val="nil"/>
              <w:right w:val="nil"/>
            </w:tcBorders>
            <w:shd w:val="clear" w:color="auto" w:fill="auto"/>
            <w:vAlign w:val="center"/>
            <w:hideMark/>
          </w:tcPr>
          <w:p w14:paraId="0CA9941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20/02/2027</w:t>
            </w:r>
          </w:p>
        </w:tc>
        <w:tc>
          <w:tcPr>
            <w:tcW w:w="1520" w:type="dxa"/>
            <w:tcBorders>
              <w:top w:val="nil"/>
              <w:left w:val="nil"/>
              <w:bottom w:val="nil"/>
              <w:right w:val="nil"/>
            </w:tcBorders>
            <w:shd w:val="clear" w:color="auto" w:fill="auto"/>
            <w:vAlign w:val="center"/>
            <w:hideMark/>
          </w:tcPr>
          <w:p w14:paraId="60A1D4F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23/02/2027</w:t>
            </w:r>
          </w:p>
        </w:tc>
        <w:tc>
          <w:tcPr>
            <w:tcW w:w="680" w:type="dxa"/>
            <w:tcBorders>
              <w:top w:val="nil"/>
              <w:left w:val="nil"/>
              <w:bottom w:val="nil"/>
              <w:right w:val="nil"/>
            </w:tcBorders>
            <w:shd w:val="clear" w:color="auto" w:fill="auto"/>
            <w:vAlign w:val="center"/>
            <w:hideMark/>
          </w:tcPr>
          <w:p w14:paraId="3B741FE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70F9041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5,5555%</w:t>
            </w:r>
          </w:p>
        </w:tc>
      </w:tr>
      <w:tr w:rsidR="00443FBB" w:rsidRPr="00443FBB" w14:paraId="66C2E860" w14:textId="77777777" w:rsidTr="0023666B">
        <w:trPr>
          <w:trHeight w:val="288"/>
          <w:jc w:val="center"/>
        </w:trPr>
        <w:tc>
          <w:tcPr>
            <w:tcW w:w="1160" w:type="dxa"/>
            <w:tcBorders>
              <w:top w:val="nil"/>
              <w:left w:val="nil"/>
              <w:bottom w:val="nil"/>
              <w:right w:val="nil"/>
            </w:tcBorders>
            <w:shd w:val="clear" w:color="auto" w:fill="auto"/>
            <w:vAlign w:val="center"/>
            <w:hideMark/>
          </w:tcPr>
          <w:p w14:paraId="03055C3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63</w:t>
            </w:r>
          </w:p>
        </w:tc>
        <w:tc>
          <w:tcPr>
            <w:tcW w:w="1140" w:type="dxa"/>
            <w:tcBorders>
              <w:top w:val="nil"/>
              <w:left w:val="nil"/>
              <w:bottom w:val="nil"/>
              <w:right w:val="nil"/>
            </w:tcBorders>
            <w:shd w:val="clear" w:color="auto" w:fill="auto"/>
            <w:vAlign w:val="center"/>
            <w:hideMark/>
          </w:tcPr>
          <w:p w14:paraId="7FB007C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20/03/2027</w:t>
            </w:r>
          </w:p>
        </w:tc>
        <w:tc>
          <w:tcPr>
            <w:tcW w:w="1520" w:type="dxa"/>
            <w:tcBorders>
              <w:top w:val="nil"/>
              <w:left w:val="nil"/>
              <w:bottom w:val="nil"/>
              <w:right w:val="nil"/>
            </w:tcBorders>
            <w:shd w:val="clear" w:color="auto" w:fill="auto"/>
            <w:vAlign w:val="center"/>
            <w:hideMark/>
          </w:tcPr>
          <w:p w14:paraId="1F26DD3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23/03/2027</w:t>
            </w:r>
          </w:p>
        </w:tc>
        <w:tc>
          <w:tcPr>
            <w:tcW w:w="680" w:type="dxa"/>
            <w:tcBorders>
              <w:top w:val="nil"/>
              <w:left w:val="nil"/>
              <w:bottom w:val="nil"/>
              <w:right w:val="nil"/>
            </w:tcBorders>
            <w:shd w:val="clear" w:color="auto" w:fill="auto"/>
            <w:vAlign w:val="center"/>
            <w:hideMark/>
          </w:tcPr>
          <w:p w14:paraId="3101973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25130C1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5,8823%</w:t>
            </w:r>
          </w:p>
        </w:tc>
      </w:tr>
      <w:tr w:rsidR="00443FBB" w:rsidRPr="00443FBB" w14:paraId="180F89B9" w14:textId="77777777" w:rsidTr="0023666B">
        <w:trPr>
          <w:trHeight w:val="288"/>
          <w:jc w:val="center"/>
        </w:trPr>
        <w:tc>
          <w:tcPr>
            <w:tcW w:w="1160" w:type="dxa"/>
            <w:tcBorders>
              <w:top w:val="nil"/>
              <w:left w:val="nil"/>
              <w:bottom w:val="nil"/>
              <w:right w:val="nil"/>
            </w:tcBorders>
            <w:shd w:val="clear" w:color="auto" w:fill="auto"/>
            <w:vAlign w:val="center"/>
            <w:hideMark/>
          </w:tcPr>
          <w:p w14:paraId="5E59A2E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64</w:t>
            </w:r>
          </w:p>
        </w:tc>
        <w:tc>
          <w:tcPr>
            <w:tcW w:w="1140" w:type="dxa"/>
            <w:tcBorders>
              <w:top w:val="nil"/>
              <w:left w:val="nil"/>
              <w:bottom w:val="nil"/>
              <w:right w:val="nil"/>
            </w:tcBorders>
            <w:shd w:val="clear" w:color="auto" w:fill="auto"/>
            <w:vAlign w:val="center"/>
            <w:hideMark/>
          </w:tcPr>
          <w:p w14:paraId="2FCB9E0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20/04/2027</w:t>
            </w:r>
          </w:p>
        </w:tc>
        <w:tc>
          <w:tcPr>
            <w:tcW w:w="1520" w:type="dxa"/>
            <w:tcBorders>
              <w:top w:val="nil"/>
              <w:left w:val="nil"/>
              <w:bottom w:val="nil"/>
              <w:right w:val="nil"/>
            </w:tcBorders>
            <w:shd w:val="clear" w:color="auto" w:fill="auto"/>
            <w:vAlign w:val="center"/>
            <w:hideMark/>
          </w:tcPr>
          <w:p w14:paraId="317A8D7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22/04/2027</w:t>
            </w:r>
          </w:p>
        </w:tc>
        <w:tc>
          <w:tcPr>
            <w:tcW w:w="680" w:type="dxa"/>
            <w:tcBorders>
              <w:top w:val="nil"/>
              <w:left w:val="nil"/>
              <w:bottom w:val="nil"/>
              <w:right w:val="nil"/>
            </w:tcBorders>
            <w:shd w:val="clear" w:color="auto" w:fill="auto"/>
            <w:vAlign w:val="center"/>
            <w:hideMark/>
          </w:tcPr>
          <w:p w14:paraId="45930CE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356252C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6,2500%</w:t>
            </w:r>
          </w:p>
        </w:tc>
      </w:tr>
      <w:tr w:rsidR="00443FBB" w:rsidRPr="00443FBB" w14:paraId="1105C988" w14:textId="77777777" w:rsidTr="0023666B">
        <w:trPr>
          <w:trHeight w:val="288"/>
          <w:jc w:val="center"/>
        </w:trPr>
        <w:tc>
          <w:tcPr>
            <w:tcW w:w="1160" w:type="dxa"/>
            <w:tcBorders>
              <w:top w:val="nil"/>
              <w:left w:val="nil"/>
              <w:bottom w:val="nil"/>
              <w:right w:val="nil"/>
            </w:tcBorders>
            <w:shd w:val="clear" w:color="auto" w:fill="auto"/>
            <w:vAlign w:val="center"/>
            <w:hideMark/>
          </w:tcPr>
          <w:p w14:paraId="27232C5D"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65</w:t>
            </w:r>
          </w:p>
        </w:tc>
        <w:tc>
          <w:tcPr>
            <w:tcW w:w="1140" w:type="dxa"/>
            <w:tcBorders>
              <w:top w:val="nil"/>
              <w:left w:val="nil"/>
              <w:bottom w:val="nil"/>
              <w:right w:val="nil"/>
            </w:tcBorders>
            <w:shd w:val="clear" w:color="auto" w:fill="auto"/>
            <w:vAlign w:val="center"/>
            <w:hideMark/>
          </w:tcPr>
          <w:p w14:paraId="0B69C16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20/05/2027</w:t>
            </w:r>
          </w:p>
        </w:tc>
        <w:tc>
          <w:tcPr>
            <w:tcW w:w="1520" w:type="dxa"/>
            <w:tcBorders>
              <w:top w:val="nil"/>
              <w:left w:val="nil"/>
              <w:bottom w:val="nil"/>
              <w:right w:val="nil"/>
            </w:tcBorders>
            <w:shd w:val="clear" w:color="auto" w:fill="auto"/>
            <w:vAlign w:val="center"/>
            <w:hideMark/>
          </w:tcPr>
          <w:p w14:paraId="732E640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21/05/2027</w:t>
            </w:r>
          </w:p>
        </w:tc>
        <w:tc>
          <w:tcPr>
            <w:tcW w:w="680" w:type="dxa"/>
            <w:tcBorders>
              <w:top w:val="nil"/>
              <w:left w:val="nil"/>
              <w:bottom w:val="nil"/>
              <w:right w:val="nil"/>
            </w:tcBorders>
            <w:shd w:val="clear" w:color="auto" w:fill="auto"/>
            <w:vAlign w:val="center"/>
            <w:hideMark/>
          </w:tcPr>
          <w:p w14:paraId="55C0AD9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5BD18C7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6,6666%</w:t>
            </w:r>
          </w:p>
        </w:tc>
      </w:tr>
      <w:tr w:rsidR="00443FBB" w:rsidRPr="00443FBB" w14:paraId="4EB9B7CD" w14:textId="77777777" w:rsidTr="0023666B">
        <w:trPr>
          <w:trHeight w:val="288"/>
          <w:jc w:val="center"/>
        </w:trPr>
        <w:tc>
          <w:tcPr>
            <w:tcW w:w="1160" w:type="dxa"/>
            <w:tcBorders>
              <w:top w:val="nil"/>
              <w:left w:val="nil"/>
              <w:bottom w:val="nil"/>
              <w:right w:val="nil"/>
            </w:tcBorders>
            <w:shd w:val="clear" w:color="auto" w:fill="auto"/>
            <w:vAlign w:val="center"/>
            <w:hideMark/>
          </w:tcPr>
          <w:p w14:paraId="2611314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66</w:t>
            </w:r>
          </w:p>
        </w:tc>
        <w:tc>
          <w:tcPr>
            <w:tcW w:w="1140" w:type="dxa"/>
            <w:tcBorders>
              <w:top w:val="nil"/>
              <w:left w:val="nil"/>
              <w:bottom w:val="nil"/>
              <w:right w:val="nil"/>
            </w:tcBorders>
            <w:shd w:val="clear" w:color="auto" w:fill="auto"/>
            <w:vAlign w:val="center"/>
            <w:hideMark/>
          </w:tcPr>
          <w:p w14:paraId="7C9B9C6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20/06/2027</w:t>
            </w:r>
          </w:p>
        </w:tc>
        <w:tc>
          <w:tcPr>
            <w:tcW w:w="1520" w:type="dxa"/>
            <w:tcBorders>
              <w:top w:val="nil"/>
              <w:left w:val="nil"/>
              <w:bottom w:val="nil"/>
              <w:right w:val="nil"/>
            </w:tcBorders>
            <w:shd w:val="clear" w:color="auto" w:fill="auto"/>
            <w:vAlign w:val="center"/>
            <w:hideMark/>
          </w:tcPr>
          <w:p w14:paraId="78CCC73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22/06/2027</w:t>
            </w:r>
          </w:p>
        </w:tc>
        <w:tc>
          <w:tcPr>
            <w:tcW w:w="680" w:type="dxa"/>
            <w:tcBorders>
              <w:top w:val="nil"/>
              <w:left w:val="nil"/>
              <w:bottom w:val="nil"/>
              <w:right w:val="nil"/>
            </w:tcBorders>
            <w:shd w:val="clear" w:color="auto" w:fill="auto"/>
            <w:vAlign w:val="center"/>
            <w:hideMark/>
          </w:tcPr>
          <w:p w14:paraId="63030C5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06FDB94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7,1428%</w:t>
            </w:r>
          </w:p>
        </w:tc>
      </w:tr>
      <w:tr w:rsidR="00443FBB" w:rsidRPr="00443FBB" w14:paraId="4FDAE4B9" w14:textId="77777777" w:rsidTr="0023666B">
        <w:trPr>
          <w:trHeight w:val="288"/>
          <w:jc w:val="center"/>
        </w:trPr>
        <w:tc>
          <w:tcPr>
            <w:tcW w:w="1160" w:type="dxa"/>
            <w:tcBorders>
              <w:top w:val="nil"/>
              <w:left w:val="nil"/>
              <w:bottom w:val="nil"/>
              <w:right w:val="nil"/>
            </w:tcBorders>
            <w:shd w:val="clear" w:color="auto" w:fill="auto"/>
            <w:vAlign w:val="center"/>
            <w:hideMark/>
          </w:tcPr>
          <w:p w14:paraId="45CD199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67</w:t>
            </w:r>
          </w:p>
        </w:tc>
        <w:tc>
          <w:tcPr>
            <w:tcW w:w="1140" w:type="dxa"/>
            <w:tcBorders>
              <w:top w:val="nil"/>
              <w:left w:val="nil"/>
              <w:bottom w:val="nil"/>
              <w:right w:val="nil"/>
            </w:tcBorders>
            <w:shd w:val="clear" w:color="auto" w:fill="auto"/>
            <w:vAlign w:val="center"/>
            <w:hideMark/>
          </w:tcPr>
          <w:p w14:paraId="685BF28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20/07/2027</w:t>
            </w:r>
          </w:p>
        </w:tc>
        <w:tc>
          <w:tcPr>
            <w:tcW w:w="1520" w:type="dxa"/>
            <w:tcBorders>
              <w:top w:val="nil"/>
              <w:left w:val="nil"/>
              <w:bottom w:val="nil"/>
              <w:right w:val="nil"/>
            </w:tcBorders>
            <w:shd w:val="clear" w:color="auto" w:fill="auto"/>
            <w:vAlign w:val="center"/>
            <w:hideMark/>
          </w:tcPr>
          <w:p w14:paraId="2A73E6C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21/07/2027</w:t>
            </w:r>
          </w:p>
        </w:tc>
        <w:tc>
          <w:tcPr>
            <w:tcW w:w="680" w:type="dxa"/>
            <w:tcBorders>
              <w:top w:val="nil"/>
              <w:left w:val="nil"/>
              <w:bottom w:val="nil"/>
              <w:right w:val="nil"/>
            </w:tcBorders>
            <w:shd w:val="clear" w:color="auto" w:fill="auto"/>
            <w:vAlign w:val="center"/>
            <w:hideMark/>
          </w:tcPr>
          <w:p w14:paraId="3B685F6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2E21558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7,6923%</w:t>
            </w:r>
          </w:p>
        </w:tc>
      </w:tr>
      <w:tr w:rsidR="00443FBB" w:rsidRPr="00443FBB" w14:paraId="1CD6C7F3" w14:textId="77777777" w:rsidTr="0023666B">
        <w:trPr>
          <w:trHeight w:val="288"/>
          <w:jc w:val="center"/>
        </w:trPr>
        <w:tc>
          <w:tcPr>
            <w:tcW w:w="1160" w:type="dxa"/>
            <w:tcBorders>
              <w:top w:val="nil"/>
              <w:left w:val="nil"/>
              <w:bottom w:val="nil"/>
              <w:right w:val="nil"/>
            </w:tcBorders>
            <w:shd w:val="clear" w:color="auto" w:fill="auto"/>
            <w:vAlign w:val="center"/>
            <w:hideMark/>
          </w:tcPr>
          <w:p w14:paraId="1B856E6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68</w:t>
            </w:r>
          </w:p>
        </w:tc>
        <w:tc>
          <w:tcPr>
            <w:tcW w:w="1140" w:type="dxa"/>
            <w:tcBorders>
              <w:top w:val="nil"/>
              <w:left w:val="nil"/>
              <w:bottom w:val="nil"/>
              <w:right w:val="nil"/>
            </w:tcBorders>
            <w:shd w:val="clear" w:color="auto" w:fill="auto"/>
            <w:vAlign w:val="center"/>
            <w:hideMark/>
          </w:tcPr>
          <w:p w14:paraId="68E8BC5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20/08/2027</w:t>
            </w:r>
          </w:p>
        </w:tc>
        <w:tc>
          <w:tcPr>
            <w:tcW w:w="1520" w:type="dxa"/>
            <w:tcBorders>
              <w:top w:val="nil"/>
              <w:left w:val="nil"/>
              <w:bottom w:val="nil"/>
              <w:right w:val="nil"/>
            </w:tcBorders>
            <w:shd w:val="clear" w:color="auto" w:fill="auto"/>
            <w:vAlign w:val="center"/>
            <w:hideMark/>
          </w:tcPr>
          <w:p w14:paraId="438EDA9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23/08/2027</w:t>
            </w:r>
          </w:p>
        </w:tc>
        <w:tc>
          <w:tcPr>
            <w:tcW w:w="680" w:type="dxa"/>
            <w:tcBorders>
              <w:top w:val="nil"/>
              <w:left w:val="nil"/>
              <w:bottom w:val="nil"/>
              <w:right w:val="nil"/>
            </w:tcBorders>
            <w:shd w:val="clear" w:color="auto" w:fill="auto"/>
            <w:vAlign w:val="center"/>
            <w:hideMark/>
          </w:tcPr>
          <w:p w14:paraId="5A6452B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55C5B5A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8,3333%</w:t>
            </w:r>
          </w:p>
        </w:tc>
      </w:tr>
      <w:tr w:rsidR="00443FBB" w:rsidRPr="00443FBB" w14:paraId="7A00879F" w14:textId="77777777" w:rsidTr="0023666B">
        <w:trPr>
          <w:trHeight w:val="288"/>
          <w:jc w:val="center"/>
        </w:trPr>
        <w:tc>
          <w:tcPr>
            <w:tcW w:w="1160" w:type="dxa"/>
            <w:tcBorders>
              <w:top w:val="nil"/>
              <w:left w:val="nil"/>
              <w:bottom w:val="nil"/>
              <w:right w:val="nil"/>
            </w:tcBorders>
            <w:shd w:val="clear" w:color="auto" w:fill="auto"/>
            <w:vAlign w:val="center"/>
            <w:hideMark/>
          </w:tcPr>
          <w:p w14:paraId="76C1678D"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69</w:t>
            </w:r>
          </w:p>
        </w:tc>
        <w:tc>
          <w:tcPr>
            <w:tcW w:w="1140" w:type="dxa"/>
            <w:tcBorders>
              <w:top w:val="nil"/>
              <w:left w:val="nil"/>
              <w:bottom w:val="nil"/>
              <w:right w:val="nil"/>
            </w:tcBorders>
            <w:shd w:val="clear" w:color="auto" w:fill="auto"/>
            <w:vAlign w:val="center"/>
            <w:hideMark/>
          </w:tcPr>
          <w:p w14:paraId="74AE87D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20/09/2027</w:t>
            </w:r>
          </w:p>
        </w:tc>
        <w:tc>
          <w:tcPr>
            <w:tcW w:w="1520" w:type="dxa"/>
            <w:tcBorders>
              <w:top w:val="nil"/>
              <w:left w:val="nil"/>
              <w:bottom w:val="nil"/>
              <w:right w:val="nil"/>
            </w:tcBorders>
            <w:shd w:val="clear" w:color="auto" w:fill="auto"/>
            <w:vAlign w:val="center"/>
            <w:hideMark/>
          </w:tcPr>
          <w:p w14:paraId="669EAB4E"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21/09/2027</w:t>
            </w:r>
          </w:p>
        </w:tc>
        <w:tc>
          <w:tcPr>
            <w:tcW w:w="680" w:type="dxa"/>
            <w:tcBorders>
              <w:top w:val="nil"/>
              <w:left w:val="nil"/>
              <w:bottom w:val="nil"/>
              <w:right w:val="nil"/>
            </w:tcBorders>
            <w:shd w:val="clear" w:color="auto" w:fill="auto"/>
            <w:vAlign w:val="center"/>
            <w:hideMark/>
          </w:tcPr>
          <w:p w14:paraId="701ECBF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6882B90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9,0909%</w:t>
            </w:r>
          </w:p>
        </w:tc>
      </w:tr>
      <w:tr w:rsidR="00443FBB" w:rsidRPr="00443FBB" w14:paraId="27971C3D" w14:textId="77777777" w:rsidTr="0023666B">
        <w:trPr>
          <w:trHeight w:val="288"/>
          <w:jc w:val="center"/>
        </w:trPr>
        <w:tc>
          <w:tcPr>
            <w:tcW w:w="1160" w:type="dxa"/>
            <w:tcBorders>
              <w:top w:val="nil"/>
              <w:left w:val="nil"/>
              <w:bottom w:val="nil"/>
              <w:right w:val="nil"/>
            </w:tcBorders>
            <w:shd w:val="clear" w:color="auto" w:fill="auto"/>
            <w:vAlign w:val="center"/>
            <w:hideMark/>
          </w:tcPr>
          <w:p w14:paraId="015FCF4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70</w:t>
            </w:r>
          </w:p>
        </w:tc>
        <w:tc>
          <w:tcPr>
            <w:tcW w:w="1140" w:type="dxa"/>
            <w:tcBorders>
              <w:top w:val="nil"/>
              <w:left w:val="nil"/>
              <w:bottom w:val="nil"/>
              <w:right w:val="nil"/>
            </w:tcBorders>
            <w:shd w:val="clear" w:color="auto" w:fill="auto"/>
            <w:vAlign w:val="center"/>
            <w:hideMark/>
          </w:tcPr>
          <w:p w14:paraId="53A0B69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20/10/2027</w:t>
            </w:r>
          </w:p>
        </w:tc>
        <w:tc>
          <w:tcPr>
            <w:tcW w:w="1520" w:type="dxa"/>
            <w:tcBorders>
              <w:top w:val="nil"/>
              <w:left w:val="nil"/>
              <w:bottom w:val="nil"/>
              <w:right w:val="nil"/>
            </w:tcBorders>
            <w:shd w:val="clear" w:color="auto" w:fill="auto"/>
            <w:vAlign w:val="center"/>
            <w:hideMark/>
          </w:tcPr>
          <w:p w14:paraId="57894466"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21/10/2027</w:t>
            </w:r>
          </w:p>
        </w:tc>
        <w:tc>
          <w:tcPr>
            <w:tcW w:w="680" w:type="dxa"/>
            <w:tcBorders>
              <w:top w:val="nil"/>
              <w:left w:val="nil"/>
              <w:bottom w:val="nil"/>
              <w:right w:val="nil"/>
            </w:tcBorders>
            <w:shd w:val="clear" w:color="auto" w:fill="auto"/>
            <w:vAlign w:val="center"/>
            <w:hideMark/>
          </w:tcPr>
          <w:p w14:paraId="4811F34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73AF4FD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10,0000%</w:t>
            </w:r>
          </w:p>
        </w:tc>
      </w:tr>
      <w:tr w:rsidR="00443FBB" w:rsidRPr="00443FBB" w14:paraId="5751F83A" w14:textId="77777777" w:rsidTr="0023666B">
        <w:trPr>
          <w:trHeight w:val="288"/>
          <w:jc w:val="center"/>
        </w:trPr>
        <w:tc>
          <w:tcPr>
            <w:tcW w:w="1160" w:type="dxa"/>
            <w:tcBorders>
              <w:top w:val="nil"/>
              <w:left w:val="nil"/>
              <w:bottom w:val="nil"/>
              <w:right w:val="nil"/>
            </w:tcBorders>
            <w:shd w:val="clear" w:color="auto" w:fill="auto"/>
            <w:vAlign w:val="center"/>
            <w:hideMark/>
          </w:tcPr>
          <w:p w14:paraId="6B2312EB"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71</w:t>
            </w:r>
          </w:p>
        </w:tc>
        <w:tc>
          <w:tcPr>
            <w:tcW w:w="1140" w:type="dxa"/>
            <w:tcBorders>
              <w:top w:val="nil"/>
              <w:left w:val="nil"/>
              <w:bottom w:val="nil"/>
              <w:right w:val="nil"/>
            </w:tcBorders>
            <w:shd w:val="clear" w:color="auto" w:fill="auto"/>
            <w:vAlign w:val="center"/>
            <w:hideMark/>
          </w:tcPr>
          <w:p w14:paraId="3B99BB8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20/11/2027</w:t>
            </w:r>
          </w:p>
        </w:tc>
        <w:tc>
          <w:tcPr>
            <w:tcW w:w="1520" w:type="dxa"/>
            <w:tcBorders>
              <w:top w:val="nil"/>
              <w:left w:val="nil"/>
              <w:bottom w:val="nil"/>
              <w:right w:val="nil"/>
            </w:tcBorders>
            <w:shd w:val="clear" w:color="auto" w:fill="auto"/>
            <w:vAlign w:val="center"/>
            <w:hideMark/>
          </w:tcPr>
          <w:p w14:paraId="13BB20B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23/11/2027</w:t>
            </w:r>
          </w:p>
        </w:tc>
        <w:tc>
          <w:tcPr>
            <w:tcW w:w="680" w:type="dxa"/>
            <w:tcBorders>
              <w:top w:val="nil"/>
              <w:left w:val="nil"/>
              <w:bottom w:val="nil"/>
              <w:right w:val="nil"/>
            </w:tcBorders>
            <w:shd w:val="clear" w:color="auto" w:fill="auto"/>
            <w:vAlign w:val="center"/>
            <w:hideMark/>
          </w:tcPr>
          <w:p w14:paraId="0CE24EE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60F94ED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11,1111%</w:t>
            </w:r>
          </w:p>
        </w:tc>
      </w:tr>
      <w:tr w:rsidR="00443FBB" w:rsidRPr="00443FBB" w14:paraId="2CCB48FD" w14:textId="77777777" w:rsidTr="0023666B">
        <w:trPr>
          <w:trHeight w:val="288"/>
          <w:jc w:val="center"/>
        </w:trPr>
        <w:tc>
          <w:tcPr>
            <w:tcW w:w="1160" w:type="dxa"/>
            <w:tcBorders>
              <w:top w:val="nil"/>
              <w:left w:val="nil"/>
              <w:bottom w:val="nil"/>
              <w:right w:val="nil"/>
            </w:tcBorders>
            <w:shd w:val="clear" w:color="auto" w:fill="auto"/>
            <w:vAlign w:val="center"/>
            <w:hideMark/>
          </w:tcPr>
          <w:p w14:paraId="7EACA16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72</w:t>
            </w:r>
          </w:p>
        </w:tc>
        <w:tc>
          <w:tcPr>
            <w:tcW w:w="1140" w:type="dxa"/>
            <w:tcBorders>
              <w:top w:val="nil"/>
              <w:left w:val="nil"/>
              <w:bottom w:val="nil"/>
              <w:right w:val="nil"/>
            </w:tcBorders>
            <w:shd w:val="clear" w:color="auto" w:fill="auto"/>
            <w:vAlign w:val="center"/>
            <w:hideMark/>
          </w:tcPr>
          <w:p w14:paraId="3FB918E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20/12/2027</w:t>
            </w:r>
          </w:p>
        </w:tc>
        <w:tc>
          <w:tcPr>
            <w:tcW w:w="1520" w:type="dxa"/>
            <w:tcBorders>
              <w:top w:val="nil"/>
              <w:left w:val="nil"/>
              <w:bottom w:val="nil"/>
              <w:right w:val="nil"/>
            </w:tcBorders>
            <w:shd w:val="clear" w:color="auto" w:fill="auto"/>
            <w:vAlign w:val="center"/>
            <w:hideMark/>
          </w:tcPr>
          <w:p w14:paraId="3AFD352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21/12/2027</w:t>
            </w:r>
          </w:p>
        </w:tc>
        <w:tc>
          <w:tcPr>
            <w:tcW w:w="680" w:type="dxa"/>
            <w:tcBorders>
              <w:top w:val="nil"/>
              <w:left w:val="nil"/>
              <w:bottom w:val="nil"/>
              <w:right w:val="nil"/>
            </w:tcBorders>
            <w:shd w:val="clear" w:color="auto" w:fill="auto"/>
            <w:vAlign w:val="center"/>
            <w:hideMark/>
          </w:tcPr>
          <w:p w14:paraId="1EECEDD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026D0E5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12,5000%</w:t>
            </w:r>
          </w:p>
        </w:tc>
      </w:tr>
      <w:tr w:rsidR="00443FBB" w:rsidRPr="00443FBB" w14:paraId="69A39EE9" w14:textId="77777777" w:rsidTr="0023666B">
        <w:trPr>
          <w:trHeight w:val="288"/>
          <w:jc w:val="center"/>
        </w:trPr>
        <w:tc>
          <w:tcPr>
            <w:tcW w:w="1160" w:type="dxa"/>
            <w:tcBorders>
              <w:top w:val="nil"/>
              <w:left w:val="nil"/>
              <w:bottom w:val="nil"/>
              <w:right w:val="nil"/>
            </w:tcBorders>
            <w:shd w:val="clear" w:color="auto" w:fill="auto"/>
            <w:vAlign w:val="center"/>
            <w:hideMark/>
          </w:tcPr>
          <w:p w14:paraId="0DBBECA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73</w:t>
            </w:r>
          </w:p>
        </w:tc>
        <w:tc>
          <w:tcPr>
            <w:tcW w:w="1140" w:type="dxa"/>
            <w:tcBorders>
              <w:top w:val="nil"/>
              <w:left w:val="nil"/>
              <w:bottom w:val="nil"/>
              <w:right w:val="nil"/>
            </w:tcBorders>
            <w:shd w:val="clear" w:color="auto" w:fill="auto"/>
            <w:vAlign w:val="center"/>
            <w:hideMark/>
          </w:tcPr>
          <w:p w14:paraId="7D728BD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20/01/2028</w:t>
            </w:r>
          </w:p>
        </w:tc>
        <w:tc>
          <w:tcPr>
            <w:tcW w:w="1520" w:type="dxa"/>
            <w:tcBorders>
              <w:top w:val="nil"/>
              <w:left w:val="nil"/>
              <w:bottom w:val="nil"/>
              <w:right w:val="nil"/>
            </w:tcBorders>
            <w:shd w:val="clear" w:color="auto" w:fill="auto"/>
            <w:vAlign w:val="center"/>
            <w:hideMark/>
          </w:tcPr>
          <w:p w14:paraId="2E6CD59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21/01/2028</w:t>
            </w:r>
          </w:p>
        </w:tc>
        <w:tc>
          <w:tcPr>
            <w:tcW w:w="680" w:type="dxa"/>
            <w:tcBorders>
              <w:top w:val="nil"/>
              <w:left w:val="nil"/>
              <w:bottom w:val="nil"/>
              <w:right w:val="nil"/>
            </w:tcBorders>
            <w:shd w:val="clear" w:color="auto" w:fill="auto"/>
            <w:vAlign w:val="center"/>
            <w:hideMark/>
          </w:tcPr>
          <w:p w14:paraId="204B953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0EA84D2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14,2857%</w:t>
            </w:r>
          </w:p>
        </w:tc>
      </w:tr>
      <w:tr w:rsidR="00443FBB" w:rsidRPr="00443FBB" w14:paraId="77E092A9" w14:textId="77777777" w:rsidTr="0023666B">
        <w:trPr>
          <w:trHeight w:val="288"/>
          <w:jc w:val="center"/>
        </w:trPr>
        <w:tc>
          <w:tcPr>
            <w:tcW w:w="1160" w:type="dxa"/>
            <w:tcBorders>
              <w:top w:val="nil"/>
              <w:left w:val="nil"/>
              <w:bottom w:val="nil"/>
              <w:right w:val="nil"/>
            </w:tcBorders>
            <w:shd w:val="clear" w:color="auto" w:fill="auto"/>
            <w:vAlign w:val="center"/>
            <w:hideMark/>
          </w:tcPr>
          <w:p w14:paraId="45144C20"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74</w:t>
            </w:r>
          </w:p>
        </w:tc>
        <w:tc>
          <w:tcPr>
            <w:tcW w:w="1140" w:type="dxa"/>
            <w:tcBorders>
              <w:top w:val="nil"/>
              <w:left w:val="nil"/>
              <w:bottom w:val="nil"/>
              <w:right w:val="nil"/>
            </w:tcBorders>
            <w:shd w:val="clear" w:color="auto" w:fill="auto"/>
            <w:vAlign w:val="center"/>
            <w:hideMark/>
          </w:tcPr>
          <w:p w14:paraId="36B94EA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20/02/2028</w:t>
            </w:r>
          </w:p>
        </w:tc>
        <w:tc>
          <w:tcPr>
            <w:tcW w:w="1520" w:type="dxa"/>
            <w:tcBorders>
              <w:top w:val="nil"/>
              <w:left w:val="nil"/>
              <w:bottom w:val="nil"/>
              <w:right w:val="nil"/>
            </w:tcBorders>
            <w:shd w:val="clear" w:color="auto" w:fill="auto"/>
            <w:vAlign w:val="center"/>
            <w:hideMark/>
          </w:tcPr>
          <w:p w14:paraId="7E0B2D2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22/02/2028</w:t>
            </w:r>
          </w:p>
        </w:tc>
        <w:tc>
          <w:tcPr>
            <w:tcW w:w="680" w:type="dxa"/>
            <w:tcBorders>
              <w:top w:val="nil"/>
              <w:left w:val="nil"/>
              <w:bottom w:val="nil"/>
              <w:right w:val="nil"/>
            </w:tcBorders>
            <w:shd w:val="clear" w:color="auto" w:fill="auto"/>
            <w:vAlign w:val="center"/>
            <w:hideMark/>
          </w:tcPr>
          <w:p w14:paraId="0DCF9B1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707C9EA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16,6666%</w:t>
            </w:r>
          </w:p>
        </w:tc>
      </w:tr>
      <w:tr w:rsidR="00443FBB" w:rsidRPr="00443FBB" w14:paraId="616FCB4E" w14:textId="77777777" w:rsidTr="0023666B">
        <w:trPr>
          <w:trHeight w:val="288"/>
          <w:jc w:val="center"/>
        </w:trPr>
        <w:tc>
          <w:tcPr>
            <w:tcW w:w="1160" w:type="dxa"/>
            <w:tcBorders>
              <w:top w:val="nil"/>
              <w:left w:val="nil"/>
              <w:bottom w:val="nil"/>
              <w:right w:val="nil"/>
            </w:tcBorders>
            <w:shd w:val="clear" w:color="auto" w:fill="auto"/>
            <w:vAlign w:val="center"/>
            <w:hideMark/>
          </w:tcPr>
          <w:p w14:paraId="7D675D98"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75</w:t>
            </w:r>
          </w:p>
        </w:tc>
        <w:tc>
          <w:tcPr>
            <w:tcW w:w="1140" w:type="dxa"/>
            <w:tcBorders>
              <w:top w:val="nil"/>
              <w:left w:val="nil"/>
              <w:bottom w:val="nil"/>
              <w:right w:val="nil"/>
            </w:tcBorders>
            <w:shd w:val="clear" w:color="auto" w:fill="auto"/>
            <w:vAlign w:val="center"/>
            <w:hideMark/>
          </w:tcPr>
          <w:p w14:paraId="017E8855"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20/03/2028</w:t>
            </w:r>
          </w:p>
        </w:tc>
        <w:tc>
          <w:tcPr>
            <w:tcW w:w="1520" w:type="dxa"/>
            <w:tcBorders>
              <w:top w:val="nil"/>
              <w:left w:val="nil"/>
              <w:bottom w:val="nil"/>
              <w:right w:val="nil"/>
            </w:tcBorders>
            <w:shd w:val="clear" w:color="auto" w:fill="auto"/>
            <w:vAlign w:val="center"/>
            <w:hideMark/>
          </w:tcPr>
          <w:p w14:paraId="6E40DEF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21/03/2028</w:t>
            </w:r>
          </w:p>
        </w:tc>
        <w:tc>
          <w:tcPr>
            <w:tcW w:w="680" w:type="dxa"/>
            <w:tcBorders>
              <w:top w:val="nil"/>
              <w:left w:val="nil"/>
              <w:bottom w:val="nil"/>
              <w:right w:val="nil"/>
            </w:tcBorders>
            <w:shd w:val="clear" w:color="auto" w:fill="auto"/>
            <w:vAlign w:val="center"/>
            <w:hideMark/>
          </w:tcPr>
          <w:p w14:paraId="49B5E15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61930D3D"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20,0000%</w:t>
            </w:r>
          </w:p>
        </w:tc>
      </w:tr>
      <w:tr w:rsidR="00443FBB" w:rsidRPr="00443FBB" w14:paraId="5263511A" w14:textId="77777777" w:rsidTr="0023666B">
        <w:trPr>
          <w:trHeight w:val="288"/>
          <w:jc w:val="center"/>
        </w:trPr>
        <w:tc>
          <w:tcPr>
            <w:tcW w:w="1160" w:type="dxa"/>
            <w:tcBorders>
              <w:top w:val="nil"/>
              <w:left w:val="nil"/>
              <w:bottom w:val="nil"/>
              <w:right w:val="nil"/>
            </w:tcBorders>
            <w:shd w:val="clear" w:color="auto" w:fill="auto"/>
            <w:vAlign w:val="center"/>
            <w:hideMark/>
          </w:tcPr>
          <w:p w14:paraId="18D749A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76</w:t>
            </w:r>
          </w:p>
        </w:tc>
        <w:tc>
          <w:tcPr>
            <w:tcW w:w="1140" w:type="dxa"/>
            <w:tcBorders>
              <w:top w:val="nil"/>
              <w:left w:val="nil"/>
              <w:bottom w:val="nil"/>
              <w:right w:val="nil"/>
            </w:tcBorders>
            <w:shd w:val="clear" w:color="auto" w:fill="auto"/>
            <w:vAlign w:val="center"/>
            <w:hideMark/>
          </w:tcPr>
          <w:p w14:paraId="1630543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20/04/2028</w:t>
            </w:r>
          </w:p>
        </w:tc>
        <w:tc>
          <w:tcPr>
            <w:tcW w:w="1520" w:type="dxa"/>
            <w:tcBorders>
              <w:top w:val="nil"/>
              <w:left w:val="nil"/>
              <w:bottom w:val="nil"/>
              <w:right w:val="nil"/>
            </w:tcBorders>
            <w:shd w:val="clear" w:color="auto" w:fill="auto"/>
            <w:vAlign w:val="center"/>
            <w:hideMark/>
          </w:tcPr>
          <w:p w14:paraId="571CB58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24/04/2028</w:t>
            </w:r>
          </w:p>
        </w:tc>
        <w:tc>
          <w:tcPr>
            <w:tcW w:w="680" w:type="dxa"/>
            <w:tcBorders>
              <w:top w:val="nil"/>
              <w:left w:val="nil"/>
              <w:bottom w:val="nil"/>
              <w:right w:val="nil"/>
            </w:tcBorders>
            <w:shd w:val="clear" w:color="auto" w:fill="auto"/>
            <w:vAlign w:val="center"/>
            <w:hideMark/>
          </w:tcPr>
          <w:p w14:paraId="036DB2B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226D33A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25,0000%</w:t>
            </w:r>
          </w:p>
        </w:tc>
      </w:tr>
      <w:tr w:rsidR="00443FBB" w:rsidRPr="00443FBB" w14:paraId="18EF55C3" w14:textId="77777777" w:rsidTr="0023666B">
        <w:trPr>
          <w:trHeight w:val="288"/>
          <w:jc w:val="center"/>
        </w:trPr>
        <w:tc>
          <w:tcPr>
            <w:tcW w:w="1160" w:type="dxa"/>
            <w:tcBorders>
              <w:top w:val="nil"/>
              <w:left w:val="nil"/>
              <w:bottom w:val="nil"/>
              <w:right w:val="nil"/>
            </w:tcBorders>
            <w:shd w:val="clear" w:color="auto" w:fill="auto"/>
            <w:vAlign w:val="center"/>
            <w:hideMark/>
          </w:tcPr>
          <w:p w14:paraId="472B3E9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77</w:t>
            </w:r>
          </w:p>
        </w:tc>
        <w:tc>
          <w:tcPr>
            <w:tcW w:w="1140" w:type="dxa"/>
            <w:tcBorders>
              <w:top w:val="nil"/>
              <w:left w:val="nil"/>
              <w:bottom w:val="nil"/>
              <w:right w:val="nil"/>
            </w:tcBorders>
            <w:shd w:val="clear" w:color="auto" w:fill="auto"/>
            <w:vAlign w:val="center"/>
            <w:hideMark/>
          </w:tcPr>
          <w:p w14:paraId="610C1EA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20/05/2028</w:t>
            </w:r>
          </w:p>
        </w:tc>
        <w:tc>
          <w:tcPr>
            <w:tcW w:w="1520" w:type="dxa"/>
            <w:tcBorders>
              <w:top w:val="nil"/>
              <w:left w:val="nil"/>
              <w:bottom w:val="nil"/>
              <w:right w:val="nil"/>
            </w:tcBorders>
            <w:shd w:val="clear" w:color="auto" w:fill="auto"/>
            <w:vAlign w:val="center"/>
            <w:hideMark/>
          </w:tcPr>
          <w:p w14:paraId="2900248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23/05/2028</w:t>
            </w:r>
          </w:p>
        </w:tc>
        <w:tc>
          <w:tcPr>
            <w:tcW w:w="680" w:type="dxa"/>
            <w:tcBorders>
              <w:top w:val="nil"/>
              <w:left w:val="nil"/>
              <w:bottom w:val="nil"/>
              <w:right w:val="nil"/>
            </w:tcBorders>
            <w:shd w:val="clear" w:color="auto" w:fill="auto"/>
            <w:vAlign w:val="center"/>
            <w:hideMark/>
          </w:tcPr>
          <w:p w14:paraId="05859281"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70521B54"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33,3333%</w:t>
            </w:r>
          </w:p>
        </w:tc>
      </w:tr>
      <w:tr w:rsidR="00443FBB" w:rsidRPr="00443FBB" w14:paraId="3EFA1C21" w14:textId="77777777" w:rsidTr="0023666B">
        <w:trPr>
          <w:trHeight w:val="288"/>
          <w:jc w:val="center"/>
        </w:trPr>
        <w:tc>
          <w:tcPr>
            <w:tcW w:w="1160" w:type="dxa"/>
            <w:tcBorders>
              <w:top w:val="nil"/>
              <w:left w:val="nil"/>
              <w:bottom w:val="nil"/>
              <w:right w:val="nil"/>
            </w:tcBorders>
            <w:shd w:val="clear" w:color="auto" w:fill="auto"/>
            <w:vAlign w:val="center"/>
            <w:hideMark/>
          </w:tcPr>
          <w:p w14:paraId="30B9D13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78</w:t>
            </w:r>
          </w:p>
        </w:tc>
        <w:tc>
          <w:tcPr>
            <w:tcW w:w="1140" w:type="dxa"/>
            <w:tcBorders>
              <w:top w:val="nil"/>
              <w:left w:val="nil"/>
              <w:bottom w:val="nil"/>
              <w:right w:val="nil"/>
            </w:tcBorders>
            <w:shd w:val="clear" w:color="auto" w:fill="auto"/>
            <w:vAlign w:val="center"/>
            <w:hideMark/>
          </w:tcPr>
          <w:p w14:paraId="639BE75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20/06/2028</w:t>
            </w:r>
          </w:p>
        </w:tc>
        <w:tc>
          <w:tcPr>
            <w:tcW w:w="1520" w:type="dxa"/>
            <w:tcBorders>
              <w:top w:val="nil"/>
              <w:left w:val="nil"/>
              <w:bottom w:val="nil"/>
              <w:right w:val="nil"/>
            </w:tcBorders>
            <w:shd w:val="clear" w:color="auto" w:fill="auto"/>
            <w:vAlign w:val="center"/>
            <w:hideMark/>
          </w:tcPr>
          <w:p w14:paraId="6F0810C9"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21/06/2028</w:t>
            </w:r>
          </w:p>
        </w:tc>
        <w:tc>
          <w:tcPr>
            <w:tcW w:w="680" w:type="dxa"/>
            <w:tcBorders>
              <w:top w:val="nil"/>
              <w:left w:val="nil"/>
              <w:bottom w:val="nil"/>
              <w:right w:val="nil"/>
            </w:tcBorders>
            <w:shd w:val="clear" w:color="auto" w:fill="auto"/>
            <w:vAlign w:val="center"/>
            <w:hideMark/>
          </w:tcPr>
          <w:p w14:paraId="2378D0B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6CEC4403"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50,0000%</w:t>
            </w:r>
          </w:p>
        </w:tc>
      </w:tr>
      <w:tr w:rsidR="0023666B" w:rsidRPr="00443FBB" w14:paraId="2DDD7D72" w14:textId="77777777" w:rsidTr="0023666B">
        <w:trPr>
          <w:trHeight w:val="288"/>
          <w:jc w:val="center"/>
        </w:trPr>
        <w:tc>
          <w:tcPr>
            <w:tcW w:w="1160" w:type="dxa"/>
            <w:tcBorders>
              <w:top w:val="nil"/>
              <w:left w:val="nil"/>
              <w:bottom w:val="nil"/>
              <w:right w:val="nil"/>
            </w:tcBorders>
            <w:shd w:val="clear" w:color="auto" w:fill="auto"/>
            <w:vAlign w:val="center"/>
            <w:hideMark/>
          </w:tcPr>
          <w:p w14:paraId="1C15ED57"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79</w:t>
            </w:r>
          </w:p>
        </w:tc>
        <w:tc>
          <w:tcPr>
            <w:tcW w:w="1140" w:type="dxa"/>
            <w:tcBorders>
              <w:top w:val="nil"/>
              <w:left w:val="nil"/>
              <w:bottom w:val="nil"/>
              <w:right w:val="nil"/>
            </w:tcBorders>
            <w:shd w:val="clear" w:color="auto" w:fill="auto"/>
            <w:vAlign w:val="center"/>
            <w:hideMark/>
          </w:tcPr>
          <w:p w14:paraId="103EE3CC"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20/07/2028</w:t>
            </w:r>
          </w:p>
        </w:tc>
        <w:tc>
          <w:tcPr>
            <w:tcW w:w="1520" w:type="dxa"/>
            <w:tcBorders>
              <w:top w:val="nil"/>
              <w:left w:val="nil"/>
              <w:bottom w:val="nil"/>
              <w:right w:val="nil"/>
            </w:tcBorders>
            <w:shd w:val="clear" w:color="auto" w:fill="auto"/>
            <w:vAlign w:val="center"/>
            <w:hideMark/>
          </w:tcPr>
          <w:p w14:paraId="57B5BDA2"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21/07/2028</w:t>
            </w:r>
          </w:p>
        </w:tc>
        <w:tc>
          <w:tcPr>
            <w:tcW w:w="680" w:type="dxa"/>
            <w:tcBorders>
              <w:top w:val="nil"/>
              <w:left w:val="nil"/>
              <w:bottom w:val="nil"/>
              <w:right w:val="nil"/>
            </w:tcBorders>
            <w:shd w:val="clear" w:color="auto" w:fill="auto"/>
            <w:vAlign w:val="center"/>
            <w:hideMark/>
          </w:tcPr>
          <w:p w14:paraId="7238D65A"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S</w:t>
            </w:r>
          </w:p>
        </w:tc>
        <w:tc>
          <w:tcPr>
            <w:tcW w:w="1060" w:type="dxa"/>
            <w:tcBorders>
              <w:top w:val="nil"/>
              <w:left w:val="nil"/>
              <w:bottom w:val="nil"/>
              <w:right w:val="nil"/>
            </w:tcBorders>
            <w:shd w:val="clear" w:color="auto" w:fill="auto"/>
            <w:vAlign w:val="center"/>
            <w:hideMark/>
          </w:tcPr>
          <w:p w14:paraId="0984271F" w14:textId="77777777" w:rsidR="001A043D" w:rsidRPr="00443FBB" w:rsidRDefault="001A043D" w:rsidP="001A043D">
            <w:pPr>
              <w:jc w:val="center"/>
              <w:rPr>
                <w:rFonts w:ascii="Calibri" w:hAnsi="Calibri" w:cs="Calibri"/>
                <w:sz w:val="22"/>
                <w:szCs w:val="22"/>
              </w:rPr>
            </w:pPr>
            <w:r w:rsidRPr="00443FBB">
              <w:rPr>
                <w:rFonts w:ascii="Calibri" w:hAnsi="Calibri" w:cs="Calibri"/>
                <w:sz w:val="22"/>
                <w:szCs w:val="22"/>
              </w:rPr>
              <w:t>100,0000%</w:t>
            </w:r>
          </w:p>
        </w:tc>
      </w:tr>
    </w:tbl>
    <w:p w14:paraId="2911B0AD" w14:textId="77777777" w:rsidR="0023666B" w:rsidRPr="00443FBB" w:rsidRDefault="0023666B" w:rsidP="00D96678">
      <w:pPr>
        <w:pStyle w:val="Ttulo1"/>
        <w:keepNext w:val="0"/>
        <w:spacing w:before="0" w:after="0" w:line="300" w:lineRule="exact"/>
        <w:jc w:val="center"/>
        <w:rPr>
          <w:rFonts w:ascii="Tahoma" w:hAnsi="Tahoma" w:cs="Tahoma"/>
          <w:b w:val="0"/>
          <w:bCs w:val="0"/>
          <w:kern w:val="0"/>
          <w:sz w:val="21"/>
          <w:szCs w:val="21"/>
        </w:rPr>
      </w:pPr>
    </w:p>
    <w:p w14:paraId="5799ADED" w14:textId="77777777" w:rsidR="0023666B" w:rsidRPr="00443FBB" w:rsidRDefault="0023666B">
      <w:pPr>
        <w:spacing w:after="160" w:line="259" w:lineRule="auto"/>
        <w:rPr>
          <w:rFonts w:ascii="Tahoma" w:hAnsi="Tahoma" w:cs="Tahoma"/>
          <w:sz w:val="21"/>
          <w:szCs w:val="21"/>
        </w:rPr>
      </w:pPr>
      <w:r w:rsidRPr="00443FBB">
        <w:rPr>
          <w:rFonts w:ascii="Tahoma" w:hAnsi="Tahoma" w:cs="Tahoma"/>
          <w:b/>
          <w:bCs/>
          <w:sz w:val="21"/>
          <w:szCs w:val="21"/>
        </w:rPr>
        <w:br w:type="page"/>
      </w:r>
    </w:p>
    <w:p w14:paraId="4698EF56" w14:textId="77777777" w:rsidR="00FA1B15" w:rsidRPr="00443FBB" w:rsidRDefault="00412131" w:rsidP="00A31BE3">
      <w:pPr>
        <w:pStyle w:val="Ttulo1"/>
        <w:keepNext w:val="0"/>
        <w:spacing w:before="0" w:after="0" w:line="300" w:lineRule="exact"/>
        <w:jc w:val="center"/>
        <w:rPr>
          <w:rFonts w:ascii="Tahoma" w:hAnsi="Tahoma" w:cs="Tahoma"/>
          <w:sz w:val="21"/>
          <w:szCs w:val="21"/>
        </w:rPr>
      </w:pPr>
      <w:bookmarkStart w:id="211" w:name="_Toc90583053"/>
      <w:r w:rsidRPr="00443FBB">
        <w:rPr>
          <w:rFonts w:ascii="Tahoma" w:hAnsi="Tahoma" w:cs="Tahoma"/>
          <w:sz w:val="21"/>
          <w:szCs w:val="21"/>
        </w:rPr>
        <w:lastRenderedPageBreak/>
        <w:t>ANEXO III</w:t>
      </w:r>
      <w:bookmarkEnd w:id="209"/>
      <w:bookmarkEnd w:id="210"/>
      <w:bookmarkEnd w:id="211"/>
    </w:p>
    <w:p w14:paraId="32195188" w14:textId="0F80430C" w:rsidR="00412131" w:rsidRPr="00443FBB" w:rsidRDefault="00412131" w:rsidP="00FA1B15">
      <w:pPr>
        <w:spacing w:line="300" w:lineRule="exact"/>
        <w:jc w:val="center"/>
        <w:rPr>
          <w:rFonts w:ascii="Tahoma" w:hAnsi="Tahoma" w:cs="Tahoma"/>
          <w:b/>
          <w:bCs/>
          <w:sz w:val="21"/>
          <w:szCs w:val="21"/>
        </w:rPr>
      </w:pPr>
      <w:r w:rsidRPr="00443FBB">
        <w:rPr>
          <w:rFonts w:ascii="Tahoma" w:hAnsi="Tahoma" w:cs="Tahoma"/>
          <w:b/>
          <w:bCs/>
          <w:sz w:val="21"/>
          <w:szCs w:val="21"/>
        </w:rPr>
        <w:t>DECLARAÇÃO</w:t>
      </w:r>
      <w:r w:rsidR="00BE2DA1" w:rsidRPr="00443FBB">
        <w:rPr>
          <w:rFonts w:ascii="Tahoma" w:hAnsi="Tahoma" w:cs="Tahoma"/>
          <w:b/>
          <w:bCs/>
          <w:sz w:val="21"/>
          <w:szCs w:val="21"/>
        </w:rPr>
        <w:t xml:space="preserve"> </w:t>
      </w:r>
      <w:r w:rsidRPr="00443FBB">
        <w:rPr>
          <w:rFonts w:ascii="Tahoma" w:hAnsi="Tahoma" w:cs="Tahoma"/>
          <w:b/>
          <w:bCs/>
          <w:sz w:val="21"/>
          <w:szCs w:val="21"/>
        </w:rPr>
        <w:t>DO COORDENADOR LÍDER</w:t>
      </w:r>
    </w:p>
    <w:p w14:paraId="10599478" w14:textId="1507EDA4" w:rsidR="00412131" w:rsidRPr="00443FBB" w:rsidRDefault="00412131" w:rsidP="00D96678">
      <w:pPr>
        <w:tabs>
          <w:tab w:val="left" w:pos="7340"/>
        </w:tabs>
        <w:spacing w:line="300" w:lineRule="exact"/>
        <w:ind w:right="-2"/>
        <w:jc w:val="both"/>
        <w:rPr>
          <w:rFonts w:ascii="Tahoma" w:hAnsi="Tahoma" w:cs="Tahoma"/>
          <w:b/>
          <w:sz w:val="21"/>
          <w:szCs w:val="21"/>
        </w:rPr>
      </w:pPr>
    </w:p>
    <w:p w14:paraId="2AB21346" w14:textId="6BD14C83" w:rsidR="004415F4" w:rsidRPr="00443FBB" w:rsidRDefault="004415F4" w:rsidP="00D96678">
      <w:pPr>
        <w:spacing w:line="300" w:lineRule="exact"/>
        <w:ind w:right="-2"/>
        <w:jc w:val="both"/>
        <w:rPr>
          <w:rFonts w:ascii="Tahoma" w:hAnsi="Tahoma" w:cs="Tahoma"/>
          <w:sz w:val="21"/>
          <w:szCs w:val="21"/>
        </w:rPr>
      </w:pPr>
      <w:r w:rsidRPr="00443FBB">
        <w:rPr>
          <w:rFonts w:ascii="Tahoma" w:hAnsi="Tahoma" w:cs="Tahoma"/>
          <w:bCs/>
          <w:sz w:val="21"/>
          <w:szCs w:val="21"/>
        </w:rPr>
        <w:t xml:space="preserve">A </w:t>
      </w:r>
      <w:r w:rsidRPr="00443FBB">
        <w:rPr>
          <w:rFonts w:ascii="Tahoma" w:hAnsi="Tahoma" w:cs="Tahoma"/>
          <w:b/>
          <w:bCs/>
          <w:sz w:val="21"/>
          <w:szCs w:val="21"/>
        </w:rPr>
        <w:t>TERRA INVESTIMENTOS DISTRIBUIDORA DE TÍTULOS E VALORES MOBILIÁRIOS LTDA</w:t>
      </w:r>
      <w:r w:rsidRPr="00443FBB">
        <w:rPr>
          <w:rFonts w:ascii="Tahoma" w:hAnsi="Tahoma" w:cs="Tahoma"/>
          <w:sz w:val="21"/>
          <w:szCs w:val="21"/>
        </w:rPr>
        <w:t>., sociedade empresária limitada, com sede na Cidade de São Paulo, Estado de São Paulo, na Rua Joaquim Floriano nº 100, 5º andar, inscrita no CNPJ/ME sob o nº 03.751.794/0001-13, instituição devidamente autorizada pela CVM a prestar o serviço de distribuição de valores mobiliários (“</w:t>
      </w:r>
      <w:r w:rsidRPr="00443FBB">
        <w:rPr>
          <w:rFonts w:ascii="Tahoma" w:hAnsi="Tahoma" w:cs="Tahoma"/>
          <w:sz w:val="21"/>
          <w:szCs w:val="21"/>
          <w:u w:val="single"/>
        </w:rPr>
        <w:t>Coordenador Líder</w:t>
      </w:r>
      <w:r w:rsidRPr="00443FBB">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w:t>
      </w:r>
      <w:r w:rsidR="00E23EAA" w:rsidRPr="00443FBB">
        <w:rPr>
          <w:rFonts w:ascii="Tahoma" w:hAnsi="Tahoma" w:cs="Tahoma"/>
          <w:sz w:val="21"/>
          <w:szCs w:val="21"/>
        </w:rPr>
        <w:t xml:space="preserve">das </w:t>
      </w:r>
      <w:r w:rsidR="00D45CD6" w:rsidRPr="00443FBB">
        <w:rPr>
          <w:rFonts w:ascii="Tahoma" w:hAnsi="Tahoma" w:cs="Tahoma"/>
          <w:sz w:val="21"/>
          <w:szCs w:val="21"/>
        </w:rPr>
        <w:t>16ª</w:t>
      </w:r>
      <w:r w:rsidR="003724B7" w:rsidRPr="00443FBB">
        <w:rPr>
          <w:rFonts w:ascii="Tahoma" w:hAnsi="Tahoma" w:cs="Tahoma"/>
          <w:sz w:val="21"/>
          <w:szCs w:val="21"/>
        </w:rPr>
        <w:t>,</w:t>
      </w:r>
      <w:r w:rsidR="00D45CD6" w:rsidRPr="00443FBB">
        <w:rPr>
          <w:rFonts w:ascii="Tahoma" w:hAnsi="Tahoma" w:cs="Tahoma"/>
          <w:sz w:val="21"/>
          <w:szCs w:val="21"/>
        </w:rPr>
        <w:t xml:space="preserve"> 17ª</w:t>
      </w:r>
      <w:r w:rsidR="003724B7" w:rsidRPr="00443FBB">
        <w:rPr>
          <w:rFonts w:ascii="Tahoma" w:hAnsi="Tahoma" w:cs="Tahoma"/>
          <w:sz w:val="21"/>
          <w:szCs w:val="21"/>
        </w:rPr>
        <w:t xml:space="preserve"> e 18ª</w:t>
      </w:r>
      <w:r w:rsidR="00E23EAA" w:rsidRPr="00443FBB">
        <w:rPr>
          <w:rFonts w:ascii="Tahoma" w:hAnsi="Tahoma" w:cs="Tahoma"/>
          <w:sz w:val="21"/>
          <w:szCs w:val="21"/>
        </w:rPr>
        <w:t xml:space="preserve"> Séries</w:t>
      </w:r>
      <w:r w:rsidR="00E23EAA" w:rsidRPr="00443FBB">
        <w:rPr>
          <w:rFonts w:ascii="Tahoma" w:hAnsi="Tahoma" w:cs="Tahoma"/>
          <w:bCs/>
          <w:sz w:val="21"/>
          <w:szCs w:val="21"/>
        </w:rPr>
        <w:t xml:space="preserve"> </w:t>
      </w:r>
      <w:r w:rsidRPr="00443FBB">
        <w:rPr>
          <w:rFonts w:ascii="Tahoma" w:hAnsi="Tahoma" w:cs="Tahoma"/>
          <w:bCs/>
          <w:sz w:val="21"/>
          <w:szCs w:val="21"/>
        </w:rPr>
        <w:t xml:space="preserve">da </w:t>
      </w:r>
      <w:r w:rsidR="000732A7" w:rsidRPr="00443FBB">
        <w:rPr>
          <w:rFonts w:ascii="Tahoma" w:hAnsi="Tahoma" w:cs="Tahoma"/>
          <w:bCs/>
          <w:sz w:val="21"/>
          <w:szCs w:val="21"/>
        </w:rPr>
        <w:t>1</w:t>
      </w:r>
      <w:r w:rsidRPr="00443FBB">
        <w:rPr>
          <w:rFonts w:ascii="Tahoma" w:hAnsi="Tahoma" w:cs="Tahoma"/>
          <w:bCs/>
          <w:sz w:val="21"/>
          <w:szCs w:val="21"/>
        </w:rPr>
        <w:t>ª</w:t>
      </w:r>
      <w:r w:rsidRPr="00443FBB">
        <w:rPr>
          <w:rFonts w:ascii="Tahoma" w:hAnsi="Tahoma" w:cs="Tahoma"/>
          <w:sz w:val="21"/>
          <w:szCs w:val="21"/>
        </w:rPr>
        <w:t xml:space="preserve"> Emissão da </w:t>
      </w:r>
      <w:r w:rsidRPr="00443FBB">
        <w:rPr>
          <w:rFonts w:ascii="Tahoma" w:hAnsi="Tahoma" w:cs="Tahoma"/>
          <w:b/>
          <w:sz w:val="21"/>
          <w:szCs w:val="21"/>
        </w:rPr>
        <w:t>CASA DE PEDRA SECURITIZADORA DE CRÉDITO S.A.</w:t>
      </w:r>
      <w:r w:rsidRPr="00443FBB">
        <w:rPr>
          <w:rFonts w:ascii="Tahoma" w:hAnsi="Tahoma" w:cs="Tahoma"/>
          <w:sz w:val="21"/>
          <w:szCs w:val="21"/>
        </w:rPr>
        <w:t>, sociedade por ações, com sede na Cidade de São Paulo, Estado de São Paulo, na Rua Iguatemi, nº 192, conjunto 152, Bairro Itaim Bibi, inscrita no CNPJ/ME sob o nº 31.468.139/0001-98 (“</w:t>
      </w:r>
      <w:r w:rsidRPr="00443FBB">
        <w:rPr>
          <w:rFonts w:ascii="Tahoma" w:hAnsi="Tahoma" w:cs="Tahoma"/>
          <w:sz w:val="21"/>
          <w:szCs w:val="21"/>
          <w:u w:val="single"/>
        </w:rPr>
        <w:t>Emissora</w:t>
      </w:r>
      <w:r w:rsidRPr="00443FBB">
        <w:rPr>
          <w:rFonts w:ascii="Tahoma" w:hAnsi="Tahoma" w:cs="Tahoma"/>
          <w:sz w:val="21"/>
          <w:szCs w:val="21"/>
        </w:rPr>
        <w:t xml:space="preserve">”), </w:t>
      </w:r>
      <w:r w:rsidRPr="00443FBB">
        <w:rPr>
          <w:rFonts w:ascii="Tahoma" w:hAnsi="Tahoma" w:cs="Tahoma"/>
          <w:b/>
          <w:sz w:val="21"/>
          <w:szCs w:val="21"/>
        </w:rPr>
        <w:t>DECLARA</w:t>
      </w:r>
      <w:r w:rsidRPr="00443FBB">
        <w:rPr>
          <w:rFonts w:ascii="Tahoma" w:hAnsi="Tahoma" w:cs="Tahoma"/>
          <w:sz w:val="21"/>
          <w:szCs w:val="21"/>
        </w:rPr>
        <w:t>, para todos os fins e efeitos, que verificou, em conjunto com a Emissora, o Agente Fiduciário e os respectivos assessores legais contratados no âmbito da Emissão, a legalidade da Emissão, além de ter agido com diligência para assegurar a veracidade, consistência, correção e suficiência das informações prestadas no Termo de Securitização de créditos imobiliários que regula a Emissão.</w:t>
      </w:r>
    </w:p>
    <w:p w14:paraId="0C9A3B5A" w14:textId="77777777" w:rsidR="004415F4" w:rsidRPr="00443FBB" w:rsidRDefault="004415F4" w:rsidP="00D96678">
      <w:pPr>
        <w:spacing w:line="300" w:lineRule="exact"/>
        <w:ind w:right="-2"/>
        <w:jc w:val="both"/>
        <w:rPr>
          <w:rFonts w:ascii="Tahoma" w:hAnsi="Tahoma" w:cs="Tahoma"/>
          <w:sz w:val="21"/>
          <w:szCs w:val="21"/>
        </w:rPr>
      </w:pPr>
    </w:p>
    <w:p w14:paraId="13E393C9" w14:textId="77777777" w:rsidR="004415F4" w:rsidRPr="00443FBB" w:rsidRDefault="004415F4" w:rsidP="00D96678">
      <w:pPr>
        <w:spacing w:line="300" w:lineRule="exact"/>
        <w:ind w:right="-2"/>
        <w:jc w:val="both"/>
        <w:rPr>
          <w:rFonts w:ascii="Tahoma" w:hAnsi="Tahoma" w:cs="Tahoma"/>
          <w:sz w:val="21"/>
          <w:szCs w:val="21"/>
        </w:rPr>
      </w:pPr>
      <w:r w:rsidRPr="00443FBB">
        <w:rPr>
          <w:rFonts w:ascii="Tahoma" w:hAnsi="Tahoma" w:cs="Tahoma"/>
          <w:sz w:val="21"/>
          <w:szCs w:val="21"/>
        </w:rPr>
        <w:t>As palavras e expressões iniciadas em letra maiúscula que não sejam definidas nesta Declaração terão o significado previsto no Termo de Securitização.</w:t>
      </w:r>
    </w:p>
    <w:p w14:paraId="1CA94051" w14:textId="77777777" w:rsidR="004415F4" w:rsidRPr="00443FBB" w:rsidRDefault="004415F4" w:rsidP="00D96678">
      <w:pPr>
        <w:spacing w:line="300" w:lineRule="exact"/>
        <w:ind w:right="-2"/>
        <w:rPr>
          <w:rFonts w:ascii="Tahoma" w:hAnsi="Tahoma" w:cs="Tahoma"/>
          <w:sz w:val="21"/>
          <w:szCs w:val="21"/>
        </w:rPr>
      </w:pPr>
    </w:p>
    <w:p w14:paraId="2415230B" w14:textId="24549564" w:rsidR="004415F4" w:rsidRPr="00443FBB" w:rsidRDefault="00D84364" w:rsidP="00D96678">
      <w:pPr>
        <w:spacing w:line="300" w:lineRule="exact"/>
        <w:ind w:right="-2"/>
        <w:jc w:val="center"/>
        <w:rPr>
          <w:rFonts w:ascii="Tahoma" w:hAnsi="Tahoma" w:cs="Tahoma"/>
          <w:sz w:val="21"/>
          <w:szCs w:val="21"/>
        </w:rPr>
      </w:pPr>
      <w:r w:rsidRPr="00443FBB">
        <w:rPr>
          <w:rFonts w:ascii="Tahoma" w:hAnsi="Tahoma" w:cs="Tahoma"/>
          <w:sz w:val="21"/>
          <w:szCs w:val="21"/>
        </w:rPr>
        <w:t>São Paulo/SP</w:t>
      </w:r>
      <w:r w:rsidR="004415F4" w:rsidRPr="00443FBB">
        <w:rPr>
          <w:rFonts w:ascii="Tahoma" w:hAnsi="Tahoma" w:cs="Tahoma"/>
          <w:sz w:val="21"/>
          <w:szCs w:val="21"/>
        </w:rPr>
        <w:t xml:space="preserve">, </w:t>
      </w:r>
      <w:r w:rsidR="00791315">
        <w:rPr>
          <w:rFonts w:ascii="Tahoma" w:eastAsia="MS Mincho" w:hAnsi="Tahoma" w:cs="Tahoma"/>
          <w:sz w:val="21"/>
          <w:szCs w:val="21"/>
          <w:lang w:eastAsia="ja-JP"/>
        </w:rPr>
        <w:t>17</w:t>
      </w:r>
      <w:r w:rsidR="00A31BE3" w:rsidRPr="00443FBB">
        <w:rPr>
          <w:rFonts w:ascii="Tahoma" w:hAnsi="Tahoma" w:cs="Tahoma"/>
          <w:sz w:val="21"/>
          <w:szCs w:val="21"/>
        </w:rPr>
        <w:t xml:space="preserve"> </w:t>
      </w:r>
      <w:r w:rsidR="002B2F5B" w:rsidRPr="00443FBB">
        <w:rPr>
          <w:rFonts w:ascii="Tahoma" w:hAnsi="Tahoma" w:cs="Tahoma"/>
          <w:sz w:val="21"/>
          <w:szCs w:val="21"/>
        </w:rPr>
        <w:t xml:space="preserve">de </w:t>
      </w:r>
      <w:r w:rsidRPr="00443FBB">
        <w:rPr>
          <w:rFonts w:ascii="Tahoma" w:hAnsi="Tahoma" w:cs="Tahoma"/>
          <w:iCs/>
          <w:sz w:val="21"/>
          <w:szCs w:val="21"/>
        </w:rPr>
        <w:t>dezembro</w:t>
      </w:r>
      <w:r w:rsidR="002B2F5B" w:rsidRPr="00443FBB">
        <w:rPr>
          <w:rFonts w:ascii="Tahoma" w:hAnsi="Tahoma" w:cs="Tahoma"/>
          <w:sz w:val="21"/>
          <w:szCs w:val="21"/>
        </w:rPr>
        <w:t xml:space="preserve"> </w:t>
      </w:r>
      <w:r w:rsidR="004415F4" w:rsidRPr="00443FBB">
        <w:rPr>
          <w:rFonts w:ascii="Tahoma" w:hAnsi="Tahoma" w:cs="Tahoma"/>
          <w:sz w:val="21"/>
          <w:szCs w:val="21"/>
        </w:rPr>
        <w:t xml:space="preserve">de </w:t>
      </w:r>
      <w:r w:rsidR="004415F4" w:rsidRPr="00443FBB">
        <w:rPr>
          <w:rFonts w:ascii="Tahoma" w:hAnsi="Tahoma" w:cs="Tahoma"/>
          <w:iCs/>
          <w:sz w:val="21"/>
          <w:szCs w:val="21"/>
        </w:rPr>
        <w:t>20</w:t>
      </w:r>
      <w:r w:rsidR="00DC7B78" w:rsidRPr="00443FBB">
        <w:rPr>
          <w:rFonts w:ascii="Tahoma" w:hAnsi="Tahoma" w:cs="Tahoma"/>
          <w:iCs/>
          <w:sz w:val="21"/>
          <w:szCs w:val="21"/>
        </w:rPr>
        <w:t>21</w:t>
      </w:r>
      <w:r w:rsidR="004415F4" w:rsidRPr="00443FBB">
        <w:rPr>
          <w:rFonts w:ascii="Tahoma" w:hAnsi="Tahoma" w:cs="Tahoma"/>
          <w:iCs/>
          <w:sz w:val="21"/>
          <w:szCs w:val="21"/>
        </w:rPr>
        <w:t>.</w:t>
      </w:r>
    </w:p>
    <w:p w14:paraId="59EE18A3" w14:textId="77777777" w:rsidR="004415F4" w:rsidRPr="00443FBB" w:rsidRDefault="004415F4" w:rsidP="00D96678">
      <w:pPr>
        <w:spacing w:line="300" w:lineRule="exact"/>
        <w:ind w:right="-2"/>
        <w:jc w:val="center"/>
        <w:rPr>
          <w:rFonts w:ascii="Tahoma" w:hAnsi="Tahoma" w:cs="Tahoma"/>
          <w:sz w:val="21"/>
          <w:szCs w:val="21"/>
        </w:rPr>
      </w:pPr>
    </w:p>
    <w:p w14:paraId="4F2AE6F6" w14:textId="77777777" w:rsidR="004415F4" w:rsidRPr="00443FBB" w:rsidRDefault="004415F4" w:rsidP="00D96678">
      <w:pPr>
        <w:tabs>
          <w:tab w:val="left" w:pos="1134"/>
        </w:tabs>
        <w:spacing w:line="300" w:lineRule="exact"/>
        <w:ind w:right="-2"/>
        <w:jc w:val="center"/>
        <w:rPr>
          <w:rFonts w:ascii="Tahoma" w:hAnsi="Tahoma" w:cs="Tahoma"/>
          <w:sz w:val="21"/>
          <w:szCs w:val="21"/>
        </w:rPr>
      </w:pPr>
      <w:r w:rsidRPr="00443FBB">
        <w:rPr>
          <w:rFonts w:ascii="Tahoma" w:hAnsi="Tahoma" w:cs="Tahoma"/>
          <w:b/>
          <w:bCs/>
          <w:sz w:val="21"/>
          <w:szCs w:val="21"/>
        </w:rPr>
        <w:t>TERRA INVESTIMENTOS DISTRIBUIDORA DE TÍTULOS E VALORES MOBILIÁRIOS LTDA</w:t>
      </w:r>
      <w:r w:rsidRPr="00443FBB">
        <w:rPr>
          <w:rFonts w:ascii="Tahoma" w:hAnsi="Tahoma" w:cs="Tahoma"/>
          <w:sz w:val="21"/>
          <w:szCs w:val="21"/>
        </w:rPr>
        <w:t>.</w:t>
      </w:r>
    </w:p>
    <w:p w14:paraId="4A6C23B4" w14:textId="77777777" w:rsidR="004415F4" w:rsidRPr="00443FBB" w:rsidRDefault="004415F4" w:rsidP="00D96678">
      <w:pPr>
        <w:tabs>
          <w:tab w:val="left" w:pos="1134"/>
        </w:tabs>
        <w:spacing w:line="300" w:lineRule="exact"/>
        <w:ind w:right="-2"/>
        <w:jc w:val="center"/>
        <w:rPr>
          <w:rFonts w:ascii="Tahoma" w:hAnsi="Tahoma" w:cs="Tahoma"/>
          <w:b/>
          <w:sz w:val="21"/>
          <w:szCs w:val="21"/>
        </w:rPr>
      </w:pPr>
    </w:p>
    <w:tbl>
      <w:tblPr>
        <w:tblW w:w="8897" w:type="dxa"/>
        <w:tblLook w:val="01E0" w:firstRow="1" w:lastRow="1" w:firstColumn="1" w:lastColumn="1" w:noHBand="0" w:noVBand="0"/>
      </w:tblPr>
      <w:tblGrid>
        <w:gridCol w:w="4783"/>
        <w:gridCol w:w="4114"/>
      </w:tblGrid>
      <w:tr w:rsidR="00443FBB" w:rsidRPr="00443FBB" w14:paraId="44B97EF3" w14:textId="77777777" w:rsidTr="002B2F5B">
        <w:tc>
          <w:tcPr>
            <w:tcW w:w="4783" w:type="dxa"/>
          </w:tcPr>
          <w:p w14:paraId="31A28DD4" w14:textId="77777777" w:rsidR="004415F4" w:rsidRPr="00443FBB" w:rsidRDefault="004415F4" w:rsidP="00D96678">
            <w:pPr>
              <w:tabs>
                <w:tab w:val="left" w:pos="1134"/>
              </w:tabs>
              <w:spacing w:line="300" w:lineRule="exact"/>
              <w:ind w:right="-2"/>
              <w:jc w:val="both"/>
              <w:rPr>
                <w:rFonts w:ascii="Tahoma" w:hAnsi="Tahoma" w:cs="Tahoma"/>
                <w:sz w:val="21"/>
                <w:szCs w:val="21"/>
              </w:rPr>
            </w:pPr>
            <w:r w:rsidRPr="00443FBB">
              <w:rPr>
                <w:rFonts w:ascii="Tahoma" w:hAnsi="Tahoma" w:cs="Tahoma"/>
                <w:sz w:val="21"/>
                <w:szCs w:val="21"/>
              </w:rPr>
              <w:t>______________________________</w:t>
            </w:r>
          </w:p>
        </w:tc>
        <w:tc>
          <w:tcPr>
            <w:tcW w:w="4114" w:type="dxa"/>
          </w:tcPr>
          <w:p w14:paraId="4427C4E6" w14:textId="77777777" w:rsidR="004415F4" w:rsidRPr="00443FBB" w:rsidRDefault="004415F4" w:rsidP="00D96678">
            <w:pPr>
              <w:tabs>
                <w:tab w:val="left" w:pos="1134"/>
              </w:tabs>
              <w:spacing w:line="300" w:lineRule="exact"/>
              <w:ind w:right="-2"/>
              <w:jc w:val="both"/>
              <w:rPr>
                <w:rFonts w:ascii="Tahoma" w:hAnsi="Tahoma" w:cs="Tahoma"/>
                <w:sz w:val="21"/>
                <w:szCs w:val="21"/>
              </w:rPr>
            </w:pPr>
            <w:r w:rsidRPr="00443FBB">
              <w:rPr>
                <w:rFonts w:ascii="Tahoma" w:hAnsi="Tahoma" w:cs="Tahoma"/>
                <w:sz w:val="21"/>
                <w:szCs w:val="21"/>
              </w:rPr>
              <w:t>______________________________</w:t>
            </w:r>
          </w:p>
        </w:tc>
      </w:tr>
      <w:tr w:rsidR="00443FBB" w:rsidRPr="00443FBB" w14:paraId="309FCD23" w14:textId="77777777" w:rsidTr="002B2F5B">
        <w:tc>
          <w:tcPr>
            <w:tcW w:w="4783" w:type="dxa"/>
          </w:tcPr>
          <w:p w14:paraId="1B48107D" w14:textId="7CD640B0" w:rsidR="004415F4" w:rsidRPr="00443FBB" w:rsidRDefault="004415F4" w:rsidP="00D96678">
            <w:pPr>
              <w:tabs>
                <w:tab w:val="left" w:pos="1134"/>
              </w:tabs>
              <w:spacing w:line="300" w:lineRule="exact"/>
              <w:ind w:right="-2"/>
              <w:jc w:val="both"/>
              <w:rPr>
                <w:rFonts w:ascii="Tahoma" w:hAnsi="Tahoma" w:cs="Tahoma"/>
                <w:sz w:val="21"/>
                <w:szCs w:val="21"/>
              </w:rPr>
            </w:pPr>
            <w:r w:rsidRPr="00443FBB">
              <w:rPr>
                <w:rFonts w:ascii="Tahoma" w:hAnsi="Tahoma" w:cs="Tahoma"/>
                <w:sz w:val="21"/>
                <w:szCs w:val="21"/>
              </w:rPr>
              <w:t>Nome:</w:t>
            </w:r>
            <w:r w:rsidR="00DC7B78" w:rsidRPr="00443FBB">
              <w:rPr>
                <w:rFonts w:ascii="Tahoma" w:hAnsi="Tahoma" w:cs="Tahoma"/>
                <w:sz w:val="21"/>
                <w:szCs w:val="21"/>
              </w:rPr>
              <w:t xml:space="preserve"> Pedro Henrique Feres</w:t>
            </w:r>
          </w:p>
        </w:tc>
        <w:tc>
          <w:tcPr>
            <w:tcW w:w="4114" w:type="dxa"/>
          </w:tcPr>
          <w:p w14:paraId="36AD4794" w14:textId="0ED0F31A" w:rsidR="004415F4" w:rsidRPr="00443FBB" w:rsidRDefault="004415F4" w:rsidP="00D96678">
            <w:pPr>
              <w:tabs>
                <w:tab w:val="left" w:pos="1134"/>
              </w:tabs>
              <w:spacing w:line="300" w:lineRule="exact"/>
              <w:ind w:right="-2"/>
              <w:jc w:val="both"/>
              <w:rPr>
                <w:rFonts w:ascii="Tahoma" w:hAnsi="Tahoma" w:cs="Tahoma"/>
                <w:sz w:val="21"/>
                <w:szCs w:val="21"/>
              </w:rPr>
            </w:pPr>
            <w:r w:rsidRPr="00443FBB">
              <w:rPr>
                <w:rFonts w:ascii="Tahoma" w:hAnsi="Tahoma" w:cs="Tahoma"/>
                <w:sz w:val="21"/>
                <w:szCs w:val="21"/>
              </w:rPr>
              <w:t>Nome:</w:t>
            </w:r>
            <w:r w:rsidR="00DC7B78" w:rsidRPr="00443FBB">
              <w:rPr>
                <w:rFonts w:ascii="Tahoma" w:hAnsi="Tahoma" w:cs="Tahoma"/>
                <w:sz w:val="21"/>
                <w:szCs w:val="21"/>
              </w:rPr>
              <w:t xml:space="preserve"> Adston Barros Nascimento</w:t>
            </w:r>
          </w:p>
        </w:tc>
      </w:tr>
      <w:tr w:rsidR="004415F4" w:rsidRPr="00443FBB" w14:paraId="0ED391D4" w14:textId="77777777" w:rsidTr="002B2F5B">
        <w:tc>
          <w:tcPr>
            <w:tcW w:w="4783" w:type="dxa"/>
          </w:tcPr>
          <w:p w14:paraId="7D8D7F6B" w14:textId="3146076B" w:rsidR="004415F4" w:rsidRPr="00443FBB" w:rsidRDefault="004415F4" w:rsidP="00D96678">
            <w:pPr>
              <w:tabs>
                <w:tab w:val="left" w:pos="1134"/>
              </w:tabs>
              <w:spacing w:line="300" w:lineRule="exact"/>
              <w:ind w:right="-2"/>
              <w:jc w:val="both"/>
              <w:rPr>
                <w:rFonts w:ascii="Tahoma" w:hAnsi="Tahoma" w:cs="Tahoma"/>
                <w:sz w:val="21"/>
                <w:szCs w:val="21"/>
              </w:rPr>
            </w:pPr>
            <w:r w:rsidRPr="00443FBB">
              <w:rPr>
                <w:rFonts w:ascii="Tahoma" w:hAnsi="Tahoma" w:cs="Tahoma"/>
                <w:sz w:val="21"/>
                <w:szCs w:val="21"/>
              </w:rPr>
              <w:t>Cargo:</w:t>
            </w:r>
            <w:r w:rsidR="00DC7B78" w:rsidRPr="00443FBB">
              <w:rPr>
                <w:rFonts w:ascii="Tahoma" w:hAnsi="Tahoma" w:cs="Tahoma"/>
                <w:sz w:val="21"/>
                <w:szCs w:val="21"/>
              </w:rPr>
              <w:t xml:space="preserve"> Diretor</w:t>
            </w:r>
          </w:p>
        </w:tc>
        <w:tc>
          <w:tcPr>
            <w:tcW w:w="4114" w:type="dxa"/>
          </w:tcPr>
          <w:p w14:paraId="385E258E" w14:textId="7F991472" w:rsidR="004415F4" w:rsidRPr="00443FBB" w:rsidRDefault="004415F4" w:rsidP="00D96678">
            <w:pPr>
              <w:tabs>
                <w:tab w:val="left" w:pos="1134"/>
              </w:tabs>
              <w:spacing w:line="300" w:lineRule="exact"/>
              <w:ind w:right="-2"/>
              <w:jc w:val="both"/>
              <w:rPr>
                <w:rFonts w:ascii="Tahoma" w:hAnsi="Tahoma" w:cs="Tahoma"/>
                <w:sz w:val="21"/>
                <w:szCs w:val="21"/>
              </w:rPr>
            </w:pPr>
            <w:r w:rsidRPr="00443FBB">
              <w:rPr>
                <w:rFonts w:ascii="Tahoma" w:hAnsi="Tahoma" w:cs="Tahoma"/>
                <w:sz w:val="21"/>
                <w:szCs w:val="21"/>
              </w:rPr>
              <w:t>Cargo:</w:t>
            </w:r>
            <w:r w:rsidR="00DC7B78" w:rsidRPr="00443FBB">
              <w:rPr>
                <w:rFonts w:ascii="Tahoma" w:hAnsi="Tahoma" w:cs="Tahoma"/>
                <w:sz w:val="21"/>
                <w:szCs w:val="21"/>
              </w:rPr>
              <w:t xml:space="preserve"> Procurador</w:t>
            </w:r>
          </w:p>
        </w:tc>
      </w:tr>
    </w:tbl>
    <w:p w14:paraId="30BBAB94" w14:textId="77777777" w:rsidR="004415F4" w:rsidRPr="00443FBB" w:rsidRDefault="004415F4" w:rsidP="00D96678">
      <w:pPr>
        <w:spacing w:line="300" w:lineRule="exact"/>
        <w:jc w:val="center"/>
        <w:rPr>
          <w:rFonts w:ascii="Tahoma" w:hAnsi="Tahoma" w:cs="Tahoma"/>
          <w:b/>
          <w:bCs/>
          <w:sz w:val="21"/>
          <w:szCs w:val="21"/>
          <w:highlight w:val="yellow"/>
        </w:rPr>
      </w:pPr>
    </w:p>
    <w:p w14:paraId="4CB65779" w14:textId="77777777" w:rsidR="00FA1B15" w:rsidRPr="00443FBB" w:rsidRDefault="00412131" w:rsidP="005653D7">
      <w:pPr>
        <w:pStyle w:val="Ttulo1"/>
        <w:keepNext w:val="0"/>
        <w:spacing w:before="0" w:after="0" w:line="300" w:lineRule="exact"/>
        <w:jc w:val="center"/>
        <w:rPr>
          <w:rFonts w:ascii="Tahoma" w:hAnsi="Tahoma" w:cs="Tahoma"/>
          <w:sz w:val="21"/>
          <w:szCs w:val="21"/>
        </w:rPr>
      </w:pPr>
      <w:r w:rsidRPr="00443FBB">
        <w:rPr>
          <w:rFonts w:ascii="Tahoma" w:hAnsi="Tahoma" w:cs="Tahoma"/>
          <w:sz w:val="21"/>
          <w:szCs w:val="21"/>
        </w:rPr>
        <w:br w:type="page"/>
      </w:r>
      <w:bookmarkStart w:id="212" w:name="_Toc451888021"/>
      <w:bookmarkStart w:id="213" w:name="_Toc453263794"/>
      <w:bookmarkStart w:id="214" w:name="_Toc90583054"/>
      <w:r w:rsidRPr="00443FBB">
        <w:rPr>
          <w:rFonts w:ascii="Tahoma" w:hAnsi="Tahoma" w:cs="Tahoma"/>
          <w:sz w:val="21"/>
          <w:szCs w:val="21"/>
        </w:rPr>
        <w:lastRenderedPageBreak/>
        <w:t>ANEXO IV</w:t>
      </w:r>
      <w:bookmarkEnd w:id="212"/>
      <w:bookmarkEnd w:id="213"/>
      <w:bookmarkEnd w:id="214"/>
    </w:p>
    <w:p w14:paraId="594FDC7C" w14:textId="0EBEE726" w:rsidR="00412131" w:rsidRPr="00443FBB" w:rsidRDefault="00412131" w:rsidP="00FA1B15">
      <w:pPr>
        <w:spacing w:line="300" w:lineRule="exact"/>
        <w:jc w:val="center"/>
        <w:rPr>
          <w:rFonts w:ascii="Tahoma" w:hAnsi="Tahoma" w:cs="Tahoma"/>
          <w:b/>
          <w:bCs/>
          <w:sz w:val="21"/>
          <w:szCs w:val="21"/>
        </w:rPr>
      </w:pPr>
      <w:r w:rsidRPr="00443FBB">
        <w:rPr>
          <w:rFonts w:ascii="Tahoma" w:hAnsi="Tahoma" w:cs="Tahoma"/>
          <w:b/>
          <w:bCs/>
          <w:sz w:val="21"/>
          <w:szCs w:val="21"/>
        </w:rPr>
        <w:t>DECLARAÇÃO</w:t>
      </w:r>
      <w:r w:rsidR="00BE2DA1" w:rsidRPr="00443FBB">
        <w:rPr>
          <w:rFonts w:ascii="Tahoma" w:hAnsi="Tahoma" w:cs="Tahoma"/>
          <w:b/>
          <w:bCs/>
          <w:sz w:val="21"/>
          <w:szCs w:val="21"/>
        </w:rPr>
        <w:t xml:space="preserve"> </w:t>
      </w:r>
      <w:r w:rsidRPr="00443FBB">
        <w:rPr>
          <w:rFonts w:ascii="Tahoma" w:hAnsi="Tahoma" w:cs="Tahoma"/>
          <w:b/>
          <w:bCs/>
          <w:sz w:val="21"/>
          <w:szCs w:val="21"/>
        </w:rPr>
        <w:t>DA EMISSORA</w:t>
      </w:r>
    </w:p>
    <w:p w14:paraId="67CA5603" w14:textId="123C7AA8" w:rsidR="00412131" w:rsidRPr="00443FBB" w:rsidRDefault="00412131" w:rsidP="00D96678">
      <w:pPr>
        <w:spacing w:line="300" w:lineRule="exact"/>
        <w:ind w:right="-2"/>
        <w:jc w:val="both"/>
        <w:rPr>
          <w:rFonts w:ascii="Tahoma" w:hAnsi="Tahoma" w:cs="Tahoma"/>
          <w:sz w:val="21"/>
          <w:szCs w:val="21"/>
        </w:rPr>
      </w:pPr>
    </w:p>
    <w:p w14:paraId="1DBBCCD0" w14:textId="2E62CD57" w:rsidR="009D39F8" w:rsidRPr="00443FBB" w:rsidRDefault="009D39F8" w:rsidP="00D96678">
      <w:pPr>
        <w:spacing w:line="300" w:lineRule="exact"/>
        <w:ind w:right="-2"/>
        <w:jc w:val="both"/>
        <w:rPr>
          <w:rFonts w:ascii="Tahoma" w:hAnsi="Tahoma" w:cs="Tahoma"/>
          <w:sz w:val="21"/>
          <w:szCs w:val="21"/>
        </w:rPr>
      </w:pPr>
      <w:r w:rsidRPr="00443FBB">
        <w:rPr>
          <w:rFonts w:ascii="Tahoma" w:hAnsi="Tahoma" w:cs="Tahoma"/>
          <w:sz w:val="21"/>
          <w:szCs w:val="21"/>
        </w:rPr>
        <w:t xml:space="preserve">A </w:t>
      </w:r>
      <w:r w:rsidRPr="00443FBB">
        <w:rPr>
          <w:rFonts w:ascii="Tahoma" w:hAnsi="Tahoma" w:cs="Tahoma"/>
          <w:b/>
          <w:bCs/>
          <w:sz w:val="21"/>
          <w:szCs w:val="21"/>
        </w:rPr>
        <w:t>CASA DE PEDRA SECURITIZADORA DE CRÉDITO S.A.</w:t>
      </w:r>
      <w:r w:rsidRPr="00443FBB">
        <w:rPr>
          <w:rFonts w:ascii="Tahoma" w:hAnsi="Tahoma" w:cs="Tahoma"/>
          <w:sz w:val="21"/>
          <w:szCs w:val="21"/>
        </w:rPr>
        <w:t>, sociedade por ações, com sede na Cidade de São Paulo, Estado de São Paulo, na Rua Iguatemi, nº 192, conjunto 152, Bairro Itaim Bibi, inscrita no CNPJ/ME sob o nº 31.468.139/0001-98, neste ato representada na forma de seu estatuto social (“</w:t>
      </w:r>
      <w:r w:rsidRPr="00443FBB">
        <w:rPr>
          <w:rFonts w:ascii="Tahoma" w:hAnsi="Tahoma" w:cs="Tahoma"/>
          <w:sz w:val="21"/>
          <w:szCs w:val="21"/>
          <w:u w:val="single"/>
        </w:rPr>
        <w:t>Emissora</w:t>
      </w:r>
      <w:r w:rsidRPr="00443FBB">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w:t>
      </w:r>
      <w:r w:rsidR="00E23EAA" w:rsidRPr="00443FBB">
        <w:rPr>
          <w:rFonts w:ascii="Tahoma" w:hAnsi="Tahoma" w:cs="Tahoma"/>
          <w:sz w:val="21"/>
          <w:szCs w:val="21"/>
        </w:rPr>
        <w:t xml:space="preserve">das </w:t>
      </w:r>
      <w:r w:rsidR="00D45CD6" w:rsidRPr="00443FBB">
        <w:rPr>
          <w:rFonts w:ascii="Tahoma" w:hAnsi="Tahoma" w:cs="Tahoma"/>
          <w:sz w:val="21"/>
          <w:szCs w:val="21"/>
        </w:rPr>
        <w:t>16ª</w:t>
      </w:r>
      <w:r w:rsidR="003724B7" w:rsidRPr="00443FBB">
        <w:rPr>
          <w:rFonts w:ascii="Tahoma" w:hAnsi="Tahoma" w:cs="Tahoma"/>
          <w:sz w:val="21"/>
          <w:szCs w:val="21"/>
        </w:rPr>
        <w:t>,</w:t>
      </w:r>
      <w:r w:rsidR="00D45CD6" w:rsidRPr="00443FBB">
        <w:rPr>
          <w:rFonts w:ascii="Tahoma" w:hAnsi="Tahoma" w:cs="Tahoma"/>
          <w:sz w:val="21"/>
          <w:szCs w:val="21"/>
        </w:rPr>
        <w:t xml:space="preserve"> 17ª</w:t>
      </w:r>
      <w:r w:rsidR="003724B7" w:rsidRPr="00443FBB">
        <w:rPr>
          <w:rFonts w:ascii="Tahoma" w:hAnsi="Tahoma" w:cs="Tahoma"/>
          <w:sz w:val="21"/>
          <w:szCs w:val="21"/>
        </w:rPr>
        <w:t xml:space="preserve"> e 18ª</w:t>
      </w:r>
      <w:r w:rsidR="00E23EAA" w:rsidRPr="00443FBB">
        <w:rPr>
          <w:rFonts w:ascii="Tahoma" w:hAnsi="Tahoma" w:cs="Tahoma"/>
          <w:sz w:val="21"/>
          <w:szCs w:val="21"/>
        </w:rPr>
        <w:t xml:space="preserve"> Séries </w:t>
      </w:r>
      <w:r w:rsidRPr="00443FBB">
        <w:rPr>
          <w:rFonts w:ascii="Tahoma" w:hAnsi="Tahoma" w:cs="Tahoma"/>
          <w:sz w:val="21"/>
          <w:szCs w:val="21"/>
        </w:rPr>
        <w:t xml:space="preserve">da </w:t>
      </w:r>
      <w:r w:rsidR="000732A7" w:rsidRPr="00443FBB">
        <w:rPr>
          <w:rFonts w:ascii="Tahoma" w:hAnsi="Tahoma" w:cs="Tahoma"/>
          <w:bCs/>
          <w:sz w:val="21"/>
          <w:szCs w:val="21"/>
        </w:rPr>
        <w:t>1</w:t>
      </w:r>
      <w:r w:rsidRPr="00443FBB">
        <w:rPr>
          <w:rFonts w:ascii="Tahoma" w:hAnsi="Tahoma" w:cs="Tahoma"/>
          <w:sz w:val="21"/>
          <w:szCs w:val="21"/>
        </w:rPr>
        <w:t>ª Emissão (“</w:t>
      </w:r>
      <w:r w:rsidRPr="00443FBB">
        <w:rPr>
          <w:rFonts w:ascii="Tahoma" w:hAnsi="Tahoma" w:cs="Tahoma"/>
          <w:sz w:val="21"/>
          <w:szCs w:val="21"/>
          <w:u w:val="single"/>
        </w:rPr>
        <w:t>Emissão</w:t>
      </w:r>
      <w:r w:rsidRPr="00443FBB">
        <w:rPr>
          <w:rFonts w:ascii="Tahoma" w:hAnsi="Tahoma" w:cs="Tahoma"/>
          <w:sz w:val="21"/>
          <w:szCs w:val="21"/>
        </w:rPr>
        <w:t>”), DECLARA, para todos os fins e efeitos, que verificou, em conjunto com o Coordenador Líder, o Agente Fiduciário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48AD1497" w14:textId="77777777" w:rsidR="009D39F8" w:rsidRPr="00443FBB" w:rsidRDefault="009D39F8" w:rsidP="00D96678">
      <w:pPr>
        <w:spacing w:line="300" w:lineRule="exact"/>
        <w:ind w:right="-2"/>
        <w:jc w:val="both"/>
        <w:rPr>
          <w:rFonts w:ascii="Tahoma" w:hAnsi="Tahoma" w:cs="Tahoma"/>
          <w:sz w:val="21"/>
          <w:szCs w:val="21"/>
        </w:rPr>
      </w:pPr>
      <w:r w:rsidRPr="00443FBB">
        <w:rPr>
          <w:rFonts w:ascii="Tahoma" w:hAnsi="Tahoma" w:cs="Tahoma"/>
          <w:sz w:val="21"/>
          <w:szCs w:val="21"/>
        </w:rPr>
        <w:t xml:space="preserve"> </w:t>
      </w:r>
    </w:p>
    <w:p w14:paraId="32FBB435" w14:textId="77777777" w:rsidR="009D39F8" w:rsidRPr="00443FBB" w:rsidRDefault="009D39F8" w:rsidP="00D96678">
      <w:pPr>
        <w:spacing w:line="300" w:lineRule="exact"/>
        <w:ind w:right="-2"/>
        <w:jc w:val="both"/>
        <w:rPr>
          <w:rFonts w:ascii="Tahoma" w:hAnsi="Tahoma" w:cs="Tahoma"/>
          <w:sz w:val="21"/>
          <w:szCs w:val="21"/>
        </w:rPr>
      </w:pPr>
      <w:r w:rsidRPr="00443FBB">
        <w:rPr>
          <w:rFonts w:ascii="Tahoma" w:hAnsi="Tahoma" w:cs="Tahoma"/>
          <w:sz w:val="21"/>
          <w:szCs w:val="21"/>
        </w:rPr>
        <w:t>As palavras e expressões iniciadas em letra maiúscula que não sejam definidas nesta Declaração terão o significado previsto no Termo de Securitização.</w:t>
      </w:r>
    </w:p>
    <w:p w14:paraId="7D3D1670" w14:textId="3F600380" w:rsidR="009D39F8" w:rsidRPr="00443FBB" w:rsidRDefault="009D39F8" w:rsidP="00D96678">
      <w:pPr>
        <w:spacing w:line="300" w:lineRule="exact"/>
        <w:ind w:right="-2"/>
        <w:jc w:val="both"/>
        <w:rPr>
          <w:rFonts w:ascii="Tahoma" w:hAnsi="Tahoma" w:cs="Tahoma"/>
          <w:sz w:val="21"/>
          <w:szCs w:val="21"/>
        </w:rPr>
      </w:pPr>
    </w:p>
    <w:p w14:paraId="1FC87BAA" w14:textId="2EEF2A7E" w:rsidR="002B2F5B" w:rsidRPr="00443FBB" w:rsidRDefault="00D84364" w:rsidP="00D96678">
      <w:pPr>
        <w:spacing w:line="300" w:lineRule="exact"/>
        <w:ind w:right="-2"/>
        <w:jc w:val="center"/>
        <w:rPr>
          <w:rFonts w:ascii="Tahoma" w:hAnsi="Tahoma" w:cs="Tahoma"/>
          <w:sz w:val="21"/>
          <w:szCs w:val="21"/>
        </w:rPr>
      </w:pPr>
      <w:r w:rsidRPr="00443FBB">
        <w:rPr>
          <w:rFonts w:ascii="Tahoma" w:hAnsi="Tahoma" w:cs="Tahoma"/>
          <w:sz w:val="21"/>
          <w:szCs w:val="21"/>
        </w:rPr>
        <w:t>São Paulo/SP</w:t>
      </w:r>
      <w:r w:rsidR="009D39F8" w:rsidRPr="00443FBB">
        <w:rPr>
          <w:rFonts w:ascii="Tahoma" w:hAnsi="Tahoma" w:cs="Tahoma"/>
          <w:sz w:val="21"/>
          <w:szCs w:val="21"/>
        </w:rPr>
        <w:t xml:space="preserve">, </w:t>
      </w:r>
      <w:r w:rsidR="00791315">
        <w:rPr>
          <w:rFonts w:ascii="Tahoma" w:eastAsia="MS Mincho" w:hAnsi="Tahoma" w:cs="Tahoma"/>
          <w:sz w:val="21"/>
          <w:szCs w:val="21"/>
          <w:lang w:eastAsia="ja-JP"/>
        </w:rPr>
        <w:t>17</w:t>
      </w:r>
      <w:r w:rsidR="00A31BE3" w:rsidRPr="00443FBB">
        <w:rPr>
          <w:rFonts w:ascii="Tahoma" w:hAnsi="Tahoma" w:cs="Tahoma"/>
          <w:sz w:val="21"/>
          <w:szCs w:val="21"/>
        </w:rPr>
        <w:t xml:space="preserve"> </w:t>
      </w:r>
      <w:r w:rsidR="002B2F5B" w:rsidRPr="00443FBB">
        <w:rPr>
          <w:rFonts w:ascii="Tahoma" w:hAnsi="Tahoma" w:cs="Tahoma"/>
          <w:sz w:val="21"/>
          <w:szCs w:val="21"/>
        </w:rPr>
        <w:t xml:space="preserve">de </w:t>
      </w:r>
      <w:r w:rsidRPr="00443FBB">
        <w:rPr>
          <w:rFonts w:ascii="Tahoma" w:hAnsi="Tahoma" w:cs="Tahoma"/>
          <w:iCs/>
          <w:sz w:val="21"/>
          <w:szCs w:val="21"/>
        </w:rPr>
        <w:t>dezembro</w:t>
      </w:r>
      <w:r w:rsidR="002B2F5B" w:rsidRPr="00443FBB">
        <w:rPr>
          <w:rFonts w:ascii="Tahoma" w:hAnsi="Tahoma" w:cs="Tahoma"/>
          <w:sz w:val="21"/>
          <w:szCs w:val="21"/>
        </w:rPr>
        <w:t xml:space="preserve"> </w:t>
      </w:r>
      <w:r w:rsidR="009D39F8" w:rsidRPr="00443FBB">
        <w:rPr>
          <w:rFonts w:ascii="Tahoma" w:hAnsi="Tahoma" w:cs="Tahoma"/>
          <w:sz w:val="21"/>
          <w:szCs w:val="21"/>
        </w:rPr>
        <w:t>de 20</w:t>
      </w:r>
      <w:r w:rsidR="00DC7B78" w:rsidRPr="00443FBB">
        <w:rPr>
          <w:rFonts w:ascii="Tahoma" w:hAnsi="Tahoma" w:cs="Tahoma"/>
          <w:sz w:val="21"/>
          <w:szCs w:val="21"/>
        </w:rPr>
        <w:t>21</w:t>
      </w:r>
      <w:r w:rsidR="009D39F8" w:rsidRPr="00443FBB">
        <w:rPr>
          <w:rFonts w:ascii="Tahoma" w:hAnsi="Tahoma" w:cs="Tahoma"/>
          <w:sz w:val="21"/>
          <w:szCs w:val="21"/>
        </w:rPr>
        <w:t>.</w:t>
      </w:r>
    </w:p>
    <w:p w14:paraId="07E8E208" w14:textId="77777777" w:rsidR="00576A05" w:rsidRPr="00443FBB" w:rsidRDefault="00576A05" w:rsidP="00D96678">
      <w:pPr>
        <w:spacing w:line="300" w:lineRule="exact"/>
        <w:ind w:right="-2"/>
        <w:jc w:val="center"/>
        <w:rPr>
          <w:rFonts w:ascii="Tahoma" w:hAnsi="Tahoma" w:cs="Tahoma"/>
          <w:sz w:val="21"/>
          <w:szCs w:val="21"/>
        </w:rPr>
      </w:pPr>
    </w:p>
    <w:p w14:paraId="48E1B43B" w14:textId="77777777" w:rsidR="009D39F8" w:rsidRPr="00443FBB" w:rsidRDefault="009D39F8" w:rsidP="00D96678">
      <w:pPr>
        <w:spacing w:line="300" w:lineRule="exact"/>
        <w:ind w:right="-2"/>
        <w:jc w:val="center"/>
        <w:rPr>
          <w:rFonts w:ascii="Tahoma" w:hAnsi="Tahoma" w:cs="Tahoma"/>
          <w:b/>
          <w:bCs/>
          <w:sz w:val="21"/>
          <w:szCs w:val="21"/>
        </w:rPr>
      </w:pPr>
      <w:r w:rsidRPr="00443FBB">
        <w:rPr>
          <w:rFonts w:ascii="Tahoma" w:hAnsi="Tahoma" w:cs="Tahoma"/>
          <w:b/>
          <w:bCs/>
          <w:sz w:val="21"/>
          <w:szCs w:val="21"/>
        </w:rPr>
        <w:t>CASA DE PEDRA SECURITIZADORA DE CRÉDITO S.A.</w:t>
      </w:r>
    </w:p>
    <w:p w14:paraId="22EC7141" w14:textId="292D6031" w:rsidR="00625931" w:rsidRPr="00443FBB" w:rsidRDefault="009D39F8" w:rsidP="00A45FA2">
      <w:pPr>
        <w:spacing w:line="300" w:lineRule="exact"/>
        <w:ind w:right="-2"/>
        <w:jc w:val="both"/>
        <w:rPr>
          <w:rFonts w:ascii="Tahoma" w:hAnsi="Tahoma" w:cs="Tahoma"/>
          <w:bCs/>
          <w:sz w:val="21"/>
          <w:szCs w:val="21"/>
        </w:rPr>
      </w:pPr>
      <w:r w:rsidRPr="00443FBB">
        <w:rPr>
          <w:rFonts w:ascii="Tahoma" w:hAnsi="Tahoma" w:cs="Tahoma"/>
          <w:sz w:val="21"/>
          <w:szCs w:val="21"/>
        </w:rPr>
        <w:t xml:space="preserve"> </w:t>
      </w:r>
    </w:p>
    <w:tbl>
      <w:tblPr>
        <w:tblW w:w="4254" w:type="dxa"/>
        <w:jc w:val="center"/>
        <w:tblLayout w:type="fixed"/>
        <w:tblCellMar>
          <w:left w:w="71" w:type="dxa"/>
          <w:right w:w="71" w:type="dxa"/>
        </w:tblCellMar>
        <w:tblLook w:val="04A0" w:firstRow="1" w:lastRow="0" w:firstColumn="1" w:lastColumn="0" w:noHBand="0" w:noVBand="1"/>
      </w:tblPr>
      <w:tblGrid>
        <w:gridCol w:w="4254"/>
      </w:tblGrid>
      <w:tr w:rsidR="002B2F5B" w:rsidRPr="00443FBB" w14:paraId="0766DFF8" w14:textId="77777777" w:rsidTr="002B2F5B">
        <w:trPr>
          <w:cantSplit/>
          <w:jc w:val="center"/>
        </w:trPr>
        <w:tc>
          <w:tcPr>
            <w:tcW w:w="4254" w:type="dxa"/>
            <w:hideMark/>
          </w:tcPr>
          <w:p w14:paraId="5C8F7ACD" w14:textId="631510D7" w:rsidR="002B2F5B" w:rsidRPr="00443FBB" w:rsidRDefault="002B2F5B" w:rsidP="00D96678">
            <w:pPr>
              <w:suppressAutoHyphens/>
              <w:spacing w:line="300" w:lineRule="exact"/>
              <w:jc w:val="center"/>
              <w:rPr>
                <w:rFonts w:ascii="Tahoma" w:hAnsi="Tahoma" w:cs="Tahoma"/>
                <w:sz w:val="21"/>
                <w:szCs w:val="21"/>
              </w:rPr>
            </w:pPr>
            <w:r w:rsidRPr="00443FBB">
              <w:rPr>
                <w:rFonts w:ascii="Tahoma" w:hAnsi="Tahoma" w:cs="Tahoma"/>
                <w:sz w:val="21"/>
                <w:szCs w:val="21"/>
              </w:rPr>
              <w:t>Rodrigo Geraldi Arruy</w:t>
            </w:r>
            <w:r w:rsidRPr="00443FBB">
              <w:rPr>
                <w:rFonts w:ascii="Tahoma" w:hAnsi="Tahoma" w:cs="Tahoma"/>
                <w:sz w:val="21"/>
                <w:szCs w:val="21"/>
              </w:rPr>
              <w:br/>
              <w:t>Diretor</w:t>
            </w:r>
          </w:p>
        </w:tc>
      </w:tr>
    </w:tbl>
    <w:p w14:paraId="219D8A96" w14:textId="77777777" w:rsidR="002B2F5B" w:rsidRPr="00443FBB" w:rsidRDefault="002B2F5B" w:rsidP="00D96678">
      <w:pPr>
        <w:pStyle w:val="Ttulo1"/>
        <w:keepNext w:val="0"/>
        <w:spacing w:before="0" w:after="0" w:line="300" w:lineRule="exact"/>
        <w:jc w:val="center"/>
        <w:rPr>
          <w:rFonts w:ascii="Tahoma" w:hAnsi="Tahoma" w:cs="Tahoma"/>
          <w:sz w:val="21"/>
          <w:szCs w:val="21"/>
        </w:rPr>
      </w:pPr>
      <w:bookmarkStart w:id="215" w:name="_Toc451888022"/>
      <w:bookmarkStart w:id="216" w:name="_Toc453263795"/>
    </w:p>
    <w:p w14:paraId="58E192C6" w14:textId="77777777" w:rsidR="002B2F5B" w:rsidRPr="00443FBB" w:rsidRDefault="002B2F5B" w:rsidP="00D96678">
      <w:pPr>
        <w:spacing w:line="300" w:lineRule="exact"/>
        <w:rPr>
          <w:rFonts w:ascii="Tahoma" w:hAnsi="Tahoma" w:cs="Tahoma"/>
          <w:b/>
          <w:bCs/>
          <w:kern w:val="32"/>
          <w:sz w:val="21"/>
          <w:szCs w:val="21"/>
        </w:rPr>
      </w:pPr>
      <w:r w:rsidRPr="00443FBB">
        <w:rPr>
          <w:rFonts w:ascii="Tahoma" w:hAnsi="Tahoma" w:cs="Tahoma"/>
          <w:sz w:val="21"/>
          <w:szCs w:val="21"/>
        </w:rPr>
        <w:br w:type="page"/>
      </w:r>
    </w:p>
    <w:p w14:paraId="44623EAE" w14:textId="77777777" w:rsidR="00FA1B15" w:rsidRPr="00443FBB" w:rsidRDefault="00412131" w:rsidP="005653D7">
      <w:pPr>
        <w:pStyle w:val="Ttulo1"/>
        <w:keepNext w:val="0"/>
        <w:spacing w:before="0" w:after="0" w:line="300" w:lineRule="exact"/>
        <w:jc w:val="center"/>
        <w:rPr>
          <w:rFonts w:ascii="Tahoma" w:hAnsi="Tahoma" w:cs="Tahoma"/>
          <w:sz w:val="21"/>
          <w:szCs w:val="21"/>
        </w:rPr>
      </w:pPr>
      <w:bookmarkStart w:id="217" w:name="_Toc90583055"/>
      <w:r w:rsidRPr="00443FBB">
        <w:rPr>
          <w:rFonts w:ascii="Tahoma" w:hAnsi="Tahoma" w:cs="Tahoma"/>
          <w:sz w:val="21"/>
          <w:szCs w:val="21"/>
        </w:rPr>
        <w:lastRenderedPageBreak/>
        <w:t>ANEXO V</w:t>
      </w:r>
      <w:bookmarkEnd w:id="215"/>
      <w:bookmarkEnd w:id="216"/>
      <w:bookmarkEnd w:id="217"/>
    </w:p>
    <w:p w14:paraId="52F0A629" w14:textId="04C994E8" w:rsidR="00412131" w:rsidRPr="00443FBB" w:rsidRDefault="00412131" w:rsidP="00FA1B15">
      <w:pPr>
        <w:spacing w:line="300" w:lineRule="exact"/>
        <w:jc w:val="center"/>
        <w:rPr>
          <w:rFonts w:ascii="Tahoma" w:hAnsi="Tahoma" w:cs="Tahoma"/>
          <w:b/>
          <w:bCs/>
          <w:sz w:val="21"/>
          <w:szCs w:val="21"/>
        </w:rPr>
      </w:pPr>
      <w:r w:rsidRPr="00443FBB">
        <w:rPr>
          <w:rFonts w:ascii="Tahoma" w:hAnsi="Tahoma" w:cs="Tahoma"/>
          <w:b/>
          <w:bCs/>
          <w:sz w:val="21"/>
          <w:szCs w:val="21"/>
        </w:rPr>
        <w:t>DECLARAÇÃO</w:t>
      </w:r>
      <w:r w:rsidR="00BE2DA1" w:rsidRPr="00443FBB">
        <w:rPr>
          <w:rFonts w:ascii="Tahoma" w:hAnsi="Tahoma" w:cs="Tahoma"/>
          <w:b/>
          <w:bCs/>
          <w:sz w:val="21"/>
          <w:szCs w:val="21"/>
        </w:rPr>
        <w:t xml:space="preserve"> </w:t>
      </w:r>
      <w:r w:rsidRPr="00443FBB">
        <w:rPr>
          <w:rFonts w:ascii="Tahoma" w:hAnsi="Tahoma" w:cs="Tahoma"/>
          <w:b/>
          <w:bCs/>
          <w:sz w:val="21"/>
          <w:szCs w:val="21"/>
        </w:rPr>
        <w:t>DO AGENTE FIDUCIÁRIO</w:t>
      </w:r>
    </w:p>
    <w:p w14:paraId="75235785" w14:textId="77777777" w:rsidR="00412131" w:rsidRPr="00443FBB" w:rsidRDefault="00412131" w:rsidP="00D96678">
      <w:pPr>
        <w:spacing w:line="300" w:lineRule="exact"/>
        <w:ind w:right="-2"/>
        <w:jc w:val="both"/>
        <w:rPr>
          <w:rFonts w:ascii="Tahoma" w:hAnsi="Tahoma" w:cs="Tahoma"/>
          <w:sz w:val="21"/>
          <w:szCs w:val="21"/>
        </w:rPr>
      </w:pPr>
    </w:p>
    <w:p w14:paraId="08BFDA9E" w14:textId="3A57E219" w:rsidR="00B0576D" w:rsidRPr="00443FBB" w:rsidRDefault="00B0576D" w:rsidP="00D96678">
      <w:pPr>
        <w:spacing w:line="300" w:lineRule="exact"/>
        <w:ind w:right="-2"/>
        <w:jc w:val="both"/>
        <w:rPr>
          <w:rFonts w:ascii="Tahoma" w:hAnsi="Tahoma" w:cs="Tahoma"/>
          <w:sz w:val="21"/>
          <w:szCs w:val="21"/>
        </w:rPr>
      </w:pPr>
      <w:r w:rsidRPr="00443FBB">
        <w:rPr>
          <w:rFonts w:ascii="Tahoma" w:hAnsi="Tahoma" w:cs="Tahoma"/>
          <w:sz w:val="21"/>
          <w:szCs w:val="21"/>
        </w:rPr>
        <w:t xml:space="preserve">A </w:t>
      </w:r>
      <w:r w:rsidR="00E23EAA" w:rsidRPr="00443FBB">
        <w:rPr>
          <w:rFonts w:ascii="Tahoma" w:hAnsi="Tahoma" w:cs="Tahoma"/>
          <w:b/>
          <w:bCs/>
          <w:sz w:val="21"/>
          <w:szCs w:val="21"/>
        </w:rPr>
        <w:t>SIMPLIFIC PAVARINI DISTRIBUIDORA DE TÍTULOS E VALORES MOBILIÁRIOS LTDA.</w:t>
      </w:r>
      <w:r w:rsidRPr="00443FBB">
        <w:rPr>
          <w:rFonts w:ascii="Tahoma" w:hAnsi="Tahoma" w:cs="Tahoma"/>
          <w:sz w:val="21"/>
          <w:szCs w:val="21"/>
        </w:rPr>
        <w:t xml:space="preserve">, instituição financeira com atuando por sua filial na cidade de São Paulo, Estado de São Paulo, na Rua Joaquim Floriano 466, Bloco B, Conj. 1401, Itaim Bibi, São Paulo, São Paulo, CEP 04534-002, inscrita no CNPJ/ME sob o nº 15.227.994/0004-01 </w:t>
      </w:r>
      <w:r w:rsidRPr="00443FBB" w:rsidDel="00C269FD">
        <w:rPr>
          <w:rFonts w:ascii="Tahoma" w:hAnsi="Tahoma" w:cs="Tahoma"/>
          <w:sz w:val="21"/>
          <w:szCs w:val="21"/>
        </w:rPr>
        <w:t xml:space="preserve">neste ato representada na forma de seu </w:t>
      </w:r>
      <w:r w:rsidRPr="00443FBB">
        <w:rPr>
          <w:rFonts w:ascii="Tahoma" w:hAnsi="Tahoma" w:cs="Tahoma"/>
          <w:sz w:val="21"/>
          <w:szCs w:val="21"/>
        </w:rPr>
        <w:t>Contrato</w:t>
      </w:r>
      <w:r w:rsidRPr="00443FBB" w:rsidDel="00C269FD">
        <w:rPr>
          <w:rFonts w:ascii="Tahoma" w:hAnsi="Tahoma" w:cs="Tahoma"/>
          <w:sz w:val="21"/>
          <w:szCs w:val="21"/>
        </w:rPr>
        <w:t xml:space="preserve"> Social</w:t>
      </w:r>
      <w:r w:rsidRPr="00443FBB">
        <w:rPr>
          <w:rFonts w:ascii="Tahoma" w:hAnsi="Tahoma" w:cs="Tahoma"/>
          <w:sz w:val="21"/>
          <w:szCs w:val="21"/>
        </w:rPr>
        <w:t xml:space="preserve"> (“</w:t>
      </w:r>
      <w:r w:rsidRPr="00443FBB">
        <w:rPr>
          <w:rFonts w:ascii="Tahoma" w:hAnsi="Tahoma" w:cs="Tahoma"/>
          <w:sz w:val="21"/>
          <w:szCs w:val="21"/>
          <w:u w:val="single"/>
        </w:rPr>
        <w:t>Agente Fiduciário</w:t>
      </w:r>
      <w:r w:rsidRPr="00443FBB">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E23EAA" w:rsidRPr="00443FBB">
        <w:rPr>
          <w:rFonts w:ascii="Tahoma" w:hAnsi="Tahoma" w:cs="Tahoma"/>
          <w:sz w:val="21"/>
          <w:szCs w:val="21"/>
        </w:rPr>
        <w:t xml:space="preserve">das </w:t>
      </w:r>
      <w:r w:rsidR="00D45CD6" w:rsidRPr="00443FBB">
        <w:rPr>
          <w:rFonts w:ascii="Tahoma" w:hAnsi="Tahoma" w:cs="Tahoma"/>
          <w:sz w:val="21"/>
          <w:szCs w:val="21"/>
        </w:rPr>
        <w:t>16ª</w:t>
      </w:r>
      <w:r w:rsidR="003724B7" w:rsidRPr="00443FBB">
        <w:rPr>
          <w:rFonts w:ascii="Tahoma" w:hAnsi="Tahoma" w:cs="Tahoma"/>
          <w:sz w:val="21"/>
          <w:szCs w:val="21"/>
        </w:rPr>
        <w:t>,</w:t>
      </w:r>
      <w:r w:rsidR="00D45CD6" w:rsidRPr="00443FBB">
        <w:rPr>
          <w:rFonts w:ascii="Tahoma" w:hAnsi="Tahoma" w:cs="Tahoma"/>
          <w:sz w:val="21"/>
          <w:szCs w:val="21"/>
        </w:rPr>
        <w:t xml:space="preserve"> 17ª</w:t>
      </w:r>
      <w:r w:rsidR="003724B7" w:rsidRPr="00443FBB">
        <w:rPr>
          <w:rFonts w:ascii="Tahoma" w:hAnsi="Tahoma" w:cs="Tahoma"/>
          <w:sz w:val="21"/>
          <w:szCs w:val="21"/>
        </w:rPr>
        <w:t xml:space="preserve"> e 18ª</w:t>
      </w:r>
      <w:r w:rsidR="00E23EAA" w:rsidRPr="00443FBB">
        <w:rPr>
          <w:rFonts w:ascii="Tahoma" w:hAnsi="Tahoma" w:cs="Tahoma"/>
          <w:sz w:val="21"/>
          <w:szCs w:val="21"/>
        </w:rPr>
        <w:t xml:space="preserve"> Séries</w:t>
      </w:r>
      <w:r w:rsidR="00E23EAA" w:rsidRPr="00443FBB">
        <w:rPr>
          <w:rFonts w:ascii="Tahoma" w:hAnsi="Tahoma" w:cs="Tahoma"/>
          <w:bCs/>
          <w:sz w:val="21"/>
          <w:szCs w:val="21"/>
        </w:rPr>
        <w:t xml:space="preserve"> </w:t>
      </w:r>
      <w:r w:rsidRPr="00443FBB">
        <w:rPr>
          <w:rFonts w:ascii="Tahoma" w:hAnsi="Tahoma" w:cs="Tahoma"/>
          <w:bCs/>
          <w:sz w:val="21"/>
          <w:szCs w:val="21"/>
        </w:rPr>
        <w:t xml:space="preserve">da </w:t>
      </w:r>
      <w:r w:rsidR="000732A7" w:rsidRPr="00443FBB">
        <w:rPr>
          <w:rFonts w:ascii="Tahoma" w:hAnsi="Tahoma" w:cs="Tahoma"/>
          <w:bCs/>
          <w:sz w:val="21"/>
          <w:szCs w:val="21"/>
        </w:rPr>
        <w:t>1</w:t>
      </w:r>
      <w:r w:rsidRPr="00443FBB">
        <w:rPr>
          <w:rFonts w:ascii="Tahoma" w:hAnsi="Tahoma" w:cs="Tahoma"/>
          <w:bCs/>
          <w:sz w:val="21"/>
          <w:szCs w:val="21"/>
        </w:rPr>
        <w:t>ª</w:t>
      </w:r>
      <w:r w:rsidRPr="00443FBB">
        <w:rPr>
          <w:rFonts w:ascii="Tahoma" w:hAnsi="Tahoma" w:cs="Tahoma"/>
          <w:sz w:val="21"/>
          <w:szCs w:val="21"/>
        </w:rPr>
        <w:t xml:space="preserve"> Emissão da </w:t>
      </w:r>
      <w:r w:rsidR="004415F4" w:rsidRPr="00443FBB">
        <w:rPr>
          <w:rFonts w:ascii="Tahoma" w:hAnsi="Tahoma" w:cs="Tahoma"/>
          <w:b/>
          <w:sz w:val="21"/>
          <w:szCs w:val="21"/>
        </w:rPr>
        <w:t>CASA DE PEDRA SECURITIZADORA DE CRÉDITO S.A.</w:t>
      </w:r>
      <w:r w:rsidR="004415F4" w:rsidRPr="00443FBB">
        <w:rPr>
          <w:rFonts w:ascii="Tahoma" w:hAnsi="Tahoma" w:cs="Tahoma"/>
          <w:sz w:val="21"/>
          <w:szCs w:val="21"/>
        </w:rPr>
        <w:t>, sociedade por ações, com sede na Cidade de São Paulo, Estado de São Paulo, na Rua Iguatemi, nº 192, conjunto 152, Bairro Itaim Bibi, inscrita no Cadastro Nacional da Pessoa Jurídica do Ministério da Economia (“</w:t>
      </w:r>
      <w:r w:rsidR="004415F4" w:rsidRPr="00443FBB">
        <w:rPr>
          <w:rFonts w:ascii="Tahoma" w:hAnsi="Tahoma" w:cs="Tahoma"/>
          <w:sz w:val="21"/>
          <w:szCs w:val="21"/>
          <w:u w:val="single"/>
        </w:rPr>
        <w:t>CNPJ/ME</w:t>
      </w:r>
      <w:r w:rsidR="004415F4" w:rsidRPr="00443FBB">
        <w:rPr>
          <w:rFonts w:ascii="Tahoma" w:hAnsi="Tahoma" w:cs="Tahoma"/>
          <w:sz w:val="21"/>
          <w:szCs w:val="21"/>
        </w:rPr>
        <w:t>”) sob o nº 31.468.139/0001-98</w:t>
      </w:r>
      <w:r w:rsidRPr="00443FBB">
        <w:rPr>
          <w:rFonts w:ascii="Tahoma" w:hAnsi="Tahoma" w:cs="Tahoma"/>
          <w:sz w:val="21"/>
          <w:szCs w:val="21"/>
        </w:rPr>
        <w:t xml:space="preserve"> (“</w:t>
      </w:r>
      <w:r w:rsidRPr="00443FBB">
        <w:rPr>
          <w:rFonts w:ascii="Tahoma" w:hAnsi="Tahoma" w:cs="Tahoma"/>
          <w:sz w:val="21"/>
          <w:szCs w:val="21"/>
          <w:u w:val="single"/>
        </w:rPr>
        <w:t>Emissora</w:t>
      </w:r>
      <w:r w:rsidRPr="00443FBB">
        <w:rPr>
          <w:rFonts w:ascii="Tahoma" w:hAnsi="Tahoma" w:cs="Tahoma"/>
          <w:sz w:val="21"/>
          <w:szCs w:val="21"/>
        </w:rPr>
        <w:t>”</w:t>
      </w:r>
      <w:r w:rsidR="000A1773" w:rsidRPr="00443FBB">
        <w:rPr>
          <w:rFonts w:ascii="Tahoma" w:hAnsi="Tahoma" w:cs="Tahoma"/>
          <w:sz w:val="21"/>
          <w:szCs w:val="21"/>
        </w:rPr>
        <w:t>)</w:t>
      </w:r>
      <w:r w:rsidRPr="00443FBB">
        <w:rPr>
          <w:rFonts w:ascii="Tahoma" w:hAnsi="Tahoma" w:cs="Tahoma"/>
          <w:sz w:val="21"/>
          <w:szCs w:val="21"/>
        </w:rPr>
        <w:t xml:space="preserve">, </w:t>
      </w:r>
      <w:r w:rsidRPr="00443FBB">
        <w:rPr>
          <w:rFonts w:ascii="Tahoma" w:hAnsi="Tahoma" w:cs="Tahoma"/>
          <w:b/>
          <w:bCs/>
          <w:sz w:val="21"/>
          <w:szCs w:val="21"/>
        </w:rPr>
        <w:t>DECLARA</w:t>
      </w:r>
      <w:r w:rsidRPr="00443FBB">
        <w:rPr>
          <w:rFonts w:ascii="Tahoma" w:hAnsi="Tahoma" w:cs="Tahoma"/>
          <w:sz w:val="21"/>
          <w:szCs w:val="21"/>
        </w:rPr>
        <w:t>, para todos os fins e efeitos, que verificou, em conjunto com a Emissora, o Coordenador Líder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43328DA1" w14:textId="77777777" w:rsidR="00B0576D" w:rsidRPr="00443FBB" w:rsidRDefault="00B0576D" w:rsidP="00D96678">
      <w:pPr>
        <w:spacing w:line="300" w:lineRule="exact"/>
        <w:ind w:right="-2"/>
        <w:jc w:val="both"/>
        <w:rPr>
          <w:rFonts w:ascii="Tahoma" w:hAnsi="Tahoma" w:cs="Tahoma"/>
          <w:sz w:val="21"/>
          <w:szCs w:val="21"/>
        </w:rPr>
      </w:pPr>
    </w:p>
    <w:p w14:paraId="0570361B" w14:textId="77777777" w:rsidR="00B0576D" w:rsidRPr="00443FBB" w:rsidRDefault="00B0576D" w:rsidP="00D96678">
      <w:pPr>
        <w:spacing w:line="300" w:lineRule="exact"/>
        <w:ind w:right="-2"/>
        <w:jc w:val="both"/>
        <w:rPr>
          <w:rFonts w:ascii="Tahoma" w:hAnsi="Tahoma" w:cs="Tahoma"/>
          <w:sz w:val="21"/>
          <w:szCs w:val="21"/>
        </w:rPr>
      </w:pPr>
      <w:r w:rsidRPr="00443FBB">
        <w:rPr>
          <w:rFonts w:ascii="Tahoma" w:hAnsi="Tahoma" w:cs="Tahoma"/>
          <w:sz w:val="21"/>
          <w:szCs w:val="21"/>
        </w:rPr>
        <w:t>As palavras e expressões iniciadas em letra maiúscula que não sejam definidas nesta Declaração terão o significado previsto no Termo de Securitização.</w:t>
      </w:r>
    </w:p>
    <w:p w14:paraId="3CD84A67" w14:textId="77777777" w:rsidR="00B0576D" w:rsidRPr="00443FBB" w:rsidRDefault="00B0576D" w:rsidP="00D96678">
      <w:pPr>
        <w:spacing w:line="300" w:lineRule="exact"/>
        <w:ind w:right="-2"/>
        <w:jc w:val="both"/>
        <w:rPr>
          <w:rFonts w:ascii="Tahoma" w:hAnsi="Tahoma" w:cs="Tahoma"/>
          <w:sz w:val="21"/>
          <w:szCs w:val="21"/>
        </w:rPr>
      </w:pPr>
    </w:p>
    <w:p w14:paraId="50AB2BC8" w14:textId="79B3EFA8" w:rsidR="00B0576D" w:rsidRPr="00443FBB" w:rsidRDefault="00B0576D" w:rsidP="00D96678">
      <w:pPr>
        <w:tabs>
          <w:tab w:val="left" w:pos="1134"/>
        </w:tabs>
        <w:spacing w:line="300" w:lineRule="exact"/>
        <w:ind w:right="-2"/>
        <w:jc w:val="center"/>
        <w:rPr>
          <w:rFonts w:ascii="Tahoma" w:hAnsi="Tahoma" w:cs="Tahoma"/>
          <w:sz w:val="21"/>
          <w:szCs w:val="21"/>
        </w:rPr>
      </w:pPr>
      <w:r w:rsidRPr="00443FBB">
        <w:rPr>
          <w:rFonts w:ascii="Tahoma" w:hAnsi="Tahoma" w:cs="Tahoma"/>
          <w:sz w:val="21"/>
          <w:szCs w:val="21"/>
        </w:rPr>
        <w:t>São Paulo/SP,</w:t>
      </w:r>
      <w:r w:rsidR="00DC7B78" w:rsidRPr="00443FBB">
        <w:rPr>
          <w:rFonts w:ascii="Tahoma" w:hAnsi="Tahoma" w:cs="Tahoma"/>
          <w:sz w:val="21"/>
          <w:szCs w:val="21"/>
        </w:rPr>
        <w:t xml:space="preserve"> </w:t>
      </w:r>
      <w:r w:rsidR="00791315">
        <w:rPr>
          <w:rFonts w:ascii="Tahoma" w:eastAsia="MS Mincho" w:hAnsi="Tahoma" w:cs="Tahoma"/>
          <w:sz w:val="21"/>
          <w:szCs w:val="21"/>
          <w:lang w:eastAsia="ja-JP"/>
        </w:rPr>
        <w:t>17</w:t>
      </w:r>
      <w:r w:rsidR="00A31BE3" w:rsidRPr="00443FBB">
        <w:rPr>
          <w:rFonts w:ascii="Tahoma" w:hAnsi="Tahoma" w:cs="Tahoma"/>
          <w:sz w:val="21"/>
          <w:szCs w:val="21"/>
        </w:rPr>
        <w:t xml:space="preserve"> </w:t>
      </w:r>
      <w:r w:rsidR="002B2F5B" w:rsidRPr="00443FBB">
        <w:rPr>
          <w:rFonts w:ascii="Tahoma" w:hAnsi="Tahoma" w:cs="Tahoma"/>
          <w:sz w:val="21"/>
          <w:szCs w:val="21"/>
        </w:rPr>
        <w:t xml:space="preserve">de </w:t>
      </w:r>
      <w:r w:rsidR="00D84364" w:rsidRPr="00443FBB">
        <w:rPr>
          <w:rFonts w:ascii="Tahoma" w:hAnsi="Tahoma" w:cs="Tahoma"/>
          <w:iCs/>
          <w:sz w:val="21"/>
          <w:szCs w:val="21"/>
        </w:rPr>
        <w:t>dezembro</w:t>
      </w:r>
      <w:r w:rsidR="002B2F5B" w:rsidRPr="00443FBB">
        <w:rPr>
          <w:rFonts w:ascii="Tahoma" w:hAnsi="Tahoma" w:cs="Tahoma"/>
          <w:iCs/>
          <w:sz w:val="21"/>
          <w:szCs w:val="21"/>
        </w:rPr>
        <w:t xml:space="preserve"> </w:t>
      </w:r>
      <w:r w:rsidRPr="00443FBB">
        <w:rPr>
          <w:rFonts w:ascii="Tahoma" w:hAnsi="Tahoma" w:cs="Tahoma"/>
          <w:iCs/>
          <w:sz w:val="21"/>
          <w:szCs w:val="21"/>
        </w:rPr>
        <w:t>de 20</w:t>
      </w:r>
      <w:r w:rsidR="00DC7B78" w:rsidRPr="00443FBB">
        <w:rPr>
          <w:rFonts w:ascii="Tahoma" w:hAnsi="Tahoma" w:cs="Tahoma"/>
          <w:iCs/>
          <w:sz w:val="21"/>
          <w:szCs w:val="21"/>
        </w:rPr>
        <w:t>21</w:t>
      </w:r>
      <w:r w:rsidRPr="00443FBB">
        <w:rPr>
          <w:rFonts w:ascii="Tahoma" w:hAnsi="Tahoma" w:cs="Tahoma"/>
          <w:sz w:val="21"/>
          <w:szCs w:val="21"/>
        </w:rPr>
        <w:t>.</w:t>
      </w:r>
    </w:p>
    <w:p w14:paraId="7EB48603" w14:textId="12F4A5AD" w:rsidR="00B0576D" w:rsidRPr="00443FBB" w:rsidRDefault="00B0576D" w:rsidP="00D96678">
      <w:pPr>
        <w:spacing w:line="300" w:lineRule="exact"/>
        <w:jc w:val="center"/>
        <w:rPr>
          <w:rFonts w:ascii="Tahoma" w:hAnsi="Tahoma" w:cs="Tahoma"/>
          <w:bCs/>
          <w:sz w:val="21"/>
          <w:szCs w:val="21"/>
          <w:highlight w:val="yellow"/>
        </w:rPr>
      </w:pPr>
    </w:p>
    <w:p w14:paraId="209A1839" w14:textId="7B919F15" w:rsidR="00B0576D" w:rsidRPr="00443FBB" w:rsidRDefault="002B2F5B" w:rsidP="00D96678">
      <w:pPr>
        <w:spacing w:line="300" w:lineRule="exact"/>
        <w:jc w:val="center"/>
        <w:rPr>
          <w:rFonts w:ascii="Tahoma" w:hAnsi="Tahoma" w:cs="Tahoma"/>
          <w:b/>
          <w:bCs/>
          <w:sz w:val="21"/>
          <w:szCs w:val="21"/>
        </w:rPr>
      </w:pPr>
      <w:r w:rsidRPr="00443FBB">
        <w:rPr>
          <w:rFonts w:ascii="Tahoma" w:hAnsi="Tahoma" w:cs="Tahoma"/>
          <w:b/>
          <w:bCs/>
          <w:sz w:val="21"/>
          <w:szCs w:val="21"/>
        </w:rPr>
        <w:t>SIMPLIFIC PAVARINI DISTRIBUIDORA DE TÍTULOS E VALORES MOBILIÁRIOS LTDA.</w:t>
      </w:r>
    </w:p>
    <w:tbl>
      <w:tblPr>
        <w:tblW w:w="3686" w:type="dxa"/>
        <w:jc w:val="center"/>
        <w:tblLook w:val="01E0" w:firstRow="1" w:lastRow="1" w:firstColumn="1" w:lastColumn="1" w:noHBand="0" w:noVBand="0"/>
      </w:tblPr>
      <w:tblGrid>
        <w:gridCol w:w="3686"/>
      </w:tblGrid>
      <w:tr w:rsidR="00443FBB" w:rsidRPr="00443FBB" w14:paraId="1D930CA9" w14:textId="77777777" w:rsidTr="00576A05">
        <w:trPr>
          <w:jc w:val="center"/>
        </w:trPr>
        <w:tc>
          <w:tcPr>
            <w:tcW w:w="3686" w:type="dxa"/>
          </w:tcPr>
          <w:p w14:paraId="14C9D23C" w14:textId="5889B46B" w:rsidR="00B0576D" w:rsidRPr="00443FBB" w:rsidRDefault="00B0576D" w:rsidP="00D96678">
            <w:pPr>
              <w:tabs>
                <w:tab w:val="left" w:pos="1134"/>
              </w:tabs>
              <w:spacing w:line="300" w:lineRule="exact"/>
              <w:ind w:right="-2"/>
              <w:jc w:val="center"/>
              <w:rPr>
                <w:rFonts w:ascii="Tahoma" w:hAnsi="Tahoma" w:cs="Tahoma"/>
                <w:sz w:val="21"/>
                <w:szCs w:val="21"/>
              </w:rPr>
            </w:pPr>
          </w:p>
        </w:tc>
      </w:tr>
      <w:tr w:rsidR="00443FBB" w:rsidRPr="00443FBB" w14:paraId="58C87B78" w14:textId="77777777" w:rsidTr="00576A05">
        <w:trPr>
          <w:jc w:val="center"/>
        </w:trPr>
        <w:tc>
          <w:tcPr>
            <w:tcW w:w="3686" w:type="dxa"/>
          </w:tcPr>
          <w:p w14:paraId="2D596019" w14:textId="388A478D" w:rsidR="00B0576D" w:rsidRPr="00443FBB" w:rsidRDefault="00DC7B78" w:rsidP="00D96678">
            <w:pPr>
              <w:tabs>
                <w:tab w:val="left" w:pos="1134"/>
              </w:tabs>
              <w:spacing w:line="300" w:lineRule="exact"/>
              <w:ind w:right="-2"/>
              <w:jc w:val="center"/>
              <w:rPr>
                <w:rFonts w:ascii="Tahoma" w:hAnsi="Tahoma" w:cs="Tahoma"/>
                <w:sz w:val="21"/>
                <w:szCs w:val="21"/>
              </w:rPr>
            </w:pPr>
            <w:r w:rsidRPr="00443FBB">
              <w:rPr>
                <w:rFonts w:ascii="Tahoma" w:hAnsi="Tahoma" w:cs="Tahoma"/>
                <w:sz w:val="21"/>
                <w:szCs w:val="21"/>
              </w:rPr>
              <w:t>Matheus Gomes Farias</w:t>
            </w:r>
          </w:p>
        </w:tc>
      </w:tr>
      <w:tr w:rsidR="00B0576D" w:rsidRPr="00443FBB" w14:paraId="05EFCA75" w14:textId="77777777" w:rsidTr="00576A05">
        <w:trPr>
          <w:jc w:val="center"/>
        </w:trPr>
        <w:tc>
          <w:tcPr>
            <w:tcW w:w="3686" w:type="dxa"/>
          </w:tcPr>
          <w:p w14:paraId="1E358303" w14:textId="2BE7C696" w:rsidR="00B0576D" w:rsidRPr="00443FBB" w:rsidRDefault="00DC7B78" w:rsidP="00D96678">
            <w:pPr>
              <w:tabs>
                <w:tab w:val="left" w:pos="1134"/>
              </w:tabs>
              <w:spacing w:line="300" w:lineRule="exact"/>
              <w:ind w:right="-2"/>
              <w:jc w:val="center"/>
              <w:rPr>
                <w:rFonts w:ascii="Tahoma" w:hAnsi="Tahoma" w:cs="Tahoma"/>
                <w:sz w:val="21"/>
                <w:szCs w:val="21"/>
              </w:rPr>
            </w:pPr>
            <w:r w:rsidRPr="00443FBB">
              <w:rPr>
                <w:rFonts w:ascii="Tahoma" w:hAnsi="Tahoma" w:cs="Tahoma"/>
                <w:sz w:val="21"/>
                <w:szCs w:val="21"/>
              </w:rPr>
              <w:t>Diretor</w:t>
            </w:r>
          </w:p>
        </w:tc>
      </w:tr>
    </w:tbl>
    <w:p w14:paraId="1BEE3154" w14:textId="77777777" w:rsidR="00B0576D" w:rsidRPr="00443FBB" w:rsidRDefault="00B0576D" w:rsidP="00D96678">
      <w:pPr>
        <w:spacing w:line="300" w:lineRule="exact"/>
        <w:jc w:val="center"/>
        <w:rPr>
          <w:rFonts w:ascii="Tahoma" w:hAnsi="Tahoma" w:cs="Tahoma"/>
          <w:bCs/>
          <w:sz w:val="21"/>
          <w:szCs w:val="21"/>
          <w:highlight w:val="yellow"/>
        </w:rPr>
      </w:pPr>
    </w:p>
    <w:p w14:paraId="25B9767D" w14:textId="77777777" w:rsidR="00B0576D" w:rsidRPr="00443FBB" w:rsidRDefault="00B0576D" w:rsidP="00D96678">
      <w:pPr>
        <w:spacing w:line="300" w:lineRule="exact"/>
        <w:jc w:val="center"/>
        <w:rPr>
          <w:rFonts w:ascii="Tahoma" w:hAnsi="Tahoma" w:cs="Tahoma"/>
          <w:bCs/>
          <w:sz w:val="21"/>
          <w:szCs w:val="21"/>
          <w:highlight w:val="yellow"/>
        </w:rPr>
      </w:pPr>
    </w:p>
    <w:p w14:paraId="57EFA14F" w14:textId="77777777" w:rsidR="00B0576D" w:rsidRPr="00443FBB" w:rsidRDefault="00B0576D" w:rsidP="00D96678">
      <w:pPr>
        <w:spacing w:line="300" w:lineRule="exact"/>
        <w:jc w:val="center"/>
        <w:rPr>
          <w:rFonts w:ascii="Tahoma" w:hAnsi="Tahoma" w:cs="Tahoma"/>
          <w:bCs/>
          <w:sz w:val="21"/>
          <w:szCs w:val="21"/>
          <w:highlight w:val="yellow"/>
        </w:rPr>
      </w:pPr>
    </w:p>
    <w:p w14:paraId="425E6F0F" w14:textId="6663A7B8" w:rsidR="000D4F91" w:rsidRPr="00443FBB" w:rsidRDefault="000D4F91" w:rsidP="00D96678">
      <w:pPr>
        <w:spacing w:line="300" w:lineRule="exact"/>
        <w:jc w:val="center"/>
        <w:rPr>
          <w:rFonts w:ascii="Tahoma" w:hAnsi="Tahoma" w:cs="Tahoma"/>
          <w:b/>
          <w:bCs/>
          <w:sz w:val="21"/>
          <w:szCs w:val="21"/>
          <w:highlight w:val="yellow"/>
        </w:rPr>
      </w:pPr>
    </w:p>
    <w:p w14:paraId="379FF0F5" w14:textId="77777777" w:rsidR="00FA1B15" w:rsidRPr="00443FBB" w:rsidRDefault="00412131" w:rsidP="005653D7">
      <w:pPr>
        <w:pStyle w:val="Ttulo1"/>
        <w:keepNext w:val="0"/>
        <w:spacing w:before="0" w:after="0" w:line="300" w:lineRule="exact"/>
        <w:jc w:val="center"/>
        <w:rPr>
          <w:rFonts w:ascii="Tahoma" w:hAnsi="Tahoma" w:cs="Tahoma"/>
          <w:sz w:val="21"/>
          <w:szCs w:val="21"/>
        </w:rPr>
      </w:pPr>
      <w:r w:rsidRPr="00443FBB">
        <w:rPr>
          <w:rFonts w:ascii="Tahoma" w:hAnsi="Tahoma" w:cs="Tahoma"/>
          <w:sz w:val="21"/>
          <w:szCs w:val="21"/>
        </w:rPr>
        <w:br w:type="page"/>
      </w:r>
      <w:bookmarkStart w:id="218" w:name="_Toc90583056"/>
      <w:r w:rsidRPr="00443FBB">
        <w:rPr>
          <w:rFonts w:ascii="Tahoma" w:hAnsi="Tahoma" w:cs="Tahoma"/>
          <w:sz w:val="21"/>
          <w:szCs w:val="21"/>
        </w:rPr>
        <w:lastRenderedPageBreak/>
        <w:t>ANEXO VI</w:t>
      </w:r>
      <w:bookmarkEnd w:id="218"/>
    </w:p>
    <w:p w14:paraId="44ECD898" w14:textId="0652F57A" w:rsidR="00B0576D" w:rsidRPr="00443FBB" w:rsidRDefault="00B0576D" w:rsidP="00FA1B15">
      <w:pPr>
        <w:spacing w:line="300" w:lineRule="exact"/>
        <w:jc w:val="center"/>
        <w:rPr>
          <w:rFonts w:ascii="Tahoma" w:hAnsi="Tahoma" w:cs="Tahoma"/>
          <w:b/>
          <w:bCs/>
          <w:sz w:val="21"/>
          <w:szCs w:val="21"/>
        </w:rPr>
      </w:pPr>
      <w:r w:rsidRPr="00443FBB">
        <w:rPr>
          <w:rFonts w:ascii="Tahoma" w:hAnsi="Tahoma" w:cs="Tahoma"/>
          <w:b/>
          <w:bCs/>
          <w:sz w:val="21"/>
          <w:szCs w:val="21"/>
        </w:rPr>
        <w:t>DECLARAÇÃO</w:t>
      </w:r>
      <w:r w:rsidR="00BE2DA1" w:rsidRPr="00443FBB">
        <w:rPr>
          <w:rFonts w:ascii="Tahoma" w:hAnsi="Tahoma" w:cs="Tahoma"/>
          <w:b/>
          <w:bCs/>
          <w:sz w:val="21"/>
          <w:szCs w:val="21"/>
        </w:rPr>
        <w:t xml:space="preserve"> </w:t>
      </w:r>
      <w:r w:rsidRPr="00443FBB">
        <w:rPr>
          <w:rFonts w:ascii="Tahoma" w:hAnsi="Tahoma" w:cs="Tahoma"/>
          <w:b/>
          <w:bCs/>
          <w:sz w:val="21"/>
          <w:szCs w:val="21"/>
        </w:rPr>
        <w:t>DO INSTITUIÇÃO CUSTODIANTE</w:t>
      </w:r>
    </w:p>
    <w:p w14:paraId="4D3E1875" w14:textId="77777777" w:rsidR="00B0576D" w:rsidRPr="00443FBB" w:rsidRDefault="00B0576D" w:rsidP="00D96678">
      <w:pPr>
        <w:spacing w:line="300" w:lineRule="exact"/>
        <w:ind w:right="-2"/>
        <w:jc w:val="both"/>
        <w:rPr>
          <w:rFonts w:ascii="Tahoma" w:hAnsi="Tahoma" w:cs="Tahoma"/>
          <w:b/>
          <w:sz w:val="21"/>
          <w:szCs w:val="21"/>
        </w:rPr>
      </w:pPr>
    </w:p>
    <w:p w14:paraId="623D2727" w14:textId="7E35AF01" w:rsidR="00B0576D" w:rsidRPr="00443FBB" w:rsidRDefault="00B0576D" w:rsidP="00D96678">
      <w:pPr>
        <w:spacing w:line="300" w:lineRule="exact"/>
        <w:ind w:right="-2"/>
        <w:jc w:val="both"/>
        <w:rPr>
          <w:rFonts w:ascii="Tahoma" w:hAnsi="Tahoma" w:cs="Tahoma"/>
          <w:sz w:val="21"/>
          <w:szCs w:val="21"/>
        </w:rPr>
      </w:pPr>
      <w:r w:rsidRPr="00443FBB">
        <w:rPr>
          <w:rFonts w:ascii="Tahoma" w:hAnsi="Tahoma" w:cs="Tahoma"/>
          <w:sz w:val="21"/>
          <w:szCs w:val="21"/>
        </w:rPr>
        <w:t xml:space="preserve">A </w:t>
      </w:r>
      <w:r w:rsidR="002B2F5B" w:rsidRPr="00443FBB">
        <w:rPr>
          <w:rFonts w:ascii="Tahoma" w:hAnsi="Tahoma" w:cs="Tahoma"/>
          <w:b/>
          <w:bCs/>
          <w:sz w:val="21"/>
          <w:szCs w:val="21"/>
        </w:rPr>
        <w:t>SIMPLIFIC PAVARINI DISTRIBUIDORA DE TÍTULOS E VALORES MOBILIÁRIOS LT</w:t>
      </w:r>
      <w:r w:rsidRPr="00443FBB">
        <w:rPr>
          <w:rFonts w:ascii="Tahoma" w:hAnsi="Tahoma" w:cs="Tahoma"/>
          <w:b/>
          <w:bCs/>
          <w:sz w:val="21"/>
          <w:szCs w:val="21"/>
        </w:rPr>
        <w:t>DA</w:t>
      </w:r>
      <w:r w:rsidR="002B2F5B" w:rsidRPr="00443FBB">
        <w:rPr>
          <w:rFonts w:ascii="Tahoma" w:hAnsi="Tahoma" w:cs="Tahoma"/>
          <w:b/>
          <w:bCs/>
          <w:sz w:val="21"/>
          <w:szCs w:val="21"/>
        </w:rPr>
        <w:t>.</w:t>
      </w:r>
      <w:r w:rsidRPr="00443FBB">
        <w:rPr>
          <w:rFonts w:ascii="Tahoma" w:hAnsi="Tahoma" w:cs="Tahoma"/>
          <w:sz w:val="21"/>
          <w:szCs w:val="21"/>
        </w:rPr>
        <w:t xml:space="preserve">, instituição financeira com atuando por sua filial na cidade de São Paulo, Estado de São Paulo, na Rua Joaquim Floriano 466, Bloco B, Conj. 1401, Itaim Bibi, São Paulo, São Paulo, CEP 04534-002, inscrita no CNPJ/ME sob o nº 15.227.994/0004-01, doravante designada apenas “Instituição Custodiante”, por seu representante legal abaixo assinado, na qualidade de Instituição Custodiante, </w:t>
      </w:r>
      <w:r w:rsidRPr="00443FBB">
        <w:rPr>
          <w:rFonts w:ascii="Tahoma" w:hAnsi="Tahoma" w:cs="Tahoma"/>
          <w:b/>
          <w:bCs/>
          <w:sz w:val="21"/>
          <w:szCs w:val="21"/>
        </w:rPr>
        <w:t xml:space="preserve">(i) </w:t>
      </w:r>
      <w:r w:rsidRPr="00443FBB">
        <w:rPr>
          <w:rFonts w:ascii="Tahoma" w:hAnsi="Tahoma" w:cs="Tahoma"/>
          <w:sz w:val="21"/>
          <w:szCs w:val="21"/>
        </w:rPr>
        <w:t xml:space="preserve">do “Termo de Securitização de Créditos Imobiliários </w:t>
      </w:r>
      <w:r w:rsidR="00E23EAA" w:rsidRPr="00443FBB">
        <w:rPr>
          <w:rFonts w:ascii="Tahoma" w:hAnsi="Tahoma" w:cs="Tahoma"/>
          <w:sz w:val="21"/>
          <w:szCs w:val="21"/>
        </w:rPr>
        <w:t xml:space="preserve">das </w:t>
      </w:r>
      <w:r w:rsidR="00D45CD6" w:rsidRPr="00443FBB">
        <w:rPr>
          <w:rFonts w:ascii="Tahoma" w:hAnsi="Tahoma" w:cs="Tahoma"/>
          <w:sz w:val="21"/>
          <w:szCs w:val="21"/>
        </w:rPr>
        <w:t>16ª</w:t>
      </w:r>
      <w:r w:rsidR="003724B7" w:rsidRPr="00443FBB">
        <w:rPr>
          <w:rFonts w:ascii="Tahoma" w:hAnsi="Tahoma" w:cs="Tahoma"/>
          <w:sz w:val="21"/>
          <w:szCs w:val="21"/>
        </w:rPr>
        <w:t>,</w:t>
      </w:r>
      <w:r w:rsidR="00D45CD6" w:rsidRPr="00443FBB">
        <w:rPr>
          <w:rFonts w:ascii="Tahoma" w:hAnsi="Tahoma" w:cs="Tahoma"/>
          <w:sz w:val="21"/>
          <w:szCs w:val="21"/>
        </w:rPr>
        <w:t xml:space="preserve"> 17ª</w:t>
      </w:r>
      <w:r w:rsidR="003724B7" w:rsidRPr="00443FBB">
        <w:rPr>
          <w:rFonts w:ascii="Tahoma" w:hAnsi="Tahoma" w:cs="Tahoma"/>
          <w:sz w:val="21"/>
          <w:szCs w:val="21"/>
        </w:rPr>
        <w:t xml:space="preserve"> e 18ª</w:t>
      </w:r>
      <w:r w:rsidR="00E23EAA" w:rsidRPr="00443FBB">
        <w:rPr>
          <w:rFonts w:ascii="Tahoma" w:hAnsi="Tahoma" w:cs="Tahoma"/>
          <w:sz w:val="21"/>
          <w:szCs w:val="21"/>
        </w:rPr>
        <w:t xml:space="preserve"> Séries </w:t>
      </w:r>
      <w:r w:rsidRPr="00443FBB">
        <w:rPr>
          <w:rFonts w:ascii="Tahoma" w:hAnsi="Tahoma" w:cs="Tahoma"/>
          <w:sz w:val="21"/>
          <w:szCs w:val="21"/>
        </w:rPr>
        <w:t>da</w:t>
      </w:r>
      <w:r w:rsidR="003A1A43" w:rsidRPr="00443FBB">
        <w:rPr>
          <w:rFonts w:ascii="Tahoma" w:hAnsi="Tahoma" w:cs="Tahoma"/>
          <w:sz w:val="21"/>
          <w:szCs w:val="21"/>
        </w:rPr>
        <w:t xml:space="preserve"> </w:t>
      </w:r>
      <w:r w:rsidR="000732A7" w:rsidRPr="00443FBB">
        <w:rPr>
          <w:rFonts w:ascii="Tahoma" w:hAnsi="Tahoma" w:cs="Tahoma"/>
          <w:bCs/>
          <w:sz w:val="21"/>
          <w:szCs w:val="21"/>
        </w:rPr>
        <w:t>1ª</w:t>
      </w:r>
      <w:r w:rsidR="000732A7" w:rsidRPr="00443FBB">
        <w:rPr>
          <w:rFonts w:ascii="Tahoma" w:hAnsi="Tahoma" w:cs="Tahoma"/>
          <w:sz w:val="21"/>
          <w:szCs w:val="21"/>
        </w:rPr>
        <w:t xml:space="preserve"> </w:t>
      </w:r>
      <w:r w:rsidRPr="00443FBB">
        <w:rPr>
          <w:rFonts w:ascii="Tahoma" w:hAnsi="Tahoma" w:cs="Tahoma"/>
          <w:sz w:val="21"/>
          <w:szCs w:val="21"/>
        </w:rPr>
        <w:t>Emissão da CASA DE PEDRA SECURITIZADORA DE CRÉDITO S.A.” (“</w:t>
      </w:r>
      <w:r w:rsidRPr="00443FBB">
        <w:rPr>
          <w:rFonts w:ascii="Tahoma" w:hAnsi="Tahoma" w:cs="Tahoma"/>
          <w:sz w:val="21"/>
          <w:szCs w:val="21"/>
          <w:u w:val="single"/>
        </w:rPr>
        <w:t>Termo de Securitização</w:t>
      </w:r>
      <w:r w:rsidRPr="00443FBB">
        <w:rPr>
          <w:rFonts w:ascii="Tahoma" w:hAnsi="Tahoma" w:cs="Tahoma"/>
          <w:sz w:val="21"/>
          <w:szCs w:val="21"/>
        </w:rPr>
        <w:t xml:space="preserve">”); e </w:t>
      </w:r>
      <w:r w:rsidRPr="00443FBB">
        <w:rPr>
          <w:rFonts w:ascii="Tahoma" w:hAnsi="Tahoma" w:cs="Tahoma"/>
          <w:b/>
          <w:bCs/>
          <w:sz w:val="21"/>
          <w:szCs w:val="21"/>
        </w:rPr>
        <w:t>(</w:t>
      </w:r>
      <w:proofErr w:type="spellStart"/>
      <w:r w:rsidRPr="00443FBB">
        <w:rPr>
          <w:rFonts w:ascii="Tahoma" w:hAnsi="Tahoma" w:cs="Tahoma"/>
          <w:b/>
          <w:bCs/>
          <w:sz w:val="21"/>
          <w:szCs w:val="21"/>
        </w:rPr>
        <w:t>ii</w:t>
      </w:r>
      <w:proofErr w:type="spellEnd"/>
      <w:r w:rsidRPr="00443FBB">
        <w:rPr>
          <w:rFonts w:ascii="Tahoma" w:hAnsi="Tahoma" w:cs="Tahoma"/>
          <w:b/>
          <w:bCs/>
          <w:sz w:val="21"/>
          <w:szCs w:val="21"/>
        </w:rPr>
        <w:t>)</w:t>
      </w:r>
      <w:r w:rsidRPr="00443FBB">
        <w:rPr>
          <w:rFonts w:ascii="Tahoma" w:hAnsi="Tahoma" w:cs="Tahoma"/>
          <w:sz w:val="21"/>
          <w:szCs w:val="21"/>
        </w:rPr>
        <w:t xml:space="preserve"> da Escritura de Emissão de CCI (“</w:t>
      </w:r>
      <w:r w:rsidRPr="00443FBB">
        <w:rPr>
          <w:rFonts w:ascii="Tahoma" w:hAnsi="Tahoma" w:cs="Tahoma"/>
          <w:sz w:val="21"/>
          <w:szCs w:val="21"/>
          <w:u w:val="single"/>
        </w:rPr>
        <w:t>CCI</w:t>
      </w:r>
      <w:r w:rsidRPr="00443FBB">
        <w:rPr>
          <w:rFonts w:ascii="Tahoma" w:hAnsi="Tahoma" w:cs="Tahoma"/>
          <w:sz w:val="21"/>
          <w:szCs w:val="21"/>
        </w:rPr>
        <w:t xml:space="preserve">”), que servirão de lastro aos CRI; </w:t>
      </w:r>
      <w:r w:rsidRPr="00443FBB">
        <w:rPr>
          <w:rFonts w:ascii="Tahoma" w:hAnsi="Tahoma" w:cs="Tahoma"/>
          <w:sz w:val="21"/>
          <w:szCs w:val="21"/>
          <w:u w:val="single"/>
        </w:rPr>
        <w:t>DECLARA</w:t>
      </w:r>
      <w:r w:rsidRPr="00443FBB">
        <w:rPr>
          <w:rFonts w:ascii="Tahoma" w:hAnsi="Tahoma" w:cs="Tahoma"/>
          <w:sz w:val="21"/>
          <w:szCs w:val="21"/>
        </w:rPr>
        <w:t xml:space="preserve"> à Emissora, para os fins do artigo 23 da Lei 10.931, de 02 de agosto de 2004, conforme alterada (“</w:t>
      </w:r>
      <w:r w:rsidRPr="00443FBB">
        <w:rPr>
          <w:rFonts w:ascii="Tahoma" w:hAnsi="Tahoma" w:cs="Tahoma"/>
          <w:sz w:val="21"/>
          <w:szCs w:val="21"/>
          <w:u w:val="single"/>
        </w:rPr>
        <w:t>Lei 10.931</w:t>
      </w:r>
      <w:r w:rsidRPr="00443FBB">
        <w:rPr>
          <w:rFonts w:ascii="Tahoma" w:hAnsi="Tahoma" w:cs="Tahoma"/>
          <w:sz w:val="21"/>
          <w:szCs w:val="21"/>
        </w:rPr>
        <w:t xml:space="preserve">”), que foi entregue a esta Instituição Custodiante para custódia, </w:t>
      </w:r>
      <w:r w:rsidRPr="00443FBB">
        <w:rPr>
          <w:rFonts w:ascii="Tahoma" w:hAnsi="Tahoma" w:cs="Tahoma"/>
          <w:b/>
          <w:bCs/>
          <w:sz w:val="21"/>
          <w:szCs w:val="21"/>
        </w:rPr>
        <w:t>(i)</w:t>
      </w:r>
      <w:r w:rsidRPr="00443FBB">
        <w:rPr>
          <w:rFonts w:ascii="Tahoma" w:hAnsi="Tahoma" w:cs="Tahoma"/>
          <w:sz w:val="21"/>
          <w:szCs w:val="21"/>
        </w:rPr>
        <w:t xml:space="preserve"> via original da Escritura de Emissão de CCI; e </w:t>
      </w:r>
      <w:r w:rsidRPr="00443FBB">
        <w:rPr>
          <w:rFonts w:ascii="Tahoma" w:hAnsi="Tahoma" w:cs="Tahoma"/>
          <w:b/>
          <w:bCs/>
          <w:sz w:val="21"/>
          <w:szCs w:val="21"/>
        </w:rPr>
        <w:t>(</w:t>
      </w:r>
      <w:proofErr w:type="spellStart"/>
      <w:r w:rsidRPr="00443FBB">
        <w:rPr>
          <w:rFonts w:ascii="Tahoma" w:hAnsi="Tahoma" w:cs="Tahoma"/>
          <w:b/>
          <w:bCs/>
          <w:sz w:val="21"/>
          <w:szCs w:val="21"/>
        </w:rPr>
        <w:t>ii</w:t>
      </w:r>
      <w:proofErr w:type="spellEnd"/>
      <w:r w:rsidRPr="00443FBB">
        <w:rPr>
          <w:rFonts w:ascii="Tahoma" w:hAnsi="Tahoma" w:cs="Tahoma"/>
          <w:b/>
          <w:bCs/>
          <w:sz w:val="21"/>
          <w:szCs w:val="21"/>
        </w:rPr>
        <w:t>)</w:t>
      </w:r>
      <w:r w:rsidRPr="00443FBB">
        <w:rPr>
          <w:rFonts w:ascii="Tahoma" w:hAnsi="Tahoma" w:cs="Tahoma"/>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 </w:t>
      </w:r>
    </w:p>
    <w:p w14:paraId="5F13FD86" w14:textId="77777777" w:rsidR="00B0576D" w:rsidRPr="00443FBB" w:rsidRDefault="00B0576D" w:rsidP="00D96678">
      <w:pPr>
        <w:spacing w:line="300" w:lineRule="exact"/>
        <w:ind w:right="-2"/>
        <w:jc w:val="both"/>
        <w:rPr>
          <w:rFonts w:ascii="Tahoma" w:hAnsi="Tahoma" w:cs="Tahoma"/>
          <w:iCs/>
          <w:sz w:val="21"/>
          <w:szCs w:val="21"/>
        </w:rPr>
      </w:pPr>
    </w:p>
    <w:p w14:paraId="1CF1EF46" w14:textId="77777777" w:rsidR="00B0576D" w:rsidRPr="00443FBB" w:rsidRDefault="00B0576D" w:rsidP="00D96678">
      <w:pPr>
        <w:spacing w:line="300" w:lineRule="exact"/>
        <w:ind w:right="-2"/>
        <w:jc w:val="both"/>
        <w:rPr>
          <w:rFonts w:ascii="Tahoma" w:hAnsi="Tahoma" w:cs="Tahoma"/>
          <w:sz w:val="21"/>
          <w:szCs w:val="21"/>
        </w:rPr>
      </w:pPr>
      <w:r w:rsidRPr="00443FBB">
        <w:rPr>
          <w:rFonts w:ascii="Tahoma" w:hAnsi="Tahoma" w:cs="Tahoma"/>
          <w:sz w:val="21"/>
          <w:szCs w:val="21"/>
        </w:rPr>
        <w:t>As palavras e expressões iniciadas em letra maiúscula que não sejam definidas nesta Declaração terão o significado previsto no Termo de Securitização.</w:t>
      </w:r>
    </w:p>
    <w:p w14:paraId="0E4014A5" w14:textId="77777777" w:rsidR="00B0576D" w:rsidRPr="00443FBB" w:rsidRDefault="00B0576D" w:rsidP="00D96678">
      <w:pPr>
        <w:spacing w:line="300" w:lineRule="exact"/>
        <w:ind w:right="-2"/>
        <w:rPr>
          <w:rFonts w:ascii="Tahoma" w:hAnsi="Tahoma" w:cs="Tahoma"/>
          <w:sz w:val="21"/>
          <w:szCs w:val="21"/>
        </w:rPr>
      </w:pPr>
    </w:p>
    <w:p w14:paraId="4B64A979" w14:textId="28A497B3" w:rsidR="00B0576D" w:rsidRPr="00443FBB" w:rsidRDefault="00B0576D" w:rsidP="00D96678">
      <w:pPr>
        <w:tabs>
          <w:tab w:val="left" w:pos="1134"/>
        </w:tabs>
        <w:spacing w:line="300" w:lineRule="exact"/>
        <w:ind w:right="-2"/>
        <w:jc w:val="center"/>
        <w:rPr>
          <w:rFonts w:ascii="Tahoma" w:hAnsi="Tahoma" w:cs="Tahoma"/>
          <w:sz w:val="21"/>
          <w:szCs w:val="21"/>
        </w:rPr>
      </w:pPr>
      <w:r w:rsidRPr="00443FBB">
        <w:rPr>
          <w:rFonts w:ascii="Tahoma" w:hAnsi="Tahoma" w:cs="Tahoma"/>
          <w:sz w:val="21"/>
          <w:szCs w:val="21"/>
        </w:rPr>
        <w:t>São Paulo/SP,</w:t>
      </w:r>
      <w:r w:rsidR="00DC7B78" w:rsidRPr="00443FBB">
        <w:rPr>
          <w:rFonts w:ascii="Tahoma" w:hAnsi="Tahoma" w:cs="Tahoma"/>
          <w:sz w:val="21"/>
          <w:szCs w:val="21"/>
        </w:rPr>
        <w:t xml:space="preserve"> </w:t>
      </w:r>
      <w:r w:rsidR="00791315">
        <w:rPr>
          <w:rFonts w:ascii="Tahoma" w:eastAsia="MS Mincho" w:hAnsi="Tahoma" w:cs="Tahoma"/>
          <w:sz w:val="21"/>
          <w:szCs w:val="21"/>
          <w:lang w:eastAsia="ja-JP"/>
        </w:rPr>
        <w:t>17</w:t>
      </w:r>
      <w:r w:rsidR="00A31BE3" w:rsidRPr="00443FBB">
        <w:rPr>
          <w:rFonts w:ascii="Tahoma" w:hAnsi="Tahoma" w:cs="Tahoma"/>
          <w:sz w:val="21"/>
          <w:szCs w:val="21"/>
        </w:rPr>
        <w:t xml:space="preserve"> </w:t>
      </w:r>
      <w:r w:rsidR="002B2F5B" w:rsidRPr="00443FBB">
        <w:rPr>
          <w:rFonts w:ascii="Tahoma" w:hAnsi="Tahoma" w:cs="Tahoma"/>
          <w:sz w:val="21"/>
          <w:szCs w:val="21"/>
        </w:rPr>
        <w:t xml:space="preserve">de </w:t>
      </w:r>
      <w:r w:rsidR="00D84364" w:rsidRPr="00443FBB">
        <w:rPr>
          <w:rFonts w:ascii="Tahoma" w:hAnsi="Tahoma" w:cs="Tahoma"/>
          <w:iCs/>
          <w:sz w:val="21"/>
          <w:szCs w:val="21"/>
        </w:rPr>
        <w:t>dezembro</w:t>
      </w:r>
      <w:r w:rsidR="002B2F5B" w:rsidRPr="00443FBB">
        <w:rPr>
          <w:rFonts w:ascii="Tahoma" w:hAnsi="Tahoma" w:cs="Tahoma"/>
          <w:iCs/>
          <w:sz w:val="21"/>
          <w:szCs w:val="21"/>
        </w:rPr>
        <w:t xml:space="preserve"> </w:t>
      </w:r>
      <w:r w:rsidRPr="00443FBB">
        <w:rPr>
          <w:rFonts w:ascii="Tahoma" w:hAnsi="Tahoma" w:cs="Tahoma"/>
          <w:iCs/>
          <w:sz w:val="21"/>
          <w:szCs w:val="21"/>
        </w:rPr>
        <w:t>de 20</w:t>
      </w:r>
      <w:r w:rsidR="00DC7B78" w:rsidRPr="00443FBB">
        <w:rPr>
          <w:rFonts w:ascii="Tahoma" w:hAnsi="Tahoma" w:cs="Tahoma"/>
          <w:iCs/>
          <w:sz w:val="21"/>
          <w:szCs w:val="21"/>
        </w:rPr>
        <w:t>21</w:t>
      </w:r>
      <w:r w:rsidRPr="00443FBB">
        <w:rPr>
          <w:rFonts w:ascii="Tahoma" w:hAnsi="Tahoma" w:cs="Tahoma"/>
          <w:sz w:val="21"/>
          <w:szCs w:val="21"/>
        </w:rPr>
        <w:t>.</w:t>
      </w:r>
    </w:p>
    <w:p w14:paraId="2B8D007A" w14:textId="77777777" w:rsidR="00B0576D" w:rsidRPr="00443FBB" w:rsidRDefault="00B0576D" w:rsidP="00D96678">
      <w:pPr>
        <w:spacing w:line="300" w:lineRule="exact"/>
        <w:ind w:right="-2"/>
        <w:jc w:val="center"/>
        <w:rPr>
          <w:rFonts w:ascii="Tahoma" w:hAnsi="Tahoma" w:cs="Tahoma"/>
          <w:sz w:val="21"/>
          <w:szCs w:val="21"/>
        </w:rPr>
      </w:pPr>
    </w:p>
    <w:p w14:paraId="64985E55" w14:textId="782F2D3B" w:rsidR="00DC7B78" w:rsidRPr="00443FBB" w:rsidRDefault="002B2F5B" w:rsidP="00D96678">
      <w:pPr>
        <w:spacing w:line="300" w:lineRule="exact"/>
        <w:jc w:val="center"/>
        <w:rPr>
          <w:rFonts w:ascii="Tahoma" w:hAnsi="Tahoma" w:cs="Tahoma"/>
          <w:b/>
          <w:bCs/>
          <w:sz w:val="21"/>
          <w:szCs w:val="21"/>
        </w:rPr>
      </w:pPr>
      <w:r w:rsidRPr="00443FBB">
        <w:rPr>
          <w:rFonts w:ascii="Tahoma" w:hAnsi="Tahoma" w:cs="Tahoma"/>
          <w:b/>
          <w:bCs/>
          <w:sz w:val="21"/>
          <w:szCs w:val="21"/>
        </w:rPr>
        <w:t>SIMPLIFIC PAVARINI DISTRIBUIDORA DE TÍTULOS E VALORES MOBILIÁRIOS LTDA.</w:t>
      </w:r>
    </w:p>
    <w:tbl>
      <w:tblPr>
        <w:tblW w:w="3686" w:type="dxa"/>
        <w:jc w:val="center"/>
        <w:tblLook w:val="01E0" w:firstRow="1" w:lastRow="1" w:firstColumn="1" w:lastColumn="1" w:noHBand="0" w:noVBand="0"/>
      </w:tblPr>
      <w:tblGrid>
        <w:gridCol w:w="3686"/>
      </w:tblGrid>
      <w:tr w:rsidR="00443FBB" w:rsidRPr="00443FBB" w14:paraId="727C9928" w14:textId="77777777" w:rsidTr="002B2F5B">
        <w:trPr>
          <w:jc w:val="center"/>
        </w:trPr>
        <w:tc>
          <w:tcPr>
            <w:tcW w:w="3686" w:type="dxa"/>
          </w:tcPr>
          <w:p w14:paraId="5AE7EEB4" w14:textId="6C87A2C9" w:rsidR="00DC7B78" w:rsidRPr="00443FBB" w:rsidRDefault="00DC7B78" w:rsidP="00D96678">
            <w:pPr>
              <w:tabs>
                <w:tab w:val="left" w:pos="1134"/>
              </w:tabs>
              <w:spacing w:line="300" w:lineRule="exact"/>
              <w:ind w:right="-2"/>
              <w:jc w:val="center"/>
              <w:rPr>
                <w:rFonts w:ascii="Tahoma" w:hAnsi="Tahoma" w:cs="Tahoma"/>
                <w:sz w:val="21"/>
                <w:szCs w:val="21"/>
              </w:rPr>
            </w:pPr>
          </w:p>
        </w:tc>
      </w:tr>
      <w:tr w:rsidR="00443FBB" w:rsidRPr="00443FBB" w14:paraId="48D778B3" w14:textId="77777777" w:rsidTr="002B2F5B">
        <w:trPr>
          <w:jc w:val="center"/>
        </w:trPr>
        <w:tc>
          <w:tcPr>
            <w:tcW w:w="3686" w:type="dxa"/>
          </w:tcPr>
          <w:p w14:paraId="11780E09" w14:textId="5EB74977" w:rsidR="00DC7B78" w:rsidRPr="00443FBB" w:rsidRDefault="00DC7B78" w:rsidP="00D96678">
            <w:pPr>
              <w:tabs>
                <w:tab w:val="left" w:pos="1134"/>
              </w:tabs>
              <w:spacing w:line="300" w:lineRule="exact"/>
              <w:ind w:right="-2"/>
              <w:jc w:val="center"/>
              <w:rPr>
                <w:rFonts w:ascii="Tahoma" w:hAnsi="Tahoma" w:cs="Tahoma"/>
                <w:sz w:val="21"/>
                <w:szCs w:val="21"/>
              </w:rPr>
            </w:pPr>
            <w:r w:rsidRPr="00443FBB">
              <w:rPr>
                <w:rFonts w:ascii="Tahoma" w:hAnsi="Tahoma" w:cs="Tahoma"/>
                <w:sz w:val="21"/>
                <w:szCs w:val="21"/>
              </w:rPr>
              <w:t>Matheus Gomes Farias</w:t>
            </w:r>
          </w:p>
        </w:tc>
      </w:tr>
      <w:tr w:rsidR="00FB4377" w:rsidRPr="00443FBB" w14:paraId="2BC1C958" w14:textId="77777777" w:rsidTr="002B2F5B">
        <w:trPr>
          <w:jc w:val="center"/>
        </w:trPr>
        <w:tc>
          <w:tcPr>
            <w:tcW w:w="3686" w:type="dxa"/>
          </w:tcPr>
          <w:p w14:paraId="52A4740A" w14:textId="5D12B949" w:rsidR="00DC7B78" w:rsidRPr="00443FBB" w:rsidRDefault="00DC7B78" w:rsidP="00D96678">
            <w:pPr>
              <w:tabs>
                <w:tab w:val="left" w:pos="1134"/>
              </w:tabs>
              <w:spacing w:line="300" w:lineRule="exact"/>
              <w:ind w:right="-2"/>
              <w:jc w:val="center"/>
              <w:rPr>
                <w:rFonts w:ascii="Tahoma" w:hAnsi="Tahoma" w:cs="Tahoma"/>
                <w:sz w:val="21"/>
                <w:szCs w:val="21"/>
              </w:rPr>
            </w:pPr>
            <w:r w:rsidRPr="00443FBB">
              <w:rPr>
                <w:rFonts w:ascii="Tahoma" w:hAnsi="Tahoma" w:cs="Tahoma"/>
                <w:sz w:val="21"/>
                <w:szCs w:val="21"/>
              </w:rPr>
              <w:t>Diretor</w:t>
            </w:r>
          </w:p>
        </w:tc>
      </w:tr>
    </w:tbl>
    <w:p w14:paraId="4FF35B8C" w14:textId="77777777" w:rsidR="00B0576D" w:rsidRPr="00443FBB" w:rsidRDefault="00B0576D" w:rsidP="00D96678">
      <w:pPr>
        <w:spacing w:line="300" w:lineRule="exact"/>
        <w:jc w:val="center"/>
        <w:rPr>
          <w:rFonts w:ascii="Tahoma" w:hAnsi="Tahoma" w:cs="Tahoma"/>
          <w:b/>
          <w:bCs/>
          <w:sz w:val="21"/>
          <w:szCs w:val="21"/>
        </w:rPr>
      </w:pPr>
    </w:p>
    <w:p w14:paraId="081F3051" w14:textId="77777777" w:rsidR="00B0576D" w:rsidRPr="00443FBB" w:rsidRDefault="00B0576D" w:rsidP="00D96678">
      <w:pPr>
        <w:spacing w:line="300" w:lineRule="exact"/>
        <w:jc w:val="center"/>
        <w:rPr>
          <w:rFonts w:ascii="Tahoma" w:hAnsi="Tahoma" w:cs="Tahoma"/>
          <w:b/>
          <w:bCs/>
          <w:sz w:val="21"/>
          <w:szCs w:val="21"/>
        </w:rPr>
      </w:pPr>
    </w:p>
    <w:p w14:paraId="6164D592" w14:textId="77777777" w:rsidR="00B0576D" w:rsidRPr="00443FBB" w:rsidRDefault="00B0576D" w:rsidP="00D96678">
      <w:pPr>
        <w:spacing w:line="300" w:lineRule="exact"/>
        <w:jc w:val="center"/>
        <w:rPr>
          <w:rFonts w:ascii="Tahoma" w:hAnsi="Tahoma" w:cs="Tahoma"/>
          <w:b/>
          <w:bCs/>
          <w:sz w:val="21"/>
          <w:szCs w:val="21"/>
        </w:rPr>
      </w:pPr>
    </w:p>
    <w:p w14:paraId="11A1058C" w14:textId="77777777" w:rsidR="000D4F91" w:rsidRPr="00443FBB" w:rsidRDefault="000D4F91" w:rsidP="00D96678">
      <w:pPr>
        <w:spacing w:line="300" w:lineRule="exact"/>
        <w:rPr>
          <w:rFonts w:ascii="Tahoma" w:hAnsi="Tahoma" w:cs="Tahoma"/>
          <w:sz w:val="21"/>
          <w:szCs w:val="21"/>
        </w:rPr>
      </w:pPr>
      <w:r w:rsidRPr="00443FBB">
        <w:rPr>
          <w:rFonts w:ascii="Tahoma" w:hAnsi="Tahoma" w:cs="Tahoma"/>
          <w:sz w:val="21"/>
          <w:szCs w:val="21"/>
        </w:rPr>
        <w:br w:type="page"/>
      </w:r>
    </w:p>
    <w:p w14:paraId="0766244B" w14:textId="77777777" w:rsidR="00FA1B15" w:rsidRPr="00443FBB" w:rsidRDefault="008227E9" w:rsidP="005653D7">
      <w:pPr>
        <w:pStyle w:val="Ttulo1"/>
        <w:keepNext w:val="0"/>
        <w:spacing w:before="0" w:after="0" w:line="300" w:lineRule="exact"/>
        <w:jc w:val="center"/>
        <w:rPr>
          <w:rFonts w:ascii="Tahoma" w:hAnsi="Tahoma" w:cs="Tahoma"/>
          <w:sz w:val="21"/>
          <w:szCs w:val="21"/>
        </w:rPr>
      </w:pPr>
      <w:bookmarkStart w:id="219" w:name="_Toc90583057"/>
      <w:r w:rsidRPr="00443FBB">
        <w:rPr>
          <w:rFonts w:ascii="Tahoma" w:hAnsi="Tahoma" w:cs="Tahoma"/>
          <w:sz w:val="21"/>
          <w:szCs w:val="21"/>
        </w:rPr>
        <w:lastRenderedPageBreak/>
        <w:t>ANEXO V</w:t>
      </w:r>
      <w:r w:rsidR="006D1A0F" w:rsidRPr="00443FBB">
        <w:rPr>
          <w:rFonts w:ascii="Tahoma" w:hAnsi="Tahoma" w:cs="Tahoma"/>
          <w:sz w:val="21"/>
          <w:szCs w:val="21"/>
        </w:rPr>
        <w:t>I</w:t>
      </w:r>
      <w:r w:rsidR="00FA1B15" w:rsidRPr="00443FBB">
        <w:rPr>
          <w:rFonts w:ascii="Tahoma" w:hAnsi="Tahoma" w:cs="Tahoma"/>
          <w:sz w:val="21"/>
          <w:szCs w:val="21"/>
        </w:rPr>
        <w:t>I</w:t>
      </w:r>
      <w:bookmarkEnd w:id="219"/>
    </w:p>
    <w:p w14:paraId="076548D5" w14:textId="0705DFC4" w:rsidR="00AE2648" w:rsidRPr="00443FBB" w:rsidRDefault="00AE2648" w:rsidP="00FA1B15">
      <w:pPr>
        <w:spacing w:line="300" w:lineRule="exact"/>
        <w:jc w:val="center"/>
        <w:rPr>
          <w:rFonts w:ascii="Tahoma" w:hAnsi="Tahoma" w:cs="Tahoma"/>
          <w:b/>
          <w:bCs/>
          <w:sz w:val="21"/>
          <w:szCs w:val="21"/>
        </w:rPr>
      </w:pPr>
      <w:r w:rsidRPr="00443FBB">
        <w:rPr>
          <w:rFonts w:ascii="Tahoma" w:hAnsi="Tahoma" w:cs="Tahoma"/>
          <w:b/>
          <w:bCs/>
          <w:sz w:val="21"/>
          <w:szCs w:val="21"/>
        </w:rPr>
        <w:t>DECLARAÇÃO</w:t>
      </w:r>
      <w:r w:rsidR="00BE2DA1" w:rsidRPr="00443FBB">
        <w:rPr>
          <w:rFonts w:ascii="Tahoma" w:hAnsi="Tahoma" w:cs="Tahoma"/>
          <w:b/>
          <w:bCs/>
          <w:sz w:val="21"/>
          <w:szCs w:val="21"/>
        </w:rPr>
        <w:t xml:space="preserve"> </w:t>
      </w:r>
      <w:r w:rsidRPr="00443FBB">
        <w:rPr>
          <w:rFonts w:ascii="Tahoma" w:hAnsi="Tahoma" w:cs="Tahoma"/>
          <w:b/>
          <w:bCs/>
          <w:sz w:val="21"/>
          <w:szCs w:val="21"/>
        </w:rPr>
        <w:t>DE INEXISTENCIA DE CONFLITO DE INTERESSES</w:t>
      </w:r>
    </w:p>
    <w:p w14:paraId="53A7DAEF" w14:textId="77777777" w:rsidR="00AE2648" w:rsidRPr="00443FBB" w:rsidRDefault="00AE2648" w:rsidP="00FA1B15">
      <w:pPr>
        <w:spacing w:line="300" w:lineRule="exact"/>
        <w:jc w:val="center"/>
        <w:rPr>
          <w:rFonts w:ascii="Tahoma" w:hAnsi="Tahoma" w:cs="Tahoma"/>
          <w:b/>
          <w:bCs/>
          <w:sz w:val="21"/>
          <w:szCs w:val="21"/>
        </w:rPr>
      </w:pPr>
      <w:r w:rsidRPr="00443FBB">
        <w:rPr>
          <w:rFonts w:ascii="Tahoma" w:hAnsi="Tahoma" w:cs="Tahoma"/>
          <w:b/>
          <w:bCs/>
          <w:sz w:val="21"/>
          <w:szCs w:val="21"/>
        </w:rPr>
        <w:t>AGENTE FIDUCIÁRIO CADASTRADO NA CVM</w:t>
      </w:r>
    </w:p>
    <w:p w14:paraId="6986EE92" w14:textId="77777777" w:rsidR="00AE2648" w:rsidRPr="00443FBB" w:rsidRDefault="00AE2648" w:rsidP="00D96678">
      <w:pPr>
        <w:spacing w:line="300" w:lineRule="exact"/>
        <w:ind w:right="-2"/>
        <w:jc w:val="center"/>
        <w:rPr>
          <w:rFonts w:ascii="Tahoma" w:hAnsi="Tahoma" w:cs="Tahoma"/>
          <w:b/>
          <w:sz w:val="21"/>
          <w:szCs w:val="21"/>
        </w:rPr>
      </w:pPr>
    </w:p>
    <w:p w14:paraId="787B3885" w14:textId="77777777" w:rsidR="00AE2648" w:rsidRPr="00443FBB" w:rsidRDefault="00AE2648" w:rsidP="00D96678">
      <w:pPr>
        <w:spacing w:line="300" w:lineRule="exact"/>
        <w:rPr>
          <w:rFonts w:ascii="Tahoma" w:hAnsi="Tahoma" w:cs="Tahoma"/>
          <w:sz w:val="21"/>
          <w:szCs w:val="21"/>
        </w:rPr>
      </w:pPr>
      <w:r w:rsidRPr="00443FBB">
        <w:rPr>
          <w:rFonts w:ascii="Tahoma" w:hAnsi="Tahoma" w:cs="Tahoma"/>
          <w:sz w:val="21"/>
          <w:szCs w:val="21"/>
        </w:rPr>
        <w:t>O Agente Fiduciário a seguir identificado:</w:t>
      </w:r>
    </w:p>
    <w:p w14:paraId="2A342C38" w14:textId="77777777" w:rsidR="00AE2648" w:rsidRPr="00443FBB" w:rsidRDefault="00AE2648" w:rsidP="00D96678">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AE2648" w:rsidRPr="00443FBB" w14:paraId="16FEE94F" w14:textId="77777777" w:rsidTr="00A45FA2">
        <w:tc>
          <w:tcPr>
            <w:tcW w:w="9067" w:type="dxa"/>
            <w:tcBorders>
              <w:bottom w:val="single" w:sz="4" w:space="0" w:color="auto"/>
            </w:tcBorders>
          </w:tcPr>
          <w:p w14:paraId="2E913B62" w14:textId="46FE904F" w:rsidR="00AE2648" w:rsidRPr="00443FBB" w:rsidRDefault="00AE2648" w:rsidP="00D96678">
            <w:pPr>
              <w:spacing w:line="300" w:lineRule="exact"/>
              <w:jc w:val="both"/>
              <w:rPr>
                <w:rFonts w:ascii="Tahoma" w:hAnsi="Tahoma" w:cs="Tahoma"/>
                <w:sz w:val="21"/>
                <w:szCs w:val="21"/>
              </w:rPr>
            </w:pPr>
            <w:r w:rsidRPr="00443FBB">
              <w:rPr>
                <w:rFonts w:ascii="Tahoma" w:hAnsi="Tahoma" w:cs="Tahoma"/>
                <w:sz w:val="21"/>
                <w:szCs w:val="21"/>
              </w:rPr>
              <w:t xml:space="preserve">Razão Social: </w:t>
            </w:r>
            <w:r w:rsidR="002B2F5B" w:rsidRPr="00443FBB">
              <w:rPr>
                <w:rFonts w:ascii="Tahoma" w:hAnsi="Tahoma" w:cs="Tahoma"/>
                <w:b/>
                <w:bCs/>
                <w:sz w:val="21"/>
                <w:szCs w:val="21"/>
              </w:rPr>
              <w:t>SIMPLIFIC PAVARINI DISTRIBUIDORA DE TÍTULOS E VALORES MOBILIÁRIOS LTDA.</w:t>
            </w:r>
          </w:p>
          <w:p w14:paraId="149FECAE" w14:textId="66CAB717" w:rsidR="00AE2648" w:rsidRPr="00443FBB" w:rsidRDefault="00AE2648" w:rsidP="00D96678">
            <w:pPr>
              <w:spacing w:line="300" w:lineRule="exact"/>
              <w:jc w:val="both"/>
              <w:rPr>
                <w:rFonts w:ascii="Tahoma" w:hAnsi="Tahoma" w:cs="Tahoma"/>
                <w:sz w:val="21"/>
                <w:szCs w:val="21"/>
              </w:rPr>
            </w:pPr>
            <w:r w:rsidRPr="00443FBB">
              <w:rPr>
                <w:rFonts w:ascii="Tahoma" w:hAnsi="Tahoma" w:cs="Tahoma"/>
                <w:sz w:val="21"/>
                <w:szCs w:val="21"/>
              </w:rPr>
              <w:t xml:space="preserve">Endereço: Cidade </w:t>
            </w:r>
            <w:r w:rsidR="00B0576D" w:rsidRPr="00443FBB">
              <w:rPr>
                <w:rFonts w:ascii="Tahoma" w:hAnsi="Tahoma" w:cs="Tahoma"/>
                <w:sz w:val="21"/>
                <w:szCs w:val="21"/>
              </w:rPr>
              <w:t>de São Paulo</w:t>
            </w:r>
            <w:r w:rsidRPr="00443FBB">
              <w:rPr>
                <w:rFonts w:ascii="Tahoma" w:hAnsi="Tahoma" w:cs="Tahoma"/>
                <w:sz w:val="21"/>
                <w:szCs w:val="21"/>
              </w:rPr>
              <w:t xml:space="preserve">, Estado </w:t>
            </w:r>
            <w:r w:rsidR="00B0576D" w:rsidRPr="00443FBB">
              <w:rPr>
                <w:rFonts w:ascii="Tahoma" w:hAnsi="Tahoma" w:cs="Tahoma"/>
                <w:sz w:val="21"/>
                <w:szCs w:val="21"/>
              </w:rPr>
              <w:t>de São Paulo</w:t>
            </w:r>
            <w:r w:rsidRPr="00443FBB">
              <w:rPr>
                <w:rFonts w:ascii="Tahoma" w:hAnsi="Tahoma" w:cs="Tahoma"/>
                <w:sz w:val="21"/>
                <w:szCs w:val="21"/>
              </w:rPr>
              <w:t xml:space="preserve">, na Rua </w:t>
            </w:r>
            <w:r w:rsidR="00B0576D" w:rsidRPr="00443FBB">
              <w:rPr>
                <w:rFonts w:ascii="Tahoma" w:hAnsi="Tahoma" w:cs="Tahoma"/>
                <w:sz w:val="21"/>
                <w:szCs w:val="21"/>
              </w:rPr>
              <w:t>Joaquim Floriano 466, bloco B, conj</w:t>
            </w:r>
            <w:r w:rsidR="004415F4" w:rsidRPr="00443FBB">
              <w:rPr>
                <w:rFonts w:ascii="Tahoma" w:hAnsi="Tahoma" w:cs="Tahoma"/>
                <w:sz w:val="21"/>
                <w:szCs w:val="21"/>
              </w:rPr>
              <w:t>.</w:t>
            </w:r>
            <w:r w:rsidR="00B0576D" w:rsidRPr="00443FBB">
              <w:rPr>
                <w:rFonts w:ascii="Tahoma" w:hAnsi="Tahoma" w:cs="Tahoma"/>
                <w:sz w:val="21"/>
                <w:szCs w:val="21"/>
              </w:rPr>
              <w:t xml:space="preserve"> 1401, Itaim Bibi</w:t>
            </w:r>
            <w:r w:rsidRPr="00443FBB">
              <w:rPr>
                <w:rFonts w:ascii="Tahoma" w:hAnsi="Tahoma" w:cs="Tahoma"/>
                <w:sz w:val="21"/>
                <w:szCs w:val="21"/>
              </w:rPr>
              <w:t xml:space="preserve">, CEP </w:t>
            </w:r>
            <w:r w:rsidR="00B0576D" w:rsidRPr="00443FBB">
              <w:rPr>
                <w:rFonts w:ascii="Tahoma" w:hAnsi="Tahoma" w:cs="Tahoma"/>
                <w:sz w:val="21"/>
                <w:szCs w:val="21"/>
              </w:rPr>
              <w:t>04534-002</w:t>
            </w:r>
          </w:p>
          <w:p w14:paraId="56478D07" w14:textId="34F62841" w:rsidR="00AE2648" w:rsidRPr="00443FBB" w:rsidRDefault="00AE2648" w:rsidP="00D96678">
            <w:pPr>
              <w:spacing w:line="300" w:lineRule="exact"/>
              <w:jc w:val="both"/>
              <w:rPr>
                <w:rFonts w:ascii="Tahoma" w:hAnsi="Tahoma" w:cs="Tahoma"/>
                <w:sz w:val="21"/>
                <w:szCs w:val="21"/>
              </w:rPr>
            </w:pPr>
            <w:r w:rsidRPr="00443FBB">
              <w:rPr>
                <w:rFonts w:ascii="Tahoma" w:hAnsi="Tahoma" w:cs="Tahoma"/>
                <w:sz w:val="21"/>
                <w:szCs w:val="21"/>
              </w:rPr>
              <w:t>CNPJ/ME nº: 15.227.994/000</w:t>
            </w:r>
            <w:r w:rsidR="00B0576D" w:rsidRPr="00443FBB">
              <w:rPr>
                <w:rFonts w:ascii="Tahoma" w:hAnsi="Tahoma" w:cs="Tahoma"/>
                <w:sz w:val="21"/>
                <w:szCs w:val="21"/>
              </w:rPr>
              <w:t>4</w:t>
            </w:r>
            <w:r w:rsidRPr="00443FBB">
              <w:rPr>
                <w:rFonts w:ascii="Tahoma" w:hAnsi="Tahoma" w:cs="Tahoma"/>
                <w:sz w:val="21"/>
                <w:szCs w:val="21"/>
              </w:rPr>
              <w:t>-</w:t>
            </w:r>
            <w:r w:rsidR="00B0576D" w:rsidRPr="00443FBB">
              <w:rPr>
                <w:rFonts w:ascii="Tahoma" w:hAnsi="Tahoma" w:cs="Tahoma"/>
                <w:sz w:val="21"/>
                <w:szCs w:val="21"/>
              </w:rPr>
              <w:t>01</w:t>
            </w:r>
          </w:p>
          <w:p w14:paraId="11FA19C4" w14:textId="034B1E5C" w:rsidR="00AE2648" w:rsidRPr="00443FBB" w:rsidRDefault="00AE2648" w:rsidP="00D96678">
            <w:pPr>
              <w:spacing w:line="300" w:lineRule="exact"/>
              <w:jc w:val="both"/>
              <w:rPr>
                <w:rFonts w:ascii="Tahoma" w:hAnsi="Tahoma" w:cs="Tahoma"/>
                <w:sz w:val="21"/>
                <w:szCs w:val="21"/>
              </w:rPr>
            </w:pPr>
            <w:r w:rsidRPr="00443FBB">
              <w:rPr>
                <w:rFonts w:ascii="Tahoma" w:hAnsi="Tahoma" w:cs="Tahoma"/>
                <w:sz w:val="21"/>
                <w:szCs w:val="21"/>
              </w:rPr>
              <w:t xml:space="preserve">Representado neste ato por seu administrador: </w:t>
            </w:r>
            <w:r w:rsidR="0084432D" w:rsidRPr="00443FBB">
              <w:rPr>
                <w:rFonts w:ascii="Tahoma" w:hAnsi="Tahoma" w:cs="Tahoma"/>
                <w:sz w:val="21"/>
                <w:szCs w:val="21"/>
              </w:rPr>
              <w:t>Matheus Gomes Faria</w:t>
            </w:r>
            <w:r w:rsidR="007E5AFC" w:rsidRPr="00443FBB">
              <w:rPr>
                <w:rFonts w:ascii="Tahoma" w:hAnsi="Tahoma" w:cs="Tahoma"/>
                <w:sz w:val="21"/>
                <w:szCs w:val="21"/>
              </w:rPr>
              <w:t>s</w:t>
            </w:r>
            <w:r w:rsidR="0084432D" w:rsidRPr="00443FBB">
              <w:rPr>
                <w:rFonts w:ascii="Tahoma" w:hAnsi="Tahoma" w:cs="Tahoma"/>
                <w:sz w:val="21"/>
                <w:szCs w:val="21"/>
              </w:rPr>
              <w:t xml:space="preserve"> </w:t>
            </w:r>
          </w:p>
          <w:p w14:paraId="42BB2DF9" w14:textId="7234BD38" w:rsidR="00AE2648" w:rsidRPr="00443FBB" w:rsidRDefault="00AE2648" w:rsidP="00D96678">
            <w:pPr>
              <w:spacing w:line="300" w:lineRule="exact"/>
              <w:jc w:val="both"/>
              <w:rPr>
                <w:rFonts w:ascii="Tahoma" w:hAnsi="Tahoma" w:cs="Tahoma"/>
                <w:sz w:val="21"/>
                <w:szCs w:val="21"/>
              </w:rPr>
            </w:pPr>
            <w:r w:rsidRPr="00443FBB">
              <w:rPr>
                <w:rFonts w:ascii="Tahoma" w:hAnsi="Tahoma" w:cs="Tahoma"/>
                <w:sz w:val="21"/>
                <w:szCs w:val="21"/>
              </w:rPr>
              <w:t xml:space="preserve">Número do Documento de Identidade: </w:t>
            </w:r>
            <w:r w:rsidR="0084432D" w:rsidRPr="00443FBB">
              <w:rPr>
                <w:rFonts w:ascii="Tahoma" w:hAnsi="Tahoma" w:cs="Tahoma"/>
                <w:sz w:val="21"/>
                <w:szCs w:val="21"/>
              </w:rPr>
              <w:t>0115418741</w:t>
            </w:r>
          </w:p>
          <w:p w14:paraId="21DF8506" w14:textId="6C4C096C" w:rsidR="00AE2648" w:rsidRPr="00443FBB" w:rsidRDefault="00AE2648" w:rsidP="00D96678">
            <w:pPr>
              <w:spacing w:line="300" w:lineRule="exact"/>
              <w:jc w:val="both"/>
              <w:rPr>
                <w:rFonts w:ascii="Tahoma" w:hAnsi="Tahoma" w:cs="Tahoma"/>
                <w:sz w:val="21"/>
                <w:szCs w:val="21"/>
              </w:rPr>
            </w:pPr>
            <w:r w:rsidRPr="00443FBB">
              <w:rPr>
                <w:rFonts w:ascii="Tahoma" w:hAnsi="Tahoma" w:cs="Tahoma"/>
                <w:sz w:val="21"/>
                <w:szCs w:val="21"/>
              </w:rPr>
              <w:t xml:space="preserve">CPF nº: </w:t>
            </w:r>
            <w:r w:rsidR="0084432D" w:rsidRPr="00443FBB">
              <w:rPr>
                <w:rFonts w:ascii="Tahoma" w:hAnsi="Tahoma" w:cs="Tahoma"/>
                <w:sz w:val="21"/>
                <w:szCs w:val="21"/>
              </w:rPr>
              <w:t>058.133.117-69</w:t>
            </w:r>
          </w:p>
        </w:tc>
      </w:tr>
    </w:tbl>
    <w:p w14:paraId="4C494308" w14:textId="77777777" w:rsidR="00AE2648" w:rsidRPr="00443FBB" w:rsidRDefault="00AE2648" w:rsidP="00D96678">
      <w:pPr>
        <w:spacing w:line="300" w:lineRule="exact"/>
        <w:rPr>
          <w:rFonts w:ascii="Tahoma" w:hAnsi="Tahoma" w:cs="Tahoma"/>
          <w:sz w:val="21"/>
          <w:szCs w:val="21"/>
        </w:rPr>
      </w:pPr>
    </w:p>
    <w:p w14:paraId="319D60C0" w14:textId="77777777" w:rsidR="00AE2648" w:rsidRPr="00443FBB" w:rsidRDefault="00AE2648" w:rsidP="00D96678">
      <w:pPr>
        <w:spacing w:line="300" w:lineRule="exact"/>
        <w:jc w:val="both"/>
        <w:rPr>
          <w:rFonts w:ascii="Tahoma" w:hAnsi="Tahoma" w:cs="Tahoma"/>
          <w:sz w:val="21"/>
          <w:szCs w:val="21"/>
        </w:rPr>
      </w:pPr>
      <w:r w:rsidRPr="00443FBB">
        <w:rPr>
          <w:rFonts w:ascii="Tahoma" w:hAnsi="Tahoma" w:cs="Tahoma"/>
          <w:sz w:val="21"/>
          <w:szCs w:val="21"/>
        </w:rPr>
        <w:t>da oferta pública com esforços restritos do seguinte valor mobiliário:</w:t>
      </w:r>
    </w:p>
    <w:p w14:paraId="7D956D3A" w14:textId="77777777" w:rsidR="00AE2648" w:rsidRPr="00443FBB" w:rsidRDefault="00AE2648" w:rsidP="00D96678">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AE2648" w:rsidRPr="00443FBB" w14:paraId="5B633E13" w14:textId="77777777" w:rsidTr="00AF386F">
        <w:trPr>
          <w:trHeight w:val="2223"/>
        </w:trPr>
        <w:tc>
          <w:tcPr>
            <w:tcW w:w="9067" w:type="dxa"/>
          </w:tcPr>
          <w:p w14:paraId="688C5536" w14:textId="77777777" w:rsidR="00AE2648" w:rsidRPr="00443FBB" w:rsidRDefault="00AE2648" w:rsidP="00D96678">
            <w:pPr>
              <w:spacing w:line="300" w:lineRule="exact"/>
              <w:rPr>
                <w:rFonts w:ascii="Tahoma" w:hAnsi="Tahoma" w:cs="Tahoma"/>
                <w:sz w:val="21"/>
                <w:szCs w:val="21"/>
              </w:rPr>
            </w:pPr>
            <w:r w:rsidRPr="00443FBB">
              <w:rPr>
                <w:rFonts w:ascii="Tahoma" w:hAnsi="Tahoma" w:cs="Tahoma"/>
                <w:sz w:val="21"/>
                <w:szCs w:val="21"/>
              </w:rPr>
              <w:t>Valor Mobiliário Objeto da Oferta: Certificado de Recebíveis Imobiliários</w:t>
            </w:r>
          </w:p>
          <w:p w14:paraId="6AADDE4B" w14:textId="7828B54A" w:rsidR="00AE2648" w:rsidRPr="00443FBB" w:rsidRDefault="00AE2648" w:rsidP="00D96678">
            <w:pPr>
              <w:spacing w:line="300" w:lineRule="exact"/>
              <w:rPr>
                <w:rFonts w:ascii="Tahoma" w:hAnsi="Tahoma" w:cs="Tahoma"/>
                <w:sz w:val="21"/>
                <w:szCs w:val="21"/>
              </w:rPr>
            </w:pPr>
            <w:r w:rsidRPr="00443FBB">
              <w:rPr>
                <w:rFonts w:ascii="Tahoma" w:hAnsi="Tahoma" w:cs="Tahoma"/>
                <w:sz w:val="21"/>
                <w:szCs w:val="21"/>
              </w:rPr>
              <w:t xml:space="preserve">Número da Emissão: </w:t>
            </w:r>
            <w:r w:rsidR="00DC7B78" w:rsidRPr="00443FBB">
              <w:rPr>
                <w:rFonts w:ascii="Tahoma" w:hAnsi="Tahoma" w:cs="Tahoma"/>
                <w:sz w:val="21"/>
                <w:szCs w:val="21"/>
              </w:rPr>
              <w:t>1</w:t>
            </w:r>
            <w:r w:rsidRPr="00443FBB">
              <w:rPr>
                <w:rFonts w:ascii="Tahoma" w:hAnsi="Tahoma" w:cs="Tahoma"/>
                <w:sz w:val="21"/>
                <w:szCs w:val="21"/>
              </w:rPr>
              <w:t>ª</w:t>
            </w:r>
          </w:p>
          <w:p w14:paraId="2B35CFBE" w14:textId="3FFA2F8E" w:rsidR="00AE2648" w:rsidRPr="00443FBB" w:rsidRDefault="00AE2648" w:rsidP="00D96678">
            <w:pPr>
              <w:spacing w:line="300" w:lineRule="exact"/>
              <w:rPr>
                <w:rFonts w:ascii="Tahoma" w:hAnsi="Tahoma" w:cs="Tahoma"/>
                <w:sz w:val="21"/>
                <w:szCs w:val="21"/>
              </w:rPr>
            </w:pPr>
            <w:r w:rsidRPr="00443FBB">
              <w:rPr>
                <w:rFonts w:ascii="Tahoma" w:hAnsi="Tahoma" w:cs="Tahoma"/>
                <w:sz w:val="21"/>
                <w:szCs w:val="21"/>
              </w:rPr>
              <w:t xml:space="preserve">Número da Série: </w:t>
            </w:r>
            <w:r w:rsidR="002824F6" w:rsidRPr="00443FBB">
              <w:rPr>
                <w:rFonts w:ascii="Tahoma" w:hAnsi="Tahoma" w:cs="Tahoma"/>
                <w:sz w:val="21"/>
                <w:szCs w:val="21"/>
              </w:rPr>
              <w:t xml:space="preserve">16ª </w:t>
            </w:r>
            <w:r w:rsidRPr="00443FBB">
              <w:rPr>
                <w:rFonts w:ascii="Tahoma" w:hAnsi="Tahoma" w:cs="Tahoma"/>
                <w:sz w:val="21"/>
                <w:szCs w:val="21"/>
              </w:rPr>
              <w:t>série</w:t>
            </w:r>
          </w:p>
          <w:p w14:paraId="4A6F8676" w14:textId="77777777" w:rsidR="00AE2648" w:rsidRPr="00443FBB" w:rsidRDefault="00AE2648" w:rsidP="00D96678">
            <w:pPr>
              <w:spacing w:line="300" w:lineRule="exact"/>
              <w:rPr>
                <w:rFonts w:ascii="Tahoma" w:hAnsi="Tahoma" w:cs="Tahoma"/>
                <w:sz w:val="21"/>
                <w:szCs w:val="21"/>
              </w:rPr>
            </w:pPr>
            <w:r w:rsidRPr="00443FBB">
              <w:rPr>
                <w:rFonts w:ascii="Tahoma" w:hAnsi="Tahoma" w:cs="Tahoma"/>
                <w:sz w:val="21"/>
                <w:szCs w:val="21"/>
              </w:rPr>
              <w:t>Emissor: Casa de Pedra Securitizadora de Crédito S.A.</w:t>
            </w:r>
          </w:p>
          <w:p w14:paraId="33863FEC" w14:textId="1E355B28" w:rsidR="00AE2648" w:rsidRPr="00443FBB" w:rsidRDefault="00AE2648" w:rsidP="00D96678">
            <w:pPr>
              <w:spacing w:line="300" w:lineRule="exact"/>
              <w:rPr>
                <w:rFonts w:ascii="Tahoma" w:hAnsi="Tahoma" w:cs="Tahoma"/>
                <w:sz w:val="21"/>
                <w:szCs w:val="21"/>
              </w:rPr>
            </w:pPr>
            <w:r w:rsidRPr="00443FBB">
              <w:rPr>
                <w:rFonts w:ascii="Tahoma" w:hAnsi="Tahoma" w:cs="Tahoma"/>
                <w:sz w:val="21"/>
                <w:szCs w:val="21"/>
              </w:rPr>
              <w:t xml:space="preserve">Quantidade de CRI: </w:t>
            </w:r>
            <w:r w:rsidR="00A908A8" w:rsidRPr="00443FBB">
              <w:rPr>
                <w:rFonts w:ascii="Tahoma" w:hAnsi="Tahoma" w:cs="Tahoma"/>
                <w:sz w:val="21"/>
                <w:szCs w:val="21"/>
              </w:rPr>
              <w:t>7</w:t>
            </w:r>
            <w:r w:rsidR="0023666B" w:rsidRPr="00443FBB">
              <w:rPr>
                <w:rFonts w:ascii="Tahoma" w:hAnsi="Tahoma" w:cs="Tahoma"/>
                <w:sz w:val="21"/>
                <w:szCs w:val="21"/>
              </w:rPr>
              <w:t>.</w:t>
            </w:r>
            <w:r w:rsidR="00A908A8" w:rsidRPr="00443FBB">
              <w:rPr>
                <w:rFonts w:ascii="Tahoma" w:hAnsi="Tahoma" w:cs="Tahoma"/>
                <w:sz w:val="21"/>
                <w:szCs w:val="21"/>
              </w:rPr>
              <w:t>050 (sete mil e cinquenta)</w:t>
            </w:r>
          </w:p>
          <w:p w14:paraId="404F1F85" w14:textId="77777777" w:rsidR="00AE2648" w:rsidRPr="00443FBB" w:rsidRDefault="00AE2648" w:rsidP="00D96678">
            <w:pPr>
              <w:spacing w:line="300" w:lineRule="exact"/>
              <w:rPr>
                <w:rFonts w:ascii="Tahoma" w:hAnsi="Tahoma" w:cs="Tahoma"/>
                <w:sz w:val="21"/>
                <w:szCs w:val="21"/>
              </w:rPr>
            </w:pPr>
            <w:r w:rsidRPr="00443FBB">
              <w:rPr>
                <w:rFonts w:ascii="Tahoma" w:hAnsi="Tahoma" w:cs="Tahoma"/>
                <w:sz w:val="21"/>
                <w:szCs w:val="21"/>
              </w:rPr>
              <w:t>Espécie: com garantia real</w:t>
            </w:r>
          </w:p>
          <w:p w14:paraId="3679028A" w14:textId="77777777" w:rsidR="00AE2648" w:rsidRPr="00443FBB" w:rsidRDefault="00AE2648" w:rsidP="00D96678">
            <w:pPr>
              <w:spacing w:line="300" w:lineRule="exact"/>
              <w:rPr>
                <w:rFonts w:ascii="Tahoma" w:hAnsi="Tahoma" w:cs="Tahoma"/>
                <w:sz w:val="21"/>
                <w:szCs w:val="21"/>
              </w:rPr>
            </w:pPr>
            <w:r w:rsidRPr="00443FBB">
              <w:rPr>
                <w:rFonts w:ascii="Tahoma" w:hAnsi="Tahoma" w:cs="Tahoma"/>
                <w:sz w:val="21"/>
                <w:szCs w:val="21"/>
              </w:rPr>
              <w:t>Forma: nominativas e escriturais</w:t>
            </w:r>
          </w:p>
        </w:tc>
      </w:tr>
    </w:tbl>
    <w:p w14:paraId="41B8755E" w14:textId="77777777" w:rsidR="00AF386F" w:rsidRPr="00443FBB" w:rsidRDefault="00AF386F" w:rsidP="00AF386F">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AF386F" w:rsidRPr="00443FBB" w14:paraId="7F90D81B" w14:textId="77777777" w:rsidTr="00AF386F">
        <w:trPr>
          <w:trHeight w:val="2223"/>
        </w:trPr>
        <w:tc>
          <w:tcPr>
            <w:tcW w:w="9067" w:type="dxa"/>
          </w:tcPr>
          <w:p w14:paraId="5C7B74CF" w14:textId="77777777" w:rsidR="00AF386F" w:rsidRPr="00443FBB" w:rsidRDefault="00AF386F" w:rsidP="00443A84">
            <w:pPr>
              <w:spacing w:line="300" w:lineRule="exact"/>
              <w:rPr>
                <w:rFonts w:ascii="Tahoma" w:hAnsi="Tahoma" w:cs="Tahoma"/>
                <w:sz w:val="21"/>
                <w:szCs w:val="21"/>
              </w:rPr>
            </w:pPr>
            <w:r w:rsidRPr="00443FBB">
              <w:rPr>
                <w:rFonts w:ascii="Tahoma" w:hAnsi="Tahoma" w:cs="Tahoma"/>
                <w:sz w:val="21"/>
                <w:szCs w:val="21"/>
              </w:rPr>
              <w:t>Valor Mobiliário Objeto da Oferta: Certificado de Recebíveis Imobiliários</w:t>
            </w:r>
          </w:p>
          <w:p w14:paraId="073D04FD" w14:textId="77777777" w:rsidR="00AF386F" w:rsidRPr="00443FBB" w:rsidRDefault="00AF386F" w:rsidP="00443A84">
            <w:pPr>
              <w:spacing w:line="300" w:lineRule="exact"/>
              <w:rPr>
                <w:rFonts w:ascii="Tahoma" w:hAnsi="Tahoma" w:cs="Tahoma"/>
                <w:sz w:val="21"/>
                <w:szCs w:val="21"/>
              </w:rPr>
            </w:pPr>
            <w:r w:rsidRPr="00443FBB">
              <w:rPr>
                <w:rFonts w:ascii="Tahoma" w:hAnsi="Tahoma" w:cs="Tahoma"/>
                <w:sz w:val="21"/>
                <w:szCs w:val="21"/>
              </w:rPr>
              <w:t>Número da Emissão: 1ª</w:t>
            </w:r>
          </w:p>
          <w:p w14:paraId="4AF524F1" w14:textId="7FF6CAAB" w:rsidR="00AF386F" w:rsidRPr="00443FBB" w:rsidRDefault="00AF386F" w:rsidP="00AF386F">
            <w:pPr>
              <w:spacing w:line="300" w:lineRule="exact"/>
              <w:rPr>
                <w:rFonts w:ascii="Tahoma" w:hAnsi="Tahoma" w:cs="Tahoma"/>
                <w:sz w:val="21"/>
                <w:szCs w:val="21"/>
              </w:rPr>
            </w:pPr>
            <w:r w:rsidRPr="00443FBB">
              <w:rPr>
                <w:rFonts w:ascii="Tahoma" w:hAnsi="Tahoma" w:cs="Tahoma"/>
                <w:sz w:val="21"/>
                <w:szCs w:val="21"/>
              </w:rPr>
              <w:t xml:space="preserve">Número da Série: </w:t>
            </w:r>
            <w:r w:rsidR="002824F6" w:rsidRPr="00443FBB">
              <w:rPr>
                <w:rFonts w:ascii="Tahoma" w:hAnsi="Tahoma" w:cs="Tahoma"/>
                <w:sz w:val="21"/>
                <w:szCs w:val="21"/>
              </w:rPr>
              <w:t xml:space="preserve">17ª </w:t>
            </w:r>
            <w:r w:rsidRPr="00443FBB">
              <w:rPr>
                <w:rFonts w:ascii="Tahoma" w:hAnsi="Tahoma" w:cs="Tahoma"/>
                <w:sz w:val="21"/>
                <w:szCs w:val="21"/>
              </w:rPr>
              <w:t>série</w:t>
            </w:r>
          </w:p>
          <w:p w14:paraId="399712E2" w14:textId="77777777" w:rsidR="00AF386F" w:rsidRPr="00443FBB" w:rsidRDefault="00AF386F" w:rsidP="00443A84">
            <w:pPr>
              <w:spacing w:line="300" w:lineRule="exact"/>
              <w:rPr>
                <w:rFonts w:ascii="Tahoma" w:hAnsi="Tahoma" w:cs="Tahoma"/>
                <w:sz w:val="21"/>
                <w:szCs w:val="21"/>
              </w:rPr>
            </w:pPr>
            <w:r w:rsidRPr="00443FBB">
              <w:rPr>
                <w:rFonts w:ascii="Tahoma" w:hAnsi="Tahoma" w:cs="Tahoma"/>
                <w:sz w:val="21"/>
                <w:szCs w:val="21"/>
              </w:rPr>
              <w:t>Emissor: Casa de Pedra Securitizadora de Crédito S.A.</w:t>
            </w:r>
          </w:p>
          <w:p w14:paraId="73BC4011" w14:textId="3ABA2311" w:rsidR="00AF386F" w:rsidRPr="00443FBB" w:rsidRDefault="00AF386F" w:rsidP="00443A84">
            <w:pPr>
              <w:spacing w:line="300" w:lineRule="exact"/>
              <w:rPr>
                <w:rFonts w:ascii="Tahoma" w:hAnsi="Tahoma" w:cs="Tahoma"/>
                <w:sz w:val="21"/>
                <w:szCs w:val="21"/>
              </w:rPr>
            </w:pPr>
            <w:r w:rsidRPr="00443FBB">
              <w:rPr>
                <w:rFonts w:ascii="Tahoma" w:hAnsi="Tahoma" w:cs="Tahoma"/>
                <w:sz w:val="21"/>
                <w:szCs w:val="21"/>
              </w:rPr>
              <w:t xml:space="preserve">Quantidade de CRI: </w:t>
            </w:r>
            <w:r w:rsidR="00A908A8" w:rsidRPr="00443FBB">
              <w:rPr>
                <w:rFonts w:ascii="Tahoma" w:hAnsi="Tahoma" w:cs="Tahoma"/>
                <w:sz w:val="21"/>
                <w:szCs w:val="21"/>
              </w:rPr>
              <w:t>8</w:t>
            </w:r>
            <w:r w:rsidR="0023666B" w:rsidRPr="00443FBB">
              <w:rPr>
                <w:rFonts w:ascii="Tahoma" w:hAnsi="Tahoma" w:cs="Tahoma"/>
                <w:sz w:val="21"/>
                <w:szCs w:val="21"/>
              </w:rPr>
              <w:t>.</w:t>
            </w:r>
            <w:r w:rsidR="00A908A8" w:rsidRPr="00443FBB">
              <w:rPr>
                <w:rFonts w:ascii="Tahoma" w:hAnsi="Tahoma" w:cs="Tahoma"/>
                <w:sz w:val="21"/>
                <w:szCs w:val="21"/>
              </w:rPr>
              <w:t>000 (oito mil)</w:t>
            </w:r>
          </w:p>
          <w:p w14:paraId="17F2AF75" w14:textId="77777777" w:rsidR="00AF386F" w:rsidRPr="00443FBB" w:rsidRDefault="00AF386F" w:rsidP="00443A84">
            <w:pPr>
              <w:spacing w:line="300" w:lineRule="exact"/>
              <w:rPr>
                <w:rFonts w:ascii="Tahoma" w:hAnsi="Tahoma" w:cs="Tahoma"/>
                <w:sz w:val="21"/>
                <w:szCs w:val="21"/>
              </w:rPr>
            </w:pPr>
            <w:r w:rsidRPr="00443FBB">
              <w:rPr>
                <w:rFonts w:ascii="Tahoma" w:hAnsi="Tahoma" w:cs="Tahoma"/>
                <w:sz w:val="21"/>
                <w:szCs w:val="21"/>
              </w:rPr>
              <w:t>Espécie: com garantia real</w:t>
            </w:r>
          </w:p>
          <w:p w14:paraId="5441E8E7" w14:textId="77777777" w:rsidR="00AF386F" w:rsidRPr="00443FBB" w:rsidRDefault="00AF386F" w:rsidP="00443A84">
            <w:pPr>
              <w:spacing w:line="300" w:lineRule="exact"/>
              <w:rPr>
                <w:rFonts w:ascii="Tahoma" w:hAnsi="Tahoma" w:cs="Tahoma"/>
                <w:sz w:val="21"/>
                <w:szCs w:val="21"/>
              </w:rPr>
            </w:pPr>
            <w:r w:rsidRPr="00443FBB">
              <w:rPr>
                <w:rFonts w:ascii="Tahoma" w:hAnsi="Tahoma" w:cs="Tahoma"/>
                <w:sz w:val="21"/>
                <w:szCs w:val="21"/>
              </w:rPr>
              <w:t>Forma: nominativas e escriturais</w:t>
            </w:r>
          </w:p>
        </w:tc>
      </w:tr>
    </w:tbl>
    <w:p w14:paraId="1020B728" w14:textId="04FACDC1" w:rsidR="00AF386F" w:rsidRPr="00443FBB" w:rsidRDefault="00AF386F" w:rsidP="00D96678">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3724B7" w:rsidRPr="00443FBB" w14:paraId="6C17B56E" w14:textId="77777777" w:rsidTr="00C87411">
        <w:trPr>
          <w:trHeight w:val="2223"/>
        </w:trPr>
        <w:tc>
          <w:tcPr>
            <w:tcW w:w="9067" w:type="dxa"/>
          </w:tcPr>
          <w:p w14:paraId="4CAF4F26" w14:textId="77777777" w:rsidR="003724B7" w:rsidRPr="00443FBB" w:rsidRDefault="003724B7" w:rsidP="00C87411">
            <w:pPr>
              <w:spacing w:line="300" w:lineRule="exact"/>
              <w:rPr>
                <w:rFonts w:ascii="Tahoma" w:hAnsi="Tahoma" w:cs="Tahoma"/>
                <w:sz w:val="21"/>
                <w:szCs w:val="21"/>
              </w:rPr>
            </w:pPr>
            <w:r w:rsidRPr="00443FBB">
              <w:rPr>
                <w:rFonts w:ascii="Tahoma" w:hAnsi="Tahoma" w:cs="Tahoma"/>
                <w:sz w:val="21"/>
                <w:szCs w:val="21"/>
              </w:rPr>
              <w:t>Valor Mobiliário Objeto da Oferta: Certificado de Recebíveis Imobiliários</w:t>
            </w:r>
          </w:p>
          <w:p w14:paraId="7C7C3E31" w14:textId="77777777" w:rsidR="003724B7" w:rsidRPr="00443FBB" w:rsidRDefault="003724B7" w:rsidP="00C87411">
            <w:pPr>
              <w:spacing w:line="300" w:lineRule="exact"/>
              <w:rPr>
                <w:rFonts w:ascii="Tahoma" w:hAnsi="Tahoma" w:cs="Tahoma"/>
                <w:sz w:val="21"/>
                <w:szCs w:val="21"/>
              </w:rPr>
            </w:pPr>
            <w:r w:rsidRPr="00443FBB">
              <w:rPr>
                <w:rFonts w:ascii="Tahoma" w:hAnsi="Tahoma" w:cs="Tahoma"/>
                <w:sz w:val="21"/>
                <w:szCs w:val="21"/>
              </w:rPr>
              <w:t>Número da Emissão: 1ª</w:t>
            </w:r>
          </w:p>
          <w:p w14:paraId="456AD264" w14:textId="4EB0D821" w:rsidR="003724B7" w:rsidRPr="00443FBB" w:rsidRDefault="003724B7" w:rsidP="00C87411">
            <w:pPr>
              <w:spacing w:line="300" w:lineRule="exact"/>
              <w:rPr>
                <w:rFonts w:ascii="Tahoma" w:hAnsi="Tahoma" w:cs="Tahoma"/>
                <w:sz w:val="21"/>
                <w:szCs w:val="21"/>
              </w:rPr>
            </w:pPr>
            <w:r w:rsidRPr="00443FBB">
              <w:rPr>
                <w:rFonts w:ascii="Tahoma" w:hAnsi="Tahoma" w:cs="Tahoma"/>
                <w:sz w:val="21"/>
                <w:szCs w:val="21"/>
              </w:rPr>
              <w:t>Número da Série: 18ª série</w:t>
            </w:r>
          </w:p>
          <w:p w14:paraId="2E161215" w14:textId="77777777" w:rsidR="003724B7" w:rsidRPr="00443FBB" w:rsidRDefault="003724B7" w:rsidP="00C87411">
            <w:pPr>
              <w:spacing w:line="300" w:lineRule="exact"/>
              <w:rPr>
                <w:rFonts w:ascii="Tahoma" w:hAnsi="Tahoma" w:cs="Tahoma"/>
                <w:sz w:val="21"/>
                <w:szCs w:val="21"/>
              </w:rPr>
            </w:pPr>
            <w:r w:rsidRPr="00443FBB">
              <w:rPr>
                <w:rFonts w:ascii="Tahoma" w:hAnsi="Tahoma" w:cs="Tahoma"/>
                <w:sz w:val="21"/>
                <w:szCs w:val="21"/>
              </w:rPr>
              <w:t>Emissor: Casa de Pedra Securitizadora de Crédito S.A.</w:t>
            </w:r>
          </w:p>
          <w:p w14:paraId="1FC07B9C" w14:textId="5B535051" w:rsidR="003724B7" w:rsidRPr="00443FBB" w:rsidRDefault="003724B7" w:rsidP="00C87411">
            <w:pPr>
              <w:spacing w:line="300" w:lineRule="exact"/>
              <w:rPr>
                <w:rFonts w:ascii="Tahoma" w:hAnsi="Tahoma" w:cs="Tahoma"/>
                <w:sz w:val="21"/>
                <w:szCs w:val="21"/>
              </w:rPr>
            </w:pPr>
            <w:r w:rsidRPr="00443FBB">
              <w:rPr>
                <w:rFonts w:ascii="Tahoma" w:hAnsi="Tahoma" w:cs="Tahoma"/>
                <w:sz w:val="21"/>
                <w:szCs w:val="21"/>
              </w:rPr>
              <w:t xml:space="preserve">Quantidade de CRI: </w:t>
            </w:r>
            <w:r w:rsidR="00A908A8" w:rsidRPr="00443FBB">
              <w:rPr>
                <w:rFonts w:ascii="Tahoma" w:hAnsi="Tahoma" w:cs="Tahoma"/>
                <w:sz w:val="21"/>
                <w:szCs w:val="21"/>
              </w:rPr>
              <w:t>10</w:t>
            </w:r>
            <w:r w:rsidR="0023666B" w:rsidRPr="00443FBB">
              <w:rPr>
                <w:rFonts w:ascii="Tahoma" w:hAnsi="Tahoma" w:cs="Tahoma"/>
                <w:sz w:val="21"/>
                <w:szCs w:val="21"/>
              </w:rPr>
              <w:t>.</w:t>
            </w:r>
            <w:r w:rsidR="00A908A8" w:rsidRPr="00443FBB">
              <w:rPr>
                <w:rFonts w:ascii="Tahoma" w:hAnsi="Tahoma" w:cs="Tahoma"/>
                <w:sz w:val="21"/>
                <w:szCs w:val="21"/>
              </w:rPr>
              <w:t>700</w:t>
            </w:r>
            <w:r w:rsidRPr="00443FBB">
              <w:rPr>
                <w:rFonts w:ascii="Tahoma" w:hAnsi="Tahoma" w:cs="Tahoma"/>
                <w:sz w:val="21"/>
                <w:szCs w:val="21"/>
              </w:rPr>
              <w:t xml:space="preserve"> (</w:t>
            </w:r>
            <w:r w:rsidR="00A908A8" w:rsidRPr="00443FBB">
              <w:rPr>
                <w:rFonts w:ascii="Tahoma" w:hAnsi="Tahoma" w:cs="Tahoma"/>
                <w:sz w:val="21"/>
                <w:szCs w:val="21"/>
              </w:rPr>
              <w:t>dez mil e setecentos</w:t>
            </w:r>
            <w:r w:rsidRPr="00443FBB">
              <w:rPr>
                <w:rFonts w:ascii="Tahoma" w:hAnsi="Tahoma" w:cs="Tahoma"/>
                <w:sz w:val="21"/>
                <w:szCs w:val="21"/>
              </w:rPr>
              <w:t>)</w:t>
            </w:r>
          </w:p>
          <w:p w14:paraId="3652CA31" w14:textId="77777777" w:rsidR="003724B7" w:rsidRPr="00443FBB" w:rsidRDefault="003724B7" w:rsidP="00C87411">
            <w:pPr>
              <w:spacing w:line="300" w:lineRule="exact"/>
              <w:rPr>
                <w:rFonts w:ascii="Tahoma" w:hAnsi="Tahoma" w:cs="Tahoma"/>
                <w:sz w:val="21"/>
                <w:szCs w:val="21"/>
              </w:rPr>
            </w:pPr>
            <w:r w:rsidRPr="00443FBB">
              <w:rPr>
                <w:rFonts w:ascii="Tahoma" w:hAnsi="Tahoma" w:cs="Tahoma"/>
                <w:sz w:val="21"/>
                <w:szCs w:val="21"/>
              </w:rPr>
              <w:t>Espécie: com garantia real</w:t>
            </w:r>
          </w:p>
          <w:p w14:paraId="21238E52" w14:textId="77777777" w:rsidR="003724B7" w:rsidRPr="00443FBB" w:rsidRDefault="003724B7" w:rsidP="00C87411">
            <w:pPr>
              <w:spacing w:line="300" w:lineRule="exact"/>
              <w:rPr>
                <w:rFonts w:ascii="Tahoma" w:hAnsi="Tahoma" w:cs="Tahoma"/>
                <w:sz w:val="21"/>
                <w:szCs w:val="21"/>
              </w:rPr>
            </w:pPr>
            <w:r w:rsidRPr="00443FBB">
              <w:rPr>
                <w:rFonts w:ascii="Tahoma" w:hAnsi="Tahoma" w:cs="Tahoma"/>
                <w:sz w:val="21"/>
                <w:szCs w:val="21"/>
              </w:rPr>
              <w:t>Forma: nominativas e escriturais</w:t>
            </w:r>
          </w:p>
        </w:tc>
      </w:tr>
    </w:tbl>
    <w:p w14:paraId="24B41183" w14:textId="77777777" w:rsidR="003724B7" w:rsidRPr="00443FBB" w:rsidRDefault="003724B7" w:rsidP="00D96678">
      <w:pPr>
        <w:spacing w:line="300" w:lineRule="exact"/>
        <w:rPr>
          <w:rFonts w:ascii="Tahoma" w:hAnsi="Tahoma" w:cs="Tahoma"/>
          <w:sz w:val="21"/>
          <w:szCs w:val="21"/>
        </w:rPr>
      </w:pPr>
    </w:p>
    <w:p w14:paraId="0DF1AC11" w14:textId="435333CD" w:rsidR="00AE2648" w:rsidRPr="00443FBB" w:rsidRDefault="00AE2648" w:rsidP="00D96678">
      <w:pPr>
        <w:spacing w:line="300" w:lineRule="exact"/>
        <w:jc w:val="both"/>
        <w:rPr>
          <w:rFonts w:ascii="Tahoma" w:hAnsi="Tahoma" w:cs="Tahoma"/>
          <w:sz w:val="21"/>
          <w:szCs w:val="21"/>
        </w:rPr>
      </w:pPr>
      <w:r w:rsidRPr="00443FBB">
        <w:rPr>
          <w:rFonts w:ascii="Tahoma" w:hAnsi="Tahoma" w:cs="Tahoma"/>
          <w:sz w:val="21"/>
          <w:szCs w:val="21"/>
        </w:rPr>
        <w:t xml:space="preserve">Declara, nos termos da </w:t>
      </w:r>
      <w:r w:rsidR="0000716C" w:rsidRPr="00443FBB">
        <w:rPr>
          <w:rFonts w:ascii="Tahoma" w:hAnsi="Tahoma" w:cs="Tahoma"/>
          <w:sz w:val="21"/>
          <w:szCs w:val="21"/>
        </w:rPr>
        <w:t>Resolução CVM nº 17/21</w:t>
      </w:r>
      <w:r w:rsidRPr="00443FBB">
        <w:rPr>
          <w:rFonts w:ascii="Tahoma" w:hAnsi="Tahoma" w:cs="Tahoma"/>
          <w:sz w:val="21"/>
          <w:szCs w:val="21"/>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443FBB" w:rsidRDefault="00AE2648" w:rsidP="00D96678">
      <w:pPr>
        <w:spacing w:line="300" w:lineRule="exact"/>
        <w:rPr>
          <w:rFonts w:ascii="Tahoma" w:hAnsi="Tahoma" w:cs="Tahoma"/>
          <w:sz w:val="21"/>
          <w:szCs w:val="21"/>
        </w:rPr>
      </w:pPr>
    </w:p>
    <w:p w14:paraId="382B4D64" w14:textId="03B9E70C" w:rsidR="00AE2648" w:rsidRPr="00443FBB" w:rsidRDefault="00D84364" w:rsidP="00D96678">
      <w:pPr>
        <w:spacing w:line="300" w:lineRule="exact"/>
        <w:jc w:val="center"/>
        <w:rPr>
          <w:rFonts w:ascii="Tahoma" w:hAnsi="Tahoma" w:cs="Tahoma"/>
          <w:sz w:val="21"/>
          <w:szCs w:val="21"/>
        </w:rPr>
      </w:pPr>
      <w:r w:rsidRPr="00443FBB">
        <w:rPr>
          <w:rFonts w:ascii="Tahoma" w:hAnsi="Tahoma" w:cs="Tahoma"/>
          <w:sz w:val="21"/>
          <w:szCs w:val="21"/>
        </w:rPr>
        <w:t>São Paulo/SP</w:t>
      </w:r>
      <w:r w:rsidR="00AE2648" w:rsidRPr="00443FBB">
        <w:rPr>
          <w:rFonts w:ascii="Tahoma" w:hAnsi="Tahoma" w:cs="Tahoma"/>
          <w:sz w:val="21"/>
          <w:szCs w:val="21"/>
        </w:rPr>
        <w:t>,</w:t>
      </w:r>
      <w:r w:rsidR="00DC7B78" w:rsidRPr="00443FBB">
        <w:rPr>
          <w:rFonts w:ascii="Tahoma" w:hAnsi="Tahoma" w:cs="Tahoma"/>
          <w:sz w:val="21"/>
          <w:szCs w:val="21"/>
        </w:rPr>
        <w:t xml:space="preserve"> </w:t>
      </w:r>
      <w:r w:rsidR="00791315">
        <w:rPr>
          <w:rFonts w:ascii="Tahoma" w:eastAsia="MS Mincho" w:hAnsi="Tahoma" w:cs="Tahoma"/>
          <w:sz w:val="21"/>
          <w:szCs w:val="21"/>
          <w:lang w:eastAsia="ja-JP"/>
        </w:rPr>
        <w:t>17</w:t>
      </w:r>
      <w:r w:rsidR="00A31BE3" w:rsidRPr="00443FBB">
        <w:rPr>
          <w:rFonts w:ascii="Tahoma" w:hAnsi="Tahoma" w:cs="Tahoma"/>
          <w:sz w:val="21"/>
          <w:szCs w:val="21"/>
        </w:rPr>
        <w:t xml:space="preserve"> </w:t>
      </w:r>
      <w:r w:rsidR="002B2F5B" w:rsidRPr="00443FBB">
        <w:rPr>
          <w:rFonts w:ascii="Tahoma" w:hAnsi="Tahoma" w:cs="Tahoma"/>
          <w:sz w:val="21"/>
          <w:szCs w:val="21"/>
        </w:rPr>
        <w:t xml:space="preserve">de </w:t>
      </w:r>
      <w:r w:rsidRPr="00443FBB">
        <w:rPr>
          <w:rFonts w:ascii="Tahoma" w:hAnsi="Tahoma" w:cs="Tahoma"/>
          <w:iCs/>
          <w:sz w:val="21"/>
          <w:szCs w:val="21"/>
        </w:rPr>
        <w:t>dezembro</w:t>
      </w:r>
      <w:r w:rsidR="002B2F5B" w:rsidRPr="00443FBB">
        <w:rPr>
          <w:rFonts w:ascii="Tahoma" w:hAnsi="Tahoma" w:cs="Tahoma"/>
          <w:sz w:val="21"/>
          <w:szCs w:val="21"/>
        </w:rPr>
        <w:t xml:space="preserve"> </w:t>
      </w:r>
      <w:r w:rsidR="00DC7B78" w:rsidRPr="00443FBB">
        <w:rPr>
          <w:rFonts w:ascii="Tahoma" w:hAnsi="Tahoma" w:cs="Tahoma"/>
          <w:sz w:val="21"/>
          <w:szCs w:val="21"/>
        </w:rPr>
        <w:t>de 2021</w:t>
      </w:r>
      <w:r w:rsidRPr="00443FBB">
        <w:rPr>
          <w:rFonts w:ascii="Tahoma" w:hAnsi="Tahoma" w:cs="Tahoma"/>
          <w:sz w:val="21"/>
          <w:szCs w:val="21"/>
        </w:rPr>
        <w:t>.</w:t>
      </w:r>
    </w:p>
    <w:p w14:paraId="168BC1CE" w14:textId="334B3487" w:rsidR="0084432D" w:rsidRPr="00443FBB" w:rsidRDefault="0084432D" w:rsidP="00D96678">
      <w:pPr>
        <w:spacing w:line="300" w:lineRule="exact"/>
        <w:jc w:val="center"/>
        <w:rPr>
          <w:rFonts w:ascii="Tahoma" w:hAnsi="Tahoma" w:cs="Tahoma"/>
          <w:sz w:val="21"/>
          <w:szCs w:val="21"/>
        </w:rPr>
      </w:pPr>
    </w:p>
    <w:p w14:paraId="2AF8441C" w14:textId="1784BD2C" w:rsidR="00DC7B78" w:rsidRPr="00443FBB" w:rsidRDefault="002B2F5B" w:rsidP="00D96678">
      <w:pPr>
        <w:spacing w:line="300" w:lineRule="exact"/>
        <w:jc w:val="center"/>
        <w:rPr>
          <w:rFonts w:ascii="Tahoma" w:hAnsi="Tahoma" w:cs="Tahoma"/>
          <w:b/>
          <w:bCs/>
          <w:sz w:val="21"/>
          <w:szCs w:val="21"/>
        </w:rPr>
      </w:pPr>
      <w:r w:rsidRPr="00443FBB">
        <w:rPr>
          <w:rFonts w:ascii="Tahoma" w:hAnsi="Tahoma" w:cs="Tahoma"/>
          <w:b/>
          <w:bCs/>
          <w:sz w:val="21"/>
          <w:szCs w:val="21"/>
        </w:rPr>
        <w:t>SIMPLIFIC PAVARINI DISTRIBUIDORA DE TÍTULOS E VALORES MOBILIÁRIOS LTDA.</w:t>
      </w:r>
    </w:p>
    <w:tbl>
      <w:tblPr>
        <w:tblW w:w="3686" w:type="dxa"/>
        <w:jc w:val="center"/>
        <w:tblLook w:val="01E0" w:firstRow="1" w:lastRow="1" w:firstColumn="1" w:lastColumn="1" w:noHBand="0" w:noVBand="0"/>
      </w:tblPr>
      <w:tblGrid>
        <w:gridCol w:w="3686"/>
      </w:tblGrid>
      <w:tr w:rsidR="00443FBB" w:rsidRPr="00443FBB" w14:paraId="4712AF22" w14:textId="77777777" w:rsidTr="00576A05">
        <w:trPr>
          <w:jc w:val="center"/>
        </w:trPr>
        <w:tc>
          <w:tcPr>
            <w:tcW w:w="3686" w:type="dxa"/>
          </w:tcPr>
          <w:p w14:paraId="39FA3257" w14:textId="263D1CDA" w:rsidR="00DC7B78" w:rsidRPr="00443FBB" w:rsidRDefault="00DC7B78" w:rsidP="00D96678">
            <w:pPr>
              <w:spacing w:line="300" w:lineRule="exact"/>
              <w:jc w:val="center"/>
              <w:rPr>
                <w:rFonts w:ascii="Tahoma" w:hAnsi="Tahoma" w:cs="Tahoma"/>
                <w:sz w:val="21"/>
                <w:szCs w:val="21"/>
              </w:rPr>
            </w:pPr>
          </w:p>
        </w:tc>
      </w:tr>
      <w:tr w:rsidR="00443FBB" w:rsidRPr="00443FBB" w14:paraId="41F3B689" w14:textId="77777777" w:rsidTr="002B2F5B">
        <w:trPr>
          <w:trHeight w:val="226"/>
          <w:jc w:val="center"/>
        </w:trPr>
        <w:tc>
          <w:tcPr>
            <w:tcW w:w="3686" w:type="dxa"/>
          </w:tcPr>
          <w:p w14:paraId="571C6E5E" w14:textId="5B14E04E" w:rsidR="00DC7B78" w:rsidRPr="00443FBB" w:rsidRDefault="00DC7B78" w:rsidP="00D96678">
            <w:pPr>
              <w:tabs>
                <w:tab w:val="left" w:pos="1134"/>
              </w:tabs>
              <w:spacing w:line="300" w:lineRule="exact"/>
              <w:ind w:right="-2"/>
              <w:jc w:val="center"/>
              <w:rPr>
                <w:rFonts w:ascii="Tahoma" w:hAnsi="Tahoma" w:cs="Tahoma"/>
                <w:sz w:val="21"/>
                <w:szCs w:val="21"/>
              </w:rPr>
            </w:pPr>
            <w:r w:rsidRPr="00443FBB">
              <w:rPr>
                <w:rFonts w:ascii="Tahoma" w:hAnsi="Tahoma" w:cs="Tahoma"/>
                <w:sz w:val="21"/>
                <w:szCs w:val="21"/>
              </w:rPr>
              <w:t>Matheus Gomes Farias</w:t>
            </w:r>
          </w:p>
        </w:tc>
      </w:tr>
      <w:tr w:rsidR="00FB4377" w:rsidRPr="00443FBB" w14:paraId="6C1A218E" w14:textId="77777777" w:rsidTr="00576A05">
        <w:trPr>
          <w:jc w:val="center"/>
        </w:trPr>
        <w:tc>
          <w:tcPr>
            <w:tcW w:w="3686" w:type="dxa"/>
          </w:tcPr>
          <w:p w14:paraId="698D7A9A" w14:textId="6290DACC" w:rsidR="00DC7B78" w:rsidRPr="00443FBB" w:rsidRDefault="00DC7B78" w:rsidP="00D96678">
            <w:pPr>
              <w:tabs>
                <w:tab w:val="left" w:pos="1134"/>
              </w:tabs>
              <w:spacing w:line="300" w:lineRule="exact"/>
              <w:ind w:right="-2"/>
              <w:jc w:val="center"/>
              <w:rPr>
                <w:rFonts w:ascii="Tahoma" w:hAnsi="Tahoma" w:cs="Tahoma"/>
                <w:sz w:val="21"/>
                <w:szCs w:val="21"/>
              </w:rPr>
            </w:pPr>
            <w:r w:rsidRPr="00443FBB">
              <w:rPr>
                <w:rFonts w:ascii="Tahoma" w:hAnsi="Tahoma" w:cs="Tahoma"/>
                <w:sz w:val="21"/>
                <w:szCs w:val="21"/>
              </w:rPr>
              <w:t>Diretor</w:t>
            </w:r>
          </w:p>
        </w:tc>
      </w:tr>
    </w:tbl>
    <w:p w14:paraId="2F3F33C3" w14:textId="77777777" w:rsidR="00392A3C" w:rsidRPr="00443FBB" w:rsidRDefault="00392A3C" w:rsidP="00D96678">
      <w:pPr>
        <w:pStyle w:val="Ttulo1"/>
        <w:keepNext w:val="0"/>
        <w:spacing w:before="0" w:after="0" w:line="300" w:lineRule="exact"/>
        <w:jc w:val="center"/>
        <w:rPr>
          <w:rFonts w:ascii="Tahoma" w:hAnsi="Tahoma" w:cs="Tahoma"/>
          <w:sz w:val="21"/>
          <w:szCs w:val="21"/>
        </w:rPr>
      </w:pPr>
    </w:p>
    <w:p w14:paraId="038D1A7A" w14:textId="77777777" w:rsidR="00392A3C" w:rsidRPr="00443FBB" w:rsidRDefault="00392A3C">
      <w:pPr>
        <w:spacing w:after="160" w:line="259" w:lineRule="auto"/>
        <w:rPr>
          <w:rFonts w:ascii="Tahoma" w:hAnsi="Tahoma" w:cs="Tahoma"/>
          <w:b/>
          <w:bCs/>
          <w:kern w:val="32"/>
          <w:sz w:val="21"/>
          <w:szCs w:val="21"/>
        </w:rPr>
      </w:pPr>
      <w:r w:rsidRPr="00443FBB">
        <w:rPr>
          <w:rFonts w:ascii="Tahoma" w:hAnsi="Tahoma" w:cs="Tahoma"/>
          <w:sz w:val="21"/>
          <w:szCs w:val="21"/>
        </w:rPr>
        <w:br w:type="page"/>
      </w:r>
    </w:p>
    <w:p w14:paraId="3EF2C5D9" w14:textId="77777777" w:rsidR="00FA1B15" w:rsidRPr="00443FBB" w:rsidRDefault="009D39F8" w:rsidP="005653D7">
      <w:pPr>
        <w:pStyle w:val="Ttulo1"/>
        <w:keepNext w:val="0"/>
        <w:spacing w:before="0" w:after="0" w:line="300" w:lineRule="exact"/>
        <w:jc w:val="center"/>
        <w:rPr>
          <w:rFonts w:ascii="Tahoma" w:hAnsi="Tahoma" w:cs="Tahoma"/>
          <w:sz w:val="21"/>
          <w:szCs w:val="21"/>
        </w:rPr>
      </w:pPr>
      <w:bookmarkStart w:id="220" w:name="_Toc90583058"/>
      <w:r w:rsidRPr="00443FBB">
        <w:rPr>
          <w:rFonts w:ascii="Tahoma" w:hAnsi="Tahoma" w:cs="Tahoma"/>
          <w:sz w:val="21"/>
          <w:szCs w:val="21"/>
        </w:rPr>
        <w:lastRenderedPageBreak/>
        <w:t>ANEXO VIII</w:t>
      </w:r>
      <w:bookmarkEnd w:id="220"/>
    </w:p>
    <w:p w14:paraId="6F436789" w14:textId="26A910B5" w:rsidR="009D39F8" w:rsidRPr="00443FBB" w:rsidRDefault="009D39F8" w:rsidP="00FA1B15">
      <w:pPr>
        <w:spacing w:line="300" w:lineRule="exact"/>
        <w:jc w:val="center"/>
        <w:rPr>
          <w:rFonts w:ascii="Tahoma" w:hAnsi="Tahoma" w:cs="Tahoma"/>
          <w:b/>
          <w:bCs/>
          <w:sz w:val="21"/>
          <w:szCs w:val="21"/>
        </w:rPr>
      </w:pPr>
      <w:r w:rsidRPr="00443FBB">
        <w:rPr>
          <w:rFonts w:ascii="Tahoma" w:hAnsi="Tahoma" w:cs="Tahoma"/>
          <w:b/>
          <w:bCs/>
          <w:sz w:val="21"/>
          <w:szCs w:val="21"/>
        </w:rPr>
        <w:t>DECLARAÇÃO</w:t>
      </w:r>
      <w:r w:rsidR="00BE2DA1" w:rsidRPr="00443FBB">
        <w:rPr>
          <w:rFonts w:ascii="Tahoma" w:hAnsi="Tahoma" w:cs="Tahoma"/>
          <w:b/>
          <w:bCs/>
          <w:sz w:val="21"/>
          <w:szCs w:val="21"/>
        </w:rPr>
        <w:t xml:space="preserve"> </w:t>
      </w:r>
      <w:r w:rsidRPr="00443FBB">
        <w:rPr>
          <w:rFonts w:ascii="Tahoma" w:hAnsi="Tahoma" w:cs="Tahoma"/>
          <w:b/>
          <w:bCs/>
          <w:sz w:val="21"/>
          <w:szCs w:val="21"/>
        </w:rPr>
        <w:t>DE VERACIDADE</w:t>
      </w:r>
    </w:p>
    <w:p w14:paraId="07E7F021" w14:textId="77777777" w:rsidR="009D39F8" w:rsidRPr="00443FBB" w:rsidRDefault="009D39F8" w:rsidP="00D96678">
      <w:pPr>
        <w:spacing w:line="300" w:lineRule="exact"/>
        <w:jc w:val="both"/>
        <w:rPr>
          <w:rFonts w:ascii="Tahoma" w:hAnsi="Tahoma" w:cs="Tahoma"/>
          <w:sz w:val="21"/>
          <w:szCs w:val="21"/>
        </w:rPr>
      </w:pPr>
    </w:p>
    <w:p w14:paraId="67F3D11E" w14:textId="75B17BF6" w:rsidR="009D39F8" w:rsidRPr="00443FBB" w:rsidRDefault="009D39F8" w:rsidP="00D96678">
      <w:pPr>
        <w:spacing w:line="300" w:lineRule="exact"/>
        <w:jc w:val="both"/>
        <w:rPr>
          <w:rFonts w:ascii="Tahoma" w:hAnsi="Tahoma" w:cs="Tahoma"/>
          <w:sz w:val="21"/>
          <w:szCs w:val="21"/>
        </w:rPr>
      </w:pPr>
      <w:r w:rsidRPr="00443FBB">
        <w:rPr>
          <w:rFonts w:ascii="Tahoma" w:hAnsi="Tahoma" w:cs="Tahoma"/>
          <w:sz w:val="21"/>
          <w:szCs w:val="21"/>
        </w:rPr>
        <w:t xml:space="preserve">Pela presente declaração, </w:t>
      </w:r>
      <w:r w:rsidRPr="00443FBB">
        <w:rPr>
          <w:rFonts w:ascii="Tahoma" w:hAnsi="Tahoma" w:cs="Tahoma"/>
          <w:b/>
          <w:sz w:val="21"/>
          <w:szCs w:val="21"/>
        </w:rPr>
        <w:t>CASA DE PEDRA SECURITIZADORA DE CRÉDITO S.A.</w:t>
      </w:r>
      <w:r w:rsidRPr="00443FBB">
        <w:rPr>
          <w:rFonts w:ascii="Tahoma" w:hAnsi="Tahoma" w:cs="Tahoma"/>
          <w:sz w:val="21"/>
          <w:szCs w:val="21"/>
        </w:rPr>
        <w:t>, sociedade por ações, com sede na Cidade de São Paulo, Estado de São Paulo, na Rua Iguatemi, nº 192, conjunto 152, Bairro Itaim Bibi, inscrita no CNPJ/ME sob o nº 31.468.139/0001-98, neste ato representada na forma de seu estatuto social (</w:t>
      </w:r>
      <w:r w:rsidR="00D84364" w:rsidRPr="00443FBB">
        <w:rPr>
          <w:rFonts w:ascii="Tahoma" w:hAnsi="Tahoma" w:cs="Tahoma"/>
          <w:sz w:val="21"/>
          <w:szCs w:val="21"/>
        </w:rPr>
        <w:t>“</w:t>
      </w:r>
      <w:r w:rsidRPr="00443FBB">
        <w:rPr>
          <w:rFonts w:ascii="Tahoma" w:hAnsi="Tahoma" w:cs="Tahoma"/>
          <w:sz w:val="21"/>
          <w:szCs w:val="21"/>
          <w:u w:val="single"/>
        </w:rPr>
        <w:t>Emissora</w:t>
      </w:r>
      <w:r w:rsidR="00D84364" w:rsidRPr="00443FBB">
        <w:rPr>
          <w:rFonts w:ascii="Tahoma" w:hAnsi="Tahoma" w:cs="Tahoma"/>
          <w:sz w:val="21"/>
          <w:szCs w:val="21"/>
        </w:rPr>
        <w:t>”</w:t>
      </w:r>
      <w:r w:rsidRPr="00443FBB">
        <w:rPr>
          <w:rFonts w:ascii="Tahoma" w:hAnsi="Tahoma" w:cs="Tahoma"/>
          <w:sz w:val="21"/>
          <w:szCs w:val="21"/>
        </w:rPr>
        <w:t xml:space="preserve">), no âmbito da “Distribuição Pública com Esforços Restritos, sob o Regime de Melhores Esforços, de Certificados de Recebíveis Imobiliários </w:t>
      </w:r>
      <w:r w:rsidR="00E23EAA" w:rsidRPr="00443FBB">
        <w:rPr>
          <w:rFonts w:ascii="Tahoma" w:hAnsi="Tahoma" w:cs="Tahoma"/>
          <w:sz w:val="21"/>
          <w:szCs w:val="21"/>
        </w:rPr>
        <w:t xml:space="preserve">das </w:t>
      </w:r>
      <w:r w:rsidR="00D45CD6" w:rsidRPr="00443FBB">
        <w:rPr>
          <w:rFonts w:ascii="Tahoma" w:hAnsi="Tahoma" w:cs="Tahoma"/>
          <w:sz w:val="21"/>
          <w:szCs w:val="21"/>
        </w:rPr>
        <w:t>16ª</w:t>
      </w:r>
      <w:r w:rsidR="003724B7" w:rsidRPr="00443FBB">
        <w:rPr>
          <w:rFonts w:ascii="Tahoma" w:hAnsi="Tahoma" w:cs="Tahoma"/>
          <w:sz w:val="21"/>
          <w:szCs w:val="21"/>
        </w:rPr>
        <w:t>,</w:t>
      </w:r>
      <w:r w:rsidR="00D45CD6" w:rsidRPr="00443FBB">
        <w:rPr>
          <w:rFonts w:ascii="Tahoma" w:hAnsi="Tahoma" w:cs="Tahoma"/>
          <w:sz w:val="21"/>
          <w:szCs w:val="21"/>
        </w:rPr>
        <w:t xml:space="preserve"> 17ª</w:t>
      </w:r>
      <w:r w:rsidR="003724B7" w:rsidRPr="00443FBB">
        <w:rPr>
          <w:rFonts w:ascii="Tahoma" w:hAnsi="Tahoma" w:cs="Tahoma"/>
          <w:sz w:val="21"/>
          <w:szCs w:val="21"/>
        </w:rPr>
        <w:t xml:space="preserve"> e 18ª</w:t>
      </w:r>
      <w:r w:rsidR="00E23EAA" w:rsidRPr="00443FBB">
        <w:rPr>
          <w:rFonts w:ascii="Tahoma" w:hAnsi="Tahoma" w:cs="Tahoma"/>
          <w:sz w:val="21"/>
          <w:szCs w:val="21"/>
        </w:rPr>
        <w:t xml:space="preserve"> Séries </w:t>
      </w:r>
      <w:r w:rsidRPr="00443FBB">
        <w:rPr>
          <w:rFonts w:ascii="Tahoma" w:hAnsi="Tahoma" w:cs="Tahoma"/>
          <w:sz w:val="21"/>
          <w:szCs w:val="21"/>
        </w:rPr>
        <w:t xml:space="preserve">da </w:t>
      </w:r>
      <w:r w:rsidR="00A368FC" w:rsidRPr="00443FBB">
        <w:rPr>
          <w:rFonts w:ascii="Tahoma" w:hAnsi="Tahoma" w:cs="Tahoma"/>
          <w:sz w:val="21"/>
          <w:szCs w:val="21"/>
        </w:rPr>
        <w:t>1</w:t>
      </w:r>
      <w:r w:rsidRPr="00443FBB">
        <w:rPr>
          <w:rFonts w:ascii="Tahoma" w:hAnsi="Tahoma" w:cs="Tahoma"/>
          <w:sz w:val="21"/>
          <w:szCs w:val="21"/>
        </w:rPr>
        <w:t>ª Emissão da Casa de Pedra Securitizadora de Crédito S.A.” (“</w:t>
      </w:r>
      <w:r w:rsidRPr="00443FBB">
        <w:rPr>
          <w:rFonts w:ascii="Tahoma" w:hAnsi="Tahoma" w:cs="Tahoma"/>
          <w:sz w:val="21"/>
          <w:szCs w:val="21"/>
          <w:u w:val="single"/>
        </w:rPr>
        <w:t>Oferta</w:t>
      </w:r>
      <w:r w:rsidRPr="00443FBB">
        <w:rPr>
          <w:rFonts w:ascii="Tahoma" w:hAnsi="Tahoma" w:cs="Tahoma"/>
          <w:sz w:val="21"/>
          <w:szCs w:val="21"/>
        </w:rPr>
        <w:t>”), ratifica, nesta data, os seguintes termos:</w:t>
      </w:r>
    </w:p>
    <w:p w14:paraId="0FAA4F68" w14:textId="77777777" w:rsidR="009D39F8" w:rsidRPr="00443FBB" w:rsidRDefault="009D39F8" w:rsidP="00D96678">
      <w:pPr>
        <w:spacing w:line="300" w:lineRule="exact"/>
        <w:jc w:val="both"/>
        <w:rPr>
          <w:rFonts w:ascii="Tahoma" w:hAnsi="Tahoma" w:cs="Tahoma"/>
          <w:sz w:val="21"/>
          <w:szCs w:val="21"/>
        </w:rPr>
      </w:pPr>
    </w:p>
    <w:p w14:paraId="13B504A7" w14:textId="77777777" w:rsidR="009D39F8" w:rsidRPr="00443FBB"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443FBB">
        <w:rPr>
          <w:rFonts w:ascii="Tahoma" w:hAnsi="Tahoma" w:cs="Tahoma"/>
          <w:sz w:val="21"/>
          <w:szCs w:val="21"/>
        </w:rPr>
        <w:t xml:space="preserve">A </w:t>
      </w:r>
      <w:r w:rsidRPr="00443FBB">
        <w:rPr>
          <w:rFonts w:ascii="Tahoma" w:hAnsi="Tahoma" w:cs="Tahoma"/>
          <w:sz w:val="21"/>
          <w:szCs w:val="21"/>
          <w:lang w:val="x-none"/>
        </w:rPr>
        <w:t xml:space="preserve">não verificação de nenhum dos </w:t>
      </w:r>
      <w:r w:rsidRPr="00443FBB">
        <w:rPr>
          <w:rFonts w:ascii="Tahoma" w:hAnsi="Tahoma" w:cs="Tahoma"/>
          <w:sz w:val="21"/>
          <w:szCs w:val="21"/>
        </w:rPr>
        <w:t>e</w:t>
      </w:r>
      <w:r w:rsidRPr="00443FBB">
        <w:rPr>
          <w:rFonts w:ascii="Tahoma" w:hAnsi="Tahoma" w:cs="Tahoma"/>
          <w:sz w:val="21"/>
          <w:szCs w:val="21"/>
          <w:lang w:val="x-none"/>
        </w:rPr>
        <w:t xml:space="preserve">ventos de </w:t>
      </w:r>
      <w:r w:rsidRPr="00443FBB">
        <w:rPr>
          <w:rFonts w:ascii="Tahoma" w:hAnsi="Tahoma" w:cs="Tahoma"/>
          <w:sz w:val="21"/>
          <w:szCs w:val="21"/>
        </w:rPr>
        <w:t>l</w:t>
      </w:r>
      <w:r w:rsidRPr="00443FBB">
        <w:rPr>
          <w:rFonts w:ascii="Tahoma" w:hAnsi="Tahoma" w:cs="Tahoma"/>
          <w:sz w:val="21"/>
          <w:szCs w:val="21"/>
          <w:lang w:val="x-none"/>
        </w:rPr>
        <w:t xml:space="preserve">liquidação do Patrimônio Separado previstos no Termo de Securitização; </w:t>
      </w:r>
    </w:p>
    <w:p w14:paraId="2B37AA73" w14:textId="26E62D0C" w:rsidR="009D39F8" w:rsidRPr="00443FBB"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443FBB">
        <w:rPr>
          <w:rFonts w:ascii="Tahoma" w:hAnsi="Tahoma" w:cs="Tahoma"/>
          <w:sz w:val="21"/>
          <w:szCs w:val="21"/>
        </w:rPr>
        <w:t xml:space="preserve">A não verificação de nenhum dos eventos de vencimento antecipado da </w:t>
      </w:r>
      <w:r w:rsidR="00303EA0" w:rsidRPr="00443FBB">
        <w:rPr>
          <w:rFonts w:ascii="Tahoma" w:hAnsi="Tahoma" w:cs="Tahoma"/>
          <w:sz w:val="21"/>
          <w:szCs w:val="21"/>
        </w:rPr>
        <w:t>CCB</w:t>
      </w:r>
      <w:r w:rsidRPr="00443FBB">
        <w:rPr>
          <w:rFonts w:ascii="Tahoma" w:hAnsi="Tahoma" w:cs="Tahoma"/>
          <w:sz w:val="21"/>
          <w:szCs w:val="21"/>
        </w:rPr>
        <w:t xml:space="preserve">, conforme previstos na </w:t>
      </w:r>
      <w:r w:rsidR="006E2B1F" w:rsidRPr="00443FBB">
        <w:rPr>
          <w:rFonts w:ascii="Tahoma" w:hAnsi="Tahoma" w:cs="Tahoma"/>
          <w:sz w:val="21"/>
          <w:szCs w:val="21"/>
        </w:rPr>
        <w:t>Cédula</w:t>
      </w:r>
      <w:r w:rsidRPr="00443FBB">
        <w:rPr>
          <w:rFonts w:ascii="Tahoma" w:hAnsi="Tahoma" w:cs="Tahoma"/>
          <w:sz w:val="21"/>
          <w:szCs w:val="21"/>
        </w:rPr>
        <w:t>;</w:t>
      </w:r>
    </w:p>
    <w:p w14:paraId="483307E8" w14:textId="77777777" w:rsidR="009D39F8" w:rsidRPr="00443FBB"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443FBB">
        <w:rPr>
          <w:rFonts w:ascii="Tahoma" w:hAnsi="Tahoma" w:cs="Tahoma"/>
          <w:sz w:val="21"/>
          <w:szCs w:val="21"/>
        </w:rPr>
        <w:t xml:space="preserve">O cumprimento de todas as suas obrigações, pecuniárias e não pecuniárias, exigíveis até a presente data, previstas no Contrato de Distribuição e nos demais Documentos da Operação; </w:t>
      </w:r>
    </w:p>
    <w:p w14:paraId="24D35BFE" w14:textId="77777777" w:rsidR="009D39F8" w:rsidRPr="00443FBB"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443FBB">
        <w:rPr>
          <w:rFonts w:ascii="Tahoma" w:hAnsi="Tahoma" w:cs="Tahoma"/>
          <w:sz w:val="21"/>
          <w:szCs w:val="21"/>
        </w:rPr>
        <w:t>De acordo com seu melhor conhecimento, o cumprimento, pela Devedora, de todas as suas obrigações, pecuniárias e não pecuniárias, exigíveis até a presente data, previstas no Contrato de Distribuição e nos demais Documentos da Operação;</w:t>
      </w:r>
    </w:p>
    <w:p w14:paraId="614BA34A" w14:textId="46BEED7C" w:rsidR="009D39F8" w:rsidRPr="00443FBB"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443FBB">
        <w:rPr>
          <w:rFonts w:ascii="Tahoma" w:hAnsi="Tahoma" w:cs="Tahoma"/>
          <w:sz w:val="21"/>
          <w:szCs w:val="21"/>
        </w:rPr>
        <w:t>O registro do Termo de Securitização junto à Instituição Custodiante da</w:t>
      </w:r>
      <w:r w:rsidR="003A1A43" w:rsidRPr="00443FBB">
        <w:rPr>
          <w:rFonts w:ascii="Tahoma" w:hAnsi="Tahoma" w:cs="Tahoma"/>
          <w:sz w:val="21"/>
          <w:szCs w:val="21"/>
        </w:rPr>
        <w:t>s</w:t>
      </w:r>
      <w:r w:rsidRPr="00443FBB">
        <w:rPr>
          <w:rFonts w:ascii="Tahoma" w:hAnsi="Tahoma" w:cs="Tahoma"/>
          <w:sz w:val="21"/>
          <w:szCs w:val="21"/>
        </w:rPr>
        <w:t xml:space="preserve"> CCI, conforme previsto no Contrato de Distribuição, com a instituição de regime fiduciário pleno sobre os Créditos Imobiliários e as garantias vinculadas aos CRI, conforme descrito no Termo de Securitização; </w:t>
      </w:r>
    </w:p>
    <w:p w14:paraId="780CB1F0" w14:textId="77777777" w:rsidR="00E545F4" w:rsidRPr="00443FBB"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443FBB">
        <w:rPr>
          <w:rFonts w:ascii="Tahoma" w:hAnsi="Tahoma" w:cs="Tahoma"/>
          <w:sz w:val="21"/>
          <w:szCs w:val="21"/>
        </w:rPr>
        <w:t>O registro dos CRI na B3, para distribuição no mercado primário e negociação no mercado secundário;</w:t>
      </w:r>
      <w:r w:rsidR="00443401" w:rsidRPr="00443FBB">
        <w:rPr>
          <w:rFonts w:ascii="Tahoma" w:hAnsi="Tahoma" w:cs="Tahoma"/>
          <w:sz w:val="21"/>
          <w:szCs w:val="21"/>
        </w:rPr>
        <w:t xml:space="preserve"> e</w:t>
      </w:r>
    </w:p>
    <w:p w14:paraId="1E42F5F5" w14:textId="1139F8DB" w:rsidR="009D39F8" w:rsidRPr="00443FBB"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443FBB">
        <w:rPr>
          <w:rFonts w:ascii="Tahoma" w:hAnsi="Tahoma" w:cs="Tahoma"/>
          <w:sz w:val="21"/>
          <w:szCs w:val="21"/>
        </w:rPr>
        <w:t>Que permanecem verdadeiras, consistentes, corretas, completas e suficientes, todas as declarações prestadas no Contrato de Distribuição e nos demais Documentos da Operação, em termos satisfatórios à realização da Oferta.</w:t>
      </w:r>
    </w:p>
    <w:p w14:paraId="09E280FD" w14:textId="77777777" w:rsidR="009D39F8" w:rsidRPr="00443FBB" w:rsidRDefault="009D39F8" w:rsidP="00D96678">
      <w:pPr>
        <w:spacing w:line="300" w:lineRule="exact"/>
        <w:jc w:val="both"/>
        <w:rPr>
          <w:rFonts w:ascii="Tahoma" w:hAnsi="Tahoma" w:cs="Tahoma"/>
          <w:sz w:val="21"/>
          <w:szCs w:val="21"/>
        </w:rPr>
      </w:pPr>
    </w:p>
    <w:p w14:paraId="517B1A3D" w14:textId="77777777" w:rsidR="009D39F8" w:rsidRPr="00443FBB" w:rsidRDefault="009D39F8" w:rsidP="00D96678">
      <w:pPr>
        <w:spacing w:line="300" w:lineRule="exact"/>
        <w:jc w:val="both"/>
        <w:rPr>
          <w:rFonts w:ascii="Tahoma" w:hAnsi="Tahoma" w:cs="Tahoma"/>
          <w:sz w:val="21"/>
          <w:szCs w:val="21"/>
        </w:rPr>
      </w:pPr>
      <w:r w:rsidRPr="00443FBB">
        <w:rPr>
          <w:rFonts w:ascii="Tahoma" w:hAnsi="Tahoma" w:cs="Tahoma"/>
          <w:sz w:val="21"/>
          <w:szCs w:val="21"/>
        </w:rPr>
        <w:t xml:space="preserve">Os termos iniciados em letras maiúsculas aqui utilizados e não expressamente definidos terão o significado que lhes foi atribuído nos documentos relativos à Oferta. </w:t>
      </w:r>
    </w:p>
    <w:p w14:paraId="7AAA7611" w14:textId="77777777" w:rsidR="009D39F8" w:rsidRPr="00443FBB" w:rsidRDefault="009D39F8" w:rsidP="00D96678">
      <w:pPr>
        <w:spacing w:line="300" w:lineRule="exact"/>
        <w:jc w:val="both"/>
        <w:rPr>
          <w:rFonts w:ascii="Tahoma" w:hAnsi="Tahoma" w:cs="Tahoma"/>
          <w:sz w:val="21"/>
          <w:szCs w:val="21"/>
        </w:rPr>
      </w:pPr>
    </w:p>
    <w:p w14:paraId="78805731" w14:textId="0BC9E530" w:rsidR="009D39F8" w:rsidRPr="00443FBB" w:rsidRDefault="00D84364" w:rsidP="00D96678">
      <w:pPr>
        <w:spacing w:line="300" w:lineRule="exact"/>
        <w:jc w:val="center"/>
        <w:rPr>
          <w:rFonts w:ascii="Tahoma" w:hAnsi="Tahoma" w:cs="Tahoma"/>
          <w:sz w:val="21"/>
          <w:szCs w:val="21"/>
        </w:rPr>
      </w:pPr>
      <w:r w:rsidRPr="00443FBB">
        <w:rPr>
          <w:rFonts w:ascii="Tahoma" w:hAnsi="Tahoma" w:cs="Tahoma"/>
          <w:sz w:val="21"/>
          <w:szCs w:val="21"/>
        </w:rPr>
        <w:t>São Paulo/SP</w:t>
      </w:r>
      <w:r w:rsidR="009D39F8" w:rsidRPr="00443FBB">
        <w:rPr>
          <w:rFonts w:ascii="Tahoma" w:hAnsi="Tahoma" w:cs="Tahoma"/>
          <w:sz w:val="21"/>
          <w:szCs w:val="21"/>
        </w:rPr>
        <w:t>,</w:t>
      </w:r>
      <w:r w:rsidR="00FB4377" w:rsidRPr="00443FBB">
        <w:rPr>
          <w:rFonts w:ascii="Tahoma" w:hAnsi="Tahoma" w:cs="Tahoma"/>
          <w:sz w:val="21"/>
          <w:szCs w:val="21"/>
        </w:rPr>
        <w:t xml:space="preserve"> </w:t>
      </w:r>
      <w:r w:rsidR="00791315">
        <w:rPr>
          <w:rFonts w:ascii="Tahoma" w:eastAsia="MS Mincho" w:hAnsi="Tahoma" w:cs="Tahoma"/>
          <w:sz w:val="21"/>
          <w:szCs w:val="21"/>
          <w:lang w:eastAsia="ja-JP"/>
        </w:rPr>
        <w:t>17</w:t>
      </w:r>
      <w:r w:rsidR="00A31BE3" w:rsidRPr="00443FBB">
        <w:rPr>
          <w:rFonts w:ascii="Tahoma" w:hAnsi="Tahoma" w:cs="Tahoma"/>
          <w:sz w:val="21"/>
          <w:szCs w:val="21"/>
        </w:rPr>
        <w:t xml:space="preserve"> </w:t>
      </w:r>
      <w:r w:rsidR="00FB4377" w:rsidRPr="00443FBB">
        <w:rPr>
          <w:rFonts w:ascii="Tahoma" w:hAnsi="Tahoma" w:cs="Tahoma"/>
          <w:sz w:val="21"/>
          <w:szCs w:val="21"/>
        </w:rPr>
        <w:t xml:space="preserve">de </w:t>
      </w:r>
      <w:r w:rsidRPr="00443FBB">
        <w:rPr>
          <w:rFonts w:ascii="Tahoma" w:hAnsi="Tahoma" w:cs="Tahoma"/>
          <w:iCs/>
          <w:sz w:val="21"/>
          <w:szCs w:val="21"/>
        </w:rPr>
        <w:t>dezembro</w:t>
      </w:r>
      <w:r w:rsidR="00FB4377" w:rsidRPr="00443FBB">
        <w:rPr>
          <w:rFonts w:ascii="Tahoma" w:hAnsi="Tahoma" w:cs="Tahoma"/>
          <w:sz w:val="21"/>
          <w:szCs w:val="21"/>
        </w:rPr>
        <w:t xml:space="preserve"> de 2021</w:t>
      </w:r>
      <w:r w:rsidR="009D39F8" w:rsidRPr="00443FBB">
        <w:rPr>
          <w:rFonts w:ascii="Tahoma" w:hAnsi="Tahoma" w:cs="Tahoma"/>
          <w:sz w:val="21"/>
          <w:szCs w:val="21"/>
        </w:rPr>
        <w:t>.</w:t>
      </w:r>
    </w:p>
    <w:p w14:paraId="3E29ABF8" w14:textId="77777777" w:rsidR="009D39F8" w:rsidRPr="00443FBB" w:rsidRDefault="009D39F8" w:rsidP="00D96678">
      <w:pPr>
        <w:spacing w:line="300" w:lineRule="exact"/>
        <w:jc w:val="center"/>
        <w:rPr>
          <w:rFonts w:ascii="Tahoma" w:hAnsi="Tahoma" w:cs="Tahoma"/>
          <w:sz w:val="21"/>
          <w:szCs w:val="21"/>
        </w:rPr>
      </w:pPr>
    </w:p>
    <w:p w14:paraId="5FB72D6C" w14:textId="48C47418" w:rsidR="009D39F8" w:rsidRPr="00443FBB" w:rsidRDefault="009D39F8" w:rsidP="00D96678">
      <w:pPr>
        <w:spacing w:line="300" w:lineRule="exact"/>
        <w:jc w:val="center"/>
        <w:rPr>
          <w:rFonts w:ascii="Tahoma" w:hAnsi="Tahoma" w:cs="Tahoma"/>
          <w:b/>
          <w:bCs/>
          <w:sz w:val="21"/>
          <w:szCs w:val="21"/>
        </w:rPr>
      </w:pPr>
      <w:r w:rsidRPr="00443FBB">
        <w:rPr>
          <w:rFonts w:ascii="Tahoma" w:hAnsi="Tahoma" w:cs="Tahoma"/>
          <w:b/>
          <w:bCs/>
          <w:sz w:val="21"/>
          <w:szCs w:val="21"/>
        </w:rPr>
        <w:t>CASA DE PEDRA SECURITIZADORA DE CRÉDITO S.A.</w:t>
      </w:r>
    </w:p>
    <w:p w14:paraId="6255B8A8" w14:textId="77777777" w:rsidR="00A908A8" w:rsidRPr="00443FBB" w:rsidRDefault="00A908A8" w:rsidP="00D96678">
      <w:pPr>
        <w:spacing w:line="300" w:lineRule="exact"/>
        <w:jc w:val="center"/>
        <w:rPr>
          <w:rFonts w:ascii="Tahoma" w:hAnsi="Tahoma" w:cs="Tahoma"/>
          <w:sz w:val="21"/>
          <w:szCs w:val="21"/>
        </w:rPr>
      </w:pPr>
    </w:p>
    <w:p w14:paraId="5345D1DC" w14:textId="0AF489C3" w:rsidR="00FB4377" w:rsidRPr="00443FBB" w:rsidRDefault="00FB4377" w:rsidP="00D96678">
      <w:pPr>
        <w:spacing w:line="300" w:lineRule="exact"/>
        <w:jc w:val="center"/>
        <w:rPr>
          <w:rFonts w:ascii="Tahoma" w:hAnsi="Tahoma" w:cs="Tahoma"/>
          <w:sz w:val="21"/>
          <w:szCs w:val="21"/>
        </w:rPr>
      </w:pPr>
      <w:r w:rsidRPr="00443FBB">
        <w:rPr>
          <w:rFonts w:ascii="Tahoma" w:hAnsi="Tahoma" w:cs="Tahoma"/>
          <w:sz w:val="21"/>
          <w:szCs w:val="21"/>
        </w:rPr>
        <w:t>Rodrigo Geraldi Arruy</w:t>
      </w:r>
    </w:p>
    <w:p w14:paraId="24BF3ACA" w14:textId="0DDF7296" w:rsidR="00FB4377" w:rsidRPr="00443FBB" w:rsidRDefault="00FB4377" w:rsidP="00D96678">
      <w:pPr>
        <w:spacing w:line="300" w:lineRule="exact"/>
        <w:jc w:val="center"/>
        <w:rPr>
          <w:rFonts w:ascii="Tahoma" w:hAnsi="Tahoma" w:cs="Tahoma"/>
          <w:sz w:val="21"/>
          <w:szCs w:val="21"/>
        </w:rPr>
      </w:pPr>
      <w:r w:rsidRPr="00443FBB">
        <w:rPr>
          <w:rFonts w:ascii="Tahoma" w:hAnsi="Tahoma" w:cs="Tahoma"/>
          <w:sz w:val="21"/>
          <w:szCs w:val="21"/>
        </w:rPr>
        <w:t>Diretor</w:t>
      </w:r>
    </w:p>
    <w:p w14:paraId="503BA082" w14:textId="1A898806" w:rsidR="008D234E" w:rsidRPr="00443FBB" w:rsidRDefault="008D234E" w:rsidP="00D96678">
      <w:pPr>
        <w:spacing w:after="160" w:line="259" w:lineRule="auto"/>
        <w:rPr>
          <w:rFonts w:ascii="Tahoma" w:hAnsi="Tahoma" w:cs="Tahoma"/>
          <w:sz w:val="21"/>
          <w:szCs w:val="21"/>
        </w:rPr>
      </w:pPr>
      <w:r w:rsidRPr="00443FBB">
        <w:rPr>
          <w:rFonts w:ascii="Tahoma" w:hAnsi="Tahoma" w:cs="Tahoma"/>
          <w:sz w:val="21"/>
          <w:szCs w:val="21"/>
        </w:rPr>
        <w:br w:type="page"/>
      </w:r>
    </w:p>
    <w:p w14:paraId="6CF59DB2" w14:textId="77777777" w:rsidR="00FA1B15" w:rsidRPr="00443FBB" w:rsidRDefault="00392A3C" w:rsidP="005653D7">
      <w:pPr>
        <w:pStyle w:val="Ttulo1"/>
        <w:keepNext w:val="0"/>
        <w:spacing w:before="0" w:after="0" w:line="300" w:lineRule="exact"/>
        <w:jc w:val="center"/>
        <w:rPr>
          <w:rFonts w:ascii="Tahoma" w:hAnsi="Tahoma" w:cs="Tahoma"/>
          <w:sz w:val="21"/>
          <w:szCs w:val="21"/>
        </w:rPr>
      </w:pPr>
      <w:bookmarkStart w:id="221" w:name="_Toc90583059"/>
      <w:r w:rsidRPr="00443FBB">
        <w:rPr>
          <w:rFonts w:ascii="Tahoma" w:hAnsi="Tahoma" w:cs="Tahoma"/>
          <w:sz w:val="21"/>
          <w:szCs w:val="21"/>
        </w:rPr>
        <w:lastRenderedPageBreak/>
        <w:t>ANEXO IX</w:t>
      </w:r>
      <w:bookmarkEnd w:id="221"/>
    </w:p>
    <w:p w14:paraId="29341E21" w14:textId="273D1259" w:rsidR="008D234E" w:rsidRPr="00443FBB" w:rsidRDefault="008D234E" w:rsidP="00FA1B15">
      <w:pPr>
        <w:spacing w:line="300" w:lineRule="exact"/>
        <w:jc w:val="center"/>
        <w:rPr>
          <w:rFonts w:ascii="Tahoma" w:hAnsi="Tahoma" w:cs="Tahoma"/>
          <w:b/>
          <w:bCs/>
          <w:sz w:val="21"/>
          <w:szCs w:val="21"/>
        </w:rPr>
      </w:pPr>
      <w:r w:rsidRPr="00443FBB">
        <w:rPr>
          <w:rFonts w:ascii="Tahoma" w:hAnsi="Tahoma" w:cs="Tahoma"/>
          <w:b/>
          <w:bCs/>
          <w:sz w:val="21"/>
          <w:szCs w:val="21"/>
        </w:rPr>
        <w:t>OUTRAS</w:t>
      </w:r>
      <w:r w:rsidR="00BE2DA1" w:rsidRPr="00443FBB">
        <w:rPr>
          <w:rFonts w:ascii="Tahoma" w:hAnsi="Tahoma" w:cs="Tahoma"/>
          <w:b/>
          <w:bCs/>
          <w:sz w:val="21"/>
          <w:szCs w:val="21"/>
        </w:rPr>
        <w:t xml:space="preserve"> </w:t>
      </w:r>
      <w:r w:rsidRPr="00443FBB">
        <w:rPr>
          <w:rFonts w:ascii="Tahoma" w:hAnsi="Tahoma" w:cs="Tahoma"/>
          <w:b/>
          <w:bCs/>
          <w:sz w:val="21"/>
          <w:szCs w:val="21"/>
        </w:rPr>
        <w:t>EMISSÕES DE TÍTULOS E VALORES MOBILIÁRIOS DA EMISSORA</w:t>
      </w:r>
      <w:r w:rsidR="00303EA0" w:rsidRPr="00443FBB">
        <w:rPr>
          <w:rFonts w:ascii="Tahoma" w:hAnsi="Tahoma" w:cs="Tahoma"/>
          <w:b/>
          <w:bCs/>
          <w:sz w:val="21"/>
          <w:szCs w:val="21"/>
        </w:rPr>
        <w:t xml:space="preserve"> COM ATUAÇÃO DO AGENTE FIDUCIÁRIO</w:t>
      </w:r>
    </w:p>
    <w:p w14:paraId="354C7AD7" w14:textId="77777777" w:rsidR="000364DA" w:rsidRPr="000364DA" w:rsidRDefault="000364DA" w:rsidP="000364DA">
      <w:pPr>
        <w:spacing w:line="300" w:lineRule="exact"/>
        <w:jc w:val="both"/>
        <w:rPr>
          <w:rFonts w:ascii="Tahoma" w:hAnsi="Tahoma" w:cs="Tahoma"/>
          <w:b/>
          <w:bCs/>
          <w:sz w:val="18"/>
          <w:szCs w:val="18"/>
        </w:rPr>
      </w:pPr>
    </w:p>
    <w:tbl>
      <w:tblPr>
        <w:tblW w:w="5000" w:type="pct"/>
        <w:tblCellMar>
          <w:left w:w="0" w:type="dxa"/>
          <w:right w:w="0" w:type="dxa"/>
        </w:tblCellMar>
        <w:tblLook w:val="04A0" w:firstRow="1" w:lastRow="0" w:firstColumn="1" w:lastColumn="0" w:noHBand="0" w:noVBand="1"/>
      </w:tblPr>
      <w:tblGrid>
        <w:gridCol w:w="4101"/>
        <w:gridCol w:w="4949"/>
      </w:tblGrid>
      <w:tr w:rsidR="000364DA" w:rsidRPr="000364DA" w14:paraId="4A152FDB" w14:textId="77777777" w:rsidTr="00C446F4">
        <w:tc>
          <w:tcPr>
            <w:tcW w:w="22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116C3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Natureza dos serviços:</w:t>
            </w:r>
          </w:p>
        </w:tc>
        <w:tc>
          <w:tcPr>
            <w:tcW w:w="27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703E5D"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Agente Fiduciário</w:t>
            </w:r>
          </w:p>
        </w:tc>
      </w:tr>
      <w:tr w:rsidR="000364DA" w:rsidRPr="000364DA" w14:paraId="1AFFBFF8"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9B5A2"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Denominação da companhia ofertante:</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2019DB53"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CASA DE PEDRA SECURITIZADORA DE CRÉDITO SA</w:t>
            </w:r>
          </w:p>
        </w:tc>
      </w:tr>
      <w:tr w:rsidR="000364DA" w:rsidRPr="000364DA" w14:paraId="327C44D7"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744523"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Valores mobiliários emitidos: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678D4AD2"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CRI</w:t>
            </w:r>
          </w:p>
        </w:tc>
      </w:tr>
      <w:tr w:rsidR="000364DA" w:rsidRPr="000364DA" w14:paraId="3E00E576"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69AAD2"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4CB1567"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1ª</w:t>
            </w:r>
          </w:p>
        </w:tc>
      </w:tr>
      <w:tr w:rsidR="000364DA" w:rsidRPr="000364DA" w14:paraId="1C8751EA"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36FBFED"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Série:</w:t>
            </w:r>
          </w:p>
        </w:tc>
        <w:tc>
          <w:tcPr>
            <w:tcW w:w="2734" w:type="pct"/>
            <w:tcBorders>
              <w:top w:val="nil"/>
              <w:left w:val="nil"/>
              <w:bottom w:val="single" w:sz="8" w:space="0" w:color="auto"/>
              <w:right w:val="single" w:sz="8" w:space="0" w:color="auto"/>
            </w:tcBorders>
            <w:tcMar>
              <w:top w:w="0" w:type="dxa"/>
              <w:left w:w="108" w:type="dxa"/>
              <w:bottom w:w="0" w:type="dxa"/>
              <w:right w:w="108" w:type="dxa"/>
            </w:tcMar>
          </w:tcPr>
          <w:p w14:paraId="3122BBB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3ª</w:t>
            </w:r>
          </w:p>
        </w:tc>
      </w:tr>
      <w:tr w:rsidR="000364DA" w:rsidRPr="000364DA" w14:paraId="7F597ECD"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5E44F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 da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5188921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R$ 16.000.000,00</w:t>
            </w:r>
          </w:p>
        </w:tc>
      </w:tr>
      <w:tr w:rsidR="000364DA" w:rsidRPr="000364DA" w14:paraId="7D0AC879"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287BE"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Quantidade de valores mobiliários emitidos: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09FE54E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16.000</w:t>
            </w:r>
          </w:p>
        </w:tc>
      </w:tr>
      <w:tr w:rsidR="000364DA" w:rsidRPr="000364DA" w14:paraId="6780C6B6"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B9C584"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Espécie e garantias envolvidas: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6EDB20A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Garantia Real, com Alienação Fiduciária de Imóvel, Cessão Fiduciária de Recebíveis e Aval</w:t>
            </w:r>
          </w:p>
        </w:tc>
      </w:tr>
      <w:tr w:rsidR="000364DA" w:rsidRPr="000364DA" w14:paraId="558CDC21"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5433B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0351008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01/10/2019</w:t>
            </w:r>
          </w:p>
        </w:tc>
      </w:tr>
      <w:tr w:rsidR="000364DA" w:rsidRPr="000364DA" w14:paraId="0DB8FDF8"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E5CF96"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vencimento: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66595FB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20/11/2021</w:t>
            </w:r>
          </w:p>
        </w:tc>
      </w:tr>
      <w:tr w:rsidR="000364DA" w:rsidRPr="000364DA" w14:paraId="0FA1F3E6"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3BF74"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Taxa de Juros: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7E048CFE"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IGP-M/FGV + 13,50% a.a.</w:t>
            </w:r>
          </w:p>
        </w:tc>
      </w:tr>
      <w:tr w:rsidR="000364DA" w:rsidRPr="000364DA" w14:paraId="68B401D6"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166957"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Inadimplementos no período: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1DD3FD95"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Não houve</w:t>
            </w:r>
          </w:p>
        </w:tc>
      </w:tr>
    </w:tbl>
    <w:p w14:paraId="5CB75E3C" w14:textId="77777777" w:rsidR="000364DA" w:rsidRPr="000364DA" w:rsidRDefault="000364DA" w:rsidP="000364DA">
      <w:pPr>
        <w:jc w:val="both"/>
        <w:rPr>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101"/>
        <w:gridCol w:w="4949"/>
      </w:tblGrid>
      <w:tr w:rsidR="000364DA" w:rsidRPr="000364DA" w14:paraId="5E6B991C" w14:textId="77777777" w:rsidTr="00C446F4">
        <w:tc>
          <w:tcPr>
            <w:tcW w:w="22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A7086E"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Natureza dos serviços:</w:t>
            </w:r>
          </w:p>
        </w:tc>
        <w:tc>
          <w:tcPr>
            <w:tcW w:w="27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FB1543"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Agente Fiduciário</w:t>
            </w:r>
          </w:p>
        </w:tc>
      </w:tr>
      <w:tr w:rsidR="000364DA" w:rsidRPr="000364DA" w14:paraId="4D2A387D"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DDB09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Denominação da companhia ofertante:</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33CCA6DD"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CASA DE PEDRA SECURITIZADORA DE CRÉDITO SA</w:t>
            </w:r>
          </w:p>
        </w:tc>
      </w:tr>
      <w:tr w:rsidR="000364DA" w:rsidRPr="000364DA" w14:paraId="52E89552"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C5E2D5"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Valores mobiliários emitidos: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2D9BF3E6"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CRI</w:t>
            </w:r>
          </w:p>
        </w:tc>
      </w:tr>
      <w:tr w:rsidR="000364DA" w:rsidRPr="000364DA" w14:paraId="7BCD4542"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B551AA"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2A0ACFA9"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1ª</w:t>
            </w:r>
          </w:p>
        </w:tc>
      </w:tr>
      <w:tr w:rsidR="000364DA" w:rsidRPr="000364DA" w14:paraId="3287F385"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CE6DE0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Série:</w:t>
            </w:r>
          </w:p>
        </w:tc>
        <w:tc>
          <w:tcPr>
            <w:tcW w:w="2734" w:type="pct"/>
            <w:tcBorders>
              <w:top w:val="nil"/>
              <w:left w:val="nil"/>
              <w:bottom w:val="single" w:sz="8" w:space="0" w:color="auto"/>
              <w:right w:val="single" w:sz="8" w:space="0" w:color="auto"/>
            </w:tcBorders>
            <w:tcMar>
              <w:top w:w="0" w:type="dxa"/>
              <w:left w:w="108" w:type="dxa"/>
              <w:bottom w:w="0" w:type="dxa"/>
              <w:right w:w="108" w:type="dxa"/>
            </w:tcMar>
          </w:tcPr>
          <w:p w14:paraId="0FE07F7F"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4ª</w:t>
            </w:r>
          </w:p>
        </w:tc>
      </w:tr>
      <w:tr w:rsidR="000364DA" w:rsidRPr="000364DA" w14:paraId="6851A53C"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95FAA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 da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28BCA6A4"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R$ 30.500.000,00</w:t>
            </w:r>
          </w:p>
        </w:tc>
      </w:tr>
      <w:tr w:rsidR="000364DA" w:rsidRPr="000364DA" w14:paraId="6725C0AB"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3CEFD3"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Quantidade de valores mobiliários emitidos: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7FC9433F"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30.500</w:t>
            </w:r>
          </w:p>
        </w:tc>
      </w:tr>
      <w:tr w:rsidR="000364DA" w:rsidRPr="000364DA" w14:paraId="16AE17FA"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5D58D5"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Espécie e garantias envolvidas: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E25AEC2"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Garantia Real, com Alienação Fiduciária de Imóvel, Cessão Fiduciária de Recebíveis e Aval</w:t>
            </w:r>
          </w:p>
        </w:tc>
      </w:tr>
      <w:tr w:rsidR="000364DA" w:rsidRPr="000364DA" w14:paraId="2002F334"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DAA0F2"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715D368F"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09/10/2020</w:t>
            </w:r>
          </w:p>
        </w:tc>
      </w:tr>
      <w:tr w:rsidR="000364DA" w:rsidRPr="000364DA" w14:paraId="4228709F"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38D10F"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vencimento: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1AB8E4A6"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21/12/2023</w:t>
            </w:r>
          </w:p>
        </w:tc>
      </w:tr>
      <w:tr w:rsidR="000364DA" w:rsidRPr="000364DA" w14:paraId="21107A6F"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756612"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Taxa de Juros: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6D9800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INCC-M + 11,68% a.a.</w:t>
            </w:r>
          </w:p>
        </w:tc>
      </w:tr>
      <w:tr w:rsidR="000364DA" w:rsidRPr="000364DA" w14:paraId="7C903D00"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35C686"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Inadimplementos no período: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7A0DC01E"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Não houve</w:t>
            </w:r>
          </w:p>
        </w:tc>
      </w:tr>
    </w:tbl>
    <w:p w14:paraId="44811DD0" w14:textId="77777777" w:rsidR="000364DA" w:rsidRPr="000364DA" w:rsidRDefault="000364DA" w:rsidP="000364DA">
      <w:pPr>
        <w:jc w:val="both"/>
        <w:rPr>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101"/>
        <w:gridCol w:w="4949"/>
      </w:tblGrid>
      <w:tr w:rsidR="000364DA" w:rsidRPr="000364DA" w14:paraId="73B674AF" w14:textId="77777777" w:rsidTr="00C446F4">
        <w:tc>
          <w:tcPr>
            <w:tcW w:w="22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61954C"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Natureza dos serviços:</w:t>
            </w:r>
          </w:p>
        </w:tc>
        <w:tc>
          <w:tcPr>
            <w:tcW w:w="27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A94B3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Agente Fiduciário</w:t>
            </w:r>
          </w:p>
        </w:tc>
      </w:tr>
      <w:tr w:rsidR="000364DA" w:rsidRPr="000364DA" w14:paraId="5A0279C0"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A74E44"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Denominação da companhia ofertante:</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627267BC"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CASA DE PEDRA SECURITIZADORA DE CRÉDITO SA</w:t>
            </w:r>
          </w:p>
        </w:tc>
      </w:tr>
      <w:tr w:rsidR="000364DA" w:rsidRPr="000364DA" w14:paraId="5FBDD09A"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05AE84"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Valores mobiliários emitidos: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7104C9C7"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CRI</w:t>
            </w:r>
          </w:p>
        </w:tc>
      </w:tr>
      <w:tr w:rsidR="000364DA" w:rsidRPr="000364DA" w14:paraId="55C44051"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F880C9"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B715485"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1ª</w:t>
            </w:r>
          </w:p>
        </w:tc>
      </w:tr>
      <w:tr w:rsidR="000364DA" w:rsidRPr="000364DA" w14:paraId="7A607857"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4E440A2"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Série:</w:t>
            </w:r>
          </w:p>
        </w:tc>
        <w:tc>
          <w:tcPr>
            <w:tcW w:w="2734" w:type="pct"/>
            <w:tcBorders>
              <w:top w:val="nil"/>
              <w:left w:val="nil"/>
              <w:bottom w:val="single" w:sz="8" w:space="0" w:color="auto"/>
              <w:right w:val="single" w:sz="8" w:space="0" w:color="auto"/>
            </w:tcBorders>
            <w:tcMar>
              <w:top w:w="0" w:type="dxa"/>
              <w:left w:w="108" w:type="dxa"/>
              <w:bottom w:w="0" w:type="dxa"/>
              <w:right w:w="108" w:type="dxa"/>
            </w:tcMar>
          </w:tcPr>
          <w:p w14:paraId="2390858F"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5ª</w:t>
            </w:r>
          </w:p>
        </w:tc>
      </w:tr>
      <w:tr w:rsidR="000364DA" w:rsidRPr="000364DA" w14:paraId="03DB3F9F"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F5A70D"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 da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28168AE5"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R$ 44.600.000,00</w:t>
            </w:r>
          </w:p>
        </w:tc>
      </w:tr>
      <w:tr w:rsidR="000364DA" w:rsidRPr="000364DA" w14:paraId="4CDFE876"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2474BB"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Quantidade de valores mobiliários emitidos: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A9EE5BA"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44.600</w:t>
            </w:r>
          </w:p>
        </w:tc>
      </w:tr>
      <w:tr w:rsidR="000364DA" w:rsidRPr="000364DA" w14:paraId="1079B262"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5D32E"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Espécie e garantias envolvidas: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3FE35D29"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Garantia Real, com Alienação Fiduciária de Imóvel, Cessão Fiduciária de Recebíveis e Aval</w:t>
            </w:r>
          </w:p>
        </w:tc>
      </w:tr>
      <w:tr w:rsidR="000364DA" w:rsidRPr="000364DA" w14:paraId="1097B87D"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BD0DD4"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1AC848A6"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13/05/2020</w:t>
            </w:r>
          </w:p>
        </w:tc>
      </w:tr>
      <w:tr w:rsidR="000364DA" w:rsidRPr="000364DA" w14:paraId="48925D96"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8D3F05"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vencimento: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70B771B7"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23/06/2023</w:t>
            </w:r>
          </w:p>
        </w:tc>
      </w:tr>
      <w:tr w:rsidR="000364DA" w:rsidRPr="000364DA" w14:paraId="5A8DD7FB"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1D10BF"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Taxa de Juros: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20182D4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INCC-DI + 11,68% a.a.</w:t>
            </w:r>
          </w:p>
        </w:tc>
      </w:tr>
      <w:tr w:rsidR="000364DA" w:rsidRPr="000364DA" w14:paraId="2584A06A"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A39433"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Inadimplementos no período: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34791E1A"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Não Houve</w:t>
            </w:r>
          </w:p>
        </w:tc>
      </w:tr>
    </w:tbl>
    <w:p w14:paraId="6C0ADB98" w14:textId="77777777" w:rsidR="000364DA" w:rsidRPr="000364DA" w:rsidRDefault="000364DA" w:rsidP="000364DA">
      <w:pPr>
        <w:jc w:val="both"/>
        <w:rPr>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101"/>
        <w:gridCol w:w="4949"/>
      </w:tblGrid>
      <w:tr w:rsidR="000364DA" w:rsidRPr="000364DA" w14:paraId="16E8EF63" w14:textId="77777777" w:rsidTr="00C446F4">
        <w:tc>
          <w:tcPr>
            <w:tcW w:w="22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97554B"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Natureza dos serviços:</w:t>
            </w:r>
          </w:p>
        </w:tc>
        <w:tc>
          <w:tcPr>
            <w:tcW w:w="27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B020DA"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Agente Fiduciário</w:t>
            </w:r>
          </w:p>
        </w:tc>
      </w:tr>
      <w:tr w:rsidR="000364DA" w:rsidRPr="000364DA" w14:paraId="26A4AB99"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4788B"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Denominação da companhia ofertante:</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55011C39"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CASA DE PEDRA SECURITIZADORA DE CRÉDITO SA</w:t>
            </w:r>
          </w:p>
        </w:tc>
      </w:tr>
      <w:tr w:rsidR="000364DA" w:rsidRPr="000364DA" w14:paraId="6A67D0CD"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57D95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Valores mobiliários emitidos: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338858A"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CRI</w:t>
            </w:r>
          </w:p>
        </w:tc>
      </w:tr>
      <w:tr w:rsidR="000364DA" w:rsidRPr="000364DA" w14:paraId="2573DA5D"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C2483A"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5759A74B"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1ª</w:t>
            </w:r>
          </w:p>
        </w:tc>
      </w:tr>
      <w:tr w:rsidR="000364DA" w:rsidRPr="000364DA" w14:paraId="2DC8B7BA"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88CEDC3"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Série:</w:t>
            </w:r>
          </w:p>
        </w:tc>
        <w:tc>
          <w:tcPr>
            <w:tcW w:w="2734" w:type="pct"/>
            <w:tcBorders>
              <w:top w:val="nil"/>
              <w:left w:val="nil"/>
              <w:bottom w:val="single" w:sz="8" w:space="0" w:color="auto"/>
              <w:right w:val="single" w:sz="8" w:space="0" w:color="auto"/>
            </w:tcBorders>
            <w:tcMar>
              <w:top w:w="0" w:type="dxa"/>
              <w:left w:w="108" w:type="dxa"/>
              <w:bottom w:w="0" w:type="dxa"/>
              <w:right w:w="108" w:type="dxa"/>
            </w:tcMar>
          </w:tcPr>
          <w:p w14:paraId="018A32BA"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6ª</w:t>
            </w:r>
          </w:p>
        </w:tc>
      </w:tr>
      <w:tr w:rsidR="000364DA" w:rsidRPr="000364DA" w14:paraId="073D4A97"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3D303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 da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2E6F849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R$ 12.955.000,00</w:t>
            </w:r>
          </w:p>
        </w:tc>
      </w:tr>
      <w:tr w:rsidR="000364DA" w:rsidRPr="000364DA" w14:paraId="5BF316A1"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633C83"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Quantidade de valores mobiliários emitidos: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5B1551E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w:t>
            </w:r>
          </w:p>
        </w:tc>
      </w:tr>
      <w:tr w:rsidR="000364DA" w:rsidRPr="000364DA" w14:paraId="5F7C6594"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B7FBED"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lastRenderedPageBreak/>
              <w:t>Espécie e garantias envolvidas: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084879FC"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Fundo de Reserva e Coobrigação</w:t>
            </w:r>
          </w:p>
        </w:tc>
      </w:tr>
      <w:tr w:rsidR="000364DA" w:rsidRPr="000364DA" w14:paraId="1D4F1648"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51BEF9"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551838FD"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31/07/2020</w:t>
            </w:r>
          </w:p>
        </w:tc>
      </w:tr>
      <w:tr w:rsidR="000364DA" w:rsidRPr="000364DA" w14:paraId="24E3E78D"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168FDC"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vencimento: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299E49B"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05/09/2025</w:t>
            </w:r>
          </w:p>
        </w:tc>
      </w:tr>
      <w:tr w:rsidR="000364DA" w:rsidRPr="000364DA" w14:paraId="20EDF2B9"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6CC83"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Taxa de Juros: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0F509196"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 xml:space="preserve">IGP-M + 8,7311% </w:t>
            </w:r>
            <w:proofErr w:type="spellStart"/>
            <w:r w:rsidRPr="000364DA">
              <w:rPr>
                <w:rFonts w:ascii="Tahoma" w:hAnsi="Tahoma" w:cs="Tahoma"/>
                <w:sz w:val="18"/>
                <w:szCs w:val="18"/>
              </w:rPr>
              <w:t>a.a</w:t>
            </w:r>
            <w:proofErr w:type="spellEnd"/>
          </w:p>
        </w:tc>
      </w:tr>
      <w:tr w:rsidR="000364DA" w:rsidRPr="000364DA" w14:paraId="7DCB92B8"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8564C4"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Inadimplementos no período: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0F77B0F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Não houve</w:t>
            </w:r>
          </w:p>
        </w:tc>
      </w:tr>
    </w:tbl>
    <w:p w14:paraId="05C88B24" w14:textId="77777777" w:rsidR="000364DA" w:rsidRPr="000364DA" w:rsidRDefault="000364DA" w:rsidP="000364DA">
      <w:pPr>
        <w:jc w:val="both"/>
        <w:rPr>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101"/>
        <w:gridCol w:w="4949"/>
      </w:tblGrid>
      <w:tr w:rsidR="000364DA" w:rsidRPr="000364DA" w14:paraId="1A6ECC87" w14:textId="77777777" w:rsidTr="00C446F4">
        <w:tc>
          <w:tcPr>
            <w:tcW w:w="22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8EA5F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Natureza dos serviços:</w:t>
            </w:r>
          </w:p>
        </w:tc>
        <w:tc>
          <w:tcPr>
            <w:tcW w:w="27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80DB6D"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Agente Fiduciário</w:t>
            </w:r>
          </w:p>
        </w:tc>
      </w:tr>
      <w:tr w:rsidR="000364DA" w:rsidRPr="000364DA" w14:paraId="6FBFC3CC"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A9081F"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Denominação da companhia ofertante:</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1AA9662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CASA DE PEDRA SECURITIZADORA DE CRÉDITO SA</w:t>
            </w:r>
          </w:p>
        </w:tc>
      </w:tr>
      <w:tr w:rsidR="000364DA" w:rsidRPr="000364DA" w14:paraId="17320121"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C751B6"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Valores mobiliários emitidos: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3B967C79"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CRI</w:t>
            </w:r>
          </w:p>
        </w:tc>
      </w:tr>
      <w:tr w:rsidR="000364DA" w:rsidRPr="000364DA" w14:paraId="37DAE08A"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621A4A"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729777C6"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1ª</w:t>
            </w:r>
          </w:p>
        </w:tc>
      </w:tr>
      <w:tr w:rsidR="000364DA" w:rsidRPr="000364DA" w14:paraId="5717274F"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2E4E07A"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Série:</w:t>
            </w:r>
          </w:p>
        </w:tc>
        <w:tc>
          <w:tcPr>
            <w:tcW w:w="2734" w:type="pct"/>
            <w:tcBorders>
              <w:top w:val="nil"/>
              <w:left w:val="nil"/>
              <w:bottom w:val="single" w:sz="8" w:space="0" w:color="auto"/>
              <w:right w:val="single" w:sz="8" w:space="0" w:color="auto"/>
            </w:tcBorders>
            <w:tcMar>
              <w:top w:w="0" w:type="dxa"/>
              <w:left w:w="108" w:type="dxa"/>
              <w:bottom w:w="0" w:type="dxa"/>
              <w:right w:w="108" w:type="dxa"/>
            </w:tcMar>
          </w:tcPr>
          <w:p w14:paraId="01849A1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7ª</w:t>
            </w:r>
          </w:p>
        </w:tc>
      </w:tr>
      <w:tr w:rsidR="000364DA" w:rsidRPr="000364DA" w14:paraId="23A53C18"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4BF73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 da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3356CA8C"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R$ 45.200.000,00</w:t>
            </w:r>
          </w:p>
        </w:tc>
      </w:tr>
      <w:tr w:rsidR="000364DA" w:rsidRPr="000364DA" w14:paraId="0222B3B3"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FF3964"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Quantidade de valores mobiliários emitidos: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1E496E8C"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45.200</w:t>
            </w:r>
          </w:p>
        </w:tc>
      </w:tr>
      <w:tr w:rsidR="000364DA" w:rsidRPr="000364DA" w14:paraId="103BF1D8"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548E6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Espécie e garantias envolvidas: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2EE7DDFD"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Alienação Fiduciária de Imóvel, Aval, Fidejussória, Cessão Fiduciária de recebíveis</w:t>
            </w:r>
          </w:p>
        </w:tc>
      </w:tr>
      <w:tr w:rsidR="000364DA" w:rsidRPr="000364DA" w14:paraId="30EA45CF"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9A5E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7B1D5F9F"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13/11/2020</w:t>
            </w:r>
          </w:p>
        </w:tc>
      </w:tr>
      <w:tr w:rsidR="000364DA" w:rsidRPr="000364DA" w14:paraId="098FFBC7"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84D12B"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vencimento: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50593696"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21/02/2025</w:t>
            </w:r>
          </w:p>
        </w:tc>
      </w:tr>
      <w:tr w:rsidR="000364DA" w:rsidRPr="000364DA" w14:paraId="52EDD8E2"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BAA84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Taxa de Juros: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5AD5B0D6"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 xml:space="preserve">INCC-DI + 12,68% </w:t>
            </w:r>
            <w:proofErr w:type="spellStart"/>
            <w:r w:rsidRPr="000364DA">
              <w:rPr>
                <w:rFonts w:ascii="Tahoma" w:hAnsi="Tahoma" w:cs="Tahoma"/>
                <w:sz w:val="18"/>
                <w:szCs w:val="18"/>
              </w:rPr>
              <w:t>a.a</w:t>
            </w:r>
            <w:proofErr w:type="spellEnd"/>
          </w:p>
        </w:tc>
      </w:tr>
      <w:tr w:rsidR="000364DA" w:rsidRPr="000364DA" w14:paraId="4972A636"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A63976"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Inadimplementos no período: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8F711CC"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Não houve</w:t>
            </w:r>
          </w:p>
        </w:tc>
      </w:tr>
    </w:tbl>
    <w:p w14:paraId="4E5F3D0F" w14:textId="77777777" w:rsidR="000364DA" w:rsidRPr="000364DA" w:rsidRDefault="000364DA" w:rsidP="000364DA">
      <w:pPr>
        <w:jc w:val="both"/>
        <w:rPr>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101"/>
        <w:gridCol w:w="4949"/>
      </w:tblGrid>
      <w:tr w:rsidR="000364DA" w:rsidRPr="000364DA" w14:paraId="2781DA66" w14:textId="77777777" w:rsidTr="00C446F4">
        <w:tc>
          <w:tcPr>
            <w:tcW w:w="22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B6415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Natureza dos serviços:</w:t>
            </w:r>
          </w:p>
        </w:tc>
        <w:tc>
          <w:tcPr>
            <w:tcW w:w="27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F4843D"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Agente Fiduciário</w:t>
            </w:r>
          </w:p>
        </w:tc>
      </w:tr>
      <w:tr w:rsidR="000364DA" w:rsidRPr="000364DA" w14:paraId="07E045BC"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A44469"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Denominação da companhia ofertante:</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27E1435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CASA DE PEDRA SECURITIZADORA DE CRÉDITO AS</w:t>
            </w:r>
          </w:p>
        </w:tc>
      </w:tr>
      <w:tr w:rsidR="000364DA" w:rsidRPr="000364DA" w14:paraId="639B3997"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DFDF77"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Valores mobiliários emitidos: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48CAB7A"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CRI</w:t>
            </w:r>
          </w:p>
        </w:tc>
      </w:tr>
      <w:tr w:rsidR="000364DA" w:rsidRPr="000364DA" w14:paraId="66CCE4EB"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FD40A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12A5341D"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1ª</w:t>
            </w:r>
          </w:p>
        </w:tc>
      </w:tr>
      <w:tr w:rsidR="000364DA" w:rsidRPr="000364DA" w14:paraId="020AE5A7"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D7707E7"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Série:</w:t>
            </w:r>
          </w:p>
        </w:tc>
        <w:tc>
          <w:tcPr>
            <w:tcW w:w="2734" w:type="pct"/>
            <w:tcBorders>
              <w:top w:val="nil"/>
              <w:left w:val="nil"/>
              <w:bottom w:val="single" w:sz="8" w:space="0" w:color="auto"/>
              <w:right w:val="single" w:sz="8" w:space="0" w:color="auto"/>
            </w:tcBorders>
            <w:tcMar>
              <w:top w:w="0" w:type="dxa"/>
              <w:left w:w="108" w:type="dxa"/>
              <w:bottom w:w="0" w:type="dxa"/>
              <w:right w:w="108" w:type="dxa"/>
            </w:tcMar>
          </w:tcPr>
          <w:p w14:paraId="3A76FE69"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8ª</w:t>
            </w:r>
          </w:p>
        </w:tc>
      </w:tr>
      <w:tr w:rsidR="000364DA" w:rsidRPr="000364DA" w14:paraId="2668E8C2"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18F38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 da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1343ADA2"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R$ 59.000.000,00</w:t>
            </w:r>
          </w:p>
        </w:tc>
      </w:tr>
      <w:tr w:rsidR="000364DA" w:rsidRPr="000364DA" w14:paraId="48D0963B"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B62A34"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Quantidade de valores mobiliários emitidos: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647DCA8E"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59.000</w:t>
            </w:r>
          </w:p>
        </w:tc>
      </w:tr>
      <w:tr w:rsidR="000364DA" w:rsidRPr="000364DA" w14:paraId="5396979F"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03DD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Espécie e garantias envolvidas: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0F00903"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Garantia real, Alienação Fiduciária de Quotas, Alienação Fiduciária do Imóvel, Alienação Fiduciária de Terreno, Cessão Fiduciária de Recebíveis</w:t>
            </w:r>
          </w:p>
        </w:tc>
      </w:tr>
      <w:tr w:rsidR="000364DA" w:rsidRPr="000364DA" w14:paraId="03F1D4AA"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439F4E"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6443466E"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20/07/2020</w:t>
            </w:r>
          </w:p>
        </w:tc>
      </w:tr>
      <w:tr w:rsidR="000364DA" w:rsidRPr="000364DA" w14:paraId="2EE7B461"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78240B"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vencimento: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6F0BB33A"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21/07/2026</w:t>
            </w:r>
          </w:p>
        </w:tc>
      </w:tr>
      <w:tr w:rsidR="000364DA" w:rsidRPr="000364DA" w14:paraId="3522A451"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FFADE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Taxa de Juros: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30BF4764"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 xml:space="preserve">IPCA + 12% </w:t>
            </w:r>
            <w:proofErr w:type="spellStart"/>
            <w:r w:rsidRPr="000364DA">
              <w:rPr>
                <w:rFonts w:ascii="Tahoma" w:hAnsi="Tahoma" w:cs="Tahoma"/>
                <w:sz w:val="18"/>
                <w:szCs w:val="18"/>
              </w:rPr>
              <w:t>a.a</w:t>
            </w:r>
            <w:proofErr w:type="spellEnd"/>
          </w:p>
        </w:tc>
      </w:tr>
      <w:tr w:rsidR="000364DA" w:rsidRPr="000364DA" w14:paraId="52BA21F5"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067ADD"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Inadimplementos no período: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CA4360B"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Não houve</w:t>
            </w:r>
          </w:p>
        </w:tc>
      </w:tr>
    </w:tbl>
    <w:p w14:paraId="49B5854D" w14:textId="77777777" w:rsidR="000364DA" w:rsidRPr="000364DA" w:rsidRDefault="000364DA" w:rsidP="000364DA">
      <w:pPr>
        <w:jc w:val="both"/>
        <w:rPr>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101"/>
        <w:gridCol w:w="4949"/>
      </w:tblGrid>
      <w:tr w:rsidR="000364DA" w:rsidRPr="000364DA" w14:paraId="2E9609B4" w14:textId="77777777" w:rsidTr="00C446F4">
        <w:tc>
          <w:tcPr>
            <w:tcW w:w="226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3C7B7E2"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Natureza dos serviços:</w:t>
            </w:r>
          </w:p>
        </w:tc>
        <w:tc>
          <w:tcPr>
            <w:tcW w:w="273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FE63BEF"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Agente Fiduciário</w:t>
            </w:r>
          </w:p>
        </w:tc>
      </w:tr>
      <w:tr w:rsidR="000364DA" w:rsidRPr="000364DA" w14:paraId="63C7D0BB"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CFF1BFA"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Denominação da companhia ofertante:</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1E11AA3"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CASA DE PEDRA SECURITIZADORA DE CRÉDITO SA</w:t>
            </w:r>
          </w:p>
        </w:tc>
      </w:tr>
      <w:tr w:rsidR="000364DA" w:rsidRPr="000364DA" w14:paraId="00AA32D8"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39F76F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Valores mobiliários emitidos:</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7A3C43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CRI</w:t>
            </w:r>
          </w:p>
        </w:tc>
      </w:tr>
      <w:tr w:rsidR="000364DA" w:rsidRPr="000364DA" w14:paraId="32F8F9D5"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C6D2DEF"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emissão:</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387FCC6"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1ª</w:t>
            </w:r>
          </w:p>
        </w:tc>
      </w:tr>
      <w:tr w:rsidR="000364DA" w:rsidRPr="000364DA" w14:paraId="6E8D63A9"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4951D9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Série:</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79BC97C"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9ª e 10ª</w:t>
            </w:r>
          </w:p>
        </w:tc>
      </w:tr>
      <w:tr w:rsidR="000364DA" w:rsidRPr="000364DA" w14:paraId="56AC3814"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135492C"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 da emissão:</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44503B6"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R$ 21.000.000,00</w:t>
            </w:r>
          </w:p>
        </w:tc>
      </w:tr>
      <w:tr w:rsidR="000364DA" w:rsidRPr="000364DA" w14:paraId="0BE1696E"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7F044BD"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Quantidade de valores mobiliários emitidos:</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89C899"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21.000</w:t>
            </w:r>
          </w:p>
        </w:tc>
      </w:tr>
      <w:tr w:rsidR="000364DA" w:rsidRPr="000364DA" w14:paraId="0ECBB87E"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1965E4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Espécie e garantias envolvidas:</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0AAAD6A"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Garantia real, Alienação Fiduciária de Imóvel, Cessão Fiduciária de Recebíveis</w:t>
            </w:r>
          </w:p>
        </w:tc>
      </w:tr>
      <w:tr w:rsidR="000364DA" w:rsidRPr="000364DA" w14:paraId="7BFE9D6F"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8716C5A"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emissão:</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2568379"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04/01/2021</w:t>
            </w:r>
          </w:p>
        </w:tc>
      </w:tr>
      <w:tr w:rsidR="000364DA" w:rsidRPr="000364DA" w14:paraId="75974036"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1EA9B7D"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vencimento:</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05C0777"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23/01/2024</w:t>
            </w:r>
          </w:p>
        </w:tc>
      </w:tr>
      <w:tr w:rsidR="000364DA" w:rsidRPr="00E52FA7" w14:paraId="0AC71E95"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6874B9B"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Taxa de Juros:</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F6C5A0A" w14:textId="7BEFC17C" w:rsidR="000364DA" w:rsidRPr="000364DA" w:rsidRDefault="000364DA" w:rsidP="000364DA">
            <w:pPr>
              <w:spacing w:before="100" w:beforeAutospacing="1" w:line="240" w:lineRule="atLeast"/>
              <w:jc w:val="both"/>
              <w:rPr>
                <w:rFonts w:ascii="Tahoma" w:hAnsi="Tahoma" w:cs="Tahoma"/>
                <w:sz w:val="18"/>
                <w:szCs w:val="18"/>
                <w:lang w:val="it-IT"/>
              </w:rPr>
            </w:pPr>
            <w:r w:rsidRPr="000364DA">
              <w:rPr>
                <w:rFonts w:ascii="Tahoma" w:hAnsi="Tahoma" w:cs="Tahoma"/>
                <w:sz w:val="18"/>
                <w:szCs w:val="18"/>
                <w:lang w:val="it-IT"/>
              </w:rPr>
              <w:t>INCC-DI + 16,61% a.a 9ªSERIE INCC-DI + 8,50% a.a 10ªSERIE</w:t>
            </w:r>
          </w:p>
        </w:tc>
      </w:tr>
      <w:tr w:rsidR="000364DA" w:rsidRPr="000364DA" w14:paraId="76C5E0AA"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3ECF1A7"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Inadimplementos no período:</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3FF5E0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Resgatada em 20.09.2021</w:t>
            </w:r>
          </w:p>
        </w:tc>
      </w:tr>
    </w:tbl>
    <w:p w14:paraId="2048E294" w14:textId="77777777" w:rsidR="000364DA" w:rsidRPr="000364DA" w:rsidRDefault="000364DA" w:rsidP="000364DA">
      <w:pPr>
        <w:jc w:val="both"/>
        <w:rPr>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101"/>
        <w:gridCol w:w="4949"/>
      </w:tblGrid>
      <w:tr w:rsidR="000364DA" w:rsidRPr="000364DA" w14:paraId="67788881" w14:textId="77777777" w:rsidTr="00C446F4">
        <w:tc>
          <w:tcPr>
            <w:tcW w:w="226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729155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Natureza dos serviços:</w:t>
            </w:r>
          </w:p>
        </w:tc>
        <w:tc>
          <w:tcPr>
            <w:tcW w:w="273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E239E3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Agente Fiduciário</w:t>
            </w:r>
          </w:p>
        </w:tc>
      </w:tr>
      <w:tr w:rsidR="000364DA" w:rsidRPr="000364DA" w14:paraId="123B72BD"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6199A74"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Denominação da companhia ofertante:</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F47029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CASA DE PEDRA SECURITIZADORA DE CRÉDITO SA</w:t>
            </w:r>
          </w:p>
        </w:tc>
      </w:tr>
      <w:tr w:rsidR="000364DA" w:rsidRPr="000364DA" w14:paraId="525024DB"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DAD7755"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Valores mobiliários emitidos:</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C7B3F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CRI</w:t>
            </w:r>
          </w:p>
        </w:tc>
      </w:tr>
      <w:tr w:rsidR="000364DA" w:rsidRPr="000364DA" w14:paraId="2669906D"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7A2D7BF"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emissão:</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D3BB3B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1ª</w:t>
            </w:r>
          </w:p>
        </w:tc>
      </w:tr>
      <w:tr w:rsidR="000364DA" w:rsidRPr="000364DA" w14:paraId="1749D2D0"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AD67AA4"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lastRenderedPageBreak/>
              <w:t>Número da Série:</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12BC5A3"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11ª e 12ª</w:t>
            </w:r>
          </w:p>
        </w:tc>
      </w:tr>
      <w:tr w:rsidR="000364DA" w:rsidRPr="000364DA" w14:paraId="501575AE"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6292BD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 da emissão:</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4829184"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R$ 19.620.000,00</w:t>
            </w:r>
          </w:p>
        </w:tc>
      </w:tr>
      <w:tr w:rsidR="000364DA" w:rsidRPr="000364DA" w14:paraId="0DBACA96"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2507072"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Quantidade de valores mobiliários emitidos:</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2F6B642"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19.620</w:t>
            </w:r>
          </w:p>
        </w:tc>
      </w:tr>
      <w:tr w:rsidR="000364DA" w:rsidRPr="000364DA" w14:paraId="1941C00C"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1FA905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Espécie e garantias envolvidas:</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4804E1F" w14:textId="29DCA29A"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 xml:space="preserve">Garantia real, Garantia </w:t>
            </w:r>
            <w:r w:rsidR="00C446F4" w:rsidRPr="000364DA">
              <w:rPr>
                <w:rFonts w:ascii="Tahoma" w:hAnsi="Tahoma" w:cs="Tahoma"/>
                <w:sz w:val="18"/>
                <w:szCs w:val="18"/>
              </w:rPr>
              <w:t>Fidejussória</w:t>
            </w:r>
            <w:r w:rsidRPr="000364DA">
              <w:rPr>
                <w:rFonts w:ascii="Tahoma" w:hAnsi="Tahoma" w:cs="Tahoma"/>
                <w:sz w:val="18"/>
                <w:szCs w:val="18"/>
              </w:rPr>
              <w:t xml:space="preserve">, Alienação Fiduciária de Imóvel, Cessão Fiduciária de Recebíveis, Alienação Fiduciária de Quotas, Cessão </w:t>
            </w:r>
            <w:r w:rsidR="00C446F4" w:rsidRPr="000364DA">
              <w:rPr>
                <w:rFonts w:ascii="Tahoma" w:hAnsi="Tahoma" w:cs="Tahoma"/>
                <w:sz w:val="18"/>
                <w:szCs w:val="18"/>
              </w:rPr>
              <w:t>Fiduciária</w:t>
            </w:r>
            <w:r w:rsidRPr="000364DA">
              <w:rPr>
                <w:rFonts w:ascii="Tahoma" w:hAnsi="Tahoma" w:cs="Tahoma"/>
                <w:sz w:val="18"/>
                <w:szCs w:val="18"/>
              </w:rPr>
              <w:t xml:space="preserve"> de Excedente do CRI </w:t>
            </w:r>
            <w:proofErr w:type="spellStart"/>
            <w:r w:rsidRPr="000364DA">
              <w:rPr>
                <w:rFonts w:ascii="Tahoma" w:hAnsi="Tahoma" w:cs="Tahoma"/>
                <w:sz w:val="18"/>
                <w:szCs w:val="18"/>
              </w:rPr>
              <w:t>Cipo</w:t>
            </w:r>
            <w:proofErr w:type="spellEnd"/>
            <w:r w:rsidRPr="000364DA">
              <w:rPr>
                <w:rFonts w:ascii="Tahoma" w:hAnsi="Tahoma" w:cs="Tahoma"/>
                <w:sz w:val="18"/>
                <w:szCs w:val="18"/>
              </w:rPr>
              <w:t>, Fundo de Despesas</w:t>
            </w:r>
          </w:p>
        </w:tc>
      </w:tr>
      <w:tr w:rsidR="000364DA" w:rsidRPr="000364DA" w14:paraId="009CAC23"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A715C76"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emissão:</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9F4D503"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25/03/2021</w:t>
            </w:r>
          </w:p>
        </w:tc>
      </w:tr>
      <w:tr w:rsidR="000364DA" w:rsidRPr="000364DA" w14:paraId="752117E1"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584583D"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vencimento:</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139E55F"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23/04/2024</w:t>
            </w:r>
          </w:p>
        </w:tc>
      </w:tr>
      <w:tr w:rsidR="000364DA" w:rsidRPr="00E52FA7" w14:paraId="3D6BC7B6"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19E1B4C"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Taxa de Juros:</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989FAE9" w14:textId="150B5C9E" w:rsidR="000364DA" w:rsidRPr="000364DA" w:rsidRDefault="000364DA" w:rsidP="000364DA">
            <w:pPr>
              <w:spacing w:before="100" w:beforeAutospacing="1" w:line="240" w:lineRule="atLeast"/>
              <w:jc w:val="both"/>
              <w:rPr>
                <w:rFonts w:ascii="Tahoma" w:hAnsi="Tahoma" w:cs="Tahoma"/>
                <w:sz w:val="18"/>
                <w:szCs w:val="18"/>
                <w:lang w:val="it-IT"/>
              </w:rPr>
            </w:pPr>
            <w:r w:rsidRPr="000364DA">
              <w:rPr>
                <w:rFonts w:ascii="Tahoma" w:hAnsi="Tahoma" w:cs="Tahoma"/>
                <w:sz w:val="18"/>
                <w:szCs w:val="18"/>
                <w:lang w:val="it-IT"/>
              </w:rPr>
              <w:t>INCC-DI + 15,03% a.a 11ªSERIE</w:t>
            </w:r>
            <w:r w:rsidR="00C446F4">
              <w:rPr>
                <w:rFonts w:ascii="Tahoma" w:hAnsi="Tahoma" w:cs="Tahoma"/>
                <w:sz w:val="18"/>
                <w:szCs w:val="18"/>
                <w:lang w:val="it-IT"/>
              </w:rPr>
              <w:t xml:space="preserve"> </w:t>
            </w:r>
            <w:r w:rsidRPr="000364DA">
              <w:rPr>
                <w:rFonts w:ascii="Tahoma" w:hAnsi="Tahoma" w:cs="Tahoma"/>
                <w:sz w:val="18"/>
                <w:szCs w:val="18"/>
                <w:lang w:val="it-IT"/>
              </w:rPr>
              <w:t>INCC-DI + 7,50% a.a 12ª</w:t>
            </w:r>
            <w:r w:rsidR="00C446F4">
              <w:rPr>
                <w:rFonts w:ascii="Tahoma" w:hAnsi="Tahoma" w:cs="Tahoma"/>
                <w:sz w:val="18"/>
                <w:szCs w:val="18"/>
                <w:lang w:val="it-IT"/>
              </w:rPr>
              <w:t xml:space="preserve"> </w:t>
            </w:r>
            <w:r w:rsidRPr="000364DA">
              <w:rPr>
                <w:rFonts w:ascii="Tahoma" w:hAnsi="Tahoma" w:cs="Tahoma"/>
                <w:sz w:val="18"/>
                <w:szCs w:val="18"/>
                <w:lang w:val="it-IT"/>
              </w:rPr>
              <w:t>SERIE</w:t>
            </w:r>
          </w:p>
        </w:tc>
      </w:tr>
      <w:tr w:rsidR="000364DA" w:rsidRPr="000364DA" w14:paraId="65E5E163"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AD96FC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Inadimplementos no período:</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2A10266"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Não houve</w:t>
            </w:r>
          </w:p>
        </w:tc>
      </w:tr>
    </w:tbl>
    <w:p w14:paraId="3F04871B" w14:textId="77777777" w:rsidR="000364DA" w:rsidRPr="000364DA" w:rsidRDefault="000364DA" w:rsidP="000364DA">
      <w:pPr>
        <w:jc w:val="both"/>
        <w:rPr>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101"/>
        <w:gridCol w:w="4949"/>
      </w:tblGrid>
      <w:tr w:rsidR="000364DA" w:rsidRPr="000364DA" w14:paraId="61B042CB" w14:textId="77777777" w:rsidTr="00C446F4">
        <w:tc>
          <w:tcPr>
            <w:tcW w:w="226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BBFDF1E"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Natureza dos serviços:</w:t>
            </w:r>
          </w:p>
        </w:tc>
        <w:tc>
          <w:tcPr>
            <w:tcW w:w="273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ADF403C"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Agente Fiduciário</w:t>
            </w:r>
          </w:p>
        </w:tc>
      </w:tr>
      <w:tr w:rsidR="000364DA" w:rsidRPr="000364DA" w14:paraId="4A68E878"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1FF4F7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Denominação da companhia ofertante:</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A9893BE"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CASA DE PEDRA SECURITIZADORA DE CRÉDITO SA</w:t>
            </w:r>
          </w:p>
        </w:tc>
      </w:tr>
      <w:tr w:rsidR="000364DA" w:rsidRPr="000364DA" w14:paraId="1A45CCEE"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5AB149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Valores mobiliários emitidos:</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F41CC4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CRI</w:t>
            </w:r>
          </w:p>
        </w:tc>
      </w:tr>
      <w:tr w:rsidR="000364DA" w:rsidRPr="000364DA" w14:paraId="75F94BB2"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2D38EEC"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emissão:</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91E99A7"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1ª</w:t>
            </w:r>
          </w:p>
        </w:tc>
      </w:tr>
      <w:tr w:rsidR="000364DA" w:rsidRPr="000364DA" w14:paraId="7A53412F"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7D9ED0E"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Série:</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E68175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13ª</w:t>
            </w:r>
          </w:p>
        </w:tc>
      </w:tr>
      <w:tr w:rsidR="000364DA" w:rsidRPr="000364DA" w14:paraId="3D47E03D"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6F8A24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 da emissão:</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B7687E2"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R$ 100.000.000,00</w:t>
            </w:r>
          </w:p>
        </w:tc>
      </w:tr>
      <w:tr w:rsidR="000364DA" w:rsidRPr="000364DA" w14:paraId="779EA55E"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97256CF"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Quantidade de valores mobiliários emitidos:</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2790417"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100.000</w:t>
            </w:r>
          </w:p>
        </w:tc>
      </w:tr>
      <w:tr w:rsidR="000364DA" w:rsidRPr="000364DA" w14:paraId="5A613C27"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C3AFE24"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Espécie e garantias envolvidas:</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E34605B"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(i) a Garantia Fidejussória e a Carta de Fiança; (</w:t>
            </w:r>
            <w:proofErr w:type="spellStart"/>
            <w:r w:rsidRPr="000364DA">
              <w:rPr>
                <w:rFonts w:ascii="Tahoma" w:hAnsi="Tahoma" w:cs="Tahoma"/>
                <w:sz w:val="18"/>
                <w:szCs w:val="18"/>
              </w:rPr>
              <w:t>ii</w:t>
            </w:r>
            <w:proofErr w:type="spellEnd"/>
            <w:r w:rsidRPr="000364DA">
              <w:rPr>
                <w:rFonts w:ascii="Tahoma" w:hAnsi="Tahoma" w:cs="Tahoma"/>
                <w:sz w:val="18"/>
                <w:szCs w:val="18"/>
              </w:rPr>
              <w:t>) a Cessão Fiduciária; (iii) a Alienação Fiduciária; (</w:t>
            </w:r>
            <w:proofErr w:type="spellStart"/>
            <w:r w:rsidRPr="000364DA">
              <w:rPr>
                <w:rFonts w:ascii="Tahoma" w:hAnsi="Tahoma" w:cs="Tahoma"/>
                <w:sz w:val="18"/>
                <w:szCs w:val="18"/>
              </w:rPr>
              <w:t>iv</w:t>
            </w:r>
            <w:proofErr w:type="spellEnd"/>
            <w:r w:rsidRPr="000364DA">
              <w:rPr>
                <w:rFonts w:ascii="Tahoma" w:hAnsi="Tahoma" w:cs="Tahoma"/>
                <w:sz w:val="18"/>
                <w:szCs w:val="18"/>
              </w:rPr>
              <w:t>) a Alienação Fiduciária de Quotas; (v) Fundo de Despesas</w:t>
            </w:r>
          </w:p>
        </w:tc>
      </w:tr>
      <w:tr w:rsidR="000364DA" w:rsidRPr="000364DA" w14:paraId="62F4D37B"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F4D8DBE"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emissão:</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D43893E"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08/10/2021</w:t>
            </w:r>
          </w:p>
        </w:tc>
      </w:tr>
      <w:tr w:rsidR="000364DA" w:rsidRPr="000364DA" w14:paraId="0BE1F736"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5620C3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vencimento:</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D7BA7D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21/01/2026</w:t>
            </w:r>
          </w:p>
        </w:tc>
      </w:tr>
      <w:tr w:rsidR="000364DA" w:rsidRPr="000364DA" w14:paraId="48FF3560"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6D596E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Taxa de Juros:</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B09FB6B" w14:textId="77777777" w:rsidR="000364DA" w:rsidRPr="000364DA" w:rsidRDefault="000364DA" w:rsidP="000364DA">
            <w:pPr>
              <w:spacing w:before="100" w:beforeAutospacing="1" w:line="240" w:lineRule="atLeast"/>
              <w:jc w:val="both"/>
              <w:rPr>
                <w:rFonts w:ascii="Tahoma" w:hAnsi="Tahoma" w:cs="Tahoma"/>
                <w:sz w:val="18"/>
                <w:szCs w:val="18"/>
                <w:lang w:val="it-IT"/>
              </w:rPr>
            </w:pPr>
            <w:r w:rsidRPr="000364DA">
              <w:rPr>
                <w:rFonts w:ascii="Tahoma" w:hAnsi="Tahoma" w:cs="Tahoma"/>
                <w:sz w:val="18"/>
                <w:szCs w:val="18"/>
                <w:lang w:val="it-IT"/>
              </w:rPr>
              <w:t>INCC-DI + 14,71% a.a</w:t>
            </w:r>
          </w:p>
        </w:tc>
      </w:tr>
      <w:tr w:rsidR="000364DA" w:rsidRPr="000364DA" w14:paraId="3A2C4E91" w14:textId="77777777" w:rsidTr="00C446F4">
        <w:tc>
          <w:tcPr>
            <w:tcW w:w="22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1AF874F"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Inadimplementos no período:</w:t>
            </w:r>
          </w:p>
        </w:tc>
        <w:tc>
          <w:tcPr>
            <w:tcW w:w="27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5E69699"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Não houve</w:t>
            </w:r>
          </w:p>
        </w:tc>
      </w:tr>
    </w:tbl>
    <w:p w14:paraId="50CED921" w14:textId="77777777" w:rsidR="000364DA" w:rsidRPr="000364DA" w:rsidRDefault="000364DA" w:rsidP="000364DA">
      <w:pPr>
        <w:jc w:val="both"/>
        <w:rPr>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101"/>
        <w:gridCol w:w="4949"/>
      </w:tblGrid>
      <w:tr w:rsidR="000364DA" w:rsidRPr="000364DA" w14:paraId="0F124124" w14:textId="77777777" w:rsidTr="00C446F4">
        <w:tc>
          <w:tcPr>
            <w:tcW w:w="22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6CB9A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Natureza dos serviços:</w:t>
            </w:r>
          </w:p>
        </w:tc>
        <w:tc>
          <w:tcPr>
            <w:tcW w:w="27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1A2BE2"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Agente Fiduciário</w:t>
            </w:r>
          </w:p>
        </w:tc>
      </w:tr>
      <w:tr w:rsidR="000364DA" w:rsidRPr="000364DA" w14:paraId="2A590B4E"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59B2DB"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Denominação da companhia ofertante:</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6E2F5EE9"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CASA DE PEDRA SECURITIZADORA DE CRÉDITO SA</w:t>
            </w:r>
          </w:p>
        </w:tc>
      </w:tr>
      <w:tr w:rsidR="000364DA" w:rsidRPr="000364DA" w14:paraId="482652B9"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137026"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Valores mobiliários emitidos: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5C24037"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CRI</w:t>
            </w:r>
          </w:p>
        </w:tc>
      </w:tr>
      <w:tr w:rsidR="000364DA" w:rsidRPr="000364DA" w14:paraId="0D59B4EB"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406DC2"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1FBF6A32"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1ª</w:t>
            </w:r>
          </w:p>
        </w:tc>
      </w:tr>
      <w:tr w:rsidR="000364DA" w:rsidRPr="000364DA" w14:paraId="44BBAF6E"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57E558E"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Série:</w:t>
            </w:r>
          </w:p>
        </w:tc>
        <w:tc>
          <w:tcPr>
            <w:tcW w:w="2734" w:type="pct"/>
            <w:tcBorders>
              <w:top w:val="nil"/>
              <w:left w:val="nil"/>
              <w:bottom w:val="single" w:sz="8" w:space="0" w:color="auto"/>
              <w:right w:val="single" w:sz="8" w:space="0" w:color="auto"/>
            </w:tcBorders>
            <w:tcMar>
              <w:top w:w="0" w:type="dxa"/>
              <w:left w:w="108" w:type="dxa"/>
              <w:bottom w:w="0" w:type="dxa"/>
              <w:right w:w="108" w:type="dxa"/>
            </w:tcMar>
          </w:tcPr>
          <w:p w14:paraId="1AA4F0EF"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105ª</w:t>
            </w:r>
          </w:p>
        </w:tc>
      </w:tr>
      <w:tr w:rsidR="000364DA" w:rsidRPr="000364DA" w14:paraId="33CA8BED"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45E80C"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 da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67E4137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R$ 37.028.000,00</w:t>
            </w:r>
          </w:p>
        </w:tc>
      </w:tr>
      <w:tr w:rsidR="000364DA" w:rsidRPr="000364DA" w14:paraId="2C6269CD"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66CD93"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Quantidade de valores mobiliários emitidos: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0EE96F6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37.028</w:t>
            </w:r>
          </w:p>
        </w:tc>
      </w:tr>
      <w:tr w:rsidR="000364DA" w:rsidRPr="000364DA" w14:paraId="375F7B93"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81B297"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Espécie e garantias envolvidas: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8AD31E2" w14:textId="574E7A7D"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Alienação Fiduciária de Imóvel, Alienação Fiduciária de Quotas, Cessão Fiduciária de Recebíveis e Hipoteca</w:t>
            </w:r>
          </w:p>
        </w:tc>
      </w:tr>
      <w:tr w:rsidR="000364DA" w:rsidRPr="000364DA" w14:paraId="4D46F2F6"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149363"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616726C3"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09/02/2018</w:t>
            </w:r>
          </w:p>
        </w:tc>
      </w:tr>
      <w:tr w:rsidR="000364DA" w:rsidRPr="000364DA" w14:paraId="343E007A"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E3A554"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vencimento: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794A58CF"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13/02/2023</w:t>
            </w:r>
          </w:p>
        </w:tc>
      </w:tr>
      <w:tr w:rsidR="000364DA" w:rsidRPr="000364DA" w14:paraId="00797EEE"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504CA"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Taxa de Juros: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5AB58343" w14:textId="77777777" w:rsidR="000364DA" w:rsidRPr="000364DA" w:rsidRDefault="000364DA" w:rsidP="000364DA">
            <w:pPr>
              <w:spacing w:before="100" w:beforeAutospacing="1" w:line="240" w:lineRule="atLeast"/>
              <w:jc w:val="both"/>
              <w:rPr>
                <w:rFonts w:ascii="Tahoma" w:hAnsi="Tahoma" w:cs="Tahoma"/>
                <w:sz w:val="18"/>
                <w:szCs w:val="18"/>
                <w:lang w:val="en-US"/>
              </w:rPr>
            </w:pPr>
            <w:r w:rsidRPr="000364DA">
              <w:rPr>
                <w:rFonts w:ascii="Tahoma" w:hAnsi="Tahoma" w:cs="Tahoma"/>
                <w:sz w:val="18"/>
                <w:szCs w:val="18"/>
                <w:lang w:val="en-US"/>
              </w:rPr>
              <w:t>100%CDI + 4,75%aa</w:t>
            </w:r>
          </w:p>
        </w:tc>
      </w:tr>
      <w:tr w:rsidR="000364DA" w:rsidRPr="000364DA" w14:paraId="149A491B"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071EEA"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Inadimplementos no período: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3C39E887"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Não houve</w:t>
            </w:r>
          </w:p>
        </w:tc>
      </w:tr>
    </w:tbl>
    <w:p w14:paraId="7DF33DE9" w14:textId="77777777" w:rsidR="000364DA" w:rsidRPr="000364DA" w:rsidRDefault="000364DA" w:rsidP="000364DA">
      <w:pPr>
        <w:jc w:val="both"/>
        <w:rPr>
          <w:rFonts w:ascii="Tahoma" w:hAnsi="Tahoma" w:cs="Tahoma"/>
          <w:sz w:val="18"/>
          <w:szCs w:val="18"/>
        </w:rPr>
      </w:pPr>
    </w:p>
    <w:tbl>
      <w:tblPr>
        <w:tblW w:w="5000" w:type="pct"/>
        <w:tblCellMar>
          <w:left w:w="0" w:type="dxa"/>
          <w:right w:w="0" w:type="dxa"/>
        </w:tblCellMar>
        <w:tblLook w:val="04A0" w:firstRow="1" w:lastRow="0" w:firstColumn="1" w:lastColumn="0" w:noHBand="0" w:noVBand="1"/>
      </w:tblPr>
      <w:tblGrid>
        <w:gridCol w:w="4101"/>
        <w:gridCol w:w="4949"/>
      </w:tblGrid>
      <w:tr w:rsidR="000364DA" w:rsidRPr="000364DA" w14:paraId="751DD7BC" w14:textId="77777777" w:rsidTr="00C446F4">
        <w:tc>
          <w:tcPr>
            <w:tcW w:w="226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9B212E"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Natureza dos serviços:</w:t>
            </w:r>
          </w:p>
        </w:tc>
        <w:tc>
          <w:tcPr>
            <w:tcW w:w="27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54E690"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Agente Fiduciário</w:t>
            </w:r>
          </w:p>
        </w:tc>
      </w:tr>
      <w:tr w:rsidR="000364DA" w:rsidRPr="000364DA" w14:paraId="72065DD1"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EA34B2"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Denominação da companhia ofertante:</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77F44BA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CASA DE PEDRA SECURITIZADORA DE CRÉDITO SA</w:t>
            </w:r>
          </w:p>
        </w:tc>
      </w:tr>
      <w:tr w:rsidR="000364DA" w:rsidRPr="000364DA" w14:paraId="400E40B7"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49FE5A"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Valores mobiliários emitidos: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26AFC466"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CRI</w:t>
            </w:r>
          </w:p>
        </w:tc>
      </w:tr>
      <w:tr w:rsidR="000364DA" w:rsidRPr="000364DA" w14:paraId="54DA1A21"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D58724"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03AE680B"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1ª</w:t>
            </w:r>
          </w:p>
        </w:tc>
      </w:tr>
      <w:tr w:rsidR="000364DA" w:rsidRPr="000364DA" w14:paraId="681AB717"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E293D4D"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Número da Série:</w:t>
            </w:r>
          </w:p>
        </w:tc>
        <w:tc>
          <w:tcPr>
            <w:tcW w:w="2734" w:type="pct"/>
            <w:tcBorders>
              <w:top w:val="nil"/>
              <w:left w:val="nil"/>
              <w:bottom w:val="single" w:sz="8" w:space="0" w:color="auto"/>
              <w:right w:val="single" w:sz="8" w:space="0" w:color="auto"/>
            </w:tcBorders>
            <w:tcMar>
              <w:top w:w="0" w:type="dxa"/>
              <w:left w:w="108" w:type="dxa"/>
              <w:bottom w:w="0" w:type="dxa"/>
              <w:right w:w="108" w:type="dxa"/>
            </w:tcMar>
          </w:tcPr>
          <w:p w14:paraId="1F21A098"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183ª</w:t>
            </w:r>
          </w:p>
        </w:tc>
      </w:tr>
      <w:tr w:rsidR="000364DA" w:rsidRPr="000364DA" w14:paraId="623E0DEC"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EEDF52"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Valor da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5DFA313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R$ 25.000.000,00</w:t>
            </w:r>
          </w:p>
        </w:tc>
      </w:tr>
      <w:tr w:rsidR="000364DA" w:rsidRPr="000364DA" w14:paraId="624F3E2B"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A910DF"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Quantidade de valores mobiliários emitidos: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DF8F156"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25.000</w:t>
            </w:r>
          </w:p>
        </w:tc>
      </w:tr>
      <w:tr w:rsidR="000364DA" w:rsidRPr="000364DA" w14:paraId="1A988F0B"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10D955"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Espécie e garantias envolvidas: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26E3FF6"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Quirografária</w:t>
            </w:r>
          </w:p>
        </w:tc>
      </w:tr>
      <w:tr w:rsidR="000364DA" w:rsidRPr="000364DA" w14:paraId="3DE5F86C"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B46831"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emissão: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90E1FC7"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14/09/2018</w:t>
            </w:r>
          </w:p>
        </w:tc>
      </w:tr>
      <w:tr w:rsidR="000364DA" w:rsidRPr="000364DA" w14:paraId="787A5067"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782CFD"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Data de vencimento: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2F62B303"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20/04/2023</w:t>
            </w:r>
          </w:p>
        </w:tc>
      </w:tr>
      <w:tr w:rsidR="000364DA" w:rsidRPr="000364DA" w14:paraId="7C4CF596"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6B8937"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Taxa de Juros:</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437BB7F4" w14:textId="0787215E"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100%</w:t>
            </w:r>
            <w:r w:rsidR="00C446F4">
              <w:rPr>
                <w:rFonts w:ascii="Tahoma" w:hAnsi="Tahoma" w:cs="Tahoma"/>
                <w:sz w:val="18"/>
                <w:szCs w:val="18"/>
              </w:rPr>
              <w:t xml:space="preserve"> </w:t>
            </w:r>
            <w:r w:rsidRPr="000364DA">
              <w:rPr>
                <w:rFonts w:ascii="Tahoma" w:hAnsi="Tahoma" w:cs="Tahoma"/>
                <w:sz w:val="18"/>
                <w:szCs w:val="18"/>
              </w:rPr>
              <w:t>CDI + 4,75% a.a.</w:t>
            </w:r>
          </w:p>
        </w:tc>
      </w:tr>
      <w:tr w:rsidR="000364DA" w:rsidRPr="000364DA" w14:paraId="04710A79" w14:textId="77777777" w:rsidTr="00C446F4">
        <w:tc>
          <w:tcPr>
            <w:tcW w:w="226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6758D"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Inadimplementos no período:</w:t>
            </w:r>
          </w:p>
        </w:tc>
        <w:tc>
          <w:tcPr>
            <w:tcW w:w="2734" w:type="pct"/>
            <w:tcBorders>
              <w:top w:val="nil"/>
              <w:left w:val="nil"/>
              <w:bottom w:val="single" w:sz="8" w:space="0" w:color="auto"/>
              <w:right w:val="single" w:sz="8" w:space="0" w:color="auto"/>
            </w:tcBorders>
            <w:tcMar>
              <w:top w:w="0" w:type="dxa"/>
              <w:left w:w="108" w:type="dxa"/>
              <w:bottom w:w="0" w:type="dxa"/>
              <w:right w:w="108" w:type="dxa"/>
            </w:tcMar>
            <w:hideMark/>
          </w:tcPr>
          <w:p w14:paraId="6E887803" w14:textId="77777777" w:rsidR="000364DA" w:rsidRPr="000364DA" w:rsidRDefault="000364DA" w:rsidP="000364DA">
            <w:pPr>
              <w:spacing w:before="100" w:beforeAutospacing="1" w:line="240" w:lineRule="atLeast"/>
              <w:jc w:val="both"/>
              <w:rPr>
                <w:rFonts w:ascii="Tahoma" w:hAnsi="Tahoma" w:cs="Tahoma"/>
                <w:sz w:val="18"/>
                <w:szCs w:val="18"/>
              </w:rPr>
            </w:pPr>
            <w:r w:rsidRPr="000364DA">
              <w:rPr>
                <w:rFonts w:ascii="Tahoma" w:hAnsi="Tahoma" w:cs="Tahoma"/>
                <w:sz w:val="18"/>
                <w:szCs w:val="18"/>
              </w:rPr>
              <w:t>Não houve</w:t>
            </w:r>
          </w:p>
        </w:tc>
      </w:tr>
    </w:tbl>
    <w:p w14:paraId="7646EFB2" w14:textId="41D5DA66" w:rsidR="00FA1B15" w:rsidRPr="00443FBB" w:rsidRDefault="00C446F4" w:rsidP="00FD5960">
      <w:pPr>
        <w:pStyle w:val="Ttulo1"/>
        <w:keepNext w:val="0"/>
        <w:spacing w:before="0" w:line="320" w:lineRule="exact"/>
        <w:contextualSpacing/>
        <w:jc w:val="center"/>
        <w:rPr>
          <w:rFonts w:ascii="Tahoma" w:hAnsi="Tahoma" w:cs="Tahoma"/>
          <w:sz w:val="21"/>
          <w:szCs w:val="21"/>
        </w:rPr>
      </w:pPr>
      <w:bookmarkStart w:id="222" w:name="_Toc90583060"/>
      <w:r>
        <w:rPr>
          <w:rFonts w:ascii="Tahoma" w:hAnsi="Tahoma" w:cs="Tahoma"/>
          <w:sz w:val="21"/>
          <w:szCs w:val="21"/>
        </w:rPr>
        <w:lastRenderedPageBreak/>
        <w:t>A</w:t>
      </w:r>
      <w:r w:rsidR="00FD5960" w:rsidRPr="00443FBB">
        <w:rPr>
          <w:rFonts w:ascii="Tahoma" w:hAnsi="Tahoma" w:cs="Tahoma"/>
          <w:sz w:val="21"/>
          <w:szCs w:val="21"/>
        </w:rPr>
        <w:t>NEXO X</w:t>
      </w:r>
      <w:bookmarkEnd w:id="222"/>
    </w:p>
    <w:p w14:paraId="7604E2AC" w14:textId="7426242E" w:rsidR="00FD5960" w:rsidRPr="00443FBB" w:rsidRDefault="00FD5960" w:rsidP="00FA1B15">
      <w:pPr>
        <w:spacing w:line="300" w:lineRule="exact"/>
        <w:jc w:val="center"/>
        <w:rPr>
          <w:rFonts w:ascii="Tahoma" w:hAnsi="Tahoma" w:cs="Tahoma"/>
          <w:b/>
          <w:bCs/>
          <w:sz w:val="21"/>
          <w:szCs w:val="21"/>
        </w:rPr>
      </w:pPr>
      <w:r w:rsidRPr="00443FBB">
        <w:rPr>
          <w:rFonts w:ascii="Tahoma" w:hAnsi="Tahoma" w:cs="Tahoma"/>
          <w:b/>
          <w:bCs/>
          <w:sz w:val="21"/>
          <w:szCs w:val="21"/>
        </w:rPr>
        <w:t>CRONOGRAMA INDICATIVO DE DESTINAÇÃO DOS RECURSOS</w:t>
      </w:r>
    </w:p>
    <w:p w14:paraId="7A6D1FD6" w14:textId="310ACCE4" w:rsidR="00A908A8" w:rsidRDefault="00A908A8" w:rsidP="00A908A8"/>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4"/>
        <w:gridCol w:w="985"/>
        <w:gridCol w:w="1346"/>
        <w:gridCol w:w="800"/>
        <w:gridCol w:w="932"/>
        <w:gridCol w:w="1114"/>
        <w:gridCol w:w="1014"/>
        <w:gridCol w:w="1975"/>
      </w:tblGrid>
      <w:tr w:rsidR="003618AF" w:rsidRPr="0079524A" w14:paraId="28E81C2C" w14:textId="77777777" w:rsidTr="008955EB">
        <w:trPr>
          <w:trHeight w:val="300"/>
          <w:jc w:val="center"/>
        </w:trPr>
        <w:tc>
          <w:tcPr>
            <w:tcW w:w="9200" w:type="dxa"/>
            <w:gridSpan w:val="8"/>
            <w:shd w:val="clear" w:color="000000" w:fill="808080"/>
            <w:vAlign w:val="center"/>
            <w:hideMark/>
          </w:tcPr>
          <w:p w14:paraId="24D20A76" w14:textId="77777777" w:rsidR="003618AF" w:rsidRPr="0079524A" w:rsidRDefault="003618AF" w:rsidP="008955EB">
            <w:pPr>
              <w:jc w:val="center"/>
              <w:rPr>
                <w:rFonts w:ascii="Tahoma" w:hAnsi="Tahoma" w:cs="Tahoma"/>
                <w:b/>
                <w:bCs/>
                <w:color w:val="000000"/>
                <w:sz w:val="14"/>
                <w:szCs w:val="14"/>
              </w:rPr>
            </w:pPr>
            <w:r w:rsidRPr="0079524A">
              <w:rPr>
                <w:rFonts w:ascii="Tahoma" w:hAnsi="Tahoma" w:cs="Tahoma"/>
                <w:b/>
                <w:bCs/>
                <w:color w:val="000000"/>
                <w:sz w:val="14"/>
                <w:szCs w:val="14"/>
              </w:rPr>
              <w:t>CRONOGRAMA INDICATIVO DE UTILIZAÇÃO DOS RECURSOS</w:t>
            </w:r>
          </w:p>
        </w:tc>
      </w:tr>
      <w:tr w:rsidR="003618AF" w:rsidRPr="0079524A" w14:paraId="76CDF628" w14:textId="77777777" w:rsidTr="008955EB">
        <w:trPr>
          <w:trHeight w:val="300"/>
          <w:jc w:val="center"/>
        </w:trPr>
        <w:tc>
          <w:tcPr>
            <w:tcW w:w="1034" w:type="dxa"/>
            <w:vMerge w:val="restart"/>
            <w:shd w:val="clear" w:color="000000" w:fill="D9D9D9"/>
            <w:vAlign w:val="center"/>
            <w:hideMark/>
          </w:tcPr>
          <w:p w14:paraId="6B8D8C83" w14:textId="77777777" w:rsidR="003618AF" w:rsidRPr="0079524A" w:rsidRDefault="003618AF" w:rsidP="008955EB">
            <w:pPr>
              <w:jc w:val="center"/>
              <w:rPr>
                <w:rFonts w:ascii="Tahoma" w:hAnsi="Tahoma" w:cs="Tahoma"/>
                <w:b/>
                <w:bCs/>
                <w:color w:val="000000"/>
                <w:sz w:val="14"/>
                <w:szCs w:val="14"/>
              </w:rPr>
            </w:pPr>
            <w:r w:rsidRPr="0079524A">
              <w:rPr>
                <w:rFonts w:ascii="Tahoma" w:hAnsi="Tahoma" w:cs="Tahoma"/>
                <w:b/>
                <w:bCs/>
                <w:color w:val="000000"/>
                <w:sz w:val="14"/>
                <w:szCs w:val="14"/>
              </w:rPr>
              <w:t>Período da utilização dos recursos</w:t>
            </w:r>
          </w:p>
        </w:tc>
        <w:tc>
          <w:tcPr>
            <w:tcW w:w="4063" w:type="dxa"/>
            <w:gridSpan w:val="4"/>
            <w:shd w:val="clear" w:color="000000" w:fill="D9D9D9"/>
            <w:vAlign w:val="center"/>
            <w:hideMark/>
          </w:tcPr>
          <w:p w14:paraId="30547733" w14:textId="77777777" w:rsidR="003618AF" w:rsidRPr="0079524A" w:rsidRDefault="003618AF" w:rsidP="008955EB">
            <w:pPr>
              <w:jc w:val="center"/>
              <w:rPr>
                <w:rFonts w:ascii="Tahoma" w:hAnsi="Tahoma" w:cs="Tahoma"/>
                <w:b/>
                <w:bCs/>
                <w:color w:val="000000"/>
                <w:sz w:val="14"/>
                <w:szCs w:val="14"/>
              </w:rPr>
            </w:pPr>
            <w:r w:rsidRPr="0079524A">
              <w:rPr>
                <w:rFonts w:ascii="Tahoma" w:hAnsi="Tahoma" w:cs="Tahoma"/>
                <w:b/>
                <w:bCs/>
                <w:color w:val="000000"/>
                <w:sz w:val="14"/>
                <w:szCs w:val="14"/>
              </w:rPr>
              <w:t>Dados dos Empreendimentos</w:t>
            </w:r>
          </w:p>
        </w:tc>
        <w:tc>
          <w:tcPr>
            <w:tcW w:w="1114" w:type="dxa"/>
            <w:shd w:val="clear" w:color="000000" w:fill="D9D9D9"/>
            <w:vAlign w:val="center"/>
            <w:hideMark/>
          </w:tcPr>
          <w:p w14:paraId="336DB1E0" w14:textId="77777777" w:rsidR="003618AF" w:rsidRPr="0079524A" w:rsidRDefault="003618AF" w:rsidP="008955EB">
            <w:pPr>
              <w:jc w:val="center"/>
              <w:rPr>
                <w:rFonts w:ascii="Tahoma" w:hAnsi="Tahoma" w:cs="Tahoma"/>
                <w:color w:val="000000"/>
                <w:sz w:val="14"/>
                <w:szCs w:val="14"/>
              </w:rPr>
            </w:pPr>
          </w:p>
        </w:tc>
        <w:tc>
          <w:tcPr>
            <w:tcW w:w="1014" w:type="dxa"/>
            <w:vMerge w:val="restart"/>
            <w:shd w:val="clear" w:color="000000" w:fill="D9D9D9"/>
            <w:vAlign w:val="center"/>
            <w:hideMark/>
          </w:tcPr>
          <w:p w14:paraId="124DA9C2" w14:textId="77777777" w:rsidR="003618AF" w:rsidRPr="0079524A" w:rsidRDefault="003618AF" w:rsidP="008955EB">
            <w:pPr>
              <w:jc w:val="center"/>
              <w:rPr>
                <w:rFonts w:ascii="Tahoma" w:hAnsi="Tahoma" w:cs="Tahoma"/>
                <w:b/>
                <w:bCs/>
                <w:color w:val="000000"/>
                <w:sz w:val="14"/>
                <w:szCs w:val="14"/>
              </w:rPr>
            </w:pPr>
            <w:r w:rsidRPr="0079524A">
              <w:rPr>
                <w:rFonts w:ascii="Tahoma" w:hAnsi="Tahoma" w:cs="Tahoma"/>
                <w:b/>
                <w:bCs/>
                <w:color w:val="000000"/>
                <w:sz w:val="14"/>
                <w:szCs w:val="14"/>
              </w:rPr>
              <w:t>Valor Total a ser Utilizado por Período</w:t>
            </w:r>
          </w:p>
        </w:tc>
        <w:tc>
          <w:tcPr>
            <w:tcW w:w="1975" w:type="dxa"/>
            <w:vMerge w:val="restart"/>
            <w:shd w:val="clear" w:color="000000" w:fill="D9D9D9"/>
            <w:vAlign w:val="center"/>
            <w:hideMark/>
          </w:tcPr>
          <w:p w14:paraId="4876209D" w14:textId="77777777" w:rsidR="003618AF" w:rsidRPr="0079524A" w:rsidRDefault="003618AF" w:rsidP="008955EB">
            <w:pPr>
              <w:jc w:val="center"/>
              <w:rPr>
                <w:rFonts w:ascii="Tahoma" w:hAnsi="Tahoma" w:cs="Tahoma"/>
                <w:b/>
                <w:bCs/>
                <w:color w:val="000000"/>
                <w:sz w:val="14"/>
                <w:szCs w:val="14"/>
              </w:rPr>
            </w:pPr>
            <w:r w:rsidRPr="0079524A">
              <w:rPr>
                <w:rFonts w:ascii="Tahoma" w:hAnsi="Tahoma" w:cs="Tahoma"/>
                <w:b/>
                <w:bCs/>
                <w:color w:val="000000"/>
                <w:sz w:val="14"/>
                <w:szCs w:val="14"/>
              </w:rPr>
              <w:t>Percentual a ser utilizado no referido Período, com relação ao valor total captado da série</w:t>
            </w:r>
          </w:p>
        </w:tc>
      </w:tr>
      <w:tr w:rsidR="003618AF" w:rsidRPr="0079524A" w14:paraId="5CC30E5C" w14:textId="77777777" w:rsidTr="008955EB">
        <w:trPr>
          <w:trHeight w:val="552"/>
          <w:jc w:val="center"/>
        </w:trPr>
        <w:tc>
          <w:tcPr>
            <w:tcW w:w="1034" w:type="dxa"/>
            <w:vMerge/>
            <w:vAlign w:val="center"/>
            <w:hideMark/>
          </w:tcPr>
          <w:p w14:paraId="5669558A" w14:textId="77777777" w:rsidR="003618AF" w:rsidRPr="0079524A" w:rsidRDefault="003618AF" w:rsidP="008955EB">
            <w:pPr>
              <w:jc w:val="center"/>
              <w:rPr>
                <w:rFonts w:ascii="Tahoma" w:hAnsi="Tahoma" w:cs="Tahoma"/>
                <w:b/>
                <w:bCs/>
                <w:color w:val="000000"/>
                <w:sz w:val="14"/>
                <w:szCs w:val="14"/>
              </w:rPr>
            </w:pPr>
          </w:p>
        </w:tc>
        <w:tc>
          <w:tcPr>
            <w:tcW w:w="985" w:type="dxa"/>
            <w:shd w:val="clear" w:color="000000" w:fill="D9D9D9"/>
            <w:vAlign w:val="center"/>
            <w:hideMark/>
          </w:tcPr>
          <w:p w14:paraId="22037676" w14:textId="77777777" w:rsidR="003618AF" w:rsidRPr="0079524A" w:rsidRDefault="003618AF" w:rsidP="008955EB">
            <w:pPr>
              <w:jc w:val="center"/>
              <w:rPr>
                <w:rFonts w:ascii="Tahoma" w:hAnsi="Tahoma" w:cs="Tahoma"/>
                <w:b/>
                <w:bCs/>
                <w:color w:val="000000"/>
                <w:sz w:val="14"/>
                <w:szCs w:val="14"/>
              </w:rPr>
            </w:pPr>
            <w:r w:rsidRPr="0079524A">
              <w:rPr>
                <w:rFonts w:ascii="Tahoma" w:hAnsi="Tahoma" w:cs="Tahoma"/>
                <w:b/>
                <w:bCs/>
                <w:color w:val="000000"/>
                <w:sz w:val="14"/>
                <w:szCs w:val="14"/>
              </w:rPr>
              <w:t>Proprietário</w:t>
            </w:r>
          </w:p>
        </w:tc>
        <w:tc>
          <w:tcPr>
            <w:tcW w:w="1346" w:type="dxa"/>
            <w:shd w:val="clear" w:color="000000" w:fill="D9D9D9"/>
            <w:vAlign w:val="center"/>
            <w:hideMark/>
          </w:tcPr>
          <w:p w14:paraId="79E452D9" w14:textId="77777777" w:rsidR="003618AF" w:rsidRPr="0079524A" w:rsidRDefault="003618AF" w:rsidP="008955EB">
            <w:pPr>
              <w:jc w:val="center"/>
              <w:rPr>
                <w:rFonts w:ascii="Tahoma" w:hAnsi="Tahoma" w:cs="Tahoma"/>
                <w:b/>
                <w:bCs/>
                <w:color w:val="000000"/>
                <w:sz w:val="14"/>
                <w:szCs w:val="14"/>
              </w:rPr>
            </w:pPr>
            <w:r w:rsidRPr="0079524A">
              <w:rPr>
                <w:rFonts w:ascii="Tahoma" w:hAnsi="Tahoma" w:cs="Tahoma"/>
                <w:b/>
                <w:bCs/>
                <w:color w:val="000000"/>
                <w:sz w:val="14"/>
                <w:szCs w:val="14"/>
              </w:rPr>
              <w:t>Empreendimento</w:t>
            </w:r>
          </w:p>
        </w:tc>
        <w:tc>
          <w:tcPr>
            <w:tcW w:w="800" w:type="dxa"/>
            <w:shd w:val="clear" w:color="000000" w:fill="D9D9D9"/>
            <w:vAlign w:val="center"/>
            <w:hideMark/>
          </w:tcPr>
          <w:p w14:paraId="474B41B2" w14:textId="77777777" w:rsidR="003618AF" w:rsidRPr="0079524A" w:rsidRDefault="003618AF" w:rsidP="008955EB">
            <w:pPr>
              <w:jc w:val="center"/>
              <w:rPr>
                <w:rFonts w:ascii="Tahoma" w:hAnsi="Tahoma" w:cs="Tahoma"/>
                <w:b/>
                <w:bCs/>
                <w:color w:val="000000"/>
                <w:sz w:val="14"/>
                <w:szCs w:val="14"/>
              </w:rPr>
            </w:pPr>
            <w:r w:rsidRPr="0079524A">
              <w:rPr>
                <w:rFonts w:ascii="Tahoma" w:hAnsi="Tahoma" w:cs="Tahoma"/>
                <w:b/>
                <w:bCs/>
                <w:color w:val="000000"/>
                <w:sz w:val="14"/>
                <w:szCs w:val="14"/>
              </w:rPr>
              <w:t>Matrícula</w:t>
            </w:r>
          </w:p>
        </w:tc>
        <w:tc>
          <w:tcPr>
            <w:tcW w:w="932" w:type="dxa"/>
            <w:shd w:val="clear" w:color="000000" w:fill="D9D9D9"/>
            <w:vAlign w:val="center"/>
            <w:hideMark/>
          </w:tcPr>
          <w:p w14:paraId="2D24350A" w14:textId="77777777" w:rsidR="003618AF" w:rsidRPr="0079524A" w:rsidRDefault="003618AF" w:rsidP="008955EB">
            <w:pPr>
              <w:jc w:val="center"/>
              <w:rPr>
                <w:rFonts w:ascii="Tahoma" w:hAnsi="Tahoma" w:cs="Tahoma"/>
                <w:b/>
                <w:bCs/>
                <w:color w:val="000000"/>
                <w:sz w:val="14"/>
                <w:szCs w:val="14"/>
              </w:rPr>
            </w:pPr>
            <w:r w:rsidRPr="0079524A">
              <w:rPr>
                <w:rFonts w:ascii="Tahoma" w:hAnsi="Tahoma" w:cs="Tahoma"/>
                <w:b/>
                <w:bCs/>
                <w:color w:val="000000"/>
                <w:sz w:val="14"/>
                <w:szCs w:val="14"/>
              </w:rPr>
              <w:t>Cartório de Registro de Imóveis</w:t>
            </w:r>
          </w:p>
        </w:tc>
        <w:tc>
          <w:tcPr>
            <w:tcW w:w="1114" w:type="dxa"/>
            <w:shd w:val="clear" w:color="000000" w:fill="D9D9D9"/>
            <w:vAlign w:val="center"/>
            <w:hideMark/>
          </w:tcPr>
          <w:p w14:paraId="61137F45" w14:textId="77777777" w:rsidR="003618AF" w:rsidRPr="0079524A" w:rsidRDefault="003618AF" w:rsidP="008955EB">
            <w:pPr>
              <w:jc w:val="center"/>
              <w:rPr>
                <w:rFonts w:ascii="Tahoma" w:hAnsi="Tahoma" w:cs="Tahoma"/>
                <w:b/>
                <w:bCs/>
                <w:color w:val="000000"/>
                <w:sz w:val="14"/>
                <w:szCs w:val="14"/>
              </w:rPr>
            </w:pPr>
            <w:r w:rsidRPr="0079524A">
              <w:rPr>
                <w:rFonts w:ascii="Tahoma" w:hAnsi="Tahoma" w:cs="Tahoma"/>
                <w:b/>
                <w:bCs/>
                <w:color w:val="000000"/>
                <w:sz w:val="14"/>
                <w:szCs w:val="14"/>
              </w:rPr>
              <w:t>Valor Total do Lastro</w:t>
            </w:r>
          </w:p>
        </w:tc>
        <w:tc>
          <w:tcPr>
            <w:tcW w:w="1014" w:type="dxa"/>
            <w:vMerge/>
            <w:vAlign w:val="center"/>
            <w:hideMark/>
          </w:tcPr>
          <w:p w14:paraId="44067493" w14:textId="77777777" w:rsidR="003618AF" w:rsidRPr="0079524A" w:rsidRDefault="003618AF" w:rsidP="008955EB">
            <w:pPr>
              <w:jc w:val="center"/>
              <w:rPr>
                <w:rFonts w:ascii="Tahoma" w:hAnsi="Tahoma" w:cs="Tahoma"/>
                <w:b/>
                <w:bCs/>
                <w:color w:val="000000"/>
                <w:sz w:val="14"/>
                <w:szCs w:val="14"/>
              </w:rPr>
            </w:pPr>
          </w:p>
        </w:tc>
        <w:tc>
          <w:tcPr>
            <w:tcW w:w="1975" w:type="dxa"/>
            <w:vMerge/>
            <w:vAlign w:val="center"/>
            <w:hideMark/>
          </w:tcPr>
          <w:p w14:paraId="46B30491" w14:textId="77777777" w:rsidR="003618AF" w:rsidRPr="0079524A" w:rsidRDefault="003618AF" w:rsidP="008955EB">
            <w:pPr>
              <w:jc w:val="center"/>
              <w:rPr>
                <w:rFonts w:ascii="Tahoma" w:hAnsi="Tahoma" w:cs="Tahoma"/>
                <w:b/>
                <w:bCs/>
                <w:color w:val="000000"/>
                <w:sz w:val="14"/>
                <w:szCs w:val="14"/>
              </w:rPr>
            </w:pPr>
          </w:p>
        </w:tc>
      </w:tr>
      <w:tr w:rsidR="003618AF" w:rsidRPr="0079524A" w14:paraId="580C2A36" w14:textId="77777777" w:rsidTr="008955EB">
        <w:trPr>
          <w:trHeight w:val="1185"/>
          <w:jc w:val="center"/>
        </w:trPr>
        <w:tc>
          <w:tcPr>
            <w:tcW w:w="1034" w:type="dxa"/>
            <w:shd w:val="clear" w:color="auto" w:fill="auto"/>
            <w:vAlign w:val="center"/>
            <w:hideMark/>
          </w:tcPr>
          <w:p w14:paraId="420AB78A" w14:textId="77777777" w:rsidR="003618AF" w:rsidRPr="0079524A" w:rsidRDefault="003618AF" w:rsidP="008955EB">
            <w:pPr>
              <w:jc w:val="center"/>
              <w:rPr>
                <w:rFonts w:ascii="Tahoma" w:hAnsi="Tahoma" w:cs="Tahoma"/>
                <w:sz w:val="14"/>
                <w:szCs w:val="14"/>
              </w:rPr>
            </w:pPr>
            <w:r w:rsidRPr="0079524A">
              <w:rPr>
                <w:rFonts w:ascii="Tahoma" w:hAnsi="Tahoma" w:cs="Tahoma"/>
                <w:sz w:val="14"/>
                <w:szCs w:val="14"/>
              </w:rPr>
              <w:t>Até Julho/2022</w:t>
            </w:r>
          </w:p>
        </w:tc>
        <w:tc>
          <w:tcPr>
            <w:tcW w:w="985" w:type="dxa"/>
            <w:shd w:val="clear" w:color="auto" w:fill="auto"/>
            <w:vAlign w:val="center"/>
            <w:hideMark/>
          </w:tcPr>
          <w:p w14:paraId="302FF3FD" w14:textId="77777777" w:rsidR="003618AF" w:rsidRPr="0079524A" w:rsidRDefault="003618AF" w:rsidP="008955EB">
            <w:pPr>
              <w:jc w:val="center"/>
              <w:rPr>
                <w:rFonts w:ascii="Tahoma" w:hAnsi="Tahoma" w:cs="Tahoma"/>
                <w:sz w:val="14"/>
                <w:szCs w:val="14"/>
              </w:rPr>
            </w:pPr>
            <w:proofErr w:type="spellStart"/>
            <w:r w:rsidRPr="0079524A">
              <w:rPr>
                <w:rFonts w:ascii="Tahoma" w:hAnsi="Tahoma" w:cs="Tahoma"/>
                <w:sz w:val="14"/>
                <w:szCs w:val="14"/>
              </w:rPr>
              <w:t>Juquia</w:t>
            </w:r>
            <w:proofErr w:type="spellEnd"/>
          </w:p>
        </w:tc>
        <w:tc>
          <w:tcPr>
            <w:tcW w:w="1346" w:type="dxa"/>
            <w:shd w:val="clear" w:color="auto" w:fill="auto"/>
            <w:vAlign w:val="center"/>
            <w:hideMark/>
          </w:tcPr>
          <w:p w14:paraId="3AAFF5FF" w14:textId="77777777" w:rsidR="003618AF" w:rsidRPr="0079524A" w:rsidRDefault="003618AF" w:rsidP="008955EB">
            <w:pPr>
              <w:jc w:val="center"/>
              <w:rPr>
                <w:rFonts w:ascii="Tahoma" w:hAnsi="Tahoma" w:cs="Tahoma"/>
                <w:sz w:val="14"/>
                <w:szCs w:val="14"/>
              </w:rPr>
            </w:pPr>
            <w:r w:rsidRPr="0079524A">
              <w:rPr>
                <w:rFonts w:ascii="Tahoma" w:hAnsi="Tahoma" w:cs="Tahoma"/>
                <w:sz w:val="14"/>
                <w:szCs w:val="14"/>
              </w:rPr>
              <w:t>Essência</w:t>
            </w:r>
          </w:p>
        </w:tc>
        <w:tc>
          <w:tcPr>
            <w:tcW w:w="800" w:type="dxa"/>
            <w:shd w:val="clear" w:color="auto" w:fill="auto"/>
            <w:vAlign w:val="center"/>
            <w:hideMark/>
          </w:tcPr>
          <w:p w14:paraId="0B7CFD40" w14:textId="77777777" w:rsidR="003618AF" w:rsidRPr="0079524A" w:rsidRDefault="003618AF" w:rsidP="008955EB">
            <w:pPr>
              <w:jc w:val="center"/>
              <w:rPr>
                <w:rFonts w:ascii="Tahoma" w:hAnsi="Tahoma" w:cs="Tahoma"/>
                <w:sz w:val="14"/>
                <w:szCs w:val="14"/>
              </w:rPr>
            </w:pPr>
            <w:r w:rsidRPr="0079524A">
              <w:rPr>
                <w:rFonts w:ascii="Tahoma" w:hAnsi="Tahoma" w:cs="Tahoma"/>
                <w:sz w:val="14"/>
                <w:szCs w:val="14"/>
              </w:rPr>
              <w:t>66.350</w:t>
            </w:r>
          </w:p>
        </w:tc>
        <w:tc>
          <w:tcPr>
            <w:tcW w:w="932" w:type="dxa"/>
            <w:shd w:val="clear" w:color="auto" w:fill="auto"/>
            <w:vAlign w:val="center"/>
            <w:hideMark/>
          </w:tcPr>
          <w:p w14:paraId="550C29E9" w14:textId="77777777" w:rsidR="003618AF" w:rsidRPr="0079524A" w:rsidRDefault="003618AF" w:rsidP="008955EB">
            <w:pPr>
              <w:jc w:val="center"/>
              <w:rPr>
                <w:rFonts w:ascii="Tahoma" w:hAnsi="Tahoma" w:cs="Tahoma"/>
                <w:sz w:val="14"/>
                <w:szCs w:val="14"/>
              </w:rPr>
            </w:pPr>
            <w:r w:rsidRPr="0079524A">
              <w:rPr>
                <w:rFonts w:ascii="Tahoma" w:hAnsi="Tahoma" w:cs="Tahoma"/>
                <w:sz w:val="14"/>
                <w:szCs w:val="14"/>
              </w:rPr>
              <w:t>2º Ofício de Registro de Imóveis da Cidade do Rio de Janeiro/RJ</w:t>
            </w:r>
          </w:p>
        </w:tc>
        <w:tc>
          <w:tcPr>
            <w:tcW w:w="1114" w:type="dxa"/>
            <w:shd w:val="clear" w:color="auto" w:fill="auto"/>
            <w:vAlign w:val="center"/>
            <w:hideMark/>
          </w:tcPr>
          <w:p w14:paraId="4EB0A92F" w14:textId="77777777" w:rsidR="003618AF" w:rsidRPr="0079524A" w:rsidRDefault="003618AF" w:rsidP="008955EB">
            <w:pPr>
              <w:jc w:val="center"/>
              <w:rPr>
                <w:rFonts w:ascii="Tahoma" w:hAnsi="Tahoma" w:cs="Tahoma"/>
                <w:sz w:val="14"/>
                <w:szCs w:val="14"/>
              </w:rPr>
            </w:pPr>
            <w:r w:rsidRPr="0079524A">
              <w:rPr>
                <w:rFonts w:ascii="Tahoma" w:hAnsi="Tahoma" w:cs="Tahoma"/>
                <w:sz w:val="14"/>
                <w:szCs w:val="14"/>
              </w:rPr>
              <w:t>25.750.000,00</w:t>
            </w:r>
          </w:p>
        </w:tc>
        <w:tc>
          <w:tcPr>
            <w:tcW w:w="1014" w:type="dxa"/>
            <w:shd w:val="clear" w:color="auto" w:fill="auto"/>
            <w:vAlign w:val="center"/>
            <w:hideMark/>
          </w:tcPr>
          <w:p w14:paraId="6A574C3C" w14:textId="77777777" w:rsidR="003618AF" w:rsidRPr="0079524A" w:rsidRDefault="003618AF" w:rsidP="008955EB">
            <w:pPr>
              <w:jc w:val="center"/>
              <w:rPr>
                <w:rFonts w:ascii="Tahoma" w:hAnsi="Tahoma" w:cs="Tahoma"/>
                <w:sz w:val="14"/>
                <w:szCs w:val="14"/>
              </w:rPr>
            </w:pPr>
            <w:r w:rsidRPr="0079524A">
              <w:rPr>
                <w:rFonts w:ascii="Tahoma" w:hAnsi="Tahoma" w:cs="Tahoma"/>
                <w:sz w:val="14"/>
                <w:szCs w:val="14"/>
              </w:rPr>
              <w:t>118.173,60</w:t>
            </w:r>
          </w:p>
        </w:tc>
        <w:tc>
          <w:tcPr>
            <w:tcW w:w="1975" w:type="dxa"/>
            <w:shd w:val="clear" w:color="auto" w:fill="auto"/>
            <w:vAlign w:val="center"/>
            <w:hideMark/>
          </w:tcPr>
          <w:p w14:paraId="321483AC" w14:textId="77777777" w:rsidR="003618AF" w:rsidRPr="0079524A" w:rsidRDefault="003618AF" w:rsidP="008955EB">
            <w:pPr>
              <w:jc w:val="center"/>
              <w:rPr>
                <w:rFonts w:ascii="Tahoma" w:hAnsi="Tahoma" w:cs="Tahoma"/>
                <w:sz w:val="14"/>
                <w:szCs w:val="14"/>
              </w:rPr>
            </w:pPr>
            <w:r w:rsidRPr="0079524A">
              <w:rPr>
                <w:rFonts w:ascii="Tahoma" w:hAnsi="Tahoma" w:cs="Tahoma"/>
                <w:sz w:val="14"/>
                <w:szCs w:val="14"/>
              </w:rPr>
              <w:t>0,4589%</w:t>
            </w:r>
          </w:p>
        </w:tc>
      </w:tr>
      <w:tr w:rsidR="003618AF" w:rsidRPr="0079524A" w14:paraId="79DAD608" w14:textId="77777777" w:rsidTr="008955EB">
        <w:trPr>
          <w:trHeight w:val="1145"/>
          <w:jc w:val="center"/>
        </w:trPr>
        <w:tc>
          <w:tcPr>
            <w:tcW w:w="1034" w:type="dxa"/>
            <w:shd w:val="clear" w:color="auto" w:fill="auto"/>
            <w:vAlign w:val="center"/>
            <w:hideMark/>
          </w:tcPr>
          <w:p w14:paraId="65BC3374" w14:textId="77777777" w:rsidR="003618AF" w:rsidRPr="0079524A" w:rsidRDefault="003618AF" w:rsidP="008955EB">
            <w:pPr>
              <w:jc w:val="center"/>
              <w:rPr>
                <w:rFonts w:ascii="Tahoma" w:hAnsi="Tahoma" w:cs="Tahoma"/>
                <w:sz w:val="14"/>
                <w:szCs w:val="14"/>
              </w:rPr>
            </w:pPr>
            <w:r w:rsidRPr="0079524A">
              <w:rPr>
                <w:rFonts w:ascii="Tahoma" w:hAnsi="Tahoma" w:cs="Tahoma"/>
                <w:sz w:val="14"/>
                <w:szCs w:val="14"/>
              </w:rPr>
              <w:t>Até Janeiro/2023</w:t>
            </w:r>
          </w:p>
        </w:tc>
        <w:tc>
          <w:tcPr>
            <w:tcW w:w="985" w:type="dxa"/>
            <w:shd w:val="clear" w:color="auto" w:fill="auto"/>
            <w:vAlign w:val="center"/>
            <w:hideMark/>
          </w:tcPr>
          <w:p w14:paraId="000EE12E" w14:textId="77777777" w:rsidR="003618AF" w:rsidRPr="0079524A" w:rsidRDefault="003618AF" w:rsidP="008955EB">
            <w:pPr>
              <w:jc w:val="center"/>
              <w:rPr>
                <w:rFonts w:ascii="Tahoma" w:hAnsi="Tahoma" w:cs="Tahoma"/>
                <w:sz w:val="14"/>
                <w:szCs w:val="14"/>
              </w:rPr>
            </w:pPr>
            <w:proofErr w:type="spellStart"/>
            <w:r w:rsidRPr="0079524A">
              <w:rPr>
                <w:rFonts w:ascii="Tahoma" w:hAnsi="Tahoma" w:cs="Tahoma"/>
                <w:sz w:val="14"/>
                <w:szCs w:val="14"/>
              </w:rPr>
              <w:t>Juquia</w:t>
            </w:r>
            <w:proofErr w:type="spellEnd"/>
          </w:p>
        </w:tc>
        <w:tc>
          <w:tcPr>
            <w:tcW w:w="1346" w:type="dxa"/>
            <w:shd w:val="clear" w:color="auto" w:fill="auto"/>
            <w:vAlign w:val="center"/>
            <w:hideMark/>
          </w:tcPr>
          <w:p w14:paraId="55E154BC" w14:textId="77777777" w:rsidR="003618AF" w:rsidRPr="0079524A" w:rsidRDefault="003618AF" w:rsidP="008955EB">
            <w:pPr>
              <w:jc w:val="center"/>
              <w:rPr>
                <w:rFonts w:ascii="Tahoma" w:hAnsi="Tahoma" w:cs="Tahoma"/>
                <w:sz w:val="14"/>
                <w:szCs w:val="14"/>
              </w:rPr>
            </w:pPr>
            <w:r w:rsidRPr="0079524A">
              <w:rPr>
                <w:rFonts w:ascii="Tahoma" w:hAnsi="Tahoma" w:cs="Tahoma"/>
                <w:sz w:val="14"/>
                <w:szCs w:val="14"/>
              </w:rPr>
              <w:t>Essência</w:t>
            </w:r>
          </w:p>
        </w:tc>
        <w:tc>
          <w:tcPr>
            <w:tcW w:w="800" w:type="dxa"/>
            <w:shd w:val="clear" w:color="auto" w:fill="auto"/>
            <w:vAlign w:val="center"/>
            <w:hideMark/>
          </w:tcPr>
          <w:p w14:paraId="407CA4E3" w14:textId="77777777" w:rsidR="003618AF" w:rsidRPr="0079524A" w:rsidRDefault="003618AF" w:rsidP="008955EB">
            <w:pPr>
              <w:jc w:val="center"/>
              <w:rPr>
                <w:rFonts w:ascii="Tahoma" w:hAnsi="Tahoma" w:cs="Tahoma"/>
                <w:sz w:val="14"/>
                <w:szCs w:val="14"/>
              </w:rPr>
            </w:pPr>
            <w:r w:rsidRPr="0079524A">
              <w:rPr>
                <w:rFonts w:ascii="Tahoma" w:hAnsi="Tahoma" w:cs="Tahoma"/>
                <w:sz w:val="14"/>
                <w:szCs w:val="14"/>
              </w:rPr>
              <w:t>66.350</w:t>
            </w:r>
          </w:p>
        </w:tc>
        <w:tc>
          <w:tcPr>
            <w:tcW w:w="932" w:type="dxa"/>
            <w:shd w:val="clear" w:color="auto" w:fill="auto"/>
            <w:vAlign w:val="center"/>
            <w:hideMark/>
          </w:tcPr>
          <w:p w14:paraId="08CE71DC" w14:textId="77777777" w:rsidR="003618AF" w:rsidRPr="0079524A" w:rsidRDefault="003618AF" w:rsidP="008955EB">
            <w:pPr>
              <w:jc w:val="center"/>
              <w:rPr>
                <w:rFonts w:ascii="Tahoma" w:hAnsi="Tahoma" w:cs="Tahoma"/>
                <w:sz w:val="14"/>
                <w:szCs w:val="14"/>
              </w:rPr>
            </w:pPr>
            <w:r w:rsidRPr="0079524A">
              <w:rPr>
                <w:rFonts w:ascii="Tahoma" w:hAnsi="Tahoma" w:cs="Tahoma"/>
                <w:sz w:val="14"/>
                <w:szCs w:val="14"/>
              </w:rPr>
              <w:t>2º Ofício de Registro de Imóveis da Cidade do Rio de Janeiro/RJ</w:t>
            </w:r>
          </w:p>
        </w:tc>
        <w:tc>
          <w:tcPr>
            <w:tcW w:w="1114" w:type="dxa"/>
            <w:shd w:val="clear" w:color="auto" w:fill="auto"/>
            <w:vAlign w:val="center"/>
            <w:hideMark/>
          </w:tcPr>
          <w:p w14:paraId="72F2ACC8" w14:textId="77777777" w:rsidR="003618AF" w:rsidRPr="0079524A" w:rsidRDefault="003618AF" w:rsidP="008955EB">
            <w:pPr>
              <w:jc w:val="center"/>
              <w:rPr>
                <w:rFonts w:ascii="Tahoma" w:hAnsi="Tahoma" w:cs="Tahoma"/>
                <w:sz w:val="14"/>
                <w:szCs w:val="14"/>
              </w:rPr>
            </w:pPr>
            <w:r w:rsidRPr="0079524A">
              <w:rPr>
                <w:rFonts w:ascii="Tahoma" w:hAnsi="Tahoma" w:cs="Tahoma"/>
                <w:sz w:val="14"/>
                <w:szCs w:val="14"/>
              </w:rPr>
              <w:t>25.750.000,00</w:t>
            </w:r>
          </w:p>
        </w:tc>
        <w:tc>
          <w:tcPr>
            <w:tcW w:w="1014" w:type="dxa"/>
            <w:shd w:val="clear" w:color="auto" w:fill="auto"/>
            <w:vAlign w:val="center"/>
            <w:hideMark/>
          </w:tcPr>
          <w:p w14:paraId="62DB66C5" w14:textId="77777777" w:rsidR="003618AF" w:rsidRPr="0079524A" w:rsidRDefault="003618AF" w:rsidP="008955EB">
            <w:pPr>
              <w:jc w:val="center"/>
              <w:rPr>
                <w:rFonts w:ascii="Tahoma" w:hAnsi="Tahoma" w:cs="Tahoma"/>
                <w:sz w:val="14"/>
                <w:szCs w:val="14"/>
              </w:rPr>
            </w:pPr>
            <w:r w:rsidRPr="0079524A">
              <w:rPr>
                <w:rFonts w:ascii="Tahoma" w:hAnsi="Tahoma" w:cs="Tahoma"/>
                <w:sz w:val="14"/>
                <w:szCs w:val="14"/>
              </w:rPr>
              <w:t>118.173,60</w:t>
            </w:r>
          </w:p>
        </w:tc>
        <w:tc>
          <w:tcPr>
            <w:tcW w:w="1975" w:type="dxa"/>
            <w:shd w:val="clear" w:color="auto" w:fill="auto"/>
            <w:vAlign w:val="center"/>
            <w:hideMark/>
          </w:tcPr>
          <w:p w14:paraId="160285FC" w14:textId="77777777" w:rsidR="003618AF" w:rsidRPr="0079524A" w:rsidRDefault="003618AF" w:rsidP="008955EB">
            <w:pPr>
              <w:jc w:val="center"/>
              <w:rPr>
                <w:rFonts w:ascii="Tahoma" w:hAnsi="Tahoma" w:cs="Tahoma"/>
                <w:sz w:val="14"/>
                <w:szCs w:val="14"/>
              </w:rPr>
            </w:pPr>
            <w:r w:rsidRPr="0079524A">
              <w:rPr>
                <w:rFonts w:ascii="Tahoma" w:hAnsi="Tahoma" w:cs="Tahoma"/>
                <w:sz w:val="14"/>
                <w:szCs w:val="14"/>
              </w:rPr>
              <w:t>0,4589%</w:t>
            </w:r>
          </w:p>
        </w:tc>
      </w:tr>
    </w:tbl>
    <w:p w14:paraId="206C504D" w14:textId="77777777" w:rsidR="00FD5960" w:rsidRPr="00443FBB" w:rsidRDefault="00FD5960">
      <w:pPr>
        <w:spacing w:after="160" w:line="259" w:lineRule="auto"/>
        <w:rPr>
          <w:rFonts w:ascii="Tahoma" w:hAnsi="Tahoma" w:cs="Tahoma"/>
          <w:b/>
          <w:bCs/>
          <w:sz w:val="21"/>
          <w:szCs w:val="21"/>
        </w:rPr>
      </w:pPr>
      <w:r w:rsidRPr="00443FBB">
        <w:rPr>
          <w:rFonts w:ascii="Tahoma" w:hAnsi="Tahoma" w:cs="Tahoma"/>
          <w:b/>
          <w:bCs/>
          <w:sz w:val="21"/>
          <w:szCs w:val="21"/>
        </w:rPr>
        <w:br w:type="page"/>
      </w:r>
    </w:p>
    <w:p w14:paraId="119F5F29" w14:textId="77777777" w:rsidR="007B0D43" w:rsidRPr="00443FBB" w:rsidRDefault="007B0D43" w:rsidP="00FD5960">
      <w:pPr>
        <w:pStyle w:val="Ttulo1"/>
        <w:keepNext w:val="0"/>
        <w:spacing w:before="0" w:line="320" w:lineRule="exact"/>
        <w:jc w:val="center"/>
        <w:rPr>
          <w:rFonts w:ascii="Tahoma" w:hAnsi="Tahoma" w:cs="Tahoma"/>
          <w:sz w:val="21"/>
          <w:szCs w:val="21"/>
        </w:rPr>
        <w:sectPr w:rsidR="007B0D43" w:rsidRPr="00443FBB" w:rsidSect="0023666B">
          <w:footerReference w:type="default" r:id="rId15"/>
          <w:pgSz w:w="11906" w:h="16838" w:code="9"/>
          <w:pgMar w:top="1418" w:right="1418" w:bottom="1418" w:left="1418" w:header="568" w:footer="464" w:gutter="0"/>
          <w:pgNumType w:start="2"/>
          <w:cols w:space="708"/>
          <w:docGrid w:linePitch="360"/>
        </w:sectPr>
      </w:pPr>
    </w:p>
    <w:p w14:paraId="4F126859" w14:textId="77777777" w:rsidR="00FA1B15" w:rsidRPr="00443FBB" w:rsidRDefault="00FD5960" w:rsidP="00FD5960">
      <w:pPr>
        <w:pStyle w:val="Ttulo1"/>
        <w:keepNext w:val="0"/>
        <w:spacing w:before="0" w:line="320" w:lineRule="exact"/>
        <w:jc w:val="center"/>
        <w:rPr>
          <w:rFonts w:ascii="Tahoma" w:hAnsi="Tahoma" w:cs="Tahoma"/>
          <w:sz w:val="21"/>
          <w:szCs w:val="21"/>
        </w:rPr>
      </w:pPr>
      <w:bookmarkStart w:id="223" w:name="_Toc90583061"/>
      <w:r w:rsidRPr="00443FBB">
        <w:rPr>
          <w:rFonts w:ascii="Tahoma" w:hAnsi="Tahoma" w:cs="Tahoma"/>
          <w:sz w:val="21"/>
          <w:szCs w:val="21"/>
        </w:rPr>
        <w:lastRenderedPageBreak/>
        <w:t>ANEXO XI</w:t>
      </w:r>
      <w:bookmarkEnd w:id="223"/>
    </w:p>
    <w:p w14:paraId="72F462B8" w14:textId="7FAA9B3D" w:rsidR="00FD5960" w:rsidRPr="00443FBB" w:rsidRDefault="00FD5960" w:rsidP="00FA1B15">
      <w:pPr>
        <w:spacing w:line="300" w:lineRule="exact"/>
        <w:jc w:val="center"/>
        <w:rPr>
          <w:rFonts w:ascii="Tahoma" w:hAnsi="Tahoma" w:cs="Tahoma"/>
          <w:b/>
          <w:bCs/>
          <w:sz w:val="21"/>
          <w:szCs w:val="21"/>
        </w:rPr>
      </w:pPr>
      <w:r w:rsidRPr="00443FBB">
        <w:rPr>
          <w:rFonts w:ascii="Tahoma" w:hAnsi="Tahoma" w:cs="Tahoma"/>
          <w:b/>
          <w:bCs/>
          <w:sz w:val="21"/>
          <w:szCs w:val="21"/>
        </w:rPr>
        <w:t>DESTINAÇÃO REEMBOLSO</w:t>
      </w:r>
    </w:p>
    <w:p w14:paraId="78320E38" w14:textId="77777777" w:rsidR="00687DB0" w:rsidRPr="00443FBB" w:rsidRDefault="00687DB0" w:rsidP="005653D7">
      <w:pPr>
        <w:rPr>
          <w:b/>
          <w:bCs/>
        </w:rPr>
      </w:pPr>
    </w:p>
    <w:tbl>
      <w:tblPr>
        <w:tblW w:w="15730" w:type="dxa"/>
        <w:jc w:val="center"/>
        <w:tblCellMar>
          <w:left w:w="70" w:type="dxa"/>
          <w:right w:w="70" w:type="dxa"/>
        </w:tblCellMar>
        <w:tblLook w:val="04A0" w:firstRow="1" w:lastRow="0" w:firstColumn="1" w:lastColumn="0" w:noHBand="0" w:noVBand="1"/>
      </w:tblPr>
      <w:tblGrid>
        <w:gridCol w:w="1413"/>
        <w:gridCol w:w="992"/>
        <w:gridCol w:w="1418"/>
        <w:gridCol w:w="850"/>
        <w:gridCol w:w="859"/>
        <w:gridCol w:w="1126"/>
        <w:gridCol w:w="1275"/>
        <w:gridCol w:w="2268"/>
        <w:gridCol w:w="1560"/>
        <w:gridCol w:w="3969"/>
      </w:tblGrid>
      <w:tr w:rsidR="00443FBB" w:rsidRPr="00443FBB" w14:paraId="5AAE9D9B" w14:textId="77777777" w:rsidTr="00E2679D">
        <w:trPr>
          <w:trHeight w:val="570"/>
          <w:tblHeader/>
          <w:jc w:val="center"/>
        </w:trPr>
        <w:tc>
          <w:tcPr>
            <w:tcW w:w="1413"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2FE0220E" w14:textId="77777777" w:rsidR="007B0D43" w:rsidRPr="00443FBB" w:rsidRDefault="007B0D43" w:rsidP="00E2679D">
            <w:pPr>
              <w:jc w:val="center"/>
              <w:rPr>
                <w:rFonts w:ascii="Tahoma" w:hAnsi="Tahoma" w:cs="Tahoma"/>
                <w:b/>
                <w:bCs/>
                <w:sz w:val="14"/>
                <w:szCs w:val="14"/>
              </w:rPr>
            </w:pPr>
            <w:r w:rsidRPr="00443FBB">
              <w:rPr>
                <w:rFonts w:ascii="Tahoma" w:hAnsi="Tahoma" w:cs="Tahoma"/>
                <w:b/>
                <w:bCs/>
                <w:sz w:val="14"/>
                <w:szCs w:val="14"/>
              </w:rPr>
              <w:t>Empreendimento</w:t>
            </w:r>
          </w:p>
        </w:tc>
        <w:tc>
          <w:tcPr>
            <w:tcW w:w="992" w:type="dxa"/>
            <w:tcBorders>
              <w:top w:val="single" w:sz="4" w:space="0" w:color="auto"/>
              <w:left w:val="nil"/>
              <w:bottom w:val="single" w:sz="4" w:space="0" w:color="auto"/>
              <w:right w:val="single" w:sz="4" w:space="0" w:color="auto"/>
            </w:tcBorders>
            <w:shd w:val="clear" w:color="000000" w:fill="A6A6A6"/>
            <w:vAlign w:val="center"/>
            <w:hideMark/>
          </w:tcPr>
          <w:p w14:paraId="44875192" w14:textId="77777777" w:rsidR="007B0D43" w:rsidRPr="00443FBB" w:rsidRDefault="007B0D43" w:rsidP="00E2679D">
            <w:pPr>
              <w:jc w:val="center"/>
              <w:rPr>
                <w:rFonts w:ascii="Tahoma" w:hAnsi="Tahoma" w:cs="Tahoma"/>
                <w:b/>
                <w:bCs/>
                <w:sz w:val="14"/>
                <w:szCs w:val="14"/>
              </w:rPr>
            </w:pPr>
            <w:r w:rsidRPr="00443FBB">
              <w:rPr>
                <w:rFonts w:ascii="Tahoma" w:hAnsi="Tahoma" w:cs="Tahoma"/>
                <w:b/>
                <w:bCs/>
                <w:sz w:val="14"/>
                <w:szCs w:val="14"/>
              </w:rPr>
              <w:t>Matrícula do Imóvel</w:t>
            </w:r>
          </w:p>
        </w:tc>
        <w:tc>
          <w:tcPr>
            <w:tcW w:w="1418" w:type="dxa"/>
            <w:tcBorders>
              <w:top w:val="single" w:sz="4" w:space="0" w:color="auto"/>
              <w:left w:val="nil"/>
              <w:bottom w:val="single" w:sz="4" w:space="0" w:color="auto"/>
              <w:right w:val="single" w:sz="4" w:space="0" w:color="auto"/>
            </w:tcBorders>
            <w:shd w:val="clear" w:color="000000" w:fill="A6A6A6"/>
            <w:vAlign w:val="center"/>
            <w:hideMark/>
          </w:tcPr>
          <w:p w14:paraId="165129C1" w14:textId="77777777" w:rsidR="007B0D43" w:rsidRPr="00443FBB" w:rsidRDefault="007B0D43" w:rsidP="00E2679D">
            <w:pPr>
              <w:jc w:val="center"/>
              <w:rPr>
                <w:rFonts w:ascii="Tahoma" w:hAnsi="Tahoma" w:cs="Tahoma"/>
                <w:b/>
                <w:bCs/>
                <w:sz w:val="14"/>
                <w:szCs w:val="14"/>
              </w:rPr>
            </w:pPr>
            <w:r w:rsidRPr="00443FBB">
              <w:rPr>
                <w:rFonts w:ascii="Tahoma" w:hAnsi="Tahoma" w:cs="Tahoma"/>
                <w:b/>
                <w:bCs/>
                <w:sz w:val="14"/>
                <w:szCs w:val="14"/>
              </w:rPr>
              <w:t>Empresa</w:t>
            </w:r>
          </w:p>
        </w:tc>
        <w:tc>
          <w:tcPr>
            <w:tcW w:w="850" w:type="dxa"/>
            <w:tcBorders>
              <w:top w:val="single" w:sz="4" w:space="0" w:color="auto"/>
              <w:left w:val="nil"/>
              <w:bottom w:val="single" w:sz="4" w:space="0" w:color="auto"/>
              <w:right w:val="single" w:sz="4" w:space="0" w:color="auto"/>
            </w:tcBorders>
            <w:shd w:val="clear" w:color="000000" w:fill="A6A6A6"/>
            <w:vAlign w:val="center"/>
            <w:hideMark/>
          </w:tcPr>
          <w:p w14:paraId="42BB912D" w14:textId="77777777" w:rsidR="007B0D43" w:rsidRPr="00443FBB" w:rsidRDefault="007B0D43" w:rsidP="00E2679D">
            <w:pPr>
              <w:jc w:val="center"/>
              <w:rPr>
                <w:rFonts w:ascii="Tahoma" w:hAnsi="Tahoma" w:cs="Tahoma"/>
                <w:b/>
                <w:bCs/>
                <w:sz w:val="14"/>
                <w:szCs w:val="14"/>
              </w:rPr>
            </w:pPr>
            <w:r w:rsidRPr="00443FBB">
              <w:rPr>
                <w:rFonts w:ascii="Tahoma" w:hAnsi="Tahoma" w:cs="Tahoma"/>
                <w:b/>
                <w:bCs/>
                <w:sz w:val="14"/>
                <w:szCs w:val="14"/>
              </w:rPr>
              <w:t>Nº da Nota Fiscal</w:t>
            </w:r>
          </w:p>
        </w:tc>
        <w:tc>
          <w:tcPr>
            <w:tcW w:w="859" w:type="dxa"/>
            <w:tcBorders>
              <w:top w:val="single" w:sz="4" w:space="0" w:color="auto"/>
              <w:left w:val="nil"/>
              <w:bottom w:val="single" w:sz="4" w:space="0" w:color="auto"/>
              <w:right w:val="single" w:sz="4" w:space="0" w:color="auto"/>
            </w:tcBorders>
            <w:shd w:val="clear" w:color="000000" w:fill="A6A6A6"/>
            <w:vAlign w:val="center"/>
            <w:hideMark/>
          </w:tcPr>
          <w:p w14:paraId="30BD50CD" w14:textId="77777777" w:rsidR="007B0D43" w:rsidRPr="00443FBB" w:rsidRDefault="007B0D43" w:rsidP="00E2679D">
            <w:pPr>
              <w:jc w:val="center"/>
              <w:rPr>
                <w:rFonts w:ascii="Tahoma" w:hAnsi="Tahoma" w:cs="Tahoma"/>
                <w:b/>
                <w:bCs/>
                <w:sz w:val="14"/>
                <w:szCs w:val="14"/>
              </w:rPr>
            </w:pPr>
            <w:r w:rsidRPr="00443FBB">
              <w:rPr>
                <w:rFonts w:ascii="Tahoma" w:hAnsi="Tahoma" w:cs="Tahoma"/>
                <w:b/>
                <w:bCs/>
                <w:sz w:val="14"/>
                <w:szCs w:val="14"/>
              </w:rPr>
              <w:t>Data de Emissão da Nota Fiscal</w:t>
            </w:r>
          </w:p>
        </w:tc>
        <w:tc>
          <w:tcPr>
            <w:tcW w:w="1126" w:type="dxa"/>
            <w:tcBorders>
              <w:top w:val="single" w:sz="4" w:space="0" w:color="auto"/>
              <w:left w:val="nil"/>
              <w:bottom w:val="single" w:sz="4" w:space="0" w:color="auto"/>
              <w:right w:val="single" w:sz="4" w:space="0" w:color="auto"/>
            </w:tcBorders>
            <w:shd w:val="clear" w:color="000000" w:fill="A6A6A6"/>
            <w:vAlign w:val="center"/>
            <w:hideMark/>
          </w:tcPr>
          <w:p w14:paraId="69D1A010" w14:textId="77777777" w:rsidR="007B0D43" w:rsidRPr="00443FBB" w:rsidRDefault="007B0D43" w:rsidP="00E2679D">
            <w:pPr>
              <w:jc w:val="center"/>
              <w:rPr>
                <w:rFonts w:ascii="Tahoma" w:hAnsi="Tahoma" w:cs="Tahoma"/>
                <w:b/>
                <w:bCs/>
                <w:sz w:val="14"/>
                <w:szCs w:val="14"/>
              </w:rPr>
            </w:pPr>
            <w:r w:rsidRPr="00443FBB">
              <w:rPr>
                <w:rFonts w:ascii="Tahoma" w:hAnsi="Tahoma" w:cs="Tahoma"/>
                <w:b/>
                <w:bCs/>
                <w:sz w:val="14"/>
                <w:szCs w:val="14"/>
              </w:rPr>
              <w:t>Data de Vencimento (NF)</w:t>
            </w:r>
          </w:p>
        </w:tc>
        <w:tc>
          <w:tcPr>
            <w:tcW w:w="1275" w:type="dxa"/>
            <w:tcBorders>
              <w:top w:val="single" w:sz="4" w:space="0" w:color="auto"/>
              <w:left w:val="nil"/>
              <w:bottom w:val="single" w:sz="4" w:space="0" w:color="auto"/>
              <w:right w:val="single" w:sz="4" w:space="0" w:color="auto"/>
            </w:tcBorders>
            <w:shd w:val="clear" w:color="000000" w:fill="A6A6A6"/>
            <w:vAlign w:val="center"/>
            <w:hideMark/>
          </w:tcPr>
          <w:p w14:paraId="29F66C9E" w14:textId="77777777" w:rsidR="007B0D43" w:rsidRPr="00443FBB" w:rsidRDefault="007B0D43" w:rsidP="00E2679D">
            <w:pPr>
              <w:jc w:val="center"/>
              <w:rPr>
                <w:rFonts w:ascii="Tahoma" w:hAnsi="Tahoma" w:cs="Tahoma"/>
                <w:b/>
                <w:bCs/>
                <w:sz w:val="14"/>
                <w:szCs w:val="14"/>
              </w:rPr>
            </w:pPr>
            <w:r w:rsidRPr="00443FBB">
              <w:rPr>
                <w:rFonts w:ascii="Tahoma" w:hAnsi="Tahoma" w:cs="Tahoma"/>
                <w:b/>
                <w:bCs/>
                <w:sz w:val="14"/>
                <w:szCs w:val="14"/>
              </w:rPr>
              <w:t xml:space="preserve">Valor das </w:t>
            </w:r>
            <w:proofErr w:type="spellStart"/>
            <w:r w:rsidRPr="00443FBB">
              <w:rPr>
                <w:rFonts w:ascii="Tahoma" w:hAnsi="Tahoma" w:cs="Tahoma"/>
                <w:b/>
                <w:bCs/>
                <w:sz w:val="14"/>
                <w:szCs w:val="14"/>
              </w:rPr>
              <w:t>Nfs</w:t>
            </w:r>
            <w:proofErr w:type="spellEnd"/>
            <w:r w:rsidRPr="00443FBB">
              <w:rPr>
                <w:rFonts w:ascii="Tahoma" w:hAnsi="Tahoma" w:cs="Tahoma"/>
                <w:b/>
                <w:bCs/>
                <w:sz w:val="14"/>
                <w:szCs w:val="14"/>
              </w:rPr>
              <w:t xml:space="preserve"> (R$)</w:t>
            </w:r>
          </w:p>
        </w:tc>
        <w:tc>
          <w:tcPr>
            <w:tcW w:w="2268" w:type="dxa"/>
            <w:tcBorders>
              <w:top w:val="single" w:sz="4" w:space="0" w:color="auto"/>
              <w:left w:val="nil"/>
              <w:bottom w:val="single" w:sz="4" w:space="0" w:color="auto"/>
              <w:right w:val="single" w:sz="4" w:space="0" w:color="auto"/>
            </w:tcBorders>
            <w:shd w:val="clear" w:color="000000" w:fill="A6A6A6"/>
            <w:vAlign w:val="center"/>
            <w:hideMark/>
          </w:tcPr>
          <w:p w14:paraId="6DB1A4F7" w14:textId="77777777" w:rsidR="007B0D43" w:rsidRPr="00443FBB" w:rsidRDefault="007B0D43" w:rsidP="00E2679D">
            <w:pPr>
              <w:jc w:val="center"/>
              <w:rPr>
                <w:rFonts w:ascii="Tahoma" w:hAnsi="Tahoma" w:cs="Tahoma"/>
                <w:b/>
                <w:bCs/>
                <w:sz w:val="14"/>
                <w:szCs w:val="14"/>
              </w:rPr>
            </w:pPr>
            <w:r w:rsidRPr="00443FBB">
              <w:rPr>
                <w:rFonts w:ascii="Tahoma" w:hAnsi="Tahoma" w:cs="Tahoma"/>
                <w:b/>
                <w:bCs/>
                <w:sz w:val="14"/>
                <w:szCs w:val="14"/>
              </w:rPr>
              <w:t>Fornecedor</w:t>
            </w:r>
          </w:p>
        </w:tc>
        <w:tc>
          <w:tcPr>
            <w:tcW w:w="1560" w:type="dxa"/>
            <w:tcBorders>
              <w:top w:val="single" w:sz="4" w:space="0" w:color="auto"/>
              <w:left w:val="nil"/>
              <w:bottom w:val="single" w:sz="4" w:space="0" w:color="auto"/>
              <w:right w:val="single" w:sz="4" w:space="0" w:color="auto"/>
            </w:tcBorders>
            <w:shd w:val="clear" w:color="000000" w:fill="A6A6A6"/>
            <w:vAlign w:val="center"/>
            <w:hideMark/>
          </w:tcPr>
          <w:p w14:paraId="53128114" w14:textId="77777777" w:rsidR="007B0D43" w:rsidRPr="00443FBB" w:rsidRDefault="007B0D43" w:rsidP="00E2679D">
            <w:pPr>
              <w:jc w:val="center"/>
              <w:rPr>
                <w:rFonts w:ascii="Tahoma" w:hAnsi="Tahoma" w:cs="Tahoma"/>
                <w:b/>
                <w:bCs/>
                <w:sz w:val="14"/>
                <w:szCs w:val="14"/>
              </w:rPr>
            </w:pPr>
            <w:r w:rsidRPr="00443FBB">
              <w:rPr>
                <w:rFonts w:ascii="Tahoma" w:hAnsi="Tahoma" w:cs="Tahoma"/>
                <w:b/>
                <w:bCs/>
                <w:sz w:val="14"/>
                <w:szCs w:val="14"/>
              </w:rPr>
              <w:t>CNPJ</w:t>
            </w:r>
          </w:p>
        </w:tc>
        <w:tc>
          <w:tcPr>
            <w:tcW w:w="3969" w:type="dxa"/>
            <w:tcBorders>
              <w:top w:val="single" w:sz="4" w:space="0" w:color="auto"/>
              <w:left w:val="nil"/>
              <w:bottom w:val="single" w:sz="4" w:space="0" w:color="auto"/>
              <w:right w:val="single" w:sz="4" w:space="0" w:color="auto"/>
            </w:tcBorders>
            <w:shd w:val="clear" w:color="000000" w:fill="A6A6A6"/>
            <w:vAlign w:val="center"/>
            <w:hideMark/>
          </w:tcPr>
          <w:p w14:paraId="07EEC518" w14:textId="77777777" w:rsidR="007B0D43" w:rsidRPr="00443FBB" w:rsidRDefault="007B0D43" w:rsidP="00E2679D">
            <w:pPr>
              <w:jc w:val="center"/>
              <w:rPr>
                <w:rFonts w:ascii="Tahoma" w:hAnsi="Tahoma" w:cs="Tahoma"/>
                <w:b/>
                <w:bCs/>
                <w:sz w:val="14"/>
                <w:szCs w:val="14"/>
              </w:rPr>
            </w:pPr>
            <w:r w:rsidRPr="00443FBB">
              <w:rPr>
                <w:rFonts w:ascii="Tahoma" w:hAnsi="Tahoma" w:cs="Tahoma"/>
                <w:b/>
                <w:bCs/>
                <w:sz w:val="14"/>
                <w:szCs w:val="14"/>
              </w:rPr>
              <w:t>Despesas</w:t>
            </w:r>
          </w:p>
        </w:tc>
      </w:tr>
      <w:tr w:rsidR="00443FBB" w:rsidRPr="00443FBB" w14:paraId="3FA61C8A"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8DB313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BFB8AC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C06F96A"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29B0F2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204</w:t>
            </w:r>
          </w:p>
        </w:tc>
        <w:tc>
          <w:tcPr>
            <w:tcW w:w="859" w:type="dxa"/>
            <w:tcBorders>
              <w:top w:val="nil"/>
              <w:left w:val="nil"/>
              <w:bottom w:val="single" w:sz="4" w:space="0" w:color="auto"/>
              <w:right w:val="single" w:sz="4" w:space="0" w:color="auto"/>
            </w:tcBorders>
            <w:shd w:val="clear" w:color="auto" w:fill="auto"/>
            <w:noWrap/>
            <w:vAlign w:val="center"/>
            <w:hideMark/>
          </w:tcPr>
          <w:p w14:paraId="31A22FF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03/08/2020</w:t>
            </w:r>
          </w:p>
        </w:tc>
        <w:tc>
          <w:tcPr>
            <w:tcW w:w="1126" w:type="dxa"/>
            <w:tcBorders>
              <w:top w:val="nil"/>
              <w:left w:val="nil"/>
              <w:bottom w:val="single" w:sz="4" w:space="0" w:color="auto"/>
              <w:right w:val="single" w:sz="4" w:space="0" w:color="auto"/>
            </w:tcBorders>
            <w:shd w:val="clear" w:color="auto" w:fill="auto"/>
            <w:noWrap/>
            <w:vAlign w:val="center"/>
            <w:hideMark/>
          </w:tcPr>
          <w:p w14:paraId="3617629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15/08/2020</w:t>
            </w:r>
          </w:p>
        </w:tc>
        <w:tc>
          <w:tcPr>
            <w:tcW w:w="1275" w:type="dxa"/>
            <w:tcBorders>
              <w:top w:val="nil"/>
              <w:left w:val="nil"/>
              <w:bottom w:val="single" w:sz="4" w:space="0" w:color="auto"/>
              <w:right w:val="single" w:sz="4" w:space="0" w:color="auto"/>
            </w:tcBorders>
            <w:shd w:val="clear" w:color="auto" w:fill="auto"/>
            <w:noWrap/>
            <w:vAlign w:val="center"/>
            <w:hideMark/>
          </w:tcPr>
          <w:p w14:paraId="3A2EDDE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R$113.817,16</w:t>
            </w:r>
          </w:p>
        </w:tc>
        <w:tc>
          <w:tcPr>
            <w:tcW w:w="2268" w:type="dxa"/>
            <w:tcBorders>
              <w:top w:val="nil"/>
              <w:left w:val="nil"/>
              <w:bottom w:val="single" w:sz="4" w:space="0" w:color="auto"/>
              <w:right w:val="single" w:sz="4" w:space="0" w:color="auto"/>
            </w:tcBorders>
            <w:shd w:val="clear" w:color="auto" w:fill="auto"/>
            <w:noWrap/>
            <w:vAlign w:val="center"/>
            <w:hideMark/>
          </w:tcPr>
          <w:p w14:paraId="3302C719" w14:textId="22985C12" w:rsidR="007B0D43" w:rsidRPr="00443FBB" w:rsidRDefault="007B0D43" w:rsidP="00E2679D">
            <w:pPr>
              <w:jc w:val="center"/>
              <w:rPr>
                <w:rFonts w:ascii="Tahoma" w:hAnsi="Tahoma" w:cs="Tahoma"/>
                <w:sz w:val="14"/>
                <w:szCs w:val="14"/>
              </w:rPr>
            </w:pPr>
            <w:r w:rsidRPr="00443FBB">
              <w:rPr>
                <w:rFonts w:ascii="Tahoma" w:hAnsi="Tahoma" w:cs="Tahoma"/>
                <w:sz w:val="14"/>
                <w:szCs w:val="14"/>
              </w:rPr>
              <w:t>INACIO L.OBADIA ARQUITETURA E PLANEJAMENTO LTDA -</w:t>
            </w:r>
          </w:p>
        </w:tc>
        <w:tc>
          <w:tcPr>
            <w:tcW w:w="1560" w:type="dxa"/>
            <w:tcBorders>
              <w:top w:val="nil"/>
              <w:left w:val="nil"/>
              <w:bottom w:val="single" w:sz="4" w:space="0" w:color="auto"/>
              <w:right w:val="single" w:sz="4" w:space="0" w:color="auto"/>
            </w:tcBorders>
            <w:shd w:val="clear" w:color="auto" w:fill="auto"/>
            <w:noWrap/>
            <w:vAlign w:val="center"/>
            <w:hideMark/>
          </w:tcPr>
          <w:p w14:paraId="0C9CD31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30.865.232/0001-73</w:t>
            </w:r>
          </w:p>
        </w:tc>
        <w:tc>
          <w:tcPr>
            <w:tcW w:w="3969" w:type="dxa"/>
            <w:tcBorders>
              <w:top w:val="nil"/>
              <w:left w:val="nil"/>
              <w:bottom w:val="single" w:sz="4" w:space="0" w:color="auto"/>
              <w:right w:val="single" w:sz="4" w:space="0" w:color="auto"/>
            </w:tcBorders>
            <w:shd w:val="clear" w:color="auto" w:fill="auto"/>
            <w:noWrap/>
            <w:vAlign w:val="center"/>
            <w:hideMark/>
          </w:tcPr>
          <w:p w14:paraId="7759E380" w14:textId="4A10EA24" w:rsidR="007B0D43" w:rsidRPr="00443FBB" w:rsidRDefault="007B0D43" w:rsidP="00E2679D">
            <w:pPr>
              <w:jc w:val="center"/>
              <w:rPr>
                <w:rFonts w:ascii="Tahoma" w:hAnsi="Tahoma" w:cs="Tahoma"/>
                <w:sz w:val="14"/>
                <w:szCs w:val="14"/>
              </w:rPr>
            </w:pPr>
            <w:r w:rsidRPr="00443FBB">
              <w:rPr>
                <w:rFonts w:ascii="Tahoma" w:hAnsi="Tahoma" w:cs="Tahoma"/>
                <w:sz w:val="14"/>
                <w:szCs w:val="14"/>
              </w:rPr>
              <w:t>Atividades técnicas relacionadas à engenharia e arquitetura</w:t>
            </w:r>
          </w:p>
        </w:tc>
      </w:tr>
      <w:tr w:rsidR="00443FBB" w:rsidRPr="00443FBB" w14:paraId="06B96683"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CBF919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C410C5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76837889"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CB4278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1332</w:t>
            </w:r>
          </w:p>
        </w:tc>
        <w:tc>
          <w:tcPr>
            <w:tcW w:w="859" w:type="dxa"/>
            <w:tcBorders>
              <w:top w:val="nil"/>
              <w:left w:val="nil"/>
              <w:bottom w:val="single" w:sz="4" w:space="0" w:color="auto"/>
              <w:right w:val="single" w:sz="4" w:space="0" w:color="auto"/>
            </w:tcBorders>
            <w:shd w:val="clear" w:color="auto" w:fill="auto"/>
            <w:noWrap/>
            <w:vAlign w:val="center"/>
            <w:hideMark/>
          </w:tcPr>
          <w:p w14:paraId="165DB81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10/08/2020</w:t>
            </w:r>
          </w:p>
        </w:tc>
        <w:tc>
          <w:tcPr>
            <w:tcW w:w="1126" w:type="dxa"/>
            <w:tcBorders>
              <w:top w:val="nil"/>
              <w:left w:val="nil"/>
              <w:bottom w:val="single" w:sz="4" w:space="0" w:color="auto"/>
              <w:right w:val="single" w:sz="4" w:space="0" w:color="auto"/>
            </w:tcBorders>
            <w:shd w:val="clear" w:color="auto" w:fill="auto"/>
            <w:noWrap/>
            <w:vAlign w:val="center"/>
            <w:hideMark/>
          </w:tcPr>
          <w:p w14:paraId="246B435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31/08/2020</w:t>
            </w:r>
          </w:p>
        </w:tc>
        <w:tc>
          <w:tcPr>
            <w:tcW w:w="1275" w:type="dxa"/>
            <w:tcBorders>
              <w:top w:val="nil"/>
              <w:left w:val="nil"/>
              <w:bottom w:val="single" w:sz="4" w:space="0" w:color="auto"/>
              <w:right w:val="single" w:sz="4" w:space="0" w:color="auto"/>
            </w:tcBorders>
            <w:shd w:val="clear" w:color="auto" w:fill="auto"/>
            <w:noWrap/>
            <w:vAlign w:val="center"/>
            <w:hideMark/>
          </w:tcPr>
          <w:p w14:paraId="420307F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R$55.100,00</w:t>
            </w:r>
          </w:p>
        </w:tc>
        <w:tc>
          <w:tcPr>
            <w:tcW w:w="2268" w:type="dxa"/>
            <w:tcBorders>
              <w:top w:val="nil"/>
              <w:left w:val="nil"/>
              <w:bottom w:val="single" w:sz="4" w:space="0" w:color="auto"/>
              <w:right w:val="single" w:sz="4" w:space="0" w:color="auto"/>
            </w:tcBorders>
            <w:shd w:val="clear" w:color="auto" w:fill="auto"/>
            <w:noWrap/>
            <w:vAlign w:val="center"/>
            <w:hideMark/>
          </w:tcPr>
          <w:p w14:paraId="0954904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SERGIO GATTASS ARQUITETOS ASSOCIADOS</w:t>
            </w:r>
          </w:p>
        </w:tc>
        <w:tc>
          <w:tcPr>
            <w:tcW w:w="1560" w:type="dxa"/>
            <w:tcBorders>
              <w:top w:val="nil"/>
              <w:left w:val="nil"/>
              <w:bottom w:val="single" w:sz="4" w:space="0" w:color="auto"/>
              <w:right w:val="single" w:sz="4" w:space="0" w:color="auto"/>
            </w:tcBorders>
            <w:shd w:val="clear" w:color="auto" w:fill="auto"/>
            <w:noWrap/>
            <w:vAlign w:val="center"/>
            <w:hideMark/>
          </w:tcPr>
          <w:p w14:paraId="0C2ED01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02.940.349/0001-39</w:t>
            </w:r>
          </w:p>
        </w:tc>
        <w:tc>
          <w:tcPr>
            <w:tcW w:w="3969" w:type="dxa"/>
            <w:tcBorders>
              <w:top w:val="nil"/>
              <w:left w:val="nil"/>
              <w:bottom w:val="single" w:sz="4" w:space="0" w:color="auto"/>
              <w:right w:val="single" w:sz="4" w:space="0" w:color="auto"/>
            </w:tcBorders>
            <w:shd w:val="clear" w:color="auto" w:fill="auto"/>
            <w:noWrap/>
            <w:vAlign w:val="center"/>
            <w:hideMark/>
          </w:tcPr>
          <w:p w14:paraId="7AF1472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de arquitetura</w:t>
            </w:r>
          </w:p>
        </w:tc>
      </w:tr>
      <w:tr w:rsidR="00443FBB" w:rsidRPr="00443FBB" w14:paraId="1BF1A74C"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784A1A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63B552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D3E4A7B"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9BC029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1364</w:t>
            </w:r>
          </w:p>
        </w:tc>
        <w:tc>
          <w:tcPr>
            <w:tcW w:w="859" w:type="dxa"/>
            <w:tcBorders>
              <w:top w:val="nil"/>
              <w:left w:val="nil"/>
              <w:bottom w:val="single" w:sz="4" w:space="0" w:color="auto"/>
              <w:right w:val="single" w:sz="4" w:space="0" w:color="auto"/>
            </w:tcBorders>
            <w:shd w:val="clear" w:color="auto" w:fill="auto"/>
            <w:noWrap/>
            <w:vAlign w:val="center"/>
            <w:hideMark/>
          </w:tcPr>
          <w:p w14:paraId="2CBC0D4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11/11/2020</w:t>
            </w:r>
          </w:p>
        </w:tc>
        <w:tc>
          <w:tcPr>
            <w:tcW w:w="1126" w:type="dxa"/>
            <w:tcBorders>
              <w:top w:val="nil"/>
              <w:left w:val="nil"/>
              <w:bottom w:val="single" w:sz="4" w:space="0" w:color="auto"/>
              <w:right w:val="single" w:sz="4" w:space="0" w:color="auto"/>
            </w:tcBorders>
            <w:shd w:val="clear" w:color="auto" w:fill="auto"/>
            <w:noWrap/>
            <w:vAlign w:val="center"/>
            <w:hideMark/>
          </w:tcPr>
          <w:p w14:paraId="4556665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26/11/2020</w:t>
            </w:r>
          </w:p>
        </w:tc>
        <w:tc>
          <w:tcPr>
            <w:tcW w:w="1275" w:type="dxa"/>
            <w:tcBorders>
              <w:top w:val="nil"/>
              <w:left w:val="nil"/>
              <w:bottom w:val="single" w:sz="4" w:space="0" w:color="auto"/>
              <w:right w:val="single" w:sz="4" w:space="0" w:color="auto"/>
            </w:tcBorders>
            <w:shd w:val="clear" w:color="auto" w:fill="auto"/>
            <w:noWrap/>
            <w:vAlign w:val="center"/>
            <w:hideMark/>
          </w:tcPr>
          <w:p w14:paraId="1EA1C42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R$3.500,00</w:t>
            </w:r>
          </w:p>
        </w:tc>
        <w:tc>
          <w:tcPr>
            <w:tcW w:w="2268" w:type="dxa"/>
            <w:tcBorders>
              <w:top w:val="nil"/>
              <w:left w:val="nil"/>
              <w:bottom w:val="single" w:sz="4" w:space="0" w:color="auto"/>
              <w:right w:val="single" w:sz="4" w:space="0" w:color="auto"/>
            </w:tcBorders>
            <w:shd w:val="clear" w:color="auto" w:fill="auto"/>
            <w:noWrap/>
            <w:vAlign w:val="center"/>
            <w:hideMark/>
          </w:tcPr>
          <w:p w14:paraId="3EEE886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SERGIO GATTASS ARQUITETOS ASSOCIADOS</w:t>
            </w:r>
          </w:p>
        </w:tc>
        <w:tc>
          <w:tcPr>
            <w:tcW w:w="1560" w:type="dxa"/>
            <w:tcBorders>
              <w:top w:val="nil"/>
              <w:left w:val="nil"/>
              <w:bottom w:val="single" w:sz="4" w:space="0" w:color="auto"/>
              <w:right w:val="single" w:sz="4" w:space="0" w:color="auto"/>
            </w:tcBorders>
            <w:shd w:val="clear" w:color="auto" w:fill="auto"/>
            <w:noWrap/>
            <w:vAlign w:val="center"/>
            <w:hideMark/>
          </w:tcPr>
          <w:p w14:paraId="5FF46DE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02.940.349/0001-39</w:t>
            </w:r>
          </w:p>
        </w:tc>
        <w:tc>
          <w:tcPr>
            <w:tcW w:w="3969" w:type="dxa"/>
            <w:tcBorders>
              <w:top w:val="nil"/>
              <w:left w:val="nil"/>
              <w:bottom w:val="single" w:sz="4" w:space="0" w:color="auto"/>
              <w:right w:val="single" w:sz="4" w:space="0" w:color="auto"/>
            </w:tcBorders>
            <w:shd w:val="clear" w:color="auto" w:fill="auto"/>
            <w:noWrap/>
            <w:vAlign w:val="center"/>
            <w:hideMark/>
          </w:tcPr>
          <w:p w14:paraId="3F29FD0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de arquitetura</w:t>
            </w:r>
          </w:p>
        </w:tc>
      </w:tr>
      <w:tr w:rsidR="00443FBB" w:rsidRPr="00443FBB" w14:paraId="082EAE63"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A6E207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DDFEEB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2D59D87"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808FC9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1369</w:t>
            </w:r>
          </w:p>
        </w:tc>
        <w:tc>
          <w:tcPr>
            <w:tcW w:w="859" w:type="dxa"/>
            <w:tcBorders>
              <w:top w:val="nil"/>
              <w:left w:val="nil"/>
              <w:bottom w:val="single" w:sz="4" w:space="0" w:color="auto"/>
              <w:right w:val="single" w:sz="4" w:space="0" w:color="auto"/>
            </w:tcBorders>
            <w:shd w:val="clear" w:color="auto" w:fill="auto"/>
            <w:noWrap/>
            <w:vAlign w:val="center"/>
            <w:hideMark/>
          </w:tcPr>
          <w:p w14:paraId="6BCFF23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18/11/2020</w:t>
            </w:r>
          </w:p>
        </w:tc>
        <w:tc>
          <w:tcPr>
            <w:tcW w:w="1126" w:type="dxa"/>
            <w:tcBorders>
              <w:top w:val="nil"/>
              <w:left w:val="nil"/>
              <w:bottom w:val="single" w:sz="4" w:space="0" w:color="auto"/>
              <w:right w:val="single" w:sz="4" w:space="0" w:color="auto"/>
            </w:tcBorders>
            <w:shd w:val="clear" w:color="auto" w:fill="auto"/>
            <w:noWrap/>
            <w:vAlign w:val="center"/>
            <w:hideMark/>
          </w:tcPr>
          <w:p w14:paraId="238B4CD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03/12/2020</w:t>
            </w:r>
          </w:p>
        </w:tc>
        <w:tc>
          <w:tcPr>
            <w:tcW w:w="1275" w:type="dxa"/>
            <w:tcBorders>
              <w:top w:val="nil"/>
              <w:left w:val="nil"/>
              <w:bottom w:val="single" w:sz="4" w:space="0" w:color="auto"/>
              <w:right w:val="single" w:sz="4" w:space="0" w:color="auto"/>
            </w:tcBorders>
            <w:shd w:val="clear" w:color="auto" w:fill="auto"/>
            <w:noWrap/>
            <w:vAlign w:val="center"/>
            <w:hideMark/>
          </w:tcPr>
          <w:p w14:paraId="3210BF4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R$6.750,00</w:t>
            </w:r>
          </w:p>
        </w:tc>
        <w:tc>
          <w:tcPr>
            <w:tcW w:w="2268" w:type="dxa"/>
            <w:tcBorders>
              <w:top w:val="nil"/>
              <w:left w:val="nil"/>
              <w:bottom w:val="single" w:sz="4" w:space="0" w:color="auto"/>
              <w:right w:val="single" w:sz="4" w:space="0" w:color="auto"/>
            </w:tcBorders>
            <w:shd w:val="clear" w:color="auto" w:fill="auto"/>
            <w:noWrap/>
            <w:vAlign w:val="center"/>
            <w:hideMark/>
          </w:tcPr>
          <w:p w14:paraId="478716C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SERGIO GATTASS ARQUITETOS ASSOCIADOS</w:t>
            </w:r>
          </w:p>
        </w:tc>
        <w:tc>
          <w:tcPr>
            <w:tcW w:w="1560" w:type="dxa"/>
            <w:tcBorders>
              <w:top w:val="nil"/>
              <w:left w:val="nil"/>
              <w:bottom w:val="single" w:sz="4" w:space="0" w:color="auto"/>
              <w:right w:val="single" w:sz="4" w:space="0" w:color="auto"/>
            </w:tcBorders>
            <w:shd w:val="clear" w:color="auto" w:fill="auto"/>
            <w:noWrap/>
            <w:vAlign w:val="center"/>
            <w:hideMark/>
          </w:tcPr>
          <w:p w14:paraId="2482BB0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02.940.349/0001-39</w:t>
            </w:r>
          </w:p>
        </w:tc>
        <w:tc>
          <w:tcPr>
            <w:tcW w:w="3969" w:type="dxa"/>
            <w:tcBorders>
              <w:top w:val="nil"/>
              <w:left w:val="nil"/>
              <w:bottom w:val="single" w:sz="4" w:space="0" w:color="auto"/>
              <w:right w:val="single" w:sz="4" w:space="0" w:color="auto"/>
            </w:tcBorders>
            <w:shd w:val="clear" w:color="auto" w:fill="auto"/>
            <w:noWrap/>
            <w:vAlign w:val="center"/>
            <w:hideMark/>
          </w:tcPr>
          <w:p w14:paraId="464D950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de arquitetura</w:t>
            </w:r>
          </w:p>
        </w:tc>
      </w:tr>
      <w:tr w:rsidR="00443FBB" w:rsidRPr="00443FBB" w14:paraId="404B7000"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75320B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B1BD85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64747BE"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797F81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1145</w:t>
            </w:r>
          </w:p>
        </w:tc>
        <w:tc>
          <w:tcPr>
            <w:tcW w:w="859" w:type="dxa"/>
            <w:tcBorders>
              <w:top w:val="nil"/>
              <w:left w:val="nil"/>
              <w:bottom w:val="single" w:sz="4" w:space="0" w:color="auto"/>
              <w:right w:val="single" w:sz="4" w:space="0" w:color="auto"/>
            </w:tcBorders>
            <w:shd w:val="clear" w:color="auto" w:fill="auto"/>
            <w:noWrap/>
            <w:vAlign w:val="center"/>
            <w:hideMark/>
          </w:tcPr>
          <w:p w14:paraId="3C15BA2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05/11/2020</w:t>
            </w:r>
          </w:p>
        </w:tc>
        <w:tc>
          <w:tcPr>
            <w:tcW w:w="1126" w:type="dxa"/>
            <w:tcBorders>
              <w:top w:val="nil"/>
              <w:left w:val="nil"/>
              <w:bottom w:val="single" w:sz="4" w:space="0" w:color="auto"/>
              <w:right w:val="single" w:sz="4" w:space="0" w:color="auto"/>
            </w:tcBorders>
            <w:shd w:val="clear" w:color="auto" w:fill="auto"/>
            <w:noWrap/>
            <w:vAlign w:val="center"/>
            <w:hideMark/>
          </w:tcPr>
          <w:p w14:paraId="2892AF8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03/12/2020</w:t>
            </w:r>
          </w:p>
        </w:tc>
        <w:tc>
          <w:tcPr>
            <w:tcW w:w="1275" w:type="dxa"/>
            <w:tcBorders>
              <w:top w:val="nil"/>
              <w:left w:val="nil"/>
              <w:bottom w:val="single" w:sz="4" w:space="0" w:color="auto"/>
              <w:right w:val="single" w:sz="4" w:space="0" w:color="auto"/>
            </w:tcBorders>
            <w:shd w:val="clear" w:color="auto" w:fill="auto"/>
            <w:noWrap/>
            <w:vAlign w:val="center"/>
            <w:hideMark/>
          </w:tcPr>
          <w:p w14:paraId="1E6392B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R$45.000,00</w:t>
            </w:r>
          </w:p>
        </w:tc>
        <w:tc>
          <w:tcPr>
            <w:tcW w:w="2268" w:type="dxa"/>
            <w:tcBorders>
              <w:top w:val="nil"/>
              <w:left w:val="nil"/>
              <w:bottom w:val="single" w:sz="4" w:space="0" w:color="auto"/>
              <w:right w:val="single" w:sz="4" w:space="0" w:color="auto"/>
            </w:tcBorders>
            <w:shd w:val="clear" w:color="auto" w:fill="auto"/>
            <w:noWrap/>
            <w:vAlign w:val="center"/>
            <w:hideMark/>
          </w:tcPr>
          <w:p w14:paraId="6D00992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SOMA ENGENHARIA LTDA</w:t>
            </w:r>
          </w:p>
        </w:tc>
        <w:tc>
          <w:tcPr>
            <w:tcW w:w="1560" w:type="dxa"/>
            <w:tcBorders>
              <w:top w:val="nil"/>
              <w:left w:val="nil"/>
              <w:bottom w:val="single" w:sz="4" w:space="0" w:color="auto"/>
              <w:right w:val="single" w:sz="4" w:space="0" w:color="auto"/>
            </w:tcBorders>
            <w:shd w:val="clear" w:color="auto" w:fill="auto"/>
            <w:noWrap/>
            <w:vAlign w:val="center"/>
            <w:hideMark/>
          </w:tcPr>
          <w:p w14:paraId="4B002DC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04.778.115/0001-62</w:t>
            </w:r>
          </w:p>
        </w:tc>
        <w:tc>
          <w:tcPr>
            <w:tcW w:w="3969" w:type="dxa"/>
            <w:tcBorders>
              <w:top w:val="nil"/>
              <w:left w:val="nil"/>
              <w:bottom w:val="single" w:sz="4" w:space="0" w:color="auto"/>
              <w:right w:val="single" w:sz="4" w:space="0" w:color="auto"/>
            </w:tcBorders>
            <w:shd w:val="clear" w:color="auto" w:fill="auto"/>
            <w:noWrap/>
            <w:vAlign w:val="center"/>
            <w:hideMark/>
          </w:tcPr>
          <w:p w14:paraId="60E8352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de engenharia</w:t>
            </w:r>
          </w:p>
        </w:tc>
      </w:tr>
      <w:tr w:rsidR="00443FBB" w:rsidRPr="00443FBB" w14:paraId="39B3050F"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8656E1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63D326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4C2C521"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F11293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15767</w:t>
            </w:r>
          </w:p>
        </w:tc>
        <w:tc>
          <w:tcPr>
            <w:tcW w:w="859" w:type="dxa"/>
            <w:tcBorders>
              <w:top w:val="nil"/>
              <w:left w:val="nil"/>
              <w:bottom w:val="single" w:sz="4" w:space="0" w:color="auto"/>
              <w:right w:val="single" w:sz="4" w:space="0" w:color="auto"/>
            </w:tcBorders>
            <w:shd w:val="clear" w:color="auto" w:fill="auto"/>
            <w:noWrap/>
            <w:vAlign w:val="center"/>
            <w:hideMark/>
          </w:tcPr>
          <w:p w14:paraId="10667BC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01/12/2020</w:t>
            </w:r>
          </w:p>
        </w:tc>
        <w:tc>
          <w:tcPr>
            <w:tcW w:w="1126" w:type="dxa"/>
            <w:tcBorders>
              <w:top w:val="nil"/>
              <w:left w:val="nil"/>
              <w:bottom w:val="single" w:sz="4" w:space="0" w:color="auto"/>
              <w:right w:val="single" w:sz="4" w:space="0" w:color="auto"/>
            </w:tcBorders>
            <w:shd w:val="clear" w:color="auto" w:fill="auto"/>
            <w:noWrap/>
            <w:vAlign w:val="center"/>
            <w:hideMark/>
          </w:tcPr>
          <w:p w14:paraId="46A7F4A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25/12/2020</w:t>
            </w:r>
          </w:p>
        </w:tc>
        <w:tc>
          <w:tcPr>
            <w:tcW w:w="1275" w:type="dxa"/>
            <w:tcBorders>
              <w:top w:val="nil"/>
              <w:left w:val="nil"/>
              <w:bottom w:val="single" w:sz="4" w:space="0" w:color="auto"/>
              <w:right w:val="single" w:sz="4" w:space="0" w:color="auto"/>
            </w:tcBorders>
            <w:shd w:val="clear" w:color="auto" w:fill="auto"/>
            <w:noWrap/>
            <w:vAlign w:val="center"/>
            <w:hideMark/>
          </w:tcPr>
          <w:p w14:paraId="3461D00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R$6.440,00</w:t>
            </w:r>
          </w:p>
        </w:tc>
        <w:tc>
          <w:tcPr>
            <w:tcW w:w="2268" w:type="dxa"/>
            <w:tcBorders>
              <w:top w:val="nil"/>
              <w:left w:val="nil"/>
              <w:bottom w:val="single" w:sz="4" w:space="0" w:color="auto"/>
              <w:right w:val="single" w:sz="4" w:space="0" w:color="auto"/>
            </w:tcBorders>
            <w:shd w:val="clear" w:color="auto" w:fill="auto"/>
            <w:noWrap/>
            <w:vAlign w:val="center"/>
            <w:hideMark/>
          </w:tcPr>
          <w:p w14:paraId="2776BE8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117882B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573C2E87" w14:textId="05F34B7C"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701F17AB"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DF68B0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64134A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E8D0C8E"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4279E6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15843</w:t>
            </w:r>
          </w:p>
        </w:tc>
        <w:tc>
          <w:tcPr>
            <w:tcW w:w="859" w:type="dxa"/>
            <w:tcBorders>
              <w:top w:val="nil"/>
              <w:left w:val="nil"/>
              <w:bottom w:val="single" w:sz="4" w:space="0" w:color="auto"/>
              <w:right w:val="single" w:sz="4" w:space="0" w:color="auto"/>
            </w:tcBorders>
            <w:shd w:val="clear" w:color="auto" w:fill="auto"/>
            <w:noWrap/>
            <w:vAlign w:val="center"/>
            <w:hideMark/>
          </w:tcPr>
          <w:p w14:paraId="5EF4575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17/12/2020</w:t>
            </w:r>
          </w:p>
        </w:tc>
        <w:tc>
          <w:tcPr>
            <w:tcW w:w="1126" w:type="dxa"/>
            <w:tcBorders>
              <w:top w:val="nil"/>
              <w:left w:val="nil"/>
              <w:bottom w:val="single" w:sz="4" w:space="0" w:color="auto"/>
              <w:right w:val="single" w:sz="4" w:space="0" w:color="auto"/>
            </w:tcBorders>
            <w:shd w:val="clear" w:color="auto" w:fill="auto"/>
            <w:noWrap/>
            <w:vAlign w:val="center"/>
            <w:hideMark/>
          </w:tcPr>
          <w:p w14:paraId="5EC8805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09/01/2021</w:t>
            </w:r>
          </w:p>
        </w:tc>
        <w:tc>
          <w:tcPr>
            <w:tcW w:w="1275" w:type="dxa"/>
            <w:tcBorders>
              <w:top w:val="nil"/>
              <w:left w:val="nil"/>
              <w:bottom w:val="single" w:sz="4" w:space="0" w:color="auto"/>
              <w:right w:val="single" w:sz="4" w:space="0" w:color="auto"/>
            </w:tcBorders>
            <w:shd w:val="clear" w:color="auto" w:fill="auto"/>
            <w:noWrap/>
            <w:vAlign w:val="center"/>
            <w:hideMark/>
          </w:tcPr>
          <w:p w14:paraId="4CF0AFF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R$22.940,00</w:t>
            </w:r>
          </w:p>
        </w:tc>
        <w:tc>
          <w:tcPr>
            <w:tcW w:w="2268" w:type="dxa"/>
            <w:tcBorders>
              <w:top w:val="nil"/>
              <w:left w:val="nil"/>
              <w:bottom w:val="single" w:sz="4" w:space="0" w:color="auto"/>
              <w:right w:val="single" w:sz="4" w:space="0" w:color="auto"/>
            </w:tcBorders>
            <w:shd w:val="clear" w:color="auto" w:fill="auto"/>
            <w:noWrap/>
            <w:vAlign w:val="center"/>
            <w:hideMark/>
          </w:tcPr>
          <w:p w14:paraId="489ABA0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72E01DB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1AE21BDB" w14:textId="61A396CE"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3D5ADB4C"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A4774E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25C25F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4297E73"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6E4D61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15845</w:t>
            </w:r>
          </w:p>
        </w:tc>
        <w:tc>
          <w:tcPr>
            <w:tcW w:w="859" w:type="dxa"/>
            <w:tcBorders>
              <w:top w:val="nil"/>
              <w:left w:val="nil"/>
              <w:bottom w:val="single" w:sz="4" w:space="0" w:color="auto"/>
              <w:right w:val="single" w:sz="4" w:space="0" w:color="auto"/>
            </w:tcBorders>
            <w:shd w:val="clear" w:color="auto" w:fill="auto"/>
            <w:noWrap/>
            <w:vAlign w:val="center"/>
            <w:hideMark/>
          </w:tcPr>
          <w:p w14:paraId="03F557A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17/12/2020</w:t>
            </w:r>
          </w:p>
        </w:tc>
        <w:tc>
          <w:tcPr>
            <w:tcW w:w="1126" w:type="dxa"/>
            <w:tcBorders>
              <w:top w:val="nil"/>
              <w:left w:val="nil"/>
              <w:bottom w:val="single" w:sz="4" w:space="0" w:color="auto"/>
              <w:right w:val="single" w:sz="4" w:space="0" w:color="auto"/>
            </w:tcBorders>
            <w:shd w:val="clear" w:color="auto" w:fill="auto"/>
            <w:noWrap/>
            <w:vAlign w:val="center"/>
            <w:hideMark/>
          </w:tcPr>
          <w:p w14:paraId="7630060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09/01/2021</w:t>
            </w:r>
          </w:p>
        </w:tc>
        <w:tc>
          <w:tcPr>
            <w:tcW w:w="1275" w:type="dxa"/>
            <w:tcBorders>
              <w:top w:val="nil"/>
              <w:left w:val="nil"/>
              <w:bottom w:val="single" w:sz="4" w:space="0" w:color="auto"/>
              <w:right w:val="single" w:sz="4" w:space="0" w:color="auto"/>
            </w:tcBorders>
            <w:shd w:val="clear" w:color="auto" w:fill="auto"/>
            <w:noWrap/>
            <w:vAlign w:val="center"/>
            <w:hideMark/>
          </w:tcPr>
          <w:p w14:paraId="2B63C6A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R$34.000,00</w:t>
            </w:r>
          </w:p>
        </w:tc>
        <w:tc>
          <w:tcPr>
            <w:tcW w:w="2268" w:type="dxa"/>
            <w:tcBorders>
              <w:top w:val="nil"/>
              <w:left w:val="nil"/>
              <w:bottom w:val="single" w:sz="4" w:space="0" w:color="auto"/>
              <w:right w:val="single" w:sz="4" w:space="0" w:color="auto"/>
            </w:tcBorders>
            <w:shd w:val="clear" w:color="auto" w:fill="auto"/>
            <w:noWrap/>
            <w:vAlign w:val="center"/>
            <w:hideMark/>
          </w:tcPr>
          <w:p w14:paraId="2DC9EB8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365DB6F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44402307" w14:textId="5BDD56F8"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67749EA1"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B9B747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5D0CB8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61CFE5F"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1572D7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15847</w:t>
            </w:r>
          </w:p>
        </w:tc>
        <w:tc>
          <w:tcPr>
            <w:tcW w:w="859" w:type="dxa"/>
            <w:tcBorders>
              <w:top w:val="nil"/>
              <w:left w:val="nil"/>
              <w:bottom w:val="single" w:sz="4" w:space="0" w:color="auto"/>
              <w:right w:val="single" w:sz="4" w:space="0" w:color="auto"/>
            </w:tcBorders>
            <w:shd w:val="clear" w:color="auto" w:fill="auto"/>
            <w:noWrap/>
            <w:vAlign w:val="center"/>
            <w:hideMark/>
          </w:tcPr>
          <w:p w14:paraId="38774B5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17/12/2020</w:t>
            </w:r>
          </w:p>
        </w:tc>
        <w:tc>
          <w:tcPr>
            <w:tcW w:w="1126" w:type="dxa"/>
            <w:tcBorders>
              <w:top w:val="nil"/>
              <w:left w:val="nil"/>
              <w:bottom w:val="single" w:sz="4" w:space="0" w:color="auto"/>
              <w:right w:val="single" w:sz="4" w:space="0" w:color="auto"/>
            </w:tcBorders>
            <w:shd w:val="clear" w:color="auto" w:fill="auto"/>
            <w:noWrap/>
            <w:vAlign w:val="center"/>
            <w:hideMark/>
          </w:tcPr>
          <w:p w14:paraId="539191F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09/01/2021</w:t>
            </w:r>
          </w:p>
        </w:tc>
        <w:tc>
          <w:tcPr>
            <w:tcW w:w="1275" w:type="dxa"/>
            <w:tcBorders>
              <w:top w:val="nil"/>
              <w:left w:val="nil"/>
              <w:bottom w:val="single" w:sz="4" w:space="0" w:color="auto"/>
              <w:right w:val="single" w:sz="4" w:space="0" w:color="auto"/>
            </w:tcBorders>
            <w:shd w:val="clear" w:color="auto" w:fill="auto"/>
            <w:noWrap/>
            <w:vAlign w:val="center"/>
            <w:hideMark/>
          </w:tcPr>
          <w:p w14:paraId="129A3A6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R$43.450,00</w:t>
            </w:r>
          </w:p>
        </w:tc>
        <w:tc>
          <w:tcPr>
            <w:tcW w:w="2268" w:type="dxa"/>
            <w:tcBorders>
              <w:top w:val="nil"/>
              <w:left w:val="nil"/>
              <w:bottom w:val="single" w:sz="4" w:space="0" w:color="auto"/>
              <w:right w:val="single" w:sz="4" w:space="0" w:color="auto"/>
            </w:tcBorders>
            <w:shd w:val="clear" w:color="auto" w:fill="auto"/>
            <w:noWrap/>
            <w:vAlign w:val="center"/>
            <w:hideMark/>
          </w:tcPr>
          <w:p w14:paraId="41C0452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082AF0E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72684C57" w14:textId="555E44C7"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0F38DA27"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A07DBB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A859AC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728EC7AF"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A8F823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15848</w:t>
            </w:r>
          </w:p>
        </w:tc>
        <w:tc>
          <w:tcPr>
            <w:tcW w:w="859" w:type="dxa"/>
            <w:tcBorders>
              <w:top w:val="nil"/>
              <w:left w:val="nil"/>
              <w:bottom w:val="single" w:sz="4" w:space="0" w:color="auto"/>
              <w:right w:val="single" w:sz="4" w:space="0" w:color="auto"/>
            </w:tcBorders>
            <w:shd w:val="clear" w:color="auto" w:fill="auto"/>
            <w:noWrap/>
            <w:vAlign w:val="center"/>
            <w:hideMark/>
          </w:tcPr>
          <w:p w14:paraId="1E83DC7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17/12/2020</w:t>
            </w:r>
          </w:p>
        </w:tc>
        <w:tc>
          <w:tcPr>
            <w:tcW w:w="1126" w:type="dxa"/>
            <w:tcBorders>
              <w:top w:val="nil"/>
              <w:left w:val="nil"/>
              <w:bottom w:val="single" w:sz="4" w:space="0" w:color="auto"/>
              <w:right w:val="single" w:sz="4" w:space="0" w:color="auto"/>
            </w:tcBorders>
            <w:shd w:val="clear" w:color="auto" w:fill="auto"/>
            <w:noWrap/>
            <w:vAlign w:val="center"/>
            <w:hideMark/>
          </w:tcPr>
          <w:p w14:paraId="43AC87B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08/01/2021</w:t>
            </w:r>
          </w:p>
        </w:tc>
        <w:tc>
          <w:tcPr>
            <w:tcW w:w="1275" w:type="dxa"/>
            <w:tcBorders>
              <w:top w:val="nil"/>
              <w:left w:val="nil"/>
              <w:bottom w:val="single" w:sz="4" w:space="0" w:color="auto"/>
              <w:right w:val="single" w:sz="4" w:space="0" w:color="auto"/>
            </w:tcBorders>
            <w:shd w:val="clear" w:color="auto" w:fill="auto"/>
            <w:noWrap/>
            <w:vAlign w:val="center"/>
            <w:hideMark/>
          </w:tcPr>
          <w:p w14:paraId="4CDF0E7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R$14.120,00</w:t>
            </w:r>
          </w:p>
        </w:tc>
        <w:tc>
          <w:tcPr>
            <w:tcW w:w="2268" w:type="dxa"/>
            <w:tcBorders>
              <w:top w:val="nil"/>
              <w:left w:val="nil"/>
              <w:bottom w:val="single" w:sz="4" w:space="0" w:color="auto"/>
              <w:right w:val="single" w:sz="4" w:space="0" w:color="auto"/>
            </w:tcBorders>
            <w:shd w:val="clear" w:color="auto" w:fill="auto"/>
            <w:noWrap/>
            <w:vAlign w:val="center"/>
            <w:hideMark/>
          </w:tcPr>
          <w:p w14:paraId="243B7BD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1909F9C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2EC06D56" w14:textId="1C817A96"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70A4479D"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B3D555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B010F7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2BB9FB9"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2EB655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15894</w:t>
            </w:r>
          </w:p>
        </w:tc>
        <w:tc>
          <w:tcPr>
            <w:tcW w:w="859" w:type="dxa"/>
            <w:tcBorders>
              <w:top w:val="nil"/>
              <w:left w:val="nil"/>
              <w:bottom w:val="single" w:sz="4" w:space="0" w:color="auto"/>
              <w:right w:val="single" w:sz="4" w:space="0" w:color="auto"/>
            </w:tcBorders>
            <w:shd w:val="clear" w:color="auto" w:fill="auto"/>
            <w:noWrap/>
            <w:vAlign w:val="center"/>
            <w:hideMark/>
          </w:tcPr>
          <w:p w14:paraId="1B9B41A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05/01/2021</w:t>
            </w:r>
          </w:p>
        </w:tc>
        <w:tc>
          <w:tcPr>
            <w:tcW w:w="1126" w:type="dxa"/>
            <w:tcBorders>
              <w:top w:val="nil"/>
              <w:left w:val="nil"/>
              <w:bottom w:val="single" w:sz="4" w:space="0" w:color="auto"/>
              <w:right w:val="single" w:sz="4" w:space="0" w:color="auto"/>
            </w:tcBorders>
            <w:shd w:val="clear" w:color="auto" w:fill="auto"/>
            <w:noWrap/>
            <w:vAlign w:val="center"/>
            <w:hideMark/>
          </w:tcPr>
          <w:p w14:paraId="2E3259F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25/01/2021</w:t>
            </w:r>
          </w:p>
        </w:tc>
        <w:tc>
          <w:tcPr>
            <w:tcW w:w="1275" w:type="dxa"/>
            <w:tcBorders>
              <w:top w:val="nil"/>
              <w:left w:val="nil"/>
              <w:bottom w:val="single" w:sz="4" w:space="0" w:color="auto"/>
              <w:right w:val="single" w:sz="4" w:space="0" w:color="auto"/>
            </w:tcBorders>
            <w:shd w:val="clear" w:color="auto" w:fill="auto"/>
            <w:noWrap/>
            <w:vAlign w:val="center"/>
            <w:hideMark/>
          </w:tcPr>
          <w:p w14:paraId="5CB34A3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R$17.785,00</w:t>
            </w:r>
          </w:p>
        </w:tc>
        <w:tc>
          <w:tcPr>
            <w:tcW w:w="2268" w:type="dxa"/>
            <w:tcBorders>
              <w:top w:val="nil"/>
              <w:left w:val="nil"/>
              <w:bottom w:val="single" w:sz="4" w:space="0" w:color="auto"/>
              <w:right w:val="single" w:sz="4" w:space="0" w:color="auto"/>
            </w:tcBorders>
            <w:shd w:val="clear" w:color="auto" w:fill="auto"/>
            <w:noWrap/>
            <w:vAlign w:val="center"/>
            <w:hideMark/>
          </w:tcPr>
          <w:p w14:paraId="65327A1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5C81BB7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78017D2C" w14:textId="2E487C5F"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07F05595"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F7B5D1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AAEB8E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BF7903D"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36561B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15893</w:t>
            </w:r>
          </w:p>
        </w:tc>
        <w:tc>
          <w:tcPr>
            <w:tcW w:w="859" w:type="dxa"/>
            <w:tcBorders>
              <w:top w:val="nil"/>
              <w:left w:val="nil"/>
              <w:bottom w:val="single" w:sz="4" w:space="0" w:color="auto"/>
              <w:right w:val="single" w:sz="4" w:space="0" w:color="auto"/>
            </w:tcBorders>
            <w:shd w:val="clear" w:color="auto" w:fill="auto"/>
            <w:noWrap/>
            <w:vAlign w:val="center"/>
            <w:hideMark/>
          </w:tcPr>
          <w:p w14:paraId="136225A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05/01/2021</w:t>
            </w:r>
          </w:p>
        </w:tc>
        <w:tc>
          <w:tcPr>
            <w:tcW w:w="1126" w:type="dxa"/>
            <w:tcBorders>
              <w:top w:val="nil"/>
              <w:left w:val="nil"/>
              <w:bottom w:val="single" w:sz="4" w:space="0" w:color="auto"/>
              <w:right w:val="single" w:sz="4" w:space="0" w:color="auto"/>
            </w:tcBorders>
            <w:shd w:val="clear" w:color="auto" w:fill="auto"/>
            <w:noWrap/>
            <w:vAlign w:val="center"/>
            <w:hideMark/>
          </w:tcPr>
          <w:p w14:paraId="374B943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25/01/2021</w:t>
            </w:r>
          </w:p>
        </w:tc>
        <w:tc>
          <w:tcPr>
            <w:tcW w:w="1275" w:type="dxa"/>
            <w:tcBorders>
              <w:top w:val="nil"/>
              <w:left w:val="nil"/>
              <w:bottom w:val="single" w:sz="4" w:space="0" w:color="auto"/>
              <w:right w:val="single" w:sz="4" w:space="0" w:color="auto"/>
            </w:tcBorders>
            <w:shd w:val="clear" w:color="auto" w:fill="auto"/>
            <w:noWrap/>
            <w:vAlign w:val="center"/>
            <w:hideMark/>
          </w:tcPr>
          <w:p w14:paraId="698106C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R$7.920,00</w:t>
            </w:r>
          </w:p>
        </w:tc>
        <w:tc>
          <w:tcPr>
            <w:tcW w:w="2268" w:type="dxa"/>
            <w:tcBorders>
              <w:top w:val="nil"/>
              <w:left w:val="nil"/>
              <w:bottom w:val="single" w:sz="4" w:space="0" w:color="auto"/>
              <w:right w:val="single" w:sz="4" w:space="0" w:color="auto"/>
            </w:tcBorders>
            <w:shd w:val="clear" w:color="auto" w:fill="auto"/>
            <w:noWrap/>
            <w:vAlign w:val="center"/>
            <w:hideMark/>
          </w:tcPr>
          <w:p w14:paraId="15EEA8A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7FC8379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3F09E63D" w14:textId="2DD824FA"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205EDD5D"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B18874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70A928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BA3EF75"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B2607A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15895</w:t>
            </w:r>
          </w:p>
        </w:tc>
        <w:tc>
          <w:tcPr>
            <w:tcW w:w="859" w:type="dxa"/>
            <w:tcBorders>
              <w:top w:val="nil"/>
              <w:left w:val="nil"/>
              <w:bottom w:val="single" w:sz="4" w:space="0" w:color="auto"/>
              <w:right w:val="single" w:sz="4" w:space="0" w:color="auto"/>
            </w:tcBorders>
            <w:shd w:val="clear" w:color="auto" w:fill="auto"/>
            <w:noWrap/>
            <w:vAlign w:val="center"/>
            <w:hideMark/>
          </w:tcPr>
          <w:p w14:paraId="6CFFD18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05/01/2021</w:t>
            </w:r>
          </w:p>
        </w:tc>
        <w:tc>
          <w:tcPr>
            <w:tcW w:w="1126" w:type="dxa"/>
            <w:tcBorders>
              <w:top w:val="nil"/>
              <w:left w:val="nil"/>
              <w:bottom w:val="single" w:sz="4" w:space="0" w:color="auto"/>
              <w:right w:val="single" w:sz="4" w:space="0" w:color="auto"/>
            </w:tcBorders>
            <w:shd w:val="clear" w:color="auto" w:fill="auto"/>
            <w:noWrap/>
            <w:vAlign w:val="center"/>
            <w:hideMark/>
          </w:tcPr>
          <w:p w14:paraId="2D1615A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25/01/2021</w:t>
            </w:r>
          </w:p>
        </w:tc>
        <w:tc>
          <w:tcPr>
            <w:tcW w:w="1275" w:type="dxa"/>
            <w:tcBorders>
              <w:top w:val="nil"/>
              <w:left w:val="nil"/>
              <w:bottom w:val="single" w:sz="4" w:space="0" w:color="auto"/>
              <w:right w:val="single" w:sz="4" w:space="0" w:color="auto"/>
            </w:tcBorders>
            <w:shd w:val="clear" w:color="auto" w:fill="auto"/>
            <w:noWrap/>
            <w:vAlign w:val="center"/>
            <w:hideMark/>
          </w:tcPr>
          <w:p w14:paraId="4349EAB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R$25.745,00</w:t>
            </w:r>
          </w:p>
        </w:tc>
        <w:tc>
          <w:tcPr>
            <w:tcW w:w="2268" w:type="dxa"/>
            <w:tcBorders>
              <w:top w:val="nil"/>
              <w:left w:val="nil"/>
              <w:bottom w:val="single" w:sz="4" w:space="0" w:color="auto"/>
              <w:right w:val="single" w:sz="4" w:space="0" w:color="auto"/>
            </w:tcBorders>
            <w:shd w:val="clear" w:color="auto" w:fill="auto"/>
            <w:noWrap/>
            <w:vAlign w:val="center"/>
            <w:hideMark/>
          </w:tcPr>
          <w:p w14:paraId="05BDF45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6352F46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00782FD4" w14:textId="580F43D7"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3A79C1B2"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CB7430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D92324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CA0874B"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573217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3378</w:t>
            </w:r>
          </w:p>
        </w:tc>
        <w:tc>
          <w:tcPr>
            <w:tcW w:w="859" w:type="dxa"/>
            <w:tcBorders>
              <w:top w:val="nil"/>
              <w:left w:val="nil"/>
              <w:bottom w:val="single" w:sz="4" w:space="0" w:color="auto"/>
              <w:right w:val="single" w:sz="4" w:space="0" w:color="auto"/>
            </w:tcBorders>
            <w:shd w:val="clear" w:color="auto" w:fill="auto"/>
            <w:noWrap/>
            <w:vAlign w:val="center"/>
            <w:hideMark/>
          </w:tcPr>
          <w:p w14:paraId="6CD878B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06/01/2021</w:t>
            </w:r>
          </w:p>
        </w:tc>
        <w:tc>
          <w:tcPr>
            <w:tcW w:w="1126" w:type="dxa"/>
            <w:tcBorders>
              <w:top w:val="nil"/>
              <w:left w:val="nil"/>
              <w:bottom w:val="single" w:sz="4" w:space="0" w:color="auto"/>
              <w:right w:val="single" w:sz="4" w:space="0" w:color="auto"/>
            </w:tcBorders>
            <w:shd w:val="clear" w:color="auto" w:fill="auto"/>
            <w:noWrap/>
            <w:vAlign w:val="center"/>
            <w:hideMark/>
          </w:tcPr>
          <w:p w14:paraId="479B3F0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21/01/2021</w:t>
            </w:r>
          </w:p>
        </w:tc>
        <w:tc>
          <w:tcPr>
            <w:tcW w:w="1275" w:type="dxa"/>
            <w:tcBorders>
              <w:top w:val="nil"/>
              <w:left w:val="nil"/>
              <w:bottom w:val="single" w:sz="4" w:space="0" w:color="auto"/>
              <w:right w:val="single" w:sz="4" w:space="0" w:color="auto"/>
            </w:tcBorders>
            <w:shd w:val="clear" w:color="auto" w:fill="auto"/>
            <w:noWrap/>
            <w:vAlign w:val="center"/>
            <w:hideMark/>
          </w:tcPr>
          <w:p w14:paraId="29CD947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R$54.720,00</w:t>
            </w:r>
          </w:p>
        </w:tc>
        <w:tc>
          <w:tcPr>
            <w:tcW w:w="2268" w:type="dxa"/>
            <w:tcBorders>
              <w:top w:val="nil"/>
              <w:left w:val="nil"/>
              <w:bottom w:val="single" w:sz="4" w:space="0" w:color="auto"/>
              <w:right w:val="single" w:sz="4" w:space="0" w:color="auto"/>
            </w:tcBorders>
            <w:shd w:val="clear" w:color="auto" w:fill="auto"/>
            <w:noWrap/>
            <w:vAlign w:val="center"/>
            <w:hideMark/>
          </w:tcPr>
          <w:p w14:paraId="4EC6219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VISIENSE TERRAPLANAGEM LTDA</w:t>
            </w:r>
          </w:p>
        </w:tc>
        <w:tc>
          <w:tcPr>
            <w:tcW w:w="1560" w:type="dxa"/>
            <w:tcBorders>
              <w:top w:val="nil"/>
              <w:left w:val="nil"/>
              <w:bottom w:val="single" w:sz="4" w:space="0" w:color="auto"/>
              <w:right w:val="single" w:sz="4" w:space="0" w:color="auto"/>
            </w:tcBorders>
            <w:shd w:val="clear" w:color="auto" w:fill="auto"/>
            <w:noWrap/>
            <w:vAlign w:val="center"/>
            <w:hideMark/>
          </w:tcPr>
          <w:p w14:paraId="2202FE0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02.929.599/0001-78</w:t>
            </w:r>
          </w:p>
        </w:tc>
        <w:tc>
          <w:tcPr>
            <w:tcW w:w="3969" w:type="dxa"/>
            <w:tcBorders>
              <w:top w:val="nil"/>
              <w:left w:val="nil"/>
              <w:bottom w:val="single" w:sz="4" w:space="0" w:color="auto"/>
              <w:right w:val="single" w:sz="4" w:space="0" w:color="auto"/>
            </w:tcBorders>
            <w:shd w:val="clear" w:color="auto" w:fill="auto"/>
            <w:noWrap/>
            <w:vAlign w:val="center"/>
            <w:hideMark/>
          </w:tcPr>
          <w:p w14:paraId="67D78B5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terraplenagem</w:t>
            </w:r>
          </w:p>
        </w:tc>
      </w:tr>
      <w:tr w:rsidR="00443FBB" w:rsidRPr="00443FBB" w14:paraId="6DA969B9"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95AD8C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D3B65C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ABC0CBC"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B415DC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499</w:t>
            </w:r>
          </w:p>
        </w:tc>
        <w:tc>
          <w:tcPr>
            <w:tcW w:w="859" w:type="dxa"/>
            <w:tcBorders>
              <w:top w:val="nil"/>
              <w:left w:val="nil"/>
              <w:bottom w:val="single" w:sz="4" w:space="0" w:color="auto"/>
              <w:right w:val="single" w:sz="4" w:space="0" w:color="auto"/>
            </w:tcBorders>
            <w:shd w:val="clear" w:color="auto" w:fill="auto"/>
            <w:noWrap/>
            <w:vAlign w:val="center"/>
            <w:hideMark/>
          </w:tcPr>
          <w:p w14:paraId="65B7F1E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14/01/2021</w:t>
            </w:r>
          </w:p>
        </w:tc>
        <w:tc>
          <w:tcPr>
            <w:tcW w:w="1126" w:type="dxa"/>
            <w:tcBorders>
              <w:top w:val="nil"/>
              <w:left w:val="nil"/>
              <w:bottom w:val="single" w:sz="4" w:space="0" w:color="auto"/>
              <w:right w:val="single" w:sz="4" w:space="0" w:color="auto"/>
            </w:tcBorders>
            <w:shd w:val="clear" w:color="auto" w:fill="auto"/>
            <w:noWrap/>
            <w:vAlign w:val="center"/>
            <w:hideMark/>
          </w:tcPr>
          <w:p w14:paraId="5CC773B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28/01/2021</w:t>
            </w:r>
          </w:p>
        </w:tc>
        <w:tc>
          <w:tcPr>
            <w:tcW w:w="1275" w:type="dxa"/>
            <w:tcBorders>
              <w:top w:val="nil"/>
              <w:left w:val="nil"/>
              <w:bottom w:val="single" w:sz="4" w:space="0" w:color="auto"/>
              <w:right w:val="single" w:sz="4" w:space="0" w:color="auto"/>
            </w:tcBorders>
            <w:shd w:val="clear" w:color="auto" w:fill="auto"/>
            <w:noWrap/>
            <w:vAlign w:val="center"/>
            <w:hideMark/>
          </w:tcPr>
          <w:p w14:paraId="6AAE528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R$210.200,00</w:t>
            </w:r>
          </w:p>
        </w:tc>
        <w:tc>
          <w:tcPr>
            <w:tcW w:w="2268" w:type="dxa"/>
            <w:tcBorders>
              <w:top w:val="nil"/>
              <w:left w:val="nil"/>
              <w:bottom w:val="single" w:sz="4" w:space="0" w:color="auto"/>
              <w:right w:val="single" w:sz="4" w:space="0" w:color="auto"/>
            </w:tcBorders>
            <w:shd w:val="clear" w:color="auto" w:fill="auto"/>
            <w:noWrap/>
            <w:vAlign w:val="center"/>
            <w:hideMark/>
          </w:tcPr>
          <w:p w14:paraId="3CA0B6D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CGL FUNDACOES LTDA</w:t>
            </w:r>
          </w:p>
        </w:tc>
        <w:tc>
          <w:tcPr>
            <w:tcW w:w="1560" w:type="dxa"/>
            <w:tcBorders>
              <w:top w:val="nil"/>
              <w:left w:val="nil"/>
              <w:bottom w:val="single" w:sz="4" w:space="0" w:color="auto"/>
              <w:right w:val="single" w:sz="4" w:space="0" w:color="auto"/>
            </w:tcBorders>
            <w:shd w:val="clear" w:color="auto" w:fill="auto"/>
            <w:noWrap/>
            <w:vAlign w:val="center"/>
            <w:hideMark/>
          </w:tcPr>
          <w:p w14:paraId="7C945AD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25.290.743/0001-74</w:t>
            </w:r>
          </w:p>
        </w:tc>
        <w:tc>
          <w:tcPr>
            <w:tcW w:w="3969" w:type="dxa"/>
            <w:tcBorders>
              <w:top w:val="nil"/>
              <w:left w:val="nil"/>
              <w:bottom w:val="single" w:sz="4" w:space="0" w:color="auto"/>
              <w:right w:val="single" w:sz="4" w:space="0" w:color="auto"/>
            </w:tcBorders>
            <w:shd w:val="clear" w:color="auto" w:fill="auto"/>
            <w:noWrap/>
            <w:vAlign w:val="center"/>
            <w:hideMark/>
          </w:tcPr>
          <w:p w14:paraId="626D84B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fundações</w:t>
            </w:r>
          </w:p>
        </w:tc>
      </w:tr>
      <w:tr w:rsidR="00443FBB" w:rsidRPr="00443FBB" w14:paraId="644402CB"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318D40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A8B1E1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760DEA0A"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ED86D6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15958</w:t>
            </w:r>
          </w:p>
        </w:tc>
        <w:tc>
          <w:tcPr>
            <w:tcW w:w="859" w:type="dxa"/>
            <w:tcBorders>
              <w:top w:val="nil"/>
              <w:left w:val="nil"/>
              <w:bottom w:val="single" w:sz="4" w:space="0" w:color="auto"/>
              <w:right w:val="single" w:sz="4" w:space="0" w:color="auto"/>
            </w:tcBorders>
            <w:shd w:val="clear" w:color="auto" w:fill="auto"/>
            <w:noWrap/>
            <w:vAlign w:val="center"/>
            <w:hideMark/>
          </w:tcPr>
          <w:p w14:paraId="1FE903D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20/01/2021</w:t>
            </w:r>
          </w:p>
        </w:tc>
        <w:tc>
          <w:tcPr>
            <w:tcW w:w="1126" w:type="dxa"/>
            <w:tcBorders>
              <w:top w:val="nil"/>
              <w:left w:val="nil"/>
              <w:bottom w:val="single" w:sz="4" w:space="0" w:color="auto"/>
              <w:right w:val="single" w:sz="4" w:space="0" w:color="auto"/>
            </w:tcBorders>
            <w:shd w:val="clear" w:color="auto" w:fill="auto"/>
            <w:noWrap/>
            <w:vAlign w:val="center"/>
            <w:hideMark/>
          </w:tcPr>
          <w:p w14:paraId="49464F7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09/02/2021</w:t>
            </w:r>
          </w:p>
        </w:tc>
        <w:tc>
          <w:tcPr>
            <w:tcW w:w="1275" w:type="dxa"/>
            <w:tcBorders>
              <w:top w:val="nil"/>
              <w:left w:val="nil"/>
              <w:bottom w:val="single" w:sz="4" w:space="0" w:color="auto"/>
              <w:right w:val="single" w:sz="4" w:space="0" w:color="auto"/>
            </w:tcBorders>
            <w:shd w:val="clear" w:color="auto" w:fill="auto"/>
            <w:noWrap/>
            <w:vAlign w:val="center"/>
            <w:hideMark/>
          </w:tcPr>
          <w:p w14:paraId="2964413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R$22.650,00</w:t>
            </w:r>
          </w:p>
        </w:tc>
        <w:tc>
          <w:tcPr>
            <w:tcW w:w="2268" w:type="dxa"/>
            <w:tcBorders>
              <w:top w:val="nil"/>
              <w:left w:val="nil"/>
              <w:bottom w:val="single" w:sz="4" w:space="0" w:color="auto"/>
              <w:right w:val="single" w:sz="4" w:space="0" w:color="auto"/>
            </w:tcBorders>
            <w:shd w:val="clear" w:color="auto" w:fill="auto"/>
            <w:noWrap/>
            <w:vAlign w:val="center"/>
            <w:hideMark/>
          </w:tcPr>
          <w:p w14:paraId="06265D1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08CDA56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544F31CA" w14:textId="5CAA71B6"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72859D18"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A35470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08F387F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1B45BE3"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F35D3A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15957</w:t>
            </w:r>
          </w:p>
        </w:tc>
        <w:tc>
          <w:tcPr>
            <w:tcW w:w="859" w:type="dxa"/>
            <w:tcBorders>
              <w:top w:val="nil"/>
              <w:left w:val="nil"/>
              <w:bottom w:val="single" w:sz="4" w:space="0" w:color="auto"/>
              <w:right w:val="single" w:sz="4" w:space="0" w:color="auto"/>
            </w:tcBorders>
            <w:shd w:val="clear" w:color="auto" w:fill="auto"/>
            <w:noWrap/>
            <w:vAlign w:val="center"/>
            <w:hideMark/>
          </w:tcPr>
          <w:p w14:paraId="4F06873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20/01/2021</w:t>
            </w:r>
          </w:p>
        </w:tc>
        <w:tc>
          <w:tcPr>
            <w:tcW w:w="1126" w:type="dxa"/>
            <w:tcBorders>
              <w:top w:val="nil"/>
              <w:left w:val="nil"/>
              <w:bottom w:val="single" w:sz="4" w:space="0" w:color="auto"/>
              <w:right w:val="single" w:sz="4" w:space="0" w:color="auto"/>
            </w:tcBorders>
            <w:shd w:val="clear" w:color="auto" w:fill="auto"/>
            <w:noWrap/>
            <w:vAlign w:val="center"/>
            <w:hideMark/>
          </w:tcPr>
          <w:p w14:paraId="487F159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09/02/2021</w:t>
            </w:r>
          </w:p>
        </w:tc>
        <w:tc>
          <w:tcPr>
            <w:tcW w:w="1275" w:type="dxa"/>
            <w:tcBorders>
              <w:top w:val="nil"/>
              <w:left w:val="nil"/>
              <w:bottom w:val="single" w:sz="4" w:space="0" w:color="auto"/>
              <w:right w:val="single" w:sz="4" w:space="0" w:color="auto"/>
            </w:tcBorders>
            <w:shd w:val="clear" w:color="auto" w:fill="auto"/>
            <w:noWrap/>
            <w:vAlign w:val="center"/>
            <w:hideMark/>
          </w:tcPr>
          <w:p w14:paraId="4E6C00F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R$21.125,00</w:t>
            </w:r>
          </w:p>
        </w:tc>
        <w:tc>
          <w:tcPr>
            <w:tcW w:w="2268" w:type="dxa"/>
            <w:tcBorders>
              <w:top w:val="nil"/>
              <w:left w:val="nil"/>
              <w:bottom w:val="single" w:sz="4" w:space="0" w:color="auto"/>
              <w:right w:val="single" w:sz="4" w:space="0" w:color="auto"/>
            </w:tcBorders>
            <w:shd w:val="clear" w:color="auto" w:fill="auto"/>
            <w:noWrap/>
            <w:vAlign w:val="center"/>
            <w:hideMark/>
          </w:tcPr>
          <w:p w14:paraId="206D1B8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14C50AA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6636FDB0" w14:textId="11D92E75"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36457678"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A29033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26C657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37E3B75"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CBBE98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15956</w:t>
            </w:r>
          </w:p>
        </w:tc>
        <w:tc>
          <w:tcPr>
            <w:tcW w:w="859" w:type="dxa"/>
            <w:tcBorders>
              <w:top w:val="nil"/>
              <w:left w:val="nil"/>
              <w:bottom w:val="single" w:sz="4" w:space="0" w:color="auto"/>
              <w:right w:val="single" w:sz="4" w:space="0" w:color="auto"/>
            </w:tcBorders>
            <w:shd w:val="clear" w:color="auto" w:fill="auto"/>
            <w:noWrap/>
            <w:vAlign w:val="center"/>
            <w:hideMark/>
          </w:tcPr>
          <w:p w14:paraId="3FFB64D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20/01/2021</w:t>
            </w:r>
          </w:p>
        </w:tc>
        <w:tc>
          <w:tcPr>
            <w:tcW w:w="1126" w:type="dxa"/>
            <w:tcBorders>
              <w:top w:val="nil"/>
              <w:left w:val="nil"/>
              <w:bottom w:val="single" w:sz="4" w:space="0" w:color="auto"/>
              <w:right w:val="single" w:sz="4" w:space="0" w:color="auto"/>
            </w:tcBorders>
            <w:shd w:val="clear" w:color="auto" w:fill="auto"/>
            <w:noWrap/>
            <w:vAlign w:val="center"/>
            <w:hideMark/>
          </w:tcPr>
          <w:p w14:paraId="2A597DA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09/02/2021</w:t>
            </w:r>
          </w:p>
        </w:tc>
        <w:tc>
          <w:tcPr>
            <w:tcW w:w="1275" w:type="dxa"/>
            <w:tcBorders>
              <w:top w:val="nil"/>
              <w:left w:val="nil"/>
              <w:bottom w:val="single" w:sz="4" w:space="0" w:color="auto"/>
              <w:right w:val="single" w:sz="4" w:space="0" w:color="auto"/>
            </w:tcBorders>
            <w:shd w:val="clear" w:color="auto" w:fill="auto"/>
            <w:noWrap/>
            <w:vAlign w:val="center"/>
            <w:hideMark/>
          </w:tcPr>
          <w:p w14:paraId="463643D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R$19.845,00</w:t>
            </w:r>
          </w:p>
        </w:tc>
        <w:tc>
          <w:tcPr>
            <w:tcW w:w="2268" w:type="dxa"/>
            <w:tcBorders>
              <w:top w:val="nil"/>
              <w:left w:val="nil"/>
              <w:bottom w:val="single" w:sz="4" w:space="0" w:color="auto"/>
              <w:right w:val="single" w:sz="4" w:space="0" w:color="auto"/>
            </w:tcBorders>
            <w:shd w:val="clear" w:color="auto" w:fill="auto"/>
            <w:noWrap/>
            <w:vAlign w:val="center"/>
            <w:hideMark/>
          </w:tcPr>
          <w:p w14:paraId="2AD45BB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2FCFCE4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52286BBA" w14:textId="53D80217"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44987FCC"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5999D7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13ACA5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771BCA8"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15F4A5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15955</w:t>
            </w:r>
          </w:p>
        </w:tc>
        <w:tc>
          <w:tcPr>
            <w:tcW w:w="859" w:type="dxa"/>
            <w:tcBorders>
              <w:top w:val="nil"/>
              <w:left w:val="nil"/>
              <w:bottom w:val="single" w:sz="4" w:space="0" w:color="auto"/>
              <w:right w:val="single" w:sz="4" w:space="0" w:color="auto"/>
            </w:tcBorders>
            <w:shd w:val="clear" w:color="auto" w:fill="auto"/>
            <w:noWrap/>
            <w:vAlign w:val="center"/>
            <w:hideMark/>
          </w:tcPr>
          <w:p w14:paraId="4FB3556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20/01/2021</w:t>
            </w:r>
          </w:p>
        </w:tc>
        <w:tc>
          <w:tcPr>
            <w:tcW w:w="1126" w:type="dxa"/>
            <w:tcBorders>
              <w:top w:val="nil"/>
              <w:left w:val="nil"/>
              <w:bottom w:val="single" w:sz="4" w:space="0" w:color="auto"/>
              <w:right w:val="single" w:sz="4" w:space="0" w:color="auto"/>
            </w:tcBorders>
            <w:shd w:val="clear" w:color="auto" w:fill="auto"/>
            <w:noWrap/>
            <w:vAlign w:val="center"/>
            <w:hideMark/>
          </w:tcPr>
          <w:p w14:paraId="2DE1196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09/02/2021</w:t>
            </w:r>
          </w:p>
        </w:tc>
        <w:tc>
          <w:tcPr>
            <w:tcW w:w="1275" w:type="dxa"/>
            <w:tcBorders>
              <w:top w:val="nil"/>
              <w:left w:val="nil"/>
              <w:bottom w:val="single" w:sz="4" w:space="0" w:color="auto"/>
              <w:right w:val="single" w:sz="4" w:space="0" w:color="auto"/>
            </w:tcBorders>
            <w:shd w:val="clear" w:color="auto" w:fill="auto"/>
            <w:noWrap/>
            <w:vAlign w:val="center"/>
            <w:hideMark/>
          </w:tcPr>
          <w:p w14:paraId="2F995AD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R$11.072,86</w:t>
            </w:r>
          </w:p>
        </w:tc>
        <w:tc>
          <w:tcPr>
            <w:tcW w:w="2268" w:type="dxa"/>
            <w:tcBorders>
              <w:top w:val="nil"/>
              <w:left w:val="nil"/>
              <w:bottom w:val="single" w:sz="4" w:space="0" w:color="auto"/>
              <w:right w:val="single" w:sz="4" w:space="0" w:color="auto"/>
            </w:tcBorders>
            <w:shd w:val="clear" w:color="auto" w:fill="auto"/>
            <w:noWrap/>
            <w:vAlign w:val="center"/>
            <w:hideMark/>
          </w:tcPr>
          <w:p w14:paraId="293EC7B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687FA61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0414BE6B" w14:textId="20D5000D"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6BDB36F7"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012B5B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8D2255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0F0529A"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E9DC20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15954</w:t>
            </w:r>
          </w:p>
        </w:tc>
        <w:tc>
          <w:tcPr>
            <w:tcW w:w="859" w:type="dxa"/>
            <w:tcBorders>
              <w:top w:val="nil"/>
              <w:left w:val="nil"/>
              <w:bottom w:val="single" w:sz="4" w:space="0" w:color="auto"/>
              <w:right w:val="single" w:sz="4" w:space="0" w:color="auto"/>
            </w:tcBorders>
            <w:shd w:val="clear" w:color="auto" w:fill="auto"/>
            <w:noWrap/>
            <w:vAlign w:val="center"/>
            <w:hideMark/>
          </w:tcPr>
          <w:p w14:paraId="052A39F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20/01/2021</w:t>
            </w:r>
          </w:p>
        </w:tc>
        <w:tc>
          <w:tcPr>
            <w:tcW w:w="1126" w:type="dxa"/>
            <w:tcBorders>
              <w:top w:val="nil"/>
              <w:left w:val="nil"/>
              <w:bottom w:val="single" w:sz="4" w:space="0" w:color="auto"/>
              <w:right w:val="single" w:sz="4" w:space="0" w:color="auto"/>
            </w:tcBorders>
            <w:shd w:val="clear" w:color="auto" w:fill="auto"/>
            <w:noWrap/>
            <w:vAlign w:val="center"/>
            <w:hideMark/>
          </w:tcPr>
          <w:p w14:paraId="3FFEE9C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09/02/2021</w:t>
            </w:r>
          </w:p>
        </w:tc>
        <w:tc>
          <w:tcPr>
            <w:tcW w:w="1275" w:type="dxa"/>
            <w:tcBorders>
              <w:top w:val="nil"/>
              <w:left w:val="nil"/>
              <w:bottom w:val="single" w:sz="4" w:space="0" w:color="auto"/>
              <w:right w:val="single" w:sz="4" w:space="0" w:color="auto"/>
            </w:tcBorders>
            <w:shd w:val="clear" w:color="auto" w:fill="auto"/>
            <w:noWrap/>
            <w:vAlign w:val="center"/>
            <w:hideMark/>
          </w:tcPr>
          <w:p w14:paraId="315BA62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R$28.625,00</w:t>
            </w:r>
          </w:p>
        </w:tc>
        <w:tc>
          <w:tcPr>
            <w:tcW w:w="2268" w:type="dxa"/>
            <w:tcBorders>
              <w:top w:val="nil"/>
              <w:left w:val="nil"/>
              <w:bottom w:val="single" w:sz="4" w:space="0" w:color="auto"/>
              <w:right w:val="single" w:sz="4" w:space="0" w:color="auto"/>
            </w:tcBorders>
            <w:shd w:val="clear" w:color="auto" w:fill="auto"/>
            <w:noWrap/>
            <w:vAlign w:val="center"/>
            <w:hideMark/>
          </w:tcPr>
          <w:p w14:paraId="2402E43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1DFAD47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3AB5F768" w14:textId="266FC871"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564A9E20"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2F9AC4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F5383F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1F9DEC9"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9E4B93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14423</w:t>
            </w:r>
          </w:p>
        </w:tc>
        <w:tc>
          <w:tcPr>
            <w:tcW w:w="859" w:type="dxa"/>
            <w:tcBorders>
              <w:top w:val="nil"/>
              <w:left w:val="nil"/>
              <w:bottom w:val="single" w:sz="4" w:space="0" w:color="auto"/>
              <w:right w:val="single" w:sz="4" w:space="0" w:color="auto"/>
            </w:tcBorders>
            <w:shd w:val="clear" w:color="auto" w:fill="auto"/>
            <w:noWrap/>
            <w:vAlign w:val="center"/>
            <w:hideMark/>
          </w:tcPr>
          <w:p w14:paraId="66A3021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03/02/2021</w:t>
            </w:r>
          </w:p>
        </w:tc>
        <w:tc>
          <w:tcPr>
            <w:tcW w:w="1126" w:type="dxa"/>
            <w:tcBorders>
              <w:top w:val="nil"/>
              <w:left w:val="nil"/>
              <w:bottom w:val="single" w:sz="4" w:space="0" w:color="auto"/>
              <w:right w:val="single" w:sz="4" w:space="0" w:color="auto"/>
            </w:tcBorders>
            <w:shd w:val="clear" w:color="auto" w:fill="auto"/>
            <w:noWrap/>
            <w:vAlign w:val="center"/>
            <w:hideMark/>
          </w:tcPr>
          <w:p w14:paraId="16934D2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11/02/2021</w:t>
            </w:r>
          </w:p>
        </w:tc>
        <w:tc>
          <w:tcPr>
            <w:tcW w:w="1275" w:type="dxa"/>
            <w:tcBorders>
              <w:top w:val="nil"/>
              <w:left w:val="nil"/>
              <w:bottom w:val="single" w:sz="4" w:space="0" w:color="auto"/>
              <w:right w:val="single" w:sz="4" w:space="0" w:color="auto"/>
            </w:tcBorders>
            <w:shd w:val="clear" w:color="auto" w:fill="auto"/>
            <w:noWrap/>
            <w:vAlign w:val="center"/>
            <w:hideMark/>
          </w:tcPr>
          <w:p w14:paraId="2C027D4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R$15.330,00</w:t>
            </w:r>
          </w:p>
        </w:tc>
        <w:tc>
          <w:tcPr>
            <w:tcW w:w="2268" w:type="dxa"/>
            <w:tcBorders>
              <w:top w:val="nil"/>
              <w:left w:val="nil"/>
              <w:bottom w:val="single" w:sz="4" w:space="0" w:color="auto"/>
              <w:right w:val="single" w:sz="4" w:space="0" w:color="auto"/>
            </w:tcBorders>
            <w:shd w:val="clear" w:color="auto" w:fill="auto"/>
            <w:noWrap/>
            <w:vAlign w:val="center"/>
            <w:hideMark/>
          </w:tcPr>
          <w:p w14:paraId="768CA63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TENGEL TECNICA DE ENGENHARIA LTDA</w:t>
            </w:r>
          </w:p>
        </w:tc>
        <w:tc>
          <w:tcPr>
            <w:tcW w:w="1560" w:type="dxa"/>
            <w:tcBorders>
              <w:top w:val="nil"/>
              <w:left w:val="nil"/>
              <w:bottom w:val="single" w:sz="4" w:space="0" w:color="auto"/>
              <w:right w:val="single" w:sz="4" w:space="0" w:color="auto"/>
            </w:tcBorders>
            <w:shd w:val="clear" w:color="auto" w:fill="auto"/>
            <w:noWrap/>
            <w:vAlign w:val="center"/>
            <w:hideMark/>
          </w:tcPr>
          <w:p w14:paraId="0CD095B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30.709.687/0001-08</w:t>
            </w:r>
          </w:p>
        </w:tc>
        <w:tc>
          <w:tcPr>
            <w:tcW w:w="3969" w:type="dxa"/>
            <w:tcBorders>
              <w:top w:val="nil"/>
              <w:left w:val="nil"/>
              <w:bottom w:val="single" w:sz="4" w:space="0" w:color="auto"/>
              <w:right w:val="single" w:sz="4" w:space="0" w:color="auto"/>
            </w:tcBorders>
            <w:shd w:val="clear" w:color="auto" w:fill="auto"/>
            <w:noWrap/>
            <w:vAlign w:val="center"/>
            <w:hideMark/>
          </w:tcPr>
          <w:p w14:paraId="390D8240" w14:textId="29696919"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de preparação do terreno</w:t>
            </w:r>
          </w:p>
        </w:tc>
      </w:tr>
      <w:tr w:rsidR="00443FBB" w:rsidRPr="00443FBB" w14:paraId="13167E13"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7A1196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lastRenderedPageBreak/>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A584DD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8AF57F9"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9CEB2A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2021518</w:t>
            </w:r>
          </w:p>
        </w:tc>
        <w:tc>
          <w:tcPr>
            <w:tcW w:w="859" w:type="dxa"/>
            <w:tcBorders>
              <w:top w:val="nil"/>
              <w:left w:val="nil"/>
              <w:bottom w:val="single" w:sz="4" w:space="0" w:color="auto"/>
              <w:right w:val="single" w:sz="4" w:space="0" w:color="auto"/>
            </w:tcBorders>
            <w:shd w:val="clear" w:color="auto" w:fill="auto"/>
            <w:noWrap/>
            <w:vAlign w:val="center"/>
            <w:hideMark/>
          </w:tcPr>
          <w:p w14:paraId="49A8067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02/02/2021</w:t>
            </w:r>
          </w:p>
        </w:tc>
        <w:tc>
          <w:tcPr>
            <w:tcW w:w="1126" w:type="dxa"/>
            <w:tcBorders>
              <w:top w:val="nil"/>
              <w:left w:val="nil"/>
              <w:bottom w:val="single" w:sz="4" w:space="0" w:color="auto"/>
              <w:right w:val="single" w:sz="4" w:space="0" w:color="auto"/>
            </w:tcBorders>
            <w:shd w:val="clear" w:color="auto" w:fill="auto"/>
            <w:noWrap/>
            <w:vAlign w:val="center"/>
            <w:hideMark/>
          </w:tcPr>
          <w:p w14:paraId="4E0D92C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25/02/2021</w:t>
            </w:r>
          </w:p>
        </w:tc>
        <w:tc>
          <w:tcPr>
            <w:tcW w:w="1275" w:type="dxa"/>
            <w:tcBorders>
              <w:top w:val="nil"/>
              <w:left w:val="nil"/>
              <w:bottom w:val="single" w:sz="4" w:space="0" w:color="auto"/>
              <w:right w:val="single" w:sz="4" w:space="0" w:color="auto"/>
            </w:tcBorders>
            <w:shd w:val="clear" w:color="auto" w:fill="auto"/>
            <w:noWrap/>
            <w:vAlign w:val="center"/>
            <w:hideMark/>
          </w:tcPr>
          <w:p w14:paraId="79C4739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R$202.840,00</w:t>
            </w:r>
          </w:p>
        </w:tc>
        <w:tc>
          <w:tcPr>
            <w:tcW w:w="2268" w:type="dxa"/>
            <w:tcBorders>
              <w:top w:val="nil"/>
              <w:left w:val="nil"/>
              <w:bottom w:val="single" w:sz="4" w:space="0" w:color="auto"/>
              <w:right w:val="single" w:sz="4" w:space="0" w:color="auto"/>
            </w:tcBorders>
            <w:shd w:val="clear" w:color="auto" w:fill="auto"/>
            <w:noWrap/>
            <w:vAlign w:val="center"/>
            <w:hideMark/>
          </w:tcPr>
          <w:p w14:paraId="00937AD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CGL FUNDACOES LTDA</w:t>
            </w:r>
          </w:p>
        </w:tc>
        <w:tc>
          <w:tcPr>
            <w:tcW w:w="1560" w:type="dxa"/>
            <w:tcBorders>
              <w:top w:val="nil"/>
              <w:left w:val="nil"/>
              <w:bottom w:val="single" w:sz="4" w:space="0" w:color="auto"/>
              <w:right w:val="single" w:sz="4" w:space="0" w:color="auto"/>
            </w:tcBorders>
            <w:shd w:val="clear" w:color="auto" w:fill="auto"/>
            <w:noWrap/>
            <w:vAlign w:val="center"/>
            <w:hideMark/>
          </w:tcPr>
          <w:p w14:paraId="34DD58D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25.290.743/0001-74</w:t>
            </w:r>
          </w:p>
        </w:tc>
        <w:tc>
          <w:tcPr>
            <w:tcW w:w="3969" w:type="dxa"/>
            <w:tcBorders>
              <w:top w:val="nil"/>
              <w:left w:val="nil"/>
              <w:bottom w:val="single" w:sz="4" w:space="0" w:color="auto"/>
              <w:right w:val="single" w:sz="4" w:space="0" w:color="auto"/>
            </w:tcBorders>
            <w:shd w:val="clear" w:color="auto" w:fill="auto"/>
            <w:noWrap/>
            <w:vAlign w:val="center"/>
            <w:hideMark/>
          </w:tcPr>
          <w:p w14:paraId="2AA4E5F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fundações</w:t>
            </w:r>
          </w:p>
        </w:tc>
      </w:tr>
      <w:tr w:rsidR="00443FBB" w:rsidRPr="00443FBB" w14:paraId="653276EF"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0EF521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82E155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7AF66573"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99EF6B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16032</w:t>
            </w:r>
          </w:p>
        </w:tc>
        <w:tc>
          <w:tcPr>
            <w:tcW w:w="859" w:type="dxa"/>
            <w:tcBorders>
              <w:top w:val="nil"/>
              <w:left w:val="nil"/>
              <w:bottom w:val="single" w:sz="4" w:space="0" w:color="auto"/>
              <w:right w:val="single" w:sz="4" w:space="0" w:color="auto"/>
            </w:tcBorders>
            <w:shd w:val="clear" w:color="auto" w:fill="auto"/>
            <w:noWrap/>
            <w:vAlign w:val="center"/>
            <w:hideMark/>
          </w:tcPr>
          <w:p w14:paraId="426BDA1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03/02/2021</w:t>
            </w:r>
          </w:p>
        </w:tc>
        <w:tc>
          <w:tcPr>
            <w:tcW w:w="1126" w:type="dxa"/>
            <w:tcBorders>
              <w:top w:val="nil"/>
              <w:left w:val="nil"/>
              <w:bottom w:val="single" w:sz="4" w:space="0" w:color="auto"/>
              <w:right w:val="single" w:sz="4" w:space="0" w:color="auto"/>
            </w:tcBorders>
            <w:shd w:val="clear" w:color="auto" w:fill="auto"/>
            <w:noWrap/>
            <w:vAlign w:val="center"/>
            <w:hideMark/>
          </w:tcPr>
          <w:p w14:paraId="3E9B929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25/02/2021</w:t>
            </w:r>
          </w:p>
        </w:tc>
        <w:tc>
          <w:tcPr>
            <w:tcW w:w="1275" w:type="dxa"/>
            <w:tcBorders>
              <w:top w:val="nil"/>
              <w:left w:val="nil"/>
              <w:bottom w:val="single" w:sz="4" w:space="0" w:color="auto"/>
              <w:right w:val="single" w:sz="4" w:space="0" w:color="auto"/>
            </w:tcBorders>
            <w:shd w:val="clear" w:color="auto" w:fill="auto"/>
            <w:noWrap/>
            <w:vAlign w:val="center"/>
            <w:hideMark/>
          </w:tcPr>
          <w:p w14:paraId="715418C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R$20.660,00</w:t>
            </w:r>
          </w:p>
        </w:tc>
        <w:tc>
          <w:tcPr>
            <w:tcW w:w="2268" w:type="dxa"/>
            <w:tcBorders>
              <w:top w:val="nil"/>
              <w:left w:val="nil"/>
              <w:bottom w:val="single" w:sz="4" w:space="0" w:color="auto"/>
              <w:right w:val="single" w:sz="4" w:space="0" w:color="auto"/>
            </w:tcBorders>
            <w:shd w:val="clear" w:color="auto" w:fill="auto"/>
            <w:noWrap/>
            <w:vAlign w:val="center"/>
            <w:hideMark/>
          </w:tcPr>
          <w:p w14:paraId="424672C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23AE7EB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7840B37B" w14:textId="4BF1B9F3"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275E7E88"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C09956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6B55D7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6CEADC4"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1ECF97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16031</w:t>
            </w:r>
          </w:p>
        </w:tc>
        <w:tc>
          <w:tcPr>
            <w:tcW w:w="859" w:type="dxa"/>
            <w:tcBorders>
              <w:top w:val="nil"/>
              <w:left w:val="nil"/>
              <w:bottom w:val="single" w:sz="4" w:space="0" w:color="auto"/>
              <w:right w:val="single" w:sz="4" w:space="0" w:color="auto"/>
            </w:tcBorders>
            <w:shd w:val="clear" w:color="auto" w:fill="auto"/>
            <w:noWrap/>
            <w:vAlign w:val="center"/>
            <w:hideMark/>
          </w:tcPr>
          <w:p w14:paraId="5B2B2C1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03/02/2021</w:t>
            </w:r>
          </w:p>
        </w:tc>
        <w:tc>
          <w:tcPr>
            <w:tcW w:w="1126" w:type="dxa"/>
            <w:tcBorders>
              <w:top w:val="nil"/>
              <w:left w:val="nil"/>
              <w:bottom w:val="single" w:sz="4" w:space="0" w:color="auto"/>
              <w:right w:val="single" w:sz="4" w:space="0" w:color="auto"/>
            </w:tcBorders>
            <w:shd w:val="clear" w:color="auto" w:fill="auto"/>
            <w:noWrap/>
            <w:vAlign w:val="center"/>
            <w:hideMark/>
          </w:tcPr>
          <w:p w14:paraId="22472A6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25/02/2021</w:t>
            </w:r>
          </w:p>
        </w:tc>
        <w:tc>
          <w:tcPr>
            <w:tcW w:w="1275" w:type="dxa"/>
            <w:tcBorders>
              <w:top w:val="nil"/>
              <w:left w:val="nil"/>
              <w:bottom w:val="single" w:sz="4" w:space="0" w:color="auto"/>
              <w:right w:val="single" w:sz="4" w:space="0" w:color="auto"/>
            </w:tcBorders>
            <w:shd w:val="clear" w:color="auto" w:fill="auto"/>
            <w:noWrap/>
            <w:vAlign w:val="center"/>
            <w:hideMark/>
          </w:tcPr>
          <w:p w14:paraId="1F316B4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R$16.755,00</w:t>
            </w:r>
          </w:p>
        </w:tc>
        <w:tc>
          <w:tcPr>
            <w:tcW w:w="2268" w:type="dxa"/>
            <w:tcBorders>
              <w:top w:val="nil"/>
              <w:left w:val="nil"/>
              <w:bottom w:val="single" w:sz="4" w:space="0" w:color="auto"/>
              <w:right w:val="single" w:sz="4" w:space="0" w:color="auto"/>
            </w:tcBorders>
            <w:shd w:val="clear" w:color="auto" w:fill="auto"/>
            <w:noWrap/>
            <w:vAlign w:val="center"/>
            <w:hideMark/>
          </w:tcPr>
          <w:p w14:paraId="45EE85A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6A8A03E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4BC388A8" w14:textId="13777F43"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3E18E57D"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F28F7A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1B1B01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8BE187B"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FBE1F9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16030</w:t>
            </w:r>
          </w:p>
        </w:tc>
        <w:tc>
          <w:tcPr>
            <w:tcW w:w="859" w:type="dxa"/>
            <w:tcBorders>
              <w:top w:val="nil"/>
              <w:left w:val="nil"/>
              <w:bottom w:val="single" w:sz="4" w:space="0" w:color="auto"/>
              <w:right w:val="single" w:sz="4" w:space="0" w:color="auto"/>
            </w:tcBorders>
            <w:shd w:val="clear" w:color="auto" w:fill="auto"/>
            <w:noWrap/>
            <w:vAlign w:val="center"/>
            <w:hideMark/>
          </w:tcPr>
          <w:p w14:paraId="1BCFD0A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03/02/2021</w:t>
            </w:r>
          </w:p>
        </w:tc>
        <w:tc>
          <w:tcPr>
            <w:tcW w:w="1126" w:type="dxa"/>
            <w:tcBorders>
              <w:top w:val="nil"/>
              <w:left w:val="nil"/>
              <w:bottom w:val="single" w:sz="4" w:space="0" w:color="auto"/>
              <w:right w:val="single" w:sz="4" w:space="0" w:color="auto"/>
            </w:tcBorders>
            <w:shd w:val="clear" w:color="auto" w:fill="auto"/>
            <w:noWrap/>
            <w:vAlign w:val="center"/>
            <w:hideMark/>
          </w:tcPr>
          <w:p w14:paraId="0E858CB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25/02/2021</w:t>
            </w:r>
          </w:p>
        </w:tc>
        <w:tc>
          <w:tcPr>
            <w:tcW w:w="1275" w:type="dxa"/>
            <w:tcBorders>
              <w:top w:val="nil"/>
              <w:left w:val="nil"/>
              <w:bottom w:val="single" w:sz="4" w:space="0" w:color="auto"/>
              <w:right w:val="single" w:sz="4" w:space="0" w:color="auto"/>
            </w:tcBorders>
            <w:shd w:val="clear" w:color="auto" w:fill="auto"/>
            <w:noWrap/>
            <w:vAlign w:val="center"/>
            <w:hideMark/>
          </w:tcPr>
          <w:p w14:paraId="3473F25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R$21.450,00</w:t>
            </w:r>
          </w:p>
        </w:tc>
        <w:tc>
          <w:tcPr>
            <w:tcW w:w="2268" w:type="dxa"/>
            <w:tcBorders>
              <w:top w:val="nil"/>
              <w:left w:val="nil"/>
              <w:bottom w:val="single" w:sz="4" w:space="0" w:color="auto"/>
              <w:right w:val="single" w:sz="4" w:space="0" w:color="auto"/>
            </w:tcBorders>
            <w:shd w:val="clear" w:color="auto" w:fill="auto"/>
            <w:noWrap/>
            <w:vAlign w:val="center"/>
            <w:hideMark/>
          </w:tcPr>
          <w:p w14:paraId="5F25C83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477F4F3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7A0F756E" w14:textId="6A59FAF7"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0CF6E12C"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C28AED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FC97F4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024673D"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F995B9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16029</w:t>
            </w:r>
          </w:p>
        </w:tc>
        <w:tc>
          <w:tcPr>
            <w:tcW w:w="859" w:type="dxa"/>
            <w:tcBorders>
              <w:top w:val="nil"/>
              <w:left w:val="nil"/>
              <w:bottom w:val="single" w:sz="4" w:space="0" w:color="auto"/>
              <w:right w:val="single" w:sz="4" w:space="0" w:color="auto"/>
            </w:tcBorders>
            <w:shd w:val="clear" w:color="auto" w:fill="auto"/>
            <w:noWrap/>
            <w:vAlign w:val="center"/>
            <w:hideMark/>
          </w:tcPr>
          <w:p w14:paraId="195B6DD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03/02/2021</w:t>
            </w:r>
          </w:p>
        </w:tc>
        <w:tc>
          <w:tcPr>
            <w:tcW w:w="1126" w:type="dxa"/>
            <w:tcBorders>
              <w:top w:val="nil"/>
              <w:left w:val="nil"/>
              <w:bottom w:val="single" w:sz="4" w:space="0" w:color="auto"/>
              <w:right w:val="single" w:sz="4" w:space="0" w:color="auto"/>
            </w:tcBorders>
            <w:shd w:val="clear" w:color="auto" w:fill="auto"/>
            <w:noWrap/>
            <w:vAlign w:val="center"/>
            <w:hideMark/>
          </w:tcPr>
          <w:p w14:paraId="6390F37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25/02/2021</w:t>
            </w:r>
          </w:p>
        </w:tc>
        <w:tc>
          <w:tcPr>
            <w:tcW w:w="1275" w:type="dxa"/>
            <w:tcBorders>
              <w:top w:val="nil"/>
              <w:left w:val="nil"/>
              <w:bottom w:val="single" w:sz="4" w:space="0" w:color="auto"/>
              <w:right w:val="single" w:sz="4" w:space="0" w:color="auto"/>
            </w:tcBorders>
            <w:shd w:val="clear" w:color="auto" w:fill="auto"/>
            <w:noWrap/>
            <w:vAlign w:val="center"/>
            <w:hideMark/>
          </w:tcPr>
          <w:p w14:paraId="4AD8344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R$24.485,00</w:t>
            </w:r>
          </w:p>
        </w:tc>
        <w:tc>
          <w:tcPr>
            <w:tcW w:w="2268" w:type="dxa"/>
            <w:tcBorders>
              <w:top w:val="nil"/>
              <w:left w:val="nil"/>
              <w:bottom w:val="single" w:sz="4" w:space="0" w:color="auto"/>
              <w:right w:val="single" w:sz="4" w:space="0" w:color="auto"/>
            </w:tcBorders>
            <w:shd w:val="clear" w:color="auto" w:fill="auto"/>
            <w:noWrap/>
            <w:vAlign w:val="center"/>
            <w:hideMark/>
          </w:tcPr>
          <w:p w14:paraId="635B70A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45FD61C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249BED9A" w14:textId="18FDB677"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2F210816"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6291F9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2AEA09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0531FD0"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FF8446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3390</w:t>
            </w:r>
          </w:p>
        </w:tc>
        <w:tc>
          <w:tcPr>
            <w:tcW w:w="859" w:type="dxa"/>
            <w:tcBorders>
              <w:top w:val="nil"/>
              <w:left w:val="nil"/>
              <w:bottom w:val="single" w:sz="4" w:space="0" w:color="auto"/>
              <w:right w:val="single" w:sz="4" w:space="0" w:color="auto"/>
            </w:tcBorders>
            <w:shd w:val="clear" w:color="auto" w:fill="auto"/>
            <w:noWrap/>
            <w:vAlign w:val="center"/>
            <w:hideMark/>
          </w:tcPr>
          <w:p w14:paraId="62660FF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04/02/2021</w:t>
            </w:r>
          </w:p>
        </w:tc>
        <w:tc>
          <w:tcPr>
            <w:tcW w:w="1126" w:type="dxa"/>
            <w:tcBorders>
              <w:top w:val="nil"/>
              <w:left w:val="nil"/>
              <w:bottom w:val="single" w:sz="4" w:space="0" w:color="auto"/>
              <w:right w:val="single" w:sz="4" w:space="0" w:color="auto"/>
            </w:tcBorders>
            <w:shd w:val="clear" w:color="auto" w:fill="auto"/>
            <w:noWrap/>
            <w:vAlign w:val="center"/>
            <w:hideMark/>
          </w:tcPr>
          <w:p w14:paraId="007E848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24/02/2021</w:t>
            </w:r>
          </w:p>
        </w:tc>
        <w:tc>
          <w:tcPr>
            <w:tcW w:w="1275" w:type="dxa"/>
            <w:tcBorders>
              <w:top w:val="nil"/>
              <w:left w:val="nil"/>
              <w:bottom w:val="single" w:sz="4" w:space="0" w:color="auto"/>
              <w:right w:val="single" w:sz="4" w:space="0" w:color="auto"/>
            </w:tcBorders>
            <w:shd w:val="clear" w:color="auto" w:fill="auto"/>
            <w:noWrap/>
            <w:vAlign w:val="center"/>
            <w:hideMark/>
          </w:tcPr>
          <w:p w14:paraId="10AF82D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R$47.300,00</w:t>
            </w:r>
          </w:p>
        </w:tc>
        <w:tc>
          <w:tcPr>
            <w:tcW w:w="2268" w:type="dxa"/>
            <w:tcBorders>
              <w:top w:val="nil"/>
              <w:left w:val="nil"/>
              <w:bottom w:val="single" w:sz="4" w:space="0" w:color="auto"/>
              <w:right w:val="single" w:sz="4" w:space="0" w:color="auto"/>
            </w:tcBorders>
            <w:shd w:val="clear" w:color="auto" w:fill="auto"/>
            <w:noWrap/>
            <w:vAlign w:val="center"/>
            <w:hideMark/>
          </w:tcPr>
          <w:p w14:paraId="383C453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VISIENSE TERRAPLANAGEM LTDA</w:t>
            </w:r>
          </w:p>
        </w:tc>
        <w:tc>
          <w:tcPr>
            <w:tcW w:w="1560" w:type="dxa"/>
            <w:tcBorders>
              <w:top w:val="nil"/>
              <w:left w:val="nil"/>
              <w:bottom w:val="single" w:sz="4" w:space="0" w:color="auto"/>
              <w:right w:val="single" w:sz="4" w:space="0" w:color="auto"/>
            </w:tcBorders>
            <w:shd w:val="clear" w:color="auto" w:fill="auto"/>
            <w:noWrap/>
            <w:vAlign w:val="center"/>
            <w:hideMark/>
          </w:tcPr>
          <w:p w14:paraId="7B38D1D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02.929.599/0001-78</w:t>
            </w:r>
          </w:p>
        </w:tc>
        <w:tc>
          <w:tcPr>
            <w:tcW w:w="3969" w:type="dxa"/>
            <w:tcBorders>
              <w:top w:val="nil"/>
              <w:left w:val="nil"/>
              <w:bottom w:val="single" w:sz="4" w:space="0" w:color="auto"/>
              <w:right w:val="single" w:sz="4" w:space="0" w:color="auto"/>
            </w:tcBorders>
            <w:shd w:val="clear" w:color="auto" w:fill="auto"/>
            <w:noWrap/>
            <w:vAlign w:val="center"/>
            <w:hideMark/>
          </w:tcPr>
          <w:p w14:paraId="4DD63E4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terraplenagem</w:t>
            </w:r>
          </w:p>
        </w:tc>
      </w:tr>
      <w:tr w:rsidR="00443FBB" w:rsidRPr="00443FBB" w14:paraId="49A888CF"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13FEDF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C99CD0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35ADE95"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019C29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147869</w:t>
            </w:r>
          </w:p>
        </w:tc>
        <w:tc>
          <w:tcPr>
            <w:tcW w:w="859" w:type="dxa"/>
            <w:tcBorders>
              <w:top w:val="nil"/>
              <w:left w:val="nil"/>
              <w:bottom w:val="single" w:sz="4" w:space="0" w:color="auto"/>
              <w:right w:val="single" w:sz="4" w:space="0" w:color="auto"/>
            </w:tcBorders>
            <w:shd w:val="clear" w:color="auto" w:fill="auto"/>
            <w:noWrap/>
            <w:vAlign w:val="center"/>
            <w:hideMark/>
          </w:tcPr>
          <w:p w14:paraId="274AC0C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10/02/2021</w:t>
            </w:r>
          </w:p>
        </w:tc>
        <w:tc>
          <w:tcPr>
            <w:tcW w:w="1126" w:type="dxa"/>
            <w:tcBorders>
              <w:top w:val="nil"/>
              <w:left w:val="nil"/>
              <w:bottom w:val="single" w:sz="4" w:space="0" w:color="auto"/>
              <w:right w:val="single" w:sz="4" w:space="0" w:color="auto"/>
            </w:tcBorders>
            <w:shd w:val="clear" w:color="auto" w:fill="auto"/>
            <w:noWrap/>
            <w:vAlign w:val="center"/>
            <w:hideMark/>
          </w:tcPr>
          <w:p w14:paraId="79D21C1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03/03/2021</w:t>
            </w:r>
          </w:p>
        </w:tc>
        <w:tc>
          <w:tcPr>
            <w:tcW w:w="1275" w:type="dxa"/>
            <w:tcBorders>
              <w:top w:val="nil"/>
              <w:left w:val="nil"/>
              <w:bottom w:val="single" w:sz="4" w:space="0" w:color="auto"/>
              <w:right w:val="single" w:sz="4" w:space="0" w:color="auto"/>
            </w:tcBorders>
            <w:shd w:val="clear" w:color="auto" w:fill="auto"/>
            <w:noWrap/>
            <w:vAlign w:val="center"/>
            <w:hideMark/>
          </w:tcPr>
          <w:p w14:paraId="0C8D302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R$58.542,07</w:t>
            </w:r>
          </w:p>
        </w:tc>
        <w:tc>
          <w:tcPr>
            <w:tcW w:w="2268" w:type="dxa"/>
            <w:tcBorders>
              <w:top w:val="nil"/>
              <w:left w:val="nil"/>
              <w:bottom w:val="single" w:sz="4" w:space="0" w:color="auto"/>
              <w:right w:val="single" w:sz="4" w:space="0" w:color="auto"/>
            </w:tcBorders>
            <w:shd w:val="clear" w:color="auto" w:fill="auto"/>
            <w:noWrap/>
            <w:vAlign w:val="center"/>
            <w:hideMark/>
          </w:tcPr>
          <w:p w14:paraId="1F7CCA7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11710F7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396A9A26" w14:textId="584DB9D0"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45FD7F9F"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195415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5F8A62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F0A460A"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82D9F6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148036</w:t>
            </w:r>
          </w:p>
        </w:tc>
        <w:tc>
          <w:tcPr>
            <w:tcW w:w="859" w:type="dxa"/>
            <w:tcBorders>
              <w:top w:val="nil"/>
              <w:left w:val="nil"/>
              <w:bottom w:val="single" w:sz="4" w:space="0" w:color="auto"/>
              <w:right w:val="single" w:sz="4" w:space="0" w:color="auto"/>
            </w:tcBorders>
            <w:shd w:val="clear" w:color="auto" w:fill="auto"/>
            <w:noWrap/>
            <w:vAlign w:val="center"/>
            <w:hideMark/>
          </w:tcPr>
          <w:p w14:paraId="394863D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16/02/2021</w:t>
            </w:r>
          </w:p>
        </w:tc>
        <w:tc>
          <w:tcPr>
            <w:tcW w:w="1126" w:type="dxa"/>
            <w:tcBorders>
              <w:top w:val="nil"/>
              <w:left w:val="nil"/>
              <w:bottom w:val="single" w:sz="4" w:space="0" w:color="auto"/>
              <w:right w:val="single" w:sz="4" w:space="0" w:color="auto"/>
            </w:tcBorders>
            <w:shd w:val="clear" w:color="auto" w:fill="auto"/>
            <w:noWrap/>
            <w:vAlign w:val="center"/>
            <w:hideMark/>
          </w:tcPr>
          <w:p w14:paraId="292A346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04/03/2021</w:t>
            </w:r>
          </w:p>
        </w:tc>
        <w:tc>
          <w:tcPr>
            <w:tcW w:w="1275" w:type="dxa"/>
            <w:tcBorders>
              <w:top w:val="nil"/>
              <w:left w:val="nil"/>
              <w:bottom w:val="single" w:sz="4" w:space="0" w:color="auto"/>
              <w:right w:val="single" w:sz="4" w:space="0" w:color="auto"/>
            </w:tcBorders>
            <w:shd w:val="clear" w:color="auto" w:fill="auto"/>
            <w:noWrap/>
            <w:vAlign w:val="center"/>
            <w:hideMark/>
          </w:tcPr>
          <w:p w14:paraId="53280C7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R$46.727,74</w:t>
            </w:r>
          </w:p>
        </w:tc>
        <w:tc>
          <w:tcPr>
            <w:tcW w:w="2268" w:type="dxa"/>
            <w:tcBorders>
              <w:top w:val="nil"/>
              <w:left w:val="nil"/>
              <w:bottom w:val="single" w:sz="4" w:space="0" w:color="auto"/>
              <w:right w:val="single" w:sz="4" w:space="0" w:color="auto"/>
            </w:tcBorders>
            <w:shd w:val="clear" w:color="auto" w:fill="auto"/>
            <w:noWrap/>
            <w:vAlign w:val="center"/>
            <w:hideMark/>
          </w:tcPr>
          <w:p w14:paraId="4273C11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6DC2A91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5FDD406D" w14:textId="38DE3E73"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23A20CE7"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915D16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510143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4E39497"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9C810D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3405</w:t>
            </w:r>
          </w:p>
        </w:tc>
        <w:tc>
          <w:tcPr>
            <w:tcW w:w="859" w:type="dxa"/>
            <w:tcBorders>
              <w:top w:val="nil"/>
              <w:left w:val="nil"/>
              <w:bottom w:val="single" w:sz="4" w:space="0" w:color="auto"/>
              <w:right w:val="single" w:sz="4" w:space="0" w:color="auto"/>
            </w:tcBorders>
            <w:shd w:val="clear" w:color="auto" w:fill="auto"/>
            <w:noWrap/>
            <w:vAlign w:val="center"/>
            <w:hideMark/>
          </w:tcPr>
          <w:p w14:paraId="0B3AD37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12/02/2021</w:t>
            </w:r>
          </w:p>
        </w:tc>
        <w:tc>
          <w:tcPr>
            <w:tcW w:w="1126" w:type="dxa"/>
            <w:tcBorders>
              <w:top w:val="nil"/>
              <w:left w:val="nil"/>
              <w:bottom w:val="single" w:sz="4" w:space="0" w:color="auto"/>
              <w:right w:val="single" w:sz="4" w:space="0" w:color="auto"/>
            </w:tcBorders>
            <w:shd w:val="clear" w:color="auto" w:fill="auto"/>
            <w:noWrap/>
            <w:vAlign w:val="center"/>
            <w:hideMark/>
          </w:tcPr>
          <w:p w14:paraId="6AD00BB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04/03/2021</w:t>
            </w:r>
          </w:p>
        </w:tc>
        <w:tc>
          <w:tcPr>
            <w:tcW w:w="1275" w:type="dxa"/>
            <w:tcBorders>
              <w:top w:val="nil"/>
              <w:left w:val="nil"/>
              <w:bottom w:val="single" w:sz="4" w:space="0" w:color="auto"/>
              <w:right w:val="single" w:sz="4" w:space="0" w:color="auto"/>
            </w:tcBorders>
            <w:shd w:val="clear" w:color="auto" w:fill="auto"/>
            <w:noWrap/>
            <w:vAlign w:val="center"/>
            <w:hideMark/>
          </w:tcPr>
          <w:p w14:paraId="4A5D88B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R$25.000,00</w:t>
            </w:r>
          </w:p>
        </w:tc>
        <w:tc>
          <w:tcPr>
            <w:tcW w:w="2268" w:type="dxa"/>
            <w:tcBorders>
              <w:top w:val="nil"/>
              <w:left w:val="nil"/>
              <w:bottom w:val="single" w:sz="4" w:space="0" w:color="auto"/>
              <w:right w:val="single" w:sz="4" w:space="0" w:color="auto"/>
            </w:tcBorders>
            <w:shd w:val="clear" w:color="auto" w:fill="auto"/>
            <w:noWrap/>
            <w:vAlign w:val="center"/>
            <w:hideMark/>
          </w:tcPr>
          <w:p w14:paraId="0153122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VISIENSE TERRAPLANAGEM LTDA</w:t>
            </w:r>
          </w:p>
        </w:tc>
        <w:tc>
          <w:tcPr>
            <w:tcW w:w="1560" w:type="dxa"/>
            <w:tcBorders>
              <w:top w:val="nil"/>
              <w:left w:val="nil"/>
              <w:bottom w:val="single" w:sz="4" w:space="0" w:color="auto"/>
              <w:right w:val="single" w:sz="4" w:space="0" w:color="auto"/>
            </w:tcBorders>
            <w:shd w:val="clear" w:color="auto" w:fill="auto"/>
            <w:noWrap/>
            <w:vAlign w:val="center"/>
            <w:hideMark/>
          </w:tcPr>
          <w:p w14:paraId="6AEB253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02.929.599/0001-78</w:t>
            </w:r>
          </w:p>
        </w:tc>
        <w:tc>
          <w:tcPr>
            <w:tcW w:w="3969" w:type="dxa"/>
            <w:tcBorders>
              <w:top w:val="nil"/>
              <w:left w:val="nil"/>
              <w:bottom w:val="single" w:sz="4" w:space="0" w:color="auto"/>
              <w:right w:val="single" w:sz="4" w:space="0" w:color="auto"/>
            </w:tcBorders>
            <w:shd w:val="clear" w:color="auto" w:fill="auto"/>
            <w:noWrap/>
            <w:vAlign w:val="center"/>
            <w:hideMark/>
          </w:tcPr>
          <w:p w14:paraId="59FEEB9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terraplenagem</w:t>
            </w:r>
          </w:p>
        </w:tc>
      </w:tr>
      <w:tr w:rsidR="00443FBB" w:rsidRPr="00443FBB" w14:paraId="633BB5CD"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AD5C11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55DCB5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A4F0B6B"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575EBE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148095</w:t>
            </w:r>
          </w:p>
        </w:tc>
        <w:tc>
          <w:tcPr>
            <w:tcW w:w="859" w:type="dxa"/>
            <w:tcBorders>
              <w:top w:val="nil"/>
              <w:left w:val="nil"/>
              <w:bottom w:val="single" w:sz="4" w:space="0" w:color="auto"/>
              <w:right w:val="single" w:sz="4" w:space="0" w:color="auto"/>
            </w:tcBorders>
            <w:shd w:val="clear" w:color="auto" w:fill="auto"/>
            <w:noWrap/>
            <w:vAlign w:val="center"/>
            <w:hideMark/>
          </w:tcPr>
          <w:p w14:paraId="27E7C33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18/02/2021</w:t>
            </w:r>
          </w:p>
        </w:tc>
        <w:tc>
          <w:tcPr>
            <w:tcW w:w="1126" w:type="dxa"/>
            <w:tcBorders>
              <w:top w:val="nil"/>
              <w:left w:val="nil"/>
              <w:bottom w:val="single" w:sz="4" w:space="0" w:color="auto"/>
              <w:right w:val="single" w:sz="4" w:space="0" w:color="auto"/>
            </w:tcBorders>
            <w:shd w:val="clear" w:color="auto" w:fill="auto"/>
            <w:noWrap/>
            <w:vAlign w:val="center"/>
            <w:hideMark/>
          </w:tcPr>
          <w:p w14:paraId="013863E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11/03/2021</w:t>
            </w:r>
          </w:p>
        </w:tc>
        <w:tc>
          <w:tcPr>
            <w:tcW w:w="1275" w:type="dxa"/>
            <w:tcBorders>
              <w:top w:val="nil"/>
              <w:left w:val="nil"/>
              <w:bottom w:val="single" w:sz="4" w:space="0" w:color="auto"/>
              <w:right w:val="single" w:sz="4" w:space="0" w:color="auto"/>
            </w:tcBorders>
            <w:shd w:val="clear" w:color="auto" w:fill="auto"/>
            <w:noWrap/>
            <w:vAlign w:val="center"/>
            <w:hideMark/>
          </w:tcPr>
          <w:p w14:paraId="6B5D6FB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R$14.841,39</w:t>
            </w:r>
          </w:p>
        </w:tc>
        <w:tc>
          <w:tcPr>
            <w:tcW w:w="2268" w:type="dxa"/>
            <w:tcBorders>
              <w:top w:val="nil"/>
              <w:left w:val="nil"/>
              <w:bottom w:val="single" w:sz="4" w:space="0" w:color="auto"/>
              <w:right w:val="single" w:sz="4" w:space="0" w:color="auto"/>
            </w:tcBorders>
            <w:shd w:val="clear" w:color="auto" w:fill="auto"/>
            <w:noWrap/>
            <w:vAlign w:val="center"/>
            <w:hideMark/>
          </w:tcPr>
          <w:p w14:paraId="7A94387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2347296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7C0B940D" w14:textId="410E8C1B"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77FE3E10"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4BA55B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B76F19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D1F4331"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36162B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148097</w:t>
            </w:r>
          </w:p>
        </w:tc>
        <w:tc>
          <w:tcPr>
            <w:tcW w:w="859" w:type="dxa"/>
            <w:tcBorders>
              <w:top w:val="nil"/>
              <w:left w:val="nil"/>
              <w:bottom w:val="single" w:sz="4" w:space="0" w:color="auto"/>
              <w:right w:val="single" w:sz="4" w:space="0" w:color="auto"/>
            </w:tcBorders>
            <w:shd w:val="clear" w:color="auto" w:fill="auto"/>
            <w:noWrap/>
            <w:vAlign w:val="center"/>
            <w:hideMark/>
          </w:tcPr>
          <w:p w14:paraId="5A154EB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18/02/2021</w:t>
            </w:r>
          </w:p>
        </w:tc>
        <w:tc>
          <w:tcPr>
            <w:tcW w:w="1126" w:type="dxa"/>
            <w:tcBorders>
              <w:top w:val="nil"/>
              <w:left w:val="nil"/>
              <w:bottom w:val="single" w:sz="4" w:space="0" w:color="auto"/>
              <w:right w:val="single" w:sz="4" w:space="0" w:color="auto"/>
            </w:tcBorders>
            <w:shd w:val="clear" w:color="auto" w:fill="auto"/>
            <w:noWrap/>
            <w:vAlign w:val="center"/>
            <w:hideMark/>
          </w:tcPr>
          <w:p w14:paraId="7E789CF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11/03/2021</w:t>
            </w:r>
          </w:p>
        </w:tc>
        <w:tc>
          <w:tcPr>
            <w:tcW w:w="1275" w:type="dxa"/>
            <w:tcBorders>
              <w:top w:val="nil"/>
              <w:left w:val="nil"/>
              <w:bottom w:val="single" w:sz="4" w:space="0" w:color="auto"/>
              <w:right w:val="single" w:sz="4" w:space="0" w:color="auto"/>
            </w:tcBorders>
            <w:shd w:val="clear" w:color="auto" w:fill="auto"/>
            <w:noWrap/>
            <w:vAlign w:val="center"/>
            <w:hideMark/>
          </w:tcPr>
          <w:p w14:paraId="742A803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R$14.841,39</w:t>
            </w:r>
          </w:p>
        </w:tc>
        <w:tc>
          <w:tcPr>
            <w:tcW w:w="2268" w:type="dxa"/>
            <w:tcBorders>
              <w:top w:val="nil"/>
              <w:left w:val="nil"/>
              <w:bottom w:val="single" w:sz="4" w:space="0" w:color="auto"/>
              <w:right w:val="single" w:sz="4" w:space="0" w:color="auto"/>
            </w:tcBorders>
            <w:shd w:val="clear" w:color="auto" w:fill="auto"/>
            <w:noWrap/>
            <w:vAlign w:val="center"/>
            <w:hideMark/>
          </w:tcPr>
          <w:p w14:paraId="1D85280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185D65F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521E85C2" w14:textId="6621C8D7"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73483607"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F9FDCC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2E6A16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4C9D849"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E7B3E6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148154</w:t>
            </w:r>
          </w:p>
        </w:tc>
        <w:tc>
          <w:tcPr>
            <w:tcW w:w="859" w:type="dxa"/>
            <w:tcBorders>
              <w:top w:val="nil"/>
              <w:left w:val="nil"/>
              <w:bottom w:val="single" w:sz="4" w:space="0" w:color="auto"/>
              <w:right w:val="single" w:sz="4" w:space="0" w:color="auto"/>
            </w:tcBorders>
            <w:shd w:val="clear" w:color="auto" w:fill="auto"/>
            <w:noWrap/>
            <w:vAlign w:val="center"/>
            <w:hideMark/>
          </w:tcPr>
          <w:p w14:paraId="29153BF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19/02/2021</w:t>
            </w:r>
          </w:p>
        </w:tc>
        <w:tc>
          <w:tcPr>
            <w:tcW w:w="1126" w:type="dxa"/>
            <w:tcBorders>
              <w:top w:val="nil"/>
              <w:left w:val="nil"/>
              <w:bottom w:val="single" w:sz="4" w:space="0" w:color="auto"/>
              <w:right w:val="single" w:sz="4" w:space="0" w:color="auto"/>
            </w:tcBorders>
            <w:shd w:val="clear" w:color="auto" w:fill="auto"/>
            <w:noWrap/>
            <w:vAlign w:val="center"/>
            <w:hideMark/>
          </w:tcPr>
          <w:p w14:paraId="2EA9A6E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11/03/2021</w:t>
            </w:r>
          </w:p>
        </w:tc>
        <w:tc>
          <w:tcPr>
            <w:tcW w:w="1275" w:type="dxa"/>
            <w:tcBorders>
              <w:top w:val="nil"/>
              <w:left w:val="nil"/>
              <w:bottom w:val="single" w:sz="4" w:space="0" w:color="auto"/>
              <w:right w:val="single" w:sz="4" w:space="0" w:color="auto"/>
            </w:tcBorders>
            <w:shd w:val="clear" w:color="auto" w:fill="auto"/>
            <w:noWrap/>
            <w:vAlign w:val="center"/>
            <w:hideMark/>
          </w:tcPr>
          <w:p w14:paraId="3D74CCA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R$51.590,13</w:t>
            </w:r>
          </w:p>
        </w:tc>
        <w:tc>
          <w:tcPr>
            <w:tcW w:w="2268" w:type="dxa"/>
            <w:tcBorders>
              <w:top w:val="nil"/>
              <w:left w:val="nil"/>
              <w:bottom w:val="single" w:sz="4" w:space="0" w:color="auto"/>
              <w:right w:val="single" w:sz="4" w:space="0" w:color="auto"/>
            </w:tcBorders>
            <w:shd w:val="clear" w:color="auto" w:fill="auto"/>
            <w:noWrap/>
            <w:vAlign w:val="center"/>
            <w:hideMark/>
          </w:tcPr>
          <w:p w14:paraId="44DBE94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43901A2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0A477B0C" w14:textId="3922C290"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543DDCD7"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44D8D0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E27068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A3328FC"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7B83C9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148278</w:t>
            </w:r>
          </w:p>
        </w:tc>
        <w:tc>
          <w:tcPr>
            <w:tcW w:w="859" w:type="dxa"/>
            <w:tcBorders>
              <w:top w:val="nil"/>
              <w:left w:val="nil"/>
              <w:bottom w:val="single" w:sz="4" w:space="0" w:color="auto"/>
              <w:right w:val="single" w:sz="4" w:space="0" w:color="auto"/>
            </w:tcBorders>
            <w:shd w:val="clear" w:color="auto" w:fill="auto"/>
            <w:noWrap/>
            <w:vAlign w:val="center"/>
            <w:hideMark/>
          </w:tcPr>
          <w:p w14:paraId="71FA308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23/02/2021</w:t>
            </w:r>
          </w:p>
        </w:tc>
        <w:tc>
          <w:tcPr>
            <w:tcW w:w="1126" w:type="dxa"/>
            <w:tcBorders>
              <w:top w:val="nil"/>
              <w:left w:val="nil"/>
              <w:bottom w:val="single" w:sz="4" w:space="0" w:color="auto"/>
              <w:right w:val="single" w:sz="4" w:space="0" w:color="auto"/>
            </w:tcBorders>
            <w:shd w:val="clear" w:color="auto" w:fill="auto"/>
            <w:noWrap/>
            <w:vAlign w:val="center"/>
            <w:hideMark/>
          </w:tcPr>
          <w:p w14:paraId="262538B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11/03/2021</w:t>
            </w:r>
          </w:p>
        </w:tc>
        <w:tc>
          <w:tcPr>
            <w:tcW w:w="1275" w:type="dxa"/>
            <w:tcBorders>
              <w:top w:val="nil"/>
              <w:left w:val="nil"/>
              <w:bottom w:val="single" w:sz="4" w:space="0" w:color="auto"/>
              <w:right w:val="single" w:sz="4" w:space="0" w:color="auto"/>
            </w:tcBorders>
            <w:shd w:val="clear" w:color="auto" w:fill="auto"/>
            <w:noWrap/>
            <w:vAlign w:val="center"/>
            <w:hideMark/>
          </w:tcPr>
          <w:p w14:paraId="7CFD6D7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R$10.688,31</w:t>
            </w:r>
          </w:p>
        </w:tc>
        <w:tc>
          <w:tcPr>
            <w:tcW w:w="2268" w:type="dxa"/>
            <w:tcBorders>
              <w:top w:val="nil"/>
              <w:left w:val="nil"/>
              <w:bottom w:val="single" w:sz="4" w:space="0" w:color="auto"/>
              <w:right w:val="single" w:sz="4" w:space="0" w:color="auto"/>
            </w:tcBorders>
            <w:shd w:val="clear" w:color="auto" w:fill="auto"/>
            <w:noWrap/>
            <w:vAlign w:val="center"/>
            <w:hideMark/>
          </w:tcPr>
          <w:p w14:paraId="215D55C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14B0B4B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5A10DEBD" w14:textId="058EDBB8"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525215A2"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44DF85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E3C684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E799416"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932C21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148280</w:t>
            </w:r>
          </w:p>
        </w:tc>
        <w:tc>
          <w:tcPr>
            <w:tcW w:w="859" w:type="dxa"/>
            <w:tcBorders>
              <w:top w:val="nil"/>
              <w:left w:val="nil"/>
              <w:bottom w:val="single" w:sz="4" w:space="0" w:color="auto"/>
              <w:right w:val="single" w:sz="4" w:space="0" w:color="auto"/>
            </w:tcBorders>
            <w:shd w:val="clear" w:color="auto" w:fill="auto"/>
            <w:noWrap/>
            <w:vAlign w:val="center"/>
            <w:hideMark/>
          </w:tcPr>
          <w:p w14:paraId="5B4DE69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23/02/2021</w:t>
            </w:r>
          </w:p>
        </w:tc>
        <w:tc>
          <w:tcPr>
            <w:tcW w:w="1126" w:type="dxa"/>
            <w:tcBorders>
              <w:top w:val="nil"/>
              <w:left w:val="nil"/>
              <w:bottom w:val="single" w:sz="4" w:space="0" w:color="auto"/>
              <w:right w:val="single" w:sz="4" w:space="0" w:color="auto"/>
            </w:tcBorders>
            <w:shd w:val="clear" w:color="auto" w:fill="auto"/>
            <w:noWrap/>
            <w:vAlign w:val="center"/>
            <w:hideMark/>
          </w:tcPr>
          <w:p w14:paraId="56942C0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11/03/2021</w:t>
            </w:r>
          </w:p>
        </w:tc>
        <w:tc>
          <w:tcPr>
            <w:tcW w:w="1275" w:type="dxa"/>
            <w:tcBorders>
              <w:top w:val="nil"/>
              <w:left w:val="nil"/>
              <w:bottom w:val="single" w:sz="4" w:space="0" w:color="auto"/>
              <w:right w:val="single" w:sz="4" w:space="0" w:color="auto"/>
            </w:tcBorders>
            <w:shd w:val="clear" w:color="auto" w:fill="auto"/>
            <w:noWrap/>
            <w:vAlign w:val="center"/>
            <w:hideMark/>
          </w:tcPr>
          <w:p w14:paraId="0D6B294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R$10.688,31</w:t>
            </w:r>
          </w:p>
        </w:tc>
        <w:tc>
          <w:tcPr>
            <w:tcW w:w="2268" w:type="dxa"/>
            <w:tcBorders>
              <w:top w:val="nil"/>
              <w:left w:val="nil"/>
              <w:bottom w:val="single" w:sz="4" w:space="0" w:color="auto"/>
              <w:right w:val="single" w:sz="4" w:space="0" w:color="auto"/>
            </w:tcBorders>
            <w:shd w:val="clear" w:color="auto" w:fill="auto"/>
            <w:noWrap/>
            <w:vAlign w:val="center"/>
            <w:hideMark/>
          </w:tcPr>
          <w:p w14:paraId="631C070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454656C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367C1C2F" w14:textId="548FC74F"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7D2B0923"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214CA8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2AAA5B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7A41CF2"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DF743F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54261</w:t>
            </w:r>
          </w:p>
        </w:tc>
        <w:tc>
          <w:tcPr>
            <w:tcW w:w="859" w:type="dxa"/>
            <w:tcBorders>
              <w:top w:val="nil"/>
              <w:left w:val="nil"/>
              <w:bottom w:val="single" w:sz="4" w:space="0" w:color="auto"/>
              <w:right w:val="single" w:sz="4" w:space="0" w:color="auto"/>
            </w:tcBorders>
            <w:shd w:val="clear" w:color="auto" w:fill="auto"/>
            <w:noWrap/>
            <w:vAlign w:val="center"/>
            <w:hideMark/>
          </w:tcPr>
          <w:p w14:paraId="11F7ECB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16/02/2021</w:t>
            </w:r>
          </w:p>
        </w:tc>
        <w:tc>
          <w:tcPr>
            <w:tcW w:w="1126" w:type="dxa"/>
            <w:tcBorders>
              <w:top w:val="nil"/>
              <w:left w:val="nil"/>
              <w:bottom w:val="single" w:sz="4" w:space="0" w:color="auto"/>
              <w:right w:val="single" w:sz="4" w:space="0" w:color="auto"/>
            </w:tcBorders>
            <w:shd w:val="clear" w:color="auto" w:fill="auto"/>
            <w:noWrap/>
            <w:vAlign w:val="center"/>
            <w:hideMark/>
          </w:tcPr>
          <w:p w14:paraId="6F4218E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11/03/2021</w:t>
            </w:r>
          </w:p>
        </w:tc>
        <w:tc>
          <w:tcPr>
            <w:tcW w:w="1275" w:type="dxa"/>
            <w:tcBorders>
              <w:top w:val="nil"/>
              <w:left w:val="nil"/>
              <w:bottom w:val="single" w:sz="4" w:space="0" w:color="auto"/>
              <w:right w:val="single" w:sz="4" w:space="0" w:color="auto"/>
            </w:tcBorders>
            <w:shd w:val="clear" w:color="auto" w:fill="auto"/>
            <w:noWrap/>
            <w:vAlign w:val="center"/>
            <w:hideMark/>
          </w:tcPr>
          <w:p w14:paraId="55C234A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R$5.166,72</w:t>
            </w:r>
          </w:p>
        </w:tc>
        <w:tc>
          <w:tcPr>
            <w:tcW w:w="2268" w:type="dxa"/>
            <w:tcBorders>
              <w:top w:val="nil"/>
              <w:left w:val="nil"/>
              <w:bottom w:val="single" w:sz="4" w:space="0" w:color="auto"/>
              <w:right w:val="single" w:sz="4" w:space="0" w:color="auto"/>
            </w:tcBorders>
            <w:shd w:val="clear" w:color="auto" w:fill="auto"/>
            <w:noWrap/>
            <w:vAlign w:val="center"/>
            <w:hideMark/>
          </w:tcPr>
          <w:p w14:paraId="1669CEBF" w14:textId="2ADDF4A5"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742D291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038E1793" w14:textId="1FFF3AB4"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61A5E5AD"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70A806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8EC861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4E22E99"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4228D8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54188</w:t>
            </w:r>
          </w:p>
        </w:tc>
        <w:tc>
          <w:tcPr>
            <w:tcW w:w="859" w:type="dxa"/>
            <w:tcBorders>
              <w:top w:val="nil"/>
              <w:left w:val="nil"/>
              <w:bottom w:val="single" w:sz="4" w:space="0" w:color="auto"/>
              <w:right w:val="single" w:sz="4" w:space="0" w:color="auto"/>
            </w:tcBorders>
            <w:shd w:val="clear" w:color="auto" w:fill="auto"/>
            <w:noWrap/>
            <w:vAlign w:val="center"/>
            <w:hideMark/>
          </w:tcPr>
          <w:p w14:paraId="3C9C6E1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10/02/2021</w:t>
            </w:r>
          </w:p>
        </w:tc>
        <w:tc>
          <w:tcPr>
            <w:tcW w:w="1126" w:type="dxa"/>
            <w:tcBorders>
              <w:top w:val="nil"/>
              <w:left w:val="nil"/>
              <w:bottom w:val="single" w:sz="4" w:space="0" w:color="auto"/>
              <w:right w:val="single" w:sz="4" w:space="0" w:color="auto"/>
            </w:tcBorders>
            <w:shd w:val="clear" w:color="auto" w:fill="auto"/>
            <w:noWrap/>
            <w:vAlign w:val="center"/>
            <w:hideMark/>
          </w:tcPr>
          <w:p w14:paraId="5838B12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10/03/2021</w:t>
            </w:r>
          </w:p>
        </w:tc>
        <w:tc>
          <w:tcPr>
            <w:tcW w:w="1275" w:type="dxa"/>
            <w:tcBorders>
              <w:top w:val="nil"/>
              <w:left w:val="nil"/>
              <w:bottom w:val="single" w:sz="4" w:space="0" w:color="auto"/>
              <w:right w:val="single" w:sz="4" w:space="0" w:color="auto"/>
            </w:tcBorders>
            <w:shd w:val="clear" w:color="auto" w:fill="auto"/>
            <w:noWrap/>
            <w:vAlign w:val="center"/>
            <w:hideMark/>
          </w:tcPr>
          <w:p w14:paraId="11F16A4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R$6.683,04</w:t>
            </w:r>
          </w:p>
        </w:tc>
        <w:tc>
          <w:tcPr>
            <w:tcW w:w="2268" w:type="dxa"/>
            <w:tcBorders>
              <w:top w:val="nil"/>
              <w:left w:val="nil"/>
              <w:bottom w:val="single" w:sz="4" w:space="0" w:color="auto"/>
              <w:right w:val="single" w:sz="4" w:space="0" w:color="auto"/>
            </w:tcBorders>
            <w:shd w:val="clear" w:color="auto" w:fill="auto"/>
            <w:noWrap/>
            <w:vAlign w:val="center"/>
            <w:hideMark/>
          </w:tcPr>
          <w:p w14:paraId="75880833" w14:textId="1D7BE049"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7EAF92D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30A26914" w14:textId="345822A4"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382970D9"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4690DA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D3D26B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E032806"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A235D7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16079</w:t>
            </w:r>
          </w:p>
        </w:tc>
        <w:tc>
          <w:tcPr>
            <w:tcW w:w="859" w:type="dxa"/>
            <w:tcBorders>
              <w:top w:val="nil"/>
              <w:left w:val="nil"/>
              <w:bottom w:val="single" w:sz="4" w:space="0" w:color="auto"/>
              <w:right w:val="single" w:sz="4" w:space="0" w:color="auto"/>
            </w:tcBorders>
            <w:shd w:val="clear" w:color="auto" w:fill="auto"/>
            <w:noWrap/>
            <w:vAlign w:val="center"/>
            <w:hideMark/>
          </w:tcPr>
          <w:p w14:paraId="09C4D49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18/02/2021</w:t>
            </w:r>
          </w:p>
        </w:tc>
        <w:tc>
          <w:tcPr>
            <w:tcW w:w="1126" w:type="dxa"/>
            <w:tcBorders>
              <w:top w:val="nil"/>
              <w:left w:val="nil"/>
              <w:bottom w:val="single" w:sz="4" w:space="0" w:color="auto"/>
              <w:right w:val="single" w:sz="4" w:space="0" w:color="auto"/>
            </w:tcBorders>
            <w:shd w:val="clear" w:color="auto" w:fill="auto"/>
            <w:noWrap/>
            <w:vAlign w:val="center"/>
            <w:hideMark/>
          </w:tcPr>
          <w:p w14:paraId="5F1BF66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11/03/2021</w:t>
            </w:r>
          </w:p>
        </w:tc>
        <w:tc>
          <w:tcPr>
            <w:tcW w:w="1275" w:type="dxa"/>
            <w:tcBorders>
              <w:top w:val="nil"/>
              <w:left w:val="nil"/>
              <w:bottom w:val="single" w:sz="4" w:space="0" w:color="auto"/>
              <w:right w:val="single" w:sz="4" w:space="0" w:color="auto"/>
            </w:tcBorders>
            <w:shd w:val="clear" w:color="auto" w:fill="auto"/>
            <w:noWrap/>
            <w:vAlign w:val="center"/>
            <w:hideMark/>
          </w:tcPr>
          <w:p w14:paraId="4EC88F9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R$27.295,00</w:t>
            </w:r>
          </w:p>
        </w:tc>
        <w:tc>
          <w:tcPr>
            <w:tcW w:w="2268" w:type="dxa"/>
            <w:tcBorders>
              <w:top w:val="nil"/>
              <w:left w:val="nil"/>
              <w:bottom w:val="single" w:sz="4" w:space="0" w:color="auto"/>
              <w:right w:val="single" w:sz="4" w:space="0" w:color="auto"/>
            </w:tcBorders>
            <w:shd w:val="clear" w:color="auto" w:fill="auto"/>
            <w:noWrap/>
            <w:vAlign w:val="center"/>
            <w:hideMark/>
          </w:tcPr>
          <w:p w14:paraId="7F39098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4A2EE43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03F70FE5" w14:textId="3435CA6A"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3FABC586"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8DB189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84A1D1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E4AA77D"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1083FC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16078</w:t>
            </w:r>
          </w:p>
        </w:tc>
        <w:tc>
          <w:tcPr>
            <w:tcW w:w="859" w:type="dxa"/>
            <w:tcBorders>
              <w:top w:val="nil"/>
              <w:left w:val="nil"/>
              <w:bottom w:val="single" w:sz="4" w:space="0" w:color="auto"/>
              <w:right w:val="single" w:sz="4" w:space="0" w:color="auto"/>
            </w:tcBorders>
            <w:shd w:val="clear" w:color="auto" w:fill="auto"/>
            <w:noWrap/>
            <w:vAlign w:val="center"/>
            <w:hideMark/>
          </w:tcPr>
          <w:p w14:paraId="548469B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18/02/2021</w:t>
            </w:r>
          </w:p>
        </w:tc>
        <w:tc>
          <w:tcPr>
            <w:tcW w:w="1126" w:type="dxa"/>
            <w:tcBorders>
              <w:top w:val="nil"/>
              <w:left w:val="nil"/>
              <w:bottom w:val="single" w:sz="4" w:space="0" w:color="auto"/>
              <w:right w:val="single" w:sz="4" w:space="0" w:color="auto"/>
            </w:tcBorders>
            <w:shd w:val="clear" w:color="auto" w:fill="auto"/>
            <w:noWrap/>
            <w:vAlign w:val="center"/>
            <w:hideMark/>
          </w:tcPr>
          <w:p w14:paraId="76D7C3C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11/03/2021</w:t>
            </w:r>
          </w:p>
        </w:tc>
        <w:tc>
          <w:tcPr>
            <w:tcW w:w="1275" w:type="dxa"/>
            <w:tcBorders>
              <w:top w:val="nil"/>
              <w:left w:val="nil"/>
              <w:bottom w:val="single" w:sz="4" w:space="0" w:color="auto"/>
              <w:right w:val="single" w:sz="4" w:space="0" w:color="auto"/>
            </w:tcBorders>
            <w:shd w:val="clear" w:color="auto" w:fill="auto"/>
            <w:noWrap/>
            <w:vAlign w:val="center"/>
            <w:hideMark/>
          </w:tcPr>
          <w:p w14:paraId="4E7E9BA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R$27.850,00</w:t>
            </w:r>
          </w:p>
        </w:tc>
        <w:tc>
          <w:tcPr>
            <w:tcW w:w="2268" w:type="dxa"/>
            <w:tcBorders>
              <w:top w:val="nil"/>
              <w:left w:val="nil"/>
              <w:bottom w:val="single" w:sz="4" w:space="0" w:color="auto"/>
              <w:right w:val="single" w:sz="4" w:space="0" w:color="auto"/>
            </w:tcBorders>
            <w:shd w:val="clear" w:color="auto" w:fill="auto"/>
            <w:noWrap/>
            <w:vAlign w:val="center"/>
            <w:hideMark/>
          </w:tcPr>
          <w:p w14:paraId="6A2576E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3A4E9E8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7525A159" w14:textId="0EA32060"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42E0879F"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BC578A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1B16EE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EF7CF5C"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3DACE8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16075</w:t>
            </w:r>
          </w:p>
        </w:tc>
        <w:tc>
          <w:tcPr>
            <w:tcW w:w="859" w:type="dxa"/>
            <w:tcBorders>
              <w:top w:val="nil"/>
              <w:left w:val="nil"/>
              <w:bottom w:val="single" w:sz="4" w:space="0" w:color="auto"/>
              <w:right w:val="single" w:sz="4" w:space="0" w:color="auto"/>
            </w:tcBorders>
            <w:shd w:val="clear" w:color="auto" w:fill="auto"/>
            <w:noWrap/>
            <w:vAlign w:val="center"/>
            <w:hideMark/>
          </w:tcPr>
          <w:p w14:paraId="2C32875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18/02/2021</w:t>
            </w:r>
          </w:p>
        </w:tc>
        <w:tc>
          <w:tcPr>
            <w:tcW w:w="1126" w:type="dxa"/>
            <w:tcBorders>
              <w:top w:val="nil"/>
              <w:left w:val="nil"/>
              <w:bottom w:val="single" w:sz="4" w:space="0" w:color="auto"/>
              <w:right w:val="single" w:sz="4" w:space="0" w:color="auto"/>
            </w:tcBorders>
            <w:shd w:val="clear" w:color="auto" w:fill="auto"/>
            <w:noWrap/>
            <w:vAlign w:val="center"/>
            <w:hideMark/>
          </w:tcPr>
          <w:p w14:paraId="297EA3D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11/03/2021</w:t>
            </w:r>
          </w:p>
        </w:tc>
        <w:tc>
          <w:tcPr>
            <w:tcW w:w="1275" w:type="dxa"/>
            <w:tcBorders>
              <w:top w:val="nil"/>
              <w:left w:val="nil"/>
              <w:bottom w:val="single" w:sz="4" w:space="0" w:color="auto"/>
              <w:right w:val="single" w:sz="4" w:space="0" w:color="auto"/>
            </w:tcBorders>
            <w:shd w:val="clear" w:color="auto" w:fill="auto"/>
            <w:noWrap/>
            <w:vAlign w:val="center"/>
            <w:hideMark/>
          </w:tcPr>
          <w:p w14:paraId="7A5F5DE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R$28.265,00</w:t>
            </w:r>
          </w:p>
        </w:tc>
        <w:tc>
          <w:tcPr>
            <w:tcW w:w="2268" w:type="dxa"/>
            <w:tcBorders>
              <w:top w:val="nil"/>
              <w:left w:val="nil"/>
              <w:bottom w:val="single" w:sz="4" w:space="0" w:color="auto"/>
              <w:right w:val="single" w:sz="4" w:space="0" w:color="auto"/>
            </w:tcBorders>
            <w:shd w:val="clear" w:color="auto" w:fill="auto"/>
            <w:noWrap/>
            <w:vAlign w:val="center"/>
            <w:hideMark/>
          </w:tcPr>
          <w:p w14:paraId="37A1F34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5AFEE9F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0061CC20" w14:textId="231DAA84"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1956C0E1"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ABFA7B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593091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4D1058F"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1CF13F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16073</w:t>
            </w:r>
          </w:p>
        </w:tc>
        <w:tc>
          <w:tcPr>
            <w:tcW w:w="859" w:type="dxa"/>
            <w:tcBorders>
              <w:top w:val="nil"/>
              <w:left w:val="nil"/>
              <w:bottom w:val="single" w:sz="4" w:space="0" w:color="auto"/>
              <w:right w:val="single" w:sz="4" w:space="0" w:color="auto"/>
            </w:tcBorders>
            <w:shd w:val="clear" w:color="auto" w:fill="auto"/>
            <w:noWrap/>
            <w:vAlign w:val="center"/>
            <w:hideMark/>
          </w:tcPr>
          <w:p w14:paraId="303ED75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18/02/2021</w:t>
            </w:r>
          </w:p>
        </w:tc>
        <w:tc>
          <w:tcPr>
            <w:tcW w:w="1126" w:type="dxa"/>
            <w:tcBorders>
              <w:top w:val="nil"/>
              <w:left w:val="nil"/>
              <w:bottom w:val="single" w:sz="4" w:space="0" w:color="auto"/>
              <w:right w:val="single" w:sz="4" w:space="0" w:color="auto"/>
            </w:tcBorders>
            <w:shd w:val="clear" w:color="auto" w:fill="auto"/>
            <w:noWrap/>
            <w:vAlign w:val="center"/>
            <w:hideMark/>
          </w:tcPr>
          <w:p w14:paraId="75D7AC9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11/03/2021</w:t>
            </w:r>
          </w:p>
        </w:tc>
        <w:tc>
          <w:tcPr>
            <w:tcW w:w="1275" w:type="dxa"/>
            <w:tcBorders>
              <w:top w:val="nil"/>
              <w:left w:val="nil"/>
              <w:bottom w:val="single" w:sz="4" w:space="0" w:color="auto"/>
              <w:right w:val="single" w:sz="4" w:space="0" w:color="auto"/>
            </w:tcBorders>
            <w:shd w:val="clear" w:color="auto" w:fill="auto"/>
            <w:noWrap/>
            <w:vAlign w:val="center"/>
            <w:hideMark/>
          </w:tcPr>
          <w:p w14:paraId="6E063A4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R$32.620,00</w:t>
            </w:r>
          </w:p>
        </w:tc>
        <w:tc>
          <w:tcPr>
            <w:tcW w:w="2268" w:type="dxa"/>
            <w:tcBorders>
              <w:top w:val="nil"/>
              <w:left w:val="nil"/>
              <w:bottom w:val="single" w:sz="4" w:space="0" w:color="auto"/>
              <w:right w:val="single" w:sz="4" w:space="0" w:color="auto"/>
            </w:tcBorders>
            <w:shd w:val="clear" w:color="auto" w:fill="auto"/>
            <w:noWrap/>
            <w:vAlign w:val="center"/>
            <w:hideMark/>
          </w:tcPr>
          <w:p w14:paraId="7FF7CDE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60A3E63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0AC3EC8E" w14:textId="442340CD"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031402EB"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032418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309481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6205979"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215681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16071</w:t>
            </w:r>
          </w:p>
        </w:tc>
        <w:tc>
          <w:tcPr>
            <w:tcW w:w="859" w:type="dxa"/>
            <w:tcBorders>
              <w:top w:val="nil"/>
              <w:left w:val="nil"/>
              <w:bottom w:val="single" w:sz="4" w:space="0" w:color="auto"/>
              <w:right w:val="single" w:sz="4" w:space="0" w:color="auto"/>
            </w:tcBorders>
            <w:shd w:val="clear" w:color="auto" w:fill="auto"/>
            <w:noWrap/>
            <w:vAlign w:val="center"/>
            <w:hideMark/>
          </w:tcPr>
          <w:p w14:paraId="0A476B9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18/02/2021</w:t>
            </w:r>
          </w:p>
        </w:tc>
        <w:tc>
          <w:tcPr>
            <w:tcW w:w="1126" w:type="dxa"/>
            <w:tcBorders>
              <w:top w:val="nil"/>
              <w:left w:val="nil"/>
              <w:bottom w:val="single" w:sz="4" w:space="0" w:color="auto"/>
              <w:right w:val="single" w:sz="4" w:space="0" w:color="auto"/>
            </w:tcBorders>
            <w:shd w:val="clear" w:color="auto" w:fill="auto"/>
            <w:noWrap/>
            <w:vAlign w:val="center"/>
            <w:hideMark/>
          </w:tcPr>
          <w:p w14:paraId="70F63D0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11/03/2021</w:t>
            </w:r>
          </w:p>
        </w:tc>
        <w:tc>
          <w:tcPr>
            <w:tcW w:w="1275" w:type="dxa"/>
            <w:tcBorders>
              <w:top w:val="nil"/>
              <w:left w:val="nil"/>
              <w:bottom w:val="single" w:sz="4" w:space="0" w:color="auto"/>
              <w:right w:val="single" w:sz="4" w:space="0" w:color="auto"/>
            </w:tcBorders>
            <w:shd w:val="clear" w:color="auto" w:fill="auto"/>
            <w:noWrap/>
            <w:vAlign w:val="center"/>
            <w:hideMark/>
          </w:tcPr>
          <w:p w14:paraId="3190B5A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R$39.825,00</w:t>
            </w:r>
          </w:p>
        </w:tc>
        <w:tc>
          <w:tcPr>
            <w:tcW w:w="2268" w:type="dxa"/>
            <w:tcBorders>
              <w:top w:val="nil"/>
              <w:left w:val="nil"/>
              <w:bottom w:val="single" w:sz="4" w:space="0" w:color="auto"/>
              <w:right w:val="single" w:sz="4" w:space="0" w:color="auto"/>
            </w:tcBorders>
            <w:shd w:val="clear" w:color="auto" w:fill="auto"/>
            <w:noWrap/>
            <w:vAlign w:val="center"/>
            <w:hideMark/>
          </w:tcPr>
          <w:p w14:paraId="1795197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4DFDB4C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190C2C81" w14:textId="1779D0D1"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29F503FD"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1C0B1B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86F544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72006C72"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54D570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14468</w:t>
            </w:r>
          </w:p>
        </w:tc>
        <w:tc>
          <w:tcPr>
            <w:tcW w:w="859" w:type="dxa"/>
            <w:tcBorders>
              <w:top w:val="nil"/>
              <w:left w:val="nil"/>
              <w:bottom w:val="single" w:sz="4" w:space="0" w:color="auto"/>
              <w:right w:val="single" w:sz="4" w:space="0" w:color="auto"/>
            </w:tcBorders>
            <w:shd w:val="clear" w:color="auto" w:fill="auto"/>
            <w:noWrap/>
            <w:vAlign w:val="center"/>
            <w:hideMark/>
          </w:tcPr>
          <w:p w14:paraId="530FE2D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22/02/2021</w:t>
            </w:r>
          </w:p>
        </w:tc>
        <w:tc>
          <w:tcPr>
            <w:tcW w:w="1126" w:type="dxa"/>
            <w:tcBorders>
              <w:top w:val="nil"/>
              <w:left w:val="nil"/>
              <w:bottom w:val="single" w:sz="4" w:space="0" w:color="auto"/>
              <w:right w:val="single" w:sz="4" w:space="0" w:color="auto"/>
            </w:tcBorders>
            <w:shd w:val="clear" w:color="auto" w:fill="auto"/>
            <w:noWrap/>
            <w:vAlign w:val="center"/>
            <w:hideMark/>
          </w:tcPr>
          <w:p w14:paraId="237DEFE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11/03/2021</w:t>
            </w:r>
          </w:p>
        </w:tc>
        <w:tc>
          <w:tcPr>
            <w:tcW w:w="1275" w:type="dxa"/>
            <w:tcBorders>
              <w:top w:val="nil"/>
              <w:left w:val="nil"/>
              <w:bottom w:val="single" w:sz="4" w:space="0" w:color="auto"/>
              <w:right w:val="single" w:sz="4" w:space="0" w:color="auto"/>
            </w:tcBorders>
            <w:shd w:val="clear" w:color="auto" w:fill="auto"/>
            <w:noWrap/>
            <w:vAlign w:val="center"/>
            <w:hideMark/>
          </w:tcPr>
          <w:p w14:paraId="316A3C2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R$2.400,00</w:t>
            </w:r>
          </w:p>
        </w:tc>
        <w:tc>
          <w:tcPr>
            <w:tcW w:w="2268" w:type="dxa"/>
            <w:tcBorders>
              <w:top w:val="nil"/>
              <w:left w:val="nil"/>
              <w:bottom w:val="single" w:sz="4" w:space="0" w:color="auto"/>
              <w:right w:val="single" w:sz="4" w:space="0" w:color="auto"/>
            </w:tcBorders>
            <w:shd w:val="clear" w:color="auto" w:fill="auto"/>
            <w:noWrap/>
            <w:vAlign w:val="center"/>
            <w:hideMark/>
          </w:tcPr>
          <w:p w14:paraId="5393657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TENGEL TECNICA DE ENGENHARIA LTDA</w:t>
            </w:r>
          </w:p>
        </w:tc>
        <w:tc>
          <w:tcPr>
            <w:tcW w:w="1560" w:type="dxa"/>
            <w:tcBorders>
              <w:top w:val="nil"/>
              <w:left w:val="nil"/>
              <w:bottom w:val="single" w:sz="4" w:space="0" w:color="auto"/>
              <w:right w:val="single" w:sz="4" w:space="0" w:color="auto"/>
            </w:tcBorders>
            <w:shd w:val="clear" w:color="auto" w:fill="auto"/>
            <w:noWrap/>
            <w:vAlign w:val="center"/>
            <w:hideMark/>
          </w:tcPr>
          <w:p w14:paraId="58A834E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30.709.687/0001-08</w:t>
            </w:r>
          </w:p>
        </w:tc>
        <w:tc>
          <w:tcPr>
            <w:tcW w:w="3969" w:type="dxa"/>
            <w:tcBorders>
              <w:top w:val="nil"/>
              <w:left w:val="nil"/>
              <w:bottom w:val="single" w:sz="4" w:space="0" w:color="auto"/>
              <w:right w:val="single" w:sz="4" w:space="0" w:color="auto"/>
            </w:tcBorders>
            <w:shd w:val="clear" w:color="auto" w:fill="auto"/>
            <w:noWrap/>
            <w:vAlign w:val="center"/>
            <w:hideMark/>
          </w:tcPr>
          <w:p w14:paraId="4802AEB4" w14:textId="374C9B52"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de preparação do terreno</w:t>
            </w:r>
          </w:p>
        </w:tc>
      </w:tr>
      <w:tr w:rsidR="00443FBB" w:rsidRPr="00443FBB" w14:paraId="65B7878F"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7A6B72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1CD66D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FEF9390"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4FCB10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148336</w:t>
            </w:r>
          </w:p>
        </w:tc>
        <w:tc>
          <w:tcPr>
            <w:tcW w:w="859" w:type="dxa"/>
            <w:tcBorders>
              <w:top w:val="nil"/>
              <w:left w:val="nil"/>
              <w:bottom w:val="single" w:sz="4" w:space="0" w:color="auto"/>
              <w:right w:val="single" w:sz="4" w:space="0" w:color="auto"/>
            </w:tcBorders>
            <w:shd w:val="clear" w:color="auto" w:fill="auto"/>
            <w:noWrap/>
            <w:vAlign w:val="center"/>
            <w:hideMark/>
          </w:tcPr>
          <w:p w14:paraId="1D20892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24/02/2021</w:t>
            </w:r>
          </w:p>
        </w:tc>
        <w:tc>
          <w:tcPr>
            <w:tcW w:w="1126" w:type="dxa"/>
            <w:tcBorders>
              <w:top w:val="nil"/>
              <w:left w:val="nil"/>
              <w:bottom w:val="single" w:sz="4" w:space="0" w:color="auto"/>
              <w:right w:val="single" w:sz="4" w:space="0" w:color="auto"/>
            </w:tcBorders>
            <w:shd w:val="clear" w:color="auto" w:fill="auto"/>
            <w:noWrap/>
            <w:vAlign w:val="center"/>
            <w:hideMark/>
          </w:tcPr>
          <w:p w14:paraId="043B543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17/03/2021</w:t>
            </w:r>
          </w:p>
        </w:tc>
        <w:tc>
          <w:tcPr>
            <w:tcW w:w="1275" w:type="dxa"/>
            <w:tcBorders>
              <w:top w:val="nil"/>
              <w:left w:val="nil"/>
              <w:bottom w:val="single" w:sz="4" w:space="0" w:color="auto"/>
              <w:right w:val="single" w:sz="4" w:space="0" w:color="auto"/>
            </w:tcBorders>
            <w:shd w:val="clear" w:color="auto" w:fill="auto"/>
            <w:noWrap/>
            <w:vAlign w:val="center"/>
            <w:hideMark/>
          </w:tcPr>
          <w:p w14:paraId="7319DBA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R$10.688,31</w:t>
            </w:r>
          </w:p>
        </w:tc>
        <w:tc>
          <w:tcPr>
            <w:tcW w:w="2268" w:type="dxa"/>
            <w:tcBorders>
              <w:top w:val="nil"/>
              <w:left w:val="nil"/>
              <w:bottom w:val="single" w:sz="4" w:space="0" w:color="auto"/>
              <w:right w:val="single" w:sz="4" w:space="0" w:color="auto"/>
            </w:tcBorders>
            <w:shd w:val="clear" w:color="auto" w:fill="auto"/>
            <w:noWrap/>
            <w:vAlign w:val="center"/>
            <w:hideMark/>
          </w:tcPr>
          <w:p w14:paraId="420B84A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4EEDF54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19E79E7B" w14:textId="10EF77E0"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69B39FFC"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CD85F9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3D86AF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08B6AC7"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F8C3C3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148338</w:t>
            </w:r>
          </w:p>
        </w:tc>
        <w:tc>
          <w:tcPr>
            <w:tcW w:w="859" w:type="dxa"/>
            <w:tcBorders>
              <w:top w:val="nil"/>
              <w:left w:val="nil"/>
              <w:bottom w:val="single" w:sz="4" w:space="0" w:color="auto"/>
              <w:right w:val="single" w:sz="4" w:space="0" w:color="auto"/>
            </w:tcBorders>
            <w:shd w:val="clear" w:color="auto" w:fill="auto"/>
            <w:noWrap/>
            <w:vAlign w:val="center"/>
            <w:hideMark/>
          </w:tcPr>
          <w:p w14:paraId="01EF07B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24/02/2021</w:t>
            </w:r>
          </w:p>
        </w:tc>
        <w:tc>
          <w:tcPr>
            <w:tcW w:w="1126" w:type="dxa"/>
            <w:tcBorders>
              <w:top w:val="nil"/>
              <w:left w:val="nil"/>
              <w:bottom w:val="single" w:sz="4" w:space="0" w:color="auto"/>
              <w:right w:val="single" w:sz="4" w:space="0" w:color="auto"/>
            </w:tcBorders>
            <w:shd w:val="clear" w:color="auto" w:fill="auto"/>
            <w:noWrap/>
            <w:vAlign w:val="center"/>
            <w:hideMark/>
          </w:tcPr>
          <w:p w14:paraId="4A07A30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17/03/2021</w:t>
            </w:r>
          </w:p>
        </w:tc>
        <w:tc>
          <w:tcPr>
            <w:tcW w:w="1275" w:type="dxa"/>
            <w:tcBorders>
              <w:top w:val="nil"/>
              <w:left w:val="nil"/>
              <w:bottom w:val="single" w:sz="4" w:space="0" w:color="auto"/>
              <w:right w:val="single" w:sz="4" w:space="0" w:color="auto"/>
            </w:tcBorders>
            <w:shd w:val="clear" w:color="auto" w:fill="auto"/>
            <w:noWrap/>
            <w:vAlign w:val="center"/>
            <w:hideMark/>
          </w:tcPr>
          <w:p w14:paraId="2205986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R$10.688,31</w:t>
            </w:r>
          </w:p>
        </w:tc>
        <w:tc>
          <w:tcPr>
            <w:tcW w:w="2268" w:type="dxa"/>
            <w:tcBorders>
              <w:top w:val="nil"/>
              <w:left w:val="nil"/>
              <w:bottom w:val="single" w:sz="4" w:space="0" w:color="auto"/>
              <w:right w:val="single" w:sz="4" w:space="0" w:color="auto"/>
            </w:tcBorders>
            <w:shd w:val="clear" w:color="auto" w:fill="auto"/>
            <w:noWrap/>
            <w:vAlign w:val="center"/>
            <w:hideMark/>
          </w:tcPr>
          <w:p w14:paraId="4BB3E6D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4FAB3D3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77574309" w14:textId="4DD6931B"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0DC260B1"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B0D802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lastRenderedPageBreak/>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FFA50C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0FAB340"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CBB4B8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148405</w:t>
            </w:r>
          </w:p>
        </w:tc>
        <w:tc>
          <w:tcPr>
            <w:tcW w:w="859" w:type="dxa"/>
            <w:tcBorders>
              <w:top w:val="nil"/>
              <w:left w:val="nil"/>
              <w:bottom w:val="single" w:sz="4" w:space="0" w:color="auto"/>
              <w:right w:val="single" w:sz="4" w:space="0" w:color="auto"/>
            </w:tcBorders>
            <w:shd w:val="clear" w:color="auto" w:fill="auto"/>
            <w:noWrap/>
            <w:vAlign w:val="center"/>
            <w:hideMark/>
          </w:tcPr>
          <w:p w14:paraId="284C88F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25/02/2021</w:t>
            </w:r>
          </w:p>
        </w:tc>
        <w:tc>
          <w:tcPr>
            <w:tcW w:w="1126" w:type="dxa"/>
            <w:tcBorders>
              <w:top w:val="nil"/>
              <w:left w:val="nil"/>
              <w:bottom w:val="single" w:sz="4" w:space="0" w:color="auto"/>
              <w:right w:val="single" w:sz="4" w:space="0" w:color="auto"/>
            </w:tcBorders>
            <w:shd w:val="clear" w:color="auto" w:fill="auto"/>
            <w:noWrap/>
            <w:vAlign w:val="center"/>
            <w:hideMark/>
          </w:tcPr>
          <w:p w14:paraId="1B2FC07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18/03/2021</w:t>
            </w:r>
          </w:p>
        </w:tc>
        <w:tc>
          <w:tcPr>
            <w:tcW w:w="1275" w:type="dxa"/>
            <w:tcBorders>
              <w:top w:val="nil"/>
              <w:left w:val="nil"/>
              <w:bottom w:val="single" w:sz="4" w:space="0" w:color="auto"/>
              <w:right w:val="single" w:sz="4" w:space="0" w:color="auto"/>
            </w:tcBorders>
            <w:shd w:val="clear" w:color="auto" w:fill="auto"/>
            <w:noWrap/>
            <w:vAlign w:val="center"/>
            <w:hideMark/>
          </w:tcPr>
          <w:p w14:paraId="11F85F8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R$10.688,31</w:t>
            </w:r>
          </w:p>
        </w:tc>
        <w:tc>
          <w:tcPr>
            <w:tcW w:w="2268" w:type="dxa"/>
            <w:tcBorders>
              <w:top w:val="nil"/>
              <w:left w:val="nil"/>
              <w:bottom w:val="single" w:sz="4" w:space="0" w:color="auto"/>
              <w:right w:val="single" w:sz="4" w:space="0" w:color="auto"/>
            </w:tcBorders>
            <w:shd w:val="clear" w:color="auto" w:fill="auto"/>
            <w:noWrap/>
            <w:vAlign w:val="center"/>
            <w:hideMark/>
          </w:tcPr>
          <w:p w14:paraId="0076882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5E519C1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7BDDF9BA" w14:textId="3BD65EA2"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3C22A555"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5040D3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77ACEB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7D5837A3"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C5B522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148459</w:t>
            </w:r>
          </w:p>
        </w:tc>
        <w:tc>
          <w:tcPr>
            <w:tcW w:w="859" w:type="dxa"/>
            <w:tcBorders>
              <w:top w:val="nil"/>
              <w:left w:val="nil"/>
              <w:bottom w:val="single" w:sz="4" w:space="0" w:color="auto"/>
              <w:right w:val="single" w:sz="4" w:space="0" w:color="auto"/>
            </w:tcBorders>
            <w:shd w:val="clear" w:color="auto" w:fill="auto"/>
            <w:noWrap/>
            <w:vAlign w:val="center"/>
            <w:hideMark/>
          </w:tcPr>
          <w:p w14:paraId="166BE91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26/02/2021</w:t>
            </w:r>
          </w:p>
        </w:tc>
        <w:tc>
          <w:tcPr>
            <w:tcW w:w="1126" w:type="dxa"/>
            <w:tcBorders>
              <w:top w:val="nil"/>
              <w:left w:val="nil"/>
              <w:bottom w:val="single" w:sz="4" w:space="0" w:color="auto"/>
              <w:right w:val="single" w:sz="4" w:space="0" w:color="auto"/>
            </w:tcBorders>
            <w:shd w:val="clear" w:color="auto" w:fill="auto"/>
            <w:noWrap/>
            <w:vAlign w:val="center"/>
            <w:hideMark/>
          </w:tcPr>
          <w:p w14:paraId="44DA6E1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18/03/2021</w:t>
            </w:r>
          </w:p>
        </w:tc>
        <w:tc>
          <w:tcPr>
            <w:tcW w:w="1275" w:type="dxa"/>
            <w:tcBorders>
              <w:top w:val="nil"/>
              <w:left w:val="nil"/>
              <w:bottom w:val="single" w:sz="4" w:space="0" w:color="auto"/>
              <w:right w:val="single" w:sz="4" w:space="0" w:color="auto"/>
            </w:tcBorders>
            <w:shd w:val="clear" w:color="auto" w:fill="auto"/>
            <w:noWrap/>
            <w:vAlign w:val="center"/>
            <w:hideMark/>
          </w:tcPr>
          <w:p w14:paraId="0ABEA54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R$59.948,31</w:t>
            </w:r>
          </w:p>
        </w:tc>
        <w:tc>
          <w:tcPr>
            <w:tcW w:w="2268" w:type="dxa"/>
            <w:tcBorders>
              <w:top w:val="nil"/>
              <w:left w:val="nil"/>
              <w:bottom w:val="single" w:sz="4" w:space="0" w:color="auto"/>
              <w:right w:val="single" w:sz="4" w:space="0" w:color="auto"/>
            </w:tcBorders>
            <w:shd w:val="clear" w:color="auto" w:fill="auto"/>
            <w:noWrap/>
            <w:vAlign w:val="center"/>
            <w:hideMark/>
          </w:tcPr>
          <w:p w14:paraId="4ED65ED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1102439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1EE7C2A3" w14:textId="29F92EF1"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3043DCFC"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82D779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3526B5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BEC05DA"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8A9469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148463</w:t>
            </w:r>
          </w:p>
        </w:tc>
        <w:tc>
          <w:tcPr>
            <w:tcW w:w="859" w:type="dxa"/>
            <w:tcBorders>
              <w:top w:val="nil"/>
              <w:left w:val="nil"/>
              <w:bottom w:val="single" w:sz="4" w:space="0" w:color="auto"/>
              <w:right w:val="single" w:sz="4" w:space="0" w:color="auto"/>
            </w:tcBorders>
            <w:shd w:val="clear" w:color="auto" w:fill="auto"/>
            <w:noWrap/>
            <w:vAlign w:val="center"/>
            <w:hideMark/>
          </w:tcPr>
          <w:p w14:paraId="3106439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26/02/2021</w:t>
            </w:r>
          </w:p>
        </w:tc>
        <w:tc>
          <w:tcPr>
            <w:tcW w:w="1126" w:type="dxa"/>
            <w:tcBorders>
              <w:top w:val="nil"/>
              <w:left w:val="nil"/>
              <w:bottom w:val="single" w:sz="4" w:space="0" w:color="auto"/>
              <w:right w:val="single" w:sz="4" w:space="0" w:color="auto"/>
            </w:tcBorders>
            <w:shd w:val="clear" w:color="auto" w:fill="auto"/>
            <w:noWrap/>
            <w:vAlign w:val="center"/>
            <w:hideMark/>
          </w:tcPr>
          <w:p w14:paraId="585B897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18/03/2021</w:t>
            </w:r>
          </w:p>
        </w:tc>
        <w:tc>
          <w:tcPr>
            <w:tcW w:w="1275" w:type="dxa"/>
            <w:tcBorders>
              <w:top w:val="nil"/>
              <w:left w:val="nil"/>
              <w:bottom w:val="single" w:sz="4" w:space="0" w:color="auto"/>
              <w:right w:val="single" w:sz="4" w:space="0" w:color="auto"/>
            </w:tcBorders>
            <w:shd w:val="clear" w:color="auto" w:fill="auto"/>
            <w:noWrap/>
            <w:vAlign w:val="center"/>
            <w:hideMark/>
          </w:tcPr>
          <w:p w14:paraId="4AB5680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R$13.911,62</w:t>
            </w:r>
          </w:p>
        </w:tc>
        <w:tc>
          <w:tcPr>
            <w:tcW w:w="2268" w:type="dxa"/>
            <w:tcBorders>
              <w:top w:val="nil"/>
              <w:left w:val="nil"/>
              <w:bottom w:val="single" w:sz="4" w:space="0" w:color="auto"/>
              <w:right w:val="single" w:sz="4" w:space="0" w:color="auto"/>
            </w:tcBorders>
            <w:shd w:val="clear" w:color="auto" w:fill="auto"/>
            <w:noWrap/>
            <w:vAlign w:val="center"/>
            <w:hideMark/>
          </w:tcPr>
          <w:p w14:paraId="2C63DD0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0E23609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7E3E1F4E" w14:textId="578A8EF8"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4592387E"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6818DE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32CE4E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C55540C"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0860EB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2121540</w:t>
            </w:r>
          </w:p>
        </w:tc>
        <w:tc>
          <w:tcPr>
            <w:tcW w:w="859" w:type="dxa"/>
            <w:tcBorders>
              <w:top w:val="nil"/>
              <w:left w:val="nil"/>
              <w:bottom w:val="single" w:sz="4" w:space="0" w:color="auto"/>
              <w:right w:val="single" w:sz="4" w:space="0" w:color="auto"/>
            </w:tcBorders>
            <w:shd w:val="clear" w:color="auto" w:fill="auto"/>
            <w:noWrap/>
            <w:vAlign w:val="center"/>
            <w:hideMark/>
          </w:tcPr>
          <w:p w14:paraId="71EEC7A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01/03/2021</w:t>
            </w:r>
          </w:p>
        </w:tc>
        <w:tc>
          <w:tcPr>
            <w:tcW w:w="1126" w:type="dxa"/>
            <w:tcBorders>
              <w:top w:val="nil"/>
              <w:left w:val="nil"/>
              <w:bottom w:val="single" w:sz="4" w:space="0" w:color="auto"/>
              <w:right w:val="single" w:sz="4" w:space="0" w:color="auto"/>
            </w:tcBorders>
            <w:shd w:val="clear" w:color="auto" w:fill="auto"/>
            <w:noWrap/>
            <w:vAlign w:val="center"/>
            <w:hideMark/>
          </w:tcPr>
          <w:p w14:paraId="706E880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18/03/2021</w:t>
            </w:r>
          </w:p>
        </w:tc>
        <w:tc>
          <w:tcPr>
            <w:tcW w:w="1275" w:type="dxa"/>
            <w:tcBorders>
              <w:top w:val="nil"/>
              <w:left w:val="nil"/>
              <w:bottom w:val="single" w:sz="4" w:space="0" w:color="auto"/>
              <w:right w:val="single" w:sz="4" w:space="0" w:color="auto"/>
            </w:tcBorders>
            <w:shd w:val="clear" w:color="auto" w:fill="auto"/>
            <w:noWrap/>
            <w:vAlign w:val="center"/>
            <w:hideMark/>
          </w:tcPr>
          <w:p w14:paraId="5B65EC5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R$315.560,00</w:t>
            </w:r>
          </w:p>
        </w:tc>
        <w:tc>
          <w:tcPr>
            <w:tcW w:w="2268" w:type="dxa"/>
            <w:tcBorders>
              <w:top w:val="nil"/>
              <w:left w:val="nil"/>
              <w:bottom w:val="single" w:sz="4" w:space="0" w:color="auto"/>
              <w:right w:val="single" w:sz="4" w:space="0" w:color="auto"/>
            </w:tcBorders>
            <w:shd w:val="clear" w:color="auto" w:fill="auto"/>
            <w:noWrap/>
            <w:vAlign w:val="center"/>
            <w:hideMark/>
          </w:tcPr>
          <w:p w14:paraId="702846B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CGL FUNDACOES LTDA</w:t>
            </w:r>
          </w:p>
        </w:tc>
        <w:tc>
          <w:tcPr>
            <w:tcW w:w="1560" w:type="dxa"/>
            <w:tcBorders>
              <w:top w:val="nil"/>
              <w:left w:val="nil"/>
              <w:bottom w:val="single" w:sz="4" w:space="0" w:color="auto"/>
              <w:right w:val="single" w:sz="4" w:space="0" w:color="auto"/>
            </w:tcBorders>
            <w:shd w:val="clear" w:color="auto" w:fill="auto"/>
            <w:noWrap/>
            <w:vAlign w:val="center"/>
            <w:hideMark/>
          </w:tcPr>
          <w:p w14:paraId="542E433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25.290.743/0001-74</w:t>
            </w:r>
          </w:p>
        </w:tc>
        <w:tc>
          <w:tcPr>
            <w:tcW w:w="3969" w:type="dxa"/>
            <w:tcBorders>
              <w:top w:val="nil"/>
              <w:left w:val="nil"/>
              <w:bottom w:val="single" w:sz="4" w:space="0" w:color="auto"/>
              <w:right w:val="single" w:sz="4" w:space="0" w:color="auto"/>
            </w:tcBorders>
            <w:shd w:val="clear" w:color="auto" w:fill="auto"/>
            <w:noWrap/>
            <w:vAlign w:val="center"/>
            <w:hideMark/>
          </w:tcPr>
          <w:p w14:paraId="0DD528F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fundações</w:t>
            </w:r>
          </w:p>
        </w:tc>
      </w:tr>
      <w:tr w:rsidR="00443FBB" w:rsidRPr="00443FBB" w14:paraId="6C40D05C"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58E17A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072E78B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CDA323E"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9C6309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54378</w:t>
            </w:r>
          </w:p>
        </w:tc>
        <w:tc>
          <w:tcPr>
            <w:tcW w:w="859" w:type="dxa"/>
            <w:tcBorders>
              <w:top w:val="nil"/>
              <w:left w:val="nil"/>
              <w:bottom w:val="single" w:sz="4" w:space="0" w:color="auto"/>
              <w:right w:val="single" w:sz="4" w:space="0" w:color="auto"/>
            </w:tcBorders>
            <w:shd w:val="clear" w:color="auto" w:fill="auto"/>
            <w:noWrap/>
            <w:vAlign w:val="center"/>
            <w:hideMark/>
          </w:tcPr>
          <w:p w14:paraId="4343EAC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23/02/2021</w:t>
            </w:r>
          </w:p>
        </w:tc>
        <w:tc>
          <w:tcPr>
            <w:tcW w:w="1126" w:type="dxa"/>
            <w:tcBorders>
              <w:top w:val="nil"/>
              <w:left w:val="nil"/>
              <w:bottom w:val="single" w:sz="4" w:space="0" w:color="auto"/>
              <w:right w:val="single" w:sz="4" w:space="0" w:color="auto"/>
            </w:tcBorders>
            <w:shd w:val="clear" w:color="auto" w:fill="auto"/>
            <w:noWrap/>
            <w:vAlign w:val="center"/>
            <w:hideMark/>
          </w:tcPr>
          <w:p w14:paraId="1F93866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18/03/2021</w:t>
            </w:r>
          </w:p>
        </w:tc>
        <w:tc>
          <w:tcPr>
            <w:tcW w:w="1275" w:type="dxa"/>
            <w:tcBorders>
              <w:top w:val="nil"/>
              <w:left w:val="nil"/>
              <w:bottom w:val="single" w:sz="4" w:space="0" w:color="auto"/>
              <w:right w:val="single" w:sz="4" w:space="0" w:color="auto"/>
            </w:tcBorders>
            <w:shd w:val="clear" w:color="auto" w:fill="auto"/>
            <w:noWrap/>
            <w:vAlign w:val="center"/>
            <w:hideMark/>
          </w:tcPr>
          <w:p w14:paraId="7996EAC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R$5.125,98</w:t>
            </w:r>
          </w:p>
        </w:tc>
        <w:tc>
          <w:tcPr>
            <w:tcW w:w="2268" w:type="dxa"/>
            <w:tcBorders>
              <w:top w:val="nil"/>
              <w:left w:val="nil"/>
              <w:bottom w:val="single" w:sz="4" w:space="0" w:color="auto"/>
              <w:right w:val="single" w:sz="4" w:space="0" w:color="auto"/>
            </w:tcBorders>
            <w:shd w:val="clear" w:color="auto" w:fill="auto"/>
            <w:noWrap/>
            <w:vAlign w:val="center"/>
            <w:hideMark/>
          </w:tcPr>
          <w:p w14:paraId="2DBA2006" w14:textId="799B9B81"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586B5B8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29A2F940" w14:textId="61A994C7"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774DFA89"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D86378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10D3BA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3B5D740"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20F6F9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54377</w:t>
            </w:r>
          </w:p>
        </w:tc>
        <w:tc>
          <w:tcPr>
            <w:tcW w:w="859" w:type="dxa"/>
            <w:tcBorders>
              <w:top w:val="nil"/>
              <w:left w:val="nil"/>
              <w:bottom w:val="single" w:sz="4" w:space="0" w:color="auto"/>
              <w:right w:val="single" w:sz="4" w:space="0" w:color="auto"/>
            </w:tcBorders>
            <w:shd w:val="clear" w:color="auto" w:fill="auto"/>
            <w:noWrap/>
            <w:vAlign w:val="center"/>
            <w:hideMark/>
          </w:tcPr>
          <w:p w14:paraId="7539D12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23/02/2021</w:t>
            </w:r>
          </w:p>
        </w:tc>
        <w:tc>
          <w:tcPr>
            <w:tcW w:w="1126" w:type="dxa"/>
            <w:tcBorders>
              <w:top w:val="nil"/>
              <w:left w:val="nil"/>
              <w:bottom w:val="single" w:sz="4" w:space="0" w:color="auto"/>
              <w:right w:val="single" w:sz="4" w:space="0" w:color="auto"/>
            </w:tcBorders>
            <w:shd w:val="clear" w:color="auto" w:fill="auto"/>
            <w:noWrap/>
            <w:vAlign w:val="center"/>
            <w:hideMark/>
          </w:tcPr>
          <w:p w14:paraId="461A577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18/03/2021</w:t>
            </w:r>
          </w:p>
        </w:tc>
        <w:tc>
          <w:tcPr>
            <w:tcW w:w="1275" w:type="dxa"/>
            <w:tcBorders>
              <w:top w:val="nil"/>
              <w:left w:val="nil"/>
              <w:bottom w:val="single" w:sz="4" w:space="0" w:color="auto"/>
              <w:right w:val="single" w:sz="4" w:space="0" w:color="auto"/>
            </w:tcBorders>
            <w:shd w:val="clear" w:color="auto" w:fill="auto"/>
            <w:noWrap/>
            <w:vAlign w:val="center"/>
            <w:hideMark/>
          </w:tcPr>
          <w:p w14:paraId="7B9AE31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R$5.125,98</w:t>
            </w:r>
          </w:p>
        </w:tc>
        <w:tc>
          <w:tcPr>
            <w:tcW w:w="2268" w:type="dxa"/>
            <w:tcBorders>
              <w:top w:val="nil"/>
              <w:left w:val="nil"/>
              <w:bottom w:val="single" w:sz="4" w:space="0" w:color="auto"/>
              <w:right w:val="single" w:sz="4" w:space="0" w:color="auto"/>
            </w:tcBorders>
            <w:shd w:val="clear" w:color="auto" w:fill="auto"/>
            <w:noWrap/>
            <w:vAlign w:val="center"/>
            <w:hideMark/>
          </w:tcPr>
          <w:p w14:paraId="00061E22" w14:textId="41BD8C4E"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05BEA3B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7D9C7C00" w14:textId="1FBC6966"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0C21C2CF"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5914F3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29789D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7A8F55FD"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7E2D22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54294</w:t>
            </w:r>
          </w:p>
        </w:tc>
        <w:tc>
          <w:tcPr>
            <w:tcW w:w="859" w:type="dxa"/>
            <w:tcBorders>
              <w:top w:val="nil"/>
              <w:left w:val="nil"/>
              <w:bottom w:val="single" w:sz="4" w:space="0" w:color="auto"/>
              <w:right w:val="single" w:sz="4" w:space="0" w:color="auto"/>
            </w:tcBorders>
            <w:shd w:val="clear" w:color="auto" w:fill="auto"/>
            <w:noWrap/>
            <w:vAlign w:val="center"/>
            <w:hideMark/>
          </w:tcPr>
          <w:p w14:paraId="03A51D2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18/02/2021</w:t>
            </w:r>
          </w:p>
        </w:tc>
        <w:tc>
          <w:tcPr>
            <w:tcW w:w="1126" w:type="dxa"/>
            <w:tcBorders>
              <w:top w:val="nil"/>
              <w:left w:val="nil"/>
              <w:bottom w:val="single" w:sz="4" w:space="0" w:color="auto"/>
              <w:right w:val="single" w:sz="4" w:space="0" w:color="auto"/>
            </w:tcBorders>
            <w:shd w:val="clear" w:color="auto" w:fill="auto"/>
            <w:noWrap/>
            <w:vAlign w:val="center"/>
            <w:hideMark/>
          </w:tcPr>
          <w:p w14:paraId="705B313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18/03/2021</w:t>
            </w:r>
          </w:p>
        </w:tc>
        <w:tc>
          <w:tcPr>
            <w:tcW w:w="1275" w:type="dxa"/>
            <w:tcBorders>
              <w:top w:val="nil"/>
              <w:left w:val="nil"/>
              <w:bottom w:val="single" w:sz="4" w:space="0" w:color="auto"/>
              <w:right w:val="single" w:sz="4" w:space="0" w:color="auto"/>
            </w:tcBorders>
            <w:shd w:val="clear" w:color="auto" w:fill="auto"/>
            <w:noWrap/>
            <w:vAlign w:val="center"/>
            <w:hideMark/>
          </w:tcPr>
          <w:p w14:paraId="757CB81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R$14.243,52</w:t>
            </w:r>
          </w:p>
        </w:tc>
        <w:tc>
          <w:tcPr>
            <w:tcW w:w="2268" w:type="dxa"/>
            <w:tcBorders>
              <w:top w:val="nil"/>
              <w:left w:val="nil"/>
              <w:bottom w:val="single" w:sz="4" w:space="0" w:color="auto"/>
              <w:right w:val="single" w:sz="4" w:space="0" w:color="auto"/>
            </w:tcBorders>
            <w:shd w:val="clear" w:color="auto" w:fill="auto"/>
            <w:noWrap/>
            <w:vAlign w:val="center"/>
            <w:hideMark/>
          </w:tcPr>
          <w:p w14:paraId="4CB03156" w14:textId="1A243876"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1E61936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205F8944" w14:textId="7A96C880"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19965D66"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63B2F2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78CCE9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FDE9ED8"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A80A77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3412</w:t>
            </w:r>
          </w:p>
        </w:tc>
        <w:tc>
          <w:tcPr>
            <w:tcW w:w="859" w:type="dxa"/>
            <w:tcBorders>
              <w:top w:val="nil"/>
              <w:left w:val="nil"/>
              <w:bottom w:val="single" w:sz="4" w:space="0" w:color="auto"/>
              <w:right w:val="single" w:sz="4" w:space="0" w:color="auto"/>
            </w:tcBorders>
            <w:shd w:val="clear" w:color="auto" w:fill="auto"/>
            <w:noWrap/>
            <w:vAlign w:val="center"/>
            <w:hideMark/>
          </w:tcPr>
          <w:p w14:paraId="34A4BE9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03/03/2021</w:t>
            </w:r>
          </w:p>
        </w:tc>
        <w:tc>
          <w:tcPr>
            <w:tcW w:w="1126" w:type="dxa"/>
            <w:tcBorders>
              <w:top w:val="nil"/>
              <w:left w:val="nil"/>
              <w:bottom w:val="single" w:sz="4" w:space="0" w:color="auto"/>
              <w:right w:val="single" w:sz="4" w:space="0" w:color="auto"/>
            </w:tcBorders>
            <w:shd w:val="clear" w:color="auto" w:fill="auto"/>
            <w:noWrap/>
            <w:vAlign w:val="center"/>
            <w:hideMark/>
          </w:tcPr>
          <w:p w14:paraId="2F30A29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18/03/2021</w:t>
            </w:r>
          </w:p>
        </w:tc>
        <w:tc>
          <w:tcPr>
            <w:tcW w:w="1275" w:type="dxa"/>
            <w:tcBorders>
              <w:top w:val="nil"/>
              <w:left w:val="nil"/>
              <w:bottom w:val="single" w:sz="4" w:space="0" w:color="auto"/>
              <w:right w:val="single" w:sz="4" w:space="0" w:color="auto"/>
            </w:tcBorders>
            <w:shd w:val="clear" w:color="auto" w:fill="auto"/>
            <w:noWrap/>
            <w:vAlign w:val="center"/>
            <w:hideMark/>
          </w:tcPr>
          <w:p w14:paraId="77D943E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R$63.720,00</w:t>
            </w:r>
          </w:p>
        </w:tc>
        <w:tc>
          <w:tcPr>
            <w:tcW w:w="2268" w:type="dxa"/>
            <w:tcBorders>
              <w:top w:val="nil"/>
              <w:left w:val="nil"/>
              <w:bottom w:val="single" w:sz="4" w:space="0" w:color="auto"/>
              <w:right w:val="single" w:sz="4" w:space="0" w:color="auto"/>
            </w:tcBorders>
            <w:shd w:val="clear" w:color="auto" w:fill="auto"/>
            <w:noWrap/>
            <w:vAlign w:val="center"/>
            <w:hideMark/>
          </w:tcPr>
          <w:p w14:paraId="650DF93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VISIENSE TERRAPLANAGEM LTDA</w:t>
            </w:r>
          </w:p>
        </w:tc>
        <w:tc>
          <w:tcPr>
            <w:tcW w:w="1560" w:type="dxa"/>
            <w:tcBorders>
              <w:top w:val="nil"/>
              <w:left w:val="nil"/>
              <w:bottom w:val="single" w:sz="4" w:space="0" w:color="auto"/>
              <w:right w:val="single" w:sz="4" w:space="0" w:color="auto"/>
            </w:tcBorders>
            <w:shd w:val="clear" w:color="auto" w:fill="auto"/>
            <w:noWrap/>
            <w:vAlign w:val="center"/>
            <w:hideMark/>
          </w:tcPr>
          <w:p w14:paraId="641E6AC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02.929.599/0001-78</w:t>
            </w:r>
          </w:p>
        </w:tc>
        <w:tc>
          <w:tcPr>
            <w:tcW w:w="3969" w:type="dxa"/>
            <w:tcBorders>
              <w:top w:val="nil"/>
              <w:left w:val="nil"/>
              <w:bottom w:val="single" w:sz="4" w:space="0" w:color="auto"/>
              <w:right w:val="single" w:sz="4" w:space="0" w:color="auto"/>
            </w:tcBorders>
            <w:shd w:val="clear" w:color="auto" w:fill="auto"/>
            <w:noWrap/>
            <w:vAlign w:val="center"/>
            <w:hideMark/>
          </w:tcPr>
          <w:p w14:paraId="7DF420A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terraplenagem</w:t>
            </w:r>
          </w:p>
        </w:tc>
      </w:tr>
      <w:tr w:rsidR="00443FBB" w:rsidRPr="00443FBB" w14:paraId="2132AE0D"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889CFB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9F2B27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EB64DCA"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2D2F2D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16074</w:t>
            </w:r>
          </w:p>
        </w:tc>
        <w:tc>
          <w:tcPr>
            <w:tcW w:w="859" w:type="dxa"/>
            <w:tcBorders>
              <w:top w:val="nil"/>
              <w:left w:val="nil"/>
              <w:bottom w:val="single" w:sz="4" w:space="0" w:color="auto"/>
              <w:right w:val="single" w:sz="4" w:space="0" w:color="auto"/>
            </w:tcBorders>
            <w:shd w:val="clear" w:color="auto" w:fill="auto"/>
            <w:noWrap/>
            <w:vAlign w:val="center"/>
            <w:hideMark/>
          </w:tcPr>
          <w:p w14:paraId="71BAB4E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18/02/2021</w:t>
            </w:r>
          </w:p>
        </w:tc>
        <w:tc>
          <w:tcPr>
            <w:tcW w:w="1126" w:type="dxa"/>
            <w:tcBorders>
              <w:top w:val="nil"/>
              <w:left w:val="nil"/>
              <w:bottom w:val="single" w:sz="4" w:space="0" w:color="auto"/>
              <w:right w:val="single" w:sz="4" w:space="0" w:color="auto"/>
            </w:tcBorders>
            <w:shd w:val="clear" w:color="auto" w:fill="auto"/>
            <w:noWrap/>
            <w:vAlign w:val="center"/>
            <w:hideMark/>
          </w:tcPr>
          <w:p w14:paraId="22BB3F3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18/03/2021</w:t>
            </w:r>
          </w:p>
        </w:tc>
        <w:tc>
          <w:tcPr>
            <w:tcW w:w="1275" w:type="dxa"/>
            <w:tcBorders>
              <w:top w:val="nil"/>
              <w:left w:val="nil"/>
              <w:bottom w:val="single" w:sz="4" w:space="0" w:color="auto"/>
              <w:right w:val="single" w:sz="4" w:space="0" w:color="auto"/>
            </w:tcBorders>
            <w:shd w:val="clear" w:color="auto" w:fill="auto"/>
            <w:noWrap/>
            <w:vAlign w:val="center"/>
            <w:hideMark/>
          </w:tcPr>
          <w:p w14:paraId="0473FE9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R$32.470,00</w:t>
            </w:r>
          </w:p>
        </w:tc>
        <w:tc>
          <w:tcPr>
            <w:tcW w:w="2268" w:type="dxa"/>
            <w:tcBorders>
              <w:top w:val="nil"/>
              <w:left w:val="nil"/>
              <w:bottom w:val="single" w:sz="4" w:space="0" w:color="auto"/>
              <w:right w:val="single" w:sz="4" w:space="0" w:color="auto"/>
            </w:tcBorders>
            <w:shd w:val="clear" w:color="auto" w:fill="auto"/>
            <w:noWrap/>
            <w:vAlign w:val="center"/>
            <w:hideMark/>
          </w:tcPr>
          <w:p w14:paraId="70FB8F4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7DB439C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0619A745" w14:textId="0596DB34"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351DAE05"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04BF41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CE058F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75C10B09"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9D1514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211372</w:t>
            </w:r>
          </w:p>
        </w:tc>
        <w:tc>
          <w:tcPr>
            <w:tcW w:w="859" w:type="dxa"/>
            <w:tcBorders>
              <w:top w:val="nil"/>
              <w:left w:val="nil"/>
              <w:bottom w:val="single" w:sz="4" w:space="0" w:color="auto"/>
              <w:right w:val="single" w:sz="4" w:space="0" w:color="auto"/>
            </w:tcBorders>
            <w:shd w:val="clear" w:color="auto" w:fill="auto"/>
            <w:noWrap/>
            <w:vAlign w:val="center"/>
            <w:hideMark/>
          </w:tcPr>
          <w:p w14:paraId="3E27F81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12/03/2021</w:t>
            </w:r>
          </w:p>
        </w:tc>
        <w:tc>
          <w:tcPr>
            <w:tcW w:w="1126" w:type="dxa"/>
            <w:tcBorders>
              <w:top w:val="nil"/>
              <w:left w:val="nil"/>
              <w:bottom w:val="single" w:sz="4" w:space="0" w:color="auto"/>
              <w:right w:val="single" w:sz="4" w:space="0" w:color="auto"/>
            </w:tcBorders>
            <w:shd w:val="clear" w:color="auto" w:fill="auto"/>
            <w:noWrap/>
            <w:vAlign w:val="center"/>
            <w:hideMark/>
          </w:tcPr>
          <w:p w14:paraId="1E66833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31/03/2021</w:t>
            </w:r>
          </w:p>
        </w:tc>
        <w:tc>
          <w:tcPr>
            <w:tcW w:w="1275" w:type="dxa"/>
            <w:tcBorders>
              <w:top w:val="nil"/>
              <w:left w:val="nil"/>
              <w:bottom w:val="single" w:sz="4" w:space="0" w:color="auto"/>
              <w:right w:val="single" w:sz="4" w:space="0" w:color="auto"/>
            </w:tcBorders>
            <w:shd w:val="clear" w:color="auto" w:fill="auto"/>
            <w:noWrap/>
            <w:vAlign w:val="center"/>
            <w:hideMark/>
          </w:tcPr>
          <w:p w14:paraId="5DC5D46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R$43.380,65</w:t>
            </w:r>
          </w:p>
        </w:tc>
        <w:tc>
          <w:tcPr>
            <w:tcW w:w="2268" w:type="dxa"/>
            <w:tcBorders>
              <w:top w:val="nil"/>
              <w:left w:val="nil"/>
              <w:bottom w:val="single" w:sz="4" w:space="0" w:color="auto"/>
              <w:right w:val="single" w:sz="4" w:space="0" w:color="auto"/>
            </w:tcBorders>
            <w:shd w:val="clear" w:color="auto" w:fill="auto"/>
            <w:noWrap/>
            <w:vAlign w:val="center"/>
            <w:hideMark/>
          </w:tcPr>
          <w:p w14:paraId="0971C54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6CA9795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3CA23024" w14:textId="07640162"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65242324"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EA9C09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14E6BB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8867BC2"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A46911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54458</w:t>
            </w:r>
          </w:p>
        </w:tc>
        <w:tc>
          <w:tcPr>
            <w:tcW w:w="859" w:type="dxa"/>
            <w:tcBorders>
              <w:top w:val="nil"/>
              <w:left w:val="nil"/>
              <w:bottom w:val="single" w:sz="4" w:space="0" w:color="auto"/>
              <w:right w:val="single" w:sz="4" w:space="0" w:color="auto"/>
            </w:tcBorders>
            <w:shd w:val="clear" w:color="auto" w:fill="auto"/>
            <w:noWrap/>
            <w:vAlign w:val="center"/>
            <w:hideMark/>
          </w:tcPr>
          <w:p w14:paraId="003A55B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26/02/2021</w:t>
            </w:r>
          </w:p>
        </w:tc>
        <w:tc>
          <w:tcPr>
            <w:tcW w:w="1126" w:type="dxa"/>
            <w:tcBorders>
              <w:top w:val="nil"/>
              <w:left w:val="nil"/>
              <w:bottom w:val="single" w:sz="4" w:space="0" w:color="auto"/>
              <w:right w:val="single" w:sz="4" w:space="0" w:color="auto"/>
            </w:tcBorders>
            <w:shd w:val="clear" w:color="auto" w:fill="auto"/>
            <w:noWrap/>
            <w:vAlign w:val="center"/>
            <w:hideMark/>
          </w:tcPr>
          <w:p w14:paraId="58F60B7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25/03/2021</w:t>
            </w:r>
          </w:p>
        </w:tc>
        <w:tc>
          <w:tcPr>
            <w:tcW w:w="1275" w:type="dxa"/>
            <w:tcBorders>
              <w:top w:val="nil"/>
              <w:left w:val="nil"/>
              <w:bottom w:val="single" w:sz="4" w:space="0" w:color="auto"/>
              <w:right w:val="single" w:sz="4" w:space="0" w:color="auto"/>
            </w:tcBorders>
            <w:shd w:val="clear" w:color="auto" w:fill="auto"/>
            <w:noWrap/>
            <w:vAlign w:val="center"/>
            <w:hideMark/>
          </w:tcPr>
          <w:p w14:paraId="7223B05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R$29.186,34</w:t>
            </w:r>
          </w:p>
        </w:tc>
        <w:tc>
          <w:tcPr>
            <w:tcW w:w="2268" w:type="dxa"/>
            <w:tcBorders>
              <w:top w:val="nil"/>
              <w:left w:val="nil"/>
              <w:bottom w:val="single" w:sz="4" w:space="0" w:color="auto"/>
              <w:right w:val="single" w:sz="4" w:space="0" w:color="auto"/>
            </w:tcBorders>
            <w:shd w:val="clear" w:color="auto" w:fill="auto"/>
            <w:noWrap/>
            <w:vAlign w:val="center"/>
            <w:hideMark/>
          </w:tcPr>
          <w:p w14:paraId="5E312ACF" w14:textId="2295B584"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1F44375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170CE7C5" w14:textId="6461432C"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38D0B751"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6650D3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DB901D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D87C562"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CAC103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54457</w:t>
            </w:r>
          </w:p>
        </w:tc>
        <w:tc>
          <w:tcPr>
            <w:tcW w:w="859" w:type="dxa"/>
            <w:tcBorders>
              <w:top w:val="nil"/>
              <w:left w:val="nil"/>
              <w:bottom w:val="single" w:sz="4" w:space="0" w:color="auto"/>
              <w:right w:val="single" w:sz="4" w:space="0" w:color="auto"/>
            </w:tcBorders>
            <w:shd w:val="clear" w:color="auto" w:fill="auto"/>
            <w:noWrap/>
            <w:vAlign w:val="center"/>
            <w:hideMark/>
          </w:tcPr>
          <w:p w14:paraId="6FF8444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26/02/2021</w:t>
            </w:r>
          </w:p>
        </w:tc>
        <w:tc>
          <w:tcPr>
            <w:tcW w:w="1126" w:type="dxa"/>
            <w:tcBorders>
              <w:top w:val="nil"/>
              <w:left w:val="nil"/>
              <w:bottom w:val="single" w:sz="4" w:space="0" w:color="auto"/>
              <w:right w:val="single" w:sz="4" w:space="0" w:color="auto"/>
            </w:tcBorders>
            <w:shd w:val="clear" w:color="auto" w:fill="auto"/>
            <w:noWrap/>
            <w:vAlign w:val="center"/>
            <w:hideMark/>
          </w:tcPr>
          <w:p w14:paraId="22617B9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31/03/2021</w:t>
            </w:r>
          </w:p>
        </w:tc>
        <w:tc>
          <w:tcPr>
            <w:tcW w:w="1275" w:type="dxa"/>
            <w:tcBorders>
              <w:top w:val="nil"/>
              <w:left w:val="nil"/>
              <w:bottom w:val="single" w:sz="4" w:space="0" w:color="auto"/>
              <w:right w:val="single" w:sz="4" w:space="0" w:color="auto"/>
            </w:tcBorders>
            <w:shd w:val="clear" w:color="auto" w:fill="auto"/>
            <w:noWrap/>
            <w:vAlign w:val="center"/>
            <w:hideMark/>
          </w:tcPr>
          <w:p w14:paraId="10D02C0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R$6.675,54</w:t>
            </w:r>
          </w:p>
        </w:tc>
        <w:tc>
          <w:tcPr>
            <w:tcW w:w="2268" w:type="dxa"/>
            <w:tcBorders>
              <w:top w:val="nil"/>
              <w:left w:val="nil"/>
              <w:bottom w:val="single" w:sz="4" w:space="0" w:color="auto"/>
              <w:right w:val="single" w:sz="4" w:space="0" w:color="auto"/>
            </w:tcBorders>
            <w:shd w:val="clear" w:color="auto" w:fill="auto"/>
            <w:noWrap/>
            <w:vAlign w:val="center"/>
            <w:hideMark/>
          </w:tcPr>
          <w:p w14:paraId="1D36A56C" w14:textId="025ACDFF"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5474EAA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245A5738" w14:textId="709D6F66"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1F70A928"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A156C3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2E4CF3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7EED95DD"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B9B444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54314</w:t>
            </w:r>
          </w:p>
        </w:tc>
        <w:tc>
          <w:tcPr>
            <w:tcW w:w="859" w:type="dxa"/>
            <w:tcBorders>
              <w:top w:val="nil"/>
              <w:left w:val="nil"/>
              <w:bottom w:val="single" w:sz="4" w:space="0" w:color="auto"/>
              <w:right w:val="single" w:sz="4" w:space="0" w:color="auto"/>
            </w:tcBorders>
            <w:shd w:val="clear" w:color="auto" w:fill="auto"/>
            <w:noWrap/>
            <w:vAlign w:val="center"/>
            <w:hideMark/>
          </w:tcPr>
          <w:p w14:paraId="0E9767E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19/02/2021</w:t>
            </w:r>
          </w:p>
        </w:tc>
        <w:tc>
          <w:tcPr>
            <w:tcW w:w="1126" w:type="dxa"/>
            <w:tcBorders>
              <w:top w:val="nil"/>
              <w:left w:val="nil"/>
              <w:bottom w:val="single" w:sz="4" w:space="0" w:color="auto"/>
              <w:right w:val="single" w:sz="4" w:space="0" w:color="auto"/>
            </w:tcBorders>
            <w:shd w:val="clear" w:color="auto" w:fill="auto"/>
            <w:noWrap/>
            <w:vAlign w:val="center"/>
            <w:hideMark/>
          </w:tcPr>
          <w:p w14:paraId="617907F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24/03/2021</w:t>
            </w:r>
          </w:p>
        </w:tc>
        <w:tc>
          <w:tcPr>
            <w:tcW w:w="1275" w:type="dxa"/>
            <w:tcBorders>
              <w:top w:val="nil"/>
              <w:left w:val="nil"/>
              <w:bottom w:val="single" w:sz="4" w:space="0" w:color="auto"/>
              <w:right w:val="single" w:sz="4" w:space="0" w:color="auto"/>
            </w:tcBorders>
            <w:shd w:val="clear" w:color="auto" w:fill="auto"/>
            <w:noWrap/>
            <w:vAlign w:val="center"/>
            <w:hideMark/>
          </w:tcPr>
          <w:p w14:paraId="7B3377C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R$25.066,02</w:t>
            </w:r>
          </w:p>
        </w:tc>
        <w:tc>
          <w:tcPr>
            <w:tcW w:w="2268" w:type="dxa"/>
            <w:tcBorders>
              <w:top w:val="nil"/>
              <w:left w:val="nil"/>
              <w:bottom w:val="single" w:sz="4" w:space="0" w:color="auto"/>
              <w:right w:val="single" w:sz="4" w:space="0" w:color="auto"/>
            </w:tcBorders>
            <w:shd w:val="clear" w:color="auto" w:fill="auto"/>
            <w:noWrap/>
            <w:vAlign w:val="center"/>
            <w:hideMark/>
          </w:tcPr>
          <w:p w14:paraId="00870076" w14:textId="62C78C00"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5629696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0DBCCF7D" w14:textId="1C52B4CB"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0E71F1F0"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016269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CD35E8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3DD20B4"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53C68D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54459</w:t>
            </w:r>
          </w:p>
        </w:tc>
        <w:tc>
          <w:tcPr>
            <w:tcW w:w="859" w:type="dxa"/>
            <w:tcBorders>
              <w:top w:val="nil"/>
              <w:left w:val="nil"/>
              <w:bottom w:val="single" w:sz="4" w:space="0" w:color="auto"/>
              <w:right w:val="single" w:sz="4" w:space="0" w:color="auto"/>
            </w:tcBorders>
            <w:shd w:val="clear" w:color="auto" w:fill="auto"/>
            <w:noWrap/>
            <w:vAlign w:val="center"/>
            <w:hideMark/>
          </w:tcPr>
          <w:p w14:paraId="498DE21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26/02/2021</w:t>
            </w:r>
          </w:p>
        </w:tc>
        <w:tc>
          <w:tcPr>
            <w:tcW w:w="1126" w:type="dxa"/>
            <w:tcBorders>
              <w:top w:val="nil"/>
              <w:left w:val="nil"/>
              <w:bottom w:val="single" w:sz="4" w:space="0" w:color="auto"/>
              <w:right w:val="single" w:sz="4" w:space="0" w:color="auto"/>
            </w:tcBorders>
            <w:shd w:val="clear" w:color="auto" w:fill="auto"/>
            <w:noWrap/>
            <w:vAlign w:val="center"/>
            <w:hideMark/>
          </w:tcPr>
          <w:p w14:paraId="6327166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25/03/2021</w:t>
            </w:r>
          </w:p>
        </w:tc>
        <w:tc>
          <w:tcPr>
            <w:tcW w:w="1275" w:type="dxa"/>
            <w:tcBorders>
              <w:top w:val="nil"/>
              <w:left w:val="nil"/>
              <w:bottom w:val="single" w:sz="4" w:space="0" w:color="auto"/>
              <w:right w:val="single" w:sz="4" w:space="0" w:color="auto"/>
            </w:tcBorders>
            <w:shd w:val="clear" w:color="auto" w:fill="auto"/>
            <w:noWrap/>
            <w:vAlign w:val="center"/>
            <w:hideMark/>
          </w:tcPr>
          <w:p w14:paraId="6D93079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R$6.675,54</w:t>
            </w:r>
          </w:p>
        </w:tc>
        <w:tc>
          <w:tcPr>
            <w:tcW w:w="2268" w:type="dxa"/>
            <w:tcBorders>
              <w:top w:val="nil"/>
              <w:left w:val="nil"/>
              <w:bottom w:val="single" w:sz="4" w:space="0" w:color="auto"/>
              <w:right w:val="single" w:sz="4" w:space="0" w:color="auto"/>
            </w:tcBorders>
            <w:shd w:val="clear" w:color="auto" w:fill="auto"/>
            <w:noWrap/>
            <w:vAlign w:val="center"/>
            <w:hideMark/>
          </w:tcPr>
          <w:p w14:paraId="3C962E93" w14:textId="2BEE8C97"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6885A2A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69BCE389" w14:textId="79944336"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7366B2CA"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45B3EA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B7E9A6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2F63B2F"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B4944E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54429</w:t>
            </w:r>
          </w:p>
        </w:tc>
        <w:tc>
          <w:tcPr>
            <w:tcW w:w="859" w:type="dxa"/>
            <w:tcBorders>
              <w:top w:val="nil"/>
              <w:left w:val="nil"/>
              <w:bottom w:val="single" w:sz="4" w:space="0" w:color="auto"/>
              <w:right w:val="single" w:sz="4" w:space="0" w:color="auto"/>
            </w:tcBorders>
            <w:shd w:val="clear" w:color="auto" w:fill="auto"/>
            <w:noWrap/>
            <w:vAlign w:val="center"/>
            <w:hideMark/>
          </w:tcPr>
          <w:p w14:paraId="44E6238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25/02/2021</w:t>
            </w:r>
          </w:p>
        </w:tc>
        <w:tc>
          <w:tcPr>
            <w:tcW w:w="1126" w:type="dxa"/>
            <w:tcBorders>
              <w:top w:val="nil"/>
              <w:left w:val="nil"/>
              <w:bottom w:val="single" w:sz="4" w:space="0" w:color="auto"/>
              <w:right w:val="single" w:sz="4" w:space="0" w:color="auto"/>
            </w:tcBorders>
            <w:shd w:val="clear" w:color="auto" w:fill="auto"/>
            <w:noWrap/>
            <w:vAlign w:val="center"/>
            <w:hideMark/>
          </w:tcPr>
          <w:p w14:paraId="4BEE779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25/03/2021</w:t>
            </w:r>
          </w:p>
        </w:tc>
        <w:tc>
          <w:tcPr>
            <w:tcW w:w="1275" w:type="dxa"/>
            <w:tcBorders>
              <w:top w:val="nil"/>
              <w:left w:val="nil"/>
              <w:bottom w:val="single" w:sz="4" w:space="0" w:color="auto"/>
              <w:right w:val="single" w:sz="4" w:space="0" w:color="auto"/>
            </w:tcBorders>
            <w:shd w:val="clear" w:color="auto" w:fill="auto"/>
            <w:noWrap/>
            <w:vAlign w:val="center"/>
            <w:hideMark/>
          </w:tcPr>
          <w:p w14:paraId="166FC65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R$5.125,98</w:t>
            </w:r>
          </w:p>
        </w:tc>
        <w:tc>
          <w:tcPr>
            <w:tcW w:w="2268" w:type="dxa"/>
            <w:tcBorders>
              <w:top w:val="nil"/>
              <w:left w:val="nil"/>
              <w:bottom w:val="single" w:sz="4" w:space="0" w:color="auto"/>
              <w:right w:val="single" w:sz="4" w:space="0" w:color="auto"/>
            </w:tcBorders>
            <w:shd w:val="clear" w:color="auto" w:fill="auto"/>
            <w:noWrap/>
            <w:vAlign w:val="center"/>
            <w:hideMark/>
          </w:tcPr>
          <w:p w14:paraId="591988B8" w14:textId="47E35DF6"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439ED7C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3FC7E9F2" w14:textId="78987D35"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1156DFE3"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5E5F35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1B4D8C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1ECF60D"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AA82D8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54401</w:t>
            </w:r>
          </w:p>
        </w:tc>
        <w:tc>
          <w:tcPr>
            <w:tcW w:w="859" w:type="dxa"/>
            <w:tcBorders>
              <w:top w:val="nil"/>
              <w:left w:val="nil"/>
              <w:bottom w:val="single" w:sz="4" w:space="0" w:color="auto"/>
              <w:right w:val="single" w:sz="4" w:space="0" w:color="auto"/>
            </w:tcBorders>
            <w:shd w:val="clear" w:color="auto" w:fill="auto"/>
            <w:noWrap/>
            <w:vAlign w:val="center"/>
            <w:hideMark/>
          </w:tcPr>
          <w:p w14:paraId="50E8A2D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24/02/2021</w:t>
            </w:r>
          </w:p>
        </w:tc>
        <w:tc>
          <w:tcPr>
            <w:tcW w:w="1126" w:type="dxa"/>
            <w:tcBorders>
              <w:top w:val="nil"/>
              <w:left w:val="nil"/>
              <w:bottom w:val="single" w:sz="4" w:space="0" w:color="auto"/>
              <w:right w:val="single" w:sz="4" w:space="0" w:color="auto"/>
            </w:tcBorders>
            <w:shd w:val="clear" w:color="auto" w:fill="auto"/>
            <w:noWrap/>
            <w:vAlign w:val="center"/>
            <w:hideMark/>
          </w:tcPr>
          <w:p w14:paraId="07BAD39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24/03/2021</w:t>
            </w:r>
          </w:p>
        </w:tc>
        <w:tc>
          <w:tcPr>
            <w:tcW w:w="1275" w:type="dxa"/>
            <w:tcBorders>
              <w:top w:val="nil"/>
              <w:left w:val="nil"/>
              <w:bottom w:val="single" w:sz="4" w:space="0" w:color="auto"/>
              <w:right w:val="single" w:sz="4" w:space="0" w:color="auto"/>
            </w:tcBorders>
            <w:shd w:val="clear" w:color="auto" w:fill="auto"/>
            <w:noWrap/>
            <w:vAlign w:val="center"/>
            <w:hideMark/>
          </w:tcPr>
          <w:p w14:paraId="2553188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R$5.125,98</w:t>
            </w:r>
          </w:p>
        </w:tc>
        <w:tc>
          <w:tcPr>
            <w:tcW w:w="2268" w:type="dxa"/>
            <w:tcBorders>
              <w:top w:val="nil"/>
              <w:left w:val="nil"/>
              <w:bottom w:val="single" w:sz="4" w:space="0" w:color="auto"/>
              <w:right w:val="single" w:sz="4" w:space="0" w:color="auto"/>
            </w:tcBorders>
            <w:shd w:val="clear" w:color="auto" w:fill="auto"/>
            <w:noWrap/>
            <w:vAlign w:val="center"/>
            <w:hideMark/>
          </w:tcPr>
          <w:p w14:paraId="7FE0A504" w14:textId="0D08481A"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6827909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50E236A3" w14:textId="11C2CC03"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281057F6"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CD7C4A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0CA1306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ECB06E3"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DD3E4A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54400</w:t>
            </w:r>
          </w:p>
        </w:tc>
        <w:tc>
          <w:tcPr>
            <w:tcW w:w="859" w:type="dxa"/>
            <w:tcBorders>
              <w:top w:val="nil"/>
              <w:left w:val="nil"/>
              <w:bottom w:val="single" w:sz="4" w:space="0" w:color="auto"/>
              <w:right w:val="single" w:sz="4" w:space="0" w:color="auto"/>
            </w:tcBorders>
            <w:shd w:val="clear" w:color="auto" w:fill="auto"/>
            <w:noWrap/>
            <w:vAlign w:val="center"/>
            <w:hideMark/>
          </w:tcPr>
          <w:p w14:paraId="74F8426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24/02/2021</w:t>
            </w:r>
          </w:p>
        </w:tc>
        <w:tc>
          <w:tcPr>
            <w:tcW w:w="1126" w:type="dxa"/>
            <w:tcBorders>
              <w:top w:val="nil"/>
              <w:left w:val="nil"/>
              <w:bottom w:val="single" w:sz="4" w:space="0" w:color="auto"/>
              <w:right w:val="single" w:sz="4" w:space="0" w:color="auto"/>
            </w:tcBorders>
            <w:shd w:val="clear" w:color="auto" w:fill="auto"/>
            <w:noWrap/>
            <w:vAlign w:val="center"/>
            <w:hideMark/>
          </w:tcPr>
          <w:p w14:paraId="7318FC0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24/03/2021</w:t>
            </w:r>
          </w:p>
        </w:tc>
        <w:tc>
          <w:tcPr>
            <w:tcW w:w="1275" w:type="dxa"/>
            <w:tcBorders>
              <w:top w:val="nil"/>
              <w:left w:val="nil"/>
              <w:bottom w:val="single" w:sz="4" w:space="0" w:color="auto"/>
              <w:right w:val="single" w:sz="4" w:space="0" w:color="auto"/>
            </w:tcBorders>
            <w:shd w:val="clear" w:color="auto" w:fill="auto"/>
            <w:noWrap/>
            <w:vAlign w:val="center"/>
            <w:hideMark/>
          </w:tcPr>
          <w:p w14:paraId="20898DC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R$5.125,98</w:t>
            </w:r>
          </w:p>
        </w:tc>
        <w:tc>
          <w:tcPr>
            <w:tcW w:w="2268" w:type="dxa"/>
            <w:tcBorders>
              <w:top w:val="nil"/>
              <w:left w:val="nil"/>
              <w:bottom w:val="single" w:sz="4" w:space="0" w:color="auto"/>
              <w:right w:val="single" w:sz="4" w:space="0" w:color="auto"/>
            </w:tcBorders>
            <w:shd w:val="clear" w:color="auto" w:fill="auto"/>
            <w:noWrap/>
            <w:vAlign w:val="center"/>
            <w:hideMark/>
          </w:tcPr>
          <w:p w14:paraId="5811FC04" w14:textId="79195C43"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44FDF9A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5E601B9E" w14:textId="5CF579FD"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172EEF56"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60B50D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B29CF4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E00C775"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EF09AF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1180</w:t>
            </w:r>
          </w:p>
        </w:tc>
        <w:tc>
          <w:tcPr>
            <w:tcW w:w="859" w:type="dxa"/>
            <w:tcBorders>
              <w:top w:val="nil"/>
              <w:left w:val="nil"/>
              <w:bottom w:val="single" w:sz="4" w:space="0" w:color="auto"/>
              <w:right w:val="single" w:sz="4" w:space="0" w:color="auto"/>
            </w:tcBorders>
            <w:shd w:val="clear" w:color="auto" w:fill="auto"/>
            <w:noWrap/>
            <w:vAlign w:val="center"/>
            <w:hideMark/>
          </w:tcPr>
          <w:p w14:paraId="0F769A5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12/03/2021</w:t>
            </w:r>
          </w:p>
        </w:tc>
        <w:tc>
          <w:tcPr>
            <w:tcW w:w="1126" w:type="dxa"/>
            <w:tcBorders>
              <w:top w:val="nil"/>
              <w:left w:val="nil"/>
              <w:bottom w:val="single" w:sz="4" w:space="0" w:color="auto"/>
              <w:right w:val="single" w:sz="4" w:space="0" w:color="auto"/>
            </w:tcBorders>
            <w:shd w:val="clear" w:color="auto" w:fill="auto"/>
            <w:noWrap/>
            <w:vAlign w:val="center"/>
            <w:hideMark/>
          </w:tcPr>
          <w:p w14:paraId="540B47C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31/03/2021</w:t>
            </w:r>
          </w:p>
        </w:tc>
        <w:tc>
          <w:tcPr>
            <w:tcW w:w="1275" w:type="dxa"/>
            <w:tcBorders>
              <w:top w:val="nil"/>
              <w:left w:val="nil"/>
              <w:bottom w:val="single" w:sz="4" w:space="0" w:color="auto"/>
              <w:right w:val="single" w:sz="4" w:space="0" w:color="auto"/>
            </w:tcBorders>
            <w:shd w:val="clear" w:color="auto" w:fill="auto"/>
            <w:noWrap/>
            <w:vAlign w:val="center"/>
            <w:hideMark/>
          </w:tcPr>
          <w:p w14:paraId="4FCC9CA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R$31.500,00</w:t>
            </w:r>
          </w:p>
        </w:tc>
        <w:tc>
          <w:tcPr>
            <w:tcW w:w="2268" w:type="dxa"/>
            <w:tcBorders>
              <w:top w:val="nil"/>
              <w:left w:val="nil"/>
              <w:bottom w:val="single" w:sz="4" w:space="0" w:color="auto"/>
              <w:right w:val="single" w:sz="4" w:space="0" w:color="auto"/>
            </w:tcBorders>
            <w:shd w:val="clear" w:color="auto" w:fill="auto"/>
            <w:noWrap/>
            <w:vAlign w:val="center"/>
            <w:hideMark/>
          </w:tcPr>
          <w:p w14:paraId="77A21E2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SOMA ENGENHARIA LTDA</w:t>
            </w:r>
          </w:p>
        </w:tc>
        <w:tc>
          <w:tcPr>
            <w:tcW w:w="1560" w:type="dxa"/>
            <w:tcBorders>
              <w:top w:val="nil"/>
              <w:left w:val="nil"/>
              <w:bottom w:val="single" w:sz="4" w:space="0" w:color="auto"/>
              <w:right w:val="single" w:sz="4" w:space="0" w:color="auto"/>
            </w:tcBorders>
            <w:shd w:val="clear" w:color="auto" w:fill="auto"/>
            <w:noWrap/>
            <w:vAlign w:val="center"/>
            <w:hideMark/>
          </w:tcPr>
          <w:p w14:paraId="216B076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04.778.115/0001-62</w:t>
            </w:r>
          </w:p>
        </w:tc>
        <w:tc>
          <w:tcPr>
            <w:tcW w:w="3969" w:type="dxa"/>
            <w:tcBorders>
              <w:top w:val="nil"/>
              <w:left w:val="nil"/>
              <w:bottom w:val="single" w:sz="4" w:space="0" w:color="auto"/>
              <w:right w:val="single" w:sz="4" w:space="0" w:color="auto"/>
            </w:tcBorders>
            <w:shd w:val="clear" w:color="auto" w:fill="auto"/>
            <w:noWrap/>
            <w:vAlign w:val="center"/>
            <w:hideMark/>
          </w:tcPr>
          <w:p w14:paraId="2207901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de engenharia</w:t>
            </w:r>
          </w:p>
        </w:tc>
      </w:tr>
      <w:tr w:rsidR="00443FBB" w:rsidRPr="00443FBB" w14:paraId="0A09E629"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EA0863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F48D85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8A194F1"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9DBD91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16137</w:t>
            </w:r>
          </w:p>
        </w:tc>
        <w:tc>
          <w:tcPr>
            <w:tcW w:w="859" w:type="dxa"/>
            <w:tcBorders>
              <w:top w:val="nil"/>
              <w:left w:val="nil"/>
              <w:bottom w:val="single" w:sz="4" w:space="0" w:color="auto"/>
              <w:right w:val="single" w:sz="4" w:space="0" w:color="auto"/>
            </w:tcBorders>
            <w:shd w:val="clear" w:color="auto" w:fill="auto"/>
            <w:noWrap/>
            <w:vAlign w:val="center"/>
            <w:hideMark/>
          </w:tcPr>
          <w:p w14:paraId="122309C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02/03/2021</w:t>
            </w:r>
          </w:p>
        </w:tc>
        <w:tc>
          <w:tcPr>
            <w:tcW w:w="1126" w:type="dxa"/>
            <w:tcBorders>
              <w:top w:val="nil"/>
              <w:left w:val="nil"/>
              <w:bottom w:val="single" w:sz="4" w:space="0" w:color="auto"/>
              <w:right w:val="single" w:sz="4" w:space="0" w:color="auto"/>
            </w:tcBorders>
            <w:shd w:val="clear" w:color="auto" w:fill="auto"/>
            <w:noWrap/>
            <w:vAlign w:val="center"/>
            <w:hideMark/>
          </w:tcPr>
          <w:p w14:paraId="653B4F1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25/03/2021</w:t>
            </w:r>
          </w:p>
        </w:tc>
        <w:tc>
          <w:tcPr>
            <w:tcW w:w="1275" w:type="dxa"/>
            <w:tcBorders>
              <w:top w:val="nil"/>
              <w:left w:val="nil"/>
              <w:bottom w:val="single" w:sz="4" w:space="0" w:color="auto"/>
              <w:right w:val="single" w:sz="4" w:space="0" w:color="auto"/>
            </w:tcBorders>
            <w:shd w:val="clear" w:color="auto" w:fill="auto"/>
            <w:noWrap/>
            <w:vAlign w:val="center"/>
            <w:hideMark/>
          </w:tcPr>
          <w:p w14:paraId="2F5614D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R$30.440,00</w:t>
            </w:r>
          </w:p>
        </w:tc>
        <w:tc>
          <w:tcPr>
            <w:tcW w:w="2268" w:type="dxa"/>
            <w:tcBorders>
              <w:top w:val="nil"/>
              <w:left w:val="nil"/>
              <w:bottom w:val="single" w:sz="4" w:space="0" w:color="auto"/>
              <w:right w:val="single" w:sz="4" w:space="0" w:color="auto"/>
            </w:tcBorders>
            <w:shd w:val="clear" w:color="auto" w:fill="auto"/>
            <w:noWrap/>
            <w:vAlign w:val="center"/>
            <w:hideMark/>
          </w:tcPr>
          <w:p w14:paraId="146AAD7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5B8D5F8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5996D22D" w14:textId="5055BE4B"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331A7A62"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8CF764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09F880C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D70C149"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9B3DE7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16133</w:t>
            </w:r>
          </w:p>
        </w:tc>
        <w:tc>
          <w:tcPr>
            <w:tcW w:w="859" w:type="dxa"/>
            <w:tcBorders>
              <w:top w:val="nil"/>
              <w:left w:val="nil"/>
              <w:bottom w:val="single" w:sz="4" w:space="0" w:color="auto"/>
              <w:right w:val="single" w:sz="4" w:space="0" w:color="auto"/>
            </w:tcBorders>
            <w:shd w:val="clear" w:color="auto" w:fill="auto"/>
            <w:noWrap/>
            <w:vAlign w:val="center"/>
            <w:hideMark/>
          </w:tcPr>
          <w:p w14:paraId="5469757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02/03/2021</w:t>
            </w:r>
          </w:p>
        </w:tc>
        <w:tc>
          <w:tcPr>
            <w:tcW w:w="1126" w:type="dxa"/>
            <w:tcBorders>
              <w:top w:val="nil"/>
              <w:left w:val="nil"/>
              <w:bottom w:val="single" w:sz="4" w:space="0" w:color="auto"/>
              <w:right w:val="single" w:sz="4" w:space="0" w:color="auto"/>
            </w:tcBorders>
            <w:shd w:val="clear" w:color="auto" w:fill="auto"/>
            <w:noWrap/>
            <w:vAlign w:val="center"/>
            <w:hideMark/>
          </w:tcPr>
          <w:p w14:paraId="6CCCE71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25/03/2021</w:t>
            </w:r>
          </w:p>
        </w:tc>
        <w:tc>
          <w:tcPr>
            <w:tcW w:w="1275" w:type="dxa"/>
            <w:tcBorders>
              <w:top w:val="nil"/>
              <w:left w:val="nil"/>
              <w:bottom w:val="single" w:sz="4" w:space="0" w:color="auto"/>
              <w:right w:val="single" w:sz="4" w:space="0" w:color="auto"/>
            </w:tcBorders>
            <w:shd w:val="clear" w:color="auto" w:fill="auto"/>
            <w:noWrap/>
            <w:vAlign w:val="center"/>
            <w:hideMark/>
          </w:tcPr>
          <w:p w14:paraId="0BCB584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R$17.000,00</w:t>
            </w:r>
          </w:p>
        </w:tc>
        <w:tc>
          <w:tcPr>
            <w:tcW w:w="2268" w:type="dxa"/>
            <w:tcBorders>
              <w:top w:val="nil"/>
              <w:left w:val="nil"/>
              <w:bottom w:val="single" w:sz="4" w:space="0" w:color="auto"/>
              <w:right w:val="single" w:sz="4" w:space="0" w:color="auto"/>
            </w:tcBorders>
            <w:shd w:val="clear" w:color="auto" w:fill="auto"/>
            <w:noWrap/>
            <w:vAlign w:val="center"/>
            <w:hideMark/>
          </w:tcPr>
          <w:p w14:paraId="130617F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6BD27B2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04CC77BF" w14:textId="047225DB"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129D54CE"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9D5CA9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9C98CD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42C3434"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EDB4F3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16128</w:t>
            </w:r>
          </w:p>
        </w:tc>
        <w:tc>
          <w:tcPr>
            <w:tcW w:w="859" w:type="dxa"/>
            <w:tcBorders>
              <w:top w:val="nil"/>
              <w:left w:val="nil"/>
              <w:bottom w:val="single" w:sz="4" w:space="0" w:color="auto"/>
              <w:right w:val="single" w:sz="4" w:space="0" w:color="auto"/>
            </w:tcBorders>
            <w:shd w:val="clear" w:color="auto" w:fill="auto"/>
            <w:noWrap/>
            <w:vAlign w:val="center"/>
            <w:hideMark/>
          </w:tcPr>
          <w:p w14:paraId="2E79A2E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02/03/2021</w:t>
            </w:r>
          </w:p>
        </w:tc>
        <w:tc>
          <w:tcPr>
            <w:tcW w:w="1126" w:type="dxa"/>
            <w:tcBorders>
              <w:top w:val="nil"/>
              <w:left w:val="nil"/>
              <w:bottom w:val="single" w:sz="4" w:space="0" w:color="auto"/>
              <w:right w:val="single" w:sz="4" w:space="0" w:color="auto"/>
            </w:tcBorders>
            <w:shd w:val="clear" w:color="auto" w:fill="auto"/>
            <w:noWrap/>
            <w:vAlign w:val="center"/>
            <w:hideMark/>
          </w:tcPr>
          <w:p w14:paraId="0B6C4AA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25/03/2021</w:t>
            </w:r>
          </w:p>
        </w:tc>
        <w:tc>
          <w:tcPr>
            <w:tcW w:w="1275" w:type="dxa"/>
            <w:tcBorders>
              <w:top w:val="nil"/>
              <w:left w:val="nil"/>
              <w:bottom w:val="single" w:sz="4" w:space="0" w:color="auto"/>
              <w:right w:val="single" w:sz="4" w:space="0" w:color="auto"/>
            </w:tcBorders>
            <w:shd w:val="clear" w:color="auto" w:fill="auto"/>
            <w:noWrap/>
            <w:vAlign w:val="center"/>
            <w:hideMark/>
          </w:tcPr>
          <w:p w14:paraId="5479638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R$54.605,00</w:t>
            </w:r>
          </w:p>
        </w:tc>
        <w:tc>
          <w:tcPr>
            <w:tcW w:w="2268" w:type="dxa"/>
            <w:tcBorders>
              <w:top w:val="nil"/>
              <w:left w:val="nil"/>
              <w:bottom w:val="single" w:sz="4" w:space="0" w:color="auto"/>
              <w:right w:val="single" w:sz="4" w:space="0" w:color="auto"/>
            </w:tcBorders>
            <w:shd w:val="clear" w:color="auto" w:fill="auto"/>
            <w:noWrap/>
            <w:vAlign w:val="center"/>
            <w:hideMark/>
          </w:tcPr>
          <w:p w14:paraId="4FEC10F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2E5425F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6D41DBE2" w14:textId="2A22F789"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7DBAEB06"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8CB254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462B2D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974DBD2"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321D3B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w:t>
            </w:r>
          </w:p>
        </w:tc>
        <w:tc>
          <w:tcPr>
            <w:tcW w:w="859" w:type="dxa"/>
            <w:tcBorders>
              <w:top w:val="nil"/>
              <w:left w:val="nil"/>
              <w:bottom w:val="single" w:sz="4" w:space="0" w:color="auto"/>
              <w:right w:val="single" w:sz="4" w:space="0" w:color="auto"/>
            </w:tcBorders>
            <w:shd w:val="clear" w:color="auto" w:fill="auto"/>
            <w:noWrap/>
            <w:vAlign w:val="center"/>
            <w:hideMark/>
          </w:tcPr>
          <w:p w14:paraId="53C3F7C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15/03/2021</w:t>
            </w:r>
          </w:p>
        </w:tc>
        <w:tc>
          <w:tcPr>
            <w:tcW w:w="1126" w:type="dxa"/>
            <w:tcBorders>
              <w:top w:val="nil"/>
              <w:left w:val="nil"/>
              <w:bottom w:val="single" w:sz="4" w:space="0" w:color="auto"/>
              <w:right w:val="single" w:sz="4" w:space="0" w:color="auto"/>
            </w:tcBorders>
            <w:shd w:val="clear" w:color="auto" w:fill="auto"/>
            <w:noWrap/>
            <w:vAlign w:val="center"/>
            <w:hideMark/>
          </w:tcPr>
          <w:p w14:paraId="2006A25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31/03/2021</w:t>
            </w:r>
          </w:p>
        </w:tc>
        <w:tc>
          <w:tcPr>
            <w:tcW w:w="1275" w:type="dxa"/>
            <w:tcBorders>
              <w:top w:val="nil"/>
              <w:left w:val="nil"/>
              <w:bottom w:val="single" w:sz="4" w:space="0" w:color="auto"/>
              <w:right w:val="single" w:sz="4" w:space="0" w:color="auto"/>
            </w:tcBorders>
            <w:shd w:val="clear" w:color="auto" w:fill="auto"/>
            <w:noWrap/>
            <w:vAlign w:val="center"/>
            <w:hideMark/>
          </w:tcPr>
          <w:p w14:paraId="398F54F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R$100.001,48</w:t>
            </w:r>
          </w:p>
        </w:tc>
        <w:tc>
          <w:tcPr>
            <w:tcW w:w="2268" w:type="dxa"/>
            <w:tcBorders>
              <w:top w:val="nil"/>
              <w:left w:val="nil"/>
              <w:bottom w:val="single" w:sz="4" w:space="0" w:color="auto"/>
              <w:right w:val="single" w:sz="4" w:space="0" w:color="auto"/>
            </w:tcBorders>
            <w:shd w:val="clear" w:color="auto" w:fill="auto"/>
            <w:noWrap/>
            <w:vAlign w:val="center"/>
            <w:hideMark/>
          </w:tcPr>
          <w:p w14:paraId="4ABACA9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VISIENSE TERRAPLANAGEM LTDA</w:t>
            </w:r>
          </w:p>
        </w:tc>
        <w:tc>
          <w:tcPr>
            <w:tcW w:w="1560" w:type="dxa"/>
            <w:tcBorders>
              <w:top w:val="nil"/>
              <w:left w:val="nil"/>
              <w:bottom w:val="single" w:sz="4" w:space="0" w:color="auto"/>
              <w:right w:val="single" w:sz="4" w:space="0" w:color="auto"/>
            </w:tcBorders>
            <w:shd w:val="clear" w:color="auto" w:fill="auto"/>
            <w:noWrap/>
            <w:vAlign w:val="center"/>
            <w:hideMark/>
          </w:tcPr>
          <w:p w14:paraId="7AFAD44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02.929.599/0001-78</w:t>
            </w:r>
          </w:p>
        </w:tc>
        <w:tc>
          <w:tcPr>
            <w:tcW w:w="3969" w:type="dxa"/>
            <w:tcBorders>
              <w:top w:val="nil"/>
              <w:left w:val="nil"/>
              <w:bottom w:val="single" w:sz="4" w:space="0" w:color="auto"/>
              <w:right w:val="single" w:sz="4" w:space="0" w:color="auto"/>
            </w:tcBorders>
            <w:shd w:val="clear" w:color="auto" w:fill="auto"/>
            <w:noWrap/>
            <w:vAlign w:val="center"/>
            <w:hideMark/>
          </w:tcPr>
          <w:p w14:paraId="03AF78D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terraplenagem</w:t>
            </w:r>
          </w:p>
        </w:tc>
      </w:tr>
      <w:tr w:rsidR="00443FBB" w:rsidRPr="00443FBB" w14:paraId="6A5E3608"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6D7441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0B5CB4A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7E8A186A"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2D7A6D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211613</w:t>
            </w:r>
          </w:p>
        </w:tc>
        <w:tc>
          <w:tcPr>
            <w:tcW w:w="859" w:type="dxa"/>
            <w:tcBorders>
              <w:top w:val="nil"/>
              <w:left w:val="nil"/>
              <w:bottom w:val="single" w:sz="4" w:space="0" w:color="auto"/>
              <w:right w:val="single" w:sz="4" w:space="0" w:color="auto"/>
            </w:tcBorders>
            <w:shd w:val="clear" w:color="auto" w:fill="auto"/>
            <w:noWrap/>
            <w:vAlign w:val="center"/>
            <w:hideMark/>
          </w:tcPr>
          <w:p w14:paraId="7628B4E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17/03/2021</w:t>
            </w:r>
          </w:p>
        </w:tc>
        <w:tc>
          <w:tcPr>
            <w:tcW w:w="1126" w:type="dxa"/>
            <w:tcBorders>
              <w:top w:val="nil"/>
              <w:left w:val="nil"/>
              <w:bottom w:val="single" w:sz="4" w:space="0" w:color="auto"/>
              <w:right w:val="single" w:sz="4" w:space="0" w:color="auto"/>
            </w:tcBorders>
            <w:shd w:val="clear" w:color="auto" w:fill="auto"/>
            <w:noWrap/>
            <w:vAlign w:val="center"/>
            <w:hideMark/>
          </w:tcPr>
          <w:p w14:paraId="12B145E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07/04/2021</w:t>
            </w:r>
          </w:p>
        </w:tc>
        <w:tc>
          <w:tcPr>
            <w:tcW w:w="1275" w:type="dxa"/>
            <w:tcBorders>
              <w:top w:val="nil"/>
              <w:left w:val="nil"/>
              <w:bottom w:val="single" w:sz="4" w:space="0" w:color="auto"/>
              <w:right w:val="single" w:sz="4" w:space="0" w:color="auto"/>
            </w:tcBorders>
            <w:shd w:val="clear" w:color="auto" w:fill="auto"/>
            <w:noWrap/>
            <w:vAlign w:val="center"/>
            <w:hideMark/>
          </w:tcPr>
          <w:p w14:paraId="35D49BE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R$14.555,89</w:t>
            </w:r>
          </w:p>
        </w:tc>
        <w:tc>
          <w:tcPr>
            <w:tcW w:w="2268" w:type="dxa"/>
            <w:tcBorders>
              <w:top w:val="nil"/>
              <w:left w:val="nil"/>
              <w:bottom w:val="single" w:sz="4" w:space="0" w:color="auto"/>
              <w:right w:val="single" w:sz="4" w:space="0" w:color="auto"/>
            </w:tcBorders>
            <w:shd w:val="clear" w:color="auto" w:fill="auto"/>
            <w:noWrap/>
            <w:vAlign w:val="center"/>
            <w:hideMark/>
          </w:tcPr>
          <w:p w14:paraId="386D714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599F05B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44AADFF3" w14:textId="1A7F065C"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2B77085A"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B4BB90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3073A5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756A0F5"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169A00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211605</w:t>
            </w:r>
          </w:p>
        </w:tc>
        <w:tc>
          <w:tcPr>
            <w:tcW w:w="859" w:type="dxa"/>
            <w:tcBorders>
              <w:top w:val="nil"/>
              <w:left w:val="nil"/>
              <w:bottom w:val="single" w:sz="4" w:space="0" w:color="auto"/>
              <w:right w:val="single" w:sz="4" w:space="0" w:color="auto"/>
            </w:tcBorders>
            <w:shd w:val="clear" w:color="auto" w:fill="auto"/>
            <w:noWrap/>
            <w:vAlign w:val="center"/>
            <w:hideMark/>
          </w:tcPr>
          <w:p w14:paraId="0C2E3D1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17/03/2021</w:t>
            </w:r>
          </w:p>
        </w:tc>
        <w:tc>
          <w:tcPr>
            <w:tcW w:w="1126" w:type="dxa"/>
            <w:tcBorders>
              <w:top w:val="nil"/>
              <w:left w:val="nil"/>
              <w:bottom w:val="single" w:sz="4" w:space="0" w:color="auto"/>
              <w:right w:val="single" w:sz="4" w:space="0" w:color="auto"/>
            </w:tcBorders>
            <w:shd w:val="clear" w:color="auto" w:fill="auto"/>
            <w:noWrap/>
            <w:vAlign w:val="center"/>
            <w:hideMark/>
          </w:tcPr>
          <w:p w14:paraId="64EB36F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07/04/2021</w:t>
            </w:r>
          </w:p>
        </w:tc>
        <w:tc>
          <w:tcPr>
            <w:tcW w:w="1275" w:type="dxa"/>
            <w:tcBorders>
              <w:top w:val="nil"/>
              <w:left w:val="nil"/>
              <w:bottom w:val="single" w:sz="4" w:space="0" w:color="auto"/>
              <w:right w:val="single" w:sz="4" w:space="0" w:color="auto"/>
            </w:tcBorders>
            <w:shd w:val="clear" w:color="auto" w:fill="auto"/>
            <w:noWrap/>
            <w:vAlign w:val="center"/>
            <w:hideMark/>
          </w:tcPr>
          <w:p w14:paraId="2EA8426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R$15.712,20</w:t>
            </w:r>
          </w:p>
        </w:tc>
        <w:tc>
          <w:tcPr>
            <w:tcW w:w="2268" w:type="dxa"/>
            <w:tcBorders>
              <w:top w:val="nil"/>
              <w:left w:val="nil"/>
              <w:bottom w:val="single" w:sz="4" w:space="0" w:color="auto"/>
              <w:right w:val="single" w:sz="4" w:space="0" w:color="auto"/>
            </w:tcBorders>
            <w:shd w:val="clear" w:color="auto" w:fill="auto"/>
            <w:noWrap/>
            <w:vAlign w:val="center"/>
            <w:hideMark/>
          </w:tcPr>
          <w:p w14:paraId="0808246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3B68C1E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3CE4AABE" w14:textId="1623A4C2"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7075E549"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088298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lastRenderedPageBreak/>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2AF03A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F2BFA0F"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524C38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16208</w:t>
            </w:r>
          </w:p>
        </w:tc>
        <w:tc>
          <w:tcPr>
            <w:tcW w:w="859" w:type="dxa"/>
            <w:tcBorders>
              <w:top w:val="nil"/>
              <w:left w:val="nil"/>
              <w:bottom w:val="single" w:sz="4" w:space="0" w:color="auto"/>
              <w:right w:val="single" w:sz="4" w:space="0" w:color="auto"/>
            </w:tcBorders>
            <w:shd w:val="clear" w:color="auto" w:fill="auto"/>
            <w:noWrap/>
            <w:vAlign w:val="center"/>
            <w:hideMark/>
          </w:tcPr>
          <w:p w14:paraId="1E6CEC3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18/03/2021</w:t>
            </w:r>
          </w:p>
        </w:tc>
        <w:tc>
          <w:tcPr>
            <w:tcW w:w="1126" w:type="dxa"/>
            <w:tcBorders>
              <w:top w:val="nil"/>
              <w:left w:val="nil"/>
              <w:bottom w:val="single" w:sz="4" w:space="0" w:color="auto"/>
              <w:right w:val="single" w:sz="4" w:space="0" w:color="auto"/>
            </w:tcBorders>
            <w:shd w:val="clear" w:color="auto" w:fill="auto"/>
            <w:noWrap/>
            <w:vAlign w:val="center"/>
            <w:hideMark/>
          </w:tcPr>
          <w:p w14:paraId="53AF481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31/03/2021</w:t>
            </w:r>
          </w:p>
        </w:tc>
        <w:tc>
          <w:tcPr>
            <w:tcW w:w="1275" w:type="dxa"/>
            <w:tcBorders>
              <w:top w:val="nil"/>
              <w:left w:val="nil"/>
              <w:bottom w:val="single" w:sz="4" w:space="0" w:color="auto"/>
              <w:right w:val="single" w:sz="4" w:space="0" w:color="auto"/>
            </w:tcBorders>
            <w:shd w:val="clear" w:color="auto" w:fill="auto"/>
            <w:noWrap/>
            <w:vAlign w:val="center"/>
            <w:hideMark/>
          </w:tcPr>
          <w:p w14:paraId="066E284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R$36.360,01</w:t>
            </w:r>
          </w:p>
        </w:tc>
        <w:tc>
          <w:tcPr>
            <w:tcW w:w="2268" w:type="dxa"/>
            <w:tcBorders>
              <w:top w:val="nil"/>
              <w:left w:val="nil"/>
              <w:bottom w:val="single" w:sz="4" w:space="0" w:color="auto"/>
              <w:right w:val="single" w:sz="4" w:space="0" w:color="auto"/>
            </w:tcBorders>
            <w:shd w:val="clear" w:color="auto" w:fill="auto"/>
            <w:noWrap/>
            <w:vAlign w:val="center"/>
            <w:hideMark/>
          </w:tcPr>
          <w:p w14:paraId="4B0ADD1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7ACFA96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0BA267D4" w14:textId="707455D4"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1C178EC0"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5EA275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2F41E5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A3C61BE"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97E9F1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16203</w:t>
            </w:r>
          </w:p>
        </w:tc>
        <w:tc>
          <w:tcPr>
            <w:tcW w:w="859" w:type="dxa"/>
            <w:tcBorders>
              <w:top w:val="nil"/>
              <w:left w:val="nil"/>
              <w:bottom w:val="single" w:sz="4" w:space="0" w:color="auto"/>
              <w:right w:val="single" w:sz="4" w:space="0" w:color="auto"/>
            </w:tcBorders>
            <w:shd w:val="clear" w:color="auto" w:fill="auto"/>
            <w:noWrap/>
            <w:vAlign w:val="center"/>
            <w:hideMark/>
          </w:tcPr>
          <w:p w14:paraId="69A968B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18/03/2021</w:t>
            </w:r>
          </w:p>
        </w:tc>
        <w:tc>
          <w:tcPr>
            <w:tcW w:w="1126" w:type="dxa"/>
            <w:tcBorders>
              <w:top w:val="nil"/>
              <w:left w:val="nil"/>
              <w:bottom w:val="single" w:sz="4" w:space="0" w:color="auto"/>
              <w:right w:val="single" w:sz="4" w:space="0" w:color="auto"/>
            </w:tcBorders>
            <w:shd w:val="clear" w:color="auto" w:fill="auto"/>
            <w:noWrap/>
            <w:vAlign w:val="center"/>
            <w:hideMark/>
          </w:tcPr>
          <w:p w14:paraId="2322A23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31/03/2021</w:t>
            </w:r>
          </w:p>
        </w:tc>
        <w:tc>
          <w:tcPr>
            <w:tcW w:w="1275" w:type="dxa"/>
            <w:tcBorders>
              <w:top w:val="nil"/>
              <w:left w:val="nil"/>
              <w:bottom w:val="single" w:sz="4" w:space="0" w:color="auto"/>
              <w:right w:val="single" w:sz="4" w:space="0" w:color="auto"/>
            </w:tcBorders>
            <w:shd w:val="clear" w:color="auto" w:fill="auto"/>
            <w:noWrap/>
            <w:vAlign w:val="center"/>
            <w:hideMark/>
          </w:tcPr>
          <w:p w14:paraId="02B54C1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R$34.920,00</w:t>
            </w:r>
          </w:p>
        </w:tc>
        <w:tc>
          <w:tcPr>
            <w:tcW w:w="2268" w:type="dxa"/>
            <w:tcBorders>
              <w:top w:val="nil"/>
              <w:left w:val="nil"/>
              <w:bottom w:val="single" w:sz="4" w:space="0" w:color="auto"/>
              <w:right w:val="single" w:sz="4" w:space="0" w:color="auto"/>
            </w:tcBorders>
            <w:shd w:val="clear" w:color="auto" w:fill="auto"/>
            <w:noWrap/>
            <w:vAlign w:val="center"/>
            <w:hideMark/>
          </w:tcPr>
          <w:p w14:paraId="0034750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777A7E9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31581B2E" w14:textId="3A0D9E6D"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2BB46EB3"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ECC29D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096D67D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5352A99"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3B00FB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16202</w:t>
            </w:r>
          </w:p>
        </w:tc>
        <w:tc>
          <w:tcPr>
            <w:tcW w:w="859" w:type="dxa"/>
            <w:tcBorders>
              <w:top w:val="nil"/>
              <w:left w:val="nil"/>
              <w:bottom w:val="single" w:sz="4" w:space="0" w:color="auto"/>
              <w:right w:val="single" w:sz="4" w:space="0" w:color="auto"/>
            </w:tcBorders>
            <w:shd w:val="clear" w:color="auto" w:fill="auto"/>
            <w:noWrap/>
            <w:vAlign w:val="center"/>
            <w:hideMark/>
          </w:tcPr>
          <w:p w14:paraId="3457BB0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18/03/2021</w:t>
            </w:r>
          </w:p>
        </w:tc>
        <w:tc>
          <w:tcPr>
            <w:tcW w:w="1126" w:type="dxa"/>
            <w:tcBorders>
              <w:top w:val="nil"/>
              <w:left w:val="nil"/>
              <w:bottom w:val="single" w:sz="4" w:space="0" w:color="auto"/>
              <w:right w:val="single" w:sz="4" w:space="0" w:color="auto"/>
            </w:tcBorders>
            <w:shd w:val="clear" w:color="auto" w:fill="auto"/>
            <w:noWrap/>
            <w:vAlign w:val="center"/>
            <w:hideMark/>
          </w:tcPr>
          <w:p w14:paraId="24AF6D7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31/03/2021</w:t>
            </w:r>
          </w:p>
        </w:tc>
        <w:tc>
          <w:tcPr>
            <w:tcW w:w="1275" w:type="dxa"/>
            <w:tcBorders>
              <w:top w:val="nil"/>
              <w:left w:val="nil"/>
              <w:bottom w:val="single" w:sz="4" w:space="0" w:color="auto"/>
              <w:right w:val="single" w:sz="4" w:space="0" w:color="auto"/>
            </w:tcBorders>
            <w:shd w:val="clear" w:color="auto" w:fill="auto"/>
            <w:noWrap/>
            <w:vAlign w:val="center"/>
            <w:hideMark/>
          </w:tcPr>
          <w:p w14:paraId="79081BB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R$29.880,00</w:t>
            </w:r>
          </w:p>
        </w:tc>
        <w:tc>
          <w:tcPr>
            <w:tcW w:w="2268" w:type="dxa"/>
            <w:tcBorders>
              <w:top w:val="nil"/>
              <w:left w:val="nil"/>
              <w:bottom w:val="single" w:sz="4" w:space="0" w:color="auto"/>
              <w:right w:val="single" w:sz="4" w:space="0" w:color="auto"/>
            </w:tcBorders>
            <w:shd w:val="clear" w:color="auto" w:fill="auto"/>
            <w:noWrap/>
            <w:vAlign w:val="center"/>
            <w:hideMark/>
          </w:tcPr>
          <w:p w14:paraId="471D1ED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4335F23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0799A0A4" w14:textId="3783918B"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3FE62295"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407889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00EFDB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A28238F"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0E8E2E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16198</w:t>
            </w:r>
          </w:p>
        </w:tc>
        <w:tc>
          <w:tcPr>
            <w:tcW w:w="859" w:type="dxa"/>
            <w:tcBorders>
              <w:top w:val="nil"/>
              <w:left w:val="nil"/>
              <w:bottom w:val="single" w:sz="4" w:space="0" w:color="auto"/>
              <w:right w:val="single" w:sz="4" w:space="0" w:color="auto"/>
            </w:tcBorders>
            <w:shd w:val="clear" w:color="auto" w:fill="auto"/>
            <w:noWrap/>
            <w:vAlign w:val="center"/>
            <w:hideMark/>
          </w:tcPr>
          <w:p w14:paraId="41560D2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18/03/2021</w:t>
            </w:r>
          </w:p>
        </w:tc>
        <w:tc>
          <w:tcPr>
            <w:tcW w:w="1126" w:type="dxa"/>
            <w:tcBorders>
              <w:top w:val="nil"/>
              <w:left w:val="nil"/>
              <w:bottom w:val="single" w:sz="4" w:space="0" w:color="auto"/>
              <w:right w:val="single" w:sz="4" w:space="0" w:color="auto"/>
            </w:tcBorders>
            <w:shd w:val="clear" w:color="auto" w:fill="auto"/>
            <w:noWrap/>
            <w:vAlign w:val="center"/>
            <w:hideMark/>
          </w:tcPr>
          <w:p w14:paraId="1D43DC2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31/03/2021</w:t>
            </w:r>
          </w:p>
        </w:tc>
        <w:tc>
          <w:tcPr>
            <w:tcW w:w="1275" w:type="dxa"/>
            <w:tcBorders>
              <w:top w:val="nil"/>
              <w:left w:val="nil"/>
              <w:bottom w:val="single" w:sz="4" w:space="0" w:color="auto"/>
              <w:right w:val="single" w:sz="4" w:space="0" w:color="auto"/>
            </w:tcBorders>
            <w:shd w:val="clear" w:color="auto" w:fill="auto"/>
            <w:noWrap/>
            <w:vAlign w:val="center"/>
            <w:hideMark/>
          </w:tcPr>
          <w:p w14:paraId="4F617A1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R$6.600,00</w:t>
            </w:r>
          </w:p>
        </w:tc>
        <w:tc>
          <w:tcPr>
            <w:tcW w:w="2268" w:type="dxa"/>
            <w:tcBorders>
              <w:top w:val="nil"/>
              <w:left w:val="nil"/>
              <w:bottom w:val="single" w:sz="4" w:space="0" w:color="auto"/>
              <w:right w:val="single" w:sz="4" w:space="0" w:color="auto"/>
            </w:tcBorders>
            <w:shd w:val="clear" w:color="auto" w:fill="auto"/>
            <w:noWrap/>
            <w:vAlign w:val="center"/>
            <w:hideMark/>
          </w:tcPr>
          <w:p w14:paraId="6996A25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52DEF4D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4E62D083" w14:textId="4D734215"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1BBFC4E8"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AC984A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FF38C7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D60338D"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EA69A4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148461</w:t>
            </w:r>
          </w:p>
        </w:tc>
        <w:tc>
          <w:tcPr>
            <w:tcW w:w="859" w:type="dxa"/>
            <w:tcBorders>
              <w:top w:val="nil"/>
              <w:left w:val="nil"/>
              <w:bottom w:val="single" w:sz="4" w:space="0" w:color="auto"/>
              <w:right w:val="single" w:sz="4" w:space="0" w:color="auto"/>
            </w:tcBorders>
            <w:shd w:val="clear" w:color="auto" w:fill="auto"/>
            <w:noWrap/>
            <w:vAlign w:val="center"/>
            <w:hideMark/>
          </w:tcPr>
          <w:p w14:paraId="6878E7B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26/02/2021</w:t>
            </w:r>
          </w:p>
        </w:tc>
        <w:tc>
          <w:tcPr>
            <w:tcW w:w="1126" w:type="dxa"/>
            <w:tcBorders>
              <w:top w:val="nil"/>
              <w:left w:val="nil"/>
              <w:bottom w:val="single" w:sz="4" w:space="0" w:color="auto"/>
              <w:right w:val="single" w:sz="4" w:space="0" w:color="auto"/>
            </w:tcBorders>
            <w:shd w:val="clear" w:color="auto" w:fill="auto"/>
            <w:noWrap/>
            <w:vAlign w:val="center"/>
            <w:hideMark/>
          </w:tcPr>
          <w:p w14:paraId="015E162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08/04/2021</w:t>
            </w:r>
          </w:p>
        </w:tc>
        <w:tc>
          <w:tcPr>
            <w:tcW w:w="1275" w:type="dxa"/>
            <w:tcBorders>
              <w:top w:val="nil"/>
              <w:left w:val="nil"/>
              <w:bottom w:val="single" w:sz="4" w:space="0" w:color="auto"/>
              <w:right w:val="single" w:sz="4" w:space="0" w:color="auto"/>
            </w:tcBorders>
            <w:shd w:val="clear" w:color="auto" w:fill="auto"/>
            <w:noWrap/>
            <w:vAlign w:val="center"/>
            <w:hideMark/>
          </w:tcPr>
          <w:p w14:paraId="1183776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R$13.911,62</w:t>
            </w:r>
          </w:p>
        </w:tc>
        <w:tc>
          <w:tcPr>
            <w:tcW w:w="2268" w:type="dxa"/>
            <w:tcBorders>
              <w:top w:val="nil"/>
              <w:left w:val="nil"/>
              <w:bottom w:val="single" w:sz="4" w:space="0" w:color="auto"/>
              <w:right w:val="single" w:sz="4" w:space="0" w:color="auto"/>
            </w:tcBorders>
            <w:shd w:val="clear" w:color="auto" w:fill="auto"/>
            <w:noWrap/>
            <w:vAlign w:val="center"/>
            <w:hideMark/>
          </w:tcPr>
          <w:p w14:paraId="7B88A9F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44EC941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42FA69F5" w14:textId="59BB0F7F"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2B78BC58"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6F1B72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20BEF7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EEF8193"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54AC53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149298</w:t>
            </w:r>
          </w:p>
        </w:tc>
        <w:tc>
          <w:tcPr>
            <w:tcW w:w="859" w:type="dxa"/>
            <w:tcBorders>
              <w:top w:val="nil"/>
              <w:left w:val="nil"/>
              <w:bottom w:val="single" w:sz="4" w:space="0" w:color="auto"/>
              <w:right w:val="single" w:sz="4" w:space="0" w:color="auto"/>
            </w:tcBorders>
            <w:shd w:val="clear" w:color="auto" w:fill="auto"/>
            <w:noWrap/>
            <w:vAlign w:val="center"/>
            <w:hideMark/>
          </w:tcPr>
          <w:p w14:paraId="207C762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19/03/2021</w:t>
            </w:r>
          </w:p>
        </w:tc>
        <w:tc>
          <w:tcPr>
            <w:tcW w:w="1126" w:type="dxa"/>
            <w:tcBorders>
              <w:top w:val="nil"/>
              <w:left w:val="nil"/>
              <w:bottom w:val="single" w:sz="4" w:space="0" w:color="auto"/>
              <w:right w:val="single" w:sz="4" w:space="0" w:color="auto"/>
            </w:tcBorders>
            <w:shd w:val="clear" w:color="auto" w:fill="auto"/>
            <w:noWrap/>
            <w:vAlign w:val="center"/>
            <w:hideMark/>
          </w:tcPr>
          <w:p w14:paraId="61CE296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09/04/2021</w:t>
            </w:r>
          </w:p>
        </w:tc>
        <w:tc>
          <w:tcPr>
            <w:tcW w:w="1275" w:type="dxa"/>
            <w:tcBorders>
              <w:top w:val="nil"/>
              <w:left w:val="nil"/>
              <w:bottom w:val="single" w:sz="4" w:space="0" w:color="auto"/>
              <w:right w:val="single" w:sz="4" w:space="0" w:color="auto"/>
            </w:tcBorders>
            <w:shd w:val="clear" w:color="auto" w:fill="auto"/>
            <w:noWrap/>
            <w:vAlign w:val="center"/>
            <w:hideMark/>
          </w:tcPr>
          <w:p w14:paraId="3D1685A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R$9.686,05</w:t>
            </w:r>
          </w:p>
        </w:tc>
        <w:tc>
          <w:tcPr>
            <w:tcW w:w="2268" w:type="dxa"/>
            <w:tcBorders>
              <w:top w:val="nil"/>
              <w:left w:val="nil"/>
              <w:bottom w:val="single" w:sz="4" w:space="0" w:color="auto"/>
              <w:right w:val="single" w:sz="4" w:space="0" w:color="auto"/>
            </w:tcBorders>
            <w:shd w:val="clear" w:color="auto" w:fill="auto"/>
            <w:noWrap/>
            <w:vAlign w:val="center"/>
            <w:hideMark/>
          </w:tcPr>
          <w:p w14:paraId="2412CEA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008DEAB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5F71CAAA" w14:textId="784E5C3E"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5C91F9BD"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1DE401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64D1D6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76CCB1B"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3B8C5D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148477</w:t>
            </w:r>
          </w:p>
        </w:tc>
        <w:tc>
          <w:tcPr>
            <w:tcW w:w="859" w:type="dxa"/>
            <w:tcBorders>
              <w:top w:val="nil"/>
              <w:left w:val="nil"/>
              <w:bottom w:val="single" w:sz="4" w:space="0" w:color="auto"/>
              <w:right w:val="single" w:sz="4" w:space="0" w:color="auto"/>
            </w:tcBorders>
            <w:shd w:val="clear" w:color="auto" w:fill="auto"/>
            <w:noWrap/>
            <w:vAlign w:val="center"/>
            <w:hideMark/>
          </w:tcPr>
          <w:p w14:paraId="728AACA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02/03/2021</w:t>
            </w:r>
          </w:p>
        </w:tc>
        <w:tc>
          <w:tcPr>
            <w:tcW w:w="1126" w:type="dxa"/>
            <w:tcBorders>
              <w:top w:val="nil"/>
              <w:left w:val="nil"/>
              <w:bottom w:val="single" w:sz="4" w:space="0" w:color="auto"/>
              <w:right w:val="single" w:sz="4" w:space="0" w:color="auto"/>
            </w:tcBorders>
            <w:shd w:val="clear" w:color="auto" w:fill="auto"/>
            <w:noWrap/>
            <w:vAlign w:val="center"/>
            <w:hideMark/>
          </w:tcPr>
          <w:p w14:paraId="4D0F9EC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19/03/2021</w:t>
            </w:r>
          </w:p>
        </w:tc>
        <w:tc>
          <w:tcPr>
            <w:tcW w:w="1275" w:type="dxa"/>
            <w:tcBorders>
              <w:top w:val="nil"/>
              <w:left w:val="nil"/>
              <w:bottom w:val="single" w:sz="4" w:space="0" w:color="auto"/>
              <w:right w:val="single" w:sz="4" w:space="0" w:color="auto"/>
            </w:tcBorders>
            <w:shd w:val="clear" w:color="auto" w:fill="auto"/>
            <w:noWrap/>
            <w:vAlign w:val="center"/>
            <w:hideMark/>
          </w:tcPr>
          <w:p w14:paraId="6B4AECA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R$13.911,62</w:t>
            </w:r>
          </w:p>
        </w:tc>
        <w:tc>
          <w:tcPr>
            <w:tcW w:w="2268" w:type="dxa"/>
            <w:tcBorders>
              <w:top w:val="nil"/>
              <w:left w:val="nil"/>
              <w:bottom w:val="single" w:sz="4" w:space="0" w:color="auto"/>
              <w:right w:val="single" w:sz="4" w:space="0" w:color="auto"/>
            </w:tcBorders>
            <w:shd w:val="clear" w:color="auto" w:fill="auto"/>
            <w:noWrap/>
            <w:vAlign w:val="center"/>
            <w:hideMark/>
          </w:tcPr>
          <w:p w14:paraId="346634B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5000126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2DCE40A0" w14:textId="71359FF2"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59EE37C4"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726A9A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147CF1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ADFF075"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C18893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148672</w:t>
            </w:r>
          </w:p>
        </w:tc>
        <w:tc>
          <w:tcPr>
            <w:tcW w:w="859" w:type="dxa"/>
            <w:tcBorders>
              <w:top w:val="nil"/>
              <w:left w:val="nil"/>
              <w:bottom w:val="single" w:sz="4" w:space="0" w:color="auto"/>
              <w:right w:val="single" w:sz="4" w:space="0" w:color="auto"/>
            </w:tcBorders>
            <w:shd w:val="clear" w:color="auto" w:fill="auto"/>
            <w:noWrap/>
            <w:vAlign w:val="center"/>
            <w:hideMark/>
          </w:tcPr>
          <w:p w14:paraId="24545B6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04/03/2021</w:t>
            </w:r>
          </w:p>
        </w:tc>
        <w:tc>
          <w:tcPr>
            <w:tcW w:w="1126" w:type="dxa"/>
            <w:tcBorders>
              <w:top w:val="nil"/>
              <w:left w:val="nil"/>
              <w:bottom w:val="single" w:sz="4" w:space="0" w:color="auto"/>
              <w:right w:val="single" w:sz="4" w:space="0" w:color="auto"/>
            </w:tcBorders>
            <w:shd w:val="clear" w:color="auto" w:fill="auto"/>
            <w:noWrap/>
            <w:vAlign w:val="center"/>
            <w:hideMark/>
          </w:tcPr>
          <w:p w14:paraId="5343F54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08/04/2021</w:t>
            </w:r>
          </w:p>
        </w:tc>
        <w:tc>
          <w:tcPr>
            <w:tcW w:w="1275" w:type="dxa"/>
            <w:tcBorders>
              <w:top w:val="nil"/>
              <w:left w:val="nil"/>
              <w:bottom w:val="single" w:sz="4" w:space="0" w:color="auto"/>
              <w:right w:val="single" w:sz="4" w:space="0" w:color="auto"/>
            </w:tcBorders>
            <w:shd w:val="clear" w:color="auto" w:fill="auto"/>
            <w:noWrap/>
            <w:vAlign w:val="center"/>
            <w:hideMark/>
          </w:tcPr>
          <w:p w14:paraId="71269E9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R$20.470,77</w:t>
            </w:r>
          </w:p>
        </w:tc>
        <w:tc>
          <w:tcPr>
            <w:tcW w:w="2268" w:type="dxa"/>
            <w:tcBorders>
              <w:top w:val="nil"/>
              <w:left w:val="nil"/>
              <w:bottom w:val="single" w:sz="4" w:space="0" w:color="auto"/>
              <w:right w:val="single" w:sz="4" w:space="0" w:color="auto"/>
            </w:tcBorders>
            <w:shd w:val="clear" w:color="auto" w:fill="auto"/>
            <w:noWrap/>
            <w:vAlign w:val="center"/>
            <w:hideMark/>
          </w:tcPr>
          <w:p w14:paraId="719E8D8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6AA82DF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50F81FF1" w14:textId="3145F6A2"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08D591B4"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2DE448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3F7BF3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26F8876"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BD2C46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54460</w:t>
            </w:r>
          </w:p>
        </w:tc>
        <w:tc>
          <w:tcPr>
            <w:tcW w:w="859" w:type="dxa"/>
            <w:tcBorders>
              <w:top w:val="nil"/>
              <w:left w:val="nil"/>
              <w:bottom w:val="single" w:sz="4" w:space="0" w:color="auto"/>
              <w:right w:val="single" w:sz="4" w:space="0" w:color="auto"/>
            </w:tcBorders>
            <w:shd w:val="clear" w:color="auto" w:fill="auto"/>
            <w:noWrap/>
            <w:vAlign w:val="center"/>
            <w:hideMark/>
          </w:tcPr>
          <w:p w14:paraId="3FC64DD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26/02/2021</w:t>
            </w:r>
          </w:p>
        </w:tc>
        <w:tc>
          <w:tcPr>
            <w:tcW w:w="1126" w:type="dxa"/>
            <w:tcBorders>
              <w:top w:val="nil"/>
              <w:left w:val="nil"/>
              <w:bottom w:val="single" w:sz="4" w:space="0" w:color="auto"/>
              <w:right w:val="single" w:sz="4" w:space="0" w:color="auto"/>
            </w:tcBorders>
            <w:shd w:val="clear" w:color="auto" w:fill="auto"/>
            <w:noWrap/>
            <w:vAlign w:val="center"/>
            <w:hideMark/>
          </w:tcPr>
          <w:p w14:paraId="35A5B69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09/04/2021</w:t>
            </w:r>
          </w:p>
        </w:tc>
        <w:tc>
          <w:tcPr>
            <w:tcW w:w="1275" w:type="dxa"/>
            <w:tcBorders>
              <w:top w:val="nil"/>
              <w:left w:val="nil"/>
              <w:bottom w:val="single" w:sz="4" w:space="0" w:color="auto"/>
              <w:right w:val="single" w:sz="4" w:space="0" w:color="auto"/>
            </w:tcBorders>
            <w:shd w:val="clear" w:color="auto" w:fill="auto"/>
            <w:noWrap/>
            <w:vAlign w:val="center"/>
            <w:hideMark/>
          </w:tcPr>
          <w:p w14:paraId="315B2F4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R$6.675,54</w:t>
            </w:r>
          </w:p>
        </w:tc>
        <w:tc>
          <w:tcPr>
            <w:tcW w:w="2268" w:type="dxa"/>
            <w:tcBorders>
              <w:top w:val="nil"/>
              <w:left w:val="nil"/>
              <w:bottom w:val="single" w:sz="4" w:space="0" w:color="auto"/>
              <w:right w:val="single" w:sz="4" w:space="0" w:color="auto"/>
            </w:tcBorders>
            <w:shd w:val="clear" w:color="auto" w:fill="auto"/>
            <w:noWrap/>
            <w:vAlign w:val="center"/>
            <w:hideMark/>
          </w:tcPr>
          <w:p w14:paraId="12327265" w14:textId="64137818"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345B42D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2C20FEA4" w14:textId="59F3295A"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5AAAFBEF"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4435BB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723481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F915973"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621420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54852</w:t>
            </w:r>
          </w:p>
        </w:tc>
        <w:tc>
          <w:tcPr>
            <w:tcW w:w="859" w:type="dxa"/>
            <w:tcBorders>
              <w:top w:val="nil"/>
              <w:left w:val="nil"/>
              <w:bottom w:val="single" w:sz="4" w:space="0" w:color="auto"/>
              <w:right w:val="single" w:sz="4" w:space="0" w:color="auto"/>
            </w:tcBorders>
            <w:shd w:val="clear" w:color="auto" w:fill="auto"/>
            <w:noWrap/>
            <w:vAlign w:val="center"/>
            <w:hideMark/>
          </w:tcPr>
          <w:p w14:paraId="54EE072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19/03/2021</w:t>
            </w:r>
          </w:p>
        </w:tc>
        <w:tc>
          <w:tcPr>
            <w:tcW w:w="1126" w:type="dxa"/>
            <w:tcBorders>
              <w:top w:val="nil"/>
              <w:left w:val="nil"/>
              <w:bottom w:val="single" w:sz="4" w:space="0" w:color="auto"/>
              <w:right w:val="single" w:sz="4" w:space="0" w:color="auto"/>
            </w:tcBorders>
            <w:shd w:val="clear" w:color="auto" w:fill="auto"/>
            <w:noWrap/>
            <w:vAlign w:val="center"/>
            <w:hideMark/>
          </w:tcPr>
          <w:p w14:paraId="4A95B83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16/04/2021</w:t>
            </w:r>
          </w:p>
        </w:tc>
        <w:tc>
          <w:tcPr>
            <w:tcW w:w="1275" w:type="dxa"/>
            <w:tcBorders>
              <w:top w:val="nil"/>
              <w:left w:val="nil"/>
              <w:bottom w:val="single" w:sz="4" w:space="0" w:color="auto"/>
              <w:right w:val="single" w:sz="4" w:space="0" w:color="auto"/>
            </w:tcBorders>
            <w:shd w:val="clear" w:color="auto" w:fill="auto"/>
            <w:noWrap/>
            <w:vAlign w:val="center"/>
            <w:hideMark/>
          </w:tcPr>
          <w:p w14:paraId="6CC7F2C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R$1.189,20</w:t>
            </w:r>
          </w:p>
        </w:tc>
        <w:tc>
          <w:tcPr>
            <w:tcW w:w="2268" w:type="dxa"/>
            <w:tcBorders>
              <w:top w:val="nil"/>
              <w:left w:val="nil"/>
              <w:bottom w:val="single" w:sz="4" w:space="0" w:color="auto"/>
              <w:right w:val="single" w:sz="4" w:space="0" w:color="auto"/>
            </w:tcBorders>
            <w:shd w:val="clear" w:color="auto" w:fill="auto"/>
            <w:noWrap/>
            <w:vAlign w:val="center"/>
            <w:hideMark/>
          </w:tcPr>
          <w:p w14:paraId="4DB9F1B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717A0A0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71E0DDD4" w14:textId="60864C77"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230D2CA3"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C8FEBA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850016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0523B42"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DB83C5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2021577</w:t>
            </w:r>
          </w:p>
        </w:tc>
        <w:tc>
          <w:tcPr>
            <w:tcW w:w="859" w:type="dxa"/>
            <w:tcBorders>
              <w:top w:val="nil"/>
              <w:left w:val="nil"/>
              <w:bottom w:val="single" w:sz="4" w:space="0" w:color="auto"/>
              <w:right w:val="single" w:sz="4" w:space="0" w:color="auto"/>
            </w:tcBorders>
            <w:shd w:val="clear" w:color="auto" w:fill="auto"/>
            <w:noWrap/>
            <w:vAlign w:val="center"/>
            <w:hideMark/>
          </w:tcPr>
          <w:p w14:paraId="2FEF24D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13/04/2021</w:t>
            </w:r>
          </w:p>
        </w:tc>
        <w:tc>
          <w:tcPr>
            <w:tcW w:w="1126" w:type="dxa"/>
            <w:tcBorders>
              <w:top w:val="nil"/>
              <w:left w:val="nil"/>
              <w:bottom w:val="single" w:sz="4" w:space="0" w:color="auto"/>
              <w:right w:val="single" w:sz="4" w:space="0" w:color="auto"/>
            </w:tcBorders>
            <w:shd w:val="clear" w:color="auto" w:fill="auto"/>
            <w:noWrap/>
            <w:vAlign w:val="center"/>
            <w:hideMark/>
          </w:tcPr>
          <w:p w14:paraId="0464A95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28/04/2021</w:t>
            </w:r>
          </w:p>
        </w:tc>
        <w:tc>
          <w:tcPr>
            <w:tcW w:w="1275" w:type="dxa"/>
            <w:tcBorders>
              <w:top w:val="nil"/>
              <w:left w:val="nil"/>
              <w:bottom w:val="single" w:sz="4" w:space="0" w:color="auto"/>
              <w:right w:val="single" w:sz="4" w:space="0" w:color="auto"/>
            </w:tcBorders>
            <w:shd w:val="clear" w:color="auto" w:fill="auto"/>
            <w:noWrap/>
            <w:vAlign w:val="center"/>
            <w:hideMark/>
          </w:tcPr>
          <w:p w14:paraId="24C13DA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R$122.104,56</w:t>
            </w:r>
          </w:p>
        </w:tc>
        <w:tc>
          <w:tcPr>
            <w:tcW w:w="2268" w:type="dxa"/>
            <w:tcBorders>
              <w:top w:val="nil"/>
              <w:left w:val="nil"/>
              <w:bottom w:val="single" w:sz="4" w:space="0" w:color="auto"/>
              <w:right w:val="single" w:sz="4" w:space="0" w:color="auto"/>
            </w:tcBorders>
            <w:shd w:val="clear" w:color="auto" w:fill="auto"/>
            <w:noWrap/>
            <w:vAlign w:val="center"/>
            <w:hideMark/>
          </w:tcPr>
          <w:p w14:paraId="246721B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CGL FUNDACOES LTDA</w:t>
            </w:r>
          </w:p>
        </w:tc>
        <w:tc>
          <w:tcPr>
            <w:tcW w:w="1560" w:type="dxa"/>
            <w:tcBorders>
              <w:top w:val="nil"/>
              <w:left w:val="nil"/>
              <w:bottom w:val="single" w:sz="4" w:space="0" w:color="auto"/>
              <w:right w:val="single" w:sz="4" w:space="0" w:color="auto"/>
            </w:tcBorders>
            <w:shd w:val="clear" w:color="auto" w:fill="auto"/>
            <w:noWrap/>
            <w:vAlign w:val="center"/>
            <w:hideMark/>
          </w:tcPr>
          <w:p w14:paraId="2385082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25.290.743/0001-74</w:t>
            </w:r>
          </w:p>
        </w:tc>
        <w:tc>
          <w:tcPr>
            <w:tcW w:w="3969" w:type="dxa"/>
            <w:tcBorders>
              <w:top w:val="nil"/>
              <w:left w:val="nil"/>
              <w:bottom w:val="single" w:sz="4" w:space="0" w:color="auto"/>
              <w:right w:val="single" w:sz="4" w:space="0" w:color="auto"/>
            </w:tcBorders>
            <w:shd w:val="clear" w:color="auto" w:fill="auto"/>
            <w:noWrap/>
            <w:vAlign w:val="center"/>
            <w:hideMark/>
          </w:tcPr>
          <w:p w14:paraId="419598A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fundações</w:t>
            </w:r>
          </w:p>
        </w:tc>
      </w:tr>
      <w:tr w:rsidR="00443FBB" w:rsidRPr="00443FBB" w14:paraId="1C9AF162"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B761C0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0D1DA52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55507D5"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A1A413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16277</w:t>
            </w:r>
          </w:p>
        </w:tc>
        <w:tc>
          <w:tcPr>
            <w:tcW w:w="859" w:type="dxa"/>
            <w:tcBorders>
              <w:top w:val="nil"/>
              <w:left w:val="nil"/>
              <w:bottom w:val="single" w:sz="4" w:space="0" w:color="auto"/>
              <w:right w:val="single" w:sz="4" w:space="0" w:color="auto"/>
            </w:tcBorders>
            <w:shd w:val="clear" w:color="auto" w:fill="auto"/>
            <w:noWrap/>
            <w:vAlign w:val="center"/>
            <w:hideMark/>
          </w:tcPr>
          <w:p w14:paraId="0C455FE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02/04/2021</w:t>
            </w:r>
          </w:p>
        </w:tc>
        <w:tc>
          <w:tcPr>
            <w:tcW w:w="1126" w:type="dxa"/>
            <w:tcBorders>
              <w:top w:val="nil"/>
              <w:left w:val="nil"/>
              <w:bottom w:val="single" w:sz="4" w:space="0" w:color="auto"/>
              <w:right w:val="single" w:sz="4" w:space="0" w:color="auto"/>
            </w:tcBorders>
            <w:shd w:val="clear" w:color="auto" w:fill="auto"/>
            <w:noWrap/>
            <w:vAlign w:val="center"/>
            <w:hideMark/>
          </w:tcPr>
          <w:p w14:paraId="5C7C26B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22/04/2021</w:t>
            </w:r>
          </w:p>
        </w:tc>
        <w:tc>
          <w:tcPr>
            <w:tcW w:w="1275" w:type="dxa"/>
            <w:tcBorders>
              <w:top w:val="nil"/>
              <w:left w:val="nil"/>
              <w:bottom w:val="single" w:sz="4" w:space="0" w:color="auto"/>
              <w:right w:val="single" w:sz="4" w:space="0" w:color="auto"/>
            </w:tcBorders>
            <w:shd w:val="clear" w:color="auto" w:fill="auto"/>
            <w:noWrap/>
            <w:vAlign w:val="center"/>
            <w:hideMark/>
          </w:tcPr>
          <w:p w14:paraId="21E5E42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R$25.440,00</w:t>
            </w:r>
          </w:p>
        </w:tc>
        <w:tc>
          <w:tcPr>
            <w:tcW w:w="2268" w:type="dxa"/>
            <w:tcBorders>
              <w:top w:val="nil"/>
              <w:left w:val="nil"/>
              <w:bottom w:val="single" w:sz="4" w:space="0" w:color="auto"/>
              <w:right w:val="single" w:sz="4" w:space="0" w:color="auto"/>
            </w:tcBorders>
            <w:shd w:val="clear" w:color="auto" w:fill="auto"/>
            <w:noWrap/>
            <w:vAlign w:val="center"/>
            <w:hideMark/>
          </w:tcPr>
          <w:p w14:paraId="0B6E129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18CD139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0E743ED4" w14:textId="1B306B37"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4440B8F6"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F2AF01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D4900F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4B5D0BA"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E154BB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16268</w:t>
            </w:r>
          </w:p>
        </w:tc>
        <w:tc>
          <w:tcPr>
            <w:tcW w:w="859" w:type="dxa"/>
            <w:tcBorders>
              <w:top w:val="nil"/>
              <w:left w:val="nil"/>
              <w:bottom w:val="single" w:sz="4" w:space="0" w:color="auto"/>
              <w:right w:val="single" w:sz="4" w:space="0" w:color="auto"/>
            </w:tcBorders>
            <w:shd w:val="clear" w:color="auto" w:fill="auto"/>
            <w:noWrap/>
            <w:vAlign w:val="center"/>
            <w:hideMark/>
          </w:tcPr>
          <w:p w14:paraId="02072ED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02/04/2021</w:t>
            </w:r>
          </w:p>
        </w:tc>
        <w:tc>
          <w:tcPr>
            <w:tcW w:w="1126" w:type="dxa"/>
            <w:tcBorders>
              <w:top w:val="nil"/>
              <w:left w:val="nil"/>
              <w:bottom w:val="single" w:sz="4" w:space="0" w:color="auto"/>
              <w:right w:val="single" w:sz="4" w:space="0" w:color="auto"/>
            </w:tcBorders>
            <w:shd w:val="clear" w:color="auto" w:fill="auto"/>
            <w:noWrap/>
            <w:vAlign w:val="center"/>
            <w:hideMark/>
          </w:tcPr>
          <w:p w14:paraId="689B87E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22/04/2021</w:t>
            </w:r>
          </w:p>
        </w:tc>
        <w:tc>
          <w:tcPr>
            <w:tcW w:w="1275" w:type="dxa"/>
            <w:tcBorders>
              <w:top w:val="nil"/>
              <w:left w:val="nil"/>
              <w:bottom w:val="single" w:sz="4" w:space="0" w:color="auto"/>
              <w:right w:val="single" w:sz="4" w:space="0" w:color="auto"/>
            </w:tcBorders>
            <w:shd w:val="clear" w:color="auto" w:fill="auto"/>
            <w:noWrap/>
            <w:vAlign w:val="center"/>
            <w:hideMark/>
          </w:tcPr>
          <w:p w14:paraId="31BA68F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R$35.325,00</w:t>
            </w:r>
          </w:p>
        </w:tc>
        <w:tc>
          <w:tcPr>
            <w:tcW w:w="2268" w:type="dxa"/>
            <w:tcBorders>
              <w:top w:val="nil"/>
              <w:left w:val="nil"/>
              <w:bottom w:val="single" w:sz="4" w:space="0" w:color="auto"/>
              <w:right w:val="single" w:sz="4" w:space="0" w:color="auto"/>
            </w:tcBorders>
            <w:shd w:val="clear" w:color="auto" w:fill="auto"/>
            <w:noWrap/>
            <w:vAlign w:val="center"/>
            <w:hideMark/>
          </w:tcPr>
          <w:p w14:paraId="5758A7D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7F2C999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6D0DC4B8" w14:textId="2B8DEBBB"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1208DE01"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204816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01E5CDB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812029B"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5FAE15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16266</w:t>
            </w:r>
          </w:p>
        </w:tc>
        <w:tc>
          <w:tcPr>
            <w:tcW w:w="859" w:type="dxa"/>
            <w:tcBorders>
              <w:top w:val="nil"/>
              <w:left w:val="nil"/>
              <w:bottom w:val="single" w:sz="4" w:space="0" w:color="auto"/>
              <w:right w:val="single" w:sz="4" w:space="0" w:color="auto"/>
            </w:tcBorders>
            <w:shd w:val="clear" w:color="auto" w:fill="auto"/>
            <w:noWrap/>
            <w:vAlign w:val="center"/>
            <w:hideMark/>
          </w:tcPr>
          <w:p w14:paraId="54A30A5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02/04/2021</w:t>
            </w:r>
          </w:p>
        </w:tc>
        <w:tc>
          <w:tcPr>
            <w:tcW w:w="1126" w:type="dxa"/>
            <w:tcBorders>
              <w:top w:val="nil"/>
              <w:left w:val="nil"/>
              <w:bottom w:val="single" w:sz="4" w:space="0" w:color="auto"/>
              <w:right w:val="single" w:sz="4" w:space="0" w:color="auto"/>
            </w:tcBorders>
            <w:shd w:val="clear" w:color="auto" w:fill="auto"/>
            <w:noWrap/>
            <w:vAlign w:val="center"/>
            <w:hideMark/>
          </w:tcPr>
          <w:p w14:paraId="0DD16A2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22/04/2021</w:t>
            </w:r>
          </w:p>
        </w:tc>
        <w:tc>
          <w:tcPr>
            <w:tcW w:w="1275" w:type="dxa"/>
            <w:tcBorders>
              <w:top w:val="nil"/>
              <w:left w:val="nil"/>
              <w:bottom w:val="single" w:sz="4" w:space="0" w:color="auto"/>
              <w:right w:val="single" w:sz="4" w:space="0" w:color="auto"/>
            </w:tcBorders>
            <w:shd w:val="clear" w:color="auto" w:fill="auto"/>
            <w:noWrap/>
            <w:vAlign w:val="center"/>
            <w:hideMark/>
          </w:tcPr>
          <w:p w14:paraId="35E12D6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R$30.270,01</w:t>
            </w:r>
          </w:p>
        </w:tc>
        <w:tc>
          <w:tcPr>
            <w:tcW w:w="2268" w:type="dxa"/>
            <w:tcBorders>
              <w:top w:val="nil"/>
              <w:left w:val="nil"/>
              <w:bottom w:val="single" w:sz="4" w:space="0" w:color="auto"/>
              <w:right w:val="single" w:sz="4" w:space="0" w:color="auto"/>
            </w:tcBorders>
            <w:shd w:val="clear" w:color="auto" w:fill="auto"/>
            <w:noWrap/>
            <w:vAlign w:val="center"/>
            <w:hideMark/>
          </w:tcPr>
          <w:p w14:paraId="1A96E7B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2A4311A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6A09B8F1" w14:textId="7E993B19"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34295678"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93987C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F1ADF1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4EC8018"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FFAE84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3441</w:t>
            </w:r>
          </w:p>
        </w:tc>
        <w:tc>
          <w:tcPr>
            <w:tcW w:w="859" w:type="dxa"/>
            <w:tcBorders>
              <w:top w:val="nil"/>
              <w:left w:val="nil"/>
              <w:bottom w:val="single" w:sz="4" w:space="0" w:color="auto"/>
              <w:right w:val="single" w:sz="4" w:space="0" w:color="auto"/>
            </w:tcBorders>
            <w:shd w:val="clear" w:color="auto" w:fill="auto"/>
            <w:noWrap/>
            <w:vAlign w:val="center"/>
            <w:hideMark/>
          </w:tcPr>
          <w:p w14:paraId="07AE5B5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13/04/2021</w:t>
            </w:r>
          </w:p>
        </w:tc>
        <w:tc>
          <w:tcPr>
            <w:tcW w:w="1126" w:type="dxa"/>
            <w:tcBorders>
              <w:top w:val="nil"/>
              <w:left w:val="nil"/>
              <w:bottom w:val="single" w:sz="4" w:space="0" w:color="auto"/>
              <w:right w:val="single" w:sz="4" w:space="0" w:color="auto"/>
            </w:tcBorders>
            <w:shd w:val="clear" w:color="auto" w:fill="auto"/>
            <w:noWrap/>
            <w:vAlign w:val="center"/>
            <w:hideMark/>
          </w:tcPr>
          <w:p w14:paraId="46F2E73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22/04/2021</w:t>
            </w:r>
          </w:p>
        </w:tc>
        <w:tc>
          <w:tcPr>
            <w:tcW w:w="1275" w:type="dxa"/>
            <w:tcBorders>
              <w:top w:val="nil"/>
              <w:left w:val="nil"/>
              <w:bottom w:val="single" w:sz="4" w:space="0" w:color="auto"/>
              <w:right w:val="single" w:sz="4" w:space="0" w:color="auto"/>
            </w:tcBorders>
            <w:shd w:val="clear" w:color="auto" w:fill="auto"/>
            <w:noWrap/>
            <w:vAlign w:val="center"/>
            <w:hideMark/>
          </w:tcPr>
          <w:p w14:paraId="6F9CA47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R$47.800,00</w:t>
            </w:r>
          </w:p>
        </w:tc>
        <w:tc>
          <w:tcPr>
            <w:tcW w:w="2268" w:type="dxa"/>
            <w:tcBorders>
              <w:top w:val="nil"/>
              <w:left w:val="nil"/>
              <w:bottom w:val="single" w:sz="4" w:space="0" w:color="auto"/>
              <w:right w:val="single" w:sz="4" w:space="0" w:color="auto"/>
            </w:tcBorders>
            <w:shd w:val="clear" w:color="auto" w:fill="auto"/>
            <w:noWrap/>
            <w:vAlign w:val="center"/>
            <w:hideMark/>
          </w:tcPr>
          <w:p w14:paraId="675F06C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VISIENSE TERRAPLANAGEM LTDA</w:t>
            </w:r>
          </w:p>
        </w:tc>
        <w:tc>
          <w:tcPr>
            <w:tcW w:w="1560" w:type="dxa"/>
            <w:tcBorders>
              <w:top w:val="nil"/>
              <w:left w:val="nil"/>
              <w:bottom w:val="single" w:sz="4" w:space="0" w:color="auto"/>
              <w:right w:val="single" w:sz="4" w:space="0" w:color="auto"/>
            </w:tcBorders>
            <w:shd w:val="clear" w:color="auto" w:fill="auto"/>
            <w:noWrap/>
            <w:vAlign w:val="center"/>
            <w:hideMark/>
          </w:tcPr>
          <w:p w14:paraId="4394097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02.929.599/0001-78</w:t>
            </w:r>
          </w:p>
        </w:tc>
        <w:tc>
          <w:tcPr>
            <w:tcW w:w="3969" w:type="dxa"/>
            <w:tcBorders>
              <w:top w:val="nil"/>
              <w:left w:val="nil"/>
              <w:bottom w:val="single" w:sz="4" w:space="0" w:color="auto"/>
              <w:right w:val="single" w:sz="4" w:space="0" w:color="auto"/>
            </w:tcBorders>
            <w:shd w:val="clear" w:color="auto" w:fill="auto"/>
            <w:noWrap/>
            <w:vAlign w:val="center"/>
            <w:hideMark/>
          </w:tcPr>
          <w:p w14:paraId="213CCA4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terraplenagem</w:t>
            </w:r>
          </w:p>
        </w:tc>
      </w:tr>
      <w:tr w:rsidR="00443FBB" w:rsidRPr="00443FBB" w14:paraId="63545507"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0E70E6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B20C3A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2FF0B5B"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D63572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150102</w:t>
            </w:r>
          </w:p>
        </w:tc>
        <w:tc>
          <w:tcPr>
            <w:tcW w:w="859" w:type="dxa"/>
            <w:tcBorders>
              <w:top w:val="nil"/>
              <w:left w:val="nil"/>
              <w:bottom w:val="single" w:sz="4" w:space="0" w:color="auto"/>
              <w:right w:val="single" w:sz="4" w:space="0" w:color="auto"/>
            </w:tcBorders>
            <w:shd w:val="clear" w:color="auto" w:fill="auto"/>
            <w:noWrap/>
            <w:vAlign w:val="center"/>
            <w:hideMark/>
          </w:tcPr>
          <w:p w14:paraId="5714779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12/04/2021</w:t>
            </w:r>
          </w:p>
        </w:tc>
        <w:tc>
          <w:tcPr>
            <w:tcW w:w="1126" w:type="dxa"/>
            <w:tcBorders>
              <w:top w:val="nil"/>
              <w:left w:val="nil"/>
              <w:bottom w:val="single" w:sz="4" w:space="0" w:color="auto"/>
              <w:right w:val="single" w:sz="4" w:space="0" w:color="auto"/>
            </w:tcBorders>
            <w:shd w:val="clear" w:color="auto" w:fill="auto"/>
            <w:noWrap/>
            <w:vAlign w:val="center"/>
            <w:hideMark/>
          </w:tcPr>
          <w:p w14:paraId="473CF40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03/05/2021</w:t>
            </w:r>
          </w:p>
        </w:tc>
        <w:tc>
          <w:tcPr>
            <w:tcW w:w="1275" w:type="dxa"/>
            <w:tcBorders>
              <w:top w:val="nil"/>
              <w:left w:val="nil"/>
              <w:bottom w:val="single" w:sz="4" w:space="0" w:color="auto"/>
              <w:right w:val="single" w:sz="4" w:space="0" w:color="auto"/>
            </w:tcBorders>
            <w:shd w:val="clear" w:color="auto" w:fill="auto"/>
            <w:noWrap/>
            <w:vAlign w:val="center"/>
            <w:hideMark/>
          </w:tcPr>
          <w:p w14:paraId="086AD3B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R$12.673,00</w:t>
            </w:r>
          </w:p>
        </w:tc>
        <w:tc>
          <w:tcPr>
            <w:tcW w:w="2268" w:type="dxa"/>
            <w:tcBorders>
              <w:top w:val="nil"/>
              <w:left w:val="nil"/>
              <w:bottom w:val="single" w:sz="4" w:space="0" w:color="auto"/>
              <w:right w:val="single" w:sz="4" w:space="0" w:color="auto"/>
            </w:tcBorders>
            <w:shd w:val="clear" w:color="auto" w:fill="auto"/>
            <w:noWrap/>
            <w:vAlign w:val="center"/>
            <w:hideMark/>
          </w:tcPr>
          <w:p w14:paraId="0549C4A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7A0A80C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7FFB3605" w14:textId="577D29F0"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5497B402"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54EC71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A384CC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CE6CB42"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D106FB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150088</w:t>
            </w:r>
          </w:p>
        </w:tc>
        <w:tc>
          <w:tcPr>
            <w:tcW w:w="859" w:type="dxa"/>
            <w:tcBorders>
              <w:top w:val="nil"/>
              <w:left w:val="nil"/>
              <w:bottom w:val="single" w:sz="4" w:space="0" w:color="auto"/>
              <w:right w:val="single" w:sz="4" w:space="0" w:color="auto"/>
            </w:tcBorders>
            <w:shd w:val="clear" w:color="auto" w:fill="auto"/>
            <w:noWrap/>
            <w:vAlign w:val="center"/>
            <w:hideMark/>
          </w:tcPr>
          <w:p w14:paraId="0A9A263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12/04/2021</w:t>
            </w:r>
          </w:p>
        </w:tc>
        <w:tc>
          <w:tcPr>
            <w:tcW w:w="1126" w:type="dxa"/>
            <w:tcBorders>
              <w:top w:val="nil"/>
              <w:left w:val="nil"/>
              <w:bottom w:val="single" w:sz="4" w:space="0" w:color="auto"/>
              <w:right w:val="single" w:sz="4" w:space="0" w:color="auto"/>
            </w:tcBorders>
            <w:shd w:val="clear" w:color="auto" w:fill="auto"/>
            <w:noWrap/>
            <w:vAlign w:val="center"/>
            <w:hideMark/>
          </w:tcPr>
          <w:p w14:paraId="56B9771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03/05/2021</w:t>
            </w:r>
          </w:p>
        </w:tc>
        <w:tc>
          <w:tcPr>
            <w:tcW w:w="1275" w:type="dxa"/>
            <w:tcBorders>
              <w:top w:val="nil"/>
              <w:left w:val="nil"/>
              <w:bottom w:val="single" w:sz="4" w:space="0" w:color="auto"/>
              <w:right w:val="single" w:sz="4" w:space="0" w:color="auto"/>
            </w:tcBorders>
            <w:shd w:val="clear" w:color="auto" w:fill="auto"/>
            <w:noWrap/>
            <w:vAlign w:val="center"/>
            <w:hideMark/>
          </w:tcPr>
          <w:p w14:paraId="241B203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R$12.673,00</w:t>
            </w:r>
          </w:p>
        </w:tc>
        <w:tc>
          <w:tcPr>
            <w:tcW w:w="2268" w:type="dxa"/>
            <w:tcBorders>
              <w:top w:val="nil"/>
              <w:left w:val="nil"/>
              <w:bottom w:val="single" w:sz="4" w:space="0" w:color="auto"/>
              <w:right w:val="single" w:sz="4" w:space="0" w:color="auto"/>
            </w:tcBorders>
            <w:shd w:val="clear" w:color="auto" w:fill="auto"/>
            <w:noWrap/>
            <w:vAlign w:val="center"/>
            <w:hideMark/>
          </w:tcPr>
          <w:p w14:paraId="3FAF12C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3A6F41D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593EADA0" w14:textId="77BEBFC4"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4E27EB3E"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AE1853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8C1978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5DF077C"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82EFA0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51</w:t>
            </w:r>
          </w:p>
        </w:tc>
        <w:tc>
          <w:tcPr>
            <w:tcW w:w="859" w:type="dxa"/>
            <w:tcBorders>
              <w:top w:val="nil"/>
              <w:left w:val="nil"/>
              <w:bottom w:val="single" w:sz="4" w:space="0" w:color="auto"/>
              <w:right w:val="single" w:sz="4" w:space="0" w:color="auto"/>
            </w:tcBorders>
            <w:shd w:val="clear" w:color="auto" w:fill="auto"/>
            <w:noWrap/>
            <w:vAlign w:val="center"/>
            <w:hideMark/>
          </w:tcPr>
          <w:p w14:paraId="6D3B0AE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15/04/2021</w:t>
            </w:r>
          </w:p>
        </w:tc>
        <w:tc>
          <w:tcPr>
            <w:tcW w:w="1126" w:type="dxa"/>
            <w:tcBorders>
              <w:top w:val="nil"/>
              <w:left w:val="nil"/>
              <w:bottom w:val="single" w:sz="4" w:space="0" w:color="auto"/>
              <w:right w:val="single" w:sz="4" w:space="0" w:color="auto"/>
            </w:tcBorders>
            <w:shd w:val="clear" w:color="auto" w:fill="auto"/>
            <w:noWrap/>
            <w:vAlign w:val="center"/>
            <w:hideMark/>
          </w:tcPr>
          <w:p w14:paraId="0D1D2AE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29/04/2021</w:t>
            </w:r>
          </w:p>
        </w:tc>
        <w:tc>
          <w:tcPr>
            <w:tcW w:w="1275" w:type="dxa"/>
            <w:tcBorders>
              <w:top w:val="nil"/>
              <w:left w:val="nil"/>
              <w:bottom w:val="single" w:sz="4" w:space="0" w:color="auto"/>
              <w:right w:val="single" w:sz="4" w:space="0" w:color="auto"/>
            </w:tcBorders>
            <w:shd w:val="clear" w:color="auto" w:fill="auto"/>
            <w:noWrap/>
            <w:vAlign w:val="center"/>
            <w:hideMark/>
          </w:tcPr>
          <w:p w14:paraId="3303158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R$19.991,00</w:t>
            </w:r>
          </w:p>
        </w:tc>
        <w:tc>
          <w:tcPr>
            <w:tcW w:w="2268" w:type="dxa"/>
            <w:tcBorders>
              <w:top w:val="nil"/>
              <w:left w:val="nil"/>
              <w:bottom w:val="single" w:sz="4" w:space="0" w:color="auto"/>
              <w:right w:val="single" w:sz="4" w:space="0" w:color="auto"/>
            </w:tcBorders>
            <w:shd w:val="clear" w:color="auto" w:fill="auto"/>
            <w:noWrap/>
            <w:vAlign w:val="center"/>
            <w:hideMark/>
          </w:tcPr>
          <w:p w14:paraId="185D34A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NOVA EMILIANO CONSTRUCOES E REFORMAS LTDA</w:t>
            </w:r>
          </w:p>
        </w:tc>
        <w:tc>
          <w:tcPr>
            <w:tcW w:w="1560" w:type="dxa"/>
            <w:tcBorders>
              <w:top w:val="nil"/>
              <w:left w:val="nil"/>
              <w:bottom w:val="single" w:sz="4" w:space="0" w:color="auto"/>
              <w:right w:val="single" w:sz="4" w:space="0" w:color="auto"/>
            </w:tcBorders>
            <w:shd w:val="clear" w:color="auto" w:fill="auto"/>
            <w:noWrap/>
            <w:vAlign w:val="center"/>
            <w:hideMark/>
          </w:tcPr>
          <w:p w14:paraId="4AB8EFD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31.652.488/0001-65</w:t>
            </w:r>
          </w:p>
        </w:tc>
        <w:tc>
          <w:tcPr>
            <w:tcW w:w="3969" w:type="dxa"/>
            <w:tcBorders>
              <w:top w:val="nil"/>
              <w:left w:val="nil"/>
              <w:bottom w:val="single" w:sz="4" w:space="0" w:color="auto"/>
              <w:right w:val="single" w:sz="4" w:space="0" w:color="auto"/>
            </w:tcBorders>
            <w:shd w:val="clear" w:color="auto" w:fill="auto"/>
            <w:noWrap/>
            <w:vAlign w:val="center"/>
            <w:hideMark/>
          </w:tcPr>
          <w:p w14:paraId="33D6AFE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Construção de edifícios</w:t>
            </w:r>
          </w:p>
        </w:tc>
      </w:tr>
      <w:tr w:rsidR="00443FBB" w:rsidRPr="00443FBB" w14:paraId="708937B9"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C7882B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63A799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C58A0F3"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F23827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16337</w:t>
            </w:r>
          </w:p>
        </w:tc>
        <w:tc>
          <w:tcPr>
            <w:tcW w:w="859" w:type="dxa"/>
            <w:tcBorders>
              <w:top w:val="nil"/>
              <w:left w:val="nil"/>
              <w:bottom w:val="single" w:sz="4" w:space="0" w:color="auto"/>
              <w:right w:val="single" w:sz="4" w:space="0" w:color="auto"/>
            </w:tcBorders>
            <w:shd w:val="clear" w:color="auto" w:fill="auto"/>
            <w:noWrap/>
            <w:vAlign w:val="center"/>
            <w:hideMark/>
          </w:tcPr>
          <w:p w14:paraId="3050D03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17/04/2021</w:t>
            </w:r>
          </w:p>
        </w:tc>
        <w:tc>
          <w:tcPr>
            <w:tcW w:w="1126" w:type="dxa"/>
            <w:tcBorders>
              <w:top w:val="nil"/>
              <w:left w:val="nil"/>
              <w:bottom w:val="single" w:sz="4" w:space="0" w:color="auto"/>
              <w:right w:val="single" w:sz="4" w:space="0" w:color="auto"/>
            </w:tcBorders>
            <w:shd w:val="clear" w:color="auto" w:fill="auto"/>
            <w:noWrap/>
            <w:vAlign w:val="center"/>
            <w:hideMark/>
          </w:tcPr>
          <w:p w14:paraId="274FD42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30/04/2021</w:t>
            </w:r>
          </w:p>
        </w:tc>
        <w:tc>
          <w:tcPr>
            <w:tcW w:w="1275" w:type="dxa"/>
            <w:tcBorders>
              <w:top w:val="nil"/>
              <w:left w:val="nil"/>
              <w:bottom w:val="single" w:sz="4" w:space="0" w:color="auto"/>
              <w:right w:val="single" w:sz="4" w:space="0" w:color="auto"/>
            </w:tcBorders>
            <w:shd w:val="clear" w:color="auto" w:fill="auto"/>
            <w:noWrap/>
            <w:vAlign w:val="center"/>
            <w:hideMark/>
          </w:tcPr>
          <w:p w14:paraId="3C8A824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R$27.819,00</w:t>
            </w:r>
          </w:p>
        </w:tc>
        <w:tc>
          <w:tcPr>
            <w:tcW w:w="2268" w:type="dxa"/>
            <w:tcBorders>
              <w:top w:val="nil"/>
              <w:left w:val="nil"/>
              <w:bottom w:val="single" w:sz="4" w:space="0" w:color="auto"/>
              <w:right w:val="single" w:sz="4" w:space="0" w:color="auto"/>
            </w:tcBorders>
            <w:shd w:val="clear" w:color="auto" w:fill="auto"/>
            <w:noWrap/>
            <w:vAlign w:val="center"/>
            <w:hideMark/>
          </w:tcPr>
          <w:p w14:paraId="28B5D5A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62D185E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1B0A2DBC" w14:textId="6BCFAB66"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16CED16B"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B2B976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25C83D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23BA4A1"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5278B2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16330</w:t>
            </w:r>
          </w:p>
        </w:tc>
        <w:tc>
          <w:tcPr>
            <w:tcW w:w="859" w:type="dxa"/>
            <w:tcBorders>
              <w:top w:val="nil"/>
              <w:left w:val="nil"/>
              <w:bottom w:val="single" w:sz="4" w:space="0" w:color="auto"/>
              <w:right w:val="single" w:sz="4" w:space="0" w:color="auto"/>
            </w:tcBorders>
            <w:shd w:val="clear" w:color="auto" w:fill="auto"/>
            <w:noWrap/>
            <w:vAlign w:val="center"/>
            <w:hideMark/>
          </w:tcPr>
          <w:p w14:paraId="3913439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17/04/2021</w:t>
            </w:r>
          </w:p>
        </w:tc>
        <w:tc>
          <w:tcPr>
            <w:tcW w:w="1126" w:type="dxa"/>
            <w:tcBorders>
              <w:top w:val="nil"/>
              <w:left w:val="nil"/>
              <w:bottom w:val="single" w:sz="4" w:space="0" w:color="auto"/>
              <w:right w:val="single" w:sz="4" w:space="0" w:color="auto"/>
            </w:tcBorders>
            <w:shd w:val="clear" w:color="auto" w:fill="auto"/>
            <w:noWrap/>
            <w:vAlign w:val="center"/>
            <w:hideMark/>
          </w:tcPr>
          <w:p w14:paraId="3315F16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30/04/2021</w:t>
            </w:r>
          </w:p>
        </w:tc>
        <w:tc>
          <w:tcPr>
            <w:tcW w:w="1275" w:type="dxa"/>
            <w:tcBorders>
              <w:top w:val="nil"/>
              <w:left w:val="nil"/>
              <w:bottom w:val="single" w:sz="4" w:space="0" w:color="auto"/>
              <w:right w:val="single" w:sz="4" w:space="0" w:color="auto"/>
            </w:tcBorders>
            <w:shd w:val="clear" w:color="auto" w:fill="auto"/>
            <w:noWrap/>
            <w:vAlign w:val="center"/>
            <w:hideMark/>
          </w:tcPr>
          <w:p w14:paraId="6BDB7AB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R$29.997,00</w:t>
            </w:r>
          </w:p>
        </w:tc>
        <w:tc>
          <w:tcPr>
            <w:tcW w:w="2268" w:type="dxa"/>
            <w:tcBorders>
              <w:top w:val="nil"/>
              <w:left w:val="nil"/>
              <w:bottom w:val="single" w:sz="4" w:space="0" w:color="auto"/>
              <w:right w:val="single" w:sz="4" w:space="0" w:color="auto"/>
            </w:tcBorders>
            <w:shd w:val="clear" w:color="auto" w:fill="auto"/>
            <w:noWrap/>
            <w:vAlign w:val="center"/>
            <w:hideMark/>
          </w:tcPr>
          <w:p w14:paraId="5DFFF7C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3FD16EC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609387D5" w14:textId="18EF6929"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1C9E6857"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744C3F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41DFF1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DD00FF0"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2004A5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3442</w:t>
            </w:r>
          </w:p>
        </w:tc>
        <w:tc>
          <w:tcPr>
            <w:tcW w:w="859" w:type="dxa"/>
            <w:tcBorders>
              <w:top w:val="nil"/>
              <w:left w:val="nil"/>
              <w:bottom w:val="single" w:sz="4" w:space="0" w:color="auto"/>
              <w:right w:val="single" w:sz="4" w:space="0" w:color="auto"/>
            </w:tcBorders>
            <w:shd w:val="clear" w:color="auto" w:fill="auto"/>
            <w:noWrap/>
            <w:vAlign w:val="center"/>
            <w:hideMark/>
          </w:tcPr>
          <w:p w14:paraId="2030075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16/04/2021</w:t>
            </w:r>
          </w:p>
        </w:tc>
        <w:tc>
          <w:tcPr>
            <w:tcW w:w="1126" w:type="dxa"/>
            <w:tcBorders>
              <w:top w:val="nil"/>
              <w:left w:val="nil"/>
              <w:bottom w:val="single" w:sz="4" w:space="0" w:color="auto"/>
              <w:right w:val="single" w:sz="4" w:space="0" w:color="auto"/>
            </w:tcBorders>
            <w:shd w:val="clear" w:color="auto" w:fill="auto"/>
            <w:noWrap/>
            <w:vAlign w:val="center"/>
            <w:hideMark/>
          </w:tcPr>
          <w:p w14:paraId="6D96E02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29/04/2021</w:t>
            </w:r>
          </w:p>
        </w:tc>
        <w:tc>
          <w:tcPr>
            <w:tcW w:w="1275" w:type="dxa"/>
            <w:tcBorders>
              <w:top w:val="nil"/>
              <w:left w:val="nil"/>
              <w:bottom w:val="single" w:sz="4" w:space="0" w:color="auto"/>
              <w:right w:val="single" w:sz="4" w:space="0" w:color="auto"/>
            </w:tcBorders>
            <w:shd w:val="clear" w:color="auto" w:fill="auto"/>
            <w:noWrap/>
            <w:vAlign w:val="center"/>
            <w:hideMark/>
          </w:tcPr>
          <w:p w14:paraId="502358C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R$27.240,00</w:t>
            </w:r>
          </w:p>
        </w:tc>
        <w:tc>
          <w:tcPr>
            <w:tcW w:w="2268" w:type="dxa"/>
            <w:tcBorders>
              <w:top w:val="nil"/>
              <w:left w:val="nil"/>
              <w:bottom w:val="single" w:sz="4" w:space="0" w:color="auto"/>
              <w:right w:val="single" w:sz="4" w:space="0" w:color="auto"/>
            </w:tcBorders>
            <w:shd w:val="clear" w:color="auto" w:fill="auto"/>
            <w:noWrap/>
            <w:vAlign w:val="center"/>
            <w:hideMark/>
          </w:tcPr>
          <w:p w14:paraId="7711546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VISIENSE TERRAPLANAGEM LTDA</w:t>
            </w:r>
          </w:p>
        </w:tc>
        <w:tc>
          <w:tcPr>
            <w:tcW w:w="1560" w:type="dxa"/>
            <w:tcBorders>
              <w:top w:val="nil"/>
              <w:left w:val="nil"/>
              <w:bottom w:val="single" w:sz="4" w:space="0" w:color="auto"/>
              <w:right w:val="single" w:sz="4" w:space="0" w:color="auto"/>
            </w:tcBorders>
            <w:shd w:val="clear" w:color="auto" w:fill="auto"/>
            <w:noWrap/>
            <w:vAlign w:val="center"/>
            <w:hideMark/>
          </w:tcPr>
          <w:p w14:paraId="6EE007A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02.929.599/0001-78</w:t>
            </w:r>
          </w:p>
        </w:tc>
        <w:tc>
          <w:tcPr>
            <w:tcW w:w="3969" w:type="dxa"/>
            <w:tcBorders>
              <w:top w:val="nil"/>
              <w:left w:val="nil"/>
              <w:bottom w:val="single" w:sz="4" w:space="0" w:color="auto"/>
              <w:right w:val="single" w:sz="4" w:space="0" w:color="auto"/>
            </w:tcBorders>
            <w:shd w:val="clear" w:color="auto" w:fill="auto"/>
            <w:noWrap/>
            <w:vAlign w:val="center"/>
            <w:hideMark/>
          </w:tcPr>
          <w:p w14:paraId="23916A0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terraplenagem</w:t>
            </w:r>
          </w:p>
        </w:tc>
      </w:tr>
      <w:tr w:rsidR="00443FBB" w:rsidRPr="00443FBB" w14:paraId="19C55F95"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4158F8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A2ED65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1E10A2B"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14FC93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150219</w:t>
            </w:r>
          </w:p>
        </w:tc>
        <w:tc>
          <w:tcPr>
            <w:tcW w:w="859" w:type="dxa"/>
            <w:tcBorders>
              <w:top w:val="nil"/>
              <w:left w:val="nil"/>
              <w:bottom w:val="single" w:sz="4" w:space="0" w:color="auto"/>
              <w:right w:val="single" w:sz="4" w:space="0" w:color="auto"/>
            </w:tcBorders>
            <w:shd w:val="clear" w:color="auto" w:fill="auto"/>
            <w:noWrap/>
            <w:vAlign w:val="center"/>
            <w:hideMark/>
          </w:tcPr>
          <w:p w14:paraId="5CE6582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15/04/2021</w:t>
            </w:r>
          </w:p>
        </w:tc>
        <w:tc>
          <w:tcPr>
            <w:tcW w:w="1126" w:type="dxa"/>
            <w:tcBorders>
              <w:top w:val="nil"/>
              <w:left w:val="nil"/>
              <w:bottom w:val="single" w:sz="4" w:space="0" w:color="auto"/>
              <w:right w:val="single" w:sz="4" w:space="0" w:color="auto"/>
            </w:tcBorders>
            <w:shd w:val="clear" w:color="auto" w:fill="auto"/>
            <w:noWrap/>
            <w:vAlign w:val="center"/>
            <w:hideMark/>
          </w:tcPr>
          <w:p w14:paraId="0BD0007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06/05/2021</w:t>
            </w:r>
          </w:p>
        </w:tc>
        <w:tc>
          <w:tcPr>
            <w:tcW w:w="1275" w:type="dxa"/>
            <w:tcBorders>
              <w:top w:val="nil"/>
              <w:left w:val="nil"/>
              <w:bottom w:val="single" w:sz="4" w:space="0" w:color="auto"/>
              <w:right w:val="single" w:sz="4" w:space="0" w:color="auto"/>
            </w:tcBorders>
            <w:shd w:val="clear" w:color="auto" w:fill="auto"/>
            <w:noWrap/>
            <w:vAlign w:val="center"/>
            <w:hideMark/>
          </w:tcPr>
          <w:p w14:paraId="45ADE51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R$19.555,87</w:t>
            </w:r>
          </w:p>
        </w:tc>
        <w:tc>
          <w:tcPr>
            <w:tcW w:w="2268" w:type="dxa"/>
            <w:tcBorders>
              <w:top w:val="nil"/>
              <w:left w:val="nil"/>
              <w:bottom w:val="single" w:sz="4" w:space="0" w:color="auto"/>
              <w:right w:val="single" w:sz="4" w:space="0" w:color="auto"/>
            </w:tcBorders>
            <w:shd w:val="clear" w:color="auto" w:fill="auto"/>
            <w:noWrap/>
            <w:vAlign w:val="center"/>
            <w:hideMark/>
          </w:tcPr>
          <w:p w14:paraId="3B3973E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261F22C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1386144C" w14:textId="33A1FC2C"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002EBDFD"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3F0A4E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01F3209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735FF32"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D8BFFC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55215</w:t>
            </w:r>
          </w:p>
        </w:tc>
        <w:tc>
          <w:tcPr>
            <w:tcW w:w="859" w:type="dxa"/>
            <w:tcBorders>
              <w:top w:val="nil"/>
              <w:left w:val="nil"/>
              <w:bottom w:val="single" w:sz="4" w:space="0" w:color="auto"/>
              <w:right w:val="single" w:sz="4" w:space="0" w:color="auto"/>
            </w:tcBorders>
            <w:shd w:val="clear" w:color="auto" w:fill="auto"/>
            <w:noWrap/>
            <w:vAlign w:val="center"/>
            <w:hideMark/>
          </w:tcPr>
          <w:p w14:paraId="1EE135C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12/04/2021</w:t>
            </w:r>
          </w:p>
        </w:tc>
        <w:tc>
          <w:tcPr>
            <w:tcW w:w="1126" w:type="dxa"/>
            <w:tcBorders>
              <w:top w:val="nil"/>
              <w:left w:val="nil"/>
              <w:bottom w:val="single" w:sz="4" w:space="0" w:color="auto"/>
              <w:right w:val="single" w:sz="4" w:space="0" w:color="auto"/>
            </w:tcBorders>
            <w:shd w:val="clear" w:color="auto" w:fill="auto"/>
            <w:noWrap/>
            <w:vAlign w:val="center"/>
            <w:hideMark/>
          </w:tcPr>
          <w:p w14:paraId="40D84EF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10/05/2021</w:t>
            </w:r>
          </w:p>
        </w:tc>
        <w:tc>
          <w:tcPr>
            <w:tcW w:w="1275" w:type="dxa"/>
            <w:tcBorders>
              <w:top w:val="nil"/>
              <w:left w:val="nil"/>
              <w:bottom w:val="single" w:sz="4" w:space="0" w:color="auto"/>
              <w:right w:val="single" w:sz="4" w:space="0" w:color="auto"/>
            </w:tcBorders>
            <w:shd w:val="clear" w:color="auto" w:fill="auto"/>
            <w:noWrap/>
            <w:vAlign w:val="center"/>
            <w:hideMark/>
          </w:tcPr>
          <w:p w14:paraId="4559F40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R$5.830,50</w:t>
            </w:r>
          </w:p>
        </w:tc>
        <w:tc>
          <w:tcPr>
            <w:tcW w:w="2268" w:type="dxa"/>
            <w:tcBorders>
              <w:top w:val="nil"/>
              <w:left w:val="nil"/>
              <w:bottom w:val="single" w:sz="4" w:space="0" w:color="auto"/>
              <w:right w:val="single" w:sz="4" w:space="0" w:color="auto"/>
            </w:tcBorders>
            <w:shd w:val="clear" w:color="auto" w:fill="auto"/>
            <w:noWrap/>
            <w:vAlign w:val="center"/>
            <w:hideMark/>
          </w:tcPr>
          <w:p w14:paraId="26F3A762" w14:textId="6853F940"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6C69113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15C6A182" w14:textId="788E0136"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7CE35233"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C3B4A8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9A62E8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753B5FA"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17915D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55220</w:t>
            </w:r>
          </w:p>
        </w:tc>
        <w:tc>
          <w:tcPr>
            <w:tcW w:w="859" w:type="dxa"/>
            <w:tcBorders>
              <w:top w:val="nil"/>
              <w:left w:val="nil"/>
              <w:bottom w:val="single" w:sz="4" w:space="0" w:color="auto"/>
              <w:right w:val="single" w:sz="4" w:space="0" w:color="auto"/>
            </w:tcBorders>
            <w:shd w:val="clear" w:color="auto" w:fill="auto"/>
            <w:noWrap/>
            <w:vAlign w:val="center"/>
            <w:hideMark/>
          </w:tcPr>
          <w:p w14:paraId="6D484AD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12/04/2021</w:t>
            </w:r>
          </w:p>
        </w:tc>
        <w:tc>
          <w:tcPr>
            <w:tcW w:w="1126" w:type="dxa"/>
            <w:tcBorders>
              <w:top w:val="nil"/>
              <w:left w:val="nil"/>
              <w:bottom w:val="single" w:sz="4" w:space="0" w:color="auto"/>
              <w:right w:val="single" w:sz="4" w:space="0" w:color="auto"/>
            </w:tcBorders>
            <w:shd w:val="clear" w:color="auto" w:fill="auto"/>
            <w:noWrap/>
            <w:vAlign w:val="center"/>
            <w:hideMark/>
          </w:tcPr>
          <w:p w14:paraId="096B597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10/05/2021</w:t>
            </w:r>
          </w:p>
        </w:tc>
        <w:tc>
          <w:tcPr>
            <w:tcW w:w="1275" w:type="dxa"/>
            <w:tcBorders>
              <w:top w:val="nil"/>
              <w:left w:val="nil"/>
              <w:bottom w:val="single" w:sz="4" w:space="0" w:color="auto"/>
              <w:right w:val="single" w:sz="4" w:space="0" w:color="auto"/>
            </w:tcBorders>
            <w:shd w:val="clear" w:color="auto" w:fill="auto"/>
            <w:noWrap/>
            <w:vAlign w:val="center"/>
            <w:hideMark/>
          </w:tcPr>
          <w:p w14:paraId="7653275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R$5.830,50</w:t>
            </w:r>
          </w:p>
        </w:tc>
        <w:tc>
          <w:tcPr>
            <w:tcW w:w="2268" w:type="dxa"/>
            <w:tcBorders>
              <w:top w:val="nil"/>
              <w:left w:val="nil"/>
              <w:bottom w:val="single" w:sz="4" w:space="0" w:color="auto"/>
              <w:right w:val="single" w:sz="4" w:space="0" w:color="auto"/>
            </w:tcBorders>
            <w:shd w:val="clear" w:color="auto" w:fill="auto"/>
            <w:noWrap/>
            <w:vAlign w:val="center"/>
            <w:hideMark/>
          </w:tcPr>
          <w:p w14:paraId="6F18B534" w14:textId="7AD16335"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21EC771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07A26AAE" w14:textId="4DD7EC5A"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1CF62014"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7D5693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lastRenderedPageBreak/>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131174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355D0A9"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E32B82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16335</w:t>
            </w:r>
          </w:p>
        </w:tc>
        <w:tc>
          <w:tcPr>
            <w:tcW w:w="859" w:type="dxa"/>
            <w:tcBorders>
              <w:top w:val="nil"/>
              <w:left w:val="nil"/>
              <w:bottom w:val="single" w:sz="4" w:space="0" w:color="auto"/>
              <w:right w:val="single" w:sz="4" w:space="0" w:color="auto"/>
            </w:tcBorders>
            <w:shd w:val="clear" w:color="auto" w:fill="auto"/>
            <w:noWrap/>
            <w:vAlign w:val="center"/>
            <w:hideMark/>
          </w:tcPr>
          <w:p w14:paraId="6ACF014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17/04/2021</w:t>
            </w:r>
          </w:p>
        </w:tc>
        <w:tc>
          <w:tcPr>
            <w:tcW w:w="1126" w:type="dxa"/>
            <w:tcBorders>
              <w:top w:val="nil"/>
              <w:left w:val="nil"/>
              <w:bottom w:val="single" w:sz="4" w:space="0" w:color="auto"/>
              <w:right w:val="single" w:sz="4" w:space="0" w:color="auto"/>
            </w:tcBorders>
            <w:shd w:val="clear" w:color="auto" w:fill="auto"/>
            <w:noWrap/>
            <w:vAlign w:val="center"/>
            <w:hideMark/>
          </w:tcPr>
          <w:p w14:paraId="22704C6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06/05/2021</w:t>
            </w:r>
          </w:p>
        </w:tc>
        <w:tc>
          <w:tcPr>
            <w:tcW w:w="1275" w:type="dxa"/>
            <w:tcBorders>
              <w:top w:val="nil"/>
              <w:left w:val="nil"/>
              <w:bottom w:val="single" w:sz="4" w:space="0" w:color="auto"/>
              <w:right w:val="single" w:sz="4" w:space="0" w:color="auto"/>
            </w:tcBorders>
            <w:shd w:val="clear" w:color="auto" w:fill="auto"/>
            <w:noWrap/>
            <w:vAlign w:val="center"/>
            <w:hideMark/>
          </w:tcPr>
          <w:p w14:paraId="4930800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R$40.038,00</w:t>
            </w:r>
          </w:p>
        </w:tc>
        <w:tc>
          <w:tcPr>
            <w:tcW w:w="2268" w:type="dxa"/>
            <w:tcBorders>
              <w:top w:val="nil"/>
              <w:left w:val="nil"/>
              <w:bottom w:val="single" w:sz="4" w:space="0" w:color="auto"/>
              <w:right w:val="single" w:sz="4" w:space="0" w:color="auto"/>
            </w:tcBorders>
            <w:shd w:val="clear" w:color="auto" w:fill="auto"/>
            <w:noWrap/>
            <w:vAlign w:val="center"/>
            <w:hideMark/>
          </w:tcPr>
          <w:p w14:paraId="64AD9B7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7331D9C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5A7D88CE" w14:textId="6F931B86"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50CD08D1"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9395F8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9139E9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0B7855C"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B83DBF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16331</w:t>
            </w:r>
          </w:p>
        </w:tc>
        <w:tc>
          <w:tcPr>
            <w:tcW w:w="859" w:type="dxa"/>
            <w:tcBorders>
              <w:top w:val="nil"/>
              <w:left w:val="nil"/>
              <w:bottom w:val="single" w:sz="4" w:space="0" w:color="auto"/>
              <w:right w:val="single" w:sz="4" w:space="0" w:color="auto"/>
            </w:tcBorders>
            <w:shd w:val="clear" w:color="auto" w:fill="auto"/>
            <w:noWrap/>
            <w:vAlign w:val="center"/>
            <w:hideMark/>
          </w:tcPr>
          <w:p w14:paraId="4C9B29E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17/04/2021</w:t>
            </w:r>
          </w:p>
        </w:tc>
        <w:tc>
          <w:tcPr>
            <w:tcW w:w="1126" w:type="dxa"/>
            <w:tcBorders>
              <w:top w:val="nil"/>
              <w:left w:val="nil"/>
              <w:bottom w:val="single" w:sz="4" w:space="0" w:color="auto"/>
              <w:right w:val="single" w:sz="4" w:space="0" w:color="auto"/>
            </w:tcBorders>
            <w:shd w:val="clear" w:color="auto" w:fill="auto"/>
            <w:noWrap/>
            <w:vAlign w:val="center"/>
            <w:hideMark/>
          </w:tcPr>
          <w:p w14:paraId="77A3C7E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06/05/2021</w:t>
            </w:r>
          </w:p>
        </w:tc>
        <w:tc>
          <w:tcPr>
            <w:tcW w:w="1275" w:type="dxa"/>
            <w:tcBorders>
              <w:top w:val="nil"/>
              <w:left w:val="nil"/>
              <w:bottom w:val="single" w:sz="4" w:space="0" w:color="auto"/>
              <w:right w:val="single" w:sz="4" w:space="0" w:color="auto"/>
            </w:tcBorders>
            <w:shd w:val="clear" w:color="auto" w:fill="auto"/>
            <w:noWrap/>
            <w:vAlign w:val="center"/>
            <w:hideMark/>
          </w:tcPr>
          <w:p w14:paraId="6138D73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R$39.874,00</w:t>
            </w:r>
          </w:p>
        </w:tc>
        <w:tc>
          <w:tcPr>
            <w:tcW w:w="2268" w:type="dxa"/>
            <w:tcBorders>
              <w:top w:val="nil"/>
              <w:left w:val="nil"/>
              <w:bottom w:val="single" w:sz="4" w:space="0" w:color="auto"/>
              <w:right w:val="single" w:sz="4" w:space="0" w:color="auto"/>
            </w:tcBorders>
            <w:shd w:val="clear" w:color="auto" w:fill="auto"/>
            <w:noWrap/>
            <w:vAlign w:val="center"/>
            <w:hideMark/>
          </w:tcPr>
          <w:p w14:paraId="5CA51AD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45039D5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36B820BF" w14:textId="7993D3EB"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4933D640"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4D8141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086975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6696D53"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593FF3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55280</w:t>
            </w:r>
          </w:p>
        </w:tc>
        <w:tc>
          <w:tcPr>
            <w:tcW w:w="859" w:type="dxa"/>
            <w:tcBorders>
              <w:top w:val="nil"/>
              <w:left w:val="nil"/>
              <w:bottom w:val="single" w:sz="4" w:space="0" w:color="auto"/>
              <w:right w:val="single" w:sz="4" w:space="0" w:color="auto"/>
            </w:tcBorders>
            <w:shd w:val="clear" w:color="auto" w:fill="auto"/>
            <w:noWrap/>
            <w:vAlign w:val="center"/>
            <w:hideMark/>
          </w:tcPr>
          <w:p w14:paraId="39B3AB3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15/04/2021</w:t>
            </w:r>
          </w:p>
        </w:tc>
        <w:tc>
          <w:tcPr>
            <w:tcW w:w="1126" w:type="dxa"/>
            <w:tcBorders>
              <w:top w:val="nil"/>
              <w:left w:val="nil"/>
              <w:bottom w:val="single" w:sz="4" w:space="0" w:color="auto"/>
              <w:right w:val="single" w:sz="4" w:space="0" w:color="auto"/>
            </w:tcBorders>
            <w:shd w:val="clear" w:color="auto" w:fill="auto"/>
            <w:noWrap/>
            <w:vAlign w:val="center"/>
            <w:hideMark/>
          </w:tcPr>
          <w:p w14:paraId="3CBB3D1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13/05/2021</w:t>
            </w:r>
          </w:p>
        </w:tc>
        <w:tc>
          <w:tcPr>
            <w:tcW w:w="1275" w:type="dxa"/>
            <w:tcBorders>
              <w:top w:val="nil"/>
              <w:left w:val="nil"/>
              <w:bottom w:val="single" w:sz="4" w:space="0" w:color="auto"/>
              <w:right w:val="single" w:sz="4" w:space="0" w:color="auto"/>
            </w:tcBorders>
            <w:shd w:val="clear" w:color="auto" w:fill="auto"/>
            <w:noWrap/>
            <w:vAlign w:val="center"/>
            <w:hideMark/>
          </w:tcPr>
          <w:p w14:paraId="7623370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R$9.002,20</w:t>
            </w:r>
          </w:p>
        </w:tc>
        <w:tc>
          <w:tcPr>
            <w:tcW w:w="2268" w:type="dxa"/>
            <w:tcBorders>
              <w:top w:val="nil"/>
              <w:left w:val="nil"/>
              <w:bottom w:val="single" w:sz="4" w:space="0" w:color="auto"/>
              <w:right w:val="single" w:sz="4" w:space="0" w:color="auto"/>
            </w:tcBorders>
            <w:shd w:val="clear" w:color="auto" w:fill="auto"/>
            <w:noWrap/>
            <w:vAlign w:val="center"/>
            <w:hideMark/>
          </w:tcPr>
          <w:p w14:paraId="4001FC2D" w14:textId="3735E278"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273429E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17378D49" w14:textId="293DF86D"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4CF9AAA7"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4AF3FF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23519E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A309255"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46A9CA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16399</w:t>
            </w:r>
          </w:p>
        </w:tc>
        <w:tc>
          <w:tcPr>
            <w:tcW w:w="859" w:type="dxa"/>
            <w:tcBorders>
              <w:top w:val="nil"/>
              <w:left w:val="nil"/>
              <w:bottom w:val="single" w:sz="4" w:space="0" w:color="auto"/>
              <w:right w:val="single" w:sz="4" w:space="0" w:color="auto"/>
            </w:tcBorders>
            <w:shd w:val="clear" w:color="auto" w:fill="auto"/>
            <w:noWrap/>
            <w:vAlign w:val="center"/>
            <w:hideMark/>
          </w:tcPr>
          <w:p w14:paraId="39094B8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04/05/2021</w:t>
            </w:r>
          </w:p>
        </w:tc>
        <w:tc>
          <w:tcPr>
            <w:tcW w:w="1126" w:type="dxa"/>
            <w:tcBorders>
              <w:top w:val="nil"/>
              <w:left w:val="nil"/>
              <w:bottom w:val="single" w:sz="4" w:space="0" w:color="auto"/>
              <w:right w:val="single" w:sz="4" w:space="0" w:color="auto"/>
            </w:tcBorders>
            <w:shd w:val="clear" w:color="auto" w:fill="auto"/>
            <w:noWrap/>
            <w:vAlign w:val="center"/>
            <w:hideMark/>
          </w:tcPr>
          <w:p w14:paraId="34A23F3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21/05/2021</w:t>
            </w:r>
          </w:p>
        </w:tc>
        <w:tc>
          <w:tcPr>
            <w:tcW w:w="1275" w:type="dxa"/>
            <w:tcBorders>
              <w:top w:val="nil"/>
              <w:left w:val="nil"/>
              <w:bottom w:val="single" w:sz="4" w:space="0" w:color="auto"/>
              <w:right w:val="single" w:sz="4" w:space="0" w:color="auto"/>
            </w:tcBorders>
            <w:shd w:val="clear" w:color="auto" w:fill="auto"/>
            <w:noWrap/>
            <w:vAlign w:val="center"/>
            <w:hideMark/>
          </w:tcPr>
          <w:p w14:paraId="4F61343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R$31.716,00</w:t>
            </w:r>
          </w:p>
        </w:tc>
        <w:tc>
          <w:tcPr>
            <w:tcW w:w="2268" w:type="dxa"/>
            <w:tcBorders>
              <w:top w:val="nil"/>
              <w:left w:val="nil"/>
              <w:bottom w:val="single" w:sz="4" w:space="0" w:color="auto"/>
              <w:right w:val="single" w:sz="4" w:space="0" w:color="auto"/>
            </w:tcBorders>
            <w:shd w:val="clear" w:color="auto" w:fill="auto"/>
            <w:noWrap/>
            <w:vAlign w:val="center"/>
            <w:hideMark/>
          </w:tcPr>
          <w:p w14:paraId="5F1E1EF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2197C26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5609B1DF" w14:textId="4970377A"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645159E0"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1149F1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F26ECD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35917FA"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BF98ED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16397</w:t>
            </w:r>
          </w:p>
        </w:tc>
        <w:tc>
          <w:tcPr>
            <w:tcW w:w="859" w:type="dxa"/>
            <w:tcBorders>
              <w:top w:val="nil"/>
              <w:left w:val="nil"/>
              <w:bottom w:val="single" w:sz="4" w:space="0" w:color="auto"/>
              <w:right w:val="single" w:sz="4" w:space="0" w:color="auto"/>
            </w:tcBorders>
            <w:shd w:val="clear" w:color="auto" w:fill="auto"/>
            <w:noWrap/>
            <w:vAlign w:val="center"/>
            <w:hideMark/>
          </w:tcPr>
          <w:p w14:paraId="7FE895D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04/05/2021</w:t>
            </w:r>
          </w:p>
        </w:tc>
        <w:tc>
          <w:tcPr>
            <w:tcW w:w="1126" w:type="dxa"/>
            <w:tcBorders>
              <w:top w:val="nil"/>
              <w:left w:val="nil"/>
              <w:bottom w:val="single" w:sz="4" w:space="0" w:color="auto"/>
              <w:right w:val="single" w:sz="4" w:space="0" w:color="auto"/>
            </w:tcBorders>
            <w:shd w:val="clear" w:color="auto" w:fill="auto"/>
            <w:noWrap/>
            <w:vAlign w:val="center"/>
            <w:hideMark/>
          </w:tcPr>
          <w:p w14:paraId="18C9D9A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21/05/2021</w:t>
            </w:r>
          </w:p>
        </w:tc>
        <w:tc>
          <w:tcPr>
            <w:tcW w:w="1275" w:type="dxa"/>
            <w:tcBorders>
              <w:top w:val="nil"/>
              <w:left w:val="nil"/>
              <w:bottom w:val="single" w:sz="4" w:space="0" w:color="auto"/>
              <w:right w:val="single" w:sz="4" w:space="0" w:color="auto"/>
            </w:tcBorders>
            <w:shd w:val="clear" w:color="auto" w:fill="auto"/>
            <w:noWrap/>
            <w:vAlign w:val="center"/>
            <w:hideMark/>
          </w:tcPr>
          <w:p w14:paraId="12AFFFD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R$36.721,97</w:t>
            </w:r>
          </w:p>
        </w:tc>
        <w:tc>
          <w:tcPr>
            <w:tcW w:w="2268" w:type="dxa"/>
            <w:tcBorders>
              <w:top w:val="nil"/>
              <w:left w:val="nil"/>
              <w:bottom w:val="single" w:sz="4" w:space="0" w:color="auto"/>
              <w:right w:val="single" w:sz="4" w:space="0" w:color="auto"/>
            </w:tcBorders>
            <w:shd w:val="clear" w:color="auto" w:fill="auto"/>
            <w:noWrap/>
            <w:vAlign w:val="center"/>
            <w:hideMark/>
          </w:tcPr>
          <w:p w14:paraId="04F68D9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01A35D7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73462048" w14:textId="710D20E7"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7D2448CC"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FF1C52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925871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FBD5FD7"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F12A20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16395</w:t>
            </w:r>
          </w:p>
        </w:tc>
        <w:tc>
          <w:tcPr>
            <w:tcW w:w="859" w:type="dxa"/>
            <w:tcBorders>
              <w:top w:val="nil"/>
              <w:left w:val="nil"/>
              <w:bottom w:val="single" w:sz="4" w:space="0" w:color="auto"/>
              <w:right w:val="single" w:sz="4" w:space="0" w:color="auto"/>
            </w:tcBorders>
            <w:shd w:val="clear" w:color="auto" w:fill="auto"/>
            <w:noWrap/>
            <w:vAlign w:val="center"/>
            <w:hideMark/>
          </w:tcPr>
          <w:p w14:paraId="78DFE2F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04/05/2021</w:t>
            </w:r>
          </w:p>
        </w:tc>
        <w:tc>
          <w:tcPr>
            <w:tcW w:w="1126" w:type="dxa"/>
            <w:tcBorders>
              <w:top w:val="nil"/>
              <w:left w:val="nil"/>
              <w:bottom w:val="single" w:sz="4" w:space="0" w:color="auto"/>
              <w:right w:val="single" w:sz="4" w:space="0" w:color="auto"/>
            </w:tcBorders>
            <w:shd w:val="clear" w:color="auto" w:fill="auto"/>
            <w:noWrap/>
            <w:vAlign w:val="center"/>
            <w:hideMark/>
          </w:tcPr>
          <w:p w14:paraId="40128BB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21/05/2021</w:t>
            </w:r>
          </w:p>
        </w:tc>
        <w:tc>
          <w:tcPr>
            <w:tcW w:w="1275" w:type="dxa"/>
            <w:tcBorders>
              <w:top w:val="nil"/>
              <w:left w:val="nil"/>
              <w:bottom w:val="single" w:sz="4" w:space="0" w:color="auto"/>
              <w:right w:val="single" w:sz="4" w:space="0" w:color="auto"/>
            </w:tcBorders>
            <w:shd w:val="clear" w:color="auto" w:fill="auto"/>
            <w:noWrap/>
            <w:vAlign w:val="center"/>
            <w:hideMark/>
          </w:tcPr>
          <w:p w14:paraId="228807D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R$42.760,00</w:t>
            </w:r>
          </w:p>
        </w:tc>
        <w:tc>
          <w:tcPr>
            <w:tcW w:w="2268" w:type="dxa"/>
            <w:tcBorders>
              <w:top w:val="nil"/>
              <w:left w:val="nil"/>
              <w:bottom w:val="single" w:sz="4" w:space="0" w:color="auto"/>
              <w:right w:val="single" w:sz="4" w:space="0" w:color="auto"/>
            </w:tcBorders>
            <w:shd w:val="clear" w:color="auto" w:fill="auto"/>
            <w:noWrap/>
            <w:vAlign w:val="center"/>
            <w:hideMark/>
          </w:tcPr>
          <w:p w14:paraId="57A07FD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43554DA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3A918EE9" w14:textId="1FB4391A"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18D5E326"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409B73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3C7863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873AFFD"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9333A8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16393</w:t>
            </w:r>
          </w:p>
        </w:tc>
        <w:tc>
          <w:tcPr>
            <w:tcW w:w="859" w:type="dxa"/>
            <w:tcBorders>
              <w:top w:val="nil"/>
              <w:left w:val="nil"/>
              <w:bottom w:val="single" w:sz="4" w:space="0" w:color="auto"/>
              <w:right w:val="single" w:sz="4" w:space="0" w:color="auto"/>
            </w:tcBorders>
            <w:shd w:val="clear" w:color="auto" w:fill="auto"/>
            <w:noWrap/>
            <w:vAlign w:val="center"/>
            <w:hideMark/>
          </w:tcPr>
          <w:p w14:paraId="1D58262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04/05/2021</w:t>
            </w:r>
          </w:p>
        </w:tc>
        <w:tc>
          <w:tcPr>
            <w:tcW w:w="1126" w:type="dxa"/>
            <w:tcBorders>
              <w:top w:val="nil"/>
              <w:left w:val="nil"/>
              <w:bottom w:val="single" w:sz="4" w:space="0" w:color="auto"/>
              <w:right w:val="single" w:sz="4" w:space="0" w:color="auto"/>
            </w:tcBorders>
            <w:shd w:val="clear" w:color="auto" w:fill="auto"/>
            <w:noWrap/>
            <w:vAlign w:val="center"/>
            <w:hideMark/>
          </w:tcPr>
          <w:p w14:paraId="59BD78D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21/05/2021</w:t>
            </w:r>
          </w:p>
        </w:tc>
        <w:tc>
          <w:tcPr>
            <w:tcW w:w="1275" w:type="dxa"/>
            <w:tcBorders>
              <w:top w:val="nil"/>
              <w:left w:val="nil"/>
              <w:bottom w:val="single" w:sz="4" w:space="0" w:color="auto"/>
              <w:right w:val="single" w:sz="4" w:space="0" w:color="auto"/>
            </w:tcBorders>
            <w:shd w:val="clear" w:color="auto" w:fill="auto"/>
            <w:noWrap/>
            <w:vAlign w:val="center"/>
            <w:hideMark/>
          </w:tcPr>
          <w:p w14:paraId="54D1D0E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R$39.104,90</w:t>
            </w:r>
          </w:p>
        </w:tc>
        <w:tc>
          <w:tcPr>
            <w:tcW w:w="2268" w:type="dxa"/>
            <w:tcBorders>
              <w:top w:val="nil"/>
              <w:left w:val="nil"/>
              <w:bottom w:val="single" w:sz="4" w:space="0" w:color="auto"/>
              <w:right w:val="single" w:sz="4" w:space="0" w:color="auto"/>
            </w:tcBorders>
            <w:shd w:val="clear" w:color="auto" w:fill="auto"/>
            <w:noWrap/>
            <w:vAlign w:val="center"/>
            <w:hideMark/>
          </w:tcPr>
          <w:p w14:paraId="1048375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3D7FBD0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688386C3" w14:textId="5FFF6599"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31053E56"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077E96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341913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56C0C46"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D1F9C7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3452</w:t>
            </w:r>
          </w:p>
        </w:tc>
        <w:tc>
          <w:tcPr>
            <w:tcW w:w="859" w:type="dxa"/>
            <w:tcBorders>
              <w:top w:val="nil"/>
              <w:left w:val="nil"/>
              <w:bottom w:val="single" w:sz="4" w:space="0" w:color="auto"/>
              <w:right w:val="single" w:sz="4" w:space="0" w:color="auto"/>
            </w:tcBorders>
            <w:shd w:val="clear" w:color="auto" w:fill="auto"/>
            <w:noWrap/>
            <w:vAlign w:val="center"/>
            <w:hideMark/>
          </w:tcPr>
          <w:p w14:paraId="10C3570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07/05/2021</w:t>
            </w:r>
          </w:p>
        </w:tc>
        <w:tc>
          <w:tcPr>
            <w:tcW w:w="1126" w:type="dxa"/>
            <w:tcBorders>
              <w:top w:val="nil"/>
              <w:left w:val="nil"/>
              <w:bottom w:val="single" w:sz="4" w:space="0" w:color="auto"/>
              <w:right w:val="single" w:sz="4" w:space="0" w:color="auto"/>
            </w:tcBorders>
            <w:shd w:val="clear" w:color="auto" w:fill="auto"/>
            <w:noWrap/>
            <w:vAlign w:val="center"/>
            <w:hideMark/>
          </w:tcPr>
          <w:p w14:paraId="30EF804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21/05/2021</w:t>
            </w:r>
          </w:p>
        </w:tc>
        <w:tc>
          <w:tcPr>
            <w:tcW w:w="1275" w:type="dxa"/>
            <w:tcBorders>
              <w:top w:val="nil"/>
              <w:left w:val="nil"/>
              <w:bottom w:val="single" w:sz="4" w:space="0" w:color="auto"/>
              <w:right w:val="single" w:sz="4" w:space="0" w:color="auto"/>
            </w:tcBorders>
            <w:shd w:val="clear" w:color="auto" w:fill="auto"/>
            <w:noWrap/>
            <w:vAlign w:val="center"/>
            <w:hideMark/>
          </w:tcPr>
          <w:p w14:paraId="6F19664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R$34.645,00</w:t>
            </w:r>
          </w:p>
        </w:tc>
        <w:tc>
          <w:tcPr>
            <w:tcW w:w="2268" w:type="dxa"/>
            <w:tcBorders>
              <w:top w:val="nil"/>
              <w:left w:val="nil"/>
              <w:bottom w:val="single" w:sz="4" w:space="0" w:color="auto"/>
              <w:right w:val="single" w:sz="4" w:space="0" w:color="auto"/>
            </w:tcBorders>
            <w:shd w:val="clear" w:color="auto" w:fill="auto"/>
            <w:noWrap/>
            <w:vAlign w:val="center"/>
            <w:hideMark/>
          </w:tcPr>
          <w:p w14:paraId="3C76ACD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VISIENSE TERRAPLANAGEM LTDA</w:t>
            </w:r>
          </w:p>
        </w:tc>
        <w:tc>
          <w:tcPr>
            <w:tcW w:w="1560" w:type="dxa"/>
            <w:tcBorders>
              <w:top w:val="nil"/>
              <w:left w:val="nil"/>
              <w:bottom w:val="single" w:sz="4" w:space="0" w:color="auto"/>
              <w:right w:val="single" w:sz="4" w:space="0" w:color="auto"/>
            </w:tcBorders>
            <w:shd w:val="clear" w:color="auto" w:fill="auto"/>
            <w:noWrap/>
            <w:vAlign w:val="center"/>
            <w:hideMark/>
          </w:tcPr>
          <w:p w14:paraId="2FD2246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02.929.599/0001-78</w:t>
            </w:r>
          </w:p>
        </w:tc>
        <w:tc>
          <w:tcPr>
            <w:tcW w:w="3969" w:type="dxa"/>
            <w:tcBorders>
              <w:top w:val="nil"/>
              <w:left w:val="nil"/>
              <w:bottom w:val="single" w:sz="4" w:space="0" w:color="auto"/>
              <w:right w:val="single" w:sz="4" w:space="0" w:color="auto"/>
            </w:tcBorders>
            <w:shd w:val="clear" w:color="auto" w:fill="auto"/>
            <w:noWrap/>
            <w:vAlign w:val="center"/>
            <w:hideMark/>
          </w:tcPr>
          <w:p w14:paraId="2BCB4AE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terraplenagem</w:t>
            </w:r>
          </w:p>
        </w:tc>
      </w:tr>
      <w:tr w:rsidR="00443FBB" w:rsidRPr="00443FBB" w14:paraId="1C0D27A4"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135287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F5EDC3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532E22D"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C1BBB0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1422</w:t>
            </w:r>
          </w:p>
        </w:tc>
        <w:tc>
          <w:tcPr>
            <w:tcW w:w="859" w:type="dxa"/>
            <w:tcBorders>
              <w:top w:val="nil"/>
              <w:left w:val="nil"/>
              <w:bottom w:val="single" w:sz="4" w:space="0" w:color="auto"/>
              <w:right w:val="single" w:sz="4" w:space="0" w:color="auto"/>
            </w:tcBorders>
            <w:shd w:val="clear" w:color="auto" w:fill="auto"/>
            <w:noWrap/>
            <w:vAlign w:val="center"/>
            <w:hideMark/>
          </w:tcPr>
          <w:p w14:paraId="6EE2DDD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13/05/2021</w:t>
            </w:r>
          </w:p>
        </w:tc>
        <w:tc>
          <w:tcPr>
            <w:tcW w:w="1126" w:type="dxa"/>
            <w:tcBorders>
              <w:top w:val="nil"/>
              <w:left w:val="nil"/>
              <w:bottom w:val="single" w:sz="4" w:space="0" w:color="auto"/>
              <w:right w:val="single" w:sz="4" w:space="0" w:color="auto"/>
            </w:tcBorders>
            <w:shd w:val="clear" w:color="auto" w:fill="auto"/>
            <w:noWrap/>
            <w:vAlign w:val="center"/>
            <w:hideMark/>
          </w:tcPr>
          <w:p w14:paraId="1065B3A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26/05/2021</w:t>
            </w:r>
          </w:p>
        </w:tc>
        <w:tc>
          <w:tcPr>
            <w:tcW w:w="1275" w:type="dxa"/>
            <w:tcBorders>
              <w:top w:val="nil"/>
              <w:left w:val="nil"/>
              <w:bottom w:val="single" w:sz="4" w:space="0" w:color="auto"/>
              <w:right w:val="single" w:sz="4" w:space="0" w:color="auto"/>
            </w:tcBorders>
            <w:shd w:val="clear" w:color="auto" w:fill="auto"/>
            <w:noWrap/>
            <w:vAlign w:val="center"/>
            <w:hideMark/>
          </w:tcPr>
          <w:p w14:paraId="28AA2E8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R$60.900,00</w:t>
            </w:r>
          </w:p>
        </w:tc>
        <w:tc>
          <w:tcPr>
            <w:tcW w:w="2268" w:type="dxa"/>
            <w:tcBorders>
              <w:top w:val="nil"/>
              <w:left w:val="nil"/>
              <w:bottom w:val="single" w:sz="4" w:space="0" w:color="auto"/>
              <w:right w:val="single" w:sz="4" w:space="0" w:color="auto"/>
            </w:tcBorders>
            <w:shd w:val="clear" w:color="auto" w:fill="auto"/>
            <w:noWrap/>
            <w:vAlign w:val="center"/>
            <w:hideMark/>
          </w:tcPr>
          <w:p w14:paraId="23C83D4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SERGIO GATTASS ARQUITETOS ASSOCIADOS</w:t>
            </w:r>
          </w:p>
        </w:tc>
        <w:tc>
          <w:tcPr>
            <w:tcW w:w="1560" w:type="dxa"/>
            <w:tcBorders>
              <w:top w:val="nil"/>
              <w:left w:val="nil"/>
              <w:bottom w:val="single" w:sz="4" w:space="0" w:color="auto"/>
              <w:right w:val="single" w:sz="4" w:space="0" w:color="auto"/>
            </w:tcBorders>
            <w:shd w:val="clear" w:color="auto" w:fill="auto"/>
            <w:noWrap/>
            <w:vAlign w:val="center"/>
            <w:hideMark/>
          </w:tcPr>
          <w:p w14:paraId="53E46C4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02.940.349/0001-39</w:t>
            </w:r>
          </w:p>
        </w:tc>
        <w:tc>
          <w:tcPr>
            <w:tcW w:w="3969" w:type="dxa"/>
            <w:tcBorders>
              <w:top w:val="nil"/>
              <w:left w:val="nil"/>
              <w:bottom w:val="single" w:sz="4" w:space="0" w:color="auto"/>
              <w:right w:val="single" w:sz="4" w:space="0" w:color="auto"/>
            </w:tcBorders>
            <w:shd w:val="clear" w:color="auto" w:fill="auto"/>
            <w:noWrap/>
            <w:vAlign w:val="center"/>
            <w:hideMark/>
          </w:tcPr>
          <w:p w14:paraId="7D1B515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de arquitetura</w:t>
            </w:r>
          </w:p>
        </w:tc>
      </w:tr>
      <w:tr w:rsidR="00443FBB" w:rsidRPr="00443FBB" w14:paraId="0DD3E254"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FB683B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7E8B63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5A40E11"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1BC55B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14602</w:t>
            </w:r>
          </w:p>
        </w:tc>
        <w:tc>
          <w:tcPr>
            <w:tcW w:w="859" w:type="dxa"/>
            <w:tcBorders>
              <w:top w:val="nil"/>
              <w:left w:val="nil"/>
              <w:bottom w:val="single" w:sz="4" w:space="0" w:color="auto"/>
              <w:right w:val="single" w:sz="4" w:space="0" w:color="auto"/>
            </w:tcBorders>
            <w:shd w:val="clear" w:color="auto" w:fill="auto"/>
            <w:noWrap/>
            <w:vAlign w:val="center"/>
            <w:hideMark/>
          </w:tcPr>
          <w:p w14:paraId="4131993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13/05/2021</w:t>
            </w:r>
          </w:p>
        </w:tc>
        <w:tc>
          <w:tcPr>
            <w:tcW w:w="1126" w:type="dxa"/>
            <w:tcBorders>
              <w:top w:val="nil"/>
              <w:left w:val="nil"/>
              <w:bottom w:val="single" w:sz="4" w:space="0" w:color="auto"/>
              <w:right w:val="single" w:sz="4" w:space="0" w:color="auto"/>
            </w:tcBorders>
            <w:shd w:val="clear" w:color="auto" w:fill="auto"/>
            <w:noWrap/>
            <w:vAlign w:val="center"/>
            <w:hideMark/>
          </w:tcPr>
          <w:p w14:paraId="26CF81E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26/05/2021</w:t>
            </w:r>
          </w:p>
        </w:tc>
        <w:tc>
          <w:tcPr>
            <w:tcW w:w="1275" w:type="dxa"/>
            <w:tcBorders>
              <w:top w:val="nil"/>
              <w:left w:val="nil"/>
              <w:bottom w:val="single" w:sz="4" w:space="0" w:color="auto"/>
              <w:right w:val="single" w:sz="4" w:space="0" w:color="auto"/>
            </w:tcBorders>
            <w:shd w:val="clear" w:color="auto" w:fill="auto"/>
            <w:noWrap/>
            <w:vAlign w:val="center"/>
            <w:hideMark/>
          </w:tcPr>
          <w:p w14:paraId="01B6B01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R$86.437,60</w:t>
            </w:r>
          </w:p>
        </w:tc>
        <w:tc>
          <w:tcPr>
            <w:tcW w:w="2268" w:type="dxa"/>
            <w:tcBorders>
              <w:top w:val="nil"/>
              <w:left w:val="nil"/>
              <w:bottom w:val="single" w:sz="4" w:space="0" w:color="auto"/>
              <w:right w:val="single" w:sz="4" w:space="0" w:color="auto"/>
            </w:tcBorders>
            <w:shd w:val="clear" w:color="auto" w:fill="auto"/>
            <w:noWrap/>
            <w:vAlign w:val="center"/>
            <w:hideMark/>
          </w:tcPr>
          <w:p w14:paraId="588D446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TENGEL TECNICA DE ENGENHARIA LTDA</w:t>
            </w:r>
          </w:p>
        </w:tc>
        <w:tc>
          <w:tcPr>
            <w:tcW w:w="1560" w:type="dxa"/>
            <w:tcBorders>
              <w:top w:val="nil"/>
              <w:left w:val="nil"/>
              <w:bottom w:val="single" w:sz="4" w:space="0" w:color="auto"/>
              <w:right w:val="single" w:sz="4" w:space="0" w:color="auto"/>
            </w:tcBorders>
            <w:shd w:val="clear" w:color="auto" w:fill="auto"/>
            <w:noWrap/>
            <w:vAlign w:val="center"/>
            <w:hideMark/>
          </w:tcPr>
          <w:p w14:paraId="3E86278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30.709.687/0001-08</w:t>
            </w:r>
          </w:p>
        </w:tc>
        <w:tc>
          <w:tcPr>
            <w:tcW w:w="3969" w:type="dxa"/>
            <w:tcBorders>
              <w:top w:val="nil"/>
              <w:left w:val="nil"/>
              <w:bottom w:val="single" w:sz="4" w:space="0" w:color="auto"/>
              <w:right w:val="single" w:sz="4" w:space="0" w:color="auto"/>
            </w:tcBorders>
            <w:shd w:val="clear" w:color="auto" w:fill="auto"/>
            <w:noWrap/>
            <w:vAlign w:val="center"/>
            <w:hideMark/>
          </w:tcPr>
          <w:p w14:paraId="3BA6ECB6" w14:textId="63E97F8A"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de preparação do terreno</w:t>
            </w:r>
          </w:p>
        </w:tc>
      </w:tr>
      <w:tr w:rsidR="00443FBB" w:rsidRPr="00443FBB" w14:paraId="6D93A7A6"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49E6CB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CBC49F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7E6D909E"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C51F71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150611</w:t>
            </w:r>
          </w:p>
        </w:tc>
        <w:tc>
          <w:tcPr>
            <w:tcW w:w="859" w:type="dxa"/>
            <w:tcBorders>
              <w:top w:val="nil"/>
              <w:left w:val="nil"/>
              <w:bottom w:val="single" w:sz="4" w:space="0" w:color="auto"/>
              <w:right w:val="single" w:sz="4" w:space="0" w:color="auto"/>
            </w:tcBorders>
            <w:shd w:val="clear" w:color="auto" w:fill="auto"/>
            <w:noWrap/>
            <w:vAlign w:val="center"/>
            <w:hideMark/>
          </w:tcPr>
          <w:p w14:paraId="7F80B9D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26/04/2021</w:t>
            </w:r>
          </w:p>
        </w:tc>
        <w:tc>
          <w:tcPr>
            <w:tcW w:w="1126" w:type="dxa"/>
            <w:tcBorders>
              <w:top w:val="nil"/>
              <w:left w:val="nil"/>
              <w:bottom w:val="single" w:sz="4" w:space="0" w:color="auto"/>
              <w:right w:val="single" w:sz="4" w:space="0" w:color="auto"/>
            </w:tcBorders>
            <w:shd w:val="clear" w:color="auto" w:fill="auto"/>
            <w:noWrap/>
            <w:vAlign w:val="center"/>
            <w:hideMark/>
          </w:tcPr>
          <w:p w14:paraId="0867604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02/06/2021</w:t>
            </w:r>
          </w:p>
        </w:tc>
        <w:tc>
          <w:tcPr>
            <w:tcW w:w="1275" w:type="dxa"/>
            <w:tcBorders>
              <w:top w:val="nil"/>
              <w:left w:val="nil"/>
              <w:bottom w:val="single" w:sz="4" w:space="0" w:color="auto"/>
              <w:right w:val="single" w:sz="4" w:space="0" w:color="auto"/>
            </w:tcBorders>
            <w:shd w:val="clear" w:color="auto" w:fill="auto"/>
            <w:noWrap/>
            <w:vAlign w:val="center"/>
            <w:hideMark/>
          </w:tcPr>
          <w:p w14:paraId="00E63E1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R$19.555,87</w:t>
            </w:r>
          </w:p>
        </w:tc>
        <w:tc>
          <w:tcPr>
            <w:tcW w:w="2268" w:type="dxa"/>
            <w:tcBorders>
              <w:top w:val="nil"/>
              <w:left w:val="nil"/>
              <w:bottom w:val="single" w:sz="4" w:space="0" w:color="auto"/>
              <w:right w:val="single" w:sz="4" w:space="0" w:color="auto"/>
            </w:tcBorders>
            <w:shd w:val="clear" w:color="auto" w:fill="auto"/>
            <w:noWrap/>
            <w:vAlign w:val="center"/>
            <w:hideMark/>
          </w:tcPr>
          <w:p w14:paraId="1BE9DE1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75F8EB7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696F4AC0" w14:textId="0FCEACA0"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64B3494C"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4938DD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BB4E80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636A24C"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8FD0F3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151195</w:t>
            </w:r>
          </w:p>
        </w:tc>
        <w:tc>
          <w:tcPr>
            <w:tcW w:w="859" w:type="dxa"/>
            <w:tcBorders>
              <w:top w:val="nil"/>
              <w:left w:val="nil"/>
              <w:bottom w:val="single" w:sz="4" w:space="0" w:color="auto"/>
              <w:right w:val="single" w:sz="4" w:space="0" w:color="auto"/>
            </w:tcBorders>
            <w:shd w:val="clear" w:color="auto" w:fill="auto"/>
            <w:noWrap/>
            <w:vAlign w:val="center"/>
            <w:hideMark/>
          </w:tcPr>
          <w:p w14:paraId="3F3D36A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26/04/2021</w:t>
            </w:r>
          </w:p>
        </w:tc>
        <w:tc>
          <w:tcPr>
            <w:tcW w:w="1126" w:type="dxa"/>
            <w:tcBorders>
              <w:top w:val="nil"/>
              <w:left w:val="nil"/>
              <w:bottom w:val="single" w:sz="4" w:space="0" w:color="auto"/>
              <w:right w:val="single" w:sz="4" w:space="0" w:color="auto"/>
            </w:tcBorders>
            <w:shd w:val="clear" w:color="auto" w:fill="auto"/>
            <w:noWrap/>
            <w:vAlign w:val="center"/>
            <w:hideMark/>
          </w:tcPr>
          <w:p w14:paraId="2A675D3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02/06/2021</w:t>
            </w:r>
          </w:p>
        </w:tc>
        <w:tc>
          <w:tcPr>
            <w:tcW w:w="1275" w:type="dxa"/>
            <w:tcBorders>
              <w:top w:val="nil"/>
              <w:left w:val="nil"/>
              <w:bottom w:val="single" w:sz="4" w:space="0" w:color="auto"/>
              <w:right w:val="single" w:sz="4" w:space="0" w:color="auto"/>
            </w:tcBorders>
            <w:shd w:val="clear" w:color="auto" w:fill="auto"/>
            <w:noWrap/>
            <w:vAlign w:val="center"/>
            <w:hideMark/>
          </w:tcPr>
          <w:p w14:paraId="5A6F128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R$6.168,38</w:t>
            </w:r>
          </w:p>
        </w:tc>
        <w:tc>
          <w:tcPr>
            <w:tcW w:w="2268" w:type="dxa"/>
            <w:tcBorders>
              <w:top w:val="nil"/>
              <w:left w:val="nil"/>
              <w:bottom w:val="single" w:sz="4" w:space="0" w:color="auto"/>
              <w:right w:val="single" w:sz="4" w:space="0" w:color="auto"/>
            </w:tcBorders>
            <w:shd w:val="clear" w:color="auto" w:fill="auto"/>
            <w:noWrap/>
            <w:vAlign w:val="center"/>
            <w:hideMark/>
          </w:tcPr>
          <w:p w14:paraId="72272DF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641C5EC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2F6C317D" w14:textId="06C1214A"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76E86CDF"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D0FCDF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25E338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2EBD355"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C171F2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2021612</w:t>
            </w:r>
          </w:p>
        </w:tc>
        <w:tc>
          <w:tcPr>
            <w:tcW w:w="859" w:type="dxa"/>
            <w:tcBorders>
              <w:top w:val="nil"/>
              <w:left w:val="nil"/>
              <w:bottom w:val="single" w:sz="4" w:space="0" w:color="auto"/>
              <w:right w:val="single" w:sz="4" w:space="0" w:color="auto"/>
            </w:tcBorders>
            <w:shd w:val="clear" w:color="auto" w:fill="auto"/>
            <w:noWrap/>
            <w:vAlign w:val="center"/>
            <w:hideMark/>
          </w:tcPr>
          <w:p w14:paraId="2E12C24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14/05/2021</w:t>
            </w:r>
          </w:p>
        </w:tc>
        <w:tc>
          <w:tcPr>
            <w:tcW w:w="1126" w:type="dxa"/>
            <w:tcBorders>
              <w:top w:val="nil"/>
              <w:left w:val="nil"/>
              <w:bottom w:val="single" w:sz="4" w:space="0" w:color="auto"/>
              <w:right w:val="single" w:sz="4" w:space="0" w:color="auto"/>
            </w:tcBorders>
            <w:shd w:val="clear" w:color="auto" w:fill="auto"/>
            <w:noWrap/>
            <w:vAlign w:val="center"/>
            <w:hideMark/>
          </w:tcPr>
          <w:p w14:paraId="20B416F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27/05/2021</w:t>
            </w:r>
          </w:p>
        </w:tc>
        <w:tc>
          <w:tcPr>
            <w:tcW w:w="1275" w:type="dxa"/>
            <w:tcBorders>
              <w:top w:val="nil"/>
              <w:left w:val="nil"/>
              <w:bottom w:val="single" w:sz="4" w:space="0" w:color="auto"/>
              <w:right w:val="single" w:sz="4" w:space="0" w:color="auto"/>
            </w:tcBorders>
            <w:shd w:val="clear" w:color="auto" w:fill="auto"/>
            <w:noWrap/>
            <w:vAlign w:val="center"/>
            <w:hideMark/>
          </w:tcPr>
          <w:p w14:paraId="37E15D7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R$150.000,00</w:t>
            </w:r>
          </w:p>
        </w:tc>
        <w:tc>
          <w:tcPr>
            <w:tcW w:w="2268" w:type="dxa"/>
            <w:tcBorders>
              <w:top w:val="nil"/>
              <w:left w:val="nil"/>
              <w:bottom w:val="single" w:sz="4" w:space="0" w:color="auto"/>
              <w:right w:val="single" w:sz="4" w:space="0" w:color="auto"/>
            </w:tcBorders>
            <w:shd w:val="clear" w:color="auto" w:fill="auto"/>
            <w:noWrap/>
            <w:vAlign w:val="center"/>
            <w:hideMark/>
          </w:tcPr>
          <w:p w14:paraId="5BCB7B5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CGL FUNDACOES LTDA</w:t>
            </w:r>
          </w:p>
        </w:tc>
        <w:tc>
          <w:tcPr>
            <w:tcW w:w="1560" w:type="dxa"/>
            <w:tcBorders>
              <w:top w:val="nil"/>
              <w:left w:val="nil"/>
              <w:bottom w:val="single" w:sz="4" w:space="0" w:color="auto"/>
              <w:right w:val="single" w:sz="4" w:space="0" w:color="auto"/>
            </w:tcBorders>
            <w:shd w:val="clear" w:color="auto" w:fill="auto"/>
            <w:noWrap/>
            <w:vAlign w:val="center"/>
            <w:hideMark/>
          </w:tcPr>
          <w:p w14:paraId="2848968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25.290.743/0001-74</w:t>
            </w:r>
          </w:p>
        </w:tc>
        <w:tc>
          <w:tcPr>
            <w:tcW w:w="3969" w:type="dxa"/>
            <w:tcBorders>
              <w:top w:val="nil"/>
              <w:left w:val="nil"/>
              <w:bottom w:val="single" w:sz="4" w:space="0" w:color="auto"/>
              <w:right w:val="single" w:sz="4" w:space="0" w:color="auto"/>
            </w:tcBorders>
            <w:shd w:val="clear" w:color="auto" w:fill="auto"/>
            <w:noWrap/>
            <w:vAlign w:val="center"/>
            <w:hideMark/>
          </w:tcPr>
          <w:p w14:paraId="03C3503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fundações</w:t>
            </w:r>
          </w:p>
        </w:tc>
      </w:tr>
      <w:tr w:rsidR="00443FBB" w:rsidRPr="00443FBB" w14:paraId="5DBA67F6"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DA597A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4B6D5A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52E48AB"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BA6B76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55743</w:t>
            </w:r>
          </w:p>
        </w:tc>
        <w:tc>
          <w:tcPr>
            <w:tcW w:w="859" w:type="dxa"/>
            <w:tcBorders>
              <w:top w:val="nil"/>
              <w:left w:val="nil"/>
              <w:bottom w:val="single" w:sz="4" w:space="0" w:color="auto"/>
              <w:right w:val="single" w:sz="4" w:space="0" w:color="auto"/>
            </w:tcBorders>
            <w:shd w:val="clear" w:color="auto" w:fill="auto"/>
            <w:noWrap/>
            <w:vAlign w:val="center"/>
            <w:hideMark/>
          </w:tcPr>
          <w:p w14:paraId="75D6470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12/05/2021</w:t>
            </w:r>
          </w:p>
        </w:tc>
        <w:tc>
          <w:tcPr>
            <w:tcW w:w="1126" w:type="dxa"/>
            <w:tcBorders>
              <w:top w:val="nil"/>
              <w:left w:val="nil"/>
              <w:bottom w:val="single" w:sz="4" w:space="0" w:color="auto"/>
              <w:right w:val="single" w:sz="4" w:space="0" w:color="auto"/>
            </w:tcBorders>
            <w:shd w:val="clear" w:color="auto" w:fill="auto"/>
            <w:noWrap/>
            <w:vAlign w:val="center"/>
            <w:hideMark/>
          </w:tcPr>
          <w:p w14:paraId="3870A1C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09/06/2021</w:t>
            </w:r>
          </w:p>
        </w:tc>
        <w:tc>
          <w:tcPr>
            <w:tcW w:w="1275" w:type="dxa"/>
            <w:tcBorders>
              <w:top w:val="nil"/>
              <w:left w:val="nil"/>
              <w:bottom w:val="single" w:sz="4" w:space="0" w:color="auto"/>
              <w:right w:val="single" w:sz="4" w:space="0" w:color="auto"/>
            </w:tcBorders>
            <w:shd w:val="clear" w:color="auto" w:fill="auto"/>
            <w:noWrap/>
            <w:vAlign w:val="center"/>
            <w:hideMark/>
          </w:tcPr>
          <w:p w14:paraId="53FA2F7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R$572,00</w:t>
            </w:r>
          </w:p>
        </w:tc>
        <w:tc>
          <w:tcPr>
            <w:tcW w:w="2268" w:type="dxa"/>
            <w:tcBorders>
              <w:top w:val="nil"/>
              <w:left w:val="nil"/>
              <w:bottom w:val="single" w:sz="4" w:space="0" w:color="auto"/>
              <w:right w:val="single" w:sz="4" w:space="0" w:color="auto"/>
            </w:tcBorders>
            <w:shd w:val="clear" w:color="auto" w:fill="auto"/>
            <w:noWrap/>
            <w:vAlign w:val="center"/>
            <w:hideMark/>
          </w:tcPr>
          <w:p w14:paraId="3FFBFDF0" w14:textId="3A26B8F9"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4149B6E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43F9B5A6" w14:textId="7A92FEEC"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4BD55A4B"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3332D3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D5AA9E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A35576A"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B675C7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55462</w:t>
            </w:r>
          </w:p>
        </w:tc>
        <w:tc>
          <w:tcPr>
            <w:tcW w:w="859" w:type="dxa"/>
            <w:tcBorders>
              <w:top w:val="nil"/>
              <w:left w:val="nil"/>
              <w:bottom w:val="single" w:sz="4" w:space="0" w:color="auto"/>
              <w:right w:val="single" w:sz="4" w:space="0" w:color="auto"/>
            </w:tcBorders>
            <w:shd w:val="clear" w:color="auto" w:fill="auto"/>
            <w:noWrap/>
            <w:vAlign w:val="center"/>
            <w:hideMark/>
          </w:tcPr>
          <w:p w14:paraId="47523A3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26/04/2021</w:t>
            </w:r>
          </w:p>
        </w:tc>
        <w:tc>
          <w:tcPr>
            <w:tcW w:w="1126" w:type="dxa"/>
            <w:tcBorders>
              <w:top w:val="nil"/>
              <w:left w:val="nil"/>
              <w:bottom w:val="single" w:sz="4" w:space="0" w:color="auto"/>
              <w:right w:val="single" w:sz="4" w:space="0" w:color="auto"/>
            </w:tcBorders>
            <w:shd w:val="clear" w:color="auto" w:fill="auto"/>
            <w:noWrap/>
            <w:vAlign w:val="center"/>
            <w:hideMark/>
          </w:tcPr>
          <w:p w14:paraId="388FF77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02/06/2021</w:t>
            </w:r>
          </w:p>
        </w:tc>
        <w:tc>
          <w:tcPr>
            <w:tcW w:w="1275" w:type="dxa"/>
            <w:tcBorders>
              <w:top w:val="nil"/>
              <w:left w:val="nil"/>
              <w:bottom w:val="single" w:sz="4" w:space="0" w:color="auto"/>
              <w:right w:val="single" w:sz="4" w:space="0" w:color="auto"/>
            </w:tcBorders>
            <w:shd w:val="clear" w:color="auto" w:fill="auto"/>
            <w:noWrap/>
            <w:vAlign w:val="center"/>
            <w:hideMark/>
          </w:tcPr>
          <w:p w14:paraId="061585D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R$9.002,20</w:t>
            </w:r>
          </w:p>
        </w:tc>
        <w:tc>
          <w:tcPr>
            <w:tcW w:w="2268" w:type="dxa"/>
            <w:tcBorders>
              <w:top w:val="nil"/>
              <w:left w:val="nil"/>
              <w:bottom w:val="single" w:sz="4" w:space="0" w:color="auto"/>
              <w:right w:val="single" w:sz="4" w:space="0" w:color="auto"/>
            </w:tcBorders>
            <w:shd w:val="clear" w:color="auto" w:fill="auto"/>
            <w:noWrap/>
            <w:vAlign w:val="center"/>
            <w:hideMark/>
          </w:tcPr>
          <w:p w14:paraId="02BD763C" w14:textId="744A9519"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396D947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3BE4992E" w14:textId="6C46D98A"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67D244B0"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2F5CE4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AF679B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CA9379B"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2C6F70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14617</w:t>
            </w:r>
          </w:p>
        </w:tc>
        <w:tc>
          <w:tcPr>
            <w:tcW w:w="859" w:type="dxa"/>
            <w:tcBorders>
              <w:top w:val="nil"/>
              <w:left w:val="nil"/>
              <w:bottom w:val="single" w:sz="4" w:space="0" w:color="auto"/>
              <w:right w:val="single" w:sz="4" w:space="0" w:color="auto"/>
            </w:tcBorders>
            <w:shd w:val="clear" w:color="auto" w:fill="auto"/>
            <w:noWrap/>
            <w:vAlign w:val="center"/>
            <w:hideMark/>
          </w:tcPr>
          <w:p w14:paraId="45FF601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19/05/2021</w:t>
            </w:r>
          </w:p>
        </w:tc>
        <w:tc>
          <w:tcPr>
            <w:tcW w:w="1126" w:type="dxa"/>
            <w:tcBorders>
              <w:top w:val="nil"/>
              <w:left w:val="nil"/>
              <w:bottom w:val="single" w:sz="4" w:space="0" w:color="auto"/>
              <w:right w:val="single" w:sz="4" w:space="0" w:color="auto"/>
            </w:tcBorders>
            <w:shd w:val="clear" w:color="auto" w:fill="auto"/>
            <w:noWrap/>
            <w:vAlign w:val="center"/>
            <w:hideMark/>
          </w:tcPr>
          <w:p w14:paraId="71174EE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02/06/2021</w:t>
            </w:r>
          </w:p>
        </w:tc>
        <w:tc>
          <w:tcPr>
            <w:tcW w:w="1275" w:type="dxa"/>
            <w:tcBorders>
              <w:top w:val="nil"/>
              <w:left w:val="nil"/>
              <w:bottom w:val="single" w:sz="4" w:space="0" w:color="auto"/>
              <w:right w:val="single" w:sz="4" w:space="0" w:color="auto"/>
            </w:tcBorders>
            <w:shd w:val="clear" w:color="auto" w:fill="auto"/>
            <w:noWrap/>
            <w:vAlign w:val="center"/>
            <w:hideMark/>
          </w:tcPr>
          <w:p w14:paraId="263B560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R$27.500,00</w:t>
            </w:r>
          </w:p>
        </w:tc>
        <w:tc>
          <w:tcPr>
            <w:tcW w:w="2268" w:type="dxa"/>
            <w:tcBorders>
              <w:top w:val="nil"/>
              <w:left w:val="nil"/>
              <w:bottom w:val="single" w:sz="4" w:space="0" w:color="auto"/>
              <w:right w:val="single" w:sz="4" w:space="0" w:color="auto"/>
            </w:tcBorders>
            <w:shd w:val="clear" w:color="auto" w:fill="auto"/>
            <w:noWrap/>
            <w:vAlign w:val="center"/>
            <w:hideMark/>
          </w:tcPr>
          <w:p w14:paraId="4D61120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TENGEL TECNICA DE ENGENHARIA LTDA</w:t>
            </w:r>
          </w:p>
        </w:tc>
        <w:tc>
          <w:tcPr>
            <w:tcW w:w="1560" w:type="dxa"/>
            <w:tcBorders>
              <w:top w:val="nil"/>
              <w:left w:val="nil"/>
              <w:bottom w:val="single" w:sz="4" w:space="0" w:color="auto"/>
              <w:right w:val="single" w:sz="4" w:space="0" w:color="auto"/>
            </w:tcBorders>
            <w:shd w:val="clear" w:color="auto" w:fill="auto"/>
            <w:noWrap/>
            <w:vAlign w:val="center"/>
            <w:hideMark/>
          </w:tcPr>
          <w:p w14:paraId="1FFE7B0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30.709.687/0001-08</w:t>
            </w:r>
          </w:p>
        </w:tc>
        <w:tc>
          <w:tcPr>
            <w:tcW w:w="3969" w:type="dxa"/>
            <w:tcBorders>
              <w:top w:val="nil"/>
              <w:left w:val="nil"/>
              <w:bottom w:val="single" w:sz="4" w:space="0" w:color="auto"/>
              <w:right w:val="single" w:sz="4" w:space="0" w:color="auto"/>
            </w:tcBorders>
            <w:shd w:val="clear" w:color="auto" w:fill="auto"/>
            <w:noWrap/>
            <w:vAlign w:val="center"/>
            <w:hideMark/>
          </w:tcPr>
          <w:p w14:paraId="00C38502" w14:textId="75146DE7"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de preparação do terreno</w:t>
            </w:r>
          </w:p>
        </w:tc>
      </w:tr>
      <w:tr w:rsidR="00443FBB" w:rsidRPr="00443FBB" w14:paraId="0820013E"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8A1FF2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9C6AA6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584EBF7"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75D50C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151582</w:t>
            </w:r>
          </w:p>
        </w:tc>
        <w:tc>
          <w:tcPr>
            <w:tcW w:w="859" w:type="dxa"/>
            <w:tcBorders>
              <w:top w:val="nil"/>
              <w:left w:val="nil"/>
              <w:bottom w:val="single" w:sz="4" w:space="0" w:color="auto"/>
              <w:right w:val="single" w:sz="4" w:space="0" w:color="auto"/>
            </w:tcBorders>
            <w:shd w:val="clear" w:color="auto" w:fill="auto"/>
            <w:noWrap/>
            <w:vAlign w:val="center"/>
            <w:hideMark/>
          </w:tcPr>
          <w:p w14:paraId="11F19BC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20/05/2021</w:t>
            </w:r>
          </w:p>
        </w:tc>
        <w:tc>
          <w:tcPr>
            <w:tcW w:w="1126" w:type="dxa"/>
            <w:tcBorders>
              <w:top w:val="nil"/>
              <w:left w:val="nil"/>
              <w:bottom w:val="single" w:sz="4" w:space="0" w:color="auto"/>
              <w:right w:val="single" w:sz="4" w:space="0" w:color="auto"/>
            </w:tcBorders>
            <w:shd w:val="clear" w:color="auto" w:fill="auto"/>
            <w:noWrap/>
            <w:vAlign w:val="center"/>
            <w:hideMark/>
          </w:tcPr>
          <w:p w14:paraId="7CF293F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10/06/2021</w:t>
            </w:r>
          </w:p>
        </w:tc>
        <w:tc>
          <w:tcPr>
            <w:tcW w:w="1275" w:type="dxa"/>
            <w:tcBorders>
              <w:top w:val="nil"/>
              <w:left w:val="nil"/>
              <w:bottom w:val="single" w:sz="4" w:space="0" w:color="auto"/>
              <w:right w:val="single" w:sz="4" w:space="0" w:color="auto"/>
            </w:tcBorders>
            <w:shd w:val="clear" w:color="auto" w:fill="auto"/>
            <w:noWrap/>
            <w:vAlign w:val="center"/>
            <w:hideMark/>
          </w:tcPr>
          <w:p w14:paraId="0124113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R$13.230,17</w:t>
            </w:r>
          </w:p>
        </w:tc>
        <w:tc>
          <w:tcPr>
            <w:tcW w:w="2268" w:type="dxa"/>
            <w:tcBorders>
              <w:top w:val="nil"/>
              <w:left w:val="nil"/>
              <w:bottom w:val="single" w:sz="4" w:space="0" w:color="auto"/>
              <w:right w:val="single" w:sz="4" w:space="0" w:color="auto"/>
            </w:tcBorders>
            <w:shd w:val="clear" w:color="auto" w:fill="auto"/>
            <w:noWrap/>
            <w:vAlign w:val="center"/>
            <w:hideMark/>
          </w:tcPr>
          <w:p w14:paraId="5FB4A5A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304490A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516E1B74" w14:textId="2BC930FA"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20199551"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EDC61A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79BB52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B81D025"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E1AE4C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2021623</w:t>
            </w:r>
          </w:p>
        </w:tc>
        <w:tc>
          <w:tcPr>
            <w:tcW w:w="859" w:type="dxa"/>
            <w:tcBorders>
              <w:top w:val="nil"/>
              <w:left w:val="nil"/>
              <w:bottom w:val="single" w:sz="4" w:space="0" w:color="auto"/>
              <w:right w:val="single" w:sz="4" w:space="0" w:color="auto"/>
            </w:tcBorders>
            <w:shd w:val="clear" w:color="auto" w:fill="auto"/>
            <w:noWrap/>
            <w:vAlign w:val="center"/>
            <w:hideMark/>
          </w:tcPr>
          <w:p w14:paraId="58C8394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01/06/2021</w:t>
            </w:r>
          </w:p>
        </w:tc>
        <w:tc>
          <w:tcPr>
            <w:tcW w:w="1126" w:type="dxa"/>
            <w:tcBorders>
              <w:top w:val="nil"/>
              <w:left w:val="nil"/>
              <w:bottom w:val="single" w:sz="4" w:space="0" w:color="auto"/>
              <w:right w:val="single" w:sz="4" w:space="0" w:color="auto"/>
            </w:tcBorders>
            <w:shd w:val="clear" w:color="auto" w:fill="auto"/>
            <w:noWrap/>
            <w:vAlign w:val="center"/>
            <w:hideMark/>
          </w:tcPr>
          <w:p w14:paraId="144A4A7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10/06/2021</w:t>
            </w:r>
          </w:p>
        </w:tc>
        <w:tc>
          <w:tcPr>
            <w:tcW w:w="1275" w:type="dxa"/>
            <w:tcBorders>
              <w:top w:val="nil"/>
              <w:left w:val="nil"/>
              <w:bottom w:val="single" w:sz="4" w:space="0" w:color="auto"/>
              <w:right w:val="single" w:sz="4" w:space="0" w:color="auto"/>
            </w:tcBorders>
            <w:shd w:val="clear" w:color="auto" w:fill="auto"/>
            <w:noWrap/>
            <w:vAlign w:val="center"/>
            <w:hideMark/>
          </w:tcPr>
          <w:p w14:paraId="0117596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R$8.000,01</w:t>
            </w:r>
          </w:p>
        </w:tc>
        <w:tc>
          <w:tcPr>
            <w:tcW w:w="2268" w:type="dxa"/>
            <w:tcBorders>
              <w:top w:val="nil"/>
              <w:left w:val="nil"/>
              <w:bottom w:val="single" w:sz="4" w:space="0" w:color="auto"/>
              <w:right w:val="single" w:sz="4" w:space="0" w:color="auto"/>
            </w:tcBorders>
            <w:shd w:val="clear" w:color="auto" w:fill="auto"/>
            <w:noWrap/>
            <w:vAlign w:val="center"/>
            <w:hideMark/>
          </w:tcPr>
          <w:p w14:paraId="77CD714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CGL FUNDACOES LTDA</w:t>
            </w:r>
          </w:p>
        </w:tc>
        <w:tc>
          <w:tcPr>
            <w:tcW w:w="1560" w:type="dxa"/>
            <w:tcBorders>
              <w:top w:val="nil"/>
              <w:left w:val="nil"/>
              <w:bottom w:val="single" w:sz="4" w:space="0" w:color="auto"/>
              <w:right w:val="single" w:sz="4" w:space="0" w:color="auto"/>
            </w:tcBorders>
            <w:shd w:val="clear" w:color="auto" w:fill="auto"/>
            <w:noWrap/>
            <w:vAlign w:val="center"/>
            <w:hideMark/>
          </w:tcPr>
          <w:p w14:paraId="1F80693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25.290.743/0001-74</w:t>
            </w:r>
          </w:p>
        </w:tc>
        <w:tc>
          <w:tcPr>
            <w:tcW w:w="3969" w:type="dxa"/>
            <w:tcBorders>
              <w:top w:val="nil"/>
              <w:left w:val="nil"/>
              <w:bottom w:val="single" w:sz="4" w:space="0" w:color="auto"/>
              <w:right w:val="single" w:sz="4" w:space="0" w:color="auto"/>
            </w:tcBorders>
            <w:shd w:val="clear" w:color="auto" w:fill="auto"/>
            <w:noWrap/>
            <w:vAlign w:val="center"/>
            <w:hideMark/>
          </w:tcPr>
          <w:p w14:paraId="1C5265D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fundações</w:t>
            </w:r>
          </w:p>
        </w:tc>
      </w:tr>
      <w:tr w:rsidR="00443FBB" w:rsidRPr="00443FBB" w14:paraId="46106704"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081FE5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6075F7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3E64ED8"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56B7C8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2021622</w:t>
            </w:r>
          </w:p>
        </w:tc>
        <w:tc>
          <w:tcPr>
            <w:tcW w:w="859" w:type="dxa"/>
            <w:tcBorders>
              <w:top w:val="nil"/>
              <w:left w:val="nil"/>
              <w:bottom w:val="single" w:sz="4" w:space="0" w:color="auto"/>
              <w:right w:val="single" w:sz="4" w:space="0" w:color="auto"/>
            </w:tcBorders>
            <w:shd w:val="clear" w:color="auto" w:fill="auto"/>
            <w:noWrap/>
            <w:vAlign w:val="center"/>
            <w:hideMark/>
          </w:tcPr>
          <w:p w14:paraId="3795FD0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01/06/2021</w:t>
            </w:r>
          </w:p>
        </w:tc>
        <w:tc>
          <w:tcPr>
            <w:tcW w:w="1126" w:type="dxa"/>
            <w:tcBorders>
              <w:top w:val="nil"/>
              <w:left w:val="nil"/>
              <w:bottom w:val="single" w:sz="4" w:space="0" w:color="auto"/>
              <w:right w:val="single" w:sz="4" w:space="0" w:color="auto"/>
            </w:tcBorders>
            <w:shd w:val="clear" w:color="auto" w:fill="auto"/>
            <w:noWrap/>
            <w:vAlign w:val="center"/>
            <w:hideMark/>
          </w:tcPr>
          <w:p w14:paraId="101893E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10/06/2021</w:t>
            </w:r>
          </w:p>
        </w:tc>
        <w:tc>
          <w:tcPr>
            <w:tcW w:w="1275" w:type="dxa"/>
            <w:tcBorders>
              <w:top w:val="nil"/>
              <w:left w:val="nil"/>
              <w:bottom w:val="single" w:sz="4" w:space="0" w:color="auto"/>
              <w:right w:val="single" w:sz="4" w:space="0" w:color="auto"/>
            </w:tcBorders>
            <w:shd w:val="clear" w:color="auto" w:fill="auto"/>
            <w:noWrap/>
            <w:vAlign w:val="center"/>
            <w:hideMark/>
          </w:tcPr>
          <w:p w14:paraId="19EE5AF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R$12.000,00</w:t>
            </w:r>
          </w:p>
        </w:tc>
        <w:tc>
          <w:tcPr>
            <w:tcW w:w="2268" w:type="dxa"/>
            <w:tcBorders>
              <w:top w:val="nil"/>
              <w:left w:val="nil"/>
              <w:bottom w:val="single" w:sz="4" w:space="0" w:color="auto"/>
              <w:right w:val="single" w:sz="4" w:space="0" w:color="auto"/>
            </w:tcBorders>
            <w:shd w:val="clear" w:color="auto" w:fill="auto"/>
            <w:noWrap/>
            <w:vAlign w:val="center"/>
            <w:hideMark/>
          </w:tcPr>
          <w:p w14:paraId="68244DA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CGL FUNDACOES LTDA</w:t>
            </w:r>
          </w:p>
        </w:tc>
        <w:tc>
          <w:tcPr>
            <w:tcW w:w="1560" w:type="dxa"/>
            <w:tcBorders>
              <w:top w:val="nil"/>
              <w:left w:val="nil"/>
              <w:bottom w:val="single" w:sz="4" w:space="0" w:color="auto"/>
              <w:right w:val="single" w:sz="4" w:space="0" w:color="auto"/>
            </w:tcBorders>
            <w:shd w:val="clear" w:color="auto" w:fill="auto"/>
            <w:noWrap/>
            <w:vAlign w:val="center"/>
            <w:hideMark/>
          </w:tcPr>
          <w:p w14:paraId="53C3178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25.290.743/0001-74</w:t>
            </w:r>
          </w:p>
        </w:tc>
        <w:tc>
          <w:tcPr>
            <w:tcW w:w="3969" w:type="dxa"/>
            <w:tcBorders>
              <w:top w:val="nil"/>
              <w:left w:val="nil"/>
              <w:bottom w:val="single" w:sz="4" w:space="0" w:color="auto"/>
              <w:right w:val="single" w:sz="4" w:space="0" w:color="auto"/>
            </w:tcBorders>
            <w:shd w:val="clear" w:color="auto" w:fill="auto"/>
            <w:noWrap/>
            <w:vAlign w:val="center"/>
            <w:hideMark/>
          </w:tcPr>
          <w:p w14:paraId="7E6A10B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fundações</w:t>
            </w:r>
          </w:p>
        </w:tc>
      </w:tr>
      <w:tr w:rsidR="00443FBB" w:rsidRPr="00443FBB" w14:paraId="61F3297F"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E4CEE2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85A198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39125BB"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26155C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2021621</w:t>
            </w:r>
          </w:p>
        </w:tc>
        <w:tc>
          <w:tcPr>
            <w:tcW w:w="859" w:type="dxa"/>
            <w:tcBorders>
              <w:top w:val="nil"/>
              <w:left w:val="nil"/>
              <w:bottom w:val="single" w:sz="4" w:space="0" w:color="auto"/>
              <w:right w:val="single" w:sz="4" w:space="0" w:color="auto"/>
            </w:tcBorders>
            <w:shd w:val="clear" w:color="auto" w:fill="auto"/>
            <w:noWrap/>
            <w:vAlign w:val="center"/>
            <w:hideMark/>
          </w:tcPr>
          <w:p w14:paraId="7B2524E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01/06/2021</w:t>
            </w:r>
          </w:p>
        </w:tc>
        <w:tc>
          <w:tcPr>
            <w:tcW w:w="1126" w:type="dxa"/>
            <w:tcBorders>
              <w:top w:val="nil"/>
              <w:left w:val="nil"/>
              <w:bottom w:val="single" w:sz="4" w:space="0" w:color="auto"/>
              <w:right w:val="single" w:sz="4" w:space="0" w:color="auto"/>
            </w:tcBorders>
            <w:shd w:val="clear" w:color="auto" w:fill="auto"/>
            <w:noWrap/>
            <w:vAlign w:val="center"/>
            <w:hideMark/>
          </w:tcPr>
          <w:p w14:paraId="5B06DD0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10/06/2021</w:t>
            </w:r>
          </w:p>
        </w:tc>
        <w:tc>
          <w:tcPr>
            <w:tcW w:w="1275" w:type="dxa"/>
            <w:tcBorders>
              <w:top w:val="nil"/>
              <w:left w:val="nil"/>
              <w:bottom w:val="single" w:sz="4" w:space="0" w:color="auto"/>
              <w:right w:val="single" w:sz="4" w:space="0" w:color="auto"/>
            </w:tcBorders>
            <w:shd w:val="clear" w:color="auto" w:fill="auto"/>
            <w:noWrap/>
            <w:vAlign w:val="center"/>
            <w:hideMark/>
          </w:tcPr>
          <w:p w14:paraId="31597D0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R$13.431,23</w:t>
            </w:r>
          </w:p>
        </w:tc>
        <w:tc>
          <w:tcPr>
            <w:tcW w:w="2268" w:type="dxa"/>
            <w:tcBorders>
              <w:top w:val="nil"/>
              <w:left w:val="nil"/>
              <w:bottom w:val="single" w:sz="4" w:space="0" w:color="auto"/>
              <w:right w:val="single" w:sz="4" w:space="0" w:color="auto"/>
            </w:tcBorders>
            <w:shd w:val="clear" w:color="auto" w:fill="auto"/>
            <w:noWrap/>
            <w:vAlign w:val="center"/>
            <w:hideMark/>
          </w:tcPr>
          <w:p w14:paraId="511F481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CGL FUNDACOES LTDA</w:t>
            </w:r>
          </w:p>
        </w:tc>
        <w:tc>
          <w:tcPr>
            <w:tcW w:w="1560" w:type="dxa"/>
            <w:tcBorders>
              <w:top w:val="nil"/>
              <w:left w:val="nil"/>
              <w:bottom w:val="single" w:sz="4" w:space="0" w:color="auto"/>
              <w:right w:val="single" w:sz="4" w:space="0" w:color="auto"/>
            </w:tcBorders>
            <w:shd w:val="clear" w:color="auto" w:fill="auto"/>
            <w:noWrap/>
            <w:vAlign w:val="center"/>
            <w:hideMark/>
          </w:tcPr>
          <w:p w14:paraId="381CA70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25.290.743/0001-74</w:t>
            </w:r>
          </w:p>
        </w:tc>
        <w:tc>
          <w:tcPr>
            <w:tcW w:w="3969" w:type="dxa"/>
            <w:tcBorders>
              <w:top w:val="nil"/>
              <w:left w:val="nil"/>
              <w:bottom w:val="single" w:sz="4" w:space="0" w:color="auto"/>
              <w:right w:val="single" w:sz="4" w:space="0" w:color="auto"/>
            </w:tcBorders>
            <w:shd w:val="clear" w:color="auto" w:fill="auto"/>
            <w:noWrap/>
            <w:vAlign w:val="center"/>
            <w:hideMark/>
          </w:tcPr>
          <w:p w14:paraId="3E4115E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fundações</w:t>
            </w:r>
          </w:p>
        </w:tc>
      </w:tr>
      <w:tr w:rsidR="00443FBB" w:rsidRPr="00443FBB" w14:paraId="6F10E852"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88BC56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520D93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839A975"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726DA3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55907</w:t>
            </w:r>
          </w:p>
        </w:tc>
        <w:tc>
          <w:tcPr>
            <w:tcW w:w="859" w:type="dxa"/>
            <w:tcBorders>
              <w:top w:val="nil"/>
              <w:left w:val="nil"/>
              <w:bottom w:val="single" w:sz="4" w:space="0" w:color="auto"/>
              <w:right w:val="single" w:sz="4" w:space="0" w:color="auto"/>
            </w:tcBorders>
            <w:shd w:val="clear" w:color="auto" w:fill="auto"/>
            <w:noWrap/>
            <w:vAlign w:val="center"/>
            <w:hideMark/>
          </w:tcPr>
          <w:p w14:paraId="588EAC0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20/05/2021</w:t>
            </w:r>
          </w:p>
        </w:tc>
        <w:tc>
          <w:tcPr>
            <w:tcW w:w="1126" w:type="dxa"/>
            <w:tcBorders>
              <w:top w:val="nil"/>
              <w:left w:val="nil"/>
              <w:bottom w:val="single" w:sz="4" w:space="0" w:color="auto"/>
              <w:right w:val="single" w:sz="4" w:space="0" w:color="auto"/>
            </w:tcBorders>
            <w:shd w:val="clear" w:color="auto" w:fill="auto"/>
            <w:noWrap/>
            <w:vAlign w:val="center"/>
            <w:hideMark/>
          </w:tcPr>
          <w:p w14:paraId="746B456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10/06/2021</w:t>
            </w:r>
          </w:p>
        </w:tc>
        <w:tc>
          <w:tcPr>
            <w:tcW w:w="1275" w:type="dxa"/>
            <w:tcBorders>
              <w:top w:val="nil"/>
              <w:left w:val="nil"/>
              <w:bottom w:val="single" w:sz="4" w:space="0" w:color="auto"/>
              <w:right w:val="single" w:sz="4" w:space="0" w:color="auto"/>
            </w:tcBorders>
            <w:shd w:val="clear" w:color="auto" w:fill="auto"/>
            <w:noWrap/>
            <w:vAlign w:val="center"/>
            <w:hideMark/>
          </w:tcPr>
          <w:p w14:paraId="5252D36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R$5.425,68</w:t>
            </w:r>
          </w:p>
        </w:tc>
        <w:tc>
          <w:tcPr>
            <w:tcW w:w="2268" w:type="dxa"/>
            <w:tcBorders>
              <w:top w:val="nil"/>
              <w:left w:val="nil"/>
              <w:bottom w:val="single" w:sz="4" w:space="0" w:color="auto"/>
              <w:right w:val="single" w:sz="4" w:space="0" w:color="auto"/>
            </w:tcBorders>
            <w:shd w:val="clear" w:color="auto" w:fill="auto"/>
            <w:noWrap/>
            <w:vAlign w:val="center"/>
            <w:hideMark/>
          </w:tcPr>
          <w:p w14:paraId="4E857687" w14:textId="6068BC9D"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7120FDE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19B926C4" w14:textId="2D18AC0D"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410A5565"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6AD77B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7D59C5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8DB83C1"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85A6E5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16451</w:t>
            </w:r>
          </w:p>
        </w:tc>
        <w:tc>
          <w:tcPr>
            <w:tcW w:w="859" w:type="dxa"/>
            <w:tcBorders>
              <w:top w:val="nil"/>
              <w:left w:val="nil"/>
              <w:bottom w:val="single" w:sz="4" w:space="0" w:color="auto"/>
              <w:right w:val="single" w:sz="4" w:space="0" w:color="auto"/>
            </w:tcBorders>
            <w:shd w:val="clear" w:color="auto" w:fill="auto"/>
            <w:noWrap/>
            <w:vAlign w:val="center"/>
            <w:hideMark/>
          </w:tcPr>
          <w:p w14:paraId="4047B04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18/05/2021</w:t>
            </w:r>
          </w:p>
        </w:tc>
        <w:tc>
          <w:tcPr>
            <w:tcW w:w="1126" w:type="dxa"/>
            <w:tcBorders>
              <w:top w:val="nil"/>
              <w:left w:val="nil"/>
              <w:bottom w:val="single" w:sz="4" w:space="0" w:color="auto"/>
              <w:right w:val="single" w:sz="4" w:space="0" w:color="auto"/>
            </w:tcBorders>
            <w:shd w:val="clear" w:color="auto" w:fill="auto"/>
            <w:noWrap/>
            <w:vAlign w:val="center"/>
            <w:hideMark/>
          </w:tcPr>
          <w:p w14:paraId="1943A33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10/06/2021</w:t>
            </w:r>
          </w:p>
        </w:tc>
        <w:tc>
          <w:tcPr>
            <w:tcW w:w="1275" w:type="dxa"/>
            <w:tcBorders>
              <w:top w:val="nil"/>
              <w:left w:val="nil"/>
              <w:bottom w:val="single" w:sz="4" w:space="0" w:color="auto"/>
              <w:right w:val="single" w:sz="4" w:space="0" w:color="auto"/>
            </w:tcBorders>
            <w:shd w:val="clear" w:color="auto" w:fill="auto"/>
            <w:noWrap/>
            <w:vAlign w:val="center"/>
            <w:hideMark/>
          </w:tcPr>
          <w:p w14:paraId="52DA1B2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R$30.250,00</w:t>
            </w:r>
          </w:p>
        </w:tc>
        <w:tc>
          <w:tcPr>
            <w:tcW w:w="2268" w:type="dxa"/>
            <w:tcBorders>
              <w:top w:val="nil"/>
              <w:left w:val="nil"/>
              <w:bottom w:val="single" w:sz="4" w:space="0" w:color="auto"/>
              <w:right w:val="single" w:sz="4" w:space="0" w:color="auto"/>
            </w:tcBorders>
            <w:shd w:val="clear" w:color="auto" w:fill="auto"/>
            <w:noWrap/>
            <w:vAlign w:val="center"/>
            <w:hideMark/>
          </w:tcPr>
          <w:p w14:paraId="14505F4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6A64759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2B002EA6" w14:textId="268D4079"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3C0BD16F"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47ADB4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83B3FF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4117BEF"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DCC692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16450</w:t>
            </w:r>
          </w:p>
        </w:tc>
        <w:tc>
          <w:tcPr>
            <w:tcW w:w="859" w:type="dxa"/>
            <w:tcBorders>
              <w:top w:val="nil"/>
              <w:left w:val="nil"/>
              <w:bottom w:val="single" w:sz="4" w:space="0" w:color="auto"/>
              <w:right w:val="single" w:sz="4" w:space="0" w:color="auto"/>
            </w:tcBorders>
            <w:shd w:val="clear" w:color="auto" w:fill="auto"/>
            <w:noWrap/>
            <w:vAlign w:val="center"/>
            <w:hideMark/>
          </w:tcPr>
          <w:p w14:paraId="65EBA5A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17/05/2021</w:t>
            </w:r>
          </w:p>
        </w:tc>
        <w:tc>
          <w:tcPr>
            <w:tcW w:w="1126" w:type="dxa"/>
            <w:tcBorders>
              <w:top w:val="nil"/>
              <w:left w:val="nil"/>
              <w:bottom w:val="single" w:sz="4" w:space="0" w:color="auto"/>
              <w:right w:val="single" w:sz="4" w:space="0" w:color="auto"/>
            </w:tcBorders>
            <w:shd w:val="clear" w:color="auto" w:fill="auto"/>
            <w:noWrap/>
            <w:vAlign w:val="center"/>
            <w:hideMark/>
          </w:tcPr>
          <w:p w14:paraId="1C3F14B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10/06/2021</w:t>
            </w:r>
          </w:p>
        </w:tc>
        <w:tc>
          <w:tcPr>
            <w:tcW w:w="1275" w:type="dxa"/>
            <w:tcBorders>
              <w:top w:val="nil"/>
              <w:left w:val="nil"/>
              <w:bottom w:val="single" w:sz="4" w:space="0" w:color="auto"/>
              <w:right w:val="single" w:sz="4" w:space="0" w:color="auto"/>
            </w:tcBorders>
            <w:shd w:val="clear" w:color="auto" w:fill="auto"/>
            <w:noWrap/>
            <w:vAlign w:val="center"/>
            <w:hideMark/>
          </w:tcPr>
          <w:p w14:paraId="3B0AA5E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R$31.610,00</w:t>
            </w:r>
          </w:p>
        </w:tc>
        <w:tc>
          <w:tcPr>
            <w:tcW w:w="2268" w:type="dxa"/>
            <w:tcBorders>
              <w:top w:val="nil"/>
              <w:left w:val="nil"/>
              <w:bottom w:val="single" w:sz="4" w:space="0" w:color="auto"/>
              <w:right w:val="single" w:sz="4" w:space="0" w:color="auto"/>
            </w:tcBorders>
            <w:shd w:val="clear" w:color="auto" w:fill="auto"/>
            <w:noWrap/>
            <w:vAlign w:val="center"/>
            <w:hideMark/>
          </w:tcPr>
          <w:p w14:paraId="228B0DD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4B9FE90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50BB49D2" w14:textId="13EF1BF4"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78F419B5"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C6E687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2AB631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40567D6"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E6D479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16448</w:t>
            </w:r>
          </w:p>
        </w:tc>
        <w:tc>
          <w:tcPr>
            <w:tcW w:w="859" w:type="dxa"/>
            <w:tcBorders>
              <w:top w:val="nil"/>
              <w:left w:val="nil"/>
              <w:bottom w:val="single" w:sz="4" w:space="0" w:color="auto"/>
              <w:right w:val="single" w:sz="4" w:space="0" w:color="auto"/>
            </w:tcBorders>
            <w:shd w:val="clear" w:color="auto" w:fill="auto"/>
            <w:noWrap/>
            <w:vAlign w:val="center"/>
            <w:hideMark/>
          </w:tcPr>
          <w:p w14:paraId="41607DA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18/05/2021</w:t>
            </w:r>
          </w:p>
        </w:tc>
        <w:tc>
          <w:tcPr>
            <w:tcW w:w="1126" w:type="dxa"/>
            <w:tcBorders>
              <w:top w:val="nil"/>
              <w:left w:val="nil"/>
              <w:bottom w:val="single" w:sz="4" w:space="0" w:color="auto"/>
              <w:right w:val="single" w:sz="4" w:space="0" w:color="auto"/>
            </w:tcBorders>
            <w:shd w:val="clear" w:color="auto" w:fill="auto"/>
            <w:noWrap/>
            <w:vAlign w:val="center"/>
            <w:hideMark/>
          </w:tcPr>
          <w:p w14:paraId="2DC1CEE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10/06/2021</w:t>
            </w:r>
          </w:p>
        </w:tc>
        <w:tc>
          <w:tcPr>
            <w:tcW w:w="1275" w:type="dxa"/>
            <w:tcBorders>
              <w:top w:val="nil"/>
              <w:left w:val="nil"/>
              <w:bottom w:val="single" w:sz="4" w:space="0" w:color="auto"/>
              <w:right w:val="single" w:sz="4" w:space="0" w:color="auto"/>
            </w:tcBorders>
            <w:shd w:val="clear" w:color="auto" w:fill="auto"/>
            <w:noWrap/>
            <w:vAlign w:val="center"/>
            <w:hideMark/>
          </w:tcPr>
          <w:p w14:paraId="7F2A6BB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R$6.744,00</w:t>
            </w:r>
          </w:p>
        </w:tc>
        <w:tc>
          <w:tcPr>
            <w:tcW w:w="2268" w:type="dxa"/>
            <w:tcBorders>
              <w:top w:val="nil"/>
              <w:left w:val="nil"/>
              <w:bottom w:val="single" w:sz="4" w:space="0" w:color="auto"/>
              <w:right w:val="single" w:sz="4" w:space="0" w:color="auto"/>
            </w:tcBorders>
            <w:shd w:val="clear" w:color="auto" w:fill="auto"/>
            <w:noWrap/>
            <w:vAlign w:val="center"/>
            <w:hideMark/>
          </w:tcPr>
          <w:p w14:paraId="1972835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5924E42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7750FC83" w14:textId="571029BE"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238FD725"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78B392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lastRenderedPageBreak/>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31C658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36F0BFC"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62BA1A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16444</w:t>
            </w:r>
          </w:p>
        </w:tc>
        <w:tc>
          <w:tcPr>
            <w:tcW w:w="859" w:type="dxa"/>
            <w:tcBorders>
              <w:top w:val="nil"/>
              <w:left w:val="nil"/>
              <w:bottom w:val="single" w:sz="4" w:space="0" w:color="auto"/>
              <w:right w:val="single" w:sz="4" w:space="0" w:color="auto"/>
            </w:tcBorders>
            <w:shd w:val="clear" w:color="auto" w:fill="auto"/>
            <w:noWrap/>
            <w:vAlign w:val="center"/>
            <w:hideMark/>
          </w:tcPr>
          <w:p w14:paraId="12E48A9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18/05/2021</w:t>
            </w:r>
          </w:p>
        </w:tc>
        <w:tc>
          <w:tcPr>
            <w:tcW w:w="1126" w:type="dxa"/>
            <w:tcBorders>
              <w:top w:val="nil"/>
              <w:left w:val="nil"/>
              <w:bottom w:val="single" w:sz="4" w:space="0" w:color="auto"/>
              <w:right w:val="single" w:sz="4" w:space="0" w:color="auto"/>
            </w:tcBorders>
            <w:shd w:val="clear" w:color="auto" w:fill="auto"/>
            <w:noWrap/>
            <w:vAlign w:val="center"/>
            <w:hideMark/>
          </w:tcPr>
          <w:p w14:paraId="64A561F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10/06/2021</w:t>
            </w:r>
          </w:p>
        </w:tc>
        <w:tc>
          <w:tcPr>
            <w:tcW w:w="1275" w:type="dxa"/>
            <w:tcBorders>
              <w:top w:val="nil"/>
              <w:left w:val="nil"/>
              <w:bottom w:val="single" w:sz="4" w:space="0" w:color="auto"/>
              <w:right w:val="single" w:sz="4" w:space="0" w:color="auto"/>
            </w:tcBorders>
            <w:shd w:val="clear" w:color="auto" w:fill="auto"/>
            <w:noWrap/>
            <w:vAlign w:val="center"/>
            <w:hideMark/>
          </w:tcPr>
          <w:p w14:paraId="37AB8FB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R$32.515,00</w:t>
            </w:r>
          </w:p>
        </w:tc>
        <w:tc>
          <w:tcPr>
            <w:tcW w:w="2268" w:type="dxa"/>
            <w:tcBorders>
              <w:top w:val="nil"/>
              <w:left w:val="nil"/>
              <w:bottom w:val="single" w:sz="4" w:space="0" w:color="auto"/>
              <w:right w:val="single" w:sz="4" w:space="0" w:color="auto"/>
            </w:tcBorders>
            <w:shd w:val="clear" w:color="auto" w:fill="auto"/>
            <w:noWrap/>
            <w:vAlign w:val="center"/>
            <w:hideMark/>
          </w:tcPr>
          <w:p w14:paraId="4BB5B45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14D4BC1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404148BA" w14:textId="221E5084"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34A62E44"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03D7C8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1DF624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1CABEDF"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A0952D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2021624</w:t>
            </w:r>
          </w:p>
        </w:tc>
        <w:tc>
          <w:tcPr>
            <w:tcW w:w="859" w:type="dxa"/>
            <w:tcBorders>
              <w:top w:val="nil"/>
              <w:left w:val="nil"/>
              <w:bottom w:val="single" w:sz="4" w:space="0" w:color="auto"/>
              <w:right w:val="single" w:sz="4" w:space="0" w:color="auto"/>
            </w:tcBorders>
            <w:shd w:val="clear" w:color="auto" w:fill="auto"/>
            <w:noWrap/>
            <w:vAlign w:val="center"/>
            <w:hideMark/>
          </w:tcPr>
          <w:p w14:paraId="12BCF10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01/06/2021</w:t>
            </w:r>
          </w:p>
        </w:tc>
        <w:tc>
          <w:tcPr>
            <w:tcW w:w="1126" w:type="dxa"/>
            <w:tcBorders>
              <w:top w:val="nil"/>
              <w:left w:val="nil"/>
              <w:bottom w:val="single" w:sz="4" w:space="0" w:color="auto"/>
              <w:right w:val="single" w:sz="4" w:space="0" w:color="auto"/>
            </w:tcBorders>
            <w:shd w:val="clear" w:color="auto" w:fill="auto"/>
            <w:noWrap/>
            <w:vAlign w:val="center"/>
            <w:hideMark/>
          </w:tcPr>
          <w:p w14:paraId="7577865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10/06/2021</w:t>
            </w:r>
          </w:p>
        </w:tc>
        <w:tc>
          <w:tcPr>
            <w:tcW w:w="1275" w:type="dxa"/>
            <w:tcBorders>
              <w:top w:val="nil"/>
              <w:left w:val="nil"/>
              <w:bottom w:val="single" w:sz="4" w:space="0" w:color="auto"/>
              <w:right w:val="single" w:sz="4" w:space="0" w:color="auto"/>
            </w:tcBorders>
            <w:shd w:val="clear" w:color="auto" w:fill="auto"/>
            <w:noWrap/>
            <w:vAlign w:val="center"/>
            <w:hideMark/>
          </w:tcPr>
          <w:p w14:paraId="0569878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R$30.996,90</w:t>
            </w:r>
          </w:p>
        </w:tc>
        <w:tc>
          <w:tcPr>
            <w:tcW w:w="2268" w:type="dxa"/>
            <w:tcBorders>
              <w:top w:val="nil"/>
              <w:left w:val="nil"/>
              <w:bottom w:val="single" w:sz="4" w:space="0" w:color="auto"/>
              <w:right w:val="single" w:sz="4" w:space="0" w:color="auto"/>
            </w:tcBorders>
            <w:shd w:val="clear" w:color="auto" w:fill="auto"/>
            <w:noWrap/>
            <w:vAlign w:val="center"/>
            <w:hideMark/>
          </w:tcPr>
          <w:p w14:paraId="3C82253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CGL FUNDACOES LTDA</w:t>
            </w:r>
          </w:p>
        </w:tc>
        <w:tc>
          <w:tcPr>
            <w:tcW w:w="1560" w:type="dxa"/>
            <w:tcBorders>
              <w:top w:val="nil"/>
              <w:left w:val="nil"/>
              <w:bottom w:val="single" w:sz="4" w:space="0" w:color="auto"/>
              <w:right w:val="single" w:sz="4" w:space="0" w:color="auto"/>
            </w:tcBorders>
            <w:shd w:val="clear" w:color="auto" w:fill="auto"/>
            <w:noWrap/>
            <w:vAlign w:val="center"/>
            <w:hideMark/>
          </w:tcPr>
          <w:p w14:paraId="67DB2FA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25.290.743/0001-74</w:t>
            </w:r>
          </w:p>
        </w:tc>
        <w:tc>
          <w:tcPr>
            <w:tcW w:w="3969" w:type="dxa"/>
            <w:tcBorders>
              <w:top w:val="nil"/>
              <w:left w:val="nil"/>
              <w:bottom w:val="single" w:sz="4" w:space="0" w:color="auto"/>
              <w:right w:val="single" w:sz="4" w:space="0" w:color="auto"/>
            </w:tcBorders>
            <w:shd w:val="clear" w:color="auto" w:fill="auto"/>
            <w:noWrap/>
            <w:vAlign w:val="center"/>
            <w:hideMark/>
          </w:tcPr>
          <w:p w14:paraId="5EC131F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fundações</w:t>
            </w:r>
          </w:p>
        </w:tc>
      </w:tr>
      <w:tr w:rsidR="00443FBB" w:rsidRPr="00443FBB" w14:paraId="781ABD75"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649AB4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33C0AE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17AE010"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1F29CB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61</w:t>
            </w:r>
          </w:p>
        </w:tc>
        <w:tc>
          <w:tcPr>
            <w:tcW w:w="859" w:type="dxa"/>
            <w:tcBorders>
              <w:top w:val="nil"/>
              <w:left w:val="nil"/>
              <w:bottom w:val="single" w:sz="4" w:space="0" w:color="auto"/>
              <w:right w:val="single" w:sz="4" w:space="0" w:color="auto"/>
            </w:tcBorders>
            <w:shd w:val="clear" w:color="auto" w:fill="auto"/>
            <w:noWrap/>
            <w:vAlign w:val="center"/>
            <w:hideMark/>
          </w:tcPr>
          <w:p w14:paraId="5373806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16/06/2021</w:t>
            </w:r>
          </w:p>
        </w:tc>
        <w:tc>
          <w:tcPr>
            <w:tcW w:w="1126" w:type="dxa"/>
            <w:tcBorders>
              <w:top w:val="nil"/>
              <w:left w:val="nil"/>
              <w:bottom w:val="single" w:sz="4" w:space="0" w:color="auto"/>
              <w:right w:val="single" w:sz="4" w:space="0" w:color="auto"/>
            </w:tcBorders>
            <w:shd w:val="clear" w:color="auto" w:fill="auto"/>
            <w:noWrap/>
            <w:vAlign w:val="center"/>
            <w:hideMark/>
          </w:tcPr>
          <w:p w14:paraId="1111104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23/06/2021</w:t>
            </w:r>
          </w:p>
        </w:tc>
        <w:tc>
          <w:tcPr>
            <w:tcW w:w="1275" w:type="dxa"/>
            <w:tcBorders>
              <w:top w:val="nil"/>
              <w:left w:val="nil"/>
              <w:bottom w:val="single" w:sz="4" w:space="0" w:color="auto"/>
              <w:right w:val="single" w:sz="4" w:space="0" w:color="auto"/>
            </w:tcBorders>
            <w:shd w:val="clear" w:color="auto" w:fill="auto"/>
            <w:noWrap/>
            <w:vAlign w:val="center"/>
            <w:hideMark/>
          </w:tcPr>
          <w:p w14:paraId="56A9B0F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R$26.599,88</w:t>
            </w:r>
          </w:p>
        </w:tc>
        <w:tc>
          <w:tcPr>
            <w:tcW w:w="2268" w:type="dxa"/>
            <w:tcBorders>
              <w:top w:val="nil"/>
              <w:left w:val="nil"/>
              <w:bottom w:val="single" w:sz="4" w:space="0" w:color="auto"/>
              <w:right w:val="single" w:sz="4" w:space="0" w:color="auto"/>
            </w:tcBorders>
            <w:shd w:val="clear" w:color="auto" w:fill="auto"/>
            <w:noWrap/>
            <w:vAlign w:val="center"/>
            <w:hideMark/>
          </w:tcPr>
          <w:p w14:paraId="46F67FF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NOVA EMILIANO CONSTRUCOES E REFORMAS LTDA</w:t>
            </w:r>
          </w:p>
        </w:tc>
        <w:tc>
          <w:tcPr>
            <w:tcW w:w="1560" w:type="dxa"/>
            <w:tcBorders>
              <w:top w:val="nil"/>
              <w:left w:val="nil"/>
              <w:bottom w:val="single" w:sz="4" w:space="0" w:color="auto"/>
              <w:right w:val="single" w:sz="4" w:space="0" w:color="auto"/>
            </w:tcBorders>
            <w:shd w:val="clear" w:color="auto" w:fill="auto"/>
            <w:noWrap/>
            <w:vAlign w:val="center"/>
            <w:hideMark/>
          </w:tcPr>
          <w:p w14:paraId="799731B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31.652.488/0001-65</w:t>
            </w:r>
          </w:p>
        </w:tc>
        <w:tc>
          <w:tcPr>
            <w:tcW w:w="3969" w:type="dxa"/>
            <w:tcBorders>
              <w:top w:val="nil"/>
              <w:left w:val="nil"/>
              <w:bottom w:val="single" w:sz="4" w:space="0" w:color="auto"/>
              <w:right w:val="single" w:sz="4" w:space="0" w:color="auto"/>
            </w:tcBorders>
            <w:shd w:val="clear" w:color="auto" w:fill="auto"/>
            <w:noWrap/>
            <w:vAlign w:val="center"/>
            <w:hideMark/>
          </w:tcPr>
          <w:p w14:paraId="385A37C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Construção de edifícios</w:t>
            </w:r>
          </w:p>
        </w:tc>
      </w:tr>
      <w:tr w:rsidR="00443FBB" w:rsidRPr="00443FBB" w14:paraId="06D989E4"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4E32E7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0A7B23F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1206BB1"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3D0236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14655</w:t>
            </w:r>
          </w:p>
        </w:tc>
        <w:tc>
          <w:tcPr>
            <w:tcW w:w="859" w:type="dxa"/>
            <w:tcBorders>
              <w:top w:val="nil"/>
              <w:left w:val="nil"/>
              <w:bottom w:val="single" w:sz="4" w:space="0" w:color="auto"/>
              <w:right w:val="single" w:sz="4" w:space="0" w:color="auto"/>
            </w:tcBorders>
            <w:shd w:val="clear" w:color="auto" w:fill="auto"/>
            <w:noWrap/>
            <w:vAlign w:val="center"/>
            <w:hideMark/>
          </w:tcPr>
          <w:p w14:paraId="22EB899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09/06/2021</w:t>
            </w:r>
          </w:p>
        </w:tc>
        <w:tc>
          <w:tcPr>
            <w:tcW w:w="1126" w:type="dxa"/>
            <w:tcBorders>
              <w:top w:val="nil"/>
              <w:left w:val="nil"/>
              <w:bottom w:val="single" w:sz="4" w:space="0" w:color="auto"/>
              <w:right w:val="single" w:sz="4" w:space="0" w:color="auto"/>
            </w:tcBorders>
            <w:shd w:val="clear" w:color="auto" w:fill="auto"/>
            <w:noWrap/>
            <w:vAlign w:val="center"/>
            <w:hideMark/>
          </w:tcPr>
          <w:p w14:paraId="410AA89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23/06/2021</w:t>
            </w:r>
          </w:p>
        </w:tc>
        <w:tc>
          <w:tcPr>
            <w:tcW w:w="1275" w:type="dxa"/>
            <w:tcBorders>
              <w:top w:val="nil"/>
              <w:left w:val="nil"/>
              <w:bottom w:val="single" w:sz="4" w:space="0" w:color="auto"/>
              <w:right w:val="single" w:sz="4" w:space="0" w:color="auto"/>
            </w:tcBorders>
            <w:shd w:val="clear" w:color="auto" w:fill="auto"/>
            <w:noWrap/>
            <w:vAlign w:val="center"/>
            <w:hideMark/>
          </w:tcPr>
          <w:p w14:paraId="50F2AC4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R$108.520,00</w:t>
            </w:r>
          </w:p>
        </w:tc>
        <w:tc>
          <w:tcPr>
            <w:tcW w:w="2268" w:type="dxa"/>
            <w:tcBorders>
              <w:top w:val="nil"/>
              <w:left w:val="nil"/>
              <w:bottom w:val="single" w:sz="4" w:space="0" w:color="auto"/>
              <w:right w:val="single" w:sz="4" w:space="0" w:color="auto"/>
            </w:tcBorders>
            <w:shd w:val="clear" w:color="auto" w:fill="auto"/>
            <w:noWrap/>
            <w:vAlign w:val="center"/>
            <w:hideMark/>
          </w:tcPr>
          <w:p w14:paraId="08C8109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TENGEL TECNICA DE ENGENHARIA LTDA</w:t>
            </w:r>
          </w:p>
        </w:tc>
        <w:tc>
          <w:tcPr>
            <w:tcW w:w="1560" w:type="dxa"/>
            <w:tcBorders>
              <w:top w:val="nil"/>
              <w:left w:val="nil"/>
              <w:bottom w:val="single" w:sz="4" w:space="0" w:color="auto"/>
              <w:right w:val="single" w:sz="4" w:space="0" w:color="auto"/>
            </w:tcBorders>
            <w:shd w:val="clear" w:color="auto" w:fill="auto"/>
            <w:noWrap/>
            <w:vAlign w:val="center"/>
            <w:hideMark/>
          </w:tcPr>
          <w:p w14:paraId="7E3025F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30.709.687/0001-08</w:t>
            </w:r>
          </w:p>
        </w:tc>
        <w:tc>
          <w:tcPr>
            <w:tcW w:w="3969" w:type="dxa"/>
            <w:tcBorders>
              <w:top w:val="nil"/>
              <w:left w:val="nil"/>
              <w:bottom w:val="single" w:sz="4" w:space="0" w:color="auto"/>
              <w:right w:val="single" w:sz="4" w:space="0" w:color="auto"/>
            </w:tcBorders>
            <w:shd w:val="clear" w:color="auto" w:fill="auto"/>
            <w:noWrap/>
            <w:vAlign w:val="center"/>
            <w:hideMark/>
          </w:tcPr>
          <w:p w14:paraId="182CB99D" w14:textId="0003A06A"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de preparação do terreno</w:t>
            </w:r>
          </w:p>
        </w:tc>
      </w:tr>
      <w:tr w:rsidR="00443FBB" w:rsidRPr="00443FBB" w14:paraId="7D4AB8DA"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28B98B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06F6B3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D720888"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ABE2F8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3465</w:t>
            </w:r>
          </w:p>
        </w:tc>
        <w:tc>
          <w:tcPr>
            <w:tcW w:w="859" w:type="dxa"/>
            <w:tcBorders>
              <w:top w:val="nil"/>
              <w:left w:val="nil"/>
              <w:bottom w:val="single" w:sz="4" w:space="0" w:color="auto"/>
              <w:right w:val="single" w:sz="4" w:space="0" w:color="auto"/>
            </w:tcBorders>
            <w:shd w:val="clear" w:color="auto" w:fill="auto"/>
            <w:noWrap/>
            <w:vAlign w:val="center"/>
            <w:hideMark/>
          </w:tcPr>
          <w:p w14:paraId="7D32646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07/06/2021</w:t>
            </w:r>
          </w:p>
        </w:tc>
        <w:tc>
          <w:tcPr>
            <w:tcW w:w="1126" w:type="dxa"/>
            <w:tcBorders>
              <w:top w:val="nil"/>
              <w:left w:val="nil"/>
              <w:bottom w:val="single" w:sz="4" w:space="0" w:color="auto"/>
              <w:right w:val="single" w:sz="4" w:space="0" w:color="auto"/>
            </w:tcBorders>
            <w:shd w:val="clear" w:color="auto" w:fill="auto"/>
            <w:noWrap/>
            <w:vAlign w:val="center"/>
            <w:hideMark/>
          </w:tcPr>
          <w:p w14:paraId="1143724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23/06/2021</w:t>
            </w:r>
          </w:p>
        </w:tc>
        <w:tc>
          <w:tcPr>
            <w:tcW w:w="1275" w:type="dxa"/>
            <w:tcBorders>
              <w:top w:val="nil"/>
              <w:left w:val="nil"/>
              <w:bottom w:val="single" w:sz="4" w:space="0" w:color="auto"/>
              <w:right w:val="single" w:sz="4" w:space="0" w:color="auto"/>
            </w:tcBorders>
            <w:shd w:val="clear" w:color="auto" w:fill="auto"/>
            <w:noWrap/>
            <w:vAlign w:val="center"/>
            <w:hideMark/>
          </w:tcPr>
          <w:p w14:paraId="6383EF1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R$42.780,00</w:t>
            </w:r>
          </w:p>
        </w:tc>
        <w:tc>
          <w:tcPr>
            <w:tcW w:w="2268" w:type="dxa"/>
            <w:tcBorders>
              <w:top w:val="nil"/>
              <w:left w:val="nil"/>
              <w:bottom w:val="single" w:sz="4" w:space="0" w:color="auto"/>
              <w:right w:val="single" w:sz="4" w:space="0" w:color="auto"/>
            </w:tcBorders>
            <w:shd w:val="clear" w:color="auto" w:fill="auto"/>
            <w:noWrap/>
            <w:vAlign w:val="center"/>
            <w:hideMark/>
          </w:tcPr>
          <w:p w14:paraId="5779769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VISIENSE TERRAPLANAGEM LTDA</w:t>
            </w:r>
          </w:p>
        </w:tc>
        <w:tc>
          <w:tcPr>
            <w:tcW w:w="1560" w:type="dxa"/>
            <w:tcBorders>
              <w:top w:val="nil"/>
              <w:left w:val="nil"/>
              <w:bottom w:val="single" w:sz="4" w:space="0" w:color="auto"/>
              <w:right w:val="single" w:sz="4" w:space="0" w:color="auto"/>
            </w:tcBorders>
            <w:shd w:val="clear" w:color="auto" w:fill="auto"/>
            <w:noWrap/>
            <w:vAlign w:val="center"/>
            <w:hideMark/>
          </w:tcPr>
          <w:p w14:paraId="69C7622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02.929.599/0001-78</w:t>
            </w:r>
          </w:p>
        </w:tc>
        <w:tc>
          <w:tcPr>
            <w:tcW w:w="3969" w:type="dxa"/>
            <w:tcBorders>
              <w:top w:val="nil"/>
              <w:left w:val="nil"/>
              <w:bottom w:val="single" w:sz="4" w:space="0" w:color="auto"/>
              <w:right w:val="single" w:sz="4" w:space="0" w:color="auto"/>
            </w:tcBorders>
            <w:shd w:val="clear" w:color="auto" w:fill="auto"/>
            <w:noWrap/>
            <w:vAlign w:val="center"/>
            <w:hideMark/>
          </w:tcPr>
          <w:p w14:paraId="210CA60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terraplenagem</w:t>
            </w:r>
          </w:p>
        </w:tc>
      </w:tr>
      <w:tr w:rsidR="00443FBB" w:rsidRPr="00443FBB" w14:paraId="13E0BD67"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6A280A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32D56A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D6277BF"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598B8D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2021644</w:t>
            </w:r>
          </w:p>
        </w:tc>
        <w:tc>
          <w:tcPr>
            <w:tcW w:w="859" w:type="dxa"/>
            <w:tcBorders>
              <w:top w:val="nil"/>
              <w:left w:val="nil"/>
              <w:bottom w:val="single" w:sz="4" w:space="0" w:color="auto"/>
              <w:right w:val="single" w:sz="4" w:space="0" w:color="auto"/>
            </w:tcBorders>
            <w:shd w:val="clear" w:color="auto" w:fill="auto"/>
            <w:noWrap/>
            <w:vAlign w:val="center"/>
            <w:hideMark/>
          </w:tcPr>
          <w:p w14:paraId="5EF91EB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16/06/2021</w:t>
            </w:r>
          </w:p>
        </w:tc>
        <w:tc>
          <w:tcPr>
            <w:tcW w:w="1126" w:type="dxa"/>
            <w:tcBorders>
              <w:top w:val="nil"/>
              <w:left w:val="nil"/>
              <w:bottom w:val="single" w:sz="4" w:space="0" w:color="auto"/>
              <w:right w:val="single" w:sz="4" w:space="0" w:color="auto"/>
            </w:tcBorders>
            <w:shd w:val="clear" w:color="auto" w:fill="auto"/>
            <w:noWrap/>
            <w:vAlign w:val="center"/>
            <w:hideMark/>
          </w:tcPr>
          <w:p w14:paraId="161C85A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30/06/2021</w:t>
            </w:r>
          </w:p>
        </w:tc>
        <w:tc>
          <w:tcPr>
            <w:tcW w:w="1275" w:type="dxa"/>
            <w:tcBorders>
              <w:top w:val="nil"/>
              <w:left w:val="nil"/>
              <w:bottom w:val="single" w:sz="4" w:space="0" w:color="auto"/>
              <w:right w:val="single" w:sz="4" w:space="0" w:color="auto"/>
            </w:tcBorders>
            <w:shd w:val="clear" w:color="auto" w:fill="auto"/>
            <w:noWrap/>
            <w:vAlign w:val="center"/>
            <w:hideMark/>
          </w:tcPr>
          <w:p w14:paraId="5F3F7D4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R$15.000,00</w:t>
            </w:r>
          </w:p>
        </w:tc>
        <w:tc>
          <w:tcPr>
            <w:tcW w:w="2268" w:type="dxa"/>
            <w:tcBorders>
              <w:top w:val="nil"/>
              <w:left w:val="nil"/>
              <w:bottom w:val="single" w:sz="4" w:space="0" w:color="auto"/>
              <w:right w:val="single" w:sz="4" w:space="0" w:color="auto"/>
            </w:tcBorders>
            <w:shd w:val="clear" w:color="auto" w:fill="auto"/>
            <w:noWrap/>
            <w:vAlign w:val="center"/>
            <w:hideMark/>
          </w:tcPr>
          <w:p w14:paraId="21B6F0E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CGL FUNDACOES LTDA</w:t>
            </w:r>
          </w:p>
        </w:tc>
        <w:tc>
          <w:tcPr>
            <w:tcW w:w="1560" w:type="dxa"/>
            <w:tcBorders>
              <w:top w:val="nil"/>
              <w:left w:val="nil"/>
              <w:bottom w:val="single" w:sz="4" w:space="0" w:color="auto"/>
              <w:right w:val="single" w:sz="4" w:space="0" w:color="auto"/>
            </w:tcBorders>
            <w:shd w:val="clear" w:color="auto" w:fill="auto"/>
            <w:noWrap/>
            <w:vAlign w:val="center"/>
            <w:hideMark/>
          </w:tcPr>
          <w:p w14:paraId="02459AE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25.290.743/0001-74</w:t>
            </w:r>
          </w:p>
        </w:tc>
        <w:tc>
          <w:tcPr>
            <w:tcW w:w="3969" w:type="dxa"/>
            <w:tcBorders>
              <w:top w:val="nil"/>
              <w:left w:val="nil"/>
              <w:bottom w:val="single" w:sz="4" w:space="0" w:color="auto"/>
              <w:right w:val="single" w:sz="4" w:space="0" w:color="auto"/>
            </w:tcBorders>
            <w:shd w:val="clear" w:color="auto" w:fill="auto"/>
            <w:noWrap/>
            <w:vAlign w:val="center"/>
            <w:hideMark/>
          </w:tcPr>
          <w:p w14:paraId="43544B7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fundações</w:t>
            </w:r>
          </w:p>
        </w:tc>
      </w:tr>
      <w:tr w:rsidR="00443FBB" w:rsidRPr="00443FBB" w14:paraId="748FDBCB"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FCECB5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B5CC2C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0A8CF71"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72AEDA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2021643</w:t>
            </w:r>
          </w:p>
        </w:tc>
        <w:tc>
          <w:tcPr>
            <w:tcW w:w="859" w:type="dxa"/>
            <w:tcBorders>
              <w:top w:val="nil"/>
              <w:left w:val="nil"/>
              <w:bottom w:val="single" w:sz="4" w:space="0" w:color="auto"/>
              <w:right w:val="single" w:sz="4" w:space="0" w:color="auto"/>
            </w:tcBorders>
            <w:shd w:val="clear" w:color="auto" w:fill="auto"/>
            <w:noWrap/>
            <w:vAlign w:val="center"/>
            <w:hideMark/>
          </w:tcPr>
          <w:p w14:paraId="14EC041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16/06/2021</w:t>
            </w:r>
          </w:p>
        </w:tc>
        <w:tc>
          <w:tcPr>
            <w:tcW w:w="1126" w:type="dxa"/>
            <w:tcBorders>
              <w:top w:val="nil"/>
              <w:left w:val="nil"/>
              <w:bottom w:val="single" w:sz="4" w:space="0" w:color="auto"/>
              <w:right w:val="single" w:sz="4" w:space="0" w:color="auto"/>
            </w:tcBorders>
            <w:shd w:val="clear" w:color="auto" w:fill="auto"/>
            <w:noWrap/>
            <w:vAlign w:val="center"/>
            <w:hideMark/>
          </w:tcPr>
          <w:p w14:paraId="3D650FA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30/06/2021</w:t>
            </w:r>
          </w:p>
        </w:tc>
        <w:tc>
          <w:tcPr>
            <w:tcW w:w="1275" w:type="dxa"/>
            <w:tcBorders>
              <w:top w:val="nil"/>
              <w:left w:val="nil"/>
              <w:bottom w:val="single" w:sz="4" w:space="0" w:color="auto"/>
              <w:right w:val="single" w:sz="4" w:space="0" w:color="auto"/>
            </w:tcBorders>
            <w:shd w:val="clear" w:color="auto" w:fill="auto"/>
            <w:noWrap/>
            <w:vAlign w:val="center"/>
            <w:hideMark/>
          </w:tcPr>
          <w:p w14:paraId="6916C08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R$83.461,29</w:t>
            </w:r>
          </w:p>
        </w:tc>
        <w:tc>
          <w:tcPr>
            <w:tcW w:w="2268" w:type="dxa"/>
            <w:tcBorders>
              <w:top w:val="nil"/>
              <w:left w:val="nil"/>
              <w:bottom w:val="single" w:sz="4" w:space="0" w:color="auto"/>
              <w:right w:val="single" w:sz="4" w:space="0" w:color="auto"/>
            </w:tcBorders>
            <w:shd w:val="clear" w:color="auto" w:fill="auto"/>
            <w:noWrap/>
            <w:vAlign w:val="center"/>
            <w:hideMark/>
          </w:tcPr>
          <w:p w14:paraId="28E4D7B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CGL FUNDACOES LTDA</w:t>
            </w:r>
          </w:p>
        </w:tc>
        <w:tc>
          <w:tcPr>
            <w:tcW w:w="1560" w:type="dxa"/>
            <w:tcBorders>
              <w:top w:val="nil"/>
              <w:left w:val="nil"/>
              <w:bottom w:val="single" w:sz="4" w:space="0" w:color="auto"/>
              <w:right w:val="single" w:sz="4" w:space="0" w:color="auto"/>
            </w:tcBorders>
            <w:shd w:val="clear" w:color="auto" w:fill="auto"/>
            <w:noWrap/>
            <w:vAlign w:val="center"/>
            <w:hideMark/>
          </w:tcPr>
          <w:p w14:paraId="6E34EED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25.290.743/0001-74</w:t>
            </w:r>
          </w:p>
        </w:tc>
        <w:tc>
          <w:tcPr>
            <w:tcW w:w="3969" w:type="dxa"/>
            <w:tcBorders>
              <w:top w:val="nil"/>
              <w:left w:val="nil"/>
              <w:bottom w:val="single" w:sz="4" w:space="0" w:color="auto"/>
              <w:right w:val="single" w:sz="4" w:space="0" w:color="auto"/>
            </w:tcBorders>
            <w:shd w:val="clear" w:color="auto" w:fill="auto"/>
            <w:noWrap/>
            <w:vAlign w:val="center"/>
            <w:hideMark/>
          </w:tcPr>
          <w:p w14:paraId="7FBC442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fundações</w:t>
            </w:r>
          </w:p>
        </w:tc>
      </w:tr>
      <w:tr w:rsidR="00443FBB" w:rsidRPr="00443FBB" w14:paraId="467ED406"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DEFE12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069E3A8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7F379225"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1EE9E7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2021642</w:t>
            </w:r>
          </w:p>
        </w:tc>
        <w:tc>
          <w:tcPr>
            <w:tcW w:w="859" w:type="dxa"/>
            <w:tcBorders>
              <w:top w:val="nil"/>
              <w:left w:val="nil"/>
              <w:bottom w:val="single" w:sz="4" w:space="0" w:color="auto"/>
              <w:right w:val="single" w:sz="4" w:space="0" w:color="auto"/>
            </w:tcBorders>
            <w:shd w:val="clear" w:color="auto" w:fill="auto"/>
            <w:noWrap/>
            <w:vAlign w:val="center"/>
            <w:hideMark/>
          </w:tcPr>
          <w:p w14:paraId="0A42DD6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16/06/2021</w:t>
            </w:r>
          </w:p>
        </w:tc>
        <w:tc>
          <w:tcPr>
            <w:tcW w:w="1126" w:type="dxa"/>
            <w:tcBorders>
              <w:top w:val="nil"/>
              <w:left w:val="nil"/>
              <w:bottom w:val="single" w:sz="4" w:space="0" w:color="auto"/>
              <w:right w:val="single" w:sz="4" w:space="0" w:color="auto"/>
            </w:tcBorders>
            <w:shd w:val="clear" w:color="auto" w:fill="auto"/>
            <w:noWrap/>
            <w:vAlign w:val="center"/>
            <w:hideMark/>
          </w:tcPr>
          <w:p w14:paraId="42358B6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30/06/2021</w:t>
            </w:r>
          </w:p>
        </w:tc>
        <w:tc>
          <w:tcPr>
            <w:tcW w:w="1275" w:type="dxa"/>
            <w:tcBorders>
              <w:top w:val="nil"/>
              <w:left w:val="nil"/>
              <w:bottom w:val="single" w:sz="4" w:space="0" w:color="auto"/>
              <w:right w:val="single" w:sz="4" w:space="0" w:color="auto"/>
            </w:tcBorders>
            <w:shd w:val="clear" w:color="auto" w:fill="auto"/>
            <w:noWrap/>
            <w:vAlign w:val="center"/>
            <w:hideMark/>
          </w:tcPr>
          <w:p w14:paraId="1B3171A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R$143.036,40</w:t>
            </w:r>
          </w:p>
        </w:tc>
        <w:tc>
          <w:tcPr>
            <w:tcW w:w="2268" w:type="dxa"/>
            <w:tcBorders>
              <w:top w:val="nil"/>
              <w:left w:val="nil"/>
              <w:bottom w:val="single" w:sz="4" w:space="0" w:color="auto"/>
              <w:right w:val="single" w:sz="4" w:space="0" w:color="auto"/>
            </w:tcBorders>
            <w:shd w:val="clear" w:color="auto" w:fill="auto"/>
            <w:noWrap/>
            <w:vAlign w:val="center"/>
            <w:hideMark/>
          </w:tcPr>
          <w:p w14:paraId="52E1732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CGL FUNDACOES LTDA</w:t>
            </w:r>
          </w:p>
        </w:tc>
        <w:tc>
          <w:tcPr>
            <w:tcW w:w="1560" w:type="dxa"/>
            <w:tcBorders>
              <w:top w:val="nil"/>
              <w:left w:val="nil"/>
              <w:bottom w:val="single" w:sz="4" w:space="0" w:color="auto"/>
              <w:right w:val="single" w:sz="4" w:space="0" w:color="auto"/>
            </w:tcBorders>
            <w:shd w:val="clear" w:color="auto" w:fill="auto"/>
            <w:noWrap/>
            <w:vAlign w:val="center"/>
            <w:hideMark/>
          </w:tcPr>
          <w:p w14:paraId="2E0B591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25.290.743/0001-74</w:t>
            </w:r>
          </w:p>
        </w:tc>
        <w:tc>
          <w:tcPr>
            <w:tcW w:w="3969" w:type="dxa"/>
            <w:tcBorders>
              <w:top w:val="nil"/>
              <w:left w:val="nil"/>
              <w:bottom w:val="single" w:sz="4" w:space="0" w:color="auto"/>
              <w:right w:val="single" w:sz="4" w:space="0" w:color="auto"/>
            </w:tcBorders>
            <w:shd w:val="clear" w:color="auto" w:fill="auto"/>
            <w:noWrap/>
            <w:vAlign w:val="center"/>
            <w:hideMark/>
          </w:tcPr>
          <w:p w14:paraId="04658A7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fundações</w:t>
            </w:r>
          </w:p>
        </w:tc>
      </w:tr>
      <w:tr w:rsidR="00443FBB" w:rsidRPr="00443FBB" w14:paraId="62CB096E"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A98B24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EFB842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2091DB7"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2C5B7A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16598</w:t>
            </w:r>
          </w:p>
        </w:tc>
        <w:tc>
          <w:tcPr>
            <w:tcW w:w="859" w:type="dxa"/>
            <w:tcBorders>
              <w:top w:val="nil"/>
              <w:left w:val="nil"/>
              <w:bottom w:val="single" w:sz="4" w:space="0" w:color="auto"/>
              <w:right w:val="single" w:sz="4" w:space="0" w:color="auto"/>
            </w:tcBorders>
            <w:shd w:val="clear" w:color="auto" w:fill="auto"/>
            <w:noWrap/>
            <w:vAlign w:val="center"/>
            <w:hideMark/>
          </w:tcPr>
          <w:p w14:paraId="1622F75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17/06/2021</w:t>
            </w:r>
          </w:p>
        </w:tc>
        <w:tc>
          <w:tcPr>
            <w:tcW w:w="1126" w:type="dxa"/>
            <w:tcBorders>
              <w:top w:val="nil"/>
              <w:left w:val="nil"/>
              <w:bottom w:val="single" w:sz="4" w:space="0" w:color="auto"/>
              <w:right w:val="single" w:sz="4" w:space="0" w:color="auto"/>
            </w:tcBorders>
            <w:shd w:val="clear" w:color="auto" w:fill="auto"/>
            <w:noWrap/>
            <w:vAlign w:val="center"/>
            <w:hideMark/>
          </w:tcPr>
          <w:p w14:paraId="567728C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07/07/2021</w:t>
            </w:r>
          </w:p>
        </w:tc>
        <w:tc>
          <w:tcPr>
            <w:tcW w:w="1275" w:type="dxa"/>
            <w:tcBorders>
              <w:top w:val="nil"/>
              <w:left w:val="nil"/>
              <w:bottom w:val="single" w:sz="4" w:space="0" w:color="auto"/>
              <w:right w:val="single" w:sz="4" w:space="0" w:color="auto"/>
            </w:tcBorders>
            <w:shd w:val="clear" w:color="auto" w:fill="auto"/>
            <w:noWrap/>
            <w:vAlign w:val="center"/>
            <w:hideMark/>
          </w:tcPr>
          <w:p w14:paraId="3465582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R$12.330,00</w:t>
            </w:r>
          </w:p>
        </w:tc>
        <w:tc>
          <w:tcPr>
            <w:tcW w:w="2268" w:type="dxa"/>
            <w:tcBorders>
              <w:top w:val="nil"/>
              <w:left w:val="nil"/>
              <w:bottom w:val="single" w:sz="4" w:space="0" w:color="auto"/>
              <w:right w:val="single" w:sz="4" w:space="0" w:color="auto"/>
            </w:tcBorders>
            <w:shd w:val="clear" w:color="auto" w:fill="auto"/>
            <w:noWrap/>
            <w:vAlign w:val="center"/>
            <w:hideMark/>
          </w:tcPr>
          <w:p w14:paraId="2EF2B60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303E857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6993B671" w14:textId="262DA86C"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5B0EC558"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235AEE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0082D97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6DE4B88"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9045FF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14682</w:t>
            </w:r>
          </w:p>
        </w:tc>
        <w:tc>
          <w:tcPr>
            <w:tcW w:w="859" w:type="dxa"/>
            <w:tcBorders>
              <w:top w:val="nil"/>
              <w:left w:val="nil"/>
              <w:bottom w:val="single" w:sz="4" w:space="0" w:color="auto"/>
              <w:right w:val="single" w:sz="4" w:space="0" w:color="auto"/>
            </w:tcBorders>
            <w:shd w:val="clear" w:color="auto" w:fill="auto"/>
            <w:noWrap/>
            <w:vAlign w:val="center"/>
            <w:hideMark/>
          </w:tcPr>
          <w:p w14:paraId="07E1AD6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01/07/2021</w:t>
            </w:r>
          </w:p>
        </w:tc>
        <w:tc>
          <w:tcPr>
            <w:tcW w:w="1126" w:type="dxa"/>
            <w:tcBorders>
              <w:top w:val="nil"/>
              <w:left w:val="nil"/>
              <w:bottom w:val="single" w:sz="4" w:space="0" w:color="auto"/>
              <w:right w:val="single" w:sz="4" w:space="0" w:color="auto"/>
            </w:tcBorders>
            <w:shd w:val="clear" w:color="auto" w:fill="auto"/>
            <w:noWrap/>
            <w:vAlign w:val="center"/>
            <w:hideMark/>
          </w:tcPr>
          <w:p w14:paraId="77C6A7E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14/07/2021</w:t>
            </w:r>
          </w:p>
        </w:tc>
        <w:tc>
          <w:tcPr>
            <w:tcW w:w="1275" w:type="dxa"/>
            <w:tcBorders>
              <w:top w:val="nil"/>
              <w:left w:val="nil"/>
              <w:bottom w:val="single" w:sz="4" w:space="0" w:color="auto"/>
              <w:right w:val="single" w:sz="4" w:space="0" w:color="auto"/>
            </w:tcBorders>
            <w:shd w:val="clear" w:color="auto" w:fill="auto"/>
            <w:noWrap/>
            <w:vAlign w:val="center"/>
            <w:hideMark/>
          </w:tcPr>
          <w:p w14:paraId="1B2528E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R$69.182,40</w:t>
            </w:r>
          </w:p>
        </w:tc>
        <w:tc>
          <w:tcPr>
            <w:tcW w:w="2268" w:type="dxa"/>
            <w:tcBorders>
              <w:top w:val="nil"/>
              <w:left w:val="nil"/>
              <w:bottom w:val="single" w:sz="4" w:space="0" w:color="auto"/>
              <w:right w:val="single" w:sz="4" w:space="0" w:color="auto"/>
            </w:tcBorders>
            <w:shd w:val="clear" w:color="auto" w:fill="auto"/>
            <w:noWrap/>
            <w:vAlign w:val="center"/>
            <w:hideMark/>
          </w:tcPr>
          <w:p w14:paraId="7BA019C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TENGEL TECNICA DE ENGENHARIA LTDA</w:t>
            </w:r>
          </w:p>
        </w:tc>
        <w:tc>
          <w:tcPr>
            <w:tcW w:w="1560" w:type="dxa"/>
            <w:tcBorders>
              <w:top w:val="nil"/>
              <w:left w:val="nil"/>
              <w:bottom w:val="single" w:sz="4" w:space="0" w:color="auto"/>
              <w:right w:val="single" w:sz="4" w:space="0" w:color="auto"/>
            </w:tcBorders>
            <w:shd w:val="clear" w:color="auto" w:fill="auto"/>
            <w:noWrap/>
            <w:vAlign w:val="center"/>
            <w:hideMark/>
          </w:tcPr>
          <w:p w14:paraId="480A205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30.709.687/0001-08</w:t>
            </w:r>
          </w:p>
        </w:tc>
        <w:tc>
          <w:tcPr>
            <w:tcW w:w="3969" w:type="dxa"/>
            <w:tcBorders>
              <w:top w:val="nil"/>
              <w:left w:val="nil"/>
              <w:bottom w:val="single" w:sz="4" w:space="0" w:color="auto"/>
              <w:right w:val="single" w:sz="4" w:space="0" w:color="auto"/>
            </w:tcBorders>
            <w:shd w:val="clear" w:color="auto" w:fill="auto"/>
            <w:noWrap/>
            <w:vAlign w:val="center"/>
            <w:hideMark/>
          </w:tcPr>
          <w:p w14:paraId="478882CD" w14:textId="40A30DA1"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de preparação do terreno</w:t>
            </w:r>
          </w:p>
        </w:tc>
      </w:tr>
      <w:tr w:rsidR="00443FBB" w:rsidRPr="00443FBB" w14:paraId="08258069"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0B596C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1658FD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04C964F"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52F0EB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153109</w:t>
            </w:r>
          </w:p>
        </w:tc>
        <w:tc>
          <w:tcPr>
            <w:tcW w:w="859" w:type="dxa"/>
            <w:tcBorders>
              <w:top w:val="nil"/>
              <w:left w:val="nil"/>
              <w:bottom w:val="single" w:sz="4" w:space="0" w:color="auto"/>
              <w:right w:val="single" w:sz="4" w:space="0" w:color="auto"/>
            </w:tcBorders>
            <w:shd w:val="clear" w:color="auto" w:fill="auto"/>
            <w:noWrap/>
            <w:vAlign w:val="center"/>
            <w:hideMark/>
          </w:tcPr>
          <w:p w14:paraId="69538CC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05/07/2021</w:t>
            </w:r>
          </w:p>
        </w:tc>
        <w:tc>
          <w:tcPr>
            <w:tcW w:w="1126" w:type="dxa"/>
            <w:tcBorders>
              <w:top w:val="nil"/>
              <w:left w:val="nil"/>
              <w:bottom w:val="single" w:sz="4" w:space="0" w:color="auto"/>
              <w:right w:val="single" w:sz="4" w:space="0" w:color="auto"/>
            </w:tcBorders>
            <w:shd w:val="clear" w:color="auto" w:fill="auto"/>
            <w:noWrap/>
            <w:vAlign w:val="center"/>
            <w:hideMark/>
          </w:tcPr>
          <w:p w14:paraId="454C2DB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21/07/2021</w:t>
            </w:r>
          </w:p>
        </w:tc>
        <w:tc>
          <w:tcPr>
            <w:tcW w:w="1275" w:type="dxa"/>
            <w:tcBorders>
              <w:top w:val="nil"/>
              <w:left w:val="nil"/>
              <w:bottom w:val="single" w:sz="4" w:space="0" w:color="auto"/>
              <w:right w:val="single" w:sz="4" w:space="0" w:color="auto"/>
            </w:tcBorders>
            <w:shd w:val="clear" w:color="auto" w:fill="auto"/>
            <w:noWrap/>
            <w:vAlign w:val="center"/>
            <w:hideMark/>
          </w:tcPr>
          <w:p w14:paraId="1681CE1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R$68.864,65</w:t>
            </w:r>
          </w:p>
        </w:tc>
        <w:tc>
          <w:tcPr>
            <w:tcW w:w="2268" w:type="dxa"/>
            <w:tcBorders>
              <w:top w:val="nil"/>
              <w:left w:val="nil"/>
              <w:bottom w:val="single" w:sz="4" w:space="0" w:color="auto"/>
              <w:right w:val="single" w:sz="4" w:space="0" w:color="auto"/>
            </w:tcBorders>
            <w:shd w:val="clear" w:color="auto" w:fill="auto"/>
            <w:noWrap/>
            <w:vAlign w:val="center"/>
            <w:hideMark/>
          </w:tcPr>
          <w:p w14:paraId="0CCD478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3A3E4F8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037DB215" w14:textId="4A4EAB59"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675411B8"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1BBF92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351880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9DB9BD4"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8F5EB7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153135</w:t>
            </w:r>
          </w:p>
        </w:tc>
        <w:tc>
          <w:tcPr>
            <w:tcW w:w="859" w:type="dxa"/>
            <w:tcBorders>
              <w:top w:val="nil"/>
              <w:left w:val="nil"/>
              <w:bottom w:val="single" w:sz="4" w:space="0" w:color="auto"/>
              <w:right w:val="single" w:sz="4" w:space="0" w:color="auto"/>
            </w:tcBorders>
            <w:shd w:val="clear" w:color="auto" w:fill="auto"/>
            <w:noWrap/>
            <w:vAlign w:val="center"/>
            <w:hideMark/>
          </w:tcPr>
          <w:p w14:paraId="3D56C05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06/07/2021</w:t>
            </w:r>
          </w:p>
        </w:tc>
        <w:tc>
          <w:tcPr>
            <w:tcW w:w="1126" w:type="dxa"/>
            <w:tcBorders>
              <w:top w:val="nil"/>
              <w:left w:val="nil"/>
              <w:bottom w:val="single" w:sz="4" w:space="0" w:color="auto"/>
              <w:right w:val="single" w:sz="4" w:space="0" w:color="auto"/>
            </w:tcBorders>
            <w:shd w:val="clear" w:color="auto" w:fill="auto"/>
            <w:noWrap/>
            <w:vAlign w:val="center"/>
            <w:hideMark/>
          </w:tcPr>
          <w:p w14:paraId="441EC05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21/07/2021</w:t>
            </w:r>
          </w:p>
        </w:tc>
        <w:tc>
          <w:tcPr>
            <w:tcW w:w="1275" w:type="dxa"/>
            <w:tcBorders>
              <w:top w:val="nil"/>
              <w:left w:val="nil"/>
              <w:bottom w:val="single" w:sz="4" w:space="0" w:color="auto"/>
              <w:right w:val="single" w:sz="4" w:space="0" w:color="auto"/>
            </w:tcBorders>
            <w:shd w:val="clear" w:color="auto" w:fill="auto"/>
            <w:noWrap/>
            <w:vAlign w:val="center"/>
            <w:hideMark/>
          </w:tcPr>
          <w:p w14:paraId="6AC4F26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R$29.105,71</w:t>
            </w:r>
          </w:p>
        </w:tc>
        <w:tc>
          <w:tcPr>
            <w:tcW w:w="2268" w:type="dxa"/>
            <w:tcBorders>
              <w:top w:val="nil"/>
              <w:left w:val="nil"/>
              <w:bottom w:val="single" w:sz="4" w:space="0" w:color="auto"/>
              <w:right w:val="single" w:sz="4" w:space="0" w:color="auto"/>
            </w:tcBorders>
            <w:shd w:val="clear" w:color="auto" w:fill="auto"/>
            <w:noWrap/>
            <w:vAlign w:val="center"/>
            <w:hideMark/>
          </w:tcPr>
          <w:p w14:paraId="2093AFA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5CC79FD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714B0D8F" w14:textId="47104CFF"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194E204E"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F38B9E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E40A8A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71924742"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3C4AB3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153137</w:t>
            </w:r>
          </w:p>
        </w:tc>
        <w:tc>
          <w:tcPr>
            <w:tcW w:w="859" w:type="dxa"/>
            <w:tcBorders>
              <w:top w:val="nil"/>
              <w:left w:val="nil"/>
              <w:bottom w:val="single" w:sz="4" w:space="0" w:color="auto"/>
              <w:right w:val="single" w:sz="4" w:space="0" w:color="auto"/>
            </w:tcBorders>
            <w:shd w:val="clear" w:color="auto" w:fill="auto"/>
            <w:noWrap/>
            <w:vAlign w:val="center"/>
            <w:hideMark/>
          </w:tcPr>
          <w:p w14:paraId="7AE8F06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06/07/2021</w:t>
            </w:r>
          </w:p>
        </w:tc>
        <w:tc>
          <w:tcPr>
            <w:tcW w:w="1126" w:type="dxa"/>
            <w:tcBorders>
              <w:top w:val="nil"/>
              <w:left w:val="nil"/>
              <w:bottom w:val="single" w:sz="4" w:space="0" w:color="auto"/>
              <w:right w:val="single" w:sz="4" w:space="0" w:color="auto"/>
            </w:tcBorders>
            <w:shd w:val="clear" w:color="auto" w:fill="auto"/>
            <w:noWrap/>
            <w:vAlign w:val="center"/>
            <w:hideMark/>
          </w:tcPr>
          <w:p w14:paraId="555AE18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21/07/2021</w:t>
            </w:r>
          </w:p>
        </w:tc>
        <w:tc>
          <w:tcPr>
            <w:tcW w:w="1275" w:type="dxa"/>
            <w:tcBorders>
              <w:top w:val="nil"/>
              <w:left w:val="nil"/>
              <w:bottom w:val="single" w:sz="4" w:space="0" w:color="auto"/>
              <w:right w:val="single" w:sz="4" w:space="0" w:color="auto"/>
            </w:tcBorders>
            <w:shd w:val="clear" w:color="auto" w:fill="auto"/>
            <w:noWrap/>
            <w:vAlign w:val="center"/>
            <w:hideMark/>
          </w:tcPr>
          <w:p w14:paraId="1A8AD0B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R$63.592,79</w:t>
            </w:r>
          </w:p>
        </w:tc>
        <w:tc>
          <w:tcPr>
            <w:tcW w:w="2268" w:type="dxa"/>
            <w:tcBorders>
              <w:top w:val="nil"/>
              <w:left w:val="nil"/>
              <w:bottom w:val="single" w:sz="4" w:space="0" w:color="auto"/>
              <w:right w:val="single" w:sz="4" w:space="0" w:color="auto"/>
            </w:tcBorders>
            <w:shd w:val="clear" w:color="auto" w:fill="auto"/>
            <w:noWrap/>
            <w:vAlign w:val="center"/>
            <w:hideMark/>
          </w:tcPr>
          <w:p w14:paraId="5A749ED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46FE931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2F5CE1C5" w14:textId="5766C068"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1F6BAAE2"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53A0CB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F0724D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01D542D"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03316C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153294</w:t>
            </w:r>
          </w:p>
        </w:tc>
        <w:tc>
          <w:tcPr>
            <w:tcW w:w="859" w:type="dxa"/>
            <w:tcBorders>
              <w:top w:val="nil"/>
              <w:left w:val="nil"/>
              <w:bottom w:val="single" w:sz="4" w:space="0" w:color="auto"/>
              <w:right w:val="single" w:sz="4" w:space="0" w:color="auto"/>
            </w:tcBorders>
            <w:shd w:val="clear" w:color="auto" w:fill="auto"/>
            <w:noWrap/>
            <w:vAlign w:val="center"/>
            <w:hideMark/>
          </w:tcPr>
          <w:p w14:paraId="12FE386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09/07/2021</w:t>
            </w:r>
          </w:p>
        </w:tc>
        <w:tc>
          <w:tcPr>
            <w:tcW w:w="1126" w:type="dxa"/>
            <w:tcBorders>
              <w:top w:val="nil"/>
              <w:left w:val="nil"/>
              <w:bottom w:val="single" w:sz="4" w:space="0" w:color="auto"/>
              <w:right w:val="single" w:sz="4" w:space="0" w:color="auto"/>
            </w:tcBorders>
            <w:shd w:val="clear" w:color="auto" w:fill="auto"/>
            <w:noWrap/>
            <w:vAlign w:val="center"/>
            <w:hideMark/>
          </w:tcPr>
          <w:p w14:paraId="3DC7566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21/07/2021</w:t>
            </w:r>
          </w:p>
        </w:tc>
        <w:tc>
          <w:tcPr>
            <w:tcW w:w="1275" w:type="dxa"/>
            <w:tcBorders>
              <w:top w:val="nil"/>
              <w:left w:val="nil"/>
              <w:bottom w:val="single" w:sz="4" w:space="0" w:color="auto"/>
              <w:right w:val="single" w:sz="4" w:space="0" w:color="auto"/>
            </w:tcBorders>
            <w:shd w:val="clear" w:color="auto" w:fill="auto"/>
            <w:noWrap/>
            <w:vAlign w:val="center"/>
            <w:hideMark/>
          </w:tcPr>
          <w:p w14:paraId="234BB9F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R$27.885,86</w:t>
            </w:r>
          </w:p>
        </w:tc>
        <w:tc>
          <w:tcPr>
            <w:tcW w:w="2268" w:type="dxa"/>
            <w:tcBorders>
              <w:top w:val="nil"/>
              <w:left w:val="nil"/>
              <w:bottom w:val="single" w:sz="4" w:space="0" w:color="auto"/>
              <w:right w:val="single" w:sz="4" w:space="0" w:color="auto"/>
            </w:tcBorders>
            <w:shd w:val="clear" w:color="auto" w:fill="auto"/>
            <w:noWrap/>
            <w:vAlign w:val="center"/>
            <w:hideMark/>
          </w:tcPr>
          <w:p w14:paraId="2B290F5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613D7C2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0ED1BDD1" w14:textId="1BF03398"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7105BFED"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0875D2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40E15E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B6A6216"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B41A2E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219912</w:t>
            </w:r>
          </w:p>
        </w:tc>
        <w:tc>
          <w:tcPr>
            <w:tcW w:w="859" w:type="dxa"/>
            <w:tcBorders>
              <w:top w:val="nil"/>
              <w:left w:val="nil"/>
              <w:bottom w:val="single" w:sz="4" w:space="0" w:color="auto"/>
              <w:right w:val="single" w:sz="4" w:space="0" w:color="auto"/>
            </w:tcBorders>
            <w:shd w:val="clear" w:color="auto" w:fill="auto"/>
            <w:noWrap/>
            <w:vAlign w:val="center"/>
            <w:hideMark/>
          </w:tcPr>
          <w:p w14:paraId="701391F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01/07/2021</w:t>
            </w:r>
          </w:p>
        </w:tc>
        <w:tc>
          <w:tcPr>
            <w:tcW w:w="1126" w:type="dxa"/>
            <w:tcBorders>
              <w:top w:val="nil"/>
              <w:left w:val="nil"/>
              <w:bottom w:val="single" w:sz="4" w:space="0" w:color="auto"/>
              <w:right w:val="single" w:sz="4" w:space="0" w:color="auto"/>
            </w:tcBorders>
            <w:shd w:val="clear" w:color="auto" w:fill="auto"/>
            <w:noWrap/>
            <w:vAlign w:val="center"/>
            <w:hideMark/>
          </w:tcPr>
          <w:p w14:paraId="39D3C25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21/07/2021</w:t>
            </w:r>
          </w:p>
        </w:tc>
        <w:tc>
          <w:tcPr>
            <w:tcW w:w="1275" w:type="dxa"/>
            <w:tcBorders>
              <w:top w:val="nil"/>
              <w:left w:val="nil"/>
              <w:bottom w:val="single" w:sz="4" w:space="0" w:color="auto"/>
              <w:right w:val="single" w:sz="4" w:space="0" w:color="auto"/>
            </w:tcBorders>
            <w:shd w:val="clear" w:color="auto" w:fill="auto"/>
            <w:noWrap/>
            <w:vAlign w:val="center"/>
            <w:hideMark/>
          </w:tcPr>
          <w:p w14:paraId="0BD2749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R$42.921,00</w:t>
            </w:r>
          </w:p>
        </w:tc>
        <w:tc>
          <w:tcPr>
            <w:tcW w:w="2268" w:type="dxa"/>
            <w:tcBorders>
              <w:top w:val="nil"/>
              <w:left w:val="nil"/>
              <w:bottom w:val="single" w:sz="4" w:space="0" w:color="auto"/>
              <w:right w:val="single" w:sz="4" w:space="0" w:color="auto"/>
            </w:tcBorders>
            <w:shd w:val="clear" w:color="auto" w:fill="auto"/>
            <w:noWrap/>
            <w:vAlign w:val="center"/>
            <w:hideMark/>
          </w:tcPr>
          <w:p w14:paraId="23CEC20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4DF6813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04C768A2" w14:textId="68F81194"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2F9CF4B2"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4A0E65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BB0E87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CD3607E"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429A94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16651</w:t>
            </w:r>
          </w:p>
        </w:tc>
        <w:tc>
          <w:tcPr>
            <w:tcW w:w="859" w:type="dxa"/>
            <w:tcBorders>
              <w:top w:val="nil"/>
              <w:left w:val="nil"/>
              <w:bottom w:val="single" w:sz="4" w:space="0" w:color="auto"/>
              <w:right w:val="single" w:sz="4" w:space="0" w:color="auto"/>
            </w:tcBorders>
            <w:shd w:val="clear" w:color="auto" w:fill="auto"/>
            <w:noWrap/>
            <w:vAlign w:val="center"/>
            <w:hideMark/>
          </w:tcPr>
          <w:p w14:paraId="1D4ED02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01/07/2021</w:t>
            </w:r>
          </w:p>
        </w:tc>
        <w:tc>
          <w:tcPr>
            <w:tcW w:w="1126" w:type="dxa"/>
            <w:tcBorders>
              <w:top w:val="nil"/>
              <w:left w:val="nil"/>
              <w:bottom w:val="single" w:sz="4" w:space="0" w:color="auto"/>
              <w:right w:val="single" w:sz="4" w:space="0" w:color="auto"/>
            </w:tcBorders>
            <w:shd w:val="clear" w:color="auto" w:fill="auto"/>
            <w:noWrap/>
            <w:vAlign w:val="center"/>
            <w:hideMark/>
          </w:tcPr>
          <w:p w14:paraId="7394EC3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22/07/2021</w:t>
            </w:r>
          </w:p>
        </w:tc>
        <w:tc>
          <w:tcPr>
            <w:tcW w:w="1275" w:type="dxa"/>
            <w:tcBorders>
              <w:top w:val="nil"/>
              <w:left w:val="nil"/>
              <w:bottom w:val="single" w:sz="4" w:space="0" w:color="auto"/>
              <w:right w:val="single" w:sz="4" w:space="0" w:color="auto"/>
            </w:tcBorders>
            <w:shd w:val="clear" w:color="auto" w:fill="auto"/>
            <w:noWrap/>
            <w:vAlign w:val="center"/>
            <w:hideMark/>
          </w:tcPr>
          <w:p w14:paraId="3337F29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R$1.535,61</w:t>
            </w:r>
          </w:p>
        </w:tc>
        <w:tc>
          <w:tcPr>
            <w:tcW w:w="2268" w:type="dxa"/>
            <w:tcBorders>
              <w:top w:val="nil"/>
              <w:left w:val="nil"/>
              <w:bottom w:val="single" w:sz="4" w:space="0" w:color="auto"/>
              <w:right w:val="single" w:sz="4" w:space="0" w:color="auto"/>
            </w:tcBorders>
            <w:shd w:val="clear" w:color="auto" w:fill="auto"/>
            <w:noWrap/>
            <w:vAlign w:val="center"/>
            <w:hideMark/>
          </w:tcPr>
          <w:p w14:paraId="0461A22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3097A21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44313A78" w14:textId="0FC73FEC"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123E238E"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364281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4636CA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54CECA9"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31FD1A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14708</w:t>
            </w:r>
          </w:p>
        </w:tc>
        <w:tc>
          <w:tcPr>
            <w:tcW w:w="859" w:type="dxa"/>
            <w:tcBorders>
              <w:top w:val="nil"/>
              <w:left w:val="nil"/>
              <w:bottom w:val="single" w:sz="4" w:space="0" w:color="auto"/>
              <w:right w:val="single" w:sz="4" w:space="0" w:color="auto"/>
            </w:tcBorders>
            <w:shd w:val="clear" w:color="auto" w:fill="auto"/>
            <w:noWrap/>
            <w:vAlign w:val="center"/>
            <w:hideMark/>
          </w:tcPr>
          <w:p w14:paraId="36B9FD3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07/07/2021</w:t>
            </w:r>
          </w:p>
        </w:tc>
        <w:tc>
          <w:tcPr>
            <w:tcW w:w="1126" w:type="dxa"/>
            <w:tcBorders>
              <w:top w:val="nil"/>
              <w:left w:val="nil"/>
              <w:bottom w:val="single" w:sz="4" w:space="0" w:color="auto"/>
              <w:right w:val="single" w:sz="4" w:space="0" w:color="auto"/>
            </w:tcBorders>
            <w:shd w:val="clear" w:color="auto" w:fill="auto"/>
            <w:noWrap/>
            <w:vAlign w:val="center"/>
            <w:hideMark/>
          </w:tcPr>
          <w:p w14:paraId="1833AD6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21/07/2021</w:t>
            </w:r>
          </w:p>
        </w:tc>
        <w:tc>
          <w:tcPr>
            <w:tcW w:w="1275" w:type="dxa"/>
            <w:tcBorders>
              <w:top w:val="nil"/>
              <w:left w:val="nil"/>
              <w:bottom w:val="single" w:sz="4" w:space="0" w:color="auto"/>
              <w:right w:val="single" w:sz="4" w:space="0" w:color="auto"/>
            </w:tcBorders>
            <w:shd w:val="clear" w:color="auto" w:fill="auto"/>
            <w:noWrap/>
            <w:vAlign w:val="center"/>
            <w:hideMark/>
          </w:tcPr>
          <w:p w14:paraId="1190F9E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R$80.970,00</w:t>
            </w:r>
          </w:p>
        </w:tc>
        <w:tc>
          <w:tcPr>
            <w:tcW w:w="2268" w:type="dxa"/>
            <w:tcBorders>
              <w:top w:val="nil"/>
              <w:left w:val="nil"/>
              <w:bottom w:val="single" w:sz="4" w:space="0" w:color="auto"/>
              <w:right w:val="single" w:sz="4" w:space="0" w:color="auto"/>
            </w:tcBorders>
            <w:shd w:val="clear" w:color="auto" w:fill="auto"/>
            <w:noWrap/>
            <w:vAlign w:val="center"/>
            <w:hideMark/>
          </w:tcPr>
          <w:p w14:paraId="01CFDB7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TENGEL TECNICA DE ENGENHARIA LTDA</w:t>
            </w:r>
          </w:p>
        </w:tc>
        <w:tc>
          <w:tcPr>
            <w:tcW w:w="1560" w:type="dxa"/>
            <w:tcBorders>
              <w:top w:val="nil"/>
              <w:left w:val="nil"/>
              <w:bottom w:val="single" w:sz="4" w:space="0" w:color="auto"/>
              <w:right w:val="single" w:sz="4" w:space="0" w:color="auto"/>
            </w:tcBorders>
            <w:shd w:val="clear" w:color="auto" w:fill="auto"/>
            <w:noWrap/>
            <w:vAlign w:val="center"/>
            <w:hideMark/>
          </w:tcPr>
          <w:p w14:paraId="1E229E0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30.709.687/0001-08</w:t>
            </w:r>
          </w:p>
        </w:tc>
        <w:tc>
          <w:tcPr>
            <w:tcW w:w="3969" w:type="dxa"/>
            <w:tcBorders>
              <w:top w:val="nil"/>
              <w:left w:val="nil"/>
              <w:bottom w:val="single" w:sz="4" w:space="0" w:color="auto"/>
              <w:right w:val="single" w:sz="4" w:space="0" w:color="auto"/>
            </w:tcBorders>
            <w:shd w:val="clear" w:color="auto" w:fill="auto"/>
            <w:noWrap/>
            <w:vAlign w:val="center"/>
            <w:hideMark/>
          </w:tcPr>
          <w:p w14:paraId="31151E74" w14:textId="69EBFC73"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de preparação do terreno</w:t>
            </w:r>
          </w:p>
        </w:tc>
      </w:tr>
      <w:tr w:rsidR="00443FBB" w:rsidRPr="00443FBB" w14:paraId="3112FD07"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4E6C92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4BF39A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71391E9"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4D1741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3481</w:t>
            </w:r>
          </w:p>
        </w:tc>
        <w:tc>
          <w:tcPr>
            <w:tcW w:w="859" w:type="dxa"/>
            <w:tcBorders>
              <w:top w:val="nil"/>
              <w:left w:val="nil"/>
              <w:bottom w:val="single" w:sz="4" w:space="0" w:color="auto"/>
              <w:right w:val="single" w:sz="4" w:space="0" w:color="auto"/>
            </w:tcBorders>
            <w:shd w:val="clear" w:color="auto" w:fill="auto"/>
            <w:noWrap/>
            <w:vAlign w:val="center"/>
            <w:hideMark/>
          </w:tcPr>
          <w:p w14:paraId="02600F3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13/07/2021</w:t>
            </w:r>
          </w:p>
        </w:tc>
        <w:tc>
          <w:tcPr>
            <w:tcW w:w="1126" w:type="dxa"/>
            <w:tcBorders>
              <w:top w:val="nil"/>
              <w:left w:val="nil"/>
              <w:bottom w:val="single" w:sz="4" w:space="0" w:color="auto"/>
              <w:right w:val="single" w:sz="4" w:space="0" w:color="auto"/>
            </w:tcBorders>
            <w:shd w:val="clear" w:color="auto" w:fill="auto"/>
            <w:noWrap/>
            <w:vAlign w:val="center"/>
            <w:hideMark/>
          </w:tcPr>
          <w:p w14:paraId="3A33AD6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22/07/2021</w:t>
            </w:r>
          </w:p>
        </w:tc>
        <w:tc>
          <w:tcPr>
            <w:tcW w:w="1275" w:type="dxa"/>
            <w:tcBorders>
              <w:top w:val="nil"/>
              <w:left w:val="nil"/>
              <w:bottom w:val="single" w:sz="4" w:space="0" w:color="auto"/>
              <w:right w:val="single" w:sz="4" w:space="0" w:color="auto"/>
            </w:tcBorders>
            <w:shd w:val="clear" w:color="auto" w:fill="auto"/>
            <w:noWrap/>
            <w:vAlign w:val="center"/>
            <w:hideMark/>
          </w:tcPr>
          <w:p w14:paraId="6B904A1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R$30.150,00</w:t>
            </w:r>
          </w:p>
        </w:tc>
        <w:tc>
          <w:tcPr>
            <w:tcW w:w="2268" w:type="dxa"/>
            <w:tcBorders>
              <w:top w:val="nil"/>
              <w:left w:val="nil"/>
              <w:bottom w:val="single" w:sz="4" w:space="0" w:color="auto"/>
              <w:right w:val="single" w:sz="4" w:space="0" w:color="auto"/>
            </w:tcBorders>
            <w:shd w:val="clear" w:color="auto" w:fill="auto"/>
            <w:noWrap/>
            <w:vAlign w:val="center"/>
            <w:hideMark/>
          </w:tcPr>
          <w:p w14:paraId="197861D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VISIENSE TERRAPLANAGEM LTDA</w:t>
            </w:r>
          </w:p>
        </w:tc>
        <w:tc>
          <w:tcPr>
            <w:tcW w:w="1560" w:type="dxa"/>
            <w:tcBorders>
              <w:top w:val="nil"/>
              <w:left w:val="nil"/>
              <w:bottom w:val="single" w:sz="4" w:space="0" w:color="auto"/>
              <w:right w:val="single" w:sz="4" w:space="0" w:color="auto"/>
            </w:tcBorders>
            <w:shd w:val="clear" w:color="auto" w:fill="auto"/>
            <w:noWrap/>
            <w:vAlign w:val="center"/>
            <w:hideMark/>
          </w:tcPr>
          <w:p w14:paraId="3A4EB2E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02.929.599/0001-78</w:t>
            </w:r>
          </w:p>
        </w:tc>
        <w:tc>
          <w:tcPr>
            <w:tcW w:w="3969" w:type="dxa"/>
            <w:tcBorders>
              <w:top w:val="nil"/>
              <w:left w:val="nil"/>
              <w:bottom w:val="single" w:sz="4" w:space="0" w:color="auto"/>
              <w:right w:val="single" w:sz="4" w:space="0" w:color="auto"/>
            </w:tcBorders>
            <w:shd w:val="clear" w:color="auto" w:fill="auto"/>
            <w:noWrap/>
            <w:vAlign w:val="center"/>
            <w:hideMark/>
          </w:tcPr>
          <w:p w14:paraId="7831FF1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terraplenagem</w:t>
            </w:r>
          </w:p>
        </w:tc>
      </w:tr>
      <w:tr w:rsidR="00443FBB" w:rsidRPr="00443FBB" w14:paraId="49D6B32C"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081C4E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D6B466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777D221"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AC4FC2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3471</w:t>
            </w:r>
          </w:p>
        </w:tc>
        <w:tc>
          <w:tcPr>
            <w:tcW w:w="859" w:type="dxa"/>
            <w:tcBorders>
              <w:top w:val="nil"/>
              <w:left w:val="nil"/>
              <w:bottom w:val="single" w:sz="4" w:space="0" w:color="auto"/>
              <w:right w:val="single" w:sz="4" w:space="0" w:color="auto"/>
            </w:tcBorders>
            <w:shd w:val="clear" w:color="auto" w:fill="auto"/>
            <w:noWrap/>
            <w:vAlign w:val="center"/>
            <w:hideMark/>
          </w:tcPr>
          <w:p w14:paraId="3209440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05/07/2021</w:t>
            </w:r>
          </w:p>
        </w:tc>
        <w:tc>
          <w:tcPr>
            <w:tcW w:w="1126" w:type="dxa"/>
            <w:tcBorders>
              <w:top w:val="nil"/>
              <w:left w:val="nil"/>
              <w:bottom w:val="single" w:sz="4" w:space="0" w:color="auto"/>
              <w:right w:val="single" w:sz="4" w:space="0" w:color="auto"/>
            </w:tcBorders>
            <w:shd w:val="clear" w:color="auto" w:fill="auto"/>
            <w:noWrap/>
            <w:vAlign w:val="center"/>
            <w:hideMark/>
          </w:tcPr>
          <w:p w14:paraId="288453D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15/07/2021</w:t>
            </w:r>
          </w:p>
        </w:tc>
        <w:tc>
          <w:tcPr>
            <w:tcW w:w="1275" w:type="dxa"/>
            <w:tcBorders>
              <w:top w:val="nil"/>
              <w:left w:val="nil"/>
              <w:bottom w:val="single" w:sz="4" w:space="0" w:color="auto"/>
              <w:right w:val="single" w:sz="4" w:space="0" w:color="auto"/>
            </w:tcBorders>
            <w:shd w:val="clear" w:color="auto" w:fill="auto"/>
            <w:noWrap/>
            <w:vAlign w:val="center"/>
            <w:hideMark/>
          </w:tcPr>
          <w:p w14:paraId="7790D33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R$34.645,00</w:t>
            </w:r>
          </w:p>
        </w:tc>
        <w:tc>
          <w:tcPr>
            <w:tcW w:w="2268" w:type="dxa"/>
            <w:tcBorders>
              <w:top w:val="nil"/>
              <w:left w:val="nil"/>
              <w:bottom w:val="single" w:sz="4" w:space="0" w:color="auto"/>
              <w:right w:val="single" w:sz="4" w:space="0" w:color="auto"/>
            </w:tcBorders>
            <w:shd w:val="clear" w:color="auto" w:fill="auto"/>
            <w:noWrap/>
            <w:vAlign w:val="center"/>
            <w:hideMark/>
          </w:tcPr>
          <w:p w14:paraId="0A02DD3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VISIENSE TERRAPLANAGEM LTDA</w:t>
            </w:r>
          </w:p>
        </w:tc>
        <w:tc>
          <w:tcPr>
            <w:tcW w:w="1560" w:type="dxa"/>
            <w:tcBorders>
              <w:top w:val="nil"/>
              <w:left w:val="nil"/>
              <w:bottom w:val="single" w:sz="4" w:space="0" w:color="auto"/>
              <w:right w:val="single" w:sz="4" w:space="0" w:color="auto"/>
            </w:tcBorders>
            <w:shd w:val="clear" w:color="auto" w:fill="auto"/>
            <w:noWrap/>
            <w:vAlign w:val="center"/>
            <w:hideMark/>
          </w:tcPr>
          <w:p w14:paraId="2AED355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02.929.599/0001-78</w:t>
            </w:r>
          </w:p>
        </w:tc>
        <w:tc>
          <w:tcPr>
            <w:tcW w:w="3969" w:type="dxa"/>
            <w:tcBorders>
              <w:top w:val="nil"/>
              <w:left w:val="nil"/>
              <w:bottom w:val="single" w:sz="4" w:space="0" w:color="auto"/>
              <w:right w:val="single" w:sz="4" w:space="0" w:color="auto"/>
            </w:tcBorders>
            <w:shd w:val="clear" w:color="auto" w:fill="auto"/>
            <w:noWrap/>
            <w:vAlign w:val="center"/>
            <w:hideMark/>
          </w:tcPr>
          <w:p w14:paraId="6924F4F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terraplenagem</w:t>
            </w:r>
          </w:p>
        </w:tc>
      </w:tr>
      <w:tr w:rsidR="00443FBB" w:rsidRPr="00443FBB" w14:paraId="177A0B7D"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CA47A1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CECE62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74539B0"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5C2C32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3470</w:t>
            </w:r>
          </w:p>
        </w:tc>
        <w:tc>
          <w:tcPr>
            <w:tcW w:w="859" w:type="dxa"/>
            <w:tcBorders>
              <w:top w:val="nil"/>
              <w:left w:val="nil"/>
              <w:bottom w:val="single" w:sz="4" w:space="0" w:color="auto"/>
              <w:right w:val="single" w:sz="4" w:space="0" w:color="auto"/>
            </w:tcBorders>
            <w:shd w:val="clear" w:color="auto" w:fill="auto"/>
            <w:noWrap/>
            <w:vAlign w:val="center"/>
            <w:hideMark/>
          </w:tcPr>
          <w:p w14:paraId="1BC6253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05/07/2021</w:t>
            </w:r>
          </w:p>
        </w:tc>
        <w:tc>
          <w:tcPr>
            <w:tcW w:w="1126" w:type="dxa"/>
            <w:tcBorders>
              <w:top w:val="nil"/>
              <w:left w:val="nil"/>
              <w:bottom w:val="single" w:sz="4" w:space="0" w:color="auto"/>
              <w:right w:val="single" w:sz="4" w:space="0" w:color="auto"/>
            </w:tcBorders>
            <w:shd w:val="clear" w:color="auto" w:fill="auto"/>
            <w:noWrap/>
            <w:vAlign w:val="center"/>
            <w:hideMark/>
          </w:tcPr>
          <w:p w14:paraId="1B8F35C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15/07/2021</w:t>
            </w:r>
          </w:p>
        </w:tc>
        <w:tc>
          <w:tcPr>
            <w:tcW w:w="1275" w:type="dxa"/>
            <w:tcBorders>
              <w:top w:val="nil"/>
              <w:left w:val="nil"/>
              <w:bottom w:val="single" w:sz="4" w:space="0" w:color="auto"/>
              <w:right w:val="single" w:sz="4" w:space="0" w:color="auto"/>
            </w:tcBorders>
            <w:shd w:val="clear" w:color="auto" w:fill="auto"/>
            <w:noWrap/>
            <w:vAlign w:val="center"/>
            <w:hideMark/>
          </w:tcPr>
          <w:p w14:paraId="600E077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R$95.135,00</w:t>
            </w:r>
          </w:p>
        </w:tc>
        <w:tc>
          <w:tcPr>
            <w:tcW w:w="2268" w:type="dxa"/>
            <w:tcBorders>
              <w:top w:val="nil"/>
              <w:left w:val="nil"/>
              <w:bottom w:val="single" w:sz="4" w:space="0" w:color="auto"/>
              <w:right w:val="single" w:sz="4" w:space="0" w:color="auto"/>
            </w:tcBorders>
            <w:shd w:val="clear" w:color="auto" w:fill="auto"/>
            <w:noWrap/>
            <w:vAlign w:val="center"/>
            <w:hideMark/>
          </w:tcPr>
          <w:p w14:paraId="1541AF6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VISIENSE TERRAPLANAGEM LTDA</w:t>
            </w:r>
          </w:p>
        </w:tc>
        <w:tc>
          <w:tcPr>
            <w:tcW w:w="1560" w:type="dxa"/>
            <w:tcBorders>
              <w:top w:val="nil"/>
              <w:left w:val="nil"/>
              <w:bottom w:val="single" w:sz="4" w:space="0" w:color="auto"/>
              <w:right w:val="single" w:sz="4" w:space="0" w:color="auto"/>
            </w:tcBorders>
            <w:shd w:val="clear" w:color="auto" w:fill="auto"/>
            <w:noWrap/>
            <w:vAlign w:val="center"/>
            <w:hideMark/>
          </w:tcPr>
          <w:p w14:paraId="13F30BB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02.929.599/0001-78</w:t>
            </w:r>
          </w:p>
        </w:tc>
        <w:tc>
          <w:tcPr>
            <w:tcW w:w="3969" w:type="dxa"/>
            <w:tcBorders>
              <w:top w:val="nil"/>
              <w:left w:val="nil"/>
              <w:bottom w:val="single" w:sz="4" w:space="0" w:color="auto"/>
              <w:right w:val="single" w:sz="4" w:space="0" w:color="auto"/>
            </w:tcBorders>
            <w:shd w:val="clear" w:color="auto" w:fill="auto"/>
            <w:noWrap/>
            <w:vAlign w:val="center"/>
            <w:hideMark/>
          </w:tcPr>
          <w:p w14:paraId="6E142FC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terraplenagem</w:t>
            </w:r>
          </w:p>
        </w:tc>
      </w:tr>
      <w:tr w:rsidR="00443FBB" w:rsidRPr="00443FBB" w14:paraId="374CF9B9"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017696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D32F6E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73699AB"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4B1ECD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56639</w:t>
            </w:r>
          </w:p>
        </w:tc>
        <w:tc>
          <w:tcPr>
            <w:tcW w:w="859" w:type="dxa"/>
            <w:tcBorders>
              <w:top w:val="nil"/>
              <w:left w:val="nil"/>
              <w:bottom w:val="single" w:sz="4" w:space="0" w:color="auto"/>
              <w:right w:val="single" w:sz="4" w:space="0" w:color="auto"/>
            </w:tcBorders>
            <w:shd w:val="clear" w:color="auto" w:fill="auto"/>
            <w:noWrap/>
            <w:vAlign w:val="center"/>
            <w:hideMark/>
          </w:tcPr>
          <w:p w14:paraId="48D8DFE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06/07/2021</w:t>
            </w:r>
          </w:p>
        </w:tc>
        <w:tc>
          <w:tcPr>
            <w:tcW w:w="1126" w:type="dxa"/>
            <w:tcBorders>
              <w:top w:val="nil"/>
              <w:left w:val="nil"/>
              <w:bottom w:val="single" w:sz="4" w:space="0" w:color="auto"/>
              <w:right w:val="single" w:sz="4" w:space="0" w:color="auto"/>
            </w:tcBorders>
            <w:shd w:val="clear" w:color="auto" w:fill="auto"/>
            <w:noWrap/>
            <w:vAlign w:val="center"/>
            <w:hideMark/>
          </w:tcPr>
          <w:p w14:paraId="4311B5C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30/07/2021</w:t>
            </w:r>
          </w:p>
        </w:tc>
        <w:tc>
          <w:tcPr>
            <w:tcW w:w="1275" w:type="dxa"/>
            <w:tcBorders>
              <w:top w:val="nil"/>
              <w:left w:val="nil"/>
              <w:bottom w:val="single" w:sz="4" w:space="0" w:color="auto"/>
              <w:right w:val="single" w:sz="4" w:space="0" w:color="auto"/>
            </w:tcBorders>
            <w:shd w:val="clear" w:color="auto" w:fill="auto"/>
            <w:noWrap/>
            <w:vAlign w:val="center"/>
            <w:hideMark/>
          </w:tcPr>
          <w:p w14:paraId="19772A2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R$5.283,60</w:t>
            </w:r>
          </w:p>
        </w:tc>
        <w:tc>
          <w:tcPr>
            <w:tcW w:w="2268" w:type="dxa"/>
            <w:tcBorders>
              <w:top w:val="nil"/>
              <w:left w:val="nil"/>
              <w:bottom w:val="single" w:sz="4" w:space="0" w:color="auto"/>
              <w:right w:val="single" w:sz="4" w:space="0" w:color="auto"/>
            </w:tcBorders>
            <w:shd w:val="clear" w:color="auto" w:fill="auto"/>
            <w:noWrap/>
            <w:vAlign w:val="center"/>
            <w:hideMark/>
          </w:tcPr>
          <w:p w14:paraId="0B98B6A5" w14:textId="1D40BF11"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7CA38C5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294AD7FE" w14:textId="57EEA93E"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63E876AF"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F150ED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05E81A4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4445E59"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DE4464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56612</w:t>
            </w:r>
          </w:p>
        </w:tc>
        <w:tc>
          <w:tcPr>
            <w:tcW w:w="859" w:type="dxa"/>
            <w:tcBorders>
              <w:top w:val="nil"/>
              <w:left w:val="nil"/>
              <w:bottom w:val="single" w:sz="4" w:space="0" w:color="auto"/>
              <w:right w:val="single" w:sz="4" w:space="0" w:color="auto"/>
            </w:tcBorders>
            <w:shd w:val="clear" w:color="auto" w:fill="auto"/>
            <w:noWrap/>
            <w:vAlign w:val="center"/>
            <w:hideMark/>
          </w:tcPr>
          <w:p w14:paraId="7969431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05/07/2021</w:t>
            </w:r>
          </w:p>
        </w:tc>
        <w:tc>
          <w:tcPr>
            <w:tcW w:w="1126" w:type="dxa"/>
            <w:tcBorders>
              <w:top w:val="nil"/>
              <w:left w:val="nil"/>
              <w:bottom w:val="single" w:sz="4" w:space="0" w:color="auto"/>
              <w:right w:val="single" w:sz="4" w:space="0" w:color="auto"/>
            </w:tcBorders>
            <w:shd w:val="clear" w:color="auto" w:fill="auto"/>
            <w:noWrap/>
            <w:vAlign w:val="center"/>
            <w:hideMark/>
          </w:tcPr>
          <w:p w14:paraId="563F009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30/07/2021</w:t>
            </w:r>
          </w:p>
        </w:tc>
        <w:tc>
          <w:tcPr>
            <w:tcW w:w="1275" w:type="dxa"/>
            <w:tcBorders>
              <w:top w:val="nil"/>
              <w:left w:val="nil"/>
              <w:bottom w:val="single" w:sz="4" w:space="0" w:color="auto"/>
              <w:right w:val="single" w:sz="4" w:space="0" w:color="auto"/>
            </w:tcBorders>
            <w:shd w:val="clear" w:color="auto" w:fill="auto"/>
            <w:noWrap/>
            <w:vAlign w:val="center"/>
            <w:hideMark/>
          </w:tcPr>
          <w:p w14:paraId="4A06DF8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R$5.772,00</w:t>
            </w:r>
          </w:p>
        </w:tc>
        <w:tc>
          <w:tcPr>
            <w:tcW w:w="2268" w:type="dxa"/>
            <w:tcBorders>
              <w:top w:val="nil"/>
              <w:left w:val="nil"/>
              <w:bottom w:val="single" w:sz="4" w:space="0" w:color="auto"/>
              <w:right w:val="single" w:sz="4" w:space="0" w:color="auto"/>
            </w:tcBorders>
            <w:shd w:val="clear" w:color="auto" w:fill="auto"/>
            <w:noWrap/>
            <w:vAlign w:val="center"/>
            <w:hideMark/>
          </w:tcPr>
          <w:p w14:paraId="04BAE244" w14:textId="79DFA6F5"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10870D7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281C6201" w14:textId="1414F360"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22E568A3"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81E0BD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3B9F38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FC05E80"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1F65A3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153680</w:t>
            </w:r>
          </w:p>
        </w:tc>
        <w:tc>
          <w:tcPr>
            <w:tcW w:w="859" w:type="dxa"/>
            <w:tcBorders>
              <w:top w:val="nil"/>
              <w:left w:val="nil"/>
              <w:bottom w:val="single" w:sz="4" w:space="0" w:color="auto"/>
              <w:right w:val="single" w:sz="4" w:space="0" w:color="auto"/>
            </w:tcBorders>
            <w:shd w:val="clear" w:color="auto" w:fill="auto"/>
            <w:noWrap/>
            <w:vAlign w:val="center"/>
            <w:hideMark/>
          </w:tcPr>
          <w:p w14:paraId="22F1059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22/07/2021</w:t>
            </w:r>
          </w:p>
        </w:tc>
        <w:tc>
          <w:tcPr>
            <w:tcW w:w="1126" w:type="dxa"/>
            <w:tcBorders>
              <w:top w:val="nil"/>
              <w:left w:val="nil"/>
              <w:bottom w:val="single" w:sz="4" w:space="0" w:color="auto"/>
              <w:right w:val="single" w:sz="4" w:space="0" w:color="auto"/>
            </w:tcBorders>
            <w:shd w:val="clear" w:color="auto" w:fill="auto"/>
            <w:noWrap/>
            <w:vAlign w:val="center"/>
            <w:hideMark/>
          </w:tcPr>
          <w:p w14:paraId="136F6DF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04/08/2021</w:t>
            </w:r>
          </w:p>
        </w:tc>
        <w:tc>
          <w:tcPr>
            <w:tcW w:w="1275" w:type="dxa"/>
            <w:tcBorders>
              <w:top w:val="nil"/>
              <w:left w:val="nil"/>
              <w:bottom w:val="single" w:sz="4" w:space="0" w:color="auto"/>
              <w:right w:val="single" w:sz="4" w:space="0" w:color="auto"/>
            </w:tcBorders>
            <w:shd w:val="clear" w:color="auto" w:fill="auto"/>
            <w:noWrap/>
            <w:vAlign w:val="center"/>
            <w:hideMark/>
          </w:tcPr>
          <w:p w14:paraId="34DB1C0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R$45.637,01</w:t>
            </w:r>
          </w:p>
        </w:tc>
        <w:tc>
          <w:tcPr>
            <w:tcW w:w="2268" w:type="dxa"/>
            <w:tcBorders>
              <w:top w:val="nil"/>
              <w:left w:val="nil"/>
              <w:bottom w:val="single" w:sz="4" w:space="0" w:color="auto"/>
              <w:right w:val="single" w:sz="4" w:space="0" w:color="auto"/>
            </w:tcBorders>
            <w:shd w:val="clear" w:color="auto" w:fill="auto"/>
            <w:noWrap/>
            <w:vAlign w:val="center"/>
            <w:hideMark/>
          </w:tcPr>
          <w:p w14:paraId="54CE732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0F24BE1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0F9D5C2A" w14:textId="02C972C9"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25E3BDE4"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5EC039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A52918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CA66B99"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77A87D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153682</w:t>
            </w:r>
          </w:p>
        </w:tc>
        <w:tc>
          <w:tcPr>
            <w:tcW w:w="859" w:type="dxa"/>
            <w:tcBorders>
              <w:top w:val="nil"/>
              <w:left w:val="nil"/>
              <w:bottom w:val="single" w:sz="4" w:space="0" w:color="auto"/>
              <w:right w:val="single" w:sz="4" w:space="0" w:color="auto"/>
            </w:tcBorders>
            <w:shd w:val="clear" w:color="auto" w:fill="auto"/>
            <w:noWrap/>
            <w:vAlign w:val="center"/>
            <w:hideMark/>
          </w:tcPr>
          <w:p w14:paraId="02BA83A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22/07/2021</w:t>
            </w:r>
          </w:p>
        </w:tc>
        <w:tc>
          <w:tcPr>
            <w:tcW w:w="1126" w:type="dxa"/>
            <w:tcBorders>
              <w:top w:val="nil"/>
              <w:left w:val="nil"/>
              <w:bottom w:val="single" w:sz="4" w:space="0" w:color="auto"/>
              <w:right w:val="single" w:sz="4" w:space="0" w:color="auto"/>
            </w:tcBorders>
            <w:shd w:val="clear" w:color="auto" w:fill="auto"/>
            <w:noWrap/>
            <w:vAlign w:val="center"/>
            <w:hideMark/>
          </w:tcPr>
          <w:p w14:paraId="485A304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04/08/2021</w:t>
            </w:r>
          </w:p>
        </w:tc>
        <w:tc>
          <w:tcPr>
            <w:tcW w:w="1275" w:type="dxa"/>
            <w:tcBorders>
              <w:top w:val="nil"/>
              <w:left w:val="nil"/>
              <w:bottom w:val="single" w:sz="4" w:space="0" w:color="auto"/>
              <w:right w:val="single" w:sz="4" w:space="0" w:color="auto"/>
            </w:tcBorders>
            <w:shd w:val="clear" w:color="auto" w:fill="auto"/>
            <w:noWrap/>
            <w:vAlign w:val="center"/>
            <w:hideMark/>
          </w:tcPr>
          <w:p w14:paraId="46FB08F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R$60.509,41</w:t>
            </w:r>
          </w:p>
        </w:tc>
        <w:tc>
          <w:tcPr>
            <w:tcW w:w="2268" w:type="dxa"/>
            <w:tcBorders>
              <w:top w:val="nil"/>
              <w:left w:val="nil"/>
              <w:bottom w:val="single" w:sz="4" w:space="0" w:color="auto"/>
              <w:right w:val="single" w:sz="4" w:space="0" w:color="auto"/>
            </w:tcBorders>
            <w:shd w:val="clear" w:color="auto" w:fill="auto"/>
            <w:noWrap/>
            <w:vAlign w:val="center"/>
            <w:hideMark/>
          </w:tcPr>
          <w:p w14:paraId="2794795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05FF2D7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297FC636" w14:textId="05453262"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1D05408F"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CF8971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lastRenderedPageBreak/>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7CA11B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7E16A60B"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5ECEAE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221303</w:t>
            </w:r>
          </w:p>
        </w:tc>
        <w:tc>
          <w:tcPr>
            <w:tcW w:w="859" w:type="dxa"/>
            <w:tcBorders>
              <w:top w:val="nil"/>
              <w:left w:val="nil"/>
              <w:bottom w:val="single" w:sz="4" w:space="0" w:color="auto"/>
              <w:right w:val="single" w:sz="4" w:space="0" w:color="auto"/>
            </w:tcBorders>
            <w:shd w:val="clear" w:color="auto" w:fill="auto"/>
            <w:noWrap/>
            <w:vAlign w:val="center"/>
            <w:hideMark/>
          </w:tcPr>
          <w:p w14:paraId="2CFCAA5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24/07/2021</w:t>
            </w:r>
          </w:p>
        </w:tc>
        <w:tc>
          <w:tcPr>
            <w:tcW w:w="1126" w:type="dxa"/>
            <w:tcBorders>
              <w:top w:val="nil"/>
              <w:left w:val="nil"/>
              <w:bottom w:val="single" w:sz="4" w:space="0" w:color="auto"/>
              <w:right w:val="single" w:sz="4" w:space="0" w:color="auto"/>
            </w:tcBorders>
            <w:shd w:val="clear" w:color="auto" w:fill="auto"/>
            <w:noWrap/>
            <w:vAlign w:val="center"/>
            <w:hideMark/>
          </w:tcPr>
          <w:p w14:paraId="741E855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16/08/2021</w:t>
            </w:r>
          </w:p>
        </w:tc>
        <w:tc>
          <w:tcPr>
            <w:tcW w:w="1275" w:type="dxa"/>
            <w:tcBorders>
              <w:top w:val="nil"/>
              <w:left w:val="nil"/>
              <w:bottom w:val="single" w:sz="4" w:space="0" w:color="auto"/>
              <w:right w:val="single" w:sz="4" w:space="0" w:color="auto"/>
            </w:tcBorders>
            <w:shd w:val="clear" w:color="auto" w:fill="auto"/>
            <w:noWrap/>
            <w:vAlign w:val="center"/>
            <w:hideMark/>
          </w:tcPr>
          <w:p w14:paraId="51EE695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R$17.168,40</w:t>
            </w:r>
          </w:p>
        </w:tc>
        <w:tc>
          <w:tcPr>
            <w:tcW w:w="2268" w:type="dxa"/>
            <w:tcBorders>
              <w:top w:val="nil"/>
              <w:left w:val="nil"/>
              <w:bottom w:val="single" w:sz="4" w:space="0" w:color="auto"/>
              <w:right w:val="single" w:sz="4" w:space="0" w:color="auto"/>
            </w:tcBorders>
            <w:shd w:val="clear" w:color="auto" w:fill="auto"/>
            <w:noWrap/>
            <w:vAlign w:val="center"/>
            <w:hideMark/>
          </w:tcPr>
          <w:p w14:paraId="424C2FD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7FD4CB0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217EEADF" w14:textId="4AAA9745"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4B5F82EE"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D8A75B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3D3613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F459CE7"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CA1119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56729</w:t>
            </w:r>
          </w:p>
        </w:tc>
        <w:tc>
          <w:tcPr>
            <w:tcW w:w="859" w:type="dxa"/>
            <w:tcBorders>
              <w:top w:val="nil"/>
              <w:left w:val="nil"/>
              <w:bottom w:val="single" w:sz="4" w:space="0" w:color="auto"/>
              <w:right w:val="single" w:sz="4" w:space="0" w:color="auto"/>
            </w:tcBorders>
            <w:shd w:val="clear" w:color="auto" w:fill="auto"/>
            <w:noWrap/>
            <w:vAlign w:val="center"/>
            <w:hideMark/>
          </w:tcPr>
          <w:p w14:paraId="4A2DFA7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09/07/2021</w:t>
            </w:r>
          </w:p>
        </w:tc>
        <w:tc>
          <w:tcPr>
            <w:tcW w:w="1126" w:type="dxa"/>
            <w:tcBorders>
              <w:top w:val="nil"/>
              <w:left w:val="nil"/>
              <w:bottom w:val="single" w:sz="4" w:space="0" w:color="auto"/>
              <w:right w:val="single" w:sz="4" w:space="0" w:color="auto"/>
            </w:tcBorders>
            <w:shd w:val="clear" w:color="auto" w:fill="auto"/>
            <w:noWrap/>
            <w:vAlign w:val="center"/>
            <w:hideMark/>
          </w:tcPr>
          <w:p w14:paraId="60EDC0A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06/08/2021</w:t>
            </w:r>
          </w:p>
        </w:tc>
        <w:tc>
          <w:tcPr>
            <w:tcW w:w="1275" w:type="dxa"/>
            <w:tcBorders>
              <w:top w:val="nil"/>
              <w:left w:val="nil"/>
              <w:bottom w:val="single" w:sz="4" w:space="0" w:color="auto"/>
              <w:right w:val="single" w:sz="4" w:space="0" w:color="auto"/>
            </w:tcBorders>
            <w:shd w:val="clear" w:color="auto" w:fill="auto"/>
            <w:noWrap/>
            <w:vAlign w:val="center"/>
            <w:hideMark/>
          </w:tcPr>
          <w:p w14:paraId="1C04AD5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R$2.494,80</w:t>
            </w:r>
          </w:p>
        </w:tc>
        <w:tc>
          <w:tcPr>
            <w:tcW w:w="2268" w:type="dxa"/>
            <w:tcBorders>
              <w:top w:val="nil"/>
              <w:left w:val="nil"/>
              <w:bottom w:val="single" w:sz="4" w:space="0" w:color="auto"/>
              <w:right w:val="single" w:sz="4" w:space="0" w:color="auto"/>
            </w:tcBorders>
            <w:shd w:val="clear" w:color="auto" w:fill="auto"/>
            <w:noWrap/>
            <w:vAlign w:val="center"/>
            <w:hideMark/>
          </w:tcPr>
          <w:p w14:paraId="7A79F6C8" w14:textId="0D7A0F59"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33FD484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16C980D1" w14:textId="1EAB72FF"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55E794C4"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A2EB65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D16AF5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A51F7EC"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5A0E59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56934</w:t>
            </w:r>
          </w:p>
        </w:tc>
        <w:tc>
          <w:tcPr>
            <w:tcW w:w="859" w:type="dxa"/>
            <w:tcBorders>
              <w:top w:val="nil"/>
              <w:left w:val="nil"/>
              <w:bottom w:val="single" w:sz="4" w:space="0" w:color="auto"/>
              <w:right w:val="single" w:sz="4" w:space="0" w:color="auto"/>
            </w:tcBorders>
            <w:shd w:val="clear" w:color="auto" w:fill="auto"/>
            <w:noWrap/>
            <w:vAlign w:val="center"/>
            <w:hideMark/>
          </w:tcPr>
          <w:p w14:paraId="4895797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22/07/2021</w:t>
            </w:r>
          </w:p>
        </w:tc>
        <w:tc>
          <w:tcPr>
            <w:tcW w:w="1126" w:type="dxa"/>
            <w:tcBorders>
              <w:top w:val="nil"/>
              <w:left w:val="nil"/>
              <w:bottom w:val="single" w:sz="4" w:space="0" w:color="auto"/>
              <w:right w:val="single" w:sz="4" w:space="0" w:color="auto"/>
            </w:tcBorders>
            <w:shd w:val="clear" w:color="auto" w:fill="auto"/>
            <w:noWrap/>
            <w:vAlign w:val="center"/>
            <w:hideMark/>
          </w:tcPr>
          <w:p w14:paraId="2960FA3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10/08/2021</w:t>
            </w:r>
          </w:p>
        </w:tc>
        <w:tc>
          <w:tcPr>
            <w:tcW w:w="1275" w:type="dxa"/>
            <w:tcBorders>
              <w:top w:val="nil"/>
              <w:left w:val="nil"/>
              <w:bottom w:val="single" w:sz="4" w:space="0" w:color="auto"/>
              <w:right w:val="single" w:sz="4" w:space="0" w:color="auto"/>
            </w:tcBorders>
            <w:shd w:val="clear" w:color="auto" w:fill="auto"/>
            <w:noWrap/>
            <w:vAlign w:val="center"/>
            <w:hideMark/>
          </w:tcPr>
          <w:p w14:paraId="086B9D6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R$5.449,20</w:t>
            </w:r>
          </w:p>
        </w:tc>
        <w:tc>
          <w:tcPr>
            <w:tcW w:w="2268" w:type="dxa"/>
            <w:tcBorders>
              <w:top w:val="nil"/>
              <w:left w:val="nil"/>
              <w:bottom w:val="single" w:sz="4" w:space="0" w:color="auto"/>
              <w:right w:val="single" w:sz="4" w:space="0" w:color="auto"/>
            </w:tcBorders>
            <w:shd w:val="clear" w:color="auto" w:fill="auto"/>
            <w:noWrap/>
            <w:vAlign w:val="center"/>
            <w:hideMark/>
          </w:tcPr>
          <w:p w14:paraId="2381F2E0" w14:textId="326753D0"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4B4F444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3AFB4DE1" w14:textId="41072EB9"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186C4C24"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0430FD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7C3E03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07D2C11"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D1067B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56933</w:t>
            </w:r>
          </w:p>
        </w:tc>
        <w:tc>
          <w:tcPr>
            <w:tcW w:w="859" w:type="dxa"/>
            <w:tcBorders>
              <w:top w:val="nil"/>
              <w:left w:val="nil"/>
              <w:bottom w:val="single" w:sz="4" w:space="0" w:color="auto"/>
              <w:right w:val="single" w:sz="4" w:space="0" w:color="auto"/>
            </w:tcBorders>
            <w:shd w:val="clear" w:color="auto" w:fill="auto"/>
            <w:noWrap/>
            <w:vAlign w:val="center"/>
            <w:hideMark/>
          </w:tcPr>
          <w:p w14:paraId="29677B4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22/07/2021</w:t>
            </w:r>
          </w:p>
        </w:tc>
        <w:tc>
          <w:tcPr>
            <w:tcW w:w="1126" w:type="dxa"/>
            <w:tcBorders>
              <w:top w:val="nil"/>
              <w:left w:val="nil"/>
              <w:bottom w:val="single" w:sz="4" w:space="0" w:color="auto"/>
              <w:right w:val="single" w:sz="4" w:space="0" w:color="auto"/>
            </w:tcBorders>
            <w:shd w:val="clear" w:color="auto" w:fill="auto"/>
            <w:noWrap/>
            <w:vAlign w:val="center"/>
            <w:hideMark/>
          </w:tcPr>
          <w:p w14:paraId="01F1E5D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19/08/2021</w:t>
            </w:r>
          </w:p>
        </w:tc>
        <w:tc>
          <w:tcPr>
            <w:tcW w:w="1275" w:type="dxa"/>
            <w:tcBorders>
              <w:top w:val="nil"/>
              <w:left w:val="nil"/>
              <w:bottom w:val="single" w:sz="4" w:space="0" w:color="auto"/>
              <w:right w:val="single" w:sz="4" w:space="0" w:color="auto"/>
            </w:tcBorders>
            <w:shd w:val="clear" w:color="auto" w:fill="auto"/>
            <w:noWrap/>
            <w:vAlign w:val="center"/>
            <w:hideMark/>
          </w:tcPr>
          <w:p w14:paraId="380BD4D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R$4.141,20</w:t>
            </w:r>
          </w:p>
        </w:tc>
        <w:tc>
          <w:tcPr>
            <w:tcW w:w="2268" w:type="dxa"/>
            <w:tcBorders>
              <w:top w:val="nil"/>
              <w:left w:val="nil"/>
              <w:bottom w:val="single" w:sz="4" w:space="0" w:color="auto"/>
              <w:right w:val="single" w:sz="4" w:space="0" w:color="auto"/>
            </w:tcBorders>
            <w:shd w:val="clear" w:color="auto" w:fill="auto"/>
            <w:noWrap/>
            <w:vAlign w:val="center"/>
            <w:hideMark/>
          </w:tcPr>
          <w:p w14:paraId="38F0B3CB" w14:textId="4B985915"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052E370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59010D69" w14:textId="2E9E475B"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76702122"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DB1B02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4BEE4E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A5FBED1"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628369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3487</w:t>
            </w:r>
          </w:p>
        </w:tc>
        <w:tc>
          <w:tcPr>
            <w:tcW w:w="859" w:type="dxa"/>
            <w:tcBorders>
              <w:top w:val="nil"/>
              <w:left w:val="nil"/>
              <w:bottom w:val="single" w:sz="4" w:space="0" w:color="auto"/>
              <w:right w:val="single" w:sz="4" w:space="0" w:color="auto"/>
            </w:tcBorders>
            <w:shd w:val="clear" w:color="auto" w:fill="auto"/>
            <w:noWrap/>
            <w:vAlign w:val="center"/>
            <w:hideMark/>
          </w:tcPr>
          <w:p w14:paraId="6FC1F59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02/08/2021</w:t>
            </w:r>
          </w:p>
        </w:tc>
        <w:tc>
          <w:tcPr>
            <w:tcW w:w="1126" w:type="dxa"/>
            <w:tcBorders>
              <w:top w:val="nil"/>
              <w:left w:val="nil"/>
              <w:bottom w:val="single" w:sz="4" w:space="0" w:color="auto"/>
              <w:right w:val="single" w:sz="4" w:space="0" w:color="auto"/>
            </w:tcBorders>
            <w:shd w:val="clear" w:color="auto" w:fill="auto"/>
            <w:noWrap/>
            <w:vAlign w:val="center"/>
            <w:hideMark/>
          </w:tcPr>
          <w:p w14:paraId="7EF7CCC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10/08/2021</w:t>
            </w:r>
          </w:p>
        </w:tc>
        <w:tc>
          <w:tcPr>
            <w:tcW w:w="1275" w:type="dxa"/>
            <w:tcBorders>
              <w:top w:val="nil"/>
              <w:left w:val="nil"/>
              <w:bottom w:val="single" w:sz="4" w:space="0" w:color="auto"/>
              <w:right w:val="single" w:sz="4" w:space="0" w:color="auto"/>
            </w:tcBorders>
            <w:shd w:val="clear" w:color="auto" w:fill="auto"/>
            <w:noWrap/>
            <w:vAlign w:val="center"/>
            <w:hideMark/>
          </w:tcPr>
          <w:p w14:paraId="0377617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R$216.300,00</w:t>
            </w:r>
          </w:p>
        </w:tc>
        <w:tc>
          <w:tcPr>
            <w:tcW w:w="2268" w:type="dxa"/>
            <w:tcBorders>
              <w:top w:val="nil"/>
              <w:left w:val="nil"/>
              <w:bottom w:val="single" w:sz="4" w:space="0" w:color="auto"/>
              <w:right w:val="single" w:sz="4" w:space="0" w:color="auto"/>
            </w:tcBorders>
            <w:shd w:val="clear" w:color="auto" w:fill="auto"/>
            <w:noWrap/>
            <w:vAlign w:val="center"/>
            <w:hideMark/>
          </w:tcPr>
          <w:p w14:paraId="15E3834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VISIENSE TERRAPLANAGEM LTDA</w:t>
            </w:r>
          </w:p>
        </w:tc>
        <w:tc>
          <w:tcPr>
            <w:tcW w:w="1560" w:type="dxa"/>
            <w:tcBorders>
              <w:top w:val="nil"/>
              <w:left w:val="nil"/>
              <w:bottom w:val="single" w:sz="4" w:space="0" w:color="auto"/>
              <w:right w:val="single" w:sz="4" w:space="0" w:color="auto"/>
            </w:tcBorders>
            <w:shd w:val="clear" w:color="auto" w:fill="auto"/>
            <w:noWrap/>
            <w:vAlign w:val="center"/>
            <w:hideMark/>
          </w:tcPr>
          <w:p w14:paraId="542FFB3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02.929.599/0001-78</w:t>
            </w:r>
          </w:p>
        </w:tc>
        <w:tc>
          <w:tcPr>
            <w:tcW w:w="3969" w:type="dxa"/>
            <w:tcBorders>
              <w:top w:val="nil"/>
              <w:left w:val="nil"/>
              <w:bottom w:val="single" w:sz="4" w:space="0" w:color="auto"/>
              <w:right w:val="single" w:sz="4" w:space="0" w:color="auto"/>
            </w:tcBorders>
            <w:shd w:val="clear" w:color="auto" w:fill="auto"/>
            <w:noWrap/>
            <w:vAlign w:val="center"/>
            <w:hideMark/>
          </w:tcPr>
          <w:p w14:paraId="4FC5E85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terraplenagem</w:t>
            </w:r>
          </w:p>
        </w:tc>
      </w:tr>
      <w:tr w:rsidR="00443FBB" w:rsidRPr="00443FBB" w14:paraId="0279F87B"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6B3FE0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022522F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5BA4D91"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73EA19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154438</w:t>
            </w:r>
          </w:p>
        </w:tc>
        <w:tc>
          <w:tcPr>
            <w:tcW w:w="859" w:type="dxa"/>
            <w:tcBorders>
              <w:top w:val="nil"/>
              <w:left w:val="nil"/>
              <w:bottom w:val="single" w:sz="4" w:space="0" w:color="auto"/>
              <w:right w:val="single" w:sz="4" w:space="0" w:color="auto"/>
            </w:tcBorders>
            <w:shd w:val="clear" w:color="auto" w:fill="auto"/>
            <w:noWrap/>
            <w:vAlign w:val="center"/>
            <w:hideMark/>
          </w:tcPr>
          <w:p w14:paraId="78CA46F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12/08/2021</w:t>
            </w:r>
          </w:p>
        </w:tc>
        <w:tc>
          <w:tcPr>
            <w:tcW w:w="1126" w:type="dxa"/>
            <w:tcBorders>
              <w:top w:val="nil"/>
              <w:left w:val="nil"/>
              <w:bottom w:val="single" w:sz="4" w:space="0" w:color="auto"/>
              <w:right w:val="single" w:sz="4" w:space="0" w:color="auto"/>
            </w:tcBorders>
            <w:shd w:val="clear" w:color="auto" w:fill="auto"/>
            <w:noWrap/>
            <w:vAlign w:val="center"/>
            <w:hideMark/>
          </w:tcPr>
          <w:p w14:paraId="0311708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25/08/2021</w:t>
            </w:r>
          </w:p>
        </w:tc>
        <w:tc>
          <w:tcPr>
            <w:tcW w:w="1275" w:type="dxa"/>
            <w:tcBorders>
              <w:top w:val="nil"/>
              <w:left w:val="nil"/>
              <w:bottom w:val="single" w:sz="4" w:space="0" w:color="auto"/>
              <w:right w:val="single" w:sz="4" w:space="0" w:color="auto"/>
            </w:tcBorders>
            <w:shd w:val="clear" w:color="auto" w:fill="auto"/>
            <w:noWrap/>
            <w:vAlign w:val="center"/>
            <w:hideMark/>
          </w:tcPr>
          <w:p w14:paraId="4F1611F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R$43.718,80</w:t>
            </w:r>
          </w:p>
        </w:tc>
        <w:tc>
          <w:tcPr>
            <w:tcW w:w="2268" w:type="dxa"/>
            <w:tcBorders>
              <w:top w:val="nil"/>
              <w:left w:val="nil"/>
              <w:bottom w:val="single" w:sz="4" w:space="0" w:color="auto"/>
              <w:right w:val="single" w:sz="4" w:space="0" w:color="auto"/>
            </w:tcBorders>
            <w:shd w:val="clear" w:color="auto" w:fill="auto"/>
            <w:noWrap/>
            <w:vAlign w:val="center"/>
            <w:hideMark/>
          </w:tcPr>
          <w:p w14:paraId="1CBB989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63DA506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494BF81B" w14:textId="092447E7"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7A30D762"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C3E43E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BBFB7C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4F958DB"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CD2991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154488</w:t>
            </w:r>
          </w:p>
        </w:tc>
        <w:tc>
          <w:tcPr>
            <w:tcW w:w="859" w:type="dxa"/>
            <w:tcBorders>
              <w:top w:val="nil"/>
              <w:left w:val="nil"/>
              <w:bottom w:val="single" w:sz="4" w:space="0" w:color="auto"/>
              <w:right w:val="single" w:sz="4" w:space="0" w:color="auto"/>
            </w:tcBorders>
            <w:shd w:val="clear" w:color="auto" w:fill="auto"/>
            <w:noWrap/>
            <w:vAlign w:val="center"/>
            <w:hideMark/>
          </w:tcPr>
          <w:p w14:paraId="0646A39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13/08/2021</w:t>
            </w:r>
          </w:p>
        </w:tc>
        <w:tc>
          <w:tcPr>
            <w:tcW w:w="1126" w:type="dxa"/>
            <w:tcBorders>
              <w:top w:val="nil"/>
              <w:left w:val="nil"/>
              <w:bottom w:val="single" w:sz="4" w:space="0" w:color="auto"/>
              <w:right w:val="single" w:sz="4" w:space="0" w:color="auto"/>
            </w:tcBorders>
            <w:shd w:val="clear" w:color="auto" w:fill="auto"/>
            <w:noWrap/>
            <w:vAlign w:val="center"/>
            <w:hideMark/>
          </w:tcPr>
          <w:p w14:paraId="5EFE110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26/08/2021</w:t>
            </w:r>
          </w:p>
        </w:tc>
        <w:tc>
          <w:tcPr>
            <w:tcW w:w="1275" w:type="dxa"/>
            <w:tcBorders>
              <w:top w:val="nil"/>
              <w:left w:val="nil"/>
              <w:bottom w:val="single" w:sz="4" w:space="0" w:color="auto"/>
              <w:right w:val="single" w:sz="4" w:space="0" w:color="auto"/>
            </w:tcBorders>
            <w:shd w:val="clear" w:color="auto" w:fill="auto"/>
            <w:noWrap/>
            <w:vAlign w:val="center"/>
            <w:hideMark/>
          </w:tcPr>
          <w:p w14:paraId="53E0E09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R$62.197,74</w:t>
            </w:r>
          </w:p>
        </w:tc>
        <w:tc>
          <w:tcPr>
            <w:tcW w:w="2268" w:type="dxa"/>
            <w:tcBorders>
              <w:top w:val="nil"/>
              <w:left w:val="nil"/>
              <w:bottom w:val="single" w:sz="4" w:space="0" w:color="auto"/>
              <w:right w:val="single" w:sz="4" w:space="0" w:color="auto"/>
            </w:tcBorders>
            <w:shd w:val="clear" w:color="auto" w:fill="auto"/>
            <w:noWrap/>
            <w:vAlign w:val="center"/>
            <w:hideMark/>
          </w:tcPr>
          <w:p w14:paraId="7515A60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5A90115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63F647E4" w14:textId="4FE7143A"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5A445971"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EC3B77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56273F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D0706B2"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198B73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222302</w:t>
            </w:r>
          </w:p>
        </w:tc>
        <w:tc>
          <w:tcPr>
            <w:tcW w:w="859" w:type="dxa"/>
            <w:tcBorders>
              <w:top w:val="nil"/>
              <w:left w:val="nil"/>
              <w:bottom w:val="single" w:sz="4" w:space="0" w:color="auto"/>
              <w:right w:val="single" w:sz="4" w:space="0" w:color="auto"/>
            </w:tcBorders>
            <w:shd w:val="clear" w:color="auto" w:fill="auto"/>
            <w:noWrap/>
            <w:vAlign w:val="center"/>
            <w:hideMark/>
          </w:tcPr>
          <w:p w14:paraId="0AB905E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07/08/2021</w:t>
            </w:r>
          </w:p>
        </w:tc>
        <w:tc>
          <w:tcPr>
            <w:tcW w:w="1126" w:type="dxa"/>
            <w:tcBorders>
              <w:top w:val="nil"/>
              <w:left w:val="nil"/>
              <w:bottom w:val="single" w:sz="4" w:space="0" w:color="auto"/>
              <w:right w:val="single" w:sz="4" w:space="0" w:color="auto"/>
            </w:tcBorders>
            <w:shd w:val="clear" w:color="auto" w:fill="auto"/>
            <w:noWrap/>
            <w:vAlign w:val="center"/>
            <w:hideMark/>
          </w:tcPr>
          <w:p w14:paraId="7723675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26/08/2021</w:t>
            </w:r>
          </w:p>
        </w:tc>
        <w:tc>
          <w:tcPr>
            <w:tcW w:w="1275" w:type="dxa"/>
            <w:tcBorders>
              <w:top w:val="nil"/>
              <w:left w:val="nil"/>
              <w:bottom w:val="single" w:sz="4" w:space="0" w:color="auto"/>
              <w:right w:val="single" w:sz="4" w:space="0" w:color="auto"/>
            </w:tcBorders>
            <w:shd w:val="clear" w:color="auto" w:fill="auto"/>
            <w:noWrap/>
            <w:vAlign w:val="center"/>
            <w:hideMark/>
          </w:tcPr>
          <w:p w14:paraId="2441912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R$49.359,15</w:t>
            </w:r>
          </w:p>
        </w:tc>
        <w:tc>
          <w:tcPr>
            <w:tcW w:w="2268" w:type="dxa"/>
            <w:tcBorders>
              <w:top w:val="nil"/>
              <w:left w:val="nil"/>
              <w:bottom w:val="single" w:sz="4" w:space="0" w:color="auto"/>
              <w:right w:val="single" w:sz="4" w:space="0" w:color="auto"/>
            </w:tcBorders>
            <w:shd w:val="clear" w:color="auto" w:fill="auto"/>
            <w:noWrap/>
            <w:vAlign w:val="center"/>
            <w:hideMark/>
          </w:tcPr>
          <w:p w14:paraId="026AB03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51F7953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222400ED" w14:textId="6EFFCE75"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1CD58530"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B28199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C6BACE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9D3C51F"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7C3E157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1214</w:t>
            </w:r>
          </w:p>
        </w:tc>
        <w:tc>
          <w:tcPr>
            <w:tcW w:w="859" w:type="dxa"/>
            <w:tcBorders>
              <w:top w:val="nil"/>
              <w:left w:val="nil"/>
              <w:bottom w:val="single" w:sz="4" w:space="0" w:color="auto"/>
              <w:right w:val="single" w:sz="4" w:space="0" w:color="auto"/>
            </w:tcBorders>
            <w:shd w:val="clear" w:color="auto" w:fill="auto"/>
            <w:noWrap/>
            <w:vAlign w:val="center"/>
            <w:hideMark/>
          </w:tcPr>
          <w:p w14:paraId="74CB7DC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10/08/2021</w:t>
            </w:r>
          </w:p>
        </w:tc>
        <w:tc>
          <w:tcPr>
            <w:tcW w:w="1126" w:type="dxa"/>
            <w:tcBorders>
              <w:top w:val="nil"/>
              <w:left w:val="nil"/>
              <w:bottom w:val="single" w:sz="4" w:space="0" w:color="auto"/>
              <w:right w:val="single" w:sz="4" w:space="0" w:color="auto"/>
            </w:tcBorders>
            <w:shd w:val="clear" w:color="auto" w:fill="auto"/>
            <w:noWrap/>
            <w:vAlign w:val="center"/>
            <w:hideMark/>
          </w:tcPr>
          <w:p w14:paraId="3DA62B9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26/08/2021</w:t>
            </w:r>
          </w:p>
        </w:tc>
        <w:tc>
          <w:tcPr>
            <w:tcW w:w="1275" w:type="dxa"/>
            <w:tcBorders>
              <w:top w:val="nil"/>
              <w:left w:val="nil"/>
              <w:bottom w:val="single" w:sz="4" w:space="0" w:color="auto"/>
              <w:right w:val="single" w:sz="4" w:space="0" w:color="auto"/>
            </w:tcBorders>
            <w:shd w:val="clear" w:color="auto" w:fill="auto"/>
            <w:noWrap/>
            <w:vAlign w:val="center"/>
            <w:hideMark/>
          </w:tcPr>
          <w:p w14:paraId="2AE22A8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R$30.000,00</w:t>
            </w:r>
          </w:p>
        </w:tc>
        <w:tc>
          <w:tcPr>
            <w:tcW w:w="2268" w:type="dxa"/>
            <w:tcBorders>
              <w:top w:val="nil"/>
              <w:left w:val="nil"/>
              <w:bottom w:val="single" w:sz="4" w:space="0" w:color="auto"/>
              <w:right w:val="single" w:sz="4" w:space="0" w:color="auto"/>
            </w:tcBorders>
            <w:shd w:val="clear" w:color="auto" w:fill="auto"/>
            <w:noWrap/>
            <w:vAlign w:val="center"/>
            <w:hideMark/>
          </w:tcPr>
          <w:p w14:paraId="4186302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SOMA ENGENHARIA LTDA</w:t>
            </w:r>
          </w:p>
        </w:tc>
        <w:tc>
          <w:tcPr>
            <w:tcW w:w="1560" w:type="dxa"/>
            <w:tcBorders>
              <w:top w:val="nil"/>
              <w:left w:val="nil"/>
              <w:bottom w:val="single" w:sz="4" w:space="0" w:color="auto"/>
              <w:right w:val="single" w:sz="4" w:space="0" w:color="auto"/>
            </w:tcBorders>
            <w:shd w:val="clear" w:color="auto" w:fill="auto"/>
            <w:noWrap/>
            <w:vAlign w:val="center"/>
            <w:hideMark/>
          </w:tcPr>
          <w:p w14:paraId="53F1D0A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04.778.115/0001-62</w:t>
            </w:r>
          </w:p>
        </w:tc>
        <w:tc>
          <w:tcPr>
            <w:tcW w:w="3969" w:type="dxa"/>
            <w:tcBorders>
              <w:top w:val="nil"/>
              <w:left w:val="nil"/>
              <w:bottom w:val="single" w:sz="4" w:space="0" w:color="auto"/>
              <w:right w:val="single" w:sz="4" w:space="0" w:color="auto"/>
            </w:tcBorders>
            <w:shd w:val="clear" w:color="auto" w:fill="auto"/>
            <w:noWrap/>
            <w:vAlign w:val="center"/>
            <w:hideMark/>
          </w:tcPr>
          <w:p w14:paraId="7EDDC4D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de engenharia</w:t>
            </w:r>
          </w:p>
        </w:tc>
      </w:tr>
      <w:tr w:rsidR="00443FBB" w:rsidRPr="00443FBB" w14:paraId="0A12361D"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663398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7A21D7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1517E5A"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E6922E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14780</w:t>
            </w:r>
          </w:p>
        </w:tc>
        <w:tc>
          <w:tcPr>
            <w:tcW w:w="859" w:type="dxa"/>
            <w:tcBorders>
              <w:top w:val="nil"/>
              <w:left w:val="nil"/>
              <w:bottom w:val="single" w:sz="4" w:space="0" w:color="auto"/>
              <w:right w:val="single" w:sz="4" w:space="0" w:color="auto"/>
            </w:tcBorders>
            <w:shd w:val="clear" w:color="auto" w:fill="auto"/>
            <w:noWrap/>
            <w:vAlign w:val="center"/>
            <w:hideMark/>
          </w:tcPr>
          <w:p w14:paraId="626CDA7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09/08/2021</w:t>
            </w:r>
          </w:p>
        </w:tc>
        <w:tc>
          <w:tcPr>
            <w:tcW w:w="1126" w:type="dxa"/>
            <w:tcBorders>
              <w:top w:val="nil"/>
              <w:left w:val="nil"/>
              <w:bottom w:val="single" w:sz="4" w:space="0" w:color="auto"/>
              <w:right w:val="single" w:sz="4" w:space="0" w:color="auto"/>
            </w:tcBorders>
            <w:shd w:val="clear" w:color="auto" w:fill="auto"/>
            <w:noWrap/>
            <w:vAlign w:val="center"/>
            <w:hideMark/>
          </w:tcPr>
          <w:p w14:paraId="0505422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25/08/2021</w:t>
            </w:r>
          </w:p>
        </w:tc>
        <w:tc>
          <w:tcPr>
            <w:tcW w:w="1275" w:type="dxa"/>
            <w:tcBorders>
              <w:top w:val="nil"/>
              <w:left w:val="nil"/>
              <w:bottom w:val="single" w:sz="4" w:space="0" w:color="auto"/>
              <w:right w:val="single" w:sz="4" w:space="0" w:color="auto"/>
            </w:tcBorders>
            <w:shd w:val="clear" w:color="auto" w:fill="auto"/>
            <w:noWrap/>
            <w:vAlign w:val="center"/>
            <w:hideMark/>
          </w:tcPr>
          <w:p w14:paraId="35C7738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R$28.500,00</w:t>
            </w:r>
          </w:p>
        </w:tc>
        <w:tc>
          <w:tcPr>
            <w:tcW w:w="2268" w:type="dxa"/>
            <w:tcBorders>
              <w:top w:val="nil"/>
              <w:left w:val="nil"/>
              <w:bottom w:val="single" w:sz="4" w:space="0" w:color="auto"/>
              <w:right w:val="single" w:sz="4" w:space="0" w:color="auto"/>
            </w:tcBorders>
            <w:shd w:val="clear" w:color="auto" w:fill="auto"/>
            <w:noWrap/>
            <w:vAlign w:val="center"/>
            <w:hideMark/>
          </w:tcPr>
          <w:p w14:paraId="3FA73BE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TENGEL TECNICA DE ENGENHARIA LTDA</w:t>
            </w:r>
          </w:p>
        </w:tc>
        <w:tc>
          <w:tcPr>
            <w:tcW w:w="1560" w:type="dxa"/>
            <w:tcBorders>
              <w:top w:val="nil"/>
              <w:left w:val="nil"/>
              <w:bottom w:val="single" w:sz="4" w:space="0" w:color="auto"/>
              <w:right w:val="single" w:sz="4" w:space="0" w:color="auto"/>
            </w:tcBorders>
            <w:shd w:val="clear" w:color="auto" w:fill="auto"/>
            <w:noWrap/>
            <w:vAlign w:val="center"/>
            <w:hideMark/>
          </w:tcPr>
          <w:p w14:paraId="0DB232E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30.709.687/0001-08</w:t>
            </w:r>
          </w:p>
        </w:tc>
        <w:tc>
          <w:tcPr>
            <w:tcW w:w="3969" w:type="dxa"/>
            <w:tcBorders>
              <w:top w:val="nil"/>
              <w:left w:val="nil"/>
              <w:bottom w:val="single" w:sz="4" w:space="0" w:color="auto"/>
              <w:right w:val="single" w:sz="4" w:space="0" w:color="auto"/>
            </w:tcBorders>
            <w:shd w:val="clear" w:color="auto" w:fill="auto"/>
            <w:noWrap/>
            <w:vAlign w:val="center"/>
            <w:hideMark/>
          </w:tcPr>
          <w:p w14:paraId="0856EEC2" w14:textId="66A05317"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de preparação do terreno</w:t>
            </w:r>
          </w:p>
        </w:tc>
      </w:tr>
      <w:tr w:rsidR="00443FBB" w:rsidRPr="00443FBB" w14:paraId="52363EF3"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7B29B6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A007FF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03A97A1"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2D7ADF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154580</w:t>
            </w:r>
          </w:p>
        </w:tc>
        <w:tc>
          <w:tcPr>
            <w:tcW w:w="859" w:type="dxa"/>
            <w:tcBorders>
              <w:top w:val="nil"/>
              <w:left w:val="nil"/>
              <w:bottom w:val="single" w:sz="4" w:space="0" w:color="auto"/>
              <w:right w:val="single" w:sz="4" w:space="0" w:color="auto"/>
            </w:tcBorders>
            <w:shd w:val="clear" w:color="auto" w:fill="auto"/>
            <w:noWrap/>
            <w:vAlign w:val="center"/>
            <w:hideMark/>
          </w:tcPr>
          <w:p w14:paraId="273AAD1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18/08/2021</w:t>
            </w:r>
          </w:p>
        </w:tc>
        <w:tc>
          <w:tcPr>
            <w:tcW w:w="1126" w:type="dxa"/>
            <w:tcBorders>
              <w:top w:val="nil"/>
              <w:left w:val="nil"/>
              <w:bottom w:val="single" w:sz="4" w:space="0" w:color="auto"/>
              <w:right w:val="single" w:sz="4" w:space="0" w:color="auto"/>
            </w:tcBorders>
            <w:shd w:val="clear" w:color="auto" w:fill="auto"/>
            <w:noWrap/>
            <w:vAlign w:val="center"/>
            <w:hideMark/>
          </w:tcPr>
          <w:p w14:paraId="110EE73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02/09/2021</w:t>
            </w:r>
          </w:p>
        </w:tc>
        <w:tc>
          <w:tcPr>
            <w:tcW w:w="1275" w:type="dxa"/>
            <w:tcBorders>
              <w:top w:val="nil"/>
              <w:left w:val="nil"/>
              <w:bottom w:val="single" w:sz="4" w:space="0" w:color="auto"/>
              <w:right w:val="single" w:sz="4" w:space="0" w:color="auto"/>
            </w:tcBorders>
            <w:shd w:val="clear" w:color="auto" w:fill="auto"/>
            <w:noWrap/>
            <w:vAlign w:val="center"/>
            <w:hideMark/>
          </w:tcPr>
          <w:p w14:paraId="03C9A2C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R$69.725,24</w:t>
            </w:r>
          </w:p>
        </w:tc>
        <w:tc>
          <w:tcPr>
            <w:tcW w:w="2268" w:type="dxa"/>
            <w:tcBorders>
              <w:top w:val="nil"/>
              <w:left w:val="nil"/>
              <w:bottom w:val="single" w:sz="4" w:space="0" w:color="auto"/>
              <w:right w:val="single" w:sz="4" w:space="0" w:color="auto"/>
            </w:tcBorders>
            <w:shd w:val="clear" w:color="auto" w:fill="auto"/>
            <w:noWrap/>
            <w:vAlign w:val="center"/>
            <w:hideMark/>
          </w:tcPr>
          <w:p w14:paraId="69770FD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17A7EA5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1FD53A9C" w14:textId="2FA08B79"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40B58BE3"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619C6A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5E7788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C075D75"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19934D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154631</w:t>
            </w:r>
          </w:p>
        </w:tc>
        <w:tc>
          <w:tcPr>
            <w:tcW w:w="859" w:type="dxa"/>
            <w:tcBorders>
              <w:top w:val="nil"/>
              <w:left w:val="nil"/>
              <w:bottom w:val="single" w:sz="4" w:space="0" w:color="auto"/>
              <w:right w:val="single" w:sz="4" w:space="0" w:color="auto"/>
            </w:tcBorders>
            <w:shd w:val="clear" w:color="auto" w:fill="auto"/>
            <w:noWrap/>
            <w:vAlign w:val="center"/>
            <w:hideMark/>
          </w:tcPr>
          <w:p w14:paraId="6D8DB03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20/08/2021</w:t>
            </w:r>
          </w:p>
        </w:tc>
        <w:tc>
          <w:tcPr>
            <w:tcW w:w="1126" w:type="dxa"/>
            <w:tcBorders>
              <w:top w:val="nil"/>
              <w:left w:val="nil"/>
              <w:bottom w:val="single" w:sz="4" w:space="0" w:color="auto"/>
              <w:right w:val="single" w:sz="4" w:space="0" w:color="auto"/>
            </w:tcBorders>
            <w:shd w:val="clear" w:color="auto" w:fill="auto"/>
            <w:noWrap/>
            <w:vAlign w:val="center"/>
            <w:hideMark/>
          </w:tcPr>
          <w:p w14:paraId="6FAE151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10/09/2021</w:t>
            </w:r>
          </w:p>
        </w:tc>
        <w:tc>
          <w:tcPr>
            <w:tcW w:w="1275" w:type="dxa"/>
            <w:tcBorders>
              <w:top w:val="nil"/>
              <w:left w:val="nil"/>
              <w:bottom w:val="single" w:sz="4" w:space="0" w:color="auto"/>
              <w:right w:val="single" w:sz="4" w:space="0" w:color="auto"/>
            </w:tcBorders>
            <w:shd w:val="clear" w:color="auto" w:fill="auto"/>
            <w:noWrap/>
            <w:vAlign w:val="center"/>
            <w:hideMark/>
          </w:tcPr>
          <w:p w14:paraId="046BA99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R$47.270,90</w:t>
            </w:r>
          </w:p>
        </w:tc>
        <w:tc>
          <w:tcPr>
            <w:tcW w:w="2268" w:type="dxa"/>
            <w:tcBorders>
              <w:top w:val="nil"/>
              <w:left w:val="nil"/>
              <w:bottom w:val="single" w:sz="4" w:space="0" w:color="auto"/>
              <w:right w:val="single" w:sz="4" w:space="0" w:color="auto"/>
            </w:tcBorders>
            <w:shd w:val="clear" w:color="auto" w:fill="auto"/>
            <w:noWrap/>
            <w:vAlign w:val="center"/>
            <w:hideMark/>
          </w:tcPr>
          <w:p w14:paraId="31569D9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62E7799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6531C092" w14:textId="3D136CEF"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341FC0D0"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FC45E0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7B5909B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1D68806"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E2D203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57353</w:t>
            </w:r>
          </w:p>
        </w:tc>
        <w:tc>
          <w:tcPr>
            <w:tcW w:w="859" w:type="dxa"/>
            <w:tcBorders>
              <w:top w:val="nil"/>
              <w:left w:val="nil"/>
              <w:bottom w:val="single" w:sz="4" w:space="0" w:color="auto"/>
              <w:right w:val="single" w:sz="4" w:space="0" w:color="auto"/>
            </w:tcBorders>
            <w:shd w:val="clear" w:color="auto" w:fill="auto"/>
            <w:noWrap/>
            <w:vAlign w:val="center"/>
            <w:hideMark/>
          </w:tcPr>
          <w:p w14:paraId="643A26F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12/08/2021</w:t>
            </w:r>
          </w:p>
        </w:tc>
        <w:tc>
          <w:tcPr>
            <w:tcW w:w="1126" w:type="dxa"/>
            <w:tcBorders>
              <w:top w:val="nil"/>
              <w:left w:val="nil"/>
              <w:bottom w:val="single" w:sz="4" w:space="0" w:color="auto"/>
              <w:right w:val="single" w:sz="4" w:space="0" w:color="auto"/>
            </w:tcBorders>
            <w:shd w:val="clear" w:color="auto" w:fill="auto"/>
            <w:noWrap/>
            <w:vAlign w:val="center"/>
            <w:hideMark/>
          </w:tcPr>
          <w:p w14:paraId="25F4A52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09/09/2021</w:t>
            </w:r>
          </w:p>
        </w:tc>
        <w:tc>
          <w:tcPr>
            <w:tcW w:w="1275" w:type="dxa"/>
            <w:tcBorders>
              <w:top w:val="nil"/>
              <w:left w:val="nil"/>
              <w:bottom w:val="single" w:sz="4" w:space="0" w:color="auto"/>
              <w:right w:val="single" w:sz="4" w:space="0" w:color="auto"/>
            </w:tcBorders>
            <w:shd w:val="clear" w:color="auto" w:fill="auto"/>
            <w:noWrap/>
            <w:vAlign w:val="center"/>
            <w:hideMark/>
          </w:tcPr>
          <w:p w14:paraId="3571569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R$3.624,60</w:t>
            </w:r>
          </w:p>
        </w:tc>
        <w:tc>
          <w:tcPr>
            <w:tcW w:w="2268" w:type="dxa"/>
            <w:tcBorders>
              <w:top w:val="nil"/>
              <w:left w:val="nil"/>
              <w:bottom w:val="single" w:sz="4" w:space="0" w:color="auto"/>
              <w:right w:val="single" w:sz="4" w:space="0" w:color="auto"/>
            </w:tcBorders>
            <w:shd w:val="clear" w:color="auto" w:fill="auto"/>
            <w:noWrap/>
            <w:vAlign w:val="center"/>
            <w:hideMark/>
          </w:tcPr>
          <w:p w14:paraId="58147F67" w14:textId="2D46EDB5"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25687F5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34EAF0AC" w14:textId="151A0D47"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3F5EB7E0"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134CC9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199C5A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3414B40"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AF0A21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16873</w:t>
            </w:r>
          </w:p>
        </w:tc>
        <w:tc>
          <w:tcPr>
            <w:tcW w:w="859" w:type="dxa"/>
            <w:tcBorders>
              <w:top w:val="nil"/>
              <w:left w:val="nil"/>
              <w:bottom w:val="single" w:sz="4" w:space="0" w:color="auto"/>
              <w:right w:val="single" w:sz="4" w:space="0" w:color="auto"/>
            </w:tcBorders>
            <w:shd w:val="clear" w:color="auto" w:fill="auto"/>
            <w:noWrap/>
            <w:vAlign w:val="center"/>
            <w:hideMark/>
          </w:tcPr>
          <w:p w14:paraId="1C86AC3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17/08/2021</w:t>
            </w:r>
          </w:p>
        </w:tc>
        <w:tc>
          <w:tcPr>
            <w:tcW w:w="1126" w:type="dxa"/>
            <w:tcBorders>
              <w:top w:val="nil"/>
              <w:left w:val="nil"/>
              <w:bottom w:val="single" w:sz="4" w:space="0" w:color="auto"/>
              <w:right w:val="single" w:sz="4" w:space="0" w:color="auto"/>
            </w:tcBorders>
            <w:shd w:val="clear" w:color="auto" w:fill="auto"/>
            <w:noWrap/>
            <w:vAlign w:val="center"/>
            <w:hideMark/>
          </w:tcPr>
          <w:p w14:paraId="7589706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02/09/2021</w:t>
            </w:r>
          </w:p>
        </w:tc>
        <w:tc>
          <w:tcPr>
            <w:tcW w:w="1275" w:type="dxa"/>
            <w:tcBorders>
              <w:top w:val="nil"/>
              <w:left w:val="nil"/>
              <w:bottom w:val="single" w:sz="4" w:space="0" w:color="auto"/>
              <w:right w:val="single" w:sz="4" w:space="0" w:color="auto"/>
            </w:tcBorders>
            <w:shd w:val="clear" w:color="auto" w:fill="auto"/>
            <w:noWrap/>
            <w:vAlign w:val="center"/>
            <w:hideMark/>
          </w:tcPr>
          <w:p w14:paraId="34A90E2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R$111.369,36</w:t>
            </w:r>
          </w:p>
        </w:tc>
        <w:tc>
          <w:tcPr>
            <w:tcW w:w="2268" w:type="dxa"/>
            <w:tcBorders>
              <w:top w:val="nil"/>
              <w:left w:val="nil"/>
              <w:bottom w:val="single" w:sz="4" w:space="0" w:color="auto"/>
              <w:right w:val="single" w:sz="4" w:space="0" w:color="auto"/>
            </w:tcBorders>
            <w:shd w:val="clear" w:color="auto" w:fill="auto"/>
            <w:noWrap/>
            <w:vAlign w:val="center"/>
            <w:hideMark/>
          </w:tcPr>
          <w:p w14:paraId="5490008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3371DEA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3277F780" w14:textId="237C0C13"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40893A62"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FC0E61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646DDE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7BC1547"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4589124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57379</w:t>
            </w:r>
          </w:p>
        </w:tc>
        <w:tc>
          <w:tcPr>
            <w:tcW w:w="859" w:type="dxa"/>
            <w:tcBorders>
              <w:top w:val="nil"/>
              <w:left w:val="nil"/>
              <w:bottom w:val="single" w:sz="4" w:space="0" w:color="auto"/>
              <w:right w:val="single" w:sz="4" w:space="0" w:color="auto"/>
            </w:tcBorders>
            <w:shd w:val="clear" w:color="auto" w:fill="auto"/>
            <w:noWrap/>
            <w:vAlign w:val="center"/>
            <w:hideMark/>
          </w:tcPr>
          <w:p w14:paraId="368EB3D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13/08/2021</w:t>
            </w:r>
          </w:p>
        </w:tc>
        <w:tc>
          <w:tcPr>
            <w:tcW w:w="1126" w:type="dxa"/>
            <w:tcBorders>
              <w:top w:val="nil"/>
              <w:left w:val="nil"/>
              <w:bottom w:val="single" w:sz="4" w:space="0" w:color="auto"/>
              <w:right w:val="single" w:sz="4" w:space="0" w:color="auto"/>
            </w:tcBorders>
            <w:shd w:val="clear" w:color="auto" w:fill="auto"/>
            <w:noWrap/>
            <w:vAlign w:val="center"/>
            <w:hideMark/>
          </w:tcPr>
          <w:p w14:paraId="1B96F41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10/09/2021</w:t>
            </w:r>
          </w:p>
        </w:tc>
        <w:tc>
          <w:tcPr>
            <w:tcW w:w="1275" w:type="dxa"/>
            <w:tcBorders>
              <w:top w:val="nil"/>
              <w:left w:val="nil"/>
              <w:bottom w:val="single" w:sz="4" w:space="0" w:color="auto"/>
              <w:right w:val="single" w:sz="4" w:space="0" w:color="auto"/>
            </w:tcBorders>
            <w:shd w:val="clear" w:color="auto" w:fill="auto"/>
            <w:noWrap/>
            <w:vAlign w:val="center"/>
            <w:hideMark/>
          </w:tcPr>
          <w:p w14:paraId="091FB35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R$5.101,20</w:t>
            </w:r>
          </w:p>
        </w:tc>
        <w:tc>
          <w:tcPr>
            <w:tcW w:w="2268" w:type="dxa"/>
            <w:tcBorders>
              <w:top w:val="nil"/>
              <w:left w:val="nil"/>
              <w:bottom w:val="single" w:sz="4" w:space="0" w:color="auto"/>
              <w:right w:val="single" w:sz="4" w:space="0" w:color="auto"/>
            </w:tcBorders>
            <w:shd w:val="clear" w:color="auto" w:fill="auto"/>
            <w:noWrap/>
            <w:vAlign w:val="center"/>
            <w:hideMark/>
          </w:tcPr>
          <w:p w14:paraId="202EAF13" w14:textId="68E7FFFA" w:rsidR="007B0D43" w:rsidRPr="00443FBB" w:rsidRDefault="007B0D43" w:rsidP="00E2679D">
            <w:pPr>
              <w:jc w:val="center"/>
              <w:rPr>
                <w:rFonts w:ascii="Tahoma" w:hAnsi="Tahoma" w:cs="Tahoma"/>
                <w:sz w:val="14"/>
                <w:szCs w:val="14"/>
              </w:rPr>
            </w:pPr>
            <w:r w:rsidRPr="00443FBB">
              <w:rPr>
                <w:rFonts w:ascii="Tahoma" w:hAnsi="Tahoma" w:cs="Tahoma"/>
                <w:sz w:val="14"/>
                <w:szCs w:val="14"/>
              </w:rPr>
              <w:t>MANCHESTER COMERCIO E SERVIÇO DE CONSTRUÇÃO CIVIL</w:t>
            </w:r>
          </w:p>
        </w:tc>
        <w:tc>
          <w:tcPr>
            <w:tcW w:w="1560" w:type="dxa"/>
            <w:tcBorders>
              <w:top w:val="nil"/>
              <w:left w:val="nil"/>
              <w:bottom w:val="single" w:sz="4" w:space="0" w:color="auto"/>
              <w:right w:val="single" w:sz="4" w:space="0" w:color="auto"/>
            </w:tcBorders>
            <w:shd w:val="clear" w:color="auto" w:fill="auto"/>
            <w:noWrap/>
            <w:vAlign w:val="center"/>
            <w:hideMark/>
          </w:tcPr>
          <w:p w14:paraId="39FF296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02.687.270/0001-48</w:t>
            </w:r>
          </w:p>
        </w:tc>
        <w:tc>
          <w:tcPr>
            <w:tcW w:w="3969" w:type="dxa"/>
            <w:tcBorders>
              <w:top w:val="nil"/>
              <w:left w:val="nil"/>
              <w:bottom w:val="single" w:sz="4" w:space="0" w:color="auto"/>
              <w:right w:val="single" w:sz="4" w:space="0" w:color="auto"/>
            </w:tcBorders>
            <w:shd w:val="clear" w:color="auto" w:fill="auto"/>
            <w:noWrap/>
            <w:vAlign w:val="center"/>
            <w:hideMark/>
          </w:tcPr>
          <w:p w14:paraId="0CE4CC95" w14:textId="27541A2D"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especializados para construção</w:t>
            </w:r>
          </w:p>
        </w:tc>
      </w:tr>
      <w:tr w:rsidR="00443FBB" w:rsidRPr="00443FBB" w14:paraId="51F74026"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B919BA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C0DAF5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440C4358"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5805D4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154853</w:t>
            </w:r>
          </w:p>
        </w:tc>
        <w:tc>
          <w:tcPr>
            <w:tcW w:w="859" w:type="dxa"/>
            <w:tcBorders>
              <w:top w:val="nil"/>
              <w:left w:val="nil"/>
              <w:bottom w:val="single" w:sz="4" w:space="0" w:color="auto"/>
              <w:right w:val="single" w:sz="4" w:space="0" w:color="auto"/>
            </w:tcBorders>
            <w:shd w:val="clear" w:color="auto" w:fill="auto"/>
            <w:noWrap/>
            <w:vAlign w:val="center"/>
            <w:hideMark/>
          </w:tcPr>
          <w:p w14:paraId="48879CF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30/08/2021</w:t>
            </w:r>
          </w:p>
        </w:tc>
        <w:tc>
          <w:tcPr>
            <w:tcW w:w="1126" w:type="dxa"/>
            <w:tcBorders>
              <w:top w:val="nil"/>
              <w:left w:val="nil"/>
              <w:bottom w:val="single" w:sz="4" w:space="0" w:color="auto"/>
              <w:right w:val="single" w:sz="4" w:space="0" w:color="auto"/>
            </w:tcBorders>
            <w:shd w:val="clear" w:color="auto" w:fill="auto"/>
            <w:noWrap/>
            <w:vAlign w:val="center"/>
            <w:hideMark/>
          </w:tcPr>
          <w:p w14:paraId="159CF18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20/09/2021</w:t>
            </w:r>
          </w:p>
        </w:tc>
        <w:tc>
          <w:tcPr>
            <w:tcW w:w="1275" w:type="dxa"/>
            <w:tcBorders>
              <w:top w:val="nil"/>
              <w:left w:val="nil"/>
              <w:bottom w:val="single" w:sz="4" w:space="0" w:color="auto"/>
              <w:right w:val="single" w:sz="4" w:space="0" w:color="auto"/>
            </w:tcBorders>
            <w:shd w:val="clear" w:color="auto" w:fill="auto"/>
            <w:noWrap/>
            <w:vAlign w:val="center"/>
            <w:hideMark/>
          </w:tcPr>
          <w:p w14:paraId="40EB1E1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R$100.025,97</w:t>
            </w:r>
          </w:p>
        </w:tc>
        <w:tc>
          <w:tcPr>
            <w:tcW w:w="2268" w:type="dxa"/>
            <w:tcBorders>
              <w:top w:val="nil"/>
              <w:left w:val="nil"/>
              <w:bottom w:val="single" w:sz="4" w:space="0" w:color="auto"/>
              <w:right w:val="single" w:sz="4" w:space="0" w:color="auto"/>
            </w:tcBorders>
            <w:shd w:val="clear" w:color="auto" w:fill="auto"/>
            <w:noWrap/>
            <w:vAlign w:val="center"/>
            <w:hideMark/>
          </w:tcPr>
          <w:p w14:paraId="16EF165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6D39500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4AC06533" w14:textId="607CE997"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62FDED01"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564DDD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99FCB3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242C5DB"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6AD3F1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154913</w:t>
            </w:r>
          </w:p>
        </w:tc>
        <w:tc>
          <w:tcPr>
            <w:tcW w:w="859" w:type="dxa"/>
            <w:tcBorders>
              <w:top w:val="nil"/>
              <w:left w:val="nil"/>
              <w:bottom w:val="single" w:sz="4" w:space="0" w:color="auto"/>
              <w:right w:val="single" w:sz="4" w:space="0" w:color="auto"/>
            </w:tcBorders>
            <w:shd w:val="clear" w:color="auto" w:fill="auto"/>
            <w:noWrap/>
            <w:vAlign w:val="center"/>
            <w:hideMark/>
          </w:tcPr>
          <w:p w14:paraId="2F5A621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31/08/2021</w:t>
            </w:r>
          </w:p>
        </w:tc>
        <w:tc>
          <w:tcPr>
            <w:tcW w:w="1126" w:type="dxa"/>
            <w:tcBorders>
              <w:top w:val="nil"/>
              <w:left w:val="nil"/>
              <w:bottom w:val="single" w:sz="4" w:space="0" w:color="auto"/>
              <w:right w:val="single" w:sz="4" w:space="0" w:color="auto"/>
            </w:tcBorders>
            <w:shd w:val="clear" w:color="auto" w:fill="auto"/>
            <w:noWrap/>
            <w:vAlign w:val="center"/>
            <w:hideMark/>
          </w:tcPr>
          <w:p w14:paraId="39712B0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21/09/2021</w:t>
            </w:r>
          </w:p>
        </w:tc>
        <w:tc>
          <w:tcPr>
            <w:tcW w:w="1275" w:type="dxa"/>
            <w:tcBorders>
              <w:top w:val="nil"/>
              <w:left w:val="nil"/>
              <w:bottom w:val="single" w:sz="4" w:space="0" w:color="auto"/>
              <w:right w:val="single" w:sz="4" w:space="0" w:color="auto"/>
            </w:tcBorders>
            <w:shd w:val="clear" w:color="auto" w:fill="auto"/>
            <w:noWrap/>
            <w:vAlign w:val="center"/>
            <w:hideMark/>
          </w:tcPr>
          <w:p w14:paraId="458C60E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R$59.390,24</w:t>
            </w:r>
          </w:p>
        </w:tc>
        <w:tc>
          <w:tcPr>
            <w:tcW w:w="2268" w:type="dxa"/>
            <w:tcBorders>
              <w:top w:val="nil"/>
              <w:left w:val="nil"/>
              <w:bottom w:val="single" w:sz="4" w:space="0" w:color="auto"/>
              <w:right w:val="single" w:sz="4" w:space="0" w:color="auto"/>
            </w:tcBorders>
            <w:shd w:val="clear" w:color="auto" w:fill="auto"/>
            <w:noWrap/>
            <w:vAlign w:val="center"/>
            <w:hideMark/>
          </w:tcPr>
          <w:p w14:paraId="356DF14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55CD301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3BB9D3C4" w14:textId="331A3D5E"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43BB88D8"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27A214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25C239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3CE66E6"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04E2F8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154983</w:t>
            </w:r>
          </w:p>
        </w:tc>
        <w:tc>
          <w:tcPr>
            <w:tcW w:w="859" w:type="dxa"/>
            <w:tcBorders>
              <w:top w:val="nil"/>
              <w:left w:val="nil"/>
              <w:bottom w:val="single" w:sz="4" w:space="0" w:color="auto"/>
              <w:right w:val="single" w:sz="4" w:space="0" w:color="auto"/>
            </w:tcBorders>
            <w:shd w:val="clear" w:color="auto" w:fill="auto"/>
            <w:noWrap/>
            <w:vAlign w:val="center"/>
            <w:hideMark/>
          </w:tcPr>
          <w:p w14:paraId="7281AA0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01/09/2021</w:t>
            </w:r>
          </w:p>
        </w:tc>
        <w:tc>
          <w:tcPr>
            <w:tcW w:w="1126" w:type="dxa"/>
            <w:tcBorders>
              <w:top w:val="nil"/>
              <w:left w:val="nil"/>
              <w:bottom w:val="single" w:sz="4" w:space="0" w:color="auto"/>
              <w:right w:val="single" w:sz="4" w:space="0" w:color="auto"/>
            </w:tcBorders>
            <w:shd w:val="clear" w:color="auto" w:fill="auto"/>
            <w:noWrap/>
            <w:vAlign w:val="center"/>
            <w:hideMark/>
          </w:tcPr>
          <w:p w14:paraId="7363B40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22/09/2021</w:t>
            </w:r>
          </w:p>
        </w:tc>
        <w:tc>
          <w:tcPr>
            <w:tcW w:w="1275" w:type="dxa"/>
            <w:tcBorders>
              <w:top w:val="nil"/>
              <w:left w:val="nil"/>
              <w:bottom w:val="single" w:sz="4" w:space="0" w:color="auto"/>
              <w:right w:val="single" w:sz="4" w:space="0" w:color="auto"/>
            </w:tcBorders>
            <w:shd w:val="clear" w:color="auto" w:fill="auto"/>
            <w:noWrap/>
            <w:vAlign w:val="center"/>
            <w:hideMark/>
          </w:tcPr>
          <w:p w14:paraId="52FECF2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R$77.597,16</w:t>
            </w:r>
          </w:p>
        </w:tc>
        <w:tc>
          <w:tcPr>
            <w:tcW w:w="2268" w:type="dxa"/>
            <w:tcBorders>
              <w:top w:val="nil"/>
              <w:left w:val="nil"/>
              <w:bottom w:val="single" w:sz="4" w:space="0" w:color="auto"/>
              <w:right w:val="single" w:sz="4" w:space="0" w:color="auto"/>
            </w:tcBorders>
            <w:shd w:val="clear" w:color="auto" w:fill="auto"/>
            <w:noWrap/>
            <w:vAlign w:val="center"/>
            <w:hideMark/>
          </w:tcPr>
          <w:p w14:paraId="145DFE3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74ED23F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4888D0B5" w14:textId="10B10E20"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0C19DB72"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C7D9F3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A50AA5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13A2898B"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5D83621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155139</w:t>
            </w:r>
          </w:p>
        </w:tc>
        <w:tc>
          <w:tcPr>
            <w:tcW w:w="859" w:type="dxa"/>
            <w:tcBorders>
              <w:top w:val="nil"/>
              <w:left w:val="nil"/>
              <w:bottom w:val="single" w:sz="4" w:space="0" w:color="auto"/>
              <w:right w:val="single" w:sz="4" w:space="0" w:color="auto"/>
            </w:tcBorders>
            <w:shd w:val="clear" w:color="auto" w:fill="auto"/>
            <w:noWrap/>
            <w:vAlign w:val="center"/>
            <w:hideMark/>
          </w:tcPr>
          <w:p w14:paraId="145759A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09/09/2021</w:t>
            </w:r>
          </w:p>
        </w:tc>
        <w:tc>
          <w:tcPr>
            <w:tcW w:w="1126" w:type="dxa"/>
            <w:tcBorders>
              <w:top w:val="nil"/>
              <w:left w:val="nil"/>
              <w:bottom w:val="single" w:sz="4" w:space="0" w:color="auto"/>
              <w:right w:val="single" w:sz="4" w:space="0" w:color="auto"/>
            </w:tcBorders>
            <w:shd w:val="clear" w:color="auto" w:fill="auto"/>
            <w:noWrap/>
            <w:vAlign w:val="center"/>
            <w:hideMark/>
          </w:tcPr>
          <w:p w14:paraId="7617768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30/09/2021</w:t>
            </w:r>
          </w:p>
        </w:tc>
        <w:tc>
          <w:tcPr>
            <w:tcW w:w="1275" w:type="dxa"/>
            <w:tcBorders>
              <w:top w:val="nil"/>
              <w:left w:val="nil"/>
              <w:bottom w:val="single" w:sz="4" w:space="0" w:color="auto"/>
              <w:right w:val="single" w:sz="4" w:space="0" w:color="auto"/>
            </w:tcBorders>
            <w:shd w:val="clear" w:color="auto" w:fill="auto"/>
            <w:noWrap/>
            <w:vAlign w:val="center"/>
            <w:hideMark/>
          </w:tcPr>
          <w:p w14:paraId="7D2B9DA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R$86.616,98</w:t>
            </w:r>
          </w:p>
        </w:tc>
        <w:tc>
          <w:tcPr>
            <w:tcW w:w="2268" w:type="dxa"/>
            <w:tcBorders>
              <w:top w:val="nil"/>
              <w:left w:val="nil"/>
              <w:bottom w:val="single" w:sz="4" w:space="0" w:color="auto"/>
              <w:right w:val="single" w:sz="4" w:space="0" w:color="auto"/>
            </w:tcBorders>
            <w:shd w:val="clear" w:color="auto" w:fill="auto"/>
            <w:noWrap/>
            <w:vAlign w:val="center"/>
            <w:hideMark/>
          </w:tcPr>
          <w:p w14:paraId="0D4B933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275A86F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56F83BC5" w14:textId="7377A655"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1A9E65BE"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70466F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5EEE5D8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798606E9"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25C40BD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16922</w:t>
            </w:r>
          </w:p>
        </w:tc>
        <w:tc>
          <w:tcPr>
            <w:tcW w:w="859" w:type="dxa"/>
            <w:tcBorders>
              <w:top w:val="nil"/>
              <w:left w:val="nil"/>
              <w:bottom w:val="single" w:sz="4" w:space="0" w:color="auto"/>
              <w:right w:val="single" w:sz="4" w:space="0" w:color="auto"/>
            </w:tcBorders>
            <w:shd w:val="clear" w:color="auto" w:fill="auto"/>
            <w:noWrap/>
            <w:vAlign w:val="center"/>
            <w:hideMark/>
          </w:tcPr>
          <w:p w14:paraId="6D05E51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01/09/2021</w:t>
            </w:r>
          </w:p>
        </w:tc>
        <w:tc>
          <w:tcPr>
            <w:tcW w:w="1126" w:type="dxa"/>
            <w:tcBorders>
              <w:top w:val="nil"/>
              <w:left w:val="nil"/>
              <w:bottom w:val="single" w:sz="4" w:space="0" w:color="auto"/>
              <w:right w:val="single" w:sz="4" w:space="0" w:color="auto"/>
            </w:tcBorders>
            <w:shd w:val="clear" w:color="auto" w:fill="auto"/>
            <w:noWrap/>
            <w:vAlign w:val="center"/>
            <w:hideMark/>
          </w:tcPr>
          <w:p w14:paraId="16322B2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24/09/2021</w:t>
            </w:r>
          </w:p>
        </w:tc>
        <w:tc>
          <w:tcPr>
            <w:tcW w:w="1275" w:type="dxa"/>
            <w:tcBorders>
              <w:top w:val="nil"/>
              <w:left w:val="nil"/>
              <w:bottom w:val="single" w:sz="4" w:space="0" w:color="auto"/>
              <w:right w:val="single" w:sz="4" w:space="0" w:color="auto"/>
            </w:tcBorders>
            <w:shd w:val="clear" w:color="auto" w:fill="auto"/>
            <w:noWrap/>
            <w:vAlign w:val="center"/>
            <w:hideMark/>
          </w:tcPr>
          <w:p w14:paraId="1DAE267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R$116.480,00</w:t>
            </w:r>
          </w:p>
        </w:tc>
        <w:tc>
          <w:tcPr>
            <w:tcW w:w="2268" w:type="dxa"/>
            <w:tcBorders>
              <w:top w:val="nil"/>
              <w:left w:val="nil"/>
              <w:bottom w:val="single" w:sz="4" w:space="0" w:color="auto"/>
              <w:right w:val="single" w:sz="4" w:space="0" w:color="auto"/>
            </w:tcBorders>
            <w:shd w:val="clear" w:color="auto" w:fill="auto"/>
            <w:noWrap/>
            <w:vAlign w:val="center"/>
            <w:hideMark/>
          </w:tcPr>
          <w:p w14:paraId="3D05D4D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23C3AF8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25326D78" w14:textId="5034FA5F"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22743D98"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49B1F8F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4BAA39B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5C74C43F"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699898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14840</w:t>
            </w:r>
          </w:p>
        </w:tc>
        <w:tc>
          <w:tcPr>
            <w:tcW w:w="859" w:type="dxa"/>
            <w:tcBorders>
              <w:top w:val="nil"/>
              <w:left w:val="nil"/>
              <w:bottom w:val="single" w:sz="4" w:space="0" w:color="auto"/>
              <w:right w:val="single" w:sz="4" w:space="0" w:color="auto"/>
            </w:tcBorders>
            <w:shd w:val="clear" w:color="auto" w:fill="auto"/>
            <w:noWrap/>
            <w:vAlign w:val="center"/>
            <w:hideMark/>
          </w:tcPr>
          <w:p w14:paraId="4B3D649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09/09/2021</w:t>
            </w:r>
          </w:p>
        </w:tc>
        <w:tc>
          <w:tcPr>
            <w:tcW w:w="1126" w:type="dxa"/>
            <w:tcBorders>
              <w:top w:val="nil"/>
              <w:left w:val="nil"/>
              <w:bottom w:val="single" w:sz="4" w:space="0" w:color="auto"/>
              <w:right w:val="single" w:sz="4" w:space="0" w:color="auto"/>
            </w:tcBorders>
            <w:shd w:val="clear" w:color="auto" w:fill="auto"/>
            <w:noWrap/>
            <w:vAlign w:val="center"/>
            <w:hideMark/>
          </w:tcPr>
          <w:p w14:paraId="0D49EF2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24/09/2021</w:t>
            </w:r>
          </w:p>
        </w:tc>
        <w:tc>
          <w:tcPr>
            <w:tcW w:w="1275" w:type="dxa"/>
            <w:tcBorders>
              <w:top w:val="nil"/>
              <w:left w:val="nil"/>
              <w:bottom w:val="single" w:sz="4" w:space="0" w:color="auto"/>
              <w:right w:val="single" w:sz="4" w:space="0" w:color="auto"/>
            </w:tcBorders>
            <w:shd w:val="clear" w:color="auto" w:fill="auto"/>
            <w:noWrap/>
            <w:vAlign w:val="center"/>
            <w:hideMark/>
          </w:tcPr>
          <w:p w14:paraId="6869226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R$28.500,00</w:t>
            </w:r>
          </w:p>
        </w:tc>
        <w:tc>
          <w:tcPr>
            <w:tcW w:w="2268" w:type="dxa"/>
            <w:tcBorders>
              <w:top w:val="nil"/>
              <w:left w:val="nil"/>
              <w:bottom w:val="single" w:sz="4" w:space="0" w:color="auto"/>
              <w:right w:val="single" w:sz="4" w:space="0" w:color="auto"/>
            </w:tcBorders>
            <w:shd w:val="clear" w:color="auto" w:fill="auto"/>
            <w:noWrap/>
            <w:vAlign w:val="center"/>
            <w:hideMark/>
          </w:tcPr>
          <w:p w14:paraId="245ABFB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TENGEL TECNICA DE ENGENHARIA LTDA</w:t>
            </w:r>
          </w:p>
        </w:tc>
        <w:tc>
          <w:tcPr>
            <w:tcW w:w="1560" w:type="dxa"/>
            <w:tcBorders>
              <w:top w:val="nil"/>
              <w:left w:val="nil"/>
              <w:bottom w:val="single" w:sz="4" w:space="0" w:color="auto"/>
              <w:right w:val="single" w:sz="4" w:space="0" w:color="auto"/>
            </w:tcBorders>
            <w:shd w:val="clear" w:color="auto" w:fill="auto"/>
            <w:noWrap/>
            <w:vAlign w:val="center"/>
            <w:hideMark/>
          </w:tcPr>
          <w:p w14:paraId="487881B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30.709.687/0001-08</w:t>
            </w:r>
          </w:p>
        </w:tc>
        <w:tc>
          <w:tcPr>
            <w:tcW w:w="3969" w:type="dxa"/>
            <w:tcBorders>
              <w:top w:val="nil"/>
              <w:left w:val="nil"/>
              <w:bottom w:val="single" w:sz="4" w:space="0" w:color="auto"/>
              <w:right w:val="single" w:sz="4" w:space="0" w:color="auto"/>
            </w:tcBorders>
            <w:shd w:val="clear" w:color="auto" w:fill="auto"/>
            <w:noWrap/>
            <w:vAlign w:val="center"/>
            <w:hideMark/>
          </w:tcPr>
          <w:p w14:paraId="52159EA7" w14:textId="1B75F325"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de preparação do terreno</w:t>
            </w:r>
          </w:p>
        </w:tc>
      </w:tr>
      <w:tr w:rsidR="00443FBB" w:rsidRPr="00443FBB" w14:paraId="0BC3AC20"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06BAA4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D70A9F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634E404"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61C0FE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155572</w:t>
            </w:r>
          </w:p>
        </w:tc>
        <w:tc>
          <w:tcPr>
            <w:tcW w:w="859" w:type="dxa"/>
            <w:tcBorders>
              <w:top w:val="nil"/>
              <w:left w:val="nil"/>
              <w:bottom w:val="single" w:sz="4" w:space="0" w:color="auto"/>
              <w:right w:val="single" w:sz="4" w:space="0" w:color="auto"/>
            </w:tcBorders>
            <w:shd w:val="clear" w:color="auto" w:fill="auto"/>
            <w:noWrap/>
            <w:vAlign w:val="center"/>
            <w:hideMark/>
          </w:tcPr>
          <w:p w14:paraId="6D9B997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23/09/2021</w:t>
            </w:r>
          </w:p>
        </w:tc>
        <w:tc>
          <w:tcPr>
            <w:tcW w:w="1126" w:type="dxa"/>
            <w:tcBorders>
              <w:top w:val="nil"/>
              <w:left w:val="nil"/>
              <w:bottom w:val="single" w:sz="4" w:space="0" w:color="auto"/>
              <w:right w:val="single" w:sz="4" w:space="0" w:color="auto"/>
            </w:tcBorders>
            <w:shd w:val="clear" w:color="auto" w:fill="auto"/>
            <w:noWrap/>
            <w:vAlign w:val="center"/>
            <w:hideMark/>
          </w:tcPr>
          <w:p w14:paraId="055C389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14/10/2021</w:t>
            </w:r>
          </w:p>
        </w:tc>
        <w:tc>
          <w:tcPr>
            <w:tcW w:w="1275" w:type="dxa"/>
            <w:tcBorders>
              <w:top w:val="nil"/>
              <w:left w:val="nil"/>
              <w:bottom w:val="single" w:sz="4" w:space="0" w:color="auto"/>
              <w:right w:val="single" w:sz="4" w:space="0" w:color="auto"/>
            </w:tcBorders>
            <w:shd w:val="clear" w:color="auto" w:fill="auto"/>
            <w:noWrap/>
            <w:vAlign w:val="center"/>
            <w:hideMark/>
          </w:tcPr>
          <w:p w14:paraId="3DF2B25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R$24.051,84</w:t>
            </w:r>
          </w:p>
        </w:tc>
        <w:tc>
          <w:tcPr>
            <w:tcW w:w="2268" w:type="dxa"/>
            <w:tcBorders>
              <w:top w:val="nil"/>
              <w:left w:val="nil"/>
              <w:bottom w:val="single" w:sz="4" w:space="0" w:color="auto"/>
              <w:right w:val="single" w:sz="4" w:space="0" w:color="auto"/>
            </w:tcBorders>
            <w:shd w:val="clear" w:color="auto" w:fill="auto"/>
            <w:noWrap/>
            <w:vAlign w:val="center"/>
            <w:hideMark/>
          </w:tcPr>
          <w:p w14:paraId="22B1B9F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ARCELORMITTAL BRASIL S.A.</w:t>
            </w:r>
          </w:p>
        </w:tc>
        <w:tc>
          <w:tcPr>
            <w:tcW w:w="1560" w:type="dxa"/>
            <w:tcBorders>
              <w:top w:val="nil"/>
              <w:left w:val="nil"/>
              <w:bottom w:val="single" w:sz="4" w:space="0" w:color="auto"/>
              <w:right w:val="single" w:sz="4" w:space="0" w:color="auto"/>
            </w:tcBorders>
            <w:shd w:val="clear" w:color="auto" w:fill="auto"/>
            <w:noWrap/>
            <w:vAlign w:val="center"/>
            <w:hideMark/>
          </w:tcPr>
          <w:p w14:paraId="1738B95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17.469.701/0108-06</w:t>
            </w:r>
          </w:p>
        </w:tc>
        <w:tc>
          <w:tcPr>
            <w:tcW w:w="3969" w:type="dxa"/>
            <w:tcBorders>
              <w:top w:val="nil"/>
              <w:left w:val="nil"/>
              <w:bottom w:val="single" w:sz="4" w:space="0" w:color="auto"/>
              <w:right w:val="single" w:sz="4" w:space="0" w:color="auto"/>
            </w:tcBorders>
            <w:shd w:val="clear" w:color="auto" w:fill="auto"/>
            <w:noWrap/>
            <w:vAlign w:val="center"/>
            <w:hideMark/>
          </w:tcPr>
          <w:p w14:paraId="762BDCD4" w14:textId="16FD83BF" w:rsidR="007B0D43" w:rsidRPr="00443FBB" w:rsidRDefault="007B0D43" w:rsidP="00E2679D">
            <w:pPr>
              <w:jc w:val="center"/>
              <w:rPr>
                <w:rFonts w:ascii="Tahoma" w:hAnsi="Tahoma" w:cs="Tahoma"/>
                <w:sz w:val="14"/>
                <w:szCs w:val="14"/>
              </w:rPr>
            </w:pPr>
            <w:r w:rsidRPr="00443FBB">
              <w:rPr>
                <w:rFonts w:ascii="Tahoma" w:hAnsi="Tahoma" w:cs="Tahoma"/>
                <w:sz w:val="14"/>
                <w:szCs w:val="14"/>
              </w:rPr>
              <w:t>Comércio atacadista especializado de materiais de construção</w:t>
            </w:r>
          </w:p>
        </w:tc>
      </w:tr>
      <w:tr w:rsidR="00443FBB" w:rsidRPr="00443FBB" w14:paraId="33D9A379"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CAF0BE2"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1267C92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329C8DF3"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3AFE604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220</w:t>
            </w:r>
          </w:p>
        </w:tc>
        <w:tc>
          <w:tcPr>
            <w:tcW w:w="859" w:type="dxa"/>
            <w:tcBorders>
              <w:top w:val="nil"/>
              <w:left w:val="nil"/>
              <w:bottom w:val="single" w:sz="4" w:space="0" w:color="auto"/>
              <w:right w:val="single" w:sz="4" w:space="0" w:color="auto"/>
            </w:tcBorders>
            <w:shd w:val="clear" w:color="auto" w:fill="auto"/>
            <w:noWrap/>
            <w:vAlign w:val="center"/>
            <w:hideMark/>
          </w:tcPr>
          <w:p w14:paraId="4BC00B5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01/10/2021</w:t>
            </w:r>
          </w:p>
        </w:tc>
        <w:tc>
          <w:tcPr>
            <w:tcW w:w="1126" w:type="dxa"/>
            <w:tcBorders>
              <w:top w:val="nil"/>
              <w:left w:val="nil"/>
              <w:bottom w:val="single" w:sz="4" w:space="0" w:color="auto"/>
              <w:right w:val="single" w:sz="4" w:space="0" w:color="auto"/>
            </w:tcBorders>
            <w:shd w:val="clear" w:color="auto" w:fill="auto"/>
            <w:noWrap/>
            <w:vAlign w:val="center"/>
            <w:hideMark/>
          </w:tcPr>
          <w:p w14:paraId="2180AF8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16/10/2021</w:t>
            </w:r>
          </w:p>
        </w:tc>
        <w:tc>
          <w:tcPr>
            <w:tcW w:w="1275" w:type="dxa"/>
            <w:tcBorders>
              <w:top w:val="nil"/>
              <w:left w:val="nil"/>
              <w:bottom w:val="single" w:sz="4" w:space="0" w:color="auto"/>
              <w:right w:val="single" w:sz="4" w:space="0" w:color="auto"/>
            </w:tcBorders>
            <w:shd w:val="clear" w:color="auto" w:fill="auto"/>
            <w:noWrap/>
            <w:vAlign w:val="center"/>
            <w:hideMark/>
          </w:tcPr>
          <w:p w14:paraId="60DA7F1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R$94.921,22</w:t>
            </w:r>
          </w:p>
        </w:tc>
        <w:tc>
          <w:tcPr>
            <w:tcW w:w="2268" w:type="dxa"/>
            <w:tcBorders>
              <w:top w:val="nil"/>
              <w:left w:val="nil"/>
              <w:bottom w:val="single" w:sz="4" w:space="0" w:color="auto"/>
              <w:right w:val="single" w:sz="4" w:space="0" w:color="auto"/>
            </w:tcBorders>
            <w:shd w:val="clear" w:color="auto" w:fill="auto"/>
            <w:noWrap/>
            <w:vAlign w:val="center"/>
            <w:hideMark/>
          </w:tcPr>
          <w:p w14:paraId="394BA121" w14:textId="16B3FDCC" w:rsidR="007B0D43" w:rsidRPr="00443FBB" w:rsidRDefault="007B0D43" w:rsidP="00E2679D">
            <w:pPr>
              <w:jc w:val="center"/>
              <w:rPr>
                <w:rFonts w:ascii="Tahoma" w:hAnsi="Tahoma" w:cs="Tahoma"/>
                <w:sz w:val="14"/>
                <w:szCs w:val="14"/>
              </w:rPr>
            </w:pPr>
            <w:r w:rsidRPr="00443FBB">
              <w:rPr>
                <w:rFonts w:ascii="Tahoma" w:hAnsi="Tahoma" w:cs="Tahoma"/>
                <w:sz w:val="14"/>
                <w:szCs w:val="14"/>
              </w:rPr>
              <w:t>INACIO L.OBADIA ARQUITETURA E PLANEJAMENTO LTDA -</w:t>
            </w:r>
          </w:p>
        </w:tc>
        <w:tc>
          <w:tcPr>
            <w:tcW w:w="1560" w:type="dxa"/>
            <w:tcBorders>
              <w:top w:val="nil"/>
              <w:left w:val="nil"/>
              <w:bottom w:val="single" w:sz="4" w:space="0" w:color="auto"/>
              <w:right w:val="single" w:sz="4" w:space="0" w:color="auto"/>
            </w:tcBorders>
            <w:shd w:val="clear" w:color="auto" w:fill="auto"/>
            <w:noWrap/>
            <w:vAlign w:val="center"/>
            <w:hideMark/>
          </w:tcPr>
          <w:p w14:paraId="257132C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30.865.232/0001-73</w:t>
            </w:r>
          </w:p>
        </w:tc>
        <w:tc>
          <w:tcPr>
            <w:tcW w:w="3969" w:type="dxa"/>
            <w:tcBorders>
              <w:top w:val="nil"/>
              <w:left w:val="nil"/>
              <w:bottom w:val="single" w:sz="4" w:space="0" w:color="auto"/>
              <w:right w:val="single" w:sz="4" w:space="0" w:color="auto"/>
            </w:tcBorders>
            <w:shd w:val="clear" w:color="auto" w:fill="auto"/>
            <w:noWrap/>
            <w:vAlign w:val="center"/>
            <w:hideMark/>
          </w:tcPr>
          <w:p w14:paraId="02B6A4B7" w14:textId="121C328F" w:rsidR="007B0D43" w:rsidRPr="00443FBB" w:rsidRDefault="007B0D43" w:rsidP="00E2679D">
            <w:pPr>
              <w:jc w:val="center"/>
              <w:rPr>
                <w:rFonts w:ascii="Tahoma" w:hAnsi="Tahoma" w:cs="Tahoma"/>
                <w:sz w:val="14"/>
                <w:szCs w:val="14"/>
              </w:rPr>
            </w:pPr>
            <w:r w:rsidRPr="00443FBB">
              <w:rPr>
                <w:rFonts w:ascii="Tahoma" w:hAnsi="Tahoma" w:cs="Tahoma"/>
                <w:sz w:val="14"/>
                <w:szCs w:val="14"/>
              </w:rPr>
              <w:t>Atividades técnicas relacionadas à engenharia e arquitetura</w:t>
            </w:r>
          </w:p>
        </w:tc>
      </w:tr>
      <w:tr w:rsidR="00443FBB" w:rsidRPr="00443FBB" w14:paraId="2B77FA89"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F612C21"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0DE6D04C"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AD1B312"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9CFB3F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17104</w:t>
            </w:r>
          </w:p>
        </w:tc>
        <w:tc>
          <w:tcPr>
            <w:tcW w:w="859" w:type="dxa"/>
            <w:tcBorders>
              <w:top w:val="nil"/>
              <w:left w:val="nil"/>
              <w:bottom w:val="single" w:sz="4" w:space="0" w:color="auto"/>
              <w:right w:val="single" w:sz="4" w:space="0" w:color="auto"/>
            </w:tcBorders>
            <w:shd w:val="clear" w:color="auto" w:fill="auto"/>
            <w:noWrap/>
            <w:vAlign w:val="center"/>
            <w:hideMark/>
          </w:tcPr>
          <w:p w14:paraId="003829C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01/10/2021</w:t>
            </w:r>
          </w:p>
        </w:tc>
        <w:tc>
          <w:tcPr>
            <w:tcW w:w="1126" w:type="dxa"/>
            <w:tcBorders>
              <w:top w:val="nil"/>
              <w:left w:val="nil"/>
              <w:bottom w:val="single" w:sz="4" w:space="0" w:color="auto"/>
              <w:right w:val="single" w:sz="4" w:space="0" w:color="auto"/>
            </w:tcBorders>
            <w:shd w:val="clear" w:color="auto" w:fill="auto"/>
            <w:noWrap/>
            <w:vAlign w:val="center"/>
            <w:hideMark/>
          </w:tcPr>
          <w:p w14:paraId="05A88F3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21/10/2021</w:t>
            </w:r>
          </w:p>
        </w:tc>
        <w:tc>
          <w:tcPr>
            <w:tcW w:w="1275" w:type="dxa"/>
            <w:tcBorders>
              <w:top w:val="nil"/>
              <w:left w:val="nil"/>
              <w:bottom w:val="single" w:sz="4" w:space="0" w:color="auto"/>
              <w:right w:val="single" w:sz="4" w:space="0" w:color="auto"/>
            </w:tcBorders>
            <w:shd w:val="clear" w:color="auto" w:fill="auto"/>
            <w:noWrap/>
            <w:vAlign w:val="center"/>
            <w:hideMark/>
          </w:tcPr>
          <w:p w14:paraId="2E8B007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R$84.425,16</w:t>
            </w:r>
          </w:p>
        </w:tc>
        <w:tc>
          <w:tcPr>
            <w:tcW w:w="2268" w:type="dxa"/>
            <w:tcBorders>
              <w:top w:val="nil"/>
              <w:left w:val="nil"/>
              <w:bottom w:val="single" w:sz="4" w:space="0" w:color="auto"/>
              <w:right w:val="single" w:sz="4" w:space="0" w:color="auto"/>
            </w:tcBorders>
            <w:shd w:val="clear" w:color="auto" w:fill="auto"/>
            <w:noWrap/>
            <w:vAlign w:val="center"/>
            <w:hideMark/>
          </w:tcPr>
          <w:p w14:paraId="259E4C2F"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SUPERMIX CONCRETO S/A</w:t>
            </w:r>
          </w:p>
        </w:tc>
        <w:tc>
          <w:tcPr>
            <w:tcW w:w="1560" w:type="dxa"/>
            <w:tcBorders>
              <w:top w:val="nil"/>
              <w:left w:val="nil"/>
              <w:bottom w:val="single" w:sz="4" w:space="0" w:color="auto"/>
              <w:right w:val="single" w:sz="4" w:space="0" w:color="auto"/>
            </w:tcBorders>
            <w:shd w:val="clear" w:color="auto" w:fill="auto"/>
            <w:noWrap/>
            <w:vAlign w:val="center"/>
            <w:hideMark/>
          </w:tcPr>
          <w:p w14:paraId="44DD5E0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34.230.979/0018-54</w:t>
            </w:r>
          </w:p>
        </w:tc>
        <w:tc>
          <w:tcPr>
            <w:tcW w:w="3969" w:type="dxa"/>
            <w:tcBorders>
              <w:top w:val="nil"/>
              <w:left w:val="nil"/>
              <w:bottom w:val="single" w:sz="4" w:space="0" w:color="auto"/>
              <w:right w:val="single" w:sz="4" w:space="0" w:color="auto"/>
            </w:tcBorders>
            <w:shd w:val="clear" w:color="auto" w:fill="auto"/>
            <w:noWrap/>
            <w:vAlign w:val="center"/>
            <w:hideMark/>
          </w:tcPr>
          <w:p w14:paraId="7B6D4EE1" w14:textId="5ECC5B4F" w:rsidR="007B0D43" w:rsidRPr="00443FBB" w:rsidRDefault="007B0D43" w:rsidP="00E2679D">
            <w:pPr>
              <w:jc w:val="center"/>
              <w:rPr>
                <w:rFonts w:ascii="Tahoma" w:hAnsi="Tahoma" w:cs="Tahoma"/>
                <w:sz w:val="14"/>
                <w:szCs w:val="14"/>
              </w:rPr>
            </w:pPr>
            <w:r w:rsidRPr="00443FBB">
              <w:rPr>
                <w:rFonts w:ascii="Tahoma" w:hAnsi="Tahoma" w:cs="Tahoma"/>
                <w:sz w:val="14"/>
                <w:szCs w:val="14"/>
              </w:rPr>
              <w:t>Outras obras de engenharia civil</w:t>
            </w:r>
          </w:p>
        </w:tc>
      </w:tr>
      <w:tr w:rsidR="00443FBB" w:rsidRPr="00443FBB" w14:paraId="736984E1"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4D329B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lastRenderedPageBreak/>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23F44A6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6DD7A4CA"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04D9C2E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14905</w:t>
            </w:r>
          </w:p>
        </w:tc>
        <w:tc>
          <w:tcPr>
            <w:tcW w:w="859" w:type="dxa"/>
            <w:tcBorders>
              <w:top w:val="nil"/>
              <w:left w:val="nil"/>
              <w:bottom w:val="single" w:sz="4" w:space="0" w:color="auto"/>
              <w:right w:val="single" w:sz="4" w:space="0" w:color="auto"/>
            </w:tcBorders>
            <w:shd w:val="clear" w:color="auto" w:fill="auto"/>
            <w:noWrap/>
            <w:vAlign w:val="center"/>
            <w:hideMark/>
          </w:tcPr>
          <w:p w14:paraId="3116285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06/10/2021</w:t>
            </w:r>
          </w:p>
        </w:tc>
        <w:tc>
          <w:tcPr>
            <w:tcW w:w="1126" w:type="dxa"/>
            <w:tcBorders>
              <w:top w:val="nil"/>
              <w:left w:val="nil"/>
              <w:bottom w:val="single" w:sz="4" w:space="0" w:color="auto"/>
              <w:right w:val="single" w:sz="4" w:space="0" w:color="auto"/>
            </w:tcBorders>
            <w:shd w:val="clear" w:color="auto" w:fill="auto"/>
            <w:noWrap/>
            <w:vAlign w:val="center"/>
            <w:hideMark/>
          </w:tcPr>
          <w:p w14:paraId="3A16CCC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21/10/2021</w:t>
            </w:r>
          </w:p>
        </w:tc>
        <w:tc>
          <w:tcPr>
            <w:tcW w:w="1275" w:type="dxa"/>
            <w:tcBorders>
              <w:top w:val="nil"/>
              <w:left w:val="nil"/>
              <w:bottom w:val="single" w:sz="4" w:space="0" w:color="auto"/>
              <w:right w:val="single" w:sz="4" w:space="0" w:color="auto"/>
            </w:tcBorders>
            <w:shd w:val="clear" w:color="auto" w:fill="auto"/>
            <w:noWrap/>
            <w:vAlign w:val="center"/>
            <w:hideMark/>
          </w:tcPr>
          <w:p w14:paraId="17BABE18"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R$28.500,00</w:t>
            </w:r>
          </w:p>
        </w:tc>
        <w:tc>
          <w:tcPr>
            <w:tcW w:w="2268" w:type="dxa"/>
            <w:tcBorders>
              <w:top w:val="nil"/>
              <w:left w:val="nil"/>
              <w:bottom w:val="single" w:sz="4" w:space="0" w:color="auto"/>
              <w:right w:val="single" w:sz="4" w:space="0" w:color="auto"/>
            </w:tcBorders>
            <w:shd w:val="clear" w:color="auto" w:fill="auto"/>
            <w:noWrap/>
            <w:vAlign w:val="center"/>
            <w:hideMark/>
          </w:tcPr>
          <w:p w14:paraId="721B635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TENGEL TECNICA DE ENGENHARIA LTDA</w:t>
            </w:r>
          </w:p>
        </w:tc>
        <w:tc>
          <w:tcPr>
            <w:tcW w:w="1560" w:type="dxa"/>
            <w:tcBorders>
              <w:top w:val="nil"/>
              <w:left w:val="nil"/>
              <w:bottom w:val="single" w:sz="4" w:space="0" w:color="auto"/>
              <w:right w:val="single" w:sz="4" w:space="0" w:color="auto"/>
            </w:tcBorders>
            <w:shd w:val="clear" w:color="auto" w:fill="auto"/>
            <w:noWrap/>
            <w:vAlign w:val="center"/>
            <w:hideMark/>
          </w:tcPr>
          <w:p w14:paraId="1FBF5C3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30.709.687/0001-08</w:t>
            </w:r>
          </w:p>
        </w:tc>
        <w:tc>
          <w:tcPr>
            <w:tcW w:w="3969" w:type="dxa"/>
            <w:tcBorders>
              <w:top w:val="nil"/>
              <w:left w:val="nil"/>
              <w:bottom w:val="single" w:sz="4" w:space="0" w:color="auto"/>
              <w:right w:val="single" w:sz="4" w:space="0" w:color="auto"/>
            </w:tcBorders>
            <w:shd w:val="clear" w:color="auto" w:fill="auto"/>
            <w:noWrap/>
            <w:vAlign w:val="center"/>
            <w:hideMark/>
          </w:tcPr>
          <w:p w14:paraId="0B41B92C" w14:textId="60D7CADA" w:rsidR="007B0D43" w:rsidRPr="00443FBB" w:rsidRDefault="007B0D43" w:rsidP="00E2679D">
            <w:pPr>
              <w:jc w:val="center"/>
              <w:rPr>
                <w:rFonts w:ascii="Tahoma" w:hAnsi="Tahoma" w:cs="Tahoma"/>
                <w:sz w:val="14"/>
                <w:szCs w:val="14"/>
              </w:rPr>
            </w:pPr>
            <w:r w:rsidRPr="00443FBB">
              <w:rPr>
                <w:rFonts w:ascii="Tahoma" w:hAnsi="Tahoma" w:cs="Tahoma"/>
                <w:sz w:val="14"/>
                <w:szCs w:val="14"/>
              </w:rPr>
              <w:t>Serviços de preparação do terreno</w:t>
            </w:r>
          </w:p>
        </w:tc>
      </w:tr>
      <w:tr w:rsidR="00443FBB" w:rsidRPr="00443FBB" w14:paraId="4B341099"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21B98E9"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67C5EF2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2F7449BD"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1B3DB5B3"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3513</w:t>
            </w:r>
          </w:p>
        </w:tc>
        <w:tc>
          <w:tcPr>
            <w:tcW w:w="859" w:type="dxa"/>
            <w:tcBorders>
              <w:top w:val="nil"/>
              <w:left w:val="nil"/>
              <w:bottom w:val="single" w:sz="4" w:space="0" w:color="auto"/>
              <w:right w:val="single" w:sz="4" w:space="0" w:color="auto"/>
            </w:tcBorders>
            <w:shd w:val="clear" w:color="auto" w:fill="auto"/>
            <w:noWrap/>
            <w:vAlign w:val="center"/>
            <w:hideMark/>
          </w:tcPr>
          <w:p w14:paraId="297045E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07/10/2021</w:t>
            </w:r>
          </w:p>
        </w:tc>
        <w:tc>
          <w:tcPr>
            <w:tcW w:w="1126" w:type="dxa"/>
            <w:tcBorders>
              <w:top w:val="nil"/>
              <w:left w:val="nil"/>
              <w:bottom w:val="single" w:sz="4" w:space="0" w:color="auto"/>
              <w:right w:val="single" w:sz="4" w:space="0" w:color="auto"/>
            </w:tcBorders>
            <w:shd w:val="clear" w:color="auto" w:fill="auto"/>
            <w:noWrap/>
            <w:vAlign w:val="center"/>
            <w:hideMark/>
          </w:tcPr>
          <w:p w14:paraId="53379440"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22/10/2021</w:t>
            </w:r>
          </w:p>
        </w:tc>
        <w:tc>
          <w:tcPr>
            <w:tcW w:w="1275" w:type="dxa"/>
            <w:tcBorders>
              <w:top w:val="nil"/>
              <w:left w:val="nil"/>
              <w:bottom w:val="single" w:sz="4" w:space="0" w:color="auto"/>
              <w:right w:val="single" w:sz="4" w:space="0" w:color="auto"/>
            </w:tcBorders>
            <w:shd w:val="clear" w:color="auto" w:fill="auto"/>
            <w:noWrap/>
            <w:vAlign w:val="center"/>
            <w:hideMark/>
          </w:tcPr>
          <w:p w14:paraId="163F3E7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R$86.520,00</w:t>
            </w:r>
          </w:p>
        </w:tc>
        <w:tc>
          <w:tcPr>
            <w:tcW w:w="2268" w:type="dxa"/>
            <w:tcBorders>
              <w:top w:val="nil"/>
              <w:left w:val="nil"/>
              <w:bottom w:val="single" w:sz="4" w:space="0" w:color="auto"/>
              <w:right w:val="single" w:sz="4" w:space="0" w:color="auto"/>
            </w:tcBorders>
            <w:shd w:val="clear" w:color="auto" w:fill="auto"/>
            <w:noWrap/>
            <w:vAlign w:val="center"/>
            <w:hideMark/>
          </w:tcPr>
          <w:p w14:paraId="134BD4D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VISIENSE TERRAPLANAGEM LTDA</w:t>
            </w:r>
          </w:p>
        </w:tc>
        <w:tc>
          <w:tcPr>
            <w:tcW w:w="1560" w:type="dxa"/>
            <w:tcBorders>
              <w:top w:val="nil"/>
              <w:left w:val="nil"/>
              <w:bottom w:val="single" w:sz="4" w:space="0" w:color="auto"/>
              <w:right w:val="single" w:sz="4" w:space="0" w:color="auto"/>
            </w:tcBorders>
            <w:shd w:val="clear" w:color="auto" w:fill="auto"/>
            <w:noWrap/>
            <w:vAlign w:val="center"/>
            <w:hideMark/>
          </w:tcPr>
          <w:p w14:paraId="5F31EB44"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02.929.599/0001-78</w:t>
            </w:r>
          </w:p>
        </w:tc>
        <w:tc>
          <w:tcPr>
            <w:tcW w:w="3969" w:type="dxa"/>
            <w:tcBorders>
              <w:top w:val="nil"/>
              <w:left w:val="nil"/>
              <w:bottom w:val="single" w:sz="4" w:space="0" w:color="auto"/>
              <w:right w:val="single" w:sz="4" w:space="0" w:color="auto"/>
            </w:tcBorders>
            <w:shd w:val="clear" w:color="auto" w:fill="auto"/>
            <w:noWrap/>
            <w:vAlign w:val="center"/>
            <w:hideMark/>
          </w:tcPr>
          <w:p w14:paraId="191B6666"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Obras de terraplenagem</w:t>
            </w:r>
          </w:p>
        </w:tc>
      </w:tr>
      <w:tr w:rsidR="00443FBB" w:rsidRPr="00443FBB" w14:paraId="5ECDCB93" w14:textId="77777777" w:rsidTr="00E2679D">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276DAA9B"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Essência</w:t>
            </w:r>
          </w:p>
        </w:tc>
        <w:tc>
          <w:tcPr>
            <w:tcW w:w="992" w:type="dxa"/>
            <w:tcBorders>
              <w:top w:val="nil"/>
              <w:left w:val="nil"/>
              <w:bottom w:val="single" w:sz="4" w:space="0" w:color="auto"/>
              <w:right w:val="single" w:sz="4" w:space="0" w:color="auto"/>
            </w:tcBorders>
            <w:shd w:val="clear" w:color="auto" w:fill="auto"/>
            <w:noWrap/>
            <w:vAlign w:val="center"/>
            <w:hideMark/>
          </w:tcPr>
          <w:p w14:paraId="3536BACD"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66.350</w:t>
            </w:r>
          </w:p>
        </w:tc>
        <w:tc>
          <w:tcPr>
            <w:tcW w:w="1418" w:type="dxa"/>
            <w:tcBorders>
              <w:top w:val="nil"/>
              <w:left w:val="nil"/>
              <w:bottom w:val="single" w:sz="4" w:space="0" w:color="auto"/>
              <w:right w:val="single" w:sz="4" w:space="0" w:color="auto"/>
            </w:tcBorders>
            <w:shd w:val="clear" w:color="auto" w:fill="auto"/>
            <w:noWrap/>
            <w:vAlign w:val="center"/>
            <w:hideMark/>
          </w:tcPr>
          <w:p w14:paraId="0FA910AF" w14:textId="77777777" w:rsidR="007B0D43" w:rsidRPr="00443FBB" w:rsidRDefault="007B0D43" w:rsidP="00E2679D">
            <w:pPr>
              <w:jc w:val="center"/>
              <w:rPr>
                <w:rFonts w:ascii="Tahoma" w:hAnsi="Tahoma" w:cs="Tahoma"/>
                <w:sz w:val="14"/>
                <w:szCs w:val="14"/>
              </w:rPr>
            </w:pPr>
            <w:proofErr w:type="spellStart"/>
            <w:r w:rsidRPr="00443FBB">
              <w:rPr>
                <w:rFonts w:ascii="Tahoma" w:hAnsi="Tahoma" w:cs="Tahoma"/>
                <w:sz w:val="14"/>
                <w:szCs w:val="14"/>
              </w:rPr>
              <w:t>Mozak</w:t>
            </w:r>
            <w:proofErr w:type="spellEnd"/>
            <w:r w:rsidRPr="00443FBB">
              <w:rPr>
                <w:rFonts w:ascii="Tahoma" w:hAnsi="Tahoma" w:cs="Tahoma"/>
                <w:sz w:val="14"/>
                <w:szCs w:val="14"/>
              </w:rPr>
              <w:t xml:space="preserve"> Engenharia Gama LTDA</w:t>
            </w:r>
          </w:p>
        </w:tc>
        <w:tc>
          <w:tcPr>
            <w:tcW w:w="850" w:type="dxa"/>
            <w:tcBorders>
              <w:top w:val="nil"/>
              <w:left w:val="nil"/>
              <w:bottom w:val="single" w:sz="4" w:space="0" w:color="auto"/>
              <w:right w:val="single" w:sz="4" w:space="0" w:color="auto"/>
            </w:tcBorders>
            <w:shd w:val="clear" w:color="auto" w:fill="auto"/>
            <w:noWrap/>
            <w:vAlign w:val="center"/>
            <w:hideMark/>
          </w:tcPr>
          <w:p w14:paraId="63F1C49E"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221</w:t>
            </w:r>
          </w:p>
        </w:tc>
        <w:tc>
          <w:tcPr>
            <w:tcW w:w="859" w:type="dxa"/>
            <w:tcBorders>
              <w:top w:val="nil"/>
              <w:left w:val="nil"/>
              <w:bottom w:val="single" w:sz="4" w:space="0" w:color="auto"/>
              <w:right w:val="single" w:sz="4" w:space="0" w:color="auto"/>
            </w:tcBorders>
            <w:shd w:val="clear" w:color="auto" w:fill="auto"/>
            <w:noWrap/>
            <w:vAlign w:val="center"/>
            <w:hideMark/>
          </w:tcPr>
          <w:p w14:paraId="4D10C05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04/10/2021</w:t>
            </w:r>
          </w:p>
        </w:tc>
        <w:tc>
          <w:tcPr>
            <w:tcW w:w="1126" w:type="dxa"/>
            <w:tcBorders>
              <w:top w:val="nil"/>
              <w:left w:val="nil"/>
              <w:bottom w:val="single" w:sz="4" w:space="0" w:color="auto"/>
              <w:right w:val="single" w:sz="4" w:space="0" w:color="auto"/>
            </w:tcBorders>
            <w:shd w:val="clear" w:color="auto" w:fill="auto"/>
            <w:noWrap/>
            <w:vAlign w:val="center"/>
            <w:hideMark/>
          </w:tcPr>
          <w:p w14:paraId="16AF5C0A"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18/10/2021</w:t>
            </w:r>
          </w:p>
        </w:tc>
        <w:tc>
          <w:tcPr>
            <w:tcW w:w="1275" w:type="dxa"/>
            <w:tcBorders>
              <w:top w:val="nil"/>
              <w:left w:val="nil"/>
              <w:bottom w:val="single" w:sz="4" w:space="0" w:color="auto"/>
              <w:right w:val="single" w:sz="4" w:space="0" w:color="auto"/>
            </w:tcBorders>
            <w:shd w:val="clear" w:color="auto" w:fill="auto"/>
            <w:noWrap/>
            <w:vAlign w:val="center"/>
            <w:hideMark/>
          </w:tcPr>
          <w:p w14:paraId="606AB955"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R$85.772,55</w:t>
            </w:r>
          </w:p>
        </w:tc>
        <w:tc>
          <w:tcPr>
            <w:tcW w:w="2268" w:type="dxa"/>
            <w:tcBorders>
              <w:top w:val="nil"/>
              <w:left w:val="nil"/>
              <w:bottom w:val="single" w:sz="4" w:space="0" w:color="auto"/>
              <w:right w:val="single" w:sz="4" w:space="0" w:color="auto"/>
            </w:tcBorders>
            <w:shd w:val="clear" w:color="auto" w:fill="auto"/>
            <w:noWrap/>
            <w:vAlign w:val="center"/>
            <w:hideMark/>
          </w:tcPr>
          <w:p w14:paraId="7954D994" w14:textId="518DEF47" w:rsidR="007B0D43" w:rsidRPr="00443FBB" w:rsidRDefault="007B0D43" w:rsidP="00E2679D">
            <w:pPr>
              <w:jc w:val="center"/>
              <w:rPr>
                <w:rFonts w:ascii="Tahoma" w:hAnsi="Tahoma" w:cs="Tahoma"/>
                <w:sz w:val="14"/>
                <w:szCs w:val="14"/>
              </w:rPr>
            </w:pPr>
            <w:r w:rsidRPr="00443FBB">
              <w:rPr>
                <w:rFonts w:ascii="Tahoma" w:hAnsi="Tahoma" w:cs="Tahoma"/>
                <w:sz w:val="14"/>
                <w:szCs w:val="14"/>
              </w:rPr>
              <w:t>INACIO L.OBADIA ARQUITETURA E PLANEJAMENTO LTDA -</w:t>
            </w:r>
          </w:p>
        </w:tc>
        <w:tc>
          <w:tcPr>
            <w:tcW w:w="1560" w:type="dxa"/>
            <w:tcBorders>
              <w:top w:val="nil"/>
              <w:left w:val="nil"/>
              <w:bottom w:val="single" w:sz="4" w:space="0" w:color="auto"/>
              <w:right w:val="single" w:sz="4" w:space="0" w:color="auto"/>
            </w:tcBorders>
            <w:shd w:val="clear" w:color="auto" w:fill="auto"/>
            <w:noWrap/>
            <w:vAlign w:val="center"/>
            <w:hideMark/>
          </w:tcPr>
          <w:p w14:paraId="472BEB97" w14:textId="77777777" w:rsidR="007B0D43" w:rsidRPr="00443FBB" w:rsidRDefault="007B0D43" w:rsidP="00E2679D">
            <w:pPr>
              <w:jc w:val="center"/>
              <w:rPr>
                <w:rFonts w:ascii="Tahoma" w:hAnsi="Tahoma" w:cs="Tahoma"/>
                <w:sz w:val="14"/>
                <w:szCs w:val="14"/>
              </w:rPr>
            </w:pPr>
            <w:r w:rsidRPr="00443FBB">
              <w:rPr>
                <w:rFonts w:ascii="Tahoma" w:hAnsi="Tahoma" w:cs="Tahoma"/>
                <w:sz w:val="14"/>
                <w:szCs w:val="14"/>
              </w:rPr>
              <w:t>30.865.232/0001-73</w:t>
            </w:r>
          </w:p>
        </w:tc>
        <w:tc>
          <w:tcPr>
            <w:tcW w:w="3969" w:type="dxa"/>
            <w:tcBorders>
              <w:top w:val="nil"/>
              <w:left w:val="nil"/>
              <w:bottom w:val="single" w:sz="4" w:space="0" w:color="auto"/>
              <w:right w:val="single" w:sz="4" w:space="0" w:color="auto"/>
            </w:tcBorders>
            <w:shd w:val="clear" w:color="auto" w:fill="auto"/>
            <w:noWrap/>
            <w:vAlign w:val="center"/>
            <w:hideMark/>
          </w:tcPr>
          <w:p w14:paraId="7AF9DE30" w14:textId="4D2147B7" w:rsidR="007B0D43" w:rsidRPr="00443FBB" w:rsidRDefault="007B0D43" w:rsidP="00E2679D">
            <w:pPr>
              <w:jc w:val="center"/>
              <w:rPr>
                <w:rFonts w:ascii="Tahoma" w:hAnsi="Tahoma" w:cs="Tahoma"/>
                <w:sz w:val="14"/>
                <w:szCs w:val="14"/>
              </w:rPr>
            </w:pPr>
            <w:r w:rsidRPr="00443FBB">
              <w:rPr>
                <w:rFonts w:ascii="Tahoma" w:hAnsi="Tahoma" w:cs="Tahoma"/>
                <w:sz w:val="14"/>
                <w:szCs w:val="14"/>
              </w:rPr>
              <w:t>Atividades técnicas relacionadas à engenharia e arquitetura</w:t>
            </w:r>
          </w:p>
        </w:tc>
      </w:tr>
    </w:tbl>
    <w:p w14:paraId="3BAB92CA" w14:textId="77777777" w:rsidR="00FD5960" w:rsidRPr="00443FBB" w:rsidRDefault="00FD5960">
      <w:pPr>
        <w:spacing w:after="160" w:line="259" w:lineRule="auto"/>
        <w:rPr>
          <w:rFonts w:ascii="Tahoma" w:hAnsi="Tahoma" w:cs="Tahoma"/>
          <w:b/>
          <w:bCs/>
          <w:sz w:val="21"/>
          <w:szCs w:val="21"/>
        </w:rPr>
      </w:pPr>
      <w:r w:rsidRPr="00443FBB">
        <w:rPr>
          <w:rFonts w:ascii="Tahoma" w:hAnsi="Tahoma" w:cs="Tahoma"/>
          <w:b/>
          <w:bCs/>
          <w:sz w:val="21"/>
          <w:szCs w:val="21"/>
        </w:rPr>
        <w:br w:type="page"/>
      </w:r>
    </w:p>
    <w:p w14:paraId="628982F4" w14:textId="77777777" w:rsidR="00FA1B15" w:rsidRPr="00443FBB" w:rsidRDefault="00FD5960" w:rsidP="00FA1B15">
      <w:pPr>
        <w:pStyle w:val="Recuodecorpodetexto"/>
        <w:widowControl w:val="0"/>
        <w:spacing w:after="0" w:line="300" w:lineRule="exact"/>
        <w:ind w:left="0" w:right="-8"/>
        <w:contextualSpacing/>
        <w:jc w:val="center"/>
        <w:outlineLvl w:val="0"/>
        <w:rPr>
          <w:rFonts w:ascii="Tahoma" w:hAnsi="Tahoma" w:cs="Tahoma"/>
          <w:b/>
          <w:bCs/>
          <w:sz w:val="21"/>
          <w:szCs w:val="21"/>
        </w:rPr>
      </w:pPr>
      <w:bookmarkStart w:id="224" w:name="_Toc90583062"/>
      <w:r w:rsidRPr="00443FBB">
        <w:rPr>
          <w:rFonts w:ascii="Tahoma" w:hAnsi="Tahoma" w:cs="Tahoma"/>
          <w:b/>
          <w:bCs/>
          <w:sz w:val="21"/>
          <w:szCs w:val="21"/>
        </w:rPr>
        <w:lastRenderedPageBreak/>
        <w:t>ANEXO XII</w:t>
      </w:r>
      <w:bookmarkEnd w:id="224"/>
    </w:p>
    <w:p w14:paraId="7A6B6CA0" w14:textId="4125CF2B" w:rsidR="00FD5960" w:rsidRPr="00443FBB" w:rsidRDefault="00FD5960" w:rsidP="00FA1B15">
      <w:pPr>
        <w:spacing w:line="300" w:lineRule="exact"/>
        <w:jc w:val="center"/>
        <w:rPr>
          <w:rFonts w:ascii="Tahoma" w:hAnsi="Tahoma" w:cs="Tahoma"/>
          <w:b/>
          <w:bCs/>
          <w:sz w:val="21"/>
          <w:szCs w:val="21"/>
        </w:rPr>
      </w:pPr>
      <w:r w:rsidRPr="00443FBB">
        <w:rPr>
          <w:rFonts w:ascii="Tahoma" w:hAnsi="Tahoma" w:cs="Tahoma"/>
          <w:b/>
          <w:bCs/>
          <w:sz w:val="21"/>
          <w:szCs w:val="21"/>
        </w:rPr>
        <w:t>DECLARAÇÃO DA DEVEDORA RELATIVA À DESTINAÇÃO DOS RECURSOS</w:t>
      </w:r>
    </w:p>
    <w:p w14:paraId="06332B8B" w14:textId="77777777" w:rsidR="00FD5960" w:rsidRPr="00443FBB" w:rsidRDefault="00FD5960" w:rsidP="0023666B">
      <w:pPr>
        <w:pStyle w:val="Recuodecorpodetexto"/>
        <w:widowControl w:val="0"/>
        <w:spacing w:after="0" w:line="300" w:lineRule="exact"/>
        <w:ind w:left="0" w:right="-8"/>
        <w:contextualSpacing/>
        <w:jc w:val="center"/>
        <w:outlineLvl w:val="0"/>
        <w:rPr>
          <w:rFonts w:ascii="Tahoma" w:hAnsi="Tahoma" w:cs="Tahoma"/>
          <w:b/>
          <w:bCs/>
          <w:sz w:val="21"/>
          <w:szCs w:val="21"/>
        </w:rPr>
      </w:pPr>
    </w:p>
    <w:p w14:paraId="741A18E2" w14:textId="629F47BE" w:rsidR="00FD5960" w:rsidRPr="00443FBB" w:rsidRDefault="00FD5960" w:rsidP="0023666B">
      <w:pPr>
        <w:spacing w:line="300" w:lineRule="exact"/>
        <w:jc w:val="both"/>
        <w:rPr>
          <w:rFonts w:ascii="Tahoma" w:hAnsi="Tahoma" w:cs="Tahoma"/>
          <w:sz w:val="21"/>
          <w:szCs w:val="21"/>
        </w:rPr>
      </w:pPr>
      <w:r w:rsidRPr="00443FBB">
        <w:rPr>
          <w:rFonts w:ascii="Tahoma" w:hAnsi="Tahoma" w:cs="Tahoma"/>
          <w:sz w:val="21"/>
          <w:szCs w:val="21"/>
        </w:rPr>
        <w:t xml:space="preserve">Declaramos, em cumprimento ao disposto na Cláusula 4.10 do Termo de Securitização de Créditos Imobiliários das 16ª, 17ª e 18ª Séries da 1ª Emissão de Certificados de Recebíveis Imobiliários da </w:t>
      </w:r>
      <w:r w:rsidRPr="00443FBB">
        <w:rPr>
          <w:rFonts w:ascii="Tahoma" w:hAnsi="Tahoma" w:cs="Tahoma"/>
          <w:b/>
          <w:sz w:val="21"/>
          <w:szCs w:val="21"/>
        </w:rPr>
        <w:t>CASA DE PEDRA SECURITIZADORA DE CRÉDITO S.A.</w:t>
      </w:r>
      <w:r w:rsidRPr="00443FBB">
        <w:rPr>
          <w:rFonts w:ascii="Tahoma" w:hAnsi="Tahoma" w:cs="Tahoma"/>
          <w:sz w:val="21"/>
          <w:szCs w:val="21"/>
        </w:rPr>
        <w:t>, sociedade por ações, com sede na Cidade de São Paulo, Estado de São Paulo, na Rua Iguatemi, nº 192, conjunto 152, Bairro Itaim Bibi, inscrita no CNPJ/ME sob o nº 31.468.139/0001-98, que os recursos disponibilizados na operação firmada por meio da CCB foram utilizados até a presente data para a construção, reforma ou aquisição dos imóveis conforme listados abaixo:</w:t>
      </w:r>
    </w:p>
    <w:p w14:paraId="28398872" w14:textId="289DF408" w:rsidR="00FD5960" w:rsidRPr="00443FBB" w:rsidRDefault="00FD5960">
      <w:pPr>
        <w:spacing w:line="300" w:lineRule="exact"/>
        <w:jc w:val="both"/>
        <w:rPr>
          <w:rFonts w:ascii="Tahoma" w:hAnsi="Tahoma" w:cs="Tahoma"/>
          <w:sz w:val="21"/>
          <w:szCs w:val="21"/>
        </w:rPr>
      </w:pPr>
    </w:p>
    <w:tbl>
      <w:tblPr>
        <w:tblW w:w="5000" w:type="pct"/>
        <w:tblCellMar>
          <w:left w:w="70" w:type="dxa"/>
          <w:right w:w="70" w:type="dxa"/>
        </w:tblCellMar>
        <w:tblLook w:val="04A0" w:firstRow="1" w:lastRow="0" w:firstColumn="1" w:lastColumn="0" w:noHBand="0" w:noVBand="1"/>
      </w:tblPr>
      <w:tblGrid>
        <w:gridCol w:w="1571"/>
        <w:gridCol w:w="1497"/>
        <w:gridCol w:w="2048"/>
        <w:gridCol w:w="1217"/>
        <w:gridCol w:w="1422"/>
        <w:gridCol w:w="1679"/>
        <w:gridCol w:w="1539"/>
        <w:gridCol w:w="3019"/>
      </w:tblGrid>
      <w:tr w:rsidR="00443FBB" w:rsidRPr="00443FBB" w14:paraId="59B2EE0A" w14:textId="77777777" w:rsidTr="00687DB0">
        <w:trPr>
          <w:trHeight w:val="300"/>
        </w:trPr>
        <w:tc>
          <w:tcPr>
            <w:tcW w:w="5000" w:type="pct"/>
            <w:gridSpan w:val="8"/>
            <w:tcBorders>
              <w:top w:val="single" w:sz="8" w:space="0" w:color="auto"/>
              <w:left w:val="single" w:sz="8" w:space="0" w:color="auto"/>
              <w:bottom w:val="single" w:sz="8" w:space="0" w:color="auto"/>
              <w:right w:val="nil"/>
            </w:tcBorders>
            <w:shd w:val="clear" w:color="000000" w:fill="808080"/>
            <w:vAlign w:val="center"/>
            <w:hideMark/>
          </w:tcPr>
          <w:p w14:paraId="02001F07" w14:textId="77777777" w:rsidR="00A908A8" w:rsidRPr="00443FBB" w:rsidRDefault="00A908A8" w:rsidP="00764632">
            <w:pPr>
              <w:jc w:val="center"/>
              <w:rPr>
                <w:rFonts w:ascii="Tahoma" w:hAnsi="Tahoma" w:cs="Tahoma"/>
                <w:b/>
                <w:bCs/>
                <w:sz w:val="14"/>
                <w:szCs w:val="14"/>
              </w:rPr>
            </w:pPr>
            <w:r w:rsidRPr="00443FBB">
              <w:rPr>
                <w:rFonts w:ascii="Tahoma" w:hAnsi="Tahoma" w:cs="Tahoma"/>
                <w:b/>
                <w:bCs/>
                <w:sz w:val="14"/>
                <w:szCs w:val="14"/>
              </w:rPr>
              <w:t>CRONOGRAMA INDICATIVO DE UTILIZAÇÃO DOS RECURSOS</w:t>
            </w:r>
          </w:p>
        </w:tc>
      </w:tr>
      <w:tr w:rsidR="00443FBB" w:rsidRPr="00443FBB" w14:paraId="428B7EC5" w14:textId="77777777" w:rsidTr="00687DB0">
        <w:trPr>
          <w:trHeight w:val="300"/>
        </w:trPr>
        <w:tc>
          <w:tcPr>
            <w:tcW w:w="561"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4062CCB4" w14:textId="77777777" w:rsidR="00A908A8" w:rsidRPr="00443FBB" w:rsidRDefault="00A908A8" w:rsidP="00764632">
            <w:pPr>
              <w:jc w:val="center"/>
              <w:rPr>
                <w:rFonts w:ascii="Tahoma" w:hAnsi="Tahoma" w:cs="Tahoma"/>
                <w:b/>
                <w:bCs/>
                <w:sz w:val="14"/>
                <w:szCs w:val="14"/>
              </w:rPr>
            </w:pPr>
            <w:r w:rsidRPr="00443FBB">
              <w:rPr>
                <w:rFonts w:ascii="Tahoma" w:hAnsi="Tahoma" w:cs="Tahoma"/>
                <w:b/>
                <w:bCs/>
                <w:sz w:val="14"/>
                <w:szCs w:val="14"/>
              </w:rPr>
              <w:t>Período da utilização dos recursos</w:t>
            </w:r>
          </w:p>
        </w:tc>
        <w:tc>
          <w:tcPr>
            <w:tcW w:w="2209" w:type="pct"/>
            <w:gridSpan w:val="4"/>
            <w:tcBorders>
              <w:top w:val="single" w:sz="8" w:space="0" w:color="auto"/>
              <w:left w:val="nil"/>
              <w:bottom w:val="single" w:sz="8" w:space="0" w:color="auto"/>
              <w:right w:val="single" w:sz="8" w:space="0" w:color="000000"/>
            </w:tcBorders>
            <w:shd w:val="clear" w:color="000000" w:fill="D9D9D9"/>
            <w:vAlign w:val="center"/>
            <w:hideMark/>
          </w:tcPr>
          <w:p w14:paraId="2953E26B" w14:textId="77777777" w:rsidR="00A908A8" w:rsidRPr="00443FBB" w:rsidRDefault="00A908A8" w:rsidP="00764632">
            <w:pPr>
              <w:jc w:val="center"/>
              <w:rPr>
                <w:rFonts w:ascii="Tahoma" w:hAnsi="Tahoma" w:cs="Tahoma"/>
                <w:b/>
                <w:bCs/>
                <w:sz w:val="14"/>
                <w:szCs w:val="14"/>
              </w:rPr>
            </w:pPr>
            <w:r w:rsidRPr="00443FBB">
              <w:rPr>
                <w:rFonts w:ascii="Tahoma" w:hAnsi="Tahoma" w:cs="Tahoma"/>
                <w:b/>
                <w:bCs/>
                <w:sz w:val="14"/>
                <w:szCs w:val="14"/>
              </w:rPr>
              <w:t>Dados dos Empreendimentos</w:t>
            </w:r>
          </w:p>
        </w:tc>
        <w:tc>
          <w:tcPr>
            <w:tcW w:w="600" w:type="pct"/>
            <w:tcBorders>
              <w:top w:val="nil"/>
              <w:left w:val="nil"/>
              <w:bottom w:val="single" w:sz="8" w:space="0" w:color="auto"/>
              <w:right w:val="single" w:sz="8" w:space="0" w:color="auto"/>
            </w:tcBorders>
            <w:shd w:val="clear" w:color="000000" w:fill="D9D9D9"/>
            <w:vAlign w:val="center"/>
            <w:hideMark/>
          </w:tcPr>
          <w:p w14:paraId="1221F239" w14:textId="77777777" w:rsidR="00A908A8" w:rsidRPr="00443FBB" w:rsidRDefault="00A908A8" w:rsidP="00764632">
            <w:pPr>
              <w:rPr>
                <w:sz w:val="14"/>
                <w:szCs w:val="14"/>
              </w:rPr>
            </w:pPr>
            <w:r w:rsidRPr="00443FBB">
              <w:rPr>
                <w:sz w:val="14"/>
                <w:szCs w:val="14"/>
              </w:rPr>
              <w:t> </w:t>
            </w:r>
          </w:p>
        </w:tc>
        <w:tc>
          <w:tcPr>
            <w:tcW w:w="550"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3B5635E5" w14:textId="77777777" w:rsidR="00A908A8" w:rsidRPr="00443FBB" w:rsidRDefault="00A908A8" w:rsidP="00764632">
            <w:pPr>
              <w:jc w:val="center"/>
              <w:rPr>
                <w:rFonts w:ascii="Tahoma" w:hAnsi="Tahoma" w:cs="Tahoma"/>
                <w:b/>
                <w:bCs/>
                <w:sz w:val="14"/>
                <w:szCs w:val="14"/>
              </w:rPr>
            </w:pPr>
            <w:r w:rsidRPr="00443FBB">
              <w:rPr>
                <w:rFonts w:ascii="Tahoma" w:hAnsi="Tahoma" w:cs="Tahoma"/>
                <w:b/>
                <w:bCs/>
                <w:sz w:val="14"/>
                <w:szCs w:val="14"/>
              </w:rPr>
              <w:t>Valor Total a ser Utilizado por Período</w:t>
            </w:r>
          </w:p>
        </w:tc>
        <w:tc>
          <w:tcPr>
            <w:tcW w:w="1079"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755E6D14" w14:textId="77777777" w:rsidR="00A908A8" w:rsidRPr="00443FBB" w:rsidRDefault="00A908A8" w:rsidP="00764632">
            <w:pPr>
              <w:jc w:val="center"/>
              <w:rPr>
                <w:rFonts w:ascii="Tahoma" w:hAnsi="Tahoma" w:cs="Tahoma"/>
                <w:b/>
                <w:bCs/>
                <w:sz w:val="14"/>
                <w:szCs w:val="14"/>
              </w:rPr>
            </w:pPr>
            <w:r w:rsidRPr="00443FBB">
              <w:rPr>
                <w:rFonts w:ascii="Tahoma" w:hAnsi="Tahoma" w:cs="Tahoma"/>
                <w:b/>
                <w:bCs/>
                <w:sz w:val="14"/>
                <w:szCs w:val="14"/>
              </w:rPr>
              <w:t>Percentual a ser utilizado no referido Período, com relação ao valor total captado da série</w:t>
            </w:r>
          </w:p>
        </w:tc>
      </w:tr>
      <w:tr w:rsidR="00443FBB" w:rsidRPr="00443FBB" w14:paraId="4F511D2E" w14:textId="77777777" w:rsidTr="00687DB0">
        <w:trPr>
          <w:trHeight w:val="552"/>
        </w:trPr>
        <w:tc>
          <w:tcPr>
            <w:tcW w:w="561" w:type="pct"/>
            <w:vMerge/>
            <w:tcBorders>
              <w:top w:val="nil"/>
              <w:left w:val="single" w:sz="8" w:space="0" w:color="auto"/>
              <w:bottom w:val="single" w:sz="8" w:space="0" w:color="000000"/>
              <w:right w:val="single" w:sz="8" w:space="0" w:color="auto"/>
            </w:tcBorders>
            <w:vAlign w:val="center"/>
            <w:hideMark/>
          </w:tcPr>
          <w:p w14:paraId="7C8B119F" w14:textId="77777777" w:rsidR="00A908A8" w:rsidRPr="00443FBB" w:rsidRDefault="00A908A8" w:rsidP="00764632">
            <w:pPr>
              <w:rPr>
                <w:rFonts w:ascii="Tahoma" w:hAnsi="Tahoma" w:cs="Tahoma"/>
                <w:b/>
                <w:bCs/>
                <w:sz w:val="14"/>
                <w:szCs w:val="14"/>
              </w:rPr>
            </w:pPr>
          </w:p>
        </w:tc>
        <w:tc>
          <w:tcPr>
            <w:tcW w:w="535" w:type="pct"/>
            <w:tcBorders>
              <w:top w:val="nil"/>
              <w:left w:val="nil"/>
              <w:bottom w:val="single" w:sz="8" w:space="0" w:color="auto"/>
              <w:right w:val="single" w:sz="8" w:space="0" w:color="auto"/>
            </w:tcBorders>
            <w:shd w:val="clear" w:color="000000" w:fill="D9D9D9"/>
            <w:vAlign w:val="center"/>
            <w:hideMark/>
          </w:tcPr>
          <w:p w14:paraId="7E2FFA97" w14:textId="77777777" w:rsidR="00A908A8" w:rsidRPr="00443FBB" w:rsidRDefault="00A908A8" w:rsidP="00764632">
            <w:pPr>
              <w:jc w:val="center"/>
              <w:rPr>
                <w:rFonts w:ascii="Tahoma" w:hAnsi="Tahoma" w:cs="Tahoma"/>
                <w:b/>
                <w:bCs/>
                <w:sz w:val="14"/>
                <w:szCs w:val="14"/>
              </w:rPr>
            </w:pPr>
            <w:r w:rsidRPr="00443FBB">
              <w:rPr>
                <w:rFonts w:ascii="Tahoma" w:hAnsi="Tahoma" w:cs="Tahoma"/>
                <w:b/>
                <w:bCs/>
                <w:sz w:val="14"/>
                <w:szCs w:val="14"/>
              </w:rPr>
              <w:t>Proprietário</w:t>
            </w:r>
          </w:p>
        </w:tc>
        <w:tc>
          <w:tcPr>
            <w:tcW w:w="732" w:type="pct"/>
            <w:tcBorders>
              <w:top w:val="nil"/>
              <w:left w:val="nil"/>
              <w:bottom w:val="single" w:sz="8" w:space="0" w:color="auto"/>
              <w:right w:val="single" w:sz="8" w:space="0" w:color="auto"/>
            </w:tcBorders>
            <w:shd w:val="clear" w:color="000000" w:fill="D9D9D9"/>
            <w:vAlign w:val="center"/>
            <w:hideMark/>
          </w:tcPr>
          <w:p w14:paraId="11AD808C" w14:textId="77777777" w:rsidR="00A908A8" w:rsidRPr="00443FBB" w:rsidRDefault="00A908A8" w:rsidP="00764632">
            <w:pPr>
              <w:jc w:val="center"/>
              <w:rPr>
                <w:rFonts w:ascii="Tahoma" w:hAnsi="Tahoma" w:cs="Tahoma"/>
                <w:b/>
                <w:bCs/>
                <w:sz w:val="14"/>
                <w:szCs w:val="14"/>
              </w:rPr>
            </w:pPr>
            <w:r w:rsidRPr="00443FBB">
              <w:rPr>
                <w:rFonts w:ascii="Tahoma" w:hAnsi="Tahoma" w:cs="Tahoma"/>
                <w:b/>
                <w:bCs/>
                <w:sz w:val="14"/>
                <w:szCs w:val="14"/>
              </w:rPr>
              <w:t>Empreendimento</w:t>
            </w:r>
          </w:p>
        </w:tc>
        <w:tc>
          <w:tcPr>
            <w:tcW w:w="435" w:type="pct"/>
            <w:tcBorders>
              <w:top w:val="nil"/>
              <w:left w:val="nil"/>
              <w:bottom w:val="single" w:sz="8" w:space="0" w:color="auto"/>
              <w:right w:val="single" w:sz="8" w:space="0" w:color="auto"/>
            </w:tcBorders>
            <w:shd w:val="clear" w:color="000000" w:fill="D9D9D9"/>
            <w:vAlign w:val="center"/>
            <w:hideMark/>
          </w:tcPr>
          <w:p w14:paraId="482940EB" w14:textId="77777777" w:rsidR="00A908A8" w:rsidRPr="00443FBB" w:rsidRDefault="00A908A8" w:rsidP="00764632">
            <w:pPr>
              <w:jc w:val="center"/>
              <w:rPr>
                <w:rFonts w:ascii="Tahoma" w:hAnsi="Tahoma" w:cs="Tahoma"/>
                <w:b/>
                <w:bCs/>
                <w:sz w:val="14"/>
                <w:szCs w:val="14"/>
              </w:rPr>
            </w:pPr>
            <w:r w:rsidRPr="00443FBB">
              <w:rPr>
                <w:rFonts w:ascii="Tahoma" w:hAnsi="Tahoma" w:cs="Tahoma"/>
                <w:b/>
                <w:bCs/>
                <w:sz w:val="14"/>
                <w:szCs w:val="14"/>
              </w:rPr>
              <w:t>Matrícula</w:t>
            </w:r>
          </w:p>
        </w:tc>
        <w:tc>
          <w:tcPr>
            <w:tcW w:w="508" w:type="pct"/>
            <w:tcBorders>
              <w:top w:val="nil"/>
              <w:left w:val="nil"/>
              <w:bottom w:val="single" w:sz="8" w:space="0" w:color="auto"/>
              <w:right w:val="single" w:sz="8" w:space="0" w:color="auto"/>
            </w:tcBorders>
            <w:shd w:val="clear" w:color="000000" w:fill="D9D9D9"/>
            <w:vAlign w:val="center"/>
            <w:hideMark/>
          </w:tcPr>
          <w:p w14:paraId="71AC4AD7" w14:textId="77777777" w:rsidR="00A908A8" w:rsidRPr="00443FBB" w:rsidRDefault="00A908A8" w:rsidP="00764632">
            <w:pPr>
              <w:jc w:val="center"/>
              <w:rPr>
                <w:rFonts w:ascii="Tahoma" w:hAnsi="Tahoma" w:cs="Tahoma"/>
                <w:b/>
                <w:bCs/>
                <w:sz w:val="14"/>
                <w:szCs w:val="14"/>
              </w:rPr>
            </w:pPr>
            <w:r w:rsidRPr="00443FBB">
              <w:rPr>
                <w:rFonts w:ascii="Tahoma" w:hAnsi="Tahoma" w:cs="Tahoma"/>
                <w:b/>
                <w:bCs/>
                <w:sz w:val="14"/>
                <w:szCs w:val="14"/>
              </w:rPr>
              <w:t>Cartório de Registro de Imóveis</w:t>
            </w:r>
          </w:p>
        </w:tc>
        <w:tc>
          <w:tcPr>
            <w:tcW w:w="600" w:type="pct"/>
            <w:tcBorders>
              <w:top w:val="nil"/>
              <w:left w:val="nil"/>
              <w:bottom w:val="single" w:sz="8" w:space="0" w:color="auto"/>
              <w:right w:val="single" w:sz="8" w:space="0" w:color="auto"/>
            </w:tcBorders>
            <w:shd w:val="clear" w:color="000000" w:fill="D9D9D9"/>
            <w:vAlign w:val="center"/>
            <w:hideMark/>
          </w:tcPr>
          <w:p w14:paraId="79C00147" w14:textId="77777777" w:rsidR="00A908A8" w:rsidRPr="00443FBB" w:rsidRDefault="00A908A8" w:rsidP="00764632">
            <w:pPr>
              <w:jc w:val="center"/>
              <w:rPr>
                <w:rFonts w:ascii="Tahoma" w:hAnsi="Tahoma" w:cs="Tahoma"/>
                <w:b/>
                <w:bCs/>
                <w:sz w:val="14"/>
                <w:szCs w:val="14"/>
              </w:rPr>
            </w:pPr>
            <w:r w:rsidRPr="00443FBB">
              <w:rPr>
                <w:rFonts w:ascii="Tahoma" w:hAnsi="Tahoma" w:cs="Tahoma"/>
                <w:b/>
                <w:bCs/>
                <w:sz w:val="14"/>
                <w:szCs w:val="14"/>
              </w:rPr>
              <w:t>Valor Total do Lastro</w:t>
            </w:r>
          </w:p>
        </w:tc>
        <w:tc>
          <w:tcPr>
            <w:tcW w:w="550" w:type="pct"/>
            <w:vMerge/>
            <w:tcBorders>
              <w:top w:val="nil"/>
              <w:left w:val="single" w:sz="8" w:space="0" w:color="auto"/>
              <w:bottom w:val="single" w:sz="8" w:space="0" w:color="000000"/>
              <w:right w:val="single" w:sz="8" w:space="0" w:color="auto"/>
            </w:tcBorders>
            <w:vAlign w:val="center"/>
            <w:hideMark/>
          </w:tcPr>
          <w:p w14:paraId="55FE05A4" w14:textId="77777777" w:rsidR="00A908A8" w:rsidRPr="00443FBB" w:rsidRDefault="00A908A8" w:rsidP="00764632">
            <w:pPr>
              <w:rPr>
                <w:rFonts w:ascii="Tahoma" w:hAnsi="Tahoma" w:cs="Tahoma"/>
                <w:b/>
                <w:bCs/>
                <w:sz w:val="14"/>
                <w:szCs w:val="14"/>
              </w:rPr>
            </w:pPr>
          </w:p>
        </w:tc>
        <w:tc>
          <w:tcPr>
            <w:tcW w:w="1079" w:type="pct"/>
            <w:vMerge/>
            <w:tcBorders>
              <w:top w:val="nil"/>
              <w:left w:val="single" w:sz="8" w:space="0" w:color="auto"/>
              <w:bottom w:val="single" w:sz="8" w:space="0" w:color="000000"/>
              <w:right w:val="single" w:sz="8" w:space="0" w:color="auto"/>
            </w:tcBorders>
            <w:vAlign w:val="center"/>
            <w:hideMark/>
          </w:tcPr>
          <w:p w14:paraId="0D2B405E" w14:textId="77777777" w:rsidR="00A908A8" w:rsidRPr="00443FBB" w:rsidRDefault="00A908A8" w:rsidP="00764632">
            <w:pPr>
              <w:rPr>
                <w:rFonts w:ascii="Tahoma" w:hAnsi="Tahoma" w:cs="Tahoma"/>
                <w:b/>
                <w:bCs/>
                <w:sz w:val="14"/>
                <w:szCs w:val="14"/>
              </w:rPr>
            </w:pPr>
          </w:p>
        </w:tc>
      </w:tr>
      <w:tr w:rsidR="00443FBB" w:rsidRPr="00443FBB" w14:paraId="5AC9AEEE" w14:textId="77777777" w:rsidTr="00687DB0">
        <w:trPr>
          <w:trHeight w:val="300"/>
        </w:trPr>
        <w:tc>
          <w:tcPr>
            <w:tcW w:w="561" w:type="pct"/>
            <w:tcBorders>
              <w:top w:val="nil"/>
              <w:left w:val="single" w:sz="8" w:space="0" w:color="auto"/>
              <w:bottom w:val="single" w:sz="8" w:space="0" w:color="auto"/>
              <w:right w:val="single" w:sz="8" w:space="0" w:color="auto"/>
            </w:tcBorders>
            <w:shd w:val="clear" w:color="auto" w:fill="auto"/>
            <w:vAlign w:val="center"/>
            <w:hideMark/>
          </w:tcPr>
          <w:p w14:paraId="75D94F0A"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535" w:type="pct"/>
            <w:tcBorders>
              <w:top w:val="nil"/>
              <w:left w:val="nil"/>
              <w:bottom w:val="single" w:sz="8" w:space="0" w:color="auto"/>
              <w:right w:val="single" w:sz="8" w:space="0" w:color="auto"/>
            </w:tcBorders>
            <w:shd w:val="clear" w:color="auto" w:fill="auto"/>
            <w:vAlign w:val="center"/>
            <w:hideMark/>
          </w:tcPr>
          <w:p w14:paraId="2CBA30F7" w14:textId="77777777" w:rsidR="00A908A8" w:rsidRPr="00443FBB" w:rsidRDefault="00A908A8" w:rsidP="00764632">
            <w:pPr>
              <w:rPr>
                <w:sz w:val="14"/>
                <w:szCs w:val="14"/>
              </w:rPr>
            </w:pPr>
            <w:r w:rsidRPr="00443FBB">
              <w:rPr>
                <w:sz w:val="14"/>
                <w:szCs w:val="14"/>
              </w:rPr>
              <w:t> </w:t>
            </w:r>
          </w:p>
        </w:tc>
        <w:tc>
          <w:tcPr>
            <w:tcW w:w="732" w:type="pct"/>
            <w:tcBorders>
              <w:top w:val="nil"/>
              <w:left w:val="nil"/>
              <w:bottom w:val="single" w:sz="8" w:space="0" w:color="auto"/>
              <w:right w:val="single" w:sz="8" w:space="0" w:color="auto"/>
            </w:tcBorders>
            <w:shd w:val="clear" w:color="auto" w:fill="auto"/>
            <w:vAlign w:val="center"/>
            <w:hideMark/>
          </w:tcPr>
          <w:p w14:paraId="7DF530CB"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435" w:type="pct"/>
            <w:tcBorders>
              <w:top w:val="nil"/>
              <w:left w:val="nil"/>
              <w:bottom w:val="single" w:sz="8" w:space="0" w:color="auto"/>
              <w:right w:val="single" w:sz="8" w:space="0" w:color="auto"/>
            </w:tcBorders>
            <w:shd w:val="clear" w:color="auto" w:fill="auto"/>
            <w:vAlign w:val="center"/>
            <w:hideMark/>
          </w:tcPr>
          <w:p w14:paraId="425DDD5F" w14:textId="77777777" w:rsidR="00A908A8" w:rsidRPr="00443FBB" w:rsidRDefault="00A908A8" w:rsidP="00764632">
            <w:pPr>
              <w:jc w:val="center"/>
              <w:rPr>
                <w:sz w:val="14"/>
                <w:szCs w:val="14"/>
              </w:rPr>
            </w:pPr>
            <w:r w:rsidRPr="00443FBB">
              <w:rPr>
                <w:sz w:val="14"/>
                <w:szCs w:val="14"/>
              </w:rPr>
              <w:t> </w:t>
            </w:r>
          </w:p>
        </w:tc>
        <w:tc>
          <w:tcPr>
            <w:tcW w:w="508" w:type="pct"/>
            <w:tcBorders>
              <w:top w:val="nil"/>
              <w:left w:val="nil"/>
              <w:bottom w:val="single" w:sz="8" w:space="0" w:color="auto"/>
              <w:right w:val="single" w:sz="8" w:space="0" w:color="auto"/>
            </w:tcBorders>
            <w:shd w:val="clear" w:color="auto" w:fill="auto"/>
            <w:vAlign w:val="center"/>
            <w:hideMark/>
          </w:tcPr>
          <w:p w14:paraId="260268A5" w14:textId="77777777" w:rsidR="00A908A8" w:rsidRPr="00443FBB" w:rsidRDefault="00A908A8" w:rsidP="00764632">
            <w:pPr>
              <w:rPr>
                <w:sz w:val="14"/>
                <w:szCs w:val="14"/>
              </w:rPr>
            </w:pPr>
            <w:r w:rsidRPr="00443FBB">
              <w:rPr>
                <w:sz w:val="14"/>
                <w:szCs w:val="14"/>
              </w:rPr>
              <w:t> </w:t>
            </w:r>
          </w:p>
        </w:tc>
        <w:tc>
          <w:tcPr>
            <w:tcW w:w="600" w:type="pct"/>
            <w:tcBorders>
              <w:top w:val="nil"/>
              <w:left w:val="nil"/>
              <w:bottom w:val="single" w:sz="8" w:space="0" w:color="auto"/>
              <w:right w:val="single" w:sz="8" w:space="0" w:color="auto"/>
            </w:tcBorders>
            <w:shd w:val="clear" w:color="auto" w:fill="auto"/>
            <w:vAlign w:val="center"/>
            <w:hideMark/>
          </w:tcPr>
          <w:p w14:paraId="45754155" w14:textId="77777777" w:rsidR="00A908A8" w:rsidRPr="00443FBB" w:rsidRDefault="00A908A8" w:rsidP="00764632">
            <w:pPr>
              <w:rPr>
                <w:sz w:val="14"/>
                <w:szCs w:val="14"/>
              </w:rPr>
            </w:pPr>
            <w:r w:rsidRPr="00443FBB">
              <w:rPr>
                <w:sz w:val="14"/>
                <w:szCs w:val="14"/>
              </w:rPr>
              <w:t> </w:t>
            </w:r>
          </w:p>
        </w:tc>
        <w:tc>
          <w:tcPr>
            <w:tcW w:w="550" w:type="pct"/>
            <w:tcBorders>
              <w:top w:val="nil"/>
              <w:left w:val="nil"/>
              <w:bottom w:val="single" w:sz="8" w:space="0" w:color="auto"/>
              <w:right w:val="single" w:sz="8" w:space="0" w:color="auto"/>
            </w:tcBorders>
            <w:shd w:val="clear" w:color="auto" w:fill="auto"/>
            <w:vAlign w:val="center"/>
            <w:hideMark/>
          </w:tcPr>
          <w:p w14:paraId="3E5826FB"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1079" w:type="pct"/>
            <w:tcBorders>
              <w:top w:val="nil"/>
              <w:left w:val="nil"/>
              <w:bottom w:val="single" w:sz="8" w:space="0" w:color="auto"/>
              <w:right w:val="single" w:sz="8" w:space="0" w:color="auto"/>
            </w:tcBorders>
            <w:shd w:val="clear" w:color="auto" w:fill="auto"/>
            <w:vAlign w:val="center"/>
            <w:hideMark/>
          </w:tcPr>
          <w:p w14:paraId="56DC4180"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r>
      <w:tr w:rsidR="00443FBB" w:rsidRPr="00443FBB" w14:paraId="25A2F503" w14:textId="77777777" w:rsidTr="00687DB0">
        <w:trPr>
          <w:trHeight w:val="300"/>
        </w:trPr>
        <w:tc>
          <w:tcPr>
            <w:tcW w:w="561" w:type="pct"/>
            <w:tcBorders>
              <w:top w:val="nil"/>
              <w:left w:val="single" w:sz="8" w:space="0" w:color="auto"/>
              <w:bottom w:val="single" w:sz="8" w:space="0" w:color="auto"/>
              <w:right w:val="single" w:sz="8" w:space="0" w:color="auto"/>
            </w:tcBorders>
            <w:shd w:val="clear" w:color="auto" w:fill="auto"/>
            <w:vAlign w:val="center"/>
            <w:hideMark/>
          </w:tcPr>
          <w:p w14:paraId="0648BBBA"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535" w:type="pct"/>
            <w:tcBorders>
              <w:top w:val="nil"/>
              <w:left w:val="nil"/>
              <w:bottom w:val="single" w:sz="8" w:space="0" w:color="auto"/>
              <w:right w:val="single" w:sz="8" w:space="0" w:color="auto"/>
            </w:tcBorders>
            <w:shd w:val="clear" w:color="auto" w:fill="auto"/>
            <w:vAlign w:val="center"/>
            <w:hideMark/>
          </w:tcPr>
          <w:p w14:paraId="2F568B30" w14:textId="77777777" w:rsidR="00A908A8" w:rsidRPr="00443FBB" w:rsidRDefault="00A908A8" w:rsidP="00764632">
            <w:pPr>
              <w:rPr>
                <w:sz w:val="14"/>
                <w:szCs w:val="14"/>
              </w:rPr>
            </w:pPr>
            <w:r w:rsidRPr="00443FBB">
              <w:rPr>
                <w:sz w:val="14"/>
                <w:szCs w:val="14"/>
              </w:rPr>
              <w:t> </w:t>
            </w:r>
          </w:p>
        </w:tc>
        <w:tc>
          <w:tcPr>
            <w:tcW w:w="732" w:type="pct"/>
            <w:tcBorders>
              <w:top w:val="nil"/>
              <w:left w:val="nil"/>
              <w:bottom w:val="single" w:sz="8" w:space="0" w:color="auto"/>
              <w:right w:val="single" w:sz="8" w:space="0" w:color="auto"/>
            </w:tcBorders>
            <w:shd w:val="clear" w:color="auto" w:fill="auto"/>
            <w:vAlign w:val="center"/>
            <w:hideMark/>
          </w:tcPr>
          <w:p w14:paraId="26268841"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435" w:type="pct"/>
            <w:tcBorders>
              <w:top w:val="nil"/>
              <w:left w:val="nil"/>
              <w:bottom w:val="single" w:sz="8" w:space="0" w:color="auto"/>
              <w:right w:val="single" w:sz="8" w:space="0" w:color="auto"/>
            </w:tcBorders>
            <w:shd w:val="clear" w:color="auto" w:fill="auto"/>
            <w:vAlign w:val="center"/>
            <w:hideMark/>
          </w:tcPr>
          <w:p w14:paraId="2F45FAF5" w14:textId="77777777" w:rsidR="00A908A8" w:rsidRPr="00443FBB" w:rsidRDefault="00A908A8" w:rsidP="00764632">
            <w:pPr>
              <w:jc w:val="center"/>
              <w:rPr>
                <w:sz w:val="14"/>
                <w:szCs w:val="14"/>
              </w:rPr>
            </w:pPr>
            <w:r w:rsidRPr="00443FBB">
              <w:rPr>
                <w:sz w:val="14"/>
                <w:szCs w:val="14"/>
              </w:rPr>
              <w:t> </w:t>
            </w:r>
          </w:p>
        </w:tc>
        <w:tc>
          <w:tcPr>
            <w:tcW w:w="508" w:type="pct"/>
            <w:tcBorders>
              <w:top w:val="nil"/>
              <w:left w:val="nil"/>
              <w:bottom w:val="single" w:sz="8" w:space="0" w:color="auto"/>
              <w:right w:val="single" w:sz="8" w:space="0" w:color="auto"/>
            </w:tcBorders>
            <w:shd w:val="clear" w:color="auto" w:fill="auto"/>
            <w:vAlign w:val="center"/>
            <w:hideMark/>
          </w:tcPr>
          <w:p w14:paraId="2AB95E93" w14:textId="77777777" w:rsidR="00A908A8" w:rsidRPr="00443FBB" w:rsidRDefault="00A908A8" w:rsidP="00764632">
            <w:pPr>
              <w:rPr>
                <w:sz w:val="14"/>
                <w:szCs w:val="14"/>
              </w:rPr>
            </w:pPr>
            <w:r w:rsidRPr="00443FBB">
              <w:rPr>
                <w:sz w:val="14"/>
                <w:szCs w:val="14"/>
              </w:rPr>
              <w:t> </w:t>
            </w:r>
          </w:p>
        </w:tc>
        <w:tc>
          <w:tcPr>
            <w:tcW w:w="600" w:type="pct"/>
            <w:tcBorders>
              <w:top w:val="nil"/>
              <w:left w:val="nil"/>
              <w:bottom w:val="single" w:sz="8" w:space="0" w:color="auto"/>
              <w:right w:val="single" w:sz="8" w:space="0" w:color="auto"/>
            </w:tcBorders>
            <w:shd w:val="clear" w:color="auto" w:fill="auto"/>
            <w:vAlign w:val="center"/>
            <w:hideMark/>
          </w:tcPr>
          <w:p w14:paraId="246DF184" w14:textId="77777777" w:rsidR="00A908A8" w:rsidRPr="00443FBB" w:rsidRDefault="00A908A8" w:rsidP="00764632">
            <w:pPr>
              <w:rPr>
                <w:sz w:val="14"/>
                <w:szCs w:val="14"/>
              </w:rPr>
            </w:pPr>
            <w:r w:rsidRPr="00443FBB">
              <w:rPr>
                <w:sz w:val="14"/>
                <w:szCs w:val="14"/>
              </w:rPr>
              <w:t> </w:t>
            </w:r>
          </w:p>
        </w:tc>
        <w:tc>
          <w:tcPr>
            <w:tcW w:w="550" w:type="pct"/>
            <w:tcBorders>
              <w:top w:val="nil"/>
              <w:left w:val="nil"/>
              <w:bottom w:val="single" w:sz="8" w:space="0" w:color="auto"/>
              <w:right w:val="single" w:sz="8" w:space="0" w:color="auto"/>
            </w:tcBorders>
            <w:shd w:val="clear" w:color="auto" w:fill="auto"/>
            <w:vAlign w:val="center"/>
            <w:hideMark/>
          </w:tcPr>
          <w:p w14:paraId="28D70CB4"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1079" w:type="pct"/>
            <w:tcBorders>
              <w:top w:val="nil"/>
              <w:left w:val="nil"/>
              <w:bottom w:val="single" w:sz="8" w:space="0" w:color="auto"/>
              <w:right w:val="single" w:sz="8" w:space="0" w:color="auto"/>
            </w:tcBorders>
            <w:shd w:val="clear" w:color="auto" w:fill="auto"/>
            <w:vAlign w:val="center"/>
            <w:hideMark/>
          </w:tcPr>
          <w:p w14:paraId="5D0F0E42"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r>
      <w:tr w:rsidR="00443FBB" w:rsidRPr="00443FBB" w14:paraId="4979B07C" w14:textId="77777777" w:rsidTr="00687DB0">
        <w:trPr>
          <w:trHeight w:val="300"/>
        </w:trPr>
        <w:tc>
          <w:tcPr>
            <w:tcW w:w="561" w:type="pct"/>
            <w:tcBorders>
              <w:top w:val="nil"/>
              <w:left w:val="single" w:sz="8" w:space="0" w:color="auto"/>
              <w:bottom w:val="single" w:sz="8" w:space="0" w:color="auto"/>
              <w:right w:val="single" w:sz="8" w:space="0" w:color="auto"/>
            </w:tcBorders>
            <w:shd w:val="clear" w:color="auto" w:fill="auto"/>
            <w:vAlign w:val="center"/>
            <w:hideMark/>
          </w:tcPr>
          <w:p w14:paraId="779E314E"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535" w:type="pct"/>
            <w:tcBorders>
              <w:top w:val="nil"/>
              <w:left w:val="nil"/>
              <w:bottom w:val="single" w:sz="8" w:space="0" w:color="auto"/>
              <w:right w:val="single" w:sz="8" w:space="0" w:color="auto"/>
            </w:tcBorders>
            <w:shd w:val="clear" w:color="auto" w:fill="auto"/>
            <w:vAlign w:val="center"/>
            <w:hideMark/>
          </w:tcPr>
          <w:p w14:paraId="0AD6668A" w14:textId="77777777" w:rsidR="00A908A8" w:rsidRPr="00443FBB" w:rsidRDefault="00A908A8" w:rsidP="00764632">
            <w:pPr>
              <w:rPr>
                <w:sz w:val="14"/>
                <w:szCs w:val="14"/>
              </w:rPr>
            </w:pPr>
            <w:r w:rsidRPr="00443FBB">
              <w:rPr>
                <w:sz w:val="14"/>
                <w:szCs w:val="14"/>
              </w:rPr>
              <w:t> </w:t>
            </w:r>
          </w:p>
        </w:tc>
        <w:tc>
          <w:tcPr>
            <w:tcW w:w="732" w:type="pct"/>
            <w:tcBorders>
              <w:top w:val="nil"/>
              <w:left w:val="nil"/>
              <w:bottom w:val="single" w:sz="8" w:space="0" w:color="auto"/>
              <w:right w:val="single" w:sz="8" w:space="0" w:color="auto"/>
            </w:tcBorders>
            <w:shd w:val="clear" w:color="auto" w:fill="auto"/>
            <w:vAlign w:val="center"/>
            <w:hideMark/>
          </w:tcPr>
          <w:p w14:paraId="5E287082"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435" w:type="pct"/>
            <w:tcBorders>
              <w:top w:val="nil"/>
              <w:left w:val="nil"/>
              <w:bottom w:val="single" w:sz="8" w:space="0" w:color="auto"/>
              <w:right w:val="single" w:sz="8" w:space="0" w:color="auto"/>
            </w:tcBorders>
            <w:shd w:val="clear" w:color="auto" w:fill="auto"/>
            <w:vAlign w:val="center"/>
            <w:hideMark/>
          </w:tcPr>
          <w:p w14:paraId="507103CB" w14:textId="77777777" w:rsidR="00A908A8" w:rsidRPr="00443FBB" w:rsidRDefault="00A908A8" w:rsidP="00764632">
            <w:pPr>
              <w:jc w:val="center"/>
              <w:rPr>
                <w:sz w:val="14"/>
                <w:szCs w:val="14"/>
              </w:rPr>
            </w:pPr>
            <w:r w:rsidRPr="00443FBB">
              <w:rPr>
                <w:sz w:val="14"/>
                <w:szCs w:val="14"/>
              </w:rPr>
              <w:t> </w:t>
            </w:r>
          </w:p>
        </w:tc>
        <w:tc>
          <w:tcPr>
            <w:tcW w:w="508" w:type="pct"/>
            <w:tcBorders>
              <w:top w:val="nil"/>
              <w:left w:val="nil"/>
              <w:bottom w:val="single" w:sz="8" w:space="0" w:color="auto"/>
              <w:right w:val="single" w:sz="8" w:space="0" w:color="auto"/>
            </w:tcBorders>
            <w:shd w:val="clear" w:color="auto" w:fill="auto"/>
            <w:vAlign w:val="center"/>
            <w:hideMark/>
          </w:tcPr>
          <w:p w14:paraId="1AAB510C" w14:textId="77777777" w:rsidR="00A908A8" w:rsidRPr="00443FBB" w:rsidRDefault="00A908A8" w:rsidP="00764632">
            <w:pPr>
              <w:rPr>
                <w:sz w:val="14"/>
                <w:szCs w:val="14"/>
              </w:rPr>
            </w:pPr>
            <w:r w:rsidRPr="00443FBB">
              <w:rPr>
                <w:sz w:val="14"/>
                <w:szCs w:val="14"/>
              </w:rPr>
              <w:t> </w:t>
            </w:r>
          </w:p>
        </w:tc>
        <w:tc>
          <w:tcPr>
            <w:tcW w:w="600" w:type="pct"/>
            <w:tcBorders>
              <w:top w:val="nil"/>
              <w:left w:val="nil"/>
              <w:bottom w:val="single" w:sz="8" w:space="0" w:color="auto"/>
              <w:right w:val="single" w:sz="8" w:space="0" w:color="auto"/>
            </w:tcBorders>
            <w:shd w:val="clear" w:color="auto" w:fill="auto"/>
            <w:vAlign w:val="center"/>
            <w:hideMark/>
          </w:tcPr>
          <w:p w14:paraId="39510C15" w14:textId="77777777" w:rsidR="00A908A8" w:rsidRPr="00443FBB" w:rsidRDefault="00A908A8" w:rsidP="00764632">
            <w:pPr>
              <w:rPr>
                <w:sz w:val="14"/>
                <w:szCs w:val="14"/>
              </w:rPr>
            </w:pPr>
            <w:r w:rsidRPr="00443FBB">
              <w:rPr>
                <w:sz w:val="14"/>
                <w:szCs w:val="14"/>
              </w:rPr>
              <w:t> </w:t>
            </w:r>
          </w:p>
        </w:tc>
        <w:tc>
          <w:tcPr>
            <w:tcW w:w="550" w:type="pct"/>
            <w:tcBorders>
              <w:top w:val="nil"/>
              <w:left w:val="nil"/>
              <w:bottom w:val="single" w:sz="8" w:space="0" w:color="auto"/>
              <w:right w:val="single" w:sz="8" w:space="0" w:color="auto"/>
            </w:tcBorders>
            <w:shd w:val="clear" w:color="auto" w:fill="auto"/>
            <w:vAlign w:val="center"/>
            <w:hideMark/>
          </w:tcPr>
          <w:p w14:paraId="7549497B"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1079" w:type="pct"/>
            <w:tcBorders>
              <w:top w:val="nil"/>
              <w:left w:val="nil"/>
              <w:bottom w:val="single" w:sz="8" w:space="0" w:color="auto"/>
              <w:right w:val="single" w:sz="8" w:space="0" w:color="auto"/>
            </w:tcBorders>
            <w:shd w:val="clear" w:color="auto" w:fill="auto"/>
            <w:vAlign w:val="center"/>
            <w:hideMark/>
          </w:tcPr>
          <w:p w14:paraId="1794FB4E"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r>
      <w:tr w:rsidR="00443FBB" w:rsidRPr="00443FBB" w14:paraId="7096D080" w14:textId="77777777" w:rsidTr="00687DB0">
        <w:trPr>
          <w:trHeight w:val="300"/>
        </w:trPr>
        <w:tc>
          <w:tcPr>
            <w:tcW w:w="561" w:type="pct"/>
            <w:tcBorders>
              <w:top w:val="nil"/>
              <w:left w:val="single" w:sz="8" w:space="0" w:color="auto"/>
              <w:bottom w:val="single" w:sz="8" w:space="0" w:color="auto"/>
              <w:right w:val="single" w:sz="8" w:space="0" w:color="auto"/>
            </w:tcBorders>
            <w:shd w:val="clear" w:color="auto" w:fill="auto"/>
            <w:vAlign w:val="center"/>
            <w:hideMark/>
          </w:tcPr>
          <w:p w14:paraId="5C745405"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535" w:type="pct"/>
            <w:tcBorders>
              <w:top w:val="nil"/>
              <w:left w:val="nil"/>
              <w:bottom w:val="single" w:sz="8" w:space="0" w:color="auto"/>
              <w:right w:val="single" w:sz="8" w:space="0" w:color="auto"/>
            </w:tcBorders>
            <w:shd w:val="clear" w:color="auto" w:fill="auto"/>
            <w:vAlign w:val="center"/>
            <w:hideMark/>
          </w:tcPr>
          <w:p w14:paraId="75C82EE3" w14:textId="77777777" w:rsidR="00A908A8" w:rsidRPr="00443FBB" w:rsidRDefault="00A908A8" w:rsidP="00764632">
            <w:pPr>
              <w:rPr>
                <w:sz w:val="14"/>
                <w:szCs w:val="14"/>
              </w:rPr>
            </w:pPr>
            <w:r w:rsidRPr="00443FBB">
              <w:rPr>
                <w:sz w:val="14"/>
                <w:szCs w:val="14"/>
              </w:rPr>
              <w:t> </w:t>
            </w:r>
          </w:p>
        </w:tc>
        <w:tc>
          <w:tcPr>
            <w:tcW w:w="732" w:type="pct"/>
            <w:tcBorders>
              <w:top w:val="nil"/>
              <w:left w:val="nil"/>
              <w:bottom w:val="single" w:sz="8" w:space="0" w:color="auto"/>
              <w:right w:val="single" w:sz="8" w:space="0" w:color="auto"/>
            </w:tcBorders>
            <w:shd w:val="clear" w:color="auto" w:fill="auto"/>
            <w:vAlign w:val="center"/>
            <w:hideMark/>
          </w:tcPr>
          <w:p w14:paraId="1BBBA9F6"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435" w:type="pct"/>
            <w:tcBorders>
              <w:top w:val="nil"/>
              <w:left w:val="nil"/>
              <w:bottom w:val="single" w:sz="8" w:space="0" w:color="auto"/>
              <w:right w:val="single" w:sz="8" w:space="0" w:color="auto"/>
            </w:tcBorders>
            <w:shd w:val="clear" w:color="auto" w:fill="auto"/>
            <w:vAlign w:val="center"/>
            <w:hideMark/>
          </w:tcPr>
          <w:p w14:paraId="097400A3" w14:textId="77777777" w:rsidR="00A908A8" w:rsidRPr="00443FBB" w:rsidRDefault="00A908A8" w:rsidP="00764632">
            <w:pPr>
              <w:jc w:val="center"/>
              <w:rPr>
                <w:sz w:val="14"/>
                <w:szCs w:val="14"/>
              </w:rPr>
            </w:pPr>
            <w:r w:rsidRPr="00443FBB">
              <w:rPr>
                <w:sz w:val="14"/>
                <w:szCs w:val="14"/>
              </w:rPr>
              <w:t> </w:t>
            </w:r>
          </w:p>
        </w:tc>
        <w:tc>
          <w:tcPr>
            <w:tcW w:w="508" w:type="pct"/>
            <w:tcBorders>
              <w:top w:val="nil"/>
              <w:left w:val="nil"/>
              <w:bottom w:val="single" w:sz="8" w:space="0" w:color="auto"/>
              <w:right w:val="single" w:sz="8" w:space="0" w:color="auto"/>
            </w:tcBorders>
            <w:shd w:val="clear" w:color="auto" w:fill="auto"/>
            <w:vAlign w:val="center"/>
            <w:hideMark/>
          </w:tcPr>
          <w:p w14:paraId="42491E85" w14:textId="77777777" w:rsidR="00A908A8" w:rsidRPr="00443FBB" w:rsidRDefault="00A908A8" w:rsidP="00764632">
            <w:pPr>
              <w:rPr>
                <w:sz w:val="14"/>
                <w:szCs w:val="14"/>
              </w:rPr>
            </w:pPr>
            <w:r w:rsidRPr="00443FBB">
              <w:rPr>
                <w:sz w:val="14"/>
                <w:szCs w:val="14"/>
              </w:rPr>
              <w:t> </w:t>
            </w:r>
          </w:p>
        </w:tc>
        <w:tc>
          <w:tcPr>
            <w:tcW w:w="600" w:type="pct"/>
            <w:tcBorders>
              <w:top w:val="nil"/>
              <w:left w:val="nil"/>
              <w:bottom w:val="single" w:sz="8" w:space="0" w:color="auto"/>
              <w:right w:val="single" w:sz="8" w:space="0" w:color="auto"/>
            </w:tcBorders>
            <w:shd w:val="clear" w:color="auto" w:fill="auto"/>
            <w:vAlign w:val="center"/>
            <w:hideMark/>
          </w:tcPr>
          <w:p w14:paraId="0A249BBA" w14:textId="77777777" w:rsidR="00A908A8" w:rsidRPr="00443FBB" w:rsidRDefault="00A908A8" w:rsidP="00764632">
            <w:pPr>
              <w:rPr>
                <w:sz w:val="14"/>
                <w:szCs w:val="14"/>
              </w:rPr>
            </w:pPr>
            <w:r w:rsidRPr="00443FBB">
              <w:rPr>
                <w:sz w:val="14"/>
                <w:szCs w:val="14"/>
              </w:rPr>
              <w:t> </w:t>
            </w:r>
          </w:p>
        </w:tc>
        <w:tc>
          <w:tcPr>
            <w:tcW w:w="550" w:type="pct"/>
            <w:tcBorders>
              <w:top w:val="nil"/>
              <w:left w:val="nil"/>
              <w:bottom w:val="single" w:sz="8" w:space="0" w:color="auto"/>
              <w:right w:val="single" w:sz="8" w:space="0" w:color="auto"/>
            </w:tcBorders>
            <w:shd w:val="clear" w:color="auto" w:fill="auto"/>
            <w:vAlign w:val="center"/>
            <w:hideMark/>
          </w:tcPr>
          <w:p w14:paraId="3976E605"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1079" w:type="pct"/>
            <w:tcBorders>
              <w:top w:val="nil"/>
              <w:left w:val="nil"/>
              <w:bottom w:val="single" w:sz="8" w:space="0" w:color="auto"/>
              <w:right w:val="single" w:sz="8" w:space="0" w:color="auto"/>
            </w:tcBorders>
            <w:shd w:val="clear" w:color="auto" w:fill="auto"/>
            <w:vAlign w:val="center"/>
            <w:hideMark/>
          </w:tcPr>
          <w:p w14:paraId="2163112E"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r>
      <w:tr w:rsidR="00443FBB" w:rsidRPr="00443FBB" w14:paraId="2B9665E6" w14:textId="77777777" w:rsidTr="00687DB0">
        <w:trPr>
          <w:trHeight w:val="300"/>
        </w:trPr>
        <w:tc>
          <w:tcPr>
            <w:tcW w:w="561" w:type="pct"/>
            <w:tcBorders>
              <w:top w:val="nil"/>
              <w:left w:val="single" w:sz="8" w:space="0" w:color="auto"/>
              <w:bottom w:val="single" w:sz="8" w:space="0" w:color="auto"/>
              <w:right w:val="single" w:sz="8" w:space="0" w:color="auto"/>
            </w:tcBorders>
            <w:shd w:val="clear" w:color="auto" w:fill="auto"/>
            <w:vAlign w:val="center"/>
            <w:hideMark/>
          </w:tcPr>
          <w:p w14:paraId="64C9A094"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535" w:type="pct"/>
            <w:tcBorders>
              <w:top w:val="nil"/>
              <w:left w:val="nil"/>
              <w:bottom w:val="single" w:sz="8" w:space="0" w:color="auto"/>
              <w:right w:val="single" w:sz="8" w:space="0" w:color="auto"/>
            </w:tcBorders>
            <w:shd w:val="clear" w:color="auto" w:fill="auto"/>
            <w:vAlign w:val="center"/>
            <w:hideMark/>
          </w:tcPr>
          <w:p w14:paraId="26224521" w14:textId="77777777" w:rsidR="00A908A8" w:rsidRPr="00443FBB" w:rsidRDefault="00A908A8" w:rsidP="00764632">
            <w:pPr>
              <w:rPr>
                <w:sz w:val="14"/>
                <w:szCs w:val="14"/>
              </w:rPr>
            </w:pPr>
            <w:r w:rsidRPr="00443FBB">
              <w:rPr>
                <w:sz w:val="14"/>
                <w:szCs w:val="14"/>
              </w:rPr>
              <w:t> </w:t>
            </w:r>
          </w:p>
        </w:tc>
        <w:tc>
          <w:tcPr>
            <w:tcW w:w="732" w:type="pct"/>
            <w:tcBorders>
              <w:top w:val="nil"/>
              <w:left w:val="nil"/>
              <w:bottom w:val="single" w:sz="8" w:space="0" w:color="auto"/>
              <w:right w:val="single" w:sz="8" w:space="0" w:color="auto"/>
            </w:tcBorders>
            <w:shd w:val="clear" w:color="auto" w:fill="auto"/>
            <w:vAlign w:val="center"/>
            <w:hideMark/>
          </w:tcPr>
          <w:p w14:paraId="0BC2C408"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435" w:type="pct"/>
            <w:tcBorders>
              <w:top w:val="nil"/>
              <w:left w:val="nil"/>
              <w:bottom w:val="single" w:sz="8" w:space="0" w:color="auto"/>
              <w:right w:val="single" w:sz="8" w:space="0" w:color="auto"/>
            </w:tcBorders>
            <w:shd w:val="clear" w:color="auto" w:fill="auto"/>
            <w:vAlign w:val="center"/>
            <w:hideMark/>
          </w:tcPr>
          <w:p w14:paraId="49E70D7E" w14:textId="77777777" w:rsidR="00A908A8" w:rsidRPr="00443FBB" w:rsidRDefault="00A908A8" w:rsidP="00764632">
            <w:pPr>
              <w:jc w:val="center"/>
              <w:rPr>
                <w:sz w:val="14"/>
                <w:szCs w:val="14"/>
              </w:rPr>
            </w:pPr>
            <w:r w:rsidRPr="00443FBB">
              <w:rPr>
                <w:sz w:val="14"/>
                <w:szCs w:val="14"/>
              </w:rPr>
              <w:t> </w:t>
            </w:r>
          </w:p>
        </w:tc>
        <w:tc>
          <w:tcPr>
            <w:tcW w:w="508" w:type="pct"/>
            <w:tcBorders>
              <w:top w:val="nil"/>
              <w:left w:val="nil"/>
              <w:bottom w:val="single" w:sz="8" w:space="0" w:color="auto"/>
              <w:right w:val="single" w:sz="8" w:space="0" w:color="auto"/>
            </w:tcBorders>
            <w:shd w:val="clear" w:color="auto" w:fill="auto"/>
            <w:vAlign w:val="center"/>
            <w:hideMark/>
          </w:tcPr>
          <w:p w14:paraId="3FFD8985" w14:textId="77777777" w:rsidR="00A908A8" w:rsidRPr="00443FBB" w:rsidRDefault="00A908A8" w:rsidP="00764632">
            <w:pPr>
              <w:rPr>
                <w:sz w:val="14"/>
                <w:szCs w:val="14"/>
              </w:rPr>
            </w:pPr>
            <w:r w:rsidRPr="00443FBB">
              <w:rPr>
                <w:sz w:val="14"/>
                <w:szCs w:val="14"/>
              </w:rPr>
              <w:t> </w:t>
            </w:r>
          </w:p>
        </w:tc>
        <w:tc>
          <w:tcPr>
            <w:tcW w:w="600" w:type="pct"/>
            <w:tcBorders>
              <w:top w:val="nil"/>
              <w:left w:val="nil"/>
              <w:bottom w:val="single" w:sz="8" w:space="0" w:color="auto"/>
              <w:right w:val="single" w:sz="8" w:space="0" w:color="auto"/>
            </w:tcBorders>
            <w:shd w:val="clear" w:color="auto" w:fill="auto"/>
            <w:vAlign w:val="center"/>
            <w:hideMark/>
          </w:tcPr>
          <w:p w14:paraId="7C91789F" w14:textId="77777777" w:rsidR="00A908A8" w:rsidRPr="00443FBB" w:rsidRDefault="00A908A8" w:rsidP="00764632">
            <w:pPr>
              <w:rPr>
                <w:sz w:val="14"/>
                <w:szCs w:val="14"/>
              </w:rPr>
            </w:pPr>
            <w:r w:rsidRPr="00443FBB">
              <w:rPr>
                <w:sz w:val="14"/>
                <w:szCs w:val="14"/>
              </w:rPr>
              <w:t> </w:t>
            </w:r>
          </w:p>
        </w:tc>
        <w:tc>
          <w:tcPr>
            <w:tcW w:w="550" w:type="pct"/>
            <w:tcBorders>
              <w:top w:val="nil"/>
              <w:left w:val="nil"/>
              <w:bottom w:val="single" w:sz="8" w:space="0" w:color="auto"/>
              <w:right w:val="single" w:sz="8" w:space="0" w:color="auto"/>
            </w:tcBorders>
            <w:shd w:val="clear" w:color="auto" w:fill="auto"/>
            <w:vAlign w:val="center"/>
            <w:hideMark/>
          </w:tcPr>
          <w:p w14:paraId="73CD6CA3"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1079" w:type="pct"/>
            <w:tcBorders>
              <w:top w:val="nil"/>
              <w:left w:val="nil"/>
              <w:bottom w:val="single" w:sz="8" w:space="0" w:color="auto"/>
              <w:right w:val="single" w:sz="8" w:space="0" w:color="auto"/>
            </w:tcBorders>
            <w:shd w:val="clear" w:color="auto" w:fill="auto"/>
            <w:vAlign w:val="center"/>
            <w:hideMark/>
          </w:tcPr>
          <w:p w14:paraId="2ACD933D"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r>
      <w:tr w:rsidR="0023666B" w:rsidRPr="00443FBB" w14:paraId="07D33B62" w14:textId="77777777" w:rsidTr="00687DB0">
        <w:trPr>
          <w:trHeight w:val="300"/>
        </w:trPr>
        <w:tc>
          <w:tcPr>
            <w:tcW w:w="561" w:type="pct"/>
            <w:tcBorders>
              <w:top w:val="nil"/>
              <w:left w:val="single" w:sz="8" w:space="0" w:color="auto"/>
              <w:bottom w:val="single" w:sz="8" w:space="0" w:color="auto"/>
              <w:right w:val="single" w:sz="8" w:space="0" w:color="auto"/>
            </w:tcBorders>
            <w:shd w:val="clear" w:color="auto" w:fill="auto"/>
            <w:vAlign w:val="center"/>
            <w:hideMark/>
          </w:tcPr>
          <w:p w14:paraId="43D0011F"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535" w:type="pct"/>
            <w:tcBorders>
              <w:top w:val="nil"/>
              <w:left w:val="nil"/>
              <w:bottom w:val="single" w:sz="8" w:space="0" w:color="auto"/>
              <w:right w:val="single" w:sz="8" w:space="0" w:color="auto"/>
            </w:tcBorders>
            <w:shd w:val="clear" w:color="auto" w:fill="auto"/>
            <w:vAlign w:val="center"/>
            <w:hideMark/>
          </w:tcPr>
          <w:p w14:paraId="1DC7D090" w14:textId="77777777" w:rsidR="00A908A8" w:rsidRPr="00443FBB" w:rsidRDefault="00A908A8" w:rsidP="00764632">
            <w:pPr>
              <w:rPr>
                <w:sz w:val="14"/>
                <w:szCs w:val="14"/>
              </w:rPr>
            </w:pPr>
            <w:r w:rsidRPr="00443FBB">
              <w:rPr>
                <w:sz w:val="14"/>
                <w:szCs w:val="14"/>
              </w:rPr>
              <w:t> </w:t>
            </w:r>
          </w:p>
        </w:tc>
        <w:tc>
          <w:tcPr>
            <w:tcW w:w="732" w:type="pct"/>
            <w:tcBorders>
              <w:top w:val="nil"/>
              <w:left w:val="nil"/>
              <w:bottom w:val="single" w:sz="8" w:space="0" w:color="auto"/>
              <w:right w:val="single" w:sz="8" w:space="0" w:color="auto"/>
            </w:tcBorders>
            <w:shd w:val="clear" w:color="auto" w:fill="auto"/>
            <w:vAlign w:val="center"/>
            <w:hideMark/>
          </w:tcPr>
          <w:p w14:paraId="1598F709"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435" w:type="pct"/>
            <w:tcBorders>
              <w:top w:val="nil"/>
              <w:left w:val="nil"/>
              <w:bottom w:val="single" w:sz="8" w:space="0" w:color="auto"/>
              <w:right w:val="single" w:sz="8" w:space="0" w:color="auto"/>
            </w:tcBorders>
            <w:shd w:val="clear" w:color="auto" w:fill="auto"/>
            <w:vAlign w:val="center"/>
            <w:hideMark/>
          </w:tcPr>
          <w:p w14:paraId="2849DC21" w14:textId="77777777" w:rsidR="00A908A8" w:rsidRPr="00443FBB" w:rsidRDefault="00A908A8" w:rsidP="00764632">
            <w:pPr>
              <w:jc w:val="center"/>
              <w:rPr>
                <w:sz w:val="14"/>
                <w:szCs w:val="14"/>
              </w:rPr>
            </w:pPr>
            <w:r w:rsidRPr="00443FBB">
              <w:rPr>
                <w:sz w:val="14"/>
                <w:szCs w:val="14"/>
              </w:rPr>
              <w:t> </w:t>
            </w:r>
          </w:p>
        </w:tc>
        <w:tc>
          <w:tcPr>
            <w:tcW w:w="508" w:type="pct"/>
            <w:tcBorders>
              <w:top w:val="nil"/>
              <w:left w:val="nil"/>
              <w:bottom w:val="single" w:sz="8" w:space="0" w:color="auto"/>
              <w:right w:val="single" w:sz="8" w:space="0" w:color="auto"/>
            </w:tcBorders>
            <w:shd w:val="clear" w:color="auto" w:fill="auto"/>
            <w:vAlign w:val="center"/>
            <w:hideMark/>
          </w:tcPr>
          <w:p w14:paraId="348E98E2" w14:textId="77777777" w:rsidR="00A908A8" w:rsidRPr="00443FBB" w:rsidRDefault="00A908A8" w:rsidP="00764632">
            <w:pPr>
              <w:rPr>
                <w:sz w:val="14"/>
                <w:szCs w:val="14"/>
              </w:rPr>
            </w:pPr>
            <w:r w:rsidRPr="00443FBB">
              <w:rPr>
                <w:sz w:val="14"/>
                <w:szCs w:val="14"/>
              </w:rPr>
              <w:t> </w:t>
            </w:r>
          </w:p>
        </w:tc>
        <w:tc>
          <w:tcPr>
            <w:tcW w:w="600" w:type="pct"/>
            <w:tcBorders>
              <w:top w:val="nil"/>
              <w:left w:val="nil"/>
              <w:bottom w:val="single" w:sz="8" w:space="0" w:color="auto"/>
              <w:right w:val="single" w:sz="8" w:space="0" w:color="auto"/>
            </w:tcBorders>
            <w:shd w:val="clear" w:color="auto" w:fill="auto"/>
            <w:vAlign w:val="center"/>
            <w:hideMark/>
          </w:tcPr>
          <w:p w14:paraId="5D8BE719" w14:textId="77777777" w:rsidR="00A908A8" w:rsidRPr="00443FBB" w:rsidRDefault="00A908A8" w:rsidP="00764632">
            <w:pPr>
              <w:rPr>
                <w:sz w:val="14"/>
                <w:szCs w:val="14"/>
              </w:rPr>
            </w:pPr>
            <w:r w:rsidRPr="00443FBB">
              <w:rPr>
                <w:sz w:val="14"/>
                <w:szCs w:val="14"/>
              </w:rPr>
              <w:t> </w:t>
            </w:r>
          </w:p>
        </w:tc>
        <w:tc>
          <w:tcPr>
            <w:tcW w:w="550" w:type="pct"/>
            <w:tcBorders>
              <w:top w:val="nil"/>
              <w:left w:val="nil"/>
              <w:bottom w:val="single" w:sz="8" w:space="0" w:color="auto"/>
              <w:right w:val="single" w:sz="8" w:space="0" w:color="auto"/>
            </w:tcBorders>
            <w:shd w:val="clear" w:color="auto" w:fill="auto"/>
            <w:vAlign w:val="center"/>
            <w:hideMark/>
          </w:tcPr>
          <w:p w14:paraId="5B2D917B"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c>
          <w:tcPr>
            <w:tcW w:w="1079" w:type="pct"/>
            <w:tcBorders>
              <w:top w:val="nil"/>
              <w:left w:val="nil"/>
              <w:bottom w:val="single" w:sz="8" w:space="0" w:color="auto"/>
              <w:right w:val="single" w:sz="8" w:space="0" w:color="auto"/>
            </w:tcBorders>
            <w:shd w:val="clear" w:color="auto" w:fill="auto"/>
            <w:vAlign w:val="center"/>
            <w:hideMark/>
          </w:tcPr>
          <w:p w14:paraId="7E330EFF" w14:textId="77777777" w:rsidR="00A908A8" w:rsidRPr="00443FBB" w:rsidRDefault="00A908A8" w:rsidP="00764632">
            <w:pPr>
              <w:jc w:val="center"/>
              <w:rPr>
                <w:rFonts w:ascii="Tahoma" w:hAnsi="Tahoma" w:cs="Tahoma"/>
                <w:sz w:val="14"/>
                <w:szCs w:val="14"/>
              </w:rPr>
            </w:pPr>
            <w:r w:rsidRPr="00443FBB">
              <w:rPr>
                <w:rFonts w:ascii="Tahoma" w:hAnsi="Tahoma" w:cs="Tahoma"/>
                <w:sz w:val="14"/>
                <w:szCs w:val="14"/>
              </w:rPr>
              <w:t> </w:t>
            </w:r>
          </w:p>
        </w:tc>
      </w:tr>
    </w:tbl>
    <w:p w14:paraId="3176EE55" w14:textId="77777777" w:rsidR="00687DB0" w:rsidRPr="00443FBB" w:rsidRDefault="00687DB0" w:rsidP="00A45FA2">
      <w:pPr>
        <w:spacing w:line="300" w:lineRule="exact"/>
        <w:jc w:val="center"/>
        <w:rPr>
          <w:rFonts w:ascii="Tahoma" w:hAnsi="Tahoma" w:cs="Tahoma"/>
          <w:sz w:val="21"/>
          <w:szCs w:val="21"/>
        </w:rPr>
      </w:pPr>
    </w:p>
    <w:p w14:paraId="0A52F5CC" w14:textId="26088F87" w:rsidR="00FD5960" w:rsidRPr="00443FBB" w:rsidRDefault="00FD5960" w:rsidP="00A45FA2">
      <w:pPr>
        <w:spacing w:line="300" w:lineRule="exact"/>
        <w:jc w:val="center"/>
        <w:rPr>
          <w:rFonts w:ascii="Tahoma" w:hAnsi="Tahoma" w:cs="Tahoma"/>
          <w:sz w:val="21"/>
          <w:szCs w:val="21"/>
        </w:rPr>
      </w:pPr>
      <w:r w:rsidRPr="00443FBB">
        <w:rPr>
          <w:rFonts w:ascii="Tahoma" w:hAnsi="Tahoma" w:cs="Tahoma"/>
          <w:sz w:val="21"/>
          <w:szCs w:val="21"/>
        </w:rPr>
        <w:t>São Paulo, [DATA].</w:t>
      </w:r>
    </w:p>
    <w:p w14:paraId="2BAC5679" w14:textId="77777777" w:rsidR="00FD5960" w:rsidRPr="00443FBB" w:rsidRDefault="00FD5960" w:rsidP="00A45FA2">
      <w:pPr>
        <w:spacing w:line="300" w:lineRule="exact"/>
        <w:jc w:val="center"/>
        <w:rPr>
          <w:rFonts w:ascii="Tahoma" w:hAnsi="Tahoma" w:cs="Tahoma"/>
          <w:sz w:val="21"/>
          <w:szCs w:val="21"/>
        </w:rPr>
      </w:pPr>
    </w:p>
    <w:p w14:paraId="78BDE292" w14:textId="0D7E1EC0" w:rsidR="00FD5960" w:rsidRPr="00443FBB" w:rsidRDefault="00FD5960" w:rsidP="0023666B">
      <w:pPr>
        <w:spacing w:line="300" w:lineRule="exact"/>
        <w:jc w:val="center"/>
        <w:rPr>
          <w:rFonts w:ascii="Tahoma" w:hAnsi="Tahoma" w:cs="Tahoma"/>
          <w:b/>
          <w:bCs/>
          <w:sz w:val="21"/>
          <w:szCs w:val="21"/>
        </w:rPr>
      </w:pPr>
      <w:r w:rsidRPr="00443FBB">
        <w:rPr>
          <w:rFonts w:ascii="Tahoma" w:hAnsi="Tahoma" w:cs="Tahoma"/>
          <w:b/>
          <w:bCs/>
          <w:sz w:val="21"/>
          <w:szCs w:val="21"/>
        </w:rPr>
        <w:t>JUQUIÁ EMPREENDIMENTOS IMOBILIÁRIOS LTDA.</w:t>
      </w:r>
    </w:p>
    <w:p w14:paraId="5E53E413" w14:textId="77777777" w:rsidR="00FD5960" w:rsidRPr="00443FBB" w:rsidRDefault="00FD5960" w:rsidP="00FD5960">
      <w:pPr>
        <w:spacing w:line="300" w:lineRule="exact"/>
        <w:rPr>
          <w:rFonts w:ascii="Tahoma" w:hAnsi="Tahoma" w:cs="Tahoma"/>
          <w:b/>
          <w:bCs/>
          <w:sz w:val="21"/>
          <w:szCs w:val="21"/>
        </w:rPr>
      </w:pPr>
    </w:p>
    <w:sectPr w:rsidR="00FD5960" w:rsidRPr="00443FBB" w:rsidSect="00F24794">
      <w:pgSz w:w="16838" w:h="11906" w:orient="landscape" w:code="9"/>
      <w:pgMar w:top="1418" w:right="1418" w:bottom="1418" w:left="1418" w:header="567"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4E76A" w14:textId="77777777" w:rsidR="00472C42" w:rsidRDefault="00472C42">
      <w:r>
        <w:separator/>
      </w:r>
    </w:p>
  </w:endnote>
  <w:endnote w:type="continuationSeparator" w:id="0">
    <w:p w14:paraId="1B594D34" w14:textId="77777777" w:rsidR="00472C42" w:rsidRDefault="00472C42">
      <w:r>
        <w:continuationSeparator/>
      </w:r>
    </w:p>
  </w:endnote>
  <w:endnote w:type="continuationNotice" w:id="1">
    <w:p w14:paraId="581A0D18" w14:textId="77777777" w:rsidR="00472C42" w:rsidRDefault="00472C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Gothic"/>
    <w:charset w:val="80"/>
    <w:family w:val="auto"/>
    <w:pitch w:val="variable"/>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434553850"/>
      <w:docPartObj>
        <w:docPartGallery w:val="Page Numbers (Bottom of Page)"/>
        <w:docPartUnique/>
      </w:docPartObj>
    </w:sdtPr>
    <w:sdtEndPr/>
    <w:sdtContent>
      <w:sdt>
        <w:sdtPr>
          <w:rPr>
            <w:rFonts w:ascii="Tahoma" w:hAnsi="Tahoma" w:cs="Tahoma"/>
            <w:sz w:val="18"/>
            <w:szCs w:val="18"/>
          </w:rPr>
          <w:id w:val="1728636285"/>
          <w:docPartObj>
            <w:docPartGallery w:val="Page Numbers (Top of Page)"/>
            <w:docPartUnique/>
          </w:docPartObj>
        </w:sdtPr>
        <w:sdtEndPr/>
        <w:sdtContent>
          <w:p w14:paraId="5F7AC607" w14:textId="77777777" w:rsidR="00217A8E" w:rsidRPr="00F41E16" w:rsidRDefault="00217A8E">
            <w:pPr>
              <w:pStyle w:val="Rodap"/>
              <w:jc w:val="center"/>
              <w:rPr>
                <w:rFonts w:ascii="Tahoma" w:hAnsi="Tahoma" w:cs="Tahoma"/>
                <w:sz w:val="18"/>
                <w:szCs w:val="18"/>
              </w:rPr>
            </w:pPr>
            <w:r w:rsidRPr="00F41E16">
              <w:rPr>
                <w:rFonts w:ascii="Tahoma" w:hAnsi="Tahoma" w:cs="Tahoma"/>
                <w:sz w:val="18"/>
                <w:szCs w:val="18"/>
              </w:rPr>
              <w:t xml:space="preserve">Página </w:t>
            </w:r>
            <w:r w:rsidRPr="00F41E16">
              <w:rPr>
                <w:rFonts w:ascii="Tahoma" w:hAnsi="Tahoma" w:cs="Tahoma"/>
                <w:b/>
                <w:bCs/>
                <w:sz w:val="18"/>
                <w:szCs w:val="18"/>
              </w:rPr>
              <w:fldChar w:fldCharType="begin"/>
            </w:r>
            <w:r w:rsidRPr="00F41E16">
              <w:rPr>
                <w:rFonts w:ascii="Tahoma" w:hAnsi="Tahoma" w:cs="Tahoma"/>
                <w:b/>
                <w:bCs/>
                <w:sz w:val="18"/>
                <w:szCs w:val="18"/>
              </w:rPr>
              <w:instrText>PAGE</w:instrText>
            </w:r>
            <w:r w:rsidRPr="00F41E16">
              <w:rPr>
                <w:rFonts w:ascii="Tahoma" w:hAnsi="Tahoma" w:cs="Tahoma"/>
                <w:b/>
                <w:bCs/>
                <w:sz w:val="18"/>
                <w:szCs w:val="18"/>
              </w:rPr>
              <w:fldChar w:fldCharType="separate"/>
            </w:r>
            <w:r w:rsidRPr="00F41E16">
              <w:rPr>
                <w:rFonts w:ascii="Tahoma" w:hAnsi="Tahoma" w:cs="Tahoma"/>
                <w:b/>
                <w:bCs/>
                <w:noProof/>
                <w:sz w:val="18"/>
                <w:szCs w:val="18"/>
              </w:rPr>
              <w:t>28</w:t>
            </w:r>
            <w:r w:rsidRPr="00F41E16">
              <w:rPr>
                <w:rFonts w:ascii="Tahoma" w:hAnsi="Tahoma" w:cs="Tahoma"/>
                <w:b/>
                <w:bCs/>
                <w:sz w:val="18"/>
                <w:szCs w:val="18"/>
              </w:rPr>
              <w:fldChar w:fldCharType="end"/>
            </w:r>
            <w:r w:rsidRPr="00F41E16">
              <w:rPr>
                <w:rFonts w:ascii="Tahoma" w:hAnsi="Tahoma" w:cs="Tahoma"/>
                <w:sz w:val="18"/>
                <w:szCs w:val="18"/>
              </w:rPr>
              <w:t xml:space="preserve"> de </w:t>
            </w:r>
            <w:r w:rsidRPr="00F41E16">
              <w:rPr>
                <w:rFonts w:ascii="Tahoma" w:hAnsi="Tahoma" w:cs="Tahoma"/>
                <w:b/>
                <w:bCs/>
                <w:sz w:val="18"/>
                <w:szCs w:val="18"/>
              </w:rPr>
              <w:fldChar w:fldCharType="begin"/>
            </w:r>
            <w:r w:rsidRPr="00F41E16">
              <w:rPr>
                <w:rFonts w:ascii="Tahoma" w:hAnsi="Tahoma" w:cs="Tahoma"/>
                <w:b/>
                <w:bCs/>
                <w:sz w:val="18"/>
                <w:szCs w:val="18"/>
              </w:rPr>
              <w:instrText>NUMPAGES</w:instrText>
            </w:r>
            <w:r w:rsidRPr="00F41E16">
              <w:rPr>
                <w:rFonts w:ascii="Tahoma" w:hAnsi="Tahoma" w:cs="Tahoma"/>
                <w:b/>
                <w:bCs/>
                <w:sz w:val="18"/>
                <w:szCs w:val="18"/>
              </w:rPr>
              <w:fldChar w:fldCharType="separate"/>
            </w:r>
            <w:r w:rsidRPr="00F41E16">
              <w:rPr>
                <w:rFonts w:ascii="Tahoma" w:hAnsi="Tahoma" w:cs="Tahoma"/>
                <w:b/>
                <w:bCs/>
                <w:noProof/>
                <w:sz w:val="18"/>
                <w:szCs w:val="18"/>
              </w:rPr>
              <w:t>77</w:t>
            </w:r>
            <w:r w:rsidRPr="00F41E16">
              <w:rPr>
                <w:rFonts w:ascii="Tahoma" w:hAnsi="Tahoma" w:cs="Taho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75423" w14:textId="77777777" w:rsidR="00472C42" w:rsidRDefault="00472C42">
      <w:r>
        <w:separator/>
      </w:r>
    </w:p>
  </w:footnote>
  <w:footnote w:type="continuationSeparator" w:id="0">
    <w:p w14:paraId="044DEA82" w14:textId="77777777" w:rsidR="00472C42" w:rsidRDefault="00472C42">
      <w:r>
        <w:continuationSeparator/>
      </w:r>
    </w:p>
  </w:footnote>
  <w:footnote w:type="continuationNotice" w:id="1">
    <w:p w14:paraId="392DFFFA" w14:textId="77777777" w:rsidR="00472C42" w:rsidRDefault="00472C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91998"/>
    <w:multiLevelType w:val="multilevel"/>
    <w:tmpl w:val="63B208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97D36C0"/>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797217C"/>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4" w15:restartNumberingAfterBreak="0">
    <w:nsid w:val="359E2D3A"/>
    <w:multiLevelType w:val="hybridMultilevel"/>
    <w:tmpl w:val="FC3AC564"/>
    <w:lvl w:ilvl="0" w:tplc="63205AA6">
      <w:start w:val="1"/>
      <w:numFmt w:val="lowerRoman"/>
      <w:lvlText w:val="(%1)"/>
      <w:lvlJc w:val="left"/>
      <w:pPr>
        <w:ind w:left="1200" w:hanging="720"/>
      </w:pPr>
      <w:rPr>
        <w:rFonts w:hint="default"/>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15" w15:restartNumberingAfterBreak="0">
    <w:nsid w:val="35AC5309"/>
    <w:multiLevelType w:val="hybridMultilevel"/>
    <w:tmpl w:val="A14C6D72"/>
    <w:lvl w:ilvl="0" w:tplc="04160013">
      <w:start w:val="1"/>
      <w:numFmt w:val="upperRoman"/>
      <w:lvlText w:val="%1."/>
      <w:lvlJc w:val="righ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16"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8"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9"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4B91F91"/>
    <w:multiLevelType w:val="hybridMultilevel"/>
    <w:tmpl w:val="AC4C6644"/>
    <w:lvl w:ilvl="0" w:tplc="CF32449A">
      <w:start w:val="1"/>
      <w:numFmt w:val="decimal"/>
      <w:lvlText w:val="3.%1."/>
      <w:lvlJc w:val="left"/>
      <w:pPr>
        <w:ind w:left="720" w:hanging="360"/>
      </w:pPr>
      <w:rPr>
        <w:rFonts w:ascii="Tahoma" w:hAnsi="Tahoma" w:cs="Tahoma" w:hint="default"/>
        <w:b w:val="0"/>
        <w:sz w:val="21"/>
        <w:szCs w:val="2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4"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27"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9"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32"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06F58DD"/>
    <w:multiLevelType w:val="hybridMultilevel"/>
    <w:tmpl w:val="D80275D2"/>
    <w:lvl w:ilvl="0" w:tplc="3A1A4948">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A6247D"/>
    <w:multiLevelType w:val="multilevel"/>
    <w:tmpl w:val="93662BBE"/>
    <w:lvl w:ilvl="0">
      <w:start w:val="6"/>
      <w:numFmt w:val="decimal"/>
      <w:lvlText w:val="%1."/>
      <w:lvlJc w:val="left"/>
      <w:pPr>
        <w:ind w:left="360" w:hanging="360"/>
      </w:pPr>
      <w:rPr>
        <w:b w:val="0"/>
        <w:u w:val="single"/>
      </w:rPr>
    </w:lvl>
    <w:lvl w:ilvl="1">
      <w:start w:val="1"/>
      <w:numFmt w:val="decimal"/>
      <w:lvlText w:val="%1.%2."/>
      <w:lvlJc w:val="left"/>
      <w:pPr>
        <w:ind w:left="360" w:hanging="360"/>
      </w:pPr>
      <w:rPr>
        <w:b w:val="0"/>
        <w:strike w:val="0"/>
        <w:dstrike w:val="0"/>
        <w:u w:val="none"/>
        <w:effect w:val="none"/>
      </w:rPr>
    </w:lvl>
    <w:lvl w:ilvl="2">
      <w:start w:val="1"/>
      <w:numFmt w:val="decimal"/>
      <w:lvlText w:val="%1.%2.%3."/>
      <w:lvlJc w:val="left"/>
      <w:pPr>
        <w:ind w:left="720" w:hanging="720"/>
      </w:pPr>
      <w:rPr>
        <w:b w:val="0"/>
        <w:strike w:val="0"/>
        <w:dstrike w:val="0"/>
        <w:u w:val="none"/>
        <w:effect w:val="none"/>
      </w:rPr>
    </w:lvl>
    <w:lvl w:ilvl="3">
      <w:start w:val="1"/>
      <w:numFmt w:val="decimal"/>
      <w:lvlText w:val="%1.%2.%3.%4."/>
      <w:lvlJc w:val="left"/>
      <w:pPr>
        <w:ind w:left="720" w:hanging="720"/>
      </w:pPr>
      <w:rPr>
        <w:b w:val="0"/>
        <w:strike w:val="0"/>
        <w:dstrike w:val="0"/>
        <w:u w:val="none"/>
        <w:effect w:val="none"/>
      </w:rPr>
    </w:lvl>
    <w:lvl w:ilvl="4">
      <w:start w:val="1"/>
      <w:numFmt w:val="decimal"/>
      <w:lvlText w:val="%1.%2.%3.%4.%5."/>
      <w:lvlJc w:val="left"/>
      <w:pPr>
        <w:ind w:left="1080" w:hanging="1080"/>
      </w:pPr>
      <w:rPr>
        <w:b w:val="0"/>
        <w:u w:val="single"/>
      </w:rPr>
    </w:lvl>
    <w:lvl w:ilvl="5">
      <w:start w:val="1"/>
      <w:numFmt w:val="decimal"/>
      <w:lvlText w:val="%1.%2.%3.%4.%5.%6."/>
      <w:lvlJc w:val="left"/>
      <w:pPr>
        <w:ind w:left="1080" w:hanging="1080"/>
      </w:pPr>
      <w:rPr>
        <w:b w:val="0"/>
        <w:u w:val="single"/>
      </w:rPr>
    </w:lvl>
    <w:lvl w:ilvl="6">
      <w:start w:val="1"/>
      <w:numFmt w:val="decimal"/>
      <w:lvlText w:val="%1.%2.%3.%4.%5.%6.%7."/>
      <w:lvlJc w:val="left"/>
      <w:pPr>
        <w:ind w:left="1440" w:hanging="1440"/>
      </w:pPr>
      <w:rPr>
        <w:b w:val="0"/>
        <w:u w:val="single"/>
      </w:rPr>
    </w:lvl>
    <w:lvl w:ilvl="7">
      <w:start w:val="1"/>
      <w:numFmt w:val="decimal"/>
      <w:lvlText w:val="%1.%2.%3.%4.%5.%6.%7.%8."/>
      <w:lvlJc w:val="left"/>
      <w:pPr>
        <w:ind w:left="1440" w:hanging="1440"/>
      </w:pPr>
      <w:rPr>
        <w:b w:val="0"/>
        <w:u w:val="single"/>
      </w:rPr>
    </w:lvl>
    <w:lvl w:ilvl="8">
      <w:start w:val="1"/>
      <w:numFmt w:val="decimal"/>
      <w:lvlText w:val="%1.%2.%3.%4.%5.%6.%7.%8.%9."/>
      <w:lvlJc w:val="left"/>
      <w:pPr>
        <w:ind w:left="1800" w:hanging="1800"/>
      </w:pPr>
      <w:rPr>
        <w:b w:val="0"/>
        <w:u w:val="single"/>
      </w:rPr>
    </w:lvl>
  </w:abstractNum>
  <w:abstractNum w:abstractNumId="37"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9FA594C"/>
    <w:multiLevelType w:val="hybridMultilevel"/>
    <w:tmpl w:val="1FC2B718"/>
    <w:lvl w:ilvl="0" w:tplc="0416001B">
      <w:start w:val="1"/>
      <w:numFmt w:val="lowerRoman"/>
      <w:lvlText w:val="%1."/>
      <w:lvlJc w:val="righ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39"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0"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4"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5" w15:restartNumberingAfterBreak="0">
    <w:nsid w:val="73D1731B"/>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345109"/>
    <w:multiLevelType w:val="multilevel"/>
    <w:tmpl w:val="A61E7D4C"/>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4A81B3D"/>
    <w:multiLevelType w:val="hybridMultilevel"/>
    <w:tmpl w:val="9B1ADE12"/>
    <w:lvl w:ilvl="0" w:tplc="1B90B818">
      <w:start w:val="1"/>
      <w:numFmt w:val="lowerRoman"/>
      <w:lvlText w:val="(%1)"/>
      <w:lvlJc w:val="left"/>
      <w:pPr>
        <w:ind w:left="1080" w:hanging="720"/>
      </w:pPr>
      <w:rPr>
        <w:rFonts w:cs="Times New Roman" w:hint="default"/>
        <w:b/>
        <w:bCs/>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9"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50" w15:restartNumberingAfterBreak="0">
    <w:nsid w:val="75435B6A"/>
    <w:multiLevelType w:val="multilevel"/>
    <w:tmpl w:val="8FBCC438"/>
    <w:lvl w:ilvl="0">
      <w:start w:val="1"/>
      <w:numFmt w:val="decimal"/>
      <w:lvlText w:val="%1."/>
      <w:lvlJc w:val="left"/>
      <w:pPr>
        <w:ind w:left="360" w:hanging="36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1" w15:restartNumberingAfterBreak="0">
    <w:nsid w:val="76811379"/>
    <w:multiLevelType w:val="hybridMultilevel"/>
    <w:tmpl w:val="8C704E6A"/>
    <w:lvl w:ilvl="0" w:tplc="94343144">
      <w:start w:val="1"/>
      <w:numFmt w:val="lowerLetter"/>
      <w:lvlText w:val="%1)"/>
      <w:lvlJc w:val="left"/>
      <w:pPr>
        <w:ind w:left="360" w:hanging="360"/>
      </w:pPr>
      <w:rPr>
        <w:b/>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2"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3"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4"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42"/>
  </w:num>
  <w:num w:numId="2">
    <w:abstractNumId w:val="41"/>
  </w:num>
  <w:num w:numId="3">
    <w:abstractNumId w:val="21"/>
  </w:num>
  <w:num w:numId="4">
    <w:abstractNumId w:val="22"/>
  </w:num>
  <w:num w:numId="5">
    <w:abstractNumId w:val="27"/>
  </w:num>
  <w:num w:numId="6">
    <w:abstractNumId w:val="13"/>
  </w:num>
  <w:num w:numId="7">
    <w:abstractNumId w:val="23"/>
  </w:num>
  <w:num w:numId="8">
    <w:abstractNumId w:val="1"/>
  </w:num>
  <w:num w:numId="9">
    <w:abstractNumId w:val="45"/>
  </w:num>
  <w:num w:numId="10">
    <w:abstractNumId w:val="29"/>
  </w:num>
  <w:num w:numId="11">
    <w:abstractNumId w:val="5"/>
  </w:num>
  <w:num w:numId="12">
    <w:abstractNumId w:val="43"/>
  </w:num>
  <w:num w:numId="13">
    <w:abstractNumId w:val="7"/>
  </w:num>
  <w:num w:numId="14">
    <w:abstractNumId w:val="28"/>
  </w:num>
  <w:num w:numId="15">
    <w:abstractNumId w:val="16"/>
  </w:num>
  <w:num w:numId="16">
    <w:abstractNumId w:val="4"/>
  </w:num>
  <w:num w:numId="17">
    <w:abstractNumId w:val="3"/>
  </w:num>
  <w:num w:numId="18">
    <w:abstractNumId w:val="37"/>
  </w:num>
  <w:num w:numId="19">
    <w:abstractNumId w:val="32"/>
  </w:num>
  <w:num w:numId="20">
    <w:abstractNumId w:val="20"/>
  </w:num>
  <w:num w:numId="21">
    <w:abstractNumId w:val="47"/>
  </w:num>
  <w:num w:numId="22">
    <w:abstractNumId w:val="30"/>
  </w:num>
  <w:num w:numId="23">
    <w:abstractNumId w:val="52"/>
  </w:num>
  <w:num w:numId="24">
    <w:abstractNumId w:val="11"/>
    <w:lvlOverride w:ilvl="0">
      <w:startOverride w:val="1"/>
    </w:lvlOverride>
    <w:lvlOverride w:ilvl="1"/>
    <w:lvlOverride w:ilvl="2"/>
    <w:lvlOverride w:ilvl="3"/>
    <w:lvlOverride w:ilvl="4"/>
    <w:lvlOverride w:ilvl="5"/>
    <w:lvlOverride w:ilvl="6"/>
    <w:lvlOverride w:ilvl="7"/>
    <w:lvlOverride w:ilvl="8"/>
  </w:num>
  <w:num w:numId="25">
    <w:abstractNumId w:val="46"/>
  </w:num>
  <w:num w:numId="26">
    <w:abstractNumId w:val="54"/>
  </w:num>
  <w:num w:numId="27">
    <w:abstractNumId w:val="49"/>
  </w:num>
  <w:num w:numId="28">
    <w:abstractNumId w:val="40"/>
  </w:num>
  <w:num w:numId="29">
    <w:abstractNumId w:val="25"/>
  </w:num>
  <w:num w:numId="30">
    <w:abstractNumId w:val="33"/>
  </w:num>
  <w:num w:numId="31">
    <w:abstractNumId w:val="12"/>
  </w:num>
  <w:num w:numId="32">
    <w:abstractNumId w:val="8"/>
  </w:num>
  <w:num w:numId="33">
    <w:abstractNumId w:val="44"/>
  </w:num>
  <w:num w:numId="34">
    <w:abstractNumId w:val="19"/>
  </w:num>
  <w:num w:numId="35">
    <w:abstractNumId w:val="17"/>
  </w:num>
  <w:num w:numId="36">
    <w:abstractNumId w:val="9"/>
  </w:num>
  <w:num w:numId="37">
    <w:abstractNumId w:val="26"/>
  </w:num>
  <w:num w:numId="38">
    <w:abstractNumId w:val="10"/>
  </w:num>
  <w:num w:numId="39">
    <w:abstractNumId w:val="24"/>
  </w:num>
  <w:num w:numId="40">
    <w:abstractNumId w:val="18"/>
  </w:num>
  <w:num w:numId="41">
    <w:abstractNumId w:val="0"/>
  </w:num>
  <w:num w:numId="42">
    <w:abstractNumId w:val="53"/>
  </w:num>
  <w:num w:numId="43">
    <w:abstractNumId w:val="39"/>
  </w:num>
  <w:num w:numId="44">
    <w:abstractNumId w:val="31"/>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num>
  <w:num w:numId="47">
    <w:abstractNumId w:val="2"/>
  </w:num>
  <w:num w:numId="48">
    <w:abstractNumId w:val="34"/>
  </w:num>
  <w:num w:numId="49">
    <w:abstractNumId w:val="6"/>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8"/>
  </w:num>
  <w:num w:numId="53">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8"/>
  </w:num>
  <w:num w:numId="5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ssa Ferreira">
    <w15:presenceInfo w15:providerId="AD" w15:userId="S::aferreira@dtadvs.com.br::25630d36-3e64-4cb0-9f1b-4eb5bcf39a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0FFF"/>
    <w:rsid w:val="00001435"/>
    <w:rsid w:val="0000185F"/>
    <w:rsid w:val="00003B08"/>
    <w:rsid w:val="00003B69"/>
    <w:rsid w:val="00003DA5"/>
    <w:rsid w:val="0000570B"/>
    <w:rsid w:val="00007089"/>
    <w:rsid w:val="0000716C"/>
    <w:rsid w:val="000077E0"/>
    <w:rsid w:val="00010403"/>
    <w:rsid w:val="000124F1"/>
    <w:rsid w:val="00013C51"/>
    <w:rsid w:val="00014E98"/>
    <w:rsid w:val="0001698A"/>
    <w:rsid w:val="00022233"/>
    <w:rsid w:val="000233E1"/>
    <w:rsid w:val="00023C3B"/>
    <w:rsid w:val="00023CED"/>
    <w:rsid w:val="00023FEC"/>
    <w:rsid w:val="0002416B"/>
    <w:rsid w:val="00024A13"/>
    <w:rsid w:val="00024AA3"/>
    <w:rsid w:val="00024B1B"/>
    <w:rsid w:val="00025816"/>
    <w:rsid w:val="00025F12"/>
    <w:rsid w:val="00026E21"/>
    <w:rsid w:val="00026E92"/>
    <w:rsid w:val="000348DA"/>
    <w:rsid w:val="00034B5E"/>
    <w:rsid w:val="00035011"/>
    <w:rsid w:val="00035319"/>
    <w:rsid w:val="000364DA"/>
    <w:rsid w:val="000367FB"/>
    <w:rsid w:val="00041DBB"/>
    <w:rsid w:val="00043C0F"/>
    <w:rsid w:val="000446BF"/>
    <w:rsid w:val="000451FB"/>
    <w:rsid w:val="0004593D"/>
    <w:rsid w:val="00046900"/>
    <w:rsid w:val="00047D94"/>
    <w:rsid w:val="00050308"/>
    <w:rsid w:val="00051108"/>
    <w:rsid w:val="00054082"/>
    <w:rsid w:val="00056569"/>
    <w:rsid w:val="00056578"/>
    <w:rsid w:val="00056920"/>
    <w:rsid w:val="000569B8"/>
    <w:rsid w:val="00056D37"/>
    <w:rsid w:val="00057DC5"/>
    <w:rsid w:val="00060F87"/>
    <w:rsid w:val="000615FD"/>
    <w:rsid w:val="00062124"/>
    <w:rsid w:val="00062D6A"/>
    <w:rsid w:val="000639F7"/>
    <w:rsid w:val="0006596A"/>
    <w:rsid w:val="000664D2"/>
    <w:rsid w:val="00066786"/>
    <w:rsid w:val="000700BB"/>
    <w:rsid w:val="00070C2D"/>
    <w:rsid w:val="00071080"/>
    <w:rsid w:val="00071DDE"/>
    <w:rsid w:val="000732A7"/>
    <w:rsid w:val="0007383D"/>
    <w:rsid w:val="00075A20"/>
    <w:rsid w:val="00075B3B"/>
    <w:rsid w:val="000772A6"/>
    <w:rsid w:val="0008025E"/>
    <w:rsid w:val="00080DA9"/>
    <w:rsid w:val="0008206B"/>
    <w:rsid w:val="00082C8B"/>
    <w:rsid w:val="00083799"/>
    <w:rsid w:val="00083EAB"/>
    <w:rsid w:val="0008512C"/>
    <w:rsid w:val="0009096C"/>
    <w:rsid w:val="000913A5"/>
    <w:rsid w:val="00091761"/>
    <w:rsid w:val="000939AB"/>
    <w:rsid w:val="00093FD3"/>
    <w:rsid w:val="00094A7A"/>
    <w:rsid w:val="00094D0F"/>
    <w:rsid w:val="00094E6B"/>
    <w:rsid w:val="00095107"/>
    <w:rsid w:val="000951C5"/>
    <w:rsid w:val="0009560C"/>
    <w:rsid w:val="000A018A"/>
    <w:rsid w:val="000A1469"/>
    <w:rsid w:val="000A1773"/>
    <w:rsid w:val="000A1B3F"/>
    <w:rsid w:val="000A2747"/>
    <w:rsid w:val="000A2D23"/>
    <w:rsid w:val="000A3603"/>
    <w:rsid w:val="000A3C01"/>
    <w:rsid w:val="000A47E9"/>
    <w:rsid w:val="000A5F57"/>
    <w:rsid w:val="000A6E0D"/>
    <w:rsid w:val="000B0CF0"/>
    <w:rsid w:val="000B11FA"/>
    <w:rsid w:val="000B1724"/>
    <w:rsid w:val="000B1DB3"/>
    <w:rsid w:val="000B2099"/>
    <w:rsid w:val="000B3E50"/>
    <w:rsid w:val="000B3FC0"/>
    <w:rsid w:val="000B6690"/>
    <w:rsid w:val="000B7ACA"/>
    <w:rsid w:val="000C2210"/>
    <w:rsid w:val="000C29DD"/>
    <w:rsid w:val="000C34E4"/>
    <w:rsid w:val="000C6566"/>
    <w:rsid w:val="000C7254"/>
    <w:rsid w:val="000C7A6F"/>
    <w:rsid w:val="000D0BDB"/>
    <w:rsid w:val="000D1206"/>
    <w:rsid w:val="000D13A3"/>
    <w:rsid w:val="000D147E"/>
    <w:rsid w:val="000D33E2"/>
    <w:rsid w:val="000D356A"/>
    <w:rsid w:val="000D3784"/>
    <w:rsid w:val="000D4F91"/>
    <w:rsid w:val="000D67DD"/>
    <w:rsid w:val="000D6E27"/>
    <w:rsid w:val="000E0F37"/>
    <w:rsid w:val="000E1564"/>
    <w:rsid w:val="000E18FC"/>
    <w:rsid w:val="000E212D"/>
    <w:rsid w:val="000E31CE"/>
    <w:rsid w:val="000E37DE"/>
    <w:rsid w:val="000E3B7F"/>
    <w:rsid w:val="000E5EA2"/>
    <w:rsid w:val="000E6559"/>
    <w:rsid w:val="000E754F"/>
    <w:rsid w:val="000E7E5A"/>
    <w:rsid w:val="000F00DD"/>
    <w:rsid w:val="000F1078"/>
    <w:rsid w:val="000F4A11"/>
    <w:rsid w:val="000F5C2C"/>
    <w:rsid w:val="000F6BAF"/>
    <w:rsid w:val="000F7395"/>
    <w:rsid w:val="001005BA"/>
    <w:rsid w:val="00100624"/>
    <w:rsid w:val="0010119B"/>
    <w:rsid w:val="00101DCA"/>
    <w:rsid w:val="00102275"/>
    <w:rsid w:val="0010300B"/>
    <w:rsid w:val="00103505"/>
    <w:rsid w:val="001038CD"/>
    <w:rsid w:val="00104B50"/>
    <w:rsid w:val="00105F5E"/>
    <w:rsid w:val="001062C0"/>
    <w:rsid w:val="00106C45"/>
    <w:rsid w:val="00107DBE"/>
    <w:rsid w:val="00110CB9"/>
    <w:rsid w:val="0011140B"/>
    <w:rsid w:val="001116BD"/>
    <w:rsid w:val="00111F1A"/>
    <w:rsid w:val="00112BA5"/>
    <w:rsid w:val="001145D7"/>
    <w:rsid w:val="0011473E"/>
    <w:rsid w:val="00115581"/>
    <w:rsid w:val="00115896"/>
    <w:rsid w:val="00116AEB"/>
    <w:rsid w:val="00120752"/>
    <w:rsid w:val="0012095F"/>
    <w:rsid w:val="00122EDF"/>
    <w:rsid w:val="00123F7F"/>
    <w:rsid w:val="001243D9"/>
    <w:rsid w:val="0012470C"/>
    <w:rsid w:val="00126327"/>
    <w:rsid w:val="001263F8"/>
    <w:rsid w:val="00127F2E"/>
    <w:rsid w:val="00130FE3"/>
    <w:rsid w:val="00131FE3"/>
    <w:rsid w:val="00132001"/>
    <w:rsid w:val="001330C2"/>
    <w:rsid w:val="00134AE8"/>
    <w:rsid w:val="00136CE2"/>
    <w:rsid w:val="00137F45"/>
    <w:rsid w:val="00137F88"/>
    <w:rsid w:val="00140392"/>
    <w:rsid w:val="0014071F"/>
    <w:rsid w:val="00141D6B"/>
    <w:rsid w:val="00142987"/>
    <w:rsid w:val="0014302D"/>
    <w:rsid w:val="00143C25"/>
    <w:rsid w:val="00143CD4"/>
    <w:rsid w:val="00144445"/>
    <w:rsid w:val="001457EB"/>
    <w:rsid w:val="00145AF7"/>
    <w:rsid w:val="00146C87"/>
    <w:rsid w:val="00147B05"/>
    <w:rsid w:val="00150121"/>
    <w:rsid w:val="0015060C"/>
    <w:rsid w:val="001512DC"/>
    <w:rsid w:val="00151A19"/>
    <w:rsid w:val="0015268B"/>
    <w:rsid w:val="00152BBD"/>
    <w:rsid w:val="00152E33"/>
    <w:rsid w:val="00153195"/>
    <w:rsid w:val="0015319B"/>
    <w:rsid w:val="00154DDA"/>
    <w:rsid w:val="001560E5"/>
    <w:rsid w:val="00156953"/>
    <w:rsid w:val="00156D51"/>
    <w:rsid w:val="00156DAB"/>
    <w:rsid w:val="001600CD"/>
    <w:rsid w:val="00160878"/>
    <w:rsid w:val="00161902"/>
    <w:rsid w:val="00161C08"/>
    <w:rsid w:val="0016283A"/>
    <w:rsid w:val="00163DCF"/>
    <w:rsid w:val="00163EAB"/>
    <w:rsid w:val="00163FF5"/>
    <w:rsid w:val="001662EC"/>
    <w:rsid w:val="00172AD3"/>
    <w:rsid w:val="00172D34"/>
    <w:rsid w:val="00174622"/>
    <w:rsid w:val="001752C5"/>
    <w:rsid w:val="001760D1"/>
    <w:rsid w:val="00180C46"/>
    <w:rsid w:val="00181232"/>
    <w:rsid w:val="001831B4"/>
    <w:rsid w:val="00183584"/>
    <w:rsid w:val="00183F22"/>
    <w:rsid w:val="00184435"/>
    <w:rsid w:val="001847DF"/>
    <w:rsid w:val="00185B32"/>
    <w:rsid w:val="00185C26"/>
    <w:rsid w:val="00185E1B"/>
    <w:rsid w:val="00186764"/>
    <w:rsid w:val="00186F95"/>
    <w:rsid w:val="00191CBA"/>
    <w:rsid w:val="001927A9"/>
    <w:rsid w:val="0019355C"/>
    <w:rsid w:val="0019463A"/>
    <w:rsid w:val="0019471C"/>
    <w:rsid w:val="001957BC"/>
    <w:rsid w:val="00196270"/>
    <w:rsid w:val="00196CB5"/>
    <w:rsid w:val="00196F75"/>
    <w:rsid w:val="001978D6"/>
    <w:rsid w:val="001A043D"/>
    <w:rsid w:val="001A0B0B"/>
    <w:rsid w:val="001A2C7C"/>
    <w:rsid w:val="001A451E"/>
    <w:rsid w:val="001A5621"/>
    <w:rsid w:val="001A5B13"/>
    <w:rsid w:val="001A5CD3"/>
    <w:rsid w:val="001A69A3"/>
    <w:rsid w:val="001A7281"/>
    <w:rsid w:val="001A7BAD"/>
    <w:rsid w:val="001B3404"/>
    <w:rsid w:val="001B4404"/>
    <w:rsid w:val="001B4F72"/>
    <w:rsid w:val="001B5D19"/>
    <w:rsid w:val="001B6B01"/>
    <w:rsid w:val="001B71EE"/>
    <w:rsid w:val="001B7600"/>
    <w:rsid w:val="001C0F87"/>
    <w:rsid w:val="001C1B5F"/>
    <w:rsid w:val="001C1D75"/>
    <w:rsid w:val="001C1F31"/>
    <w:rsid w:val="001C6879"/>
    <w:rsid w:val="001C7BE7"/>
    <w:rsid w:val="001D0C7E"/>
    <w:rsid w:val="001D10FD"/>
    <w:rsid w:val="001D2F04"/>
    <w:rsid w:val="001D46D6"/>
    <w:rsid w:val="001D5F6A"/>
    <w:rsid w:val="001D6A22"/>
    <w:rsid w:val="001D7F5D"/>
    <w:rsid w:val="001E1756"/>
    <w:rsid w:val="001E1CE1"/>
    <w:rsid w:val="001E1D34"/>
    <w:rsid w:val="001E3102"/>
    <w:rsid w:val="001E35C1"/>
    <w:rsid w:val="001E41F5"/>
    <w:rsid w:val="001E48EA"/>
    <w:rsid w:val="001E4ECD"/>
    <w:rsid w:val="001E510B"/>
    <w:rsid w:val="001E5486"/>
    <w:rsid w:val="001E6007"/>
    <w:rsid w:val="001E6EC8"/>
    <w:rsid w:val="001F0878"/>
    <w:rsid w:val="001F19E0"/>
    <w:rsid w:val="001F3A3A"/>
    <w:rsid w:val="001F4151"/>
    <w:rsid w:val="001F47F3"/>
    <w:rsid w:val="001F60D8"/>
    <w:rsid w:val="001F68AB"/>
    <w:rsid w:val="00200894"/>
    <w:rsid w:val="00201EEC"/>
    <w:rsid w:val="00202C30"/>
    <w:rsid w:val="0020481B"/>
    <w:rsid w:val="00204AE2"/>
    <w:rsid w:val="00204E70"/>
    <w:rsid w:val="0020687B"/>
    <w:rsid w:val="00211CEA"/>
    <w:rsid w:val="00212409"/>
    <w:rsid w:val="0021292F"/>
    <w:rsid w:val="002130E0"/>
    <w:rsid w:val="002153B3"/>
    <w:rsid w:val="0021629F"/>
    <w:rsid w:val="00217A8E"/>
    <w:rsid w:val="00220B38"/>
    <w:rsid w:val="00222BA4"/>
    <w:rsid w:val="002236E8"/>
    <w:rsid w:val="00224512"/>
    <w:rsid w:val="00225111"/>
    <w:rsid w:val="002251F7"/>
    <w:rsid w:val="00225ECA"/>
    <w:rsid w:val="00226FC6"/>
    <w:rsid w:val="0022710A"/>
    <w:rsid w:val="00230254"/>
    <w:rsid w:val="002310EF"/>
    <w:rsid w:val="00231409"/>
    <w:rsid w:val="00231DB1"/>
    <w:rsid w:val="0023365A"/>
    <w:rsid w:val="00233694"/>
    <w:rsid w:val="00233DE8"/>
    <w:rsid w:val="00234CE1"/>
    <w:rsid w:val="00234FD1"/>
    <w:rsid w:val="00235700"/>
    <w:rsid w:val="00235F62"/>
    <w:rsid w:val="0023666B"/>
    <w:rsid w:val="00236FD0"/>
    <w:rsid w:val="00237510"/>
    <w:rsid w:val="00240289"/>
    <w:rsid w:val="00240EC3"/>
    <w:rsid w:val="0024100E"/>
    <w:rsid w:val="00241AC6"/>
    <w:rsid w:val="00241E93"/>
    <w:rsid w:val="00244C7A"/>
    <w:rsid w:val="00245184"/>
    <w:rsid w:val="0024599B"/>
    <w:rsid w:val="00245AEF"/>
    <w:rsid w:val="0024722F"/>
    <w:rsid w:val="00250D79"/>
    <w:rsid w:val="002527F3"/>
    <w:rsid w:val="00254618"/>
    <w:rsid w:val="00255413"/>
    <w:rsid w:val="002558C7"/>
    <w:rsid w:val="00255A89"/>
    <w:rsid w:val="00256A96"/>
    <w:rsid w:val="00257934"/>
    <w:rsid w:val="00260381"/>
    <w:rsid w:val="00262193"/>
    <w:rsid w:val="00262482"/>
    <w:rsid w:val="00262764"/>
    <w:rsid w:val="0026398D"/>
    <w:rsid w:val="0026467D"/>
    <w:rsid w:val="002652C3"/>
    <w:rsid w:val="00265609"/>
    <w:rsid w:val="002656FD"/>
    <w:rsid w:val="002664BC"/>
    <w:rsid w:val="00267358"/>
    <w:rsid w:val="00267DC7"/>
    <w:rsid w:val="00270470"/>
    <w:rsid w:val="00271466"/>
    <w:rsid w:val="00273E80"/>
    <w:rsid w:val="00273FF4"/>
    <w:rsid w:val="0027530C"/>
    <w:rsid w:val="00280FFB"/>
    <w:rsid w:val="00281B3D"/>
    <w:rsid w:val="002824F6"/>
    <w:rsid w:val="0028332E"/>
    <w:rsid w:val="00284D0F"/>
    <w:rsid w:val="0028683F"/>
    <w:rsid w:val="00286E09"/>
    <w:rsid w:val="00290880"/>
    <w:rsid w:val="00293302"/>
    <w:rsid w:val="002938CF"/>
    <w:rsid w:val="00294446"/>
    <w:rsid w:val="002945F8"/>
    <w:rsid w:val="00294829"/>
    <w:rsid w:val="00294B55"/>
    <w:rsid w:val="00297F76"/>
    <w:rsid w:val="00297FD5"/>
    <w:rsid w:val="002A07FC"/>
    <w:rsid w:val="002A134E"/>
    <w:rsid w:val="002A2BC3"/>
    <w:rsid w:val="002A30A6"/>
    <w:rsid w:val="002A49D8"/>
    <w:rsid w:val="002A5580"/>
    <w:rsid w:val="002A659A"/>
    <w:rsid w:val="002A6749"/>
    <w:rsid w:val="002A6CC8"/>
    <w:rsid w:val="002B18B1"/>
    <w:rsid w:val="002B1EF0"/>
    <w:rsid w:val="002B2E6B"/>
    <w:rsid w:val="002B2F5B"/>
    <w:rsid w:val="002B3035"/>
    <w:rsid w:val="002B32B6"/>
    <w:rsid w:val="002B3721"/>
    <w:rsid w:val="002B5CBB"/>
    <w:rsid w:val="002B66CE"/>
    <w:rsid w:val="002B68CC"/>
    <w:rsid w:val="002B719E"/>
    <w:rsid w:val="002B7325"/>
    <w:rsid w:val="002C1054"/>
    <w:rsid w:val="002C1210"/>
    <w:rsid w:val="002C12AF"/>
    <w:rsid w:val="002C1E24"/>
    <w:rsid w:val="002C22C7"/>
    <w:rsid w:val="002C358E"/>
    <w:rsid w:val="002C440C"/>
    <w:rsid w:val="002C499F"/>
    <w:rsid w:val="002C5064"/>
    <w:rsid w:val="002C582E"/>
    <w:rsid w:val="002C5A9D"/>
    <w:rsid w:val="002C5EBE"/>
    <w:rsid w:val="002C605D"/>
    <w:rsid w:val="002C6083"/>
    <w:rsid w:val="002C7AE6"/>
    <w:rsid w:val="002D1B72"/>
    <w:rsid w:val="002D1EA0"/>
    <w:rsid w:val="002D1F69"/>
    <w:rsid w:val="002D41EF"/>
    <w:rsid w:val="002D6DD8"/>
    <w:rsid w:val="002E0050"/>
    <w:rsid w:val="002E03DC"/>
    <w:rsid w:val="002E1786"/>
    <w:rsid w:val="002E17E0"/>
    <w:rsid w:val="002E24F9"/>
    <w:rsid w:val="002E29AD"/>
    <w:rsid w:val="002E2B4F"/>
    <w:rsid w:val="002E3065"/>
    <w:rsid w:val="002E5B08"/>
    <w:rsid w:val="002E5FD2"/>
    <w:rsid w:val="002E60F4"/>
    <w:rsid w:val="002E66D8"/>
    <w:rsid w:val="002E7486"/>
    <w:rsid w:val="002E7811"/>
    <w:rsid w:val="002F00B8"/>
    <w:rsid w:val="002F1F99"/>
    <w:rsid w:val="002F3ABE"/>
    <w:rsid w:val="002F4317"/>
    <w:rsid w:val="002F5118"/>
    <w:rsid w:val="002F5D15"/>
    <w:rsid w:val="002F6059"/>
    <w:rsid w:val="002F67EA"/>
    <w:rsid w:val="002F7659"/>
    <w:rsid w:val="00301007"/>
    <w:rsid w:val="003016A7"/>
    <w:rsid w:val="00301B9C"/>
    <w:rsid w:val="00302B8A"/>
    <w:rsid w:val="00303433"/>
    <w:rsid w:val="00303EA0"/>
    <w:rsid w:val="00304634"/>
    <w:rsid w:val="003061CC"/>
    <w:rsid w:val="003064F5"/>
    <w:rsid w:val="00306C7C"/>
    <w:rsid w:val="003106D5"/>
    <w:rsid w:val="003117B0"/>
    <w:rsid w:val="00313516"/>
    <w:rsid w:val="00314F82"/>
    <w:rsid w:val="00315158"/>
    <w:rsid w:val="00317233"/>
    <w:rsid w:val="00317310"/>
    <w:rsid w:val="00320062"/>
    <w:rsid w:val="003210DC"/>
    <w:rsid w:val="003228FD"/>
    <w:rsid w:val="00323B6C"/>
    <w:rsid w:val="00324027"/>
    <w:rsid w:val="0032626E"/>
    <w:rsid w:val="00326FA6"/>
    <w:rsid w:val="003302FE"/>
    <w:rsid w:val="00332A65"/>
    <w:rsid w:val="00332B4E"/>
    <w:rsid w:val="00335177"/>
    <w:rsid w:val="00335398"/>
    <w:rsid w:val="00337062"/>
    <w:rsid w:val="00337E4E"/>
    <w:rsid w:val="00337EC7"/>
    <w:rsid w:val="00341833"/>
    <w:rsid w:val="00341BF3"/>
    <w:rsid w:val="003438F7"/>
    <w:rsid w:val="0034467C"/>
    <w:rsid w:val="00345398"/>
    <w:rsid w:val="00345C93"/>
    <w:rsid w:val="00346944"/>
    <w:rsid w:val="003517E0"/>
    <w:rsid w:val="003519D6"/>
    <w:rsid w:val="00351AE4"/>
    <w:rsid w:val="00352D0A"/>
    <w:rsid w:val="003543F6"/>
    <w:rsid w:val="00355ADF"/>
    <w:rsid w:val="00356587"/>
    <w:rsid w:val="00356FD8"/>
    <w:rsid w:val="00360354"/>
    <w:rsid w:val="003614C2"/>
    <w:rsid w:val="00361504"/>
    <w:rsid w:val="003618AF"/>
    <w:rsid w:val="003624DF"/>
    <w:rsid w:val="003627E2"/>
    <w:rsid w:val="00363A55"/>
    <w:rsid w:val="00363F64"/>
    <w:rsid w:val="00364537"/>
    <w:rsid w:val="00364746"/>
    <w:rsid w:val="00364C1B"/>
    <w:rsid w:val="00364DC0"/>
    <w:rsid w:val="003651C8"/>
    <w:rsid w:val="0036523E"/>
    <w:rsid w:val="003656B0"/>
    <w:rsid w:val="00366C7F"/>
    <w:rsid w:val="003672A6"/>
    <w:rsid w:val="00367575"/>
    <w:rsid w:val="003724B7"/>
    <w:rsid w:val="003766B4"/>
    <w:rsid w:val="00377343"/>
    <w:rsid w:val="003802B4"/>
    <w:rsid w:val="00380876"/>
    <w:rsid w:val="003816E2"/>
    <w:rsid w:val="003817F2"/>
    <w:rsid w:val="00382F07"/>
    <w:rsid w:val="003845E7"/>
    <w:rsid w:val="00384A1C"/>
    <w:rsid w:val="00384A3C"/>
    <w:rsid w:val="0038525E"/>
    <w:rsid w:val="00386E1D"/>
    <w:rsid w:val="00387055"/>
    <w:rsid w:val="00387272"/>
    <w:rsid w:val="00387942"/>
    <w:rsid w:val="00387D17"/>
    <w:rsid w:val="00390046"/>
    <w:rsid w:val="00390078"/>
    <w:rsid w:val="0039036E"/>
    <w:rsid w:val="00392A3C"/>
    <w:rsid w:val="00392B42"/>
    <w:rsid w:val="00392E94"/>
    <w:rsid w:val="003935E0"/>
    <w:rsid w:val="00393ED0"/>
    <w:rsid w:val="00395943"/>
    <w:rsid w:val="003974EE"/>
    <w:rsid w:val="003A0950"/>
    <w:rsid w:val="003A1A43"/>
    <w:rsid w:val="003A4427"/>
    <w:rsid w:val="003A72C2"/>
    <w:rsid w:val="003A75F5"/>
    <w:rsid w:val="003B0CE4"/>
    <w:rsid w:val="003B12A4"/>
    <w:rsid w:val="003B1CD8"/>
    <w:rsid w:val="003B3778"/>
    <w:rsid w:val="003B4111"/>
    <w:rsid w:val="003B516F"/>
    <w:rsid w:val="003B5D27"/>
    <w:rsid w:val="003C00EF"/>
    <w:rsid w:val="003C36E1"/>
    <w:rsid w:val="003C397D"/>
    <w:rsid w:val="003C47B7"/>
    <w:rsid w:val="003C4BD3"/>
    <w:rsid w:val="003C70B0"/>
    <w:rsid w:val="003C77C7"/>
    <w:rsid w:val="003C7873"/>
    <w:rsid w:val="003D156D"/>
    <w:rsid w:val="003D2828"/>
    <w:rsid w:val="003D329F"/>
    <w:rsid w:val="003D45F0"/>
    <w:rsid w:val="003D4B77"/>
    <w:rsid w:val="003D5205"/>
    <w:rsid w:val="003D5C9D"/>
    <w:rsid w:val="003D664D"/>
    <w:rsid w:val="003E05EE"/>
    <w:rsid w:val="003E0E7D"/>
    <w:rsid w:val="003E21FC"/>
    <w:rsid w:val="003E223F"/>
    <w:rsid w:val="003E338B"/>
    <w:rsid w:val="003E37E5"/>
    <w:rsid w:val="003E443C"/>
    <w:rsid w:val="003E48D8"/>
    <w:rsid w:val="003E559B"/>
    <w:rsid w:val="003E607C"/>
    <w:rsid w:val="003E6DF6"/>
    <w:rsid w:val="003E6F64"/>
    <w:rsid w:val="003E6F77"/>
    <w:rsid w:val="003E7A4F"/>
    <w:rsid w:val="003E7DB3"/>
    <w:rsid w:val="003E7E3C"/>
    <w:rsid w:val="003F218B"/>
    <w:rsid w:val="003F23B6"/>
    <w:rsid w:val="003F2934"/>
    <w:rsid w:val="003F2F0B"/>
    <w:rsid w:val="003F3426"/>
    <w:rsid w:val="003F380E"/>
    <w:rsid w:val="003F4FE2"/>
    <w:rsid w:val="003F64C8"/>
    <w:rsid w:val="003F6C8A"/>
    <w:rsid w:val="003F7332"/>
    <w:rsid w:val="003F7BC9"/>
    <w:rsid w:val="003F7DC7"/>
    <w:rsid w:val="00402FDA"/>
    <w:rsid w:val="004037D9"/>
    <w:rsid w:val="004071A8"/>
    <w:rsid w:val="00412131"/>
    <w:rsid w:val="00412247"/>
    <w:rsid w:val="00412B24"/>
    <w:rsid w:val="00420A09"/>
    <w:rsid w:val="00421365"/>
    <w:rsid w:val="004255D3"/>
    <w:rsid w:val="00425B35"/>
    <w:rsid w:val="004266FC"/>
    <w:rsid w:val="0042693F"/>
    <w:rsid w:val="004277DF"/>
    <w:rsid w:val="00427C33"/>
    <w:rsid w:val="00431B5E"/>
    <w:rsid w:val="0043244F"/>
    <w:rsid w:val="00434215"/>
    <w:rsid w:val="00434965"/>
    <w:rsid w:val="00434AC0"/>
    <w:rsid w:val="0043516B"/>
    <w:rsid w:val="00435638"/>
    <w:rsid w:val="004368F1"/>
    <w:rsid w:val="0043716A"/>
    <w:rsid w:val="00437E89"/>
    <w:rsid w:val="00441513"/>
    <w:rsid w:val="004415F4"/>
    <w:rsid w:val="00441A35"/>
    <w:rsid w:val="00441C3C"/>
    <w:rsid w:val="004430EC"/>
    <w:rsid w:val="00443401"/>
    <w:rsid w:val="00443FBB"/>
    <w:rsid w:val="00444D92"/>
    <w:rsid w:val="00445292"/>
    <w:rsid w:val="004455BE"/>
    <w:rsid w:val="00446600"/>
    <w:rsid w:val="00446B05"/>
    <w:rsid w:val="004541AD"/>
    <w:rsid w:val="0045488A"/>
    <w:rsid w:val="00454BF9"/>
    <w:rsid w:val="00455118"/>
    <w:rsid w:val="00455773"/>
    <w:rsid w:val="00455F82"/>
    <w:rsid w:val="00456C2D"/>
    <w:rsid w:val="004576DB"/>
    <w:rsid w:val="0046131B"/>
    <w:rsid w:val="00462CEA"/>
    <w:rsid w:val="00462E0B"/>
    <w:rsid w:val="0046340A"/>
    <w:rsid w:val="004634A3"/>
    <w:rsid w:val="00464CD5"/>
    <w:rsid w:val="0046581C"/>
    <w:rsid w:val="00465B9F"/>
    <w:rsid w:val="00466D58"/>
    <w:rsid w:val="00471673"/>
    <w:rsid w:val="00471EC4"/>
    <w:rsid w:val="00472321"/>
    <w:rsid w:val="004723EC"/>
    <w:rsid w:val="004724CE"/>
    <w:rsid w:val="00472C42"/>
    <w:rsid w:val="00473403"/>
    <w:rsid w:val="0047427B"/>
    <w:rsid w:val="00476007"/>
    <w:rsid w:val="00477A62"/>
    <w:rsid w:val="0048031D"/>
    <w:rsid w:val="00481A1A"/>
    <w:rsid w:val="00481CE9"/>
    <w:rsid w:val="00483AA7"/>
    <w:rsid w:val="004850B0"/>
    <w:rsid w:val="00485409"/>
    <w:rsid w:val="00486E8D"/>
    <w:rsid w:val="00490946"/>
    <w:rsid w:val="00490DAF"/>
    <w:rsid w:val="00491399"/>
    <w:rsid w:val="00491861"/>
    <w:rsid w:val="0049189B"/>
    <w:rsid w:val="004925BB"/>
    <w:rsid w:val="00493632"/>
    <w:rsid w:val="004A047E"/>
    <w:rsid w:val="004A06E8"/>
    <w:rsid w:val="004A11AD"/>
    <w:rsid w:val="004A3187"/>
    <w:rsid w:val="004A4078"/>
    <w:rsid w:val="004A4B98"/>
    <w:rsid w:val="004A572E"/>
    <w:rsid w:val="004A6956"/>
    <w:rsid w:val="004A7335"/>
    <w:rsid w:val="004B084B"/>
    <w:rsid w:val="004B1880"/>
    <w:rsid w:val="004B1B8E"/>
    <w:rsid w:val="004B267B"/>
    <w:rsid w:val="004B4481"/>
    <w:rsid w:val="004B4B3C"/>
    <w:rsid w:val="004B4D89"/>
    <w:rsid w:val="004B5A09"/>
    <w:rsid w:val="004B5B4F"/>
    <w:rsid w:val="004B79FF"/>
    <w:rsid w:val="004C1087"/>
    <w:rsid w:val="004C11F3"/>
    <w:rsid w:val="004C202B"/>
    <w:rsid w:val="004C2041"/>
    <w:rsid w:val="004C265F"/>
    <w:rsid w:val="004C2734"/>
    <w:rsid w:val="004C340A"/>
    <w:rsid w:val="004C358D"/>
    <w:rsid w:val="004C35A9"/>
    <w:rsid w:val="004C37D7"/>
    <w:rsid w:val="004C3A96"/>
    <w:rsid w:val="004C48A2"/>
    <w:rsid w:val="004C4FCB"/>
    <w:rsid w:val="004C53E7"/>
    <w:rsid w:val="004C5EA3"/>
    <w:rsid w:val="004C719A"/>
    <w:rsid w:val="004D1AC5"/>
    <w:rsid w:val="004D22A7"/>
    <w:rsid w:val="004D2B38"/>
    <w:rsid w:val="004D64C5"/>
    <w:rsid w:val="004D7014"/>
    <w:rsid w:val="004D77CE"/>
    <w:rsid w:val="004D79C2"/>
    <w:rsid w:val="004D7A40"/>
    <w:rsid w:val="004E012A"/>
    <w:rsid w:val="004E1249"/>
    <w:rsid w:val="004E225E"/>
    <w:rsid w:val="004E2AFF"/>
    <w:rsid w:val="004E6571"/>
    <w:rsid w:val="004E697A"/>
    <w:rsid w:val="004E6D61"/>
    <w:rsid w:val="004F067D"/>
    <w:rsid w:val="004F129D"/>
    <w:rsid w:val="004F14B1"/>
    <w:rsid w:val="004F16F4"/>
    <w:rsid w:val="004F1E2E"/>
    <w:rsid w:val="004F2AF2"/>
    <w:rsid w:val="004F360B"/>
    <w:rsid w:val="004F5DAC"/>
    <w:rsid w:val="004F6316"/>
    <w:rsid w:val="005002DA"/>
    <w:rsid w:val="0050129C"/>
    <w:rsid w:val="005014C5"/>
    <w:rsid w:val="00502014"/>
    <w:rsid w:val="0050347A"/>
    <w:rsid w:val="0050565E"/>
    <w:rsid w:val="00506760"/>
    <w:rsid w:val="00506AAE"/>
    <w:rsid w:val="005105FD"/>
    <w:rsid w:val="00510797"/>
    <w:rsid w:val="00511357"/>
    <w:rsid w:val="00513BB5"/>
    <w:rsid w:val="00513D9F"/>
    <w:rsid w:val="00513EE1"/>
    <w:rsid w:val="00514DDD"/>
    <w:rsid w:val="00515377"/>
    <w:rsid w:val="00516C88"/>
    <w:rsid w:val="00520B2C"/>
    <w:rsid w:val="00521394"/>
    <w:rsid w:val="005213B9"/>
    <w:rsid w:val="0052313C"/>
    <w:rsid w:val="00524191"/>
    <w:rsid w:val="00524531"/>
    <w:rsid w:val="00525AED"/>
    <w:rsid w:val="00526596"/>
    <w:rsid w:val="00532F01"/>
    <w:rsid w:val="0053319F"/>
    <w:rsid w:val="0053435C"/>
    <w:rsid w:val="00535BDD"/>
    <w:rsid w:val="00537123"/>
    <w:rsid w:val="005401AA"/>
    <w:rsid w:val="00540AAC"/>
    <w:rsid w:val="005426D4"/>
    <w:rsid w:val="00542BEB"/>
    <w:rsid w:val="00542FF9"/>
    <w:rsid w:val="00543090"/>
    <w:rsid w:val="00543635"/>
    <w:rsid w:val="00543D4F"/>
    <w:rsid w:val="00543D56"/>
    <w:rsid w:val="00543D9E"/>
    <w:rsid w:val="0054538C"/>
    <w:rsid w:val="00546F34"/>
    <w:rsid w:val="00547C3C"/>
    <w:rsid w:val="00547F3F"/>
    <w:rsid w:val="00550F2E"/>
    <w:rsid w:val="00551A16"/>
    <w:rsid w:val="00551B42"/>
    <w:rsid w:val="005603BA"/>
    <w:rsid w:val="005612D3"/>
    <w:rsid w:val="0056138D"/>
    <w:rsid w:val="00561800"/>
    <w:rsid w:val="0056282B"/>
    <w:rsid w:val="00563FF7"/>
    <w:rsid w:val="00564E1A"/>
    <w:rsid w:val="005652C6"/>
    <w:rsid w:val="005653D7"/>
    <w:rsid w:val="00565D82"/>
    <w:rsid w:val="00565E29"/>
    <w:rsid w:val="00566A3E"/>
    <w:rsid w:val="0057000A"/>
    <w:rsid w:val="0057236B"/>
    <w:rsid w:val="00575579"/>
    <w:rsid w:val="00575BD0"/>
    <w:rsid w:val="00576A05"/>
    <w:rsid w:val="00577161"/>
    <w:rsid w:val="00581573"/>
    <w:rsid w:val="005815E8"/>
    <w:rsid w:val="00581882"/>
    <w:rsid w:val="0058456E"/>
    <w:rsid w:val="00584A7E"/>
    <w:rsid w:val="00585E97"/>
    <w:rsid w:val="005868FA"/>
    <w:rsid w:val="0058691C"/>
    <w:rsid w:val="00590A6D"/>
    <w:rsid w:val="0059126F"/>
    <w:rsid w:val="00592921"/>
    <w:rsid w:val="00592A11"/>
    <w:rsid w:val="005938BA"/>
    <w:rsid w:val="00593F20"/>
    <w:rsid w:val="00594546"/>
    <w:rsid w:val="00594A32"/>
    <w:rsid w:val="005952CE"/>
    <w:rsid w:val="0059641B"/>
    <w:rsid w:val="00597E6B"/>
    <w:rsid w:val="005A11FB"/>
    <w:rsid w:val="005A12B4"/>
    <w:rsid w:val="005A1E34"/>
    <w:rsid w:val="005A44B0"/>
    <w:rsid w:val="005A4B86"/>
    <w:rsid w:val="005A6D56"/>
    <w:rsid w:val="005B0A21"/>
    <w:rsid w:val="005B2ADF"/>
    <w:rsid w:val="005B3236"/>
    <w:rsid w:val="005B32C8"/>
    <w:rsid w:val="005B3D97"/>
    <w:rsid w:val="005B4414"/>
    <w:rsid w:val="005B6108"/>
    <w:rsid w:val="005B69FE"/>
    <w:rsid w:val="005B6B24"/>
    <w:rsid w:val="005C0F58"/>
    <w:rsid w:val="005C1297"/>
    <w:rsid w:val="005C3316"/>
    <w:rsid w:val="005C382C"/>
    <w:rsid w:val="005C517F"/>
    <w:rsid w:val="005C5703"/>
    <w:rsid w:val="005C5C63"/>
    <w:rsid w:val="005C6147"/>
    <w:rsid w:val="005C67C0"/>
    <w:rsid w:val="005C6C32"/>
    <w:rsid w:val="005C6CED"/>
    <w:rsid w:val="005C7F7B"/>
    <w:rsid w:val="005D1664"/>
    <w:rsid w:val="005D20F9"/>
    <w:rsid w:val="005D241C"/>
    <w:rsid w:val="005D31FC"/>
    <w:rsid w:val="005D4DC4"/>
    <w:rsid w:val="005D6D2A"/>
    <w:rsid w:val="005D709D"/>
    <w:rsid w:val="005D7306"/>
    <w:rsid w:val="005D79BC"/>
    <w:rsid w:val="005E1406"/>
    <w:rsid w:val="005E43ED"/>
    <w:rsid w:val="005E4BAA"/>
    <w:rsid w:val="005E614E"/>
    <w:rsid w:val="005E6F15"/>
    <w:rsid w:val="005E7903"/>
    <w:rsid w:val="005F0095"/>
    <w:rsid w:val="005F0B49"/>
    <w:rsid w:val="005F185E"/>
    <w:rsid w:val="005F3CBA"/>
    <w:rsid w:val="005F407A"/>
    <w:rsid w:val="005F430C"/>
    <w:rsid w:val="005F4700"/>
    <w:rsid w:val="006017A5"/>
    <w:rsid w:val="00601AC2"/>
    <w:rsid w:val="00602FB7"/>
    <w:rsid w:val="006101E4"/>
    <w:rsid w:val="0061038E"/>
    <w:rsid w:val="00610BE3"/>
    <w:rsid w:val="00611EE5"/>
    <w:rsid w:val="006133E6"/>
    <w:rsid w:val="006140A2"/>
    <w:rsid w:val="006163A2"/>
    <w:rsid w:val="00620170"/>
    <w:rsid w:val="006215BB"/>
    <w:rsid w:val="00621B5F"/>
    <w:rsid w:val="006231C7"/>
    <w:rsid w:val="006235AB"/>
    <w:rsid w:val="00624DFB"/>
    <w:rsid w:val="006257A9"/>
    <w:rsid w:val="00625931"/>
    <w:rsid w:val="00630C82"/>
    <w:rsid w:val="00632AB5"/>
    <w:rsid w:val="00633181"/>
    <w:rsid w:val="00633CE0"/>
    <w:rsid w:val="00635411"/>
    <w:rsid w:val="00635882"/>
    <w:rsid w:val="006363B3"/>
    <w:rsid w:val="006366CB"/>
    <w:rsid w:val="0063676C"/>
    <w:rsid w:val="0063679C"/>
    <w:rsid w:val="0063715D"/>
    <w:rsid w:val="00637293"/>
    <w:rsid w:val="006375A8"/>
    <w:rsid w:val="006403B2"/>
    <w:rsid w:val="006406CD"/>
    <w:rsid w:val="00640A14"/>
    <w:rsid w:val="00641F61"/>
    <w:rsid w:val="00644A6C"/>
    <w:rsid w:val="00645FF9"/>
    <w:rsid w:val="0064789F"/>
    <w:rsid w:val="00647D77"/>
    <w:rsid w:val="00647EE1"/>
    <w:rsid w:val="0065240E"/>
    <w:rsid w:val="006524B8"/>
    <w:rsid w:val="006537AF"/>
    <w:rsid w:val="00653A17"/>
    <w:rsid w:val="00654516"/>
    <w:rsid w:val="006565B7"/>
    <w:rsid w:val="006574AD"/>
    <w:rsid w:val="0066048B"/>
    <w:rsid w:val="00660EBB"/>
    <w:rsid w:val="00663BEC"/>
    <w:rsid w:val="00664B81"/>
    <w:rsid w:val="00665945"/>
    <w:rsid w:val="00666EDF"/>
    <w:rsid w:val="006726CB"/>
    <w:rsid w:val="00673357"/>
    <w:rsid w:val="006747C1"/>
    <w:rsid w:val="0067492B"/>
    <w:rsid w:val="00674EAA"/>
    <w:rsid w:val="00675BD6"/>
    <w:rsid w:val="0067707C"/>
    <w:rsid w:val="00680505"/>
    <w:rsid w:val="00681411"/>
    <w:rsid w:val="00681477"/>
    <w:rsid w:val="006817D5"/>
    <w:rsid w:val="006819E4"/>
    <w:rsid w:val="00682D1B"/>
    <w:rsid w:val="00683EB3"/>
    <w:rsid w:val="00687DB0"/>
    <w:rsid w:val="00690B34"/>
    <w:rsid w:val="00693230"/>
    <w:rsid w:val="006940BD"/>
    <w:rsid w:val="0069418E"/>
    <w:rsid w:val="00694A16"/>
    <w:rsid w:val="006953C3"/>
    <w:rsid w:val="006A14B0"/>
    <w:rsid w:val="006A224A"/>
    <w:rsid w:val="006A2439"/>
    <w:rsid w:val="006A3921"/>
    <w:rsid w:val="006A3D88"/>
    <w:rsid w:val="006A528A"/>
    <w:rsid w:val="006A540D"/>
    <w:rsid w:val="006A563E"/>
    <w:rsid w:val="006A61D9"/>
    <w:rsid w:val="006A761D"/>
    <w:rsid w:val="006A77FA"/>
    <w:rsid w:val="006B0F3C"/>
    <w:rsid w:val="006B167E"/>
    <w:rsid w:val="006B2086"/>
    <w:rsid w:val="006B2710"/>
    <w:rsid w:val="006B280C"/>
    <w:rsid w:val="006B439B"/>
    <w:rsid w:val="006B733B"/>
    <w:rsid w:val="006C0294"/>
    <w:rsid w:val="006C1DDA"/>
    <w:rsid w:val="006C3041"/>
    <w:rsid w:val="006C41D6"/>
    <w:rsid w:val="006C4DFE"/>
    <w:rsid w:val="006C52E5"/>
    <w:rsid w:val="006C52F6"/>
    <w:rsid w:val="006C59BA"/>
    <w:rsid w:val="006C5BF0"/>
    <w:rsid w:val="006C61B8"/>
    <w:rsid w:val="006C62D3"/>
    <w:rsid w:val="006C6760"/>
    <w:rsid w:val="006C79A7"/>
    <w:rsid w:val="006C7B19"/>
    <w:rsid w:val="006D03D4"/>
    <w:rsid w:val="006D1A0F"/>
    <w:rsid w:val="006D2707"/>
    <w:rsid w:val="006D2755"/>
    <w:rsid w:val="006D32A2"/>
    <w:rsid w:val="006D32BB"/>
    <w:rsid w:val="006D3B72"/>
    <w:rsid w:val="006D3FA2"/>
    <w:rsid w:val="006E0EE2"/>
    <w:rsid w:val="006E2B1F"/>
    <w:rsid w:val="006E32CF"/>
    <w:rsid w:val="006E47F3"/>
    <w:rsid w:val="006E4959"/>
    <w:rsid w:val="006E4BAB"/>
    <w:rsid w:val="006E4F72"/>
    <w:rsid w:val="006E579E"/>
    <w:rsid w:val="006E5D52"/>
    <w:rsid w:val="006F273A"/>
    <w:rsid w:val="006F4143"/>
    <w:rsid w:val="006F5324"/>
    <w:rsid w:val="006F6CD9"/>
    <w:rsid w:val="006F7679"/>
    <w:rsid w:val="00700D57"/>
    <w:rsid w:val="00700EFE"/>
    <w:rsid w:val="007016B4"/>
    <w:rsid w:val="00701E0F"/>
    <w:rsid w:val="0070376A"/>
    <w:rsid w:val="00703A1A"/>
    <w:rsid w:val="007041E8"/>
    <w:rsid w:val="007049DF"/>
    <w:rsid w:val="00704B04"/>
    <w:rsid w:val="00704B7C"/>
    <w:rsid w:val="007053A2"/>
    <w:rsid w:val="00707136"/>
    <w:rsid w:val="007079DA"/>
    <w:rsid w:val="00707D24"/>
    <w:rsid w:val="00712734"/>
    <w:rsid w:val="00713F2A"/>
    <w:rsid w:val="007144F5"/>
    <w:rsid w:val="00714771"/>
    <w:rsid w:val="00715994"/>
    <w:rsid w:val="00717512"/>
    <w:rsid w:val="00720E9C"/>
    <w:rsid w:val="00721221"/>
    <w:rsid w:val="00721787"/>
    <w:rsid w:val="0072265F"/>
    <w:rsid w:val="007231DB"/>
    <w:rsid w:val="00723C2F"/>
    <w:rsid w:val="007241BB"/>
    <w:rsid w:val="007250C8"/>
    <w:rsid w:val="00725298"/>
    <w:rsid w:val="007258AB"/>
    <w:rsid w:val="00725DE8"/>
    <w:rsid w:val="00730111"/>
    <w:rsid w:val="00732014"/>
    <w:rsid w:val="00732155"/>
    <w:rsid w:val="00732901"/>
    <w:rsid w:val="00733D72"/>
    <w:rsid w:val="00733E15"/>
    <w:rsid w:val="007346EC"/>
    <w:rsid w:val="0073699B"/>
    <w:rsid w:val="0073702F"/>
    <w:rsid w:val="00737495"/>
    <w:rsid w:val="00737E73"/>
    <w:rsid w:val="0074200A"/>
    <w:rsid w:val="007427A3"/>
    <w:rsid w:val="007430B0"/>
    <w:rsid w:val="007447D7"/>
    <w:rsid w:val="00744A5D"/>
    <w:rsid w:val="00744BCB"/>
    <w:rsid w:val="007455A4"/>
    <w:rsid w:val="007455B0"/>
    <w:rsid w:val="00745C5D"/>
    <w:rsid w:val="0075142F"/>
    <w:rsid w:val="00751B3A"/>
    <w:rsid w:val="00752154"/>
    <w:rsid w:val="00752405"/>
    <w:rsid w:val="00753EC8"/>
    <w:rsid w:val="00754698"/>
    <w:rsid w:val="007547C9"/>
    <w:rsid w:val="00755134"/>
    <w:rsid w:val="007551FE"/>
    <w:rsid w:val="00757035"/>
    <w:rsid w:val="00757ADF"/>
    <w:rsid w:val="00757BE3"/>
    <w:rsid w:val="00757D52"/>
    <w:rsid w:val="00762FD2"/>
    <w:rsid w:val="00763272"/>
    <w:rsid w:val="007635BF"/>
    <w:rsid w:val="00763DD6"/>
    <w:rsid w:val="00765CE7"/>
    <w:rsid w:val="0076694B"/>
    <w:rsid w:val="007673F3"/>
    <w:rsid w:val="00767AD7"/>
    <w:rsid w:val="00773467"/>
    <w:rsid w:val="007738E2"/>
    <w:rsid w:val="00773CC8"/>
    <w:rsid w:val="00773F89"/>
    <w:rsid w:val="00774715"/>
    <w:rsid w:val="00774E04"/>
    <w:rsid w:val="0077582E"/>
    <w:rsid w:val="00775886"/>
    <w:rsid w:val="007763D8"/>
    <w:rsid w:val="007768B6"/>
    <w:rsid w:val="007770A7"/>
    <w:rsid w:val="00777598"/>
    <w:rsid w:val="00777CDA"/>
    <w:rsid w:val="00780B0F"/>
    <w:rsid w:val="007830DC"/>
    <w:rsid w:val="00785E33"/>
    <w:rsid w:val="00787B1C"/>
    <w:rsid w:val="00787BC2"/>
    <w:rsid w:val="00790049"/>
    <w:rsid w:val="00791315"/>
    <w:rsid w:val="0079179C"/>
    <w:rsid w:val="00792201"/>
    <w:rsid w:val="0079234F"/>
    <w:rsid w:val="007935E9"/>
    <w:rsid w:val="0079428E"/>
    <w:rsid w:val="00794443"/>
    <w:rsid w:val="00794925"/>
    <w:rsid w:val="00794AEE"/>
    <w:rsid w:val="0079575C"/>
    <w:rsid w:val="0079589D"/>
    <w:rsid w:val="00796103"/>
    <w:rsid w:val="0079671B"/>
    <w:rsid w:val="00797A74"/>
    <w:rsid w:val="00797D05"/>
    <w:rsid w:val="007A0A93"/>
    <w:rsid w:val="007A0AE0"/>
    <w:rsid w:val="007A0CF0"/>
    <w:rsid w:val="007A1F01"/>
    <w:rsid w:val="007A2830"/>
    <w:rsid w:val="007A2C4E"/>
    <w:rsid w:val="007A4D20"/>
    <w:rsid w:val="007A4E96"/>
    <w:rsid w:val="007A555C"/>
    <w:rsid w:val="007A5D50"/>
    <w:rsid w:val="007A61B9"/>
    <w:rsid w:val="007A6626"/>
    <w:rsid w:val="007A6FB6"/>
    <w:rsid w:val="007B029B"/>
    <w:rsid w:val="007B05B6"/>
    <w:rsid w:val="007B0D43"/>
    <w:rsid w:val="007B199E"/>
    <w:rsid w:val="007B28B4"/>
    <w:rsid w:val="007B40B7"/>
    <w:rsid w:val="007B5C51"/>
    <w:rsid w:val="007B68C6"/>
    <w:rsid w:val="007B7154"/>
    <w:rsid w:val="007C0584"/>
    <w:rsid w:val="007C103D"/>
    <w:rsid w:val="007C2369"/>
    <w:rsid w:val="007C2984"/>
    <w:rsid w:val="007C2C4A"/>
    <w:rsid w:val="007C559C"/>
    <w:rsid w:val="007C5C2E"/>
    <w:rsid w:val="007C6838"/>
    <w:rsid w:val="007D07B5"/>
    <w:rsid w:val="007D164F"/>
    <w:rsid w:val="007D1C38"/>
    <w:rsid w:val="007D1E1B"/>
    <w:rsid w:val="007D2B52"/>
    <w:rsid w:val="007D2D3D"/>
    <w:rsid w:val="007D303A"/>
    <w:rsid w:val="007D3E1D"/>
    <w:rsid w:val="007D456A"/>
    <w:rsid w:val="007D4EC0"/>
    <w:rsid w:val="007D5917"/>
    <w:rsid w:val="007E08C9"/>
    <w:rsid w:val="007E0F2F"/>
    <w:rsid w:val="007E19C3"/>
    <w:rsid w:val="007E1ABD"/>
    <w:rsid w:val="007E3256"/>
    <w:rsid w:val="007E3971"/>
    <w:rsid w:val="007E410F"/>
    <w:rsid w:val="007E42E0"/>
    <w:rsid w:val="007E4EA2"/>
    <w:rsid w:val="007E5AFC"/>
    <w:rsid w:val="007E7B58"/>
    <w:rsid w:val="007F06EF"/>
    <w:rsid w:val="007F13B5"/>
    <w:rsid w:val="007F2BE4"/>
    <w:rsid w:val="007F399C"/>
    <w:rsid w:val="007F5746"/>
    <w:rsid w:val="007F6422"/>
    <w:rsid w:val="00800CD0"/>
    <w:rsid w:val="00800DAD"/>
    <w:rsid w:val="00801356"/>
    <w:rsid w:val="008018C7"/>
    <w:rsid w:val="00802C8E"/>
    <w:rsid w:val="008031D5"/>
    <w:rsid w:val="008034F5"/>
    <w:rsid w:val="00804FA4"/>
    <w:rsid w:val="00806798"/>
    <w:rsid w:val="0080679C"/>
    <w:rsid w:val="0080701D"/>
    <w:rsid w:val="00807E02"/>
    <w:rsid w:val="00807E98"/>
    <w:rsid w:val="00813755"/>
    <w:rsid w:val="008137A5"/>
    <w:rsid w:val="00816692"/>
    <w:rsid w:val="00817523"/>
    <w:rsid w:val="00820477"/>
    <w:rsid w:val="008227E9"/>
    <w:rsid w:val="00823230"/>
    <w:rsid w:val="008232A1"/>
    <w:rsid w:val="00823A11"/>
    <w:rsid w:val="00824691"/>
    <w:rsid w:val="00825FC5"/>
    <w:rsid w:val="0082644B"/>
    <w:rsid w:val="0082647C"/>
    <w:rsid w:val="00826599"/>
    <w:rsid w:val="00827945"/>
    <w:rsid w:val="00831FAC"/>
    <w:rsid w:val="00833C9D"/>
    <w:rsid w:val="00834231"/>
    <w:rsid w:val="0083571D"/>
    <w:rsid w:val="00836088"/>
    <w:rsid w:val="00837EB0"/>
    <w:rsid w:val="00840A55"/>
    <w:rsid w:val="0084103C"/>
    <w:rsid w:val="00842942"/>
    <w:rsid w:val="00842D0E"/>
    <w:rsid w:val="0084322D"/>
    <w:rsid w:val="0084432D"/>
    <w:rsid w:val="00844D5E"/>
    <w:rsid w:val="008517CC"/>
    <w:rsid w:val="00851CFD"/>
    <w:rsid w:val="00851F9F"/>
    <w:rsid w:val="008537AD"/>
    <w:rsid w:val="0085495D"/>
    <w:rsid w:val="00860B97"/>
    <w:rsid w:val="00861954"/>
    <w:rsid w:val="00862BD7"/>
    <w:rsid w:val="00863933"/>
    <w:rsid w:val="008656D4"/>
    <w:rsid w:val="00865F13"/>
    <w:rsid w:val="00865F5A"/>
    <w:rsid w:val="00871371"/>
    <w:rsid w:val="00871DD9"/>
    <w:rsid w:val="0087339B"/>
    <w:rsid w:val="0087630A"/>
    <w:rsid w:val="00877CCE"/>
    <w:rsid w:val="00880178"/>
    <w:rsid w:val="00880792"/>
    <w:rsid w:val="00880C9C"/>
    <w:rsid w:val="008814CE"/>
    <w:rsid w:val="0088154E"/>
    <w:rsid w:val="00883644"/>
    <w:rsid w:val="008838BA"/>
    <w:rsid w:val="00883D52"/>
    <w:rsid w:val="008849C5"/>
    <w:rsid w:val="00885E6D"/>
    <w:rsid w:val="0088619F"/>
    <w:rsid w:val="00886B66"/>
    <w:rsid w:val="0088742D"/>
    <w:rsid w:val="00890192"/>
    <w:rsid w:val="00890715"/>
    <w:rsid w:val="008929FF"/>
    <w:rsid w:val="00892D70"/>
    <w:rsid w:val="00892E39"/>
    <w:rsid w:val="008937B9"/>
    <w:rsid w:val="008955EA"/>
    <w:rsid w:val="00895F58"/>
    <w:rsid w:val="00896434"/>
    <w:rsid w:val="00896AE0"/>
    <w:rsid w:val="0089758F"/>
    <w:rsid w:val="00897747"/>
    <w:rsid w:val="0089776B"/>
    <w:rsid w:val="008A0F61"/>
    <w:rsid w:val="008A1C8B"/>
    <w:rsid w:val="008A23A3"/>
    <w:rsid w:val="008A292D"/>
    <w:rsid w:val="008A31FD"/>
    <w:rsid w:val="008A35BE"/>
    <w:rsid w:val="008A3640"/>
    <w:rsid w:val="008A3CD6"/>
    <w:rsid w:val="008A5AEE"/>
    <w:rsid w:val="008A6A04"/>
    <w:rsid w:val="008A79CB"/>
    <w:rsid w:val="008B1162"/>
    <w:rsid w:val="008B142A"/>
    <w:rsid w:val="008B1608"/>
    <w:rsid w:val="008B3E6D"/>
    <w:rsid w:val="008B4553"/>
    <w:rsid w:val="008B5845"/>
    <w:rsid w:val="008B6271"/>
    <w:rsid w:val="008C342E"/>
    <w:rsid w:val="008C3F7B"/>
    <w:rsid w:val="008C587D"/>
    <w:rsid w:val="008C663F"/>
    <w:rsid w:val="008C6918"/>
    <w:rsid w:val="008C6F81"/>
    <w:rsid w:val="008D1656"/>
    <w:rsid w:val="008D234E"/>
    <w:rsid w:val="008D3366"/>
    <w:rsid w:val="008D34B7"/>
    <w:rsid w:val="008D616A"/>
    <w:rsid w:val="008D69DB"/>
    <w:rsid w:val="008D6D1C"/>
    <w:rsid w:val="008D7031"/>
    <w:rsid w:val="008D79F1"/>
    <w:rsid w:val="008E1E56"/>
    <w:rsid w:val="008E2635"/>
    <w:rsid w:val="008E2A61"/>
    <w:rsid w:val="008E3DDF"/>
    <w:rsid w:val="008E61E4"/>
    <w:rsid w:val="008E6573"/>
    <w:rsid w:val="008E69EC"/>
    <w:rsid w:val="008E710A"/>
    <w:rsid w:val="008F041B"/>
    <w:rsid w:val="008F1096"/>
    <w:rsid w:val="008F26BB"/>
    <w:rsid w:val="008F2940"/>
    <w:rsid w:val="008F331C"/>
    <w:rsid w:val="008F369F"/>
    <w:rsid w:val="008F50F7"/>
    <w:rsid w:val="008F5ED0"/>
    <w:rsid w:val="008F74E4"/>
    <w:rsid w:val="009010EA"/>
    <w:rsid w:val="00901549"/>
    <w:rsid w:val="00901763"/>
    <w:rsid w:val="009019EF"/>
    <w:rsid w:val="00901EE4"/>
    <w:rsid w:val="009042B1"/>
    <w:rsid w:val="00904621"/>
    <w:rsid w:val="00904DF1"/>
    <w:rsid w:val="009050D9"/>
    <w:rsid w:val="00905E92"/>
    <w:rsid w:val="0090698D"/>
    <w:rsid w:val="009070E0"/>
    <w:rsid w:val="00907489"/>
    <w:rsid w:val="00911072"/>
    <w:rsid w:val="009110E3"/>
    <w:rsid w:val="0091137E"/>
    <w:rsid w:val="00911F63"/>
    <w:rsid w:val="009124F7"/>
    <w:rsid w:val="00914FE9"/>
    <w:rsid w:val="009155E0"/>
    <w:rsid w:val="00915748"/>
    <w:rsid w:val="00917192"/>
    <w:rsid w:val="0091770C"/>
    <w:rsid w:val="00921942"/>
    <w:rsid w:val="00922ACA"/>
    <w:rsid w:val="00923561"/>
    <w:rsid w:val="009239B7"/>
    <w:rsid w:val="00923FF5"/>
    <w:rsid w:val="0092560E"/>
    <w:rsid w:val="009264E7"/>
    <w:rsid w:val="00926625"/>
    <w:rsid w:val="00927E41"/>
    <w:rsid w:val="00932404"/>
    <w:rsid w:val="00932EE8"/>
    <w:rsid w:val="00933F5A"/>
    <w:rsid w:val="009344ED"/>
    <w:rsid w:val="00935FD9"/>
    <w:rsid w:val="00936A72"/>
    <w:rsid w:val="00936E47"/>
    <w:rsid w:val="00940564"/>
    <w:rsid w:val="009412E2"/>
    <w:rsid w:val="0094198D"/>
    <w:rsid w:val="00942C17"/>
    <w:rsid w:val="00942E94"/>
    <w:rsid w:val="009436CB"/>
    <w:rsid w:val="009442C7"/>
    <w:rsid w:val="0094481A"/>
    <w:rsid w:val="00944FBC"/>
    <w:rsid w:val="00947860"/>
    <w:rsid w:val="009511C3"/>
    <w:rsid w:val="00951B83"/>
    <w:rsid w:val="0095203B"/>
    <w:rsid w:val="009529BC"/>
    <w:rsid w:val="009537D1"/>
    <w:rsid w:val="00953B10"/>
    <w:rsid w:val="0095408E"/>
    <w:rsid w:val="00954647"/>
    <w:rsid w:val="00954A20"/>
    <w:rsid w:val="0095533B"/>
    <w:rsid w:val="0095648F"/>
    <w:rsid w:val="009579C8"/>
    <w:rsid w:val="00957AD4"/>
    <w:rsid w:val="00962277"/>
    <w:rsid w:val="00962D4D"/>
    <w:rsid w:val="0096365C"/>
    <w:rsid w:val="00963886"/>
    <w:rsid w:val="00964E02"/>
    <w:rsid w:val="0096591D"/>
    <w:rsid w:val="00965949"/>
    <w:rsid w:val="0096725D"/>
    <w:rsid w:val="009700C7"/>
    <w:rsid w:val="00973DD2"/>
    <w:rsid w:val="009753FE"/>
    <w:rsid w:val="00980430"/>
    <w:rsid w:val="00980C09"/>
    <w:rsid w:val="00981391"/>
    <w:rsid w:val="009827A2"/>
    <w:rsid w:val="00982CEB"/>
    <w:rsid w:val="00983963"/>
    <w:rsid w:val="0098479F"/>
    <w:rsid w:val="00984831"/>
    <w:rsid w:val="00985A08"/>
    <w:rsid w:val="00987784"/>
    <w:rsid w:val="00991284"/>
    <w:rsid w:val="0099302E"/>
    <w:rsid w:val="009932E8"/>
    <w:rsid w:val="00993E98"/>
    <w:rsid w:val="0099433A"/>
    <w:rsid w:val="00994364"/>
    <w:rsid w:val="009944F8"/>
    <w:rsid w:val="0099539B"/>
    <w:rsid w:val="00995DD4"/>
    <w:rsid w:val="00996104"/>
    <w:rsid w:val="00996DC4"/>
    <w:rsid w:val="009A17FC"/>
    <w:rsid w:val="009A2835"/>
    <w:rsid w:val="009A28AE"/>
    <w:rsid w:val="009A3822"/>
    <w:rsid w:val="009A4711"/>
    <w:rsid w:val="009A5CBF"/>
    <w:rsid w:val="009A5E97"/>
    <w:rsid w:val="009A5F36"/>
    <w:rsid w:val="009A6070"/>
    <w:rsid w:val="009A7921"/>
    <w:rsid w:val="009B1EBA"/>
    <w:rsid w:val="009B373F"/>
    <w:rsid w:val="009B39E6"/>
    <w:rsid w:val="009B3D03"/>
    <w:rsid w:val="009B46A6"/>
    <w:rsid w:val="009B4C22"/>
    <w:rsid w:val="009B644C"/>
    <w:rsid w:val="009B6E6F"/>
    <w:rsid w:val="009C0C1A"/>
    <w:rsid w:val="009C243C"/>
    <w:rsid w:val="009C2D2D"/>
    <w:rsid w:val="009C2D44"/>
    <w:rsid w:val="009C308A"/>
    <w:rsid w:val="009C35BA"/>
    <w:rsid w:val="009C4D4B"/>
    <w:rsid w:val="009C54C9"/>
    <w:rsid w:val="009C54E6"/>
    <w:rsid w:val="009C751C"/>
    <w:rsid w:val="009D0AA7"/>
    <w:rsid w:val="009D39F8"/>
    <w:rsid w:val="009D433D"/>
    <w:rsid w:val="009D4E2F"/>
    <w:rsid w:val="009D54C1"/>
    <w:rsid w:val="009D6D2E"/>
    <w:rsid w:val="009D73A8"/>
    <w:rsid w:val="009D7F2E"/>
    <w:rsid w:val="009E0537"/>
    <w:rsid w:val="009E060F"/>
    <w:rsid w:val="009E4FA1"/>
    <w:rsid w:val="009E5176"/>
    <w:rsid w:val="009E5C2E"/>
    <w:rsid w:val="009F128B"/>
    <w:rsid w:val="009F158E"/>
    <w:rsid w:val="009F2BA1"/>
    <w:rsid w:val="009F4792"/>
    <w:rsid w:val="009F5AB3"/>
    <w:rsid w:val="009F6FC0"/>
    <w:rsid w:val="009F761E"/>
    <w:rsid w:val="00A00C58"/>
    <w:rsid w:val="00A0412B"/>
    <w:rsid w:val="00A04BD7"/>
    <w:rsid w:val="00A05440"/>
    <w:rsid w:val="00A100CA"/>
    <w:rsid w:val="00A1057F"/>
    <w:rsid w:val="00A11668"/>
    <w:rsid w:val="00A120F8"/>
    <w:rsid w:val="00A12103"/>
    <w:rsid w:val="00A132A2"/>
    <w:rsid w:val="00A145CA"/>
    <w:rsid w:val="00A14A43"/>
    <w:rsid w:val="00A16B59"/>
    <w:rsid w:val="00A17693"/>
    <w:rsid w:val="00A20DD4"/>
    <w:rsid w:val="00A2171F"/>
    <w:rsid w:val="00A21AAA"/>
    <w:rsid w:val="00A22F69"/>
    <w:rsid w:val="00A2571B"/>
    <w:rsid w:val="00A306BE"/>
    <w:rsid w:val="00A306D7"/>
    <w:rsid w:val="00A31AEC"/>
    <w:rsid w:val="00A31BE3"/>
    <w:rsid w:val="00A3351B"/>
    <w:rsid w:val="00A35C73"/>
    <w:rsid w:val="00A36869"/>
    <w:rsid w:val="00A368FC"/>
    <w:rsid w:val="00A40A2C"/>
    <w:rsid w:val="00A40DC9"/>
    <w:rsid w:val="00A41970"/>
    <w:rsid w:val="00A421B8"/>
    <w:rsid w:val="00A42DAB"/>
    <w:rsid w:val="00A43762"/>
    <w:rsid w:val="00A44B58"/>
    <w:rsid w:val="00A45131"/>
    <w:rsid w:val="00A45FA2"/>
    <w:rsid w:val="00A47355"/>
    <w:rsid w:val="00A51B35"/>
    <w:rsid w:val="00A53787"/>
    <w:rsid w:val="00A53993"/>
    <w:rsid w:val="00A53DA5"/>
    <w:rsid w:val="00A558CB"/>
    <w:rsid w:val="00A562A2"/>
    <w:rsid w:val="00A56B06"/>
    <w:rsid w:val="00A637EA"/>
    <w:rsid w:val="00A6462B"/>
    <w:rsid w:val="00A64840"/>
    <w:rsid w:val="00A649A5"/>
    <w:rsid w:val="00A64A0E"/>
    <w:rsid w:val="00A64E3D"/>
    <w:rsid w:val="00A65BD8"/>
    <w:rsid w:val="00A67148"/>
    <w:rsid w:val="00A70DEA"/>
    <w:rsid w:val="00A70E2E"/>
    <w:rsid w:val="00A722A3"/>
    <w:rsid w:val="00A77257"/>
    <w:rsid w:val="00A77719"/>
    <w:rsid w:val="00A77D4F"/>
    <w:rsid w:val="00A805F3"/>
    <w:rsid w:val="00A815BB"/>
    <w:rsid w:val="00A81E0D"/>
    <w:rsid w:val="00A8305D"/>
    <w:rsid w:val="00A830B6"/>
    <w:rsid w:val="00A835D8"/>
    <w:rsid w:val="00A84D0C"/>
    <w:rsid w:val="00A862D7"/>
    <w:rsid w:val="00A871AA"/>
    <w:rsid w:val="00A876C3"/>
    <w:rsid w:val="00A876CF"/>
    <w:rsid w:val="00A90277"/>
    <w:rsid w:val="00A902FE"/>
    <w:rsid w:val="00A907E0"/>
    <w:rsid w:val="00A908A8"/>
    <w:rsid w:val="00A91484"/>
    <w:rsid w:val="00A91A4C"/>
    <w:rsid w:val="00A92CE7"/>
    <w:rsid w:val="00A92F85"/>
    <w:rsid w:val="00A93528"/>
    <w:rsid w:val="00A938B9"/>
    <w:rsid w:val="00A9447B"/>
    <w:rsid w:val="00A955FF"/>
    <w:rsid w:val="00A95DD8"/>
    <w:rsid w:val="00A95DE7"/>
    <w:rsid w:val="00A970FF"/>
    <w:rsid w:val="00A97CD9"/>
    <w:rsid w:val="00AA0564"/>
    <w:rsid w:val="00AA2E09"/>
    <w:rsid w:val="00AA45B0"/>
    <w:rsid w:val="00AA535C"/>
    <w:rsid w:val="00AA6557"/>
    <w:rsid w:val="00AA6B35"/>
    <w:rsid w:val="00AA6D62"/>
    <w:rsid w:val="00AA711D"/>
    <w:rsid w:val="00AB0B9B"/>
    <w:rsid w:val="00AB1D04"/>
    <w:rsid w:val="00AB275F"/>
    <w:rsid w:val="00AB3B48"/>
    <w:rsid w:val="00AB3B9E"/>
    <w:rsid w:val="00AB3FDB"/>
    <w:rsid w:val="00AB457F"/>
    <w:rsid w:val="00AB4D00"/>
    <w:rsid w:val="00AB56E5"/>
    <w:rsid w:val="00AB59C6"/>
    <w:rsid w:val="00AB62F4"/>
    <w:rsid w:val="00AB6B24"/>
    <w:rsid w:val="00AB70E9"/>
    <w:rsid w:val="00AC0515"/>
    <w:rsid w:val="00AC1F79"/>
    <w:rsid w:val="00AC2F71"/>
    <w:rsid w:val="00AC3D1D"/>
    <w:rsid w:val="00AC3F94"/>
    <w:rsid w:val="00AC6794"/>
    <w:rsid w:val="00AC7973"/>
    <w:rsid w:val="00AD141F"/>
    <w:rsid w:val="00AD24E1"/>
    <w:rsid w:val="00AD25DD"/>
    <w:rsid w:val="00AD3246"/>
    <w:rsid w:val="00AD53A8"/>
    <w:rsid w:val="00AD5711"/>
    <w:rsid w:val="00AD627B"/>
    <w:rsid w:val="00AD6A41"/>
    <w:rsid w:val="00AE01FE"/>
    <w:rsid w:val="00AE0387"/>
    <w:rsid w:val="00AE0692"/>
    <w:rsid w:val="00AE0990"/>
    <w:rsid w:val="00AE2648"/>
    <w:rsid w:val="00AE3B6E"/>
    <w:rsid w:val="00AE4924"/>
    <w:rsid w:val="00AE4A45"/>
    <w:rsid w:val="00AE4BA2"/>
    <w:rsid w:val="00AE4D0C"/>
    <w:rsid w:val="00AE7784"/>
    <w:rsid w:val="00AF0007"/>
    <w:rsid w:val="00AF07FF"/>
    <w:rsid w:val="00AF09ED"/>
    <w:rsid w:val="00AF224A"/>
    <w:rsid w:val="00AF2744"/>
    <w:rsid w:val="00AF3253"/>
    <w:rsid w:val="00AF386F"/>
    <w:rsid w:val="00AF43C4"/>
    <w:rsid w:val="00AF48C2"/>
    <w:rsid w:val="00AF54E2"/>
    <w:rsid w:val="00AF5B66"/>
    <w:rsid w:val="00AF7154"/>
    <w:rsid w:val="00AF749D"/>
    <w:rsid w:val="00AF79DB"/>
    <w:rsid w:val="00B00C18"/>
    <w:rsid w:val="00B00D5D"/>
    <w:rsid w:val="00B01671"/>
    <w:rsid w:val="00B0232C"/>
    <w:rsid w:val="00B02F36"/>
    <w:rsid w:val="00B03A02"/>
    <w:rsid w:val="00B03EDA"/>
    <w:rsid w:val="00B040F4"/>
    <w:rsid w:val="00B0576D"/>
    <w:rsid w:val="00B06304"/>
    <w:rsid w:val="00B066FB"/>
    <w:rsid w:val="00B07591"/>
    <w:rsid w:val="00B079C4"/>
    <w:rsid w:val="00B103D5"/>
    <w:rsid w:val="00B10754"/>
    <w:rsid w:val="00B10BB6"/>
    <w:rsid w:val="00B10FC9"/>
    <w:rsid w:val="00B112A6"/>
    <w:rsid w:val="00B11728"/>
    <w:rsid w:val="00B11BC1"/>
    <w:rsid w:val="00B133BA"/>
    <w:rsid w:val="00B13D06"/>
    <w:rsid w:val="00B154C5"/>
    <w:rsid w:val="00B17D3F"/>
    <w:rsid w:val="00B221DB"/>
    <w:rsid w:val="00B23531"/>
    <w:rsid w:val="00B2399F"/>
    <w:rsid w:val="00B25B79"/>
    <w:rsid w:val="00B25BED"/>
    <w:rsid w:val="00B26C3F"/>
    <w:rsid w:val="00B279B5"/>
    <w:rsid w:val="00B307FB"/>
    <w:rsid w:val="00B3094C"/>
    <w:rsid w:val="00B31B0A"/>
    <w:rsid w:val="00B32240"/>
    <w:rsid w:val="00B3357C"/>
    <w:rsid w:val="00B346EC"/>
    <w:rsid w:val="00B34AE3"/>
    <w:rsid w:val="00B35380"/>
    <w:rsid w:val="00B36FFB"/>
    <w:rsid w:val="00B401BA"/>
    <w:rsid w:val="00B40AE2"/>
    <w:rsid w:val="00B4172C"/>
    <w:rsid w:val="00B41C40"/>
    <w:rsid w:val="00B45961"/>
    <w:rsid w:val="00B47CA8"/>
    <w:rsid w:val="00B47EA6"/>
    <w:rsid w:val="00B50050"/>
    <w:rsid w:val="00B512DD"/>
    <w:rsid w:val="00B5214D"/>
    <w:rsid w:val="00B546B0"/>
    <w:rsid w:val="00B55AD4"/>
    <w:rsid w:val="00B60534"/>
    <w:rsid w:val="00B62088"/>
    <w:rsid w:val="00B6208D"/>
    <w:rsid w:val="00B62668"/>
    <w:rsid w:val="00B630AD"/>
    <w:rsid w:val="00B647D7"/>
    <w:rsid w:val="00B66140"/>
    <w:rsid w:val="00B669B2"/>
    <w:rsid w:val="00B67056"/>
    <w:rsid w:val="00B67C11"/>
    <w:rsid w:val="00B701D8"/>
    <w:rsid w:val="00B70B8F"/>
    <w:rsid w:val="00B72E63"/>
    <w:rsid w:val="00B73716"/>
    <w:rsid w:val="00B73D07"/>
    <w:rsid w:val="00B743BF"/>
    <w:rsid w:val="00B74DC2"/>
    <w:rsid w:val="00B8006B"/>
    <w:rsid w:val="00B8154B"/>
    <w:rsid w:val="00B81689"/>
    <w:rsid w:val="00B82A8D"/>
    <w:rsid w:val="00B82AD1"/>
    <w:rsid w:val="00B84060"/>
    <w:rsid w:val="00B8577B"/>
    <w:rsid w:val="00B8646E"/>
    <w:rsid w:val="00B90019"/>
    <w:rsid w:val="00B90BCC"/>
    <w:rsid w:val="00B9234C"/>
    <w:rsid w:val="00B92B7F"/>
    <w:rsid w:val="00B954C2"/>
    <w:rsid w:val="00BA1481"/>
    <w:rsid w:val="00BA1520"/>
    <w:rsid w:val="00BA273B"/>
    <w:rsid w:val="00BA621B"/>
    <w:rsid w:val="00BA68C7"/>
    <w:rsid w:val="00BA7D95"/>
    <w:rsid w:val="00BB0D13"/>
    <w:rsid w:val="00BB5E52"/>
    <w:rsid w:val="00BB7EEB"/>
    <w:rsid w:val="00BC09C1"/>
    <w:rsid w:val="00BC197E"/>
    <w:rsid w:val="00BC19E3"/>
    <w:rsid w:val="00BC1ED7"/>
    <w:rsid w:val="00BC31AC"/>
    <w:rsid w:val="00BC5E38"/>
    <w:rsid w:val="00BC794D"/>
    <w:rsid w:val="00BD0105"/>
    <w:rsid w:val="00BD13D3"/>
    <w:rsid w:val="00BD1409"/>
    <w:rsid w:val="00BD18CA"/>
    <w:rsid w:val="00BD1FA1"/>
    <w:rsid w:val="00BD2CBA"/>
    <w:rsid w:val="00BD5D51"/>
    <w:rsid w:val="00BD69D4"/>
    <w:rsid w:val="00BD7055"/>
    <w:rsid w:val="00BD7738"/>
    <w:rsid w:val="00BE09F5"/>
    <w:rsid w:val="00BE0D24"/>
    <w:rsid w:val="00BE13EC"/>
    <w:rsid w:val="00BE2087"/>
    <w:rsid w:val="00BE2DA1"/>
    <w:rsid w:val="00BE3972"/>
    <w:rsid w:val="00BE3A25"/>
    <w:rsid w:val="00BE67F8"/>
    <w:rsid w:val="00BF22D0"/>
    <w:rsid w:val="00BF2468"/>
    <w:rsid w:val="00BF4772"/>
    <w:rsid w:val="00BF4B48"/>
    <w:rsid w:val="00BF625F"/>
    <w:rsid w:val="00C00160"/>
    <w:rsid w:val="00C00C17"/>
    <w:rsid w:val="00C02179"/>
    <w:rsid w:val="00C0344D"/>
    <w:rsid w:val="00C0467E"/>
    <w:rsid w:val="00C0579D"/>
    <w:rsid w:val="00C06D67"/>
    <w:rsid w:val="00C0760C"/>
    <w:rsid w:val="00C131DC"/>
    <w:rsid w:val="00C146F0"/>
    <w:rsid w:val="00C14957"/>
    <w:rsid w:val="00C1646C"/>
    <w:rsid w:val="00C16C59"/>
    <w:rsid w:val="00C237A6"/>
    <w:rsid w:val="00C238C7"/>
    <w:rsid w:val="00C24BAC"/>
    <w:rsid w:val="00C25A20"/>
    <w:rsid w:val="00C26D82"/>
    <w:rsid w:val="00C3006C"/>
    <w:rsid w:val="00C3052E"/>
    <w:rsid w:val="00C30E24"/>
    <w:rsid w:val="00C3363F"/>
    <w:rsid w:val="00C346E9"/>
    <w:rsid w:val="00C34912"/>
    <w:rsid w:val="00C34D88"/>
    <w:rsid w:val="00C35C8F"/>
    <w:rsid w:val="00C35C98"/>
    <w:rsid w:val="00C35F5A"/>
    <w:rsid w:val="00C37F42"/>
    <w:rsid w:val="00C40371"/>
    <w:rsid w:val="00C40B75"/>
    <w:rsid w:val="00C42F09"/>
    <w:rsid w:val="00C43BDB"/>
    <w:rsid w:val="00C44376"/>
    <w:rsid w:val="00C446F4"/>
    <w:rsid w:val="00C44961"/>
    <w:rsid w:val="00C45323"/>
    <w:rsid w:val="00C46BE9"/>
    <w:rsid w:val="00C477EB"/>
    <w:rsid w:val="00C501E1"/>
    <w:rsid w:val="00C50500"/>
    <w:rsid w:val="00C508F3"/>
    <w:rsid w:val="00C5231A"/>
    <w:rsid w:val="00C52C96"/>
    <w:rsid w:val="00C54440"/>
    <w:rsid w:val="00C54527"/>
    <w:rsid w:val="00C55B7B"/>
    <w:rsid w:val="00C569BD"/>
    <w:rsid w:val="00C5775B"/>
    <w:rsid w:val="00C619BA"/>
    <w:rsid w:val="00C630D2"/>
    <w:rsid w:val="00C63397"/>
    <w:rsid w:val="00C64AA5"/>
    <w:rsid w:val="00C662B7"/>
    <w:rsid w:val="00C67692"/>
    <w:rsid w:val="00C714B2"/>
    <w:rsid w:val="00C720BA"/>
    <w:rsid w:val="00C729EE"/>
    <w:rsid w:val="00C72D62"/>
    <w:rsid w:val="00C75799"/>
    <w:rsid w:val="00C80545"/>
    <w:rsid w:val="00C80B8D"/>
    <w:rsid w:val="00C81550"/>
    <w:rsid w:val="00C8216C"/>
    <w:rsid w:val="00C821A9"/>
    <w:rsid w:val="00C85EDF"/>
    <w:rsid w:val="00C86B72"/>
    <w:rsid w:val="00C915E7"/>
    <w:rsid w:val="00C91A22"/>
    <w:rsid w:val="00C92E2D"/>
    <w:rsid w:val="00C9346C"/>
    <w:rsid w:val="00C944C4"/>
    <w:rsid w:val="00C950AF"/>
    <w:rsid w:val="00C96320"/>
    <w:rsid w:val="00C9730F"/>
    <w:rsid w:val="00CA248B"/>
    <w:rsid w:val="00CA24E9"/>
    <w:rsid w:val="00CA2F6D"/>
    <w:rsid w:val="00CA3837"/>
    <w:rsid w:val="00CA52AA"/>
    <w:rsid w:val="00CA5CD2"/>
    <w:rsid w:val="00CA60E3"/>
    <w:rsid w:val="00CA682C"/>
    <w:rsid w:val="00CA7C29"/>
    <w:rsid w:val="00CB014A"/>
    <w:rsid w:val="00CB0357"/>
    <w:rsid w:val="00CB1D4C"/>
    <w:rsid w:val="00CB21E5"/>
    <w:rsid w:val="00CB2489"/>
    <w:rsid w:val="00CB34A1"/>
    <w:rsid w:val="00CB414D"/>
    <w:rsid w:val="00CB673E"/>
    <w:rsid w:val="00CB69C6"/>
    <w:rsid w:val="00CB6DD1"/>
    <w:rsid w:val="00CB7793"/>
    <w:rsid w:val="00CC0004"/>
    <w:rsid w:val="00CC03E3"/>
    <w:rsid w:val="00CC071D"/>
    <w:rsid w:val="00CC39B6"/>
    <w:rsid w:val="00CC3FC4"/>
    <w:rsid w:val="00CC5042"/>
    <w:rsid w:val="00CD0593"/>
    <w:rsid w:val="00CD0646"/>
    <w:rsid w:val="00CD24B0"/>
    <w:rsid w:val="00CD256A"/>
    <w:rsid w:val="00CD2616"/>
    <w:rsid w:val="00CD2EDD"/>
    <w:rsid w:val="00CD3BAB"/>
    <w:rsid w:val="00CD3BF7"/>
    <w:rsid w:val="00CD513A"/>
    <w:rsid w:val="00CD519D"/>
    <w:rsid w:val="00CD5883"/>
    <w:rsid w:val="00CD5CB7"/>
    <w:rsid w:val="00CD6973"/>
    <w:rsid w:val="00CE1717"/>
    <w:rsid w:val="00CE3240"/>
    <w:rsid w:val="00CE367C"/>
    <w:rsid w:val="00CE5712"/>
    <w:rsid w:val="00CE5988"/>
    <w:rsid w:val="00CE6862"/>
    <w:rsid w:val="00CE68A6"/>
    <w:rsid w:val="00CE710F"/>
    <w:rsid w:val="00CE731B"/>
    <w:rsid w:val="00CF00E1"/>
    <w:rsid w:val="00CF06A3"/>
    <w:rsid w:val="00CF514D"/>
    <w:rsid w:val="00CF544A"/>
    <w:rsid w:val="00CF7244"/>
    <w:rsid w:val="00D02EDF"/>
    <w:rsid w:val="00D050FB"/>
    <w:rsid w:val="00D051D1"/>
    <w:rsid w:val="00D0598D"/>
    <w:rsid w:val="00D0661F"/>
    <w:rsid w:val="00D073BA"/>
    <w:rsid w:val="00D102A2"/>
    <w:rsid w:val="00D124CC"/>
    <w:rsid w:val="00D13303"/>
    <w:rsid w:val="00D136BE"/>
    <w:rsid w:val="00D137DA"/>
    <w:rsid w:val="00D14321"/>
    <w:rsid w:val="00D1583E"/>
    <w:rsid w:val="00D16048"/>
    <w:rsid w:val="00D17C3A"/>
    <w:rsid w:val="00D2393D"/>
    <w:rsid w:val="00D23C9A"/>
    <w:rsid w:val="00D2502A"/>
    <w:rsid w:val="00D276FD"/>
    <w:rsid w:val="00D31D1C"/>
    <w:rsid w:val="00D32CEF"/>
    <w:rsid w:val="00D33D53"/>
    <w:rsid w:val="00D365D8"/>
    <w:rsid w:val="00D372A3"/>
    <w:rsid w:val="00D3748D"/>
    <w:rsid w:val="00D37D10"/>
    <w:rsid w:val="00D41C63"/>
    <w:rsid w:val="00D42435"/>
    <w:rsid w:val="00D449F6"/>
    <w:rsid w:val="00D44EE6"/>
    <w:rsid w:val="00D45CD6"/>
    <w:rsid w:val="00D461DA"/>
    <w:rsid w:val="00D475DD"/>
    <w:rsid w:val="00D5062A"/>
    <w:rsid w:val="00D5092E"/>
    <w:rsid w:val="00D51E75"/>
    <w:rsid w:val="00D52991"/>
    <w:rsid w:val="00D5609F"/>
    <w:rsid w:val="00D5705E"/>
    <w:rsid w:val="00D601EA"/>
    <w:rsid w:val="00D613E3"/>
    <w:rsid w:val="00D6394B"/>
    <w:rsid w:val="00D66653"/>
    <w:rsid w:val="00D66755"/>
    <w:rsid w:val="00D66A1B"/>
    <w:rsid w:val="00D67860"/>
    <w:rsid w:val="00D700F2"/>
    <w:rsid w:val="00D7026C"/>
    <w:rsid w:val="00D70634"/>
    <w:rsid w:val="00D73A0E"/>
    <w:rsid w:val="00D73BFD"/>
    <w:rsid w:val="00D74B98"/>
    <w:rsid w:val="00D74DAD"/>
    <w:rsid w:val="00D755F8"/>
    <w:rsid w:val="00D75C76"/>
    <w:rsid w:val="00D767FA"/>
    <w:rsid w:val="00D774AB"/>
    <w:rsid w:val="00D81142"/>
    <w:rsid w:val="00D82766"/>
    <w:rsid w:val="00D83587"/>
    <w:rsid w:val="00D83A23"/>
    <w:rsid w:val="00D83FDE"/>
    <w:rsid w:val="00D8408A"/>
    <w:rsid w:val="00D84316"/>
    <w:rsid w:val="00D84364"/>
    <w:rsid w:val="00D846E5"/>
    <w:rsid w:val="00D84949"/>
    <w:rsid w:val="00D85353"/>
    <w:rsid w:val="00D91931"/>
    <w:rsid w:val="00D9365E"/>
    <w:rsid w:val="00D94CB0"/>
    <w:rsid w:val="00D95047"/>
    <w:rsid w:val="00D95CE6"/>
    <w:rsid w:val="00D96678"/>
    <w:rsid w:val="00DA01B6"/>
    <w:rsid w:val="00DA1A5D"/>
    <w:rsid w:val="00DA1BFF"/>
    <w:rsid w:val="00DA4F61"/>
    <w:rsid w:val="00DA68C8"/>
    <w:rsid w:val="00DA7860"/>
    <w:rsid w:val="00DB0F32"/>
    <w:rsid w:val="00DB16B7"/>
    <w:rsid w:val="00DB333F"/>
    <w:rsid w:val="00DB4518"/>
    <w:rsid w:val="00DB4CDB"/>
    <w:rsid w:val="00DB5FD9"/>
    <w:rsid w:val="00DB6886"/>
    <w:rsid w:val="00DC291D"/>
    <w:rsid w:val="00DC2997"/>
    <w:rsid w:val="00DC3BA5"/>
    <w:rsid w:val="00DC5640"/>
    <w:rsid w:val="00DC578C"/>
    <w:rsid w:val="00DC5E1B"/>
    <w:rsid w:val="00DC775A"/>
    <w:rsid w:val="00DC7B78"/>
    <w:rsid w:val="00DD1667"/>
    <w:rsid w:val="00DD1B66"/>
    <w:rsid w:val="00DD1E9F"/>
    <w:rsid w:val="00DD32E3"/>
    <w:rsid w:val="00DD37A1"/>
    <w:rsid w:val="00DD5290"/>
    <w:rsid w:val="00DD6563"/>
    <w:rsid w:val="00DD7FA2"/>
    <w:rsid w:val="00DE0CEC"/>
    <w:rsid w:val="00DE2F69"/>
    <w:rsid w:val="00DE366B"/>
    <w:rsid w:val="00DE4195"/>
    <w:rsid w:val="00DE4702"/>
    <w:rsid w:val="00DE7A9F"/>
    <w:rsid w:val="00DF0D09"/>
    <w:rsid w:val="00DF3F9E"/>
    <w:rsid w:val="00DF48BC"/>
    <w:rsid w:val="00DF5B1A"/>
    <w:rsid w:val="00DF5C2A"/>
    <w:rsid w:val="00DF6136"/>
    <w:rsid w:val="00DF768F"/>
    <w:rsid w:val="00DF7942"/>
    <w:rsid w:val="00DF795D"/>
    <w:rsid w:val="00DF7E0F"/>
    <w:rsid w:val="00E00090"/>
    <w:rsid w:val="00E00A02"/>
    <w:rsid w:val="00E01416"/>
    <w:rsid w:val="00E028CF"/>
    <w:rsid w:val="00E029F8"/>
    <w:rsid w:val="00E02A27"/>
    <w:rsid w:val="00E04A02"/>
    <w:rsid w:val="00E057DE"/>
    <w:rsid w:val="00E11D65"/>
    <w:rsid w:val="00E12A10"/>
    <w:rsid w:val="00E138AF"/>
    <w:rsid w:val="00E13DE8"/>
    <w:rsid w:val="00E1441F"/>
    <w:rsid w:val="00E15C93"/>
    <w:rsid w:val="00E16B9D"/>
    <w:rsid w:val="00E17DCF"/>
    <w:rsid w:val="00E20DBF"/>
    <w:rsid w:val="00E215FC"/>
    <w:rsid w:val="00E228D1"/>
    <w:rsid w:val="00E23EAA"/>
    <w:rsid w:val="00E24AA1"/>
    <w:rsid w:val="00E25698"/>
    <w:rsid w:val="00E2679D"/>
    <w:rsid w:val="00E310BE"/>
    <w:rsid w:val="00E3273F"/>
    <w:rsid w:val="00E32E90"/>
    <w:rsid w:val="00E3363C"/>
    <w:rsid w:val="00E339E5"/>
    <w:rsid w:val="00E35FFE"/>
    <w:rsid w:val="00E366A9"/>
    <w:rsid w:val="00E36A07"/>
    <w:rsid w:val="00E37672"/>
    <w:rsid w:val="00E40218"/>
    <w:rsid w:val="00E4116F"/>
    <w:rsid w:val="00E42B76"/>
    <w:rsid w:val="00E42BCE"/>
    <w:rsid w:val="00E43E88"/>
    <w:rsid w:val="00E4519A"/>
    <w:rsid w:val="00E472C2"/>
    <w:rsid w:val="00E5294A"/>
    <w:rsid w:val="00E52B34"/>
    <w:rsid w:val="00E52FA7"/>
    <w:rsid w:val="00E54283"/>
    <w:rsid w:val="00E5455B"/>
    <w:rsid w:val="00E545D4"/>
    <w:rsid w:val="00E545F4"/>
    <w:rsid w:val="00E5491F"/>
    <w:rsid w:val="00E54974"/>
    <w:rsid w:val="00E55DB8"/>
    <w:rsid w:val="00E573A5"/>
    <w:rsid w:val="00E57A0A"/>
    <w:rsid w:val="00E60C86"/>
    <w:rsid w:val="00E60E9D"/>
    <w:rsid w:val="00E611CA"/>
    <w:rsid w:val="00E62DCC"/>
    <w:rsid w:val="00E62F8F"/>
    <w:rsid w:val="00E64826"/>
    <w:rsid w:val="00E64A0E"/>
    <w:rsid w:val="00E65AA3"/>
    <w:rsid w:val="00E65F04"/>
    <w:rsid w:val="00E6662A"/>
    <w:rsid w:val="00E66C45"/>
    <w:rsid w:val="00E67311"/>
    <w:rsid w:val="00E67678"/>
    <w:rsid w:val="00E71008"/>
    <w:rsid w:val="00E721F6"/>
    <w:rsid w:val="00E72302"/>
    <w:rsid w:val="00E7233D"/>
    <w:rsid w:val="00E733E0"/>
    <w:rsid w:val="00E73421"/>
    <w:rsid w:val="00E7388F"/>
    <w:rsid w:val="00E74E4B"/>
    <w:rsid w:val="00E76224"/>
    <w:rsid w:val="00E76A4D"/>
    <w:rsid w:val="00E76E34"/>
    <w:rsid w:val="00E80839"/>
    <w:rsid w:val="00E8160B"/>
    <w:rsid w:val="00E81D6F"/>
    <w:rsid w:val="00E8358C"/>
    <w:rsid w:val="00E83D8A"/>
    <w:rsid w:val="00E84AA9"/>
    <w:rsid w:val="00E873BE"/>
    <w:rsid w:val="00E877D8"/>
    <w:rsid w:val="00E9004F"/>
    <w:rsid w:val="00E90BAA"/>
    <w:rsid w:val="00E93215"/>
    <w:rsid w:val="00E93579"/>
    <w:rsid w:val="00E93D64"/>
    <w:rsid w:val="00E946C6"/>
    <w:rsid w:val="00E95B6C"/>
    <w:rsid w:val="00E95DBD"/>
    <w:rsid w:val="00E964A8"/>
    <w:rsid w:val="00E96BF2"/>
    <w:rsid w:val="00E971C8"/>
    <w:rsid w:val="00E9753E"/>
    <w:rsid w:val="00EA0D0E"/>
    <w:rsid w:val="00EA1600"/>
    <w:rsid w:val="00EA1883"/>
    <w:rsid w:val="00EA1CE4"/>
    <w:rsid w:val="00EA3DB8"/>
    <w:rsid w:val="00EA45E1"/>
    <w:rsid w:val="00EA49EA"/>
    <w:rsid w:val="00EA537C"/>
    <w:rsid w:val="00EA5AF4"/>
    <w:rsid w:val="00EA7A1C"/>
    <w:rsid w:val="00EB1F8C"/>
    <w:rsid w:val="00EB332C"/>
    <w:rsid w:val="00EB3947"/>
    <w:rsid w:val="00EB39B9"/>
    <w:rsid w:val="00EB3D50"/>
    <w:rsid w:val="00EB40AC"/>
    <w:rsid w:val="00EB5AEF"/>
    <w:rsid w:val="00EB6CA3"/>
    <w:rsid w:val="00EB76D2"/>
    <w:rsid w:val="00EC04B5"/>
    <w:rsid w:val="00EC2D5B"/>
    <w:rsid w:val="00EC3832"/>
    <w:rsid w:val="00EC5208"/>
    <w:rsid w:val="00EC5471"/>
    <w:rsid w:val="00EC6144"/>
    <w:rsid w:val="00EC6254"/>
    <w:rsid w:val="00EC764C"/>
    <w:rsid w:val="00EC7C78"/>
    <w:rsid w:val="00ED0D6A"/>
    <w:rsid w:val="00ED0F44"/>
    <w:rsid w:val="00ED107A"/>
    <w:rsid w:val="00ED11A4"/>
    <w:rsid w:val="00ED1FAD"/>
    <w:rsid w:val="00ED2EDB"/>
    <w:rsid w:val="00ED40F2"/>
    <w:rsid w:val="00ED50B5"/>
    <w:rsid w:val="00EE07B1"/>
    <w:rsid w:val="00EE0AB7"/>
    <w:rsid w:val="00EE235D"/>
    <w:rsid w:val="00EE252E"/>
    <w:rsid w:val="00EE29FF"/>
    <w:rsid w:val="00EE2C22"/>
    <w:rsid w:val="00EE2D6E"/>
    <w:rsid w:val="00EE5841"/>
    <w:rsid w:val="00EE6159"/>
    <w:rsid w:val="00EE7976"/>
    <w:rsid w:val="00EE7C37"/>
    <w:rsid w:val="00EF2EF4"/>
    <w:rsid w:val="00EF590A"/>
    <w:rsid w:val="00F00BE7"/>
    <w:rsid w:val="00F01D68"/>
    <w:rsid w:val="00F024CC"/>
    <w:rsid w:val="00F02B31"/>
    <w:rsid w:val="00F02E70"/>
    <w:rsid w:val="00F03635"/>
    <w:rsid w:val="00F03F43"/>
    <w:rsid w:val="00F04460"/>
    <w:rsid w:val="00F062C0"/>
    <w:rsid w:val="00F06FF1"/>
    <w:rsid w:val="00F10F7D"/>
    <w:rsid w:val="00F1227B"/>
    <w:rsid w:val="00F143D1"/>
    <w:rsid w:val="00F144D6"/>
    <w:rsid w:val="00F14FFB"/>
    <w:rsid w:val="00F155DC"/>
    <w:rsid w:val="00F16B40"/>
    <w:rsid w:val="00F16FA2"/>
    <w:rsid w:val="00F16FF3"/>
    <w:rsid w:val="00F23836"/>
    <w:rsid w:val="00F240A1"/>
    <w:rsid w:val="00F24794"/>
    <w:rsid w:val="00F247C3"/>
    <w:rsid w:val="00F30E4C"/>
    <w:rsid w:val="00F314AA"/>
    <w:rsid w:val="00F34C40"/>
    <w:rsid w:val="00F4168E"/>
    <w:rsid w:val="00F41C4E"/>
    <w:rsid w:val="00F41E16"/>
    <w:rsid w:val="00F42472"/>
    <w:rsid w:val="00F4343C"/>
    <w:rsid w:val="00F44F5F"/>
    <w:rsid w:val="00F469B7"/>
    <w:rsid w:val="00F46AC9"/>
    <w:rsid w:val="00F46E5D"/>
    <w:rsid w:val="00F47664"/>
    <w:rsid w:val="00F47D4A"/>
    <w:rsid w:val="00F50BDA"/>
    <w:rsid w:val="00F52ADE"/>
    <w:rsid w:val="00F52FCC"/>
    <w:rsid w:val="00F53051"/>
    <w:rsid w:val="00F56E69"/>
    <w:rsid w:val="00F56F74"/>
    <w:rsid w:val="00F61878"/>
    <w:rsid w:val="00F632F3"/>
    <w:rsid w:val="00F64DB7"/>
    <w:rsid w:val="00F6529D"/>
    <w:rsid w:val="00F6655F"/>
    <w:rsid w:val="00F66A1B"/>
    <w:rsid w:val="00F6757D"/>
    <w:rsid w:val="00F67B94"/>
    <w:rsid w:val="00F707F9"/>
    <w:rsid w:val="00F709B6"/>
    <w:rsid w:val="00F728BB"/>
    <w:rsid w:val="00F73340"/>
    <w:rsid w:val="00F73550"/>
    <w:rsid w:val="00F74200"/>
    <w:rsid w:val="00F74CB1"/>
    <w:rsid w:val="00F76754"/>
    <w:rsid w:val="00F773F9"/>
    <w:rsid w:val="00F806B0"/>
    <w:rsid w:val="00F8085A"/>
    <w:rsid w:val="00F8180A"/>
    <w:rsid w:val="00F81D76"/>
    <w:rsid w:val="00F82EE6"/>
    <w:rsid w:val="00F82F47"/>
    <w:rsid w:val="00F839AE"/>
    <w:rsid w:val="00F83A0A"/>
    <w:rsid w:val="00F83D4E"/>
    <w:rsid w:val="00F8514A"/>
    <w:rsid w:val="00F8610B"/>
    <w:rsid w:val="00F86D2B"/>
    <w:rsid w:val="00F86FE5"/>
    <w:rsid w:val="00F8796B"/>
    <w:rsid w:val="00F90B0F"/>
    <w:rsid w:val="00F91FD9"/>
    <w:rsid w:val="00F94F35"/>
    <w:rsid w:val="00F97B06"/>
    <w:rsid w:val="00FA01F4"/>
    <w:rsid w:val="00FA1B15"/>
    <w:rsid w:val="00FA2788"/>
    <w:rsid w:val="00FA357E"/>
    <w:rsid w:val="00FA35A5"/>
    <w:rsid w:val="00FA3B45"/>
    <w:rsid w:val="00FA45F7"/>
    <w:rsid w:val="00FA4766"/>
    <w:rsid w:val="00FA4EC7"/>
    <w:rsid w:val="00FA5362"/>
    <w:rsid w:val="00FA604F"/>
    <w:rsid w:val="00FA66D7"/>
    <w:rsid w:val="00FA7126"/>
    <w:rsid w:val="00FA74C4"/>
    <w:rsid w:val="00FB1895"/>
    <w:rsid w:val="00FB3873"/>
    <w:rsid w:val="00FB4377"/>
    <w:rsid w:val="00FB43F2"/>
    <w:rsid w:val="00FB54A1"/>
    <w:rsid w:val="00FC069C"/>
    <w:rsid w:val="00FC0B21"/>
    <w:rsid w:val="00FC0EFE"/>
    <w:rsid w:val="00FC0F6C"/>
    <w:rsid w:val="00FC1424"/>
    <w:rsid w:val="00FC257E"/>
    <w:rsid w:val="00FC43B5"/>
    <w:rsid w:val="00FC49B4"/>
    <w:rsid w:val="00FC5DF0"/>
    <w:rsid w:val="00FC6A22"/>
    <w:rsid w:val="00FC6C03"/>
    <w:rsid w:val="00FC738A"/>
    <w:rsid w:val="00FD24D2"/>
    <w:rsid w:val="00FD24E3"/>
    <w:rsid w:val="00FD2767"/>
    <w:rsid w:val="00FD2E85"/>
    <w:rsid w:val="00FD2F40"/>
    <w:rsid w:val="00FD5960"/>
    <w:rsid w:val="00FD5EA9"/>
    <w:rsid w:val="00FD6141"/>
    <w:rsid w:val="00FD631F"/>
    <w:rsid w:val="00FD69C9"/>
    <w:rsid w:val="00FD722E"/>
    <w:rsid w:val="00FE13A5"/>
    <w:rsid w:val="00FE317E"/>
    <w:rsid w:val="00FE41EC"/>
    <w:rsid w:val="00FE45F8"/>
    <w:rsid w:val="00FE461B"/>
    <w:rsid w:val="00FE480B"/>
    <w:rsid w:val="00FE5D10"/>
    <w:rsid w:val="00FE622A"/>
    <w:rsid w:val="00FE63D4"/>
    <w:rsid w:val="00FE7046"/>
    <w:rsid w:val="00FF0455"/>
    <w:rsid w:val="00FF3E78"/>
    <w:rsid w:val="00FF406F"/>
    <w:rsid w:val="00FF5CEA"/>
    <w:rsid w:val="00FF7023"/>
    <w:rsid w:val="00FF71DC"/>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rsid w:val="007B0D43"/>
    <w:pPr>
      <w:keepNext/>
      <w:spacing w:before="240" w:after="60"/>
      <w:outlineLvl w:val="1"/>
    </w:pPr>
    <w:rPr>
      <w:rFonts w:ascii="Arial" w:hAnsi="Arial" w:cs="Arial"/>
      <w:b/>
      <w:bCs/>
      <w:i/>
      <w:iCs/>
      <w:sz w:val="28"/>
      <w:szCs w:val="28"/>
      <w:lang w:eastAsia="en-US"/>
    </w:rPr>
  </w:style>
  <w:style w:type="paragraph" w:styleId="Ttulo3">
    <w:name w:val="heading 3"/>
    <w:basedOn w:val="Normal"/>
    <w:next w:val="Normal"/>
    <w:link w:val="Ttulo3Char"/>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iPriority w:val="99"/>
    <w:qFormat/>
    <w:rsid w:val="007B0D43"/>
    <w:pPr>
      <w:keepNext/>
      <w:spacing w:line="288" w:lineRule="auto"/>
      <w:ind w:left="-120" w:right="-176"/>
      <w:jc w:val="both"/>
      <w:outlineLvl w:val="3"/>
    </w:pPr>
    <w:rPr>
      <w:rFonts w:ascii="Arial" w:hAnsi="Arial" w:cs="Arial"/>
      <w:b/>
      <w:bCs/>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uiPriority w:val="99"/>
    <w:rsid w:val="00412131"/>
    <w:pPr>
      <w:spacing w:after="120"/>
    </w:pPr>
  </w:style>
  <w:style w:type="character" w:customStyle="1" w:styleId="CorpodetextoChar">
    <w:name w:val="Corpo de texto Char"/>
    <w:basedOn w:val="Fontepargpadro"/>
    <w:link w:val="Corpodetexto"/>
    <w:uiPriority w:val="99"/>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BE2DA1"/>
    <w:pPr>
      <w:tabs>
        <w:tab w:val="right" w:leader="dot" w:pos="9214"/>
      </w:tabs>
      <w:spacing w:line="300" w:lineRule="exact"/>
      <w:ind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List Paragraph,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iPriority w:val="99"/>
    <w:unhideWhenUsed/>
    <w:rsid w:val="00412131"/>
    <w:pPr>
      <w:spacing w:after="120" w:line="480" w:lineRule="auto"/>
    </w:pPr>
  </w:style>
  <w:style w:type="character" w:customStyle="1" w:styleId="Corpodetexto2Char">
    <w:name w:val="Corpo de texto 2 Char"/>
    <w:basedOn w:val="Fontepargpadro"/>
    <w:link w:val="Corpodetexto2"/>
    <w:uiPriority w:val="99"/>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List Paragraph Char,Capítulo Char,Vitor T?tulo Char,Bullet List Char,FooterText Char,numbered Char,Paragraphe de liste1 Char,Bulletr List Paragraph Char,列出段落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6"/>
      </w:numPr>
    </w:pPr>
    <w:rPr>
      <w:lang w:eastAsia="en-US"/>
    </w:rPr>
  </w:style>
  <w:style w:type="paragraph" w:customStyle="1" w:styleId="Level2">
    <w:name w:val="Level 2"/>
    <w:basedOn w:val="Normal"/>
    <w:rsid w:val="00C06D67"/>
    <w:pPr>
      <w:numPr>
        <w:ilvl w:val="1"/>
        <w:numId w:val="26"/>
      </w:numPr>
    </w:pPr>
    <w:rPr>
      <w:lang w:eastAsia="en-US"/>
    </w:rPr>
  </w:style>
  <w:style w:type="paragraph" w:customStyle="1" w:styleId="Level3">
    <w:name w:val="Level 3"/>
    <w:basedOn w:val="Normal"/>
    <w:rsid w:val="00C06D67"/>
    <w:pPr>
      <w:numPr>
        <w:ilvl w:val="2"/>
        <w:numId w:val="26"/>
      </w:numPr>
    </w:pPr>
    <w:rPr>
      <w:lang w:eastAsia="en-US"/>
    </w:rPr>
  </w:style>
  <w:style w:type="paragraph" w:customStyle="1" w:styleId="Level4">
    <w:name w:val="Level 4"/>
    <w:basedOn w:val="Normal"/>
    <w:rsid w:val="00C06D67"/>
    <w:pPr>
      <w:numPr>
        <w:ilvl w:val="3"/>
        <w:numId w:val="26"/>
      </w:numPr>
    </w:pPr>
    <w:rPr>
      <w:lang w:eastAsia="en-US"/>
    </w:rPr>
  </w:style>
  <w:style w:type="paragraph" w:customStyle="1" w:styleId="Level5">
    <w:name w:val="Level 5"/>
    <w:basedOn w:val="Normal"/>
    <w:rsid w:val="00C06D67"/>
    <w:pPr>
      <w:numPr>
        <w:ilvl w:val="4"/>
        <w:numId w:val="26"/>
      </w:numPr>
    </w:pPr>
    <w:rPr>
      <w:lang w:eastAsia="en-US"/>
    </w:rPr>
  </w:style>
  <w:style w:type="paragraph" w:customStyle="1" w:styleId="Level6">
    <w:name w:val="Level 6"/>
    <w:basedOn w:val="Normal"/>
    <w:rsid w:val="00C06D67"/>
    <w:pPr>
      <w:numPr>
        <w:ilvl w:val="5"/>
        <w:numId w:val="26"/>
      </w:numPr>
    </w:pPr>
    <w:rPr>
      <w:lang w:eastAsia="en-US"/>
    </w:rPr>
  </w:style>
  <w:style w:type="paragraph" w:customStyle="1" w:styleId="Level7">
    <w:name w:val="Level 7"/>
    <w:basedOn w:val="Normal"/>
    <w:rsid w:val="00C06D67"/>
    <w:pPr>
      <w:numPr>
        <w:ilvl w:val="6"/>
        <w:numId w:val="26"/>
      </w:numPr>
    </w:pPr>
    <w:rPr>
      <w:lang w:eastAsia="en-US"/>
    </w:rPr>
  </w:style>
  <w:style w:type="paragraph" w:customStyle="1" w:styleId="Level8">
    <w:name w:val="Level 8"/>
    <w:basedOn w:val="Normal"/>
    <w:rsid w:val="00C06D67"/>
    <w:pPr>
      <w:numPr>
        <w:ilvl w:val="7"/>
        <w:numId w:val="26"/>
      </w:numPr>
    </w:pPr>
    <w:rPr>
      <w:lang w:eastAsia="en-US"/>
    </w:rPr>
  </w:style>
  <w:style w:type="paragraph" w:customStyle="1" w:styleId="Level9">
    <w:name w:val="Level 9"/>
    <w:basedOn w:val="Normal"/>
    <w:rsid w:val="00C06D67"/>
    <w:pPr>
      <w:numPr>
        <w:ilvl w:val="8"/>
        <w:numId w:val="26"/>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character" w:styleId="MenoPendente">
    <w:name w:val="Unresolved Mention"/>
    <w:basedOn w:val="Fontepargpadro"/>
    <w:uiPriority w:val="99"/>
    <w:semiHidden/>
    <w:unhideWhenUsed/>
    <w:rsid w:val="009C2D2D"/>
    <w:rPr>
      <w:color w:val="605E5C"/>
      <w:shd w:val="clear" w:color="auto" w:fill="E1DFDD"/>
    </w:rPr>
  </w:style>
  <w:style w:type="table" w:customStyle="1" w:styleId="TabeladeGradeClara1">
    <w:name w:val="Tabela de Grade Clara1"/>
    <w:basedOn w:val="Tabelanormal"/>
    <w:uiPriority w:val="40"/>
    <w:rsid w:val="00BB0D1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tulo30">
    <w:name w:val="título3"/>
    <w:basedOn w:val="Normal"/>
    <w:rsid w:val="00B00C18"/>
    <w:pPr>
      <w:spacing w:line="360" w:lineRule="auto"/>
      <w:jc w:val="both"/>
    </w:pPr>
    <w:rPr>
      <w:rFonts w:ascii="Arial" w:eastAsia="MS Mincho" w:hAnsi="Arial" w:cs="Arial"/>
      <w:i/>
      <w:iCs/>
      <w:sz w:val="20"/>
      <w:szCs w:val="20"/>
    </w:rPr>
  </w:style>
  <w:style w:type="character" w:customStyle="1" w:styleId="Ttulo2Char">
    <w:name w:val="Título 2 Char"/>
    <w:basedOn w:val="Fontepargpadro"/>
    <w:link w:val="Ttulo2"/>
    <w:uiPriority w:val="99"/>
    <w:rsid w:val="007B0D43"/>
    <w:rPr>
      <w:rFonts w:ascii="Arial" w:eastAsia="Times New Roman" w:hAnsi="Arial" w:cs="Arial"/>
      <w:b/>
      <w:bCs/>
      <w:i/>
      <w:iCs/>
      <w:sz w:val="28"/>
      <w:szCs w:val="28"/>
    </w:rPr>
  </w:style>
  <w:style w:type="character" w:customStyle="1" w:styleId="Ttulo4Char">
    <w:name w:val="Título 4 Char"/>
    <w:basedOn w:val="Fontepargpadro"/>
    <w:link w:val="Ttulo4"/>
    <w:uiPriority w:val="99"/>
    <w:rsid w:val="007B0D43"/>
    <w:rPr>
      <w:rFonts w:ascii="Arial" w:eastAsia="Times New Roman" w:hAnsi="Arial" w:cs="Arial"/>
      <w:b/>
      <w:bCs/>
    </w:rPr>
  </w:style>
  <w:style w:type="paragraph" w:styleId="Textoembloco">
    <w:name w:val="Block Text"/>
    <w:basedOn w:val="Normal"/>
    <w:uiPriority w:val="99"/>
    <w:rsid w:val="007B0D43"/>
    <w:pPr>
      <w:spacing w:line="288" w:lineRule="auto"/>
      <w:ind w:left="-120" w:right="-176"/>
      <w:jc w:val="both"/>
    </w:pPr>
    <w:rPr>
      <w:rFonts w:ascii="Arial" w:hAnsi="Arial" w:cs="Arial"/>
      <w:sz w:val="22"/>
      <w:szCs w:val="22"/>
      <w:lang w:eastAsia="en-US"/>
    </w:rPr>
  </w:style>
  <w:style w:type="character" w:styleId="Nmerodepgina">
    <w:name w:val="page number"/>
    <w:basedOn w:val="Fontepargpadro"/>
    <w:uiPriority w:val="99"/>
    <w:rsid w:val="007B0D43"/>
  </w:style>
  <w:style w:type="paragraph" w:styleId="Commarcadores">
    <w:name w:val="List Bullet"/>
    <w:basedOn w:val="Normal"/>
    <w:autoRedefine/>
    <w:uiPriority w:val="99"/>
    <w:rsid w:val="007B0D43"/>
    <w:pPr>
      <w:jc w:val="center"/>
    </w:pPr>
    <w:rPr>
      <w:rFonts w:ascii="Arial" w:hAnsi="Arial" w:cs="Arial"/>
      <w:sz w:val="22"/>
      <w:szCs w:val="22"/>
      <w:lang w:val="en-AU" w:eastAsia="en-US"/>
    </w:rPr>
  </w:style>
  <w:style w:type="character" w:styleId="TextodoEspaoReservado">
    <w:name w:val="Placeholder Text"/>
    <w:basedOn w:val="Fontepargpadro"/>
    <w:uiPriority w:val="99"/>
    <w:semiHidden/>
    <w:rsid w:val="007B0D43"/>
    <w:rPr>
      <w:color w:val="808080"/>
    </w:rPr>
  </w:style>
  <w:style w:type="character" w:customStyle="1" w:styleId="FooterChar">
    <w:name w:val="Footer Char"/>
    <w:basedOn w:val="Fontepargpadro"/>
    <w:uiPriority w:val="99"/>
    <w:rsid w:val="007B0D43"/>
    <w:rPr>
      <w:rFonts w:ascii="Times New Roman" w:hAnsi="Times New Roman"/>
      <w:sz w:val="26"/>
      <w:lang w:val="pt-BR" w:eastAsia="pt-BR"/>
    </w:rPr>
  </w:style>
  <w:style w:type="paragraph" w:customStyle="1" w:styleId="p7">
    <w:name w:val="p7"/>
    <w:basedOn w:val="Normal"/>
    <w:rsid w:val="007B0D43"/>
    <w:pPr>
      <w:widowControl w:val="0"/>
      <w:autoSpaceDE w:val="0"/>
      <w:autoSpaceDN w:val="0"/>
      <w:adjustRightInd w:val="0"/>
      <w:spacing w:line="300" w:lineRule="atLeast"/>
      <w:ind w:left="900"/>
      <w:jc w:val="both"/>
    </w:pPr>
    <w:rPr>
      <w:sz w:val="20"/>
      <w:lang w:val="en-US" w:eastAsia="en-US"/>
    </w:rPr>
  </w:style>
  <w:style w:type="paragraph" w:customStyle="1" w:styleId="xmsonormal">
    <w:name w:val="x_msonormal"/>
    <w:basedOn w:val="Normal"/>
    <w:rsid w:val="007B0D43"/>
    <w:pPr>
      <w:spacing w:before="100" w:beforeAutospacing="1" w:after="100" w:afterAutospacing="1"/>
    </w:pPr>
  </w:style>
  <w:style w:type="paragraph" w:customStyle="1" w:styleId="xmsolistparagraph">
    <w:name w:val="x_msolistparagraph"/>
    <w:basedOn w:val="Normal"/>
    <w:rsid w:val="007B0D43"/>
    <w:pPr>
      <w:spacing w:before="100" w:beforeAutospacing="1" w:after="100" w:afterAutospacing="1"/>
    </w:pPr>
  </w:style>
  <w:style w:type="character" w:styleId="Meno">
    <w:name w:val="Mention"/>
    <w:basedOn w:val="Fontepargpadro"/>
    <w:uiPriority w:val="99"/>
    <w:unhideWhenUsed/>
    <w:rsid w:val="007B0D43"/>
    <w:rPr>
      <w:color w:val="2B579A"/>
      <w:shd w:val="clear" w:color="auto" w:fill="E1DFDD"/>
    </w:rPr>
  </w:style>
  <w:style w:type="paragraph" w:customStyle="1" w:styleId="ListaColorida-nfase11">
    <w:name w:val="Lista Colorida - Ênfase 11"/>
    <w:basedOn w:val="Normal"/>
    <w:link w:val="ListaColorida-nfase1Char"/>
    <w:qFormat/>
    <w:rsid w:val="007B0D43"/>
    <w:pPr>
      <w:ind w:left="708"/>
    </w:pPr>
    <w:rPr>
      <w:sz w:val="26"/>
      <w:szCs w:val="26"/>
    </w:rPr>
  </w:style>
  <w:style w:type="character" w:customStyle="1" w:styleId="ListaColorida-nfase1Char">
    <w:name w:val="Lista Colorida - Ênfase 1 Char"/>
    <w:link w:val="ListaColorida-nfase11"/>
    <w:locked/>
    <w:rsid w:val="007B0D43"/>
    <w:rPr>
      <w:rFonts w:ascii="Times New Roman" w:eastAsia="Times New Roman" w:hAnsi="Times New Roman" w:cs="Times New Roman"/>
      <w:sz w:val="26"/>
      <w:szCs w:val="26"/>
      <w:lang w:eastAsia="pt-BR"/>
    </w:rPr>
  </w:style>
  <w:style w:type="paragraph" w:customStyle="1" w:styleId="msonormal0">
    <w:name w:val="msonormal"/>
    <w:basedOn w:val="Normal"/>
    <w:rsid w:val="007B0D43"/>
    <w:pPr>
      <w:spacing w:before="100" w:beforeAutospacing="1" w:after="100" w:afterAutospacing="1"/>
    </w:pPr>
  </w:style>
  <w:style w:type="paragraph" w:customStyle="1" w:styleId="xl63">
    <w:name w:val="xl63"/>
    <w:basedOn w:val="Normal"/>
    <w:rsid w:val="007B0D4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7B0D4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5">
    <w:name w:val="xl65"/>
    <w:basedOn w:val="Normal"/>
    <w:rsid w:val="007B0D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6">
    <w:name w:val="xl66"/>
    <w:basedOn w:val="Normal"/>
    <w:rsid w:val="007B0D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7">
    <w:name w:val="xl67"/>
    <w:basedOn w:val="Normal"/>
    <w:rsid w:val="007B0D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8">
    <w:name w:val="xl68"/>
    <w:basedOn w:val="Normal"/>
    <w:rsid w:val="007B0D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9">
    <w:name w:val="xl69"/>
    <w:basedOn w:val="Normal"/>
    <w:rsid w:val="007B0D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Verdana" w:hAnsi="Verdana"/>
      <w:b/>
      <w:bCs/>
      <w:color w:val="FFFFFF"/>
    </w:rPr>
  </w:style>
  <w:style w:type="paragraph" w:customStyle="1" w:styleId="xl70">
    <w:name w:val="xl70"/>
    <w:basedOn w:val="Normal"/>
    <w:rsid w:val="007B0D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Verdana" w:hAnsi="Verdana"/>
      <w:b/>
      <w:bCs/>
      <w:color w:val="FFFFFF"/>
    </w:rPr>
  </w:style>
  <w:style w:type="paragraph" w:customStyle="1" w:styleId="xl71">
    <w:name w:val="xl71"/>
    <w:basedOn w:val="Normal"/>
    <w:rsid w:val="007B0D43"/>
    <w:pPr>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9517">
      <w:bodyDiv w:val="1"/>
      <w:marLeft w:val="0"/>
      <w:marRight w:val="0"/>
      <w:marTop w:val="0"/>
      <w:marBottom w:val="0"/>
      <w:divBdr>
        <w:top w:val="none" w:sz="0" w:space="0" w:color="auto"/>
        <w:left w:val="none" w:sz="0" w:space="0" w:color="auto"/>
        <w:bottom w:val="none" w:sz="0" w:space="0" w:color="auto"/>
        <w:right w:val="none" w:sz="0" w:space="0" w:color="auto"/>
      </w:divBdr>
    </w:div>
    <w:div w:id="157618940">
      <w:bodyDiv w:val="1"/>
      <w:marLeft w:val="0"/>
      <w:marRight w:val="0"/>
      <w:marTop w:val="0"/>
      <w:marBottom w:val="0"/>
      <w:divBdr>
        <w:top w:val="none" w:sz="0" w:space="0" w:color="auto"/>
        <w:left w:val="none" w:sz="0" w:space="0" w:color="auto"/>
        <w:bottom w:val="none" w:sz="0" w:space="0" w:color="auto"/>
        <w:right w:val="none" w:sz="0" w:space="0" w:color="auto"/>
      </w:divBdr>
    </w:div>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221333638">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282736957">
      <w:bodyDiv w:val="1"/>
      <w:marLeft w:val="0"/>
      <w:marRight w:val="0"/>
      <w:marTop w:val="0"/>
      <w:marBottom w:val="0"/>
      <w:divBdr>
        <w:top w:val="none" w:sz="0" w:space="0" w:color="auto"/>
        <w:left w:val="none" w:sz="0" w:space="0" w:color="auto"/>
        <w:bottom w:val="none" w:sz="0" w:space="0" w:color="auto"/>
        <w:right w:val="none" w:sz="0" w:space="0" w:color="auto"/>
      </w:divBdr>
    </w:div>
    <w:div w:id="317198663">
      <w:bodyDiv w:val="1"/>
      <w:marLeft w:val="0"/>
      <w:marRight w:val="0"/>
      <w:marTop w:val="0"/>
      <w:marBottom w:val="0"/>
      <w:divBdr>
        <w:top w:val="none" w:sz="0" w:space="0" w:color="auto"/>
        <w:left w:val="none" w:sz="0" w:space="0" w:color="auto"/>
        <w:bottom w:val="none" w:sz="0" w:space="0" w:color="auto"/>
        <w:right w:val="none" w:sz="0" w:space="0" w:color="auto"/>
      </w:divBdr>
    </w:div>
    <w:div w:id="392850868">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571544238">
      <w:bodyDiv w:val="1"/>
      <w:marLeft w:val="0"/>
      <w:marRight w:val="0"/>
      <w:marTop w:val="0"/>
      <w:marBottom w:val="0"/>
      <w:divBdr>
        <w:top w:val="none" w:sz="0" w:space="0" w:color="auto"/>
        <w:left w:val="none" w:sz="0" w:space="0" w:color="auto"/>
        <w:bottom w:val="none" w:sz="0" w:space="0" w:color="auto"/>
        <w:right w:val="none" w:sz="0" w:space="0" w:color="auto"/>
      </w:divBdr>
    </w:div>
    <w:div w:id="778338171">
      <w:bodyDiv w:val="1"/>
      <w:marLeft w:val="0"/>
      <w:marRight w:val="0"/>
      <w:marTop w:val="0"/>
      <w:marBottom w:val="0"/>
      <w:divBdr>
        <w:top w:val="none" w:sz="0" w:space="0" w:color="auto"/>
        <w:left w:val="none" w:sz="0" w:space="0" w:color="auto"/>
        <w:bottom w:val="none" w:sz="0" w:space="0" w:color="auto"/>
        <w:right w:val="none" w:sz="0" w:space="0" w:color="auto"/>
      </w:divBdr>
    </w:div>
    <w:div w:id="780107332">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990452346">
      <w:bodyDiv w:val="1"/>
      <w:marLeft w:val="0"/>
      <w:marRight w:val="0"/>
      <w:marTop w:val="0"/>
      <w:marBottom w:val="0"/>
      <w:divBdr>
        <w:top w:val="none" w:sz="0" w:space="0" w:color="auto"/>
        <w:left w:val="none" w:sz="0" w:space="0" w:color="auto"/>
        <w:bottom w:val="none" w:sz="0" w:space="0" w:color="auto"/>
        <w:right w:val="none" w:sz="0" w:space="0" w:color="auto"/>
      </w:divBdr>
    </w:div>
    <w:div w:id="1043217874">
      <w:bodyDiv w:val="1"/>
      <w:marLeft w:val="0"/>
      <w:marRight w:val="0"/>
      <w:marTop w:val="0"/>
      <w:marBottom w:val="0"/>
      <w:divBdr>
        <w:top w:val="none" w:sz="0" w:space="0" w:color="auto"/>
        <w:left w:val="none" w:sz="0" w:space="0" w:color="auto"/>
        <w:bottom w:val="none" w:sz="0" w:space="0" w:color="auto"/>
        <w:right w:val="none" w:sz="0" w:space="0" w:color="auto"/>
      </w:divBdr>
    </w:div>
    <w:div w:id="1088426204">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221213609">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550871751">
      <w:bodyDiv w:val="1"/>
      <w:marLeft w:val="0"/>
      <w:marRight w:val="0"/>
      <w:marTop w:val="0"/>
      <w:marBottom w:val="0"/>
      <w:divBdr>
        <w:top w:val="none" w:sz="0" w:space="0" w:color="auto"/>
        <w:left w:val="none" w:sz="0" w:space="0" w:color="auto"/>
        <w:bottom w:val="none" w:sz="0" w:space="0" w:color="auto"/>
        <w:right w:val="none" w:sz="0" w:space="0" w:color="auto"/>
      </w:divBdr>
    </w:div>
    <w:div w:id="1665234752">
      <w:bodyDiv w:val="1"/>
      <w:marLeft w:val="0"/>
      <w:marRight w:val="0"/>
      <w:marTop w:val="0"/>
      <w:marBottom w:val="0"/>
      <w:divBdr>
        <w:top w:val="none" w:sz="0" w:space="0" w:color="auto"/>
        <w:left w:val="none" w:sz="0" w:space="0" w:color="auto"/>
        <w:bottom w:val="none" w:sz="0" w:space="0" w:color="auto"/>
        <w:right w:val="none" w:sz="0" w:space="0" w:color="auto"/>
      </w:divBdr>
    </w:div>
    <w:div w:id="1675106837">
      <w:bodyDiv w:val="1"/>
      <w:marLeft w:val="0"/>
      <w:marRight w:val="0"/>
      <w:marTop w:val="0"/>
      <w:marBottom w:val="0"/>
      <w:divBdr>
        <w:top w:val="none" w:sz="0" w:space="0" w:color="auto"/>
        <w:left w:val="none" w:sz="0" w:space="0" w:color="auto"/>
        <w:bottom w:val="none" w:sz="0" w:space="0" w:color="auto"/>
        <w:right w:val="none" w:sz="0" w:space="0" w:color="auto"/>
      </w:divBdr>
    </w:div>
    <w:div w:id="1715109484">
      <w:bodyDiv w:val="1"/>
      <w:marLeft w:val="0"/>
      <w:marRight w:val="0"/>
      <w:marTop w:val="0"/>
      <w:marBottom w:val="0"/>
      <w:divBdr>
        <w:top w:val="none" w:sz="0" w:space="0" w:color="auto"/>
        <w:left w:val="none" w:sz="0" w:space="0" w:color="auto"/>
        <w:bottom w:val="none" w:sz="0" w:space="0" w:color="auto"/>
        <w:right w:val="none" w:sz="0" w:space="0" w:color="auto"/>
      </w:divBdr>
    </w:div>
    <w:div w:id="1765808429">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 w:id="2087726394">
      <w:bodyDiv w:val="1"/>
      <w:marLeft w:val="0"/>
      <w:marRight w:val="0"/>
      <w:marTop w:val="0"/>
      <w:marBottom w:val="0"/>
      <w:divBdr>
        <w:top w:val="none" w:sz="0" w:space="0" w:color="auto"/>
        <w:left w:val="none" w:sz="0" w:space="0" w:color="auto"/>
        <w:bottom w:val="none" w:sz="0" w:space="0" w:color="auto"/>
        <w:right w:val="none" w:sz="0" w:space="0" w:color="auto"/>
      </w:divBdr>
    </w:div>
    <w:div w:id="214403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to@cpsec.com.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rruy@nmcapital.com.br"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lw.com.b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pestruturacao@simplificpavarini.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DBE9F-2E34-41D8-92D6-5D899CE7A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9E0401-EE80-4B74-8F80-C85DBDA4DAA9}">
  <ds:schemaRefs>
    <ds:schemaRef ds:uri="http://schemas.microsoft.com/sharepoint/v3/contenttype/forms"/>
  </ds:schemaRefs>
</ds:datastoreItem>
</file>

<file path=customXml/itemProps3.xml><?xml version="1.0" encoding="utf-8"?>
<ds:datastoreItem xmlns:ds="http://schemas.openxmlformats.org/officeDocument/2006/customXml" ds:itemID="{683E0A54-51C2-44E3-BAC8-D67B6F3883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B0D20F-4C88-49AF-A829-8653E903C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36303</Words>
  <Characters>196041</Characters>
  <Application>Microsoft Office Word</Application>
  <DocSecurity>0</DocSecurity>
  <Lines>1633</Lines>
  <Paragraphs>463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231881</CharactersWithSpaces>
  <SharedDoc>false</SharedDoc>
  <HLinks>
    <vt:vector size="186" baseType="variant">
      <vt:variant>
        <vt:i4>8257567</vt:i4>
      </vt:variant>
      <vt:variant>
        <vt:i4>198</vt:i4>
      </vt:variant>
      <vt:variant>
        <vt:i4>0</vt:i4>
      </vt:variant>
      <vt:variant>
        <vt:i4>5</vt:i4>
      </vt:variant>
      <vt:variant>
        <vt:lpwstr>mailto:contato@cpsec.com.br</vt:lpwstr>
      </vt:variant>
      <vt:variant>
        <vt:lpwstr/>
      </vt:variant>
      <vt:variant>
        <vt:i4>2687053</vt:i4>
      </vt:variant>
      <vt:variant>
        <vt:i4>195</vt:i4>
      </vt:variant>
      <vt:variant>
        <vt:i4>0</vt:i4>
      </vt:variant>
      <vt:variant>
        <vt:i4>5</vt:i4>
      </vt:variant>
      <vt:variant>
        <vt:lpwstr>mailto:rarruy@nminvest.com.br</vt:lpwstr>
      </vt:variant>
      <vt:variant>
        <vt:lpwstr/>
      </vt:variant>
      <vt:variant>
        <vt:i4>7077921</vt:i4>
      </vt:variant>
      <vt:variant>
        <vt:i4>189</vt:i4>
      </vt:variant>
      <vt:variant>
        <vt:i4>0</vt:i4>
      </vt:variant>
      <vt:variant>
        <vt:i4>5</vt:i4>
      </vt:variant>
      <vt:variant>
        <vt:lpwstr>http://www.slw.com.br/</vt:lpwstr>
      </vt:variant>
      <vt:variant>
        <vt:lpwstr/>
      </vt:variant>
      <vt:variant>
        <vt:i4>1245236</vt:i4>
      </vt:variant>
      <vt:variant>
        <vt:i4>164</vt:i4>
      </vt:variant>
      <vt:variant>
        <vt:i4>0</vt:i4>
      </vt:variant>
      <vt:variant>
        <vt:i4>5</vt:i4>
      </vt:variant>
      <vt:variant>
        <vt:lpwstr/>
      </vt:variant>
      <vt:variant>
        <vt:lpwstr>_Toc40276447</vt:lpwstr>
      </vt:variant>
      <vt:variant>
        <vt:i4>1179700</vt:i4>
      </vt:variant>
      <vt:variant>
        <vt:i4>158</vt:i4>
      </vt:variant>
      <vt:variant>
        <vt:i4>0</vt:i4>
      </vt:variant>
      <vt:variant>
        <vt:i4>5</vt:i4>
      </vt:variant>
      <vt:variant>
        <vt:lpwstr/>
      </vt:variant>
      <vt:variant>
        <vt:lpwstr>_Toc40276446</vt:lpwstr>
      </vt:variant>
      <vt:variant>
        <vt:i4>1114164</vt:i4>
      </vt:variant>
      <vt:variant>
        <vt:i4>152</vt:i4>
      </vt:variant>
      <vt:variant>
        <vt:i4>0</vt:i4>
      </vt:variant>
      <vt:variant>
        <vt:i4>5</vt:i4>
      </vt:variant>
      <vt:variant>
        <vt:lpwstr/>
      </vt:variant>
      <vt:variant>
        <vt:lpwstr>_Toc40276445</vt:lpwstr>
      </vt:variant>
      <vt:variant>
        <vt:i4>1048628</vt:i4>
      </vt:variant>
      <vt:variant>
        <vt:i4>146</vt:i4>
      </vt:variant>
      <vt:variant>
        <vt:i4>0</vt:i4>
      </vt:variant>
      <vt:variant>
        <vt:i4>5</vt:i4>
      </vt:variant>
      <vt:variant>
        <vt:lpwstr/>
      </vt:variant>
      <vt:variant>
        <vt:lpwstr>_Toc40276444</vt:lpwstr>
      </vt:variant>
      <vt:variant>
        <vt:i4>1507380</vt:i4>
      </vt:variant>
      <vt:variant>
        <vt:i4>140</vt:i4>
      </vt:variant>
      <vt:variant>
        <vt:i4>0</vt:i4>
      </vt:variant>
      <vt:variant>
        <vt:i4>5</vt:i4>
      </vt:variant>
      <vt:variant>
        <vt:lpwstr/>
      </vt:variant>
      <vt:variant>
        <vt:lpwstr>_Toc40276443</vt:lpwstr>
      </vt:variant>
      <vt:variant>
        <vt:i4>1441844</vt:i4>
      </vt:variant>
      <vt:variant>
        <vt:i4>134</vt:i4>
      </vt:variant>
      <vt:variant>
        <vt:i4>0</vt:i4>
      </vt:variant>
      <vt:variant>
        <vt:i4>5</vt:i4>
      </vt:variant>
      <vt:variant>
        <vt:lpwstr/>
      </vt:variant>
      <vt:variant>
        <vt:lpwstr>_Toc40276442</vt:lpwstr>
      </vt:variant>
      <vt:variant>
        <vt:i4>1376308</vt:i4>
      </vt:variant>
      <vt:variant>
        <vt:i4>128</vt:i4>
      </vt:variant>
      <vt:variant>
        <vt:i4>0</vt:i4>
      </vt:variant>
      <vt:variant>
        <vt:i4>5</vt:i4>
      </vt:variant>
      <vt:variant>
        <vt:lpwstr/>
      </vt:variant>
      <vt:variant>
        <vt:lpwstr>_Toc40276441</vt:lpwstr>
      </vt:variant>
      <vt:variant>
        <vt:i4>1900595</vt:i4>
      </vt:variant>
      <vt:variant>
        <vt:i4>122</vt:i4>
      </vt:variant>
      <vt:variant>
        <vt:i4>0</vt:i4>
      </vt:variant>
      <vt:variant>
        <vt:i4>5</vt:i4>
      </vt:variant>
      <vt:variant>
        <vt:lpwstr/>
      </vt:variant>
      <vt:variant>
        <vt:lpwstr>_Toc40276439</vt:lpwstr>
      </vt:variant>
      <vt:variant>
        <vt:i4>1835059</vt:i4>
      </vt:variant>
      <vt:variant>
        <vt:i4>116</vt:i4>
      </vt:variant>
      <vt:variant>
        <vt:i4>0</vt:i4>
      </vt:variant>
      <vt:variant>
        <vt:i4>5</vt:i4>
      </vt:variant>
      <vt:variant>
        <vt:lpwstr/>
      </vt:variant>
      <vt:variant>
        <vt:lpwstr>_Toc40276438</vt:lpwstr>
      </vt:variant>
      <vt:variant>
        <vt:i4>1245235</vt:i4>
      </vt:variant>
      <vt:variant>
        <vt:i4>110</vt:i4>
      </vt:variant>
      <vt:variant>
        <vt:i4>0</vt:i4>
      </vt:variant>
      <vt:variant>
        <vt:i4>5</vt:i4>
      </vt:variant>
      <vt:variant>
        <vt:lpwstr/>
      </vt:variant>
      <vt:variant>
        <vt:lpwstr>_Toc40276437</vt:lpwstr>
      </vt:variant>
      <vt:variant>
        <vt:i4>1179699</vt:i4>
      </vt:variant>
      <vt:variant>
        <vt:i4>104</vt:i4>
      </vt:variant>
      <vt:variant>
        <vt:i4>0</vt:i4>
      </vt:variant>
      <vt:variant>
        <vt:i4>5</vt:i4>
      </vt:variant>
      <vt:variant>
        <vt:lpwstr/>
      </vt:variant>
      <vt:variant>
        <vt:lpwstr>_Toc40276436</vt:lpwstr>
      </vt:variant>
      <vt:variant>
        <vt:i4>1114163</vt:i4>
      </vt:variant>
      <vt:variant>
        <vt:i4>98</vt:i4>
      </vt:variant>
      <vt:variant>
        <vt:i4>0</vt:i4>
      </vt:variant>
      <vt:variant>
        <vt:i4>5</vt:i4>
      </vt:variant>
      <vt:variant>
        <vt:lpwstr/>
      </vt:variant>
      <vt:variant>
        <vt:lpwstr>_Toc40276435</vt:lpwstr>
      </vt:variant>
      <vt:variant>
        <vt:i4>1048627</vt:i4>
      </vt:variant>
      <vt:variant>
        <vt:i4>92</vt:i4>
      </vt:variant>
      <vt:variant>
        <vt:i4>0</vt:i4>
      </vt:variant>
      <vt:variant>
        <vt:i4>5</vt:i4>
      </vt:variant>
      <vt:variant>
        <vt:lpwstr/>
      </vt:variant>
      <vt:variant>
        <vt:lpwstr>_Toc40276434</vt:lpwstr>
      </vt:variant>
      <vt:variant>
        <vt:i4>1507379</vt:i4>
      </vt:variant>
      <vt:variant>
        <vt:i4>86</vt:i4>
      </vt:variant>
      <vt:variant>
        <vt:i4>0</vt:i4>
      </vt:variant>
      <vt:variant>
        <vt:i4>5</vt:i4>
      </vt:variant>
      <vt:variant>
        <vt:lpwstr/>
      </vt:variant>
      <vt:variant>
        <vt:lpwstr>_Toc40276433</vt:lpwstr>
      </vt:variant>
      <vt:variant>
        <vt:i4>1441843</vt:i4>
      </vt:variant>
      <vt:variant>
        <vt:i4>80</vt:i4>
      </vt:variant>
      <vt:variant>
        <vt:i4>0</vt:i4>
      </vt:variant>
      <vt:variant>
        <vt:i4>5</vt:i4>
      </vt:variant>
      <vt:variant>
        <vt:lpwstr/>
      </vt:variant>
      <vt:variant>
        <vt:lpwstr>_Toc40276432</vt:lpwstr>
      </vt:variant>
      <vt:variant>
        <vt:i4>1376307</vt:i4>
      </vt:variant>
      <vt:variant>
        <vt:i4>74</vt:i4>
      </vt:variant>
      <vt:variant>
        <vt:i4>0</vt:i4>
      </vt:variant>
      <vt:variant>
        <vt:i4>5</vt:i4>
      </vt:variant>
      <vt:variant>
        <vt:lpwstr/>
      </vt:variant>
      <vt:variant>
        <vt:lpwstr>_Toc40276431</vt:lpwstr>
      </vt:variant>
      <vt:variant>
        <vt:i4>1310771</vt:i4>
      </vt:variant>
      <vt:variant>
        <vt:i4>68</vt:i4>
      </vt:variant>
      <vt:variant>
        <vt:i4>0</vt:i4>
      </vt:variant>
      <vt:variant>
        <vt:i4>5</vt:i4>
      </vt:variant>
      <vt:variant>
        <vt:lpwstr/>
      </vt:variant>
      <vt:variant>
        <vt:lpwstr>_Toc40276430</vt:lpwstr>
      </vt:variant>
      <vt:variant>
        <vt:i4>1900594</vt:i4>
      </vt:variant>
      <vt:variant>
        <vt:i4>62</vt:i4>
      </vt:variant>
      <vt:variant>
        <vt:i4>0</vt:i4>
      </vt:variant>
      <vt:variant>
        <vt:i4>5</vt:i4>
      </vt:variant>
      <vt:variant>
        <vt:lpwstr/>
      </vt:variant>
      <vt:variant>
        <vt:lpwstr>_Toc40276429</vt:lpwstr>
      </vt:variant>
      <vt:variant>
        <vt:i4>1835058</vt:i4>
      </vt:variant>
      <vt:variant>
        <vt:i4>56</vt:i4>
      </vt:variant>
      <vt:variant>
        <vt:i4>0</vt:i4>
      </vt:variant>
      <vt:variant>
        <vt:i4>5</vt:i4>
      </vt:variant>
      <vt:variant>
        <vt:lpwstr/>
      </vt:variant>
      <vt:variant>
        <vt:lpwstr>_Toc40276428</vt:lpwstr>
      </vt:variant>
      <vt:variant>
        <vt:i4>1245234</vt:i4>
      </vt:variant>
      <vt:variant>
        <vt:i4>50</vt:i4>
      </vt:variant>
      <vt:variant>
        <vt:i4>0</vt:i4>
      </vt:variant>
      <vt:variant>
        <vt:i4>5</vt:i4>
      </vt:variant>
      <vt:variant>
        <vt:lpwstr/>
      </vt:variant>
      <vt:variant>
        <vt:lpwstr>_Toc40276427</vt:lpwstr>
      </vt:variant>
      <vt:variant>
        <vt:i4>1179698</vt:i4>
      </vt:variant>
      <vt:variant>
        <vt:i4>44</vt:i4>
      </vt:variant>
      <vt:variant>
        <vt:i4>0</vt:i4>
      </vt:variant>
      <vt:variant>
        <vt:i4>5</vt:i4>
      </vt:variant>
      <vt:variant>
        <vt:lpwstr/>
      </vt:variant>
      <vt:variant>
        <vt:lpwstr>_Toc40276426</vt:lpwstr>
      </vt:variant>
      <vt:variant>
        <vt:i4>1114162</vt:i4>
      </vt:variant>
      <vt:variant>
        <vt:i4>38</vt:i4>
      </vt:variant>
      <vt:variant>
        <vt:i4>0</vt:i4>
      </vt:variant>
      <vt:variant>
        <vt:i4>5</vt:i4>
      </vt:variant>
      <vt:variant>
        <vt:lpwstr/>
      </vt:variant>
      <vt:variant>
        <vt:lpwstr>_Toc40276425</vt:lpwstr>
      </vt:variant>
      <vt:variant>
        <vt:i4>1048626</vt:i4>
      </vt:variant>
      <vt:variant>
        <vt:i4>32</vt:i4>
      </vt:variant>
      <vt:variant>
        <vt:i4>0</vt:i4>
      </vt:variant>
      <vt:variant>
        <vt:i4>5</vt:i4>
      </vt:variant>
      <vt:variant>
        <vt:lpwstr/>
      </vt:variant>
      <vt:variant>
        <vt:lpwstr>_Toc40276424</vt:lpwstr>
      </vt:variant>
      <vt:variant>
        <vt:i4>1507378</vt:i4>
      </vt:variant>
      <vt:variant>
        <vt:i4>26</vt:i4>
      </vt:variant>
      <vt:variant>
        <vt:i4>0</vt:i4>
      </vt:variant>
      <vt:variant>
        <vt:i4>5</vt:i4>
      </vt:variant>
      <vt:variant>
        <vt:lpwstr/>
      </vt:variant>
      <vt:variant>
        <vt:lpwstr>_Toc40276423</vt:lpwstr>
      </vt:variant>
      <vt:variant>
        <vt:i4>1441842</vt:i4>
      </vt:variant>
      <vt:variant>
        <vt:i4>20</vt:i4>
      </vt:variant>
      <vt:variant>
        <vt:i4>0</vt:i4>
      </vt:variant>
      <vt:variant>
        <vt:i4>5</vt:i4>
      </vt:variant>
      <vt:variant>
        <vt:lpwstr/>
      </vt:variant>
      <vt:variant>
        <vt:lpwstr>_Toc40276422</vt:lpwstr>
      </vt:variant>
      <vt:variant>
        <vt:i4>1376306</vt:i4>
      </vt:variant>
      <vt:variant>
        <vt:i4>14</vt:i4>
      </vt:variant>
      <vt:variant>
        <vt:i4>0</vt:i4>
      </vt:variant>
      <vt:variant>
        <vt:i4>5</vt:i4>
      </vt:variant>
      <vt:variant>
        <vt:lpwstr/>
      </vt:variant>
      <vt:variant>
        <vt:lpwstr>_Toc40276421</vt:lpwstr>
      </vt:variant>
      <vt:variant>
        <vt:i4>1310770</vt:i4>
      </vt:variant>
      <vt:variant>
        <vt:i4>8</vt:i4>
      </vt:variant>
      <vt:variant>
        <vt:i4>0</vt:i4>
      </vt:variant>
      <vt:variant>
        <vt:i4>5</vt:i4>
      </vt:variant>
      <vt:variant>
        <vt:lpwstr/>
      </vt:variant>
      <vt:variant>
        <vt:lpwstr>_Toc40276420</vt:lpwstr>
      </vt:variant>
      <vt:variant>
        <vt:i4>1900593</vt:i4>
      </vt:variant>
      <vt:variant>
        <vt:i4>2</vt:i4>
      </vt:variant>
      <vt:variant>
        <vt:i4>0</vt:i4>
      </vt:variant>
      <vt:variant>
        <vt:i4>5</vt:i4>
      </vt:variant>
      <vt:variant>
        <vt:lpwstr/>
      </vt:variant>
      <vt:variant>
        <vt:lpwstr>_Toc40276419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DaloAdvogados@dalo.adv.br</dc:creator>
  <cp:lastModifiedBy>Andressa Ferreira</cp:lastModifiedBy>
  <cp:revision>6</cp:revision>
  <cp:lastPrinted>2021-10-18T13:36:00Z</cp:lastPrinted>
  <dcterms:created xsi:type="dcterms:W3CDTF">2022-01-18T22:24:00Z</dcterms:created>
  <dcterms:modified xsi:type="dcterms:W3CDTF">2022-01-28T15:41:00Z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0x01010041F5C11A4B982C42BBD1CECEC9725F9B</vt:lpwstr>
  </property>
</Properties>
</file>