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0A737" w14:textId="77777777" w:rsidR="002E37AE" w:rsidRPr="00D16BA2" w:rsidRDefault="002E37AE" w:rsidP="00BB7118">
      <w:pPr>
        <w:spacing w:line="320" w:lineRule="exact"/>
        <w:contextualSpacing/>
        <w:jc w:val="both"/>
        <w:rPr>
          <w:rFonts w:asciiTheme="minorHAnsi" w:hAnsiTheme="minorHAnsi"/>
          <w:sz w:val="22"/>
          <w:szCs w:val="22"/>
        </w:rPr>
      </w:pPr>
      <w:bookmarkStart w:id="0" w:name="OLE_LINK183"/>
      <w:bookmarkStart w:id="1" w:name="OLE_LINK184"/>
      <w:r w:rsidRPr="00D16BA2">
        <w:rPr>
          <w:rFonts w:asciiTheme="minorHAnsi" w:hAnsiTheme="minorHAnsi"/>
          <w:b/>
          <w:sz w:val="22"/>
          <w:szCs w:val="22"/>
        </w:rPr>
        <w:t>INSTRUMENTO PARTICULAR DE PROMESSA DE ALIENAÇÃO FIDUCIÁRIA DE IMÓVEIS E OUTRAS AVENÇAS</w:t>
      </w:r>
    </w:p>
    <w:p w14:paraId="28EBE284" w14:textId="77777777" w:rsidR="002E37AE" w:rsidRPr="00D16BA2" w:rsidRDefault="002E37AE" w:rsidP="00BB7118">
      <w:pPr>
        <w:spacing w:line="320" w:lineRule="exact"/>
        <w:contextualSpacing/>
        <w:jc w:val="both"/>
        <w:rPr>
          <w:rFonts w:asciiTheme="minorHAnsi" w:hAnsiTheme="minorHAnsi"/>
          <w:sz w:val="22"/>
          <w:szCs w:val="22"/>
        </w:rPr>
      </w:pPr>
    </w:p>
    <w:p w14:paraId="7C5DAD41" w14:textId="77777777" w:rsidR="002E37AE" w:rsidRPr="00D16BA2" w:rsidRDefault="002E37AE" w:rsidP="00BB7118">
      <w:pPr>
        <w:pStyle w:val="Ttulo1"/>
        <w:spacing w:before="0" w:line="320" w:lineRule="exact"/>
        <w:rPr>
          <w:rFonts w:asciiTheme="minorHAnsi" w:hAnsiTheme="minorHAnsi"/>
          <w:b w:val="0"/>
          <w:i/>
          <w:color w:val="000000" w:themeColor="text1"/>
          <w:sz w:val="22"/>
          <w:szCs w:val="22"/>
        </w:rPr>
      </w:pPr>
      <w:r w:rsidRPr="00D16BA2">
        <w:rPr>
          <w:rFonts w:asciiTheme="minorHAnsi" w:hAnsiTheme="minorHAnsi"/>
          <w:color w:val="000000" w:themeColor="text1"/>
          <w:sz w:val="22"/>
          <w:szCs w:val="22"/>
        </w:rPr>
        <w:t>I - PARTES</w:t>
      </w:r>
    </w:p>
    <w:p w14:paraId="30CC8582" w14:textId="77777777" w:rsidR="002E37AE" w:rsidRPr="00D16BA2" w:rsidRDefault="002E37AE" w:rsidP="00BB7118">
      <w:pPr>
        <w:spacing w:line="320" w:lineRule="exact"/>
        <w:contextualSpacing/>
        <w:rPr>
          <w:rFonts w:asciiTheme="minorHAnsi" w:hAnsiTheme="minorHAnsi"/>
          <w:sz w:val="22"/>
          <w:szCs w:val="22"/>
        </w:rPr>
      </w:pPr>
    </w:p>
    <w:p w14:paraId="312A9F79" w14:textId="156757DD" w:rsidR="002E37AE" w:rsidRPr="00D16BA2" w:rsidRDefault="002E37AE" w:rsidP="00BB7118">
      <w:pPr>
        <w:spacing w:line="320" w:lineRule="exact"/>
        <w:contextualSpacing/>
        <w:rPr>
          <w:rFonts w:asciiTheme="minorHAnsi" w:hAnsiTheme="minorHAnsi"/>
          <w:sz w:val="22"/>
          <w:szCs w:val="22"/>
        </w:rPr>
      </w:pPr>
      <w:r w:rsidRPr="00D16BA2">
        <w:rPr>
          <w:rFonts w:asciiTheme="minorHAnsi" w:hAnsiTheme="minorHAnsi"/>
          <w:sz w:val="22"/>
          <w:szCs w:val="22"/>
        </w:rPr>
        <w:t xml:space="preserve">Pelo presente instrumento particular, </w:t>
      </w:r>
    </w:p>
    <w:p w14:paraId="348134A2" w14:textId="77777777" w:rsidR="002E37AE" w:rsidRPr="00D16BA2" w:rsidRDefault="002E37AE" w:rsidP="00BB7118">
      <w:pPr>
        <w:pStyle w:val="Corpodetexto"/>
        <w:tabs>
          <w:tab w:val="left" w:pos="2835"/>
        </w:tabs>
        <w:spacing w:after="0" w:line="320" w:lineRule="exact"/>
        <w:contextualSpacing/>
        <w:jc w:val="both"/>
        <w:rPr>
          <w:rFonts w:asciiTheme="minorHAnsi" w:hAnsiTheme="minorHAnsi"/>
          <w:sz w:val="22"/>
          <w:szCs w:val="22"/>
        </w:rPr>
      </w:pPr>
    </w:p>
    <w:p w14:paraId="5BCCFCE6" w14:textId="7FAF1422" w:rsidR="002E37AE" w:rsidRPr="00D16BA2" w:rsidRDefault="00913665" w:rsidP="00BB7118">
      <w:pPr>
        <w:pStyle w:val="Corpodetexto"/>
        <w:tabs>
          <w:tab w:val="left" w:pos="2835"/>
        </w:tabs>
        <w:spacing w:after="0" w:line="320" w:lineRule="exact"/>
        <w:contextualSpacing/>
        <w:jc w:val="both"/>
        <w:rPr>
          <w:rFonts w:asciiTheme="minorHAnsi" w:hAnsiTheme="minorHAnsi"/>
          <w:sz w:val="22"/>
          <w:szCs w:val="22"/>
        </w:rPr>
      </w:pPr>
      <w:r w:rsidRPr="002968CF">
        <w:rPr>
          <w:rFonts w:asciiTheme="minorHAnsi" w:hAnsiTheme="minorHAnsi" w:cs="Arial"/>
          <w:b/>
          <w:bCs/>
          <w:color w:val="000000"/>
          <w:sz w:val="22"/>
          <w:szCs w:val="22"/>
        </w:rPr>
        <w:t>SPE CIPÓ CONSTRUÇÕES E EMPREENDIMENTOS LTDA.</w:t>
      </w:r>
      <w:r w:rsidR="006111DB" w:rsidRPr="00D16BA2">
        <w:rPr>
          <w:rFonts w:asciiTheme="minorHAnsi" w:hAnsiTheme="minorHAnsi" w:cs="Arial"/>
          <w:bCs/>
          <w:color w:val="000000"/>
          <w:sz w:val="22"/>
          <w:szCs w:val="22"/>
        </w:rPr>
        <w:t>, sociedade empresária limitada com sede na Cidade de Porto Alegre, Estado do Rio Grande do Sul,</w:t>
      </w:r>
      <w:r w:rsidRPr="002968CF">
        <w:rPr>
          <w:rFonts w:asciiTheme="minorHAnsi" w:hAnsiTheme="minorHAnsi" w:cs="Arial"/>
          <w:bCs/>
          <w:color w:val="000000"/>
          <w:sz w:val="22"/>
          <w:szCs w:val="22"/>
        </w:rPr>
        <w:t xml:space="preserve"> na </w:t>
      </w:r>
      <w:r w:rsidRPr="00D16BA2">
        <w:rPr>
          <w:rFonts w:asciiTheme="minorHAnsi" w:hAnsiTheme="minorHAnsi" w:cs="Arial"/>
          <w:bCs/>
          <w:color w:val="000000"/>
          <w:sz w:val="22"/>
          <w:szCs w:val="22"/>
          <w:highlight w:val="yellow"/>
        </w:rPr>
        <w:t>[=]</w:t>
      </w:r>
      <w:r w:rsidRPr="002968CF">
        <w:rPr>
          <w:rFonts w:asciiTheme="minorHAnsi" w:hAnsiTheme="minorHAnsi" w:cs="Arial"/>
          <w:bCs/>
          <w:color w:val="000000"/>
          <w:sz w:val="22"/>
          <w:szCs w:val="22"/>
        </w:rPr>
        <w:t xml:space="preserve">, </w:t>
      </w:r>
      <w:r w:rsidR="006111DB" w:rsidRPr="00D16BA2">
        <w:rPr>
          <w:rFonts w:asciiTheme="minorHAnsi" w:hAnsiTheme="minorHAnsi" w:cs="Arial"/>
          <w:bCs/>
          <w:color w:val="000000"/>
          <w:sz w:val="22"/>
          <w:szCs w:val="22"/>
        </w:rPr>
        <w:t xml:space="preserve">inscrita no </w:t>
      </w:r>
      <w:r w:rsidR="008538FF" w:rsidRPr="002968CF">
        <w:rPr>
          <w:rFonts w:asciiTheme="minorHAnsi" w:hAnsiTheme="minorHAnsi" w:cs="Arial"/>
          <w:bCs/>
          <w:color w:val="000000"/>
          <w:sz w:val="22"/>
          <w:szCs w:val="22"/>
        </w:rPr>
        <w:t>Cadastro Nacional de Pessoa Jurídica do Ministério da Economia (“</w:t>
      </w:r>
      <w:r w:rsidR="008538FF" w:rsidRPr="00D16BA2">
        <w:rPr>
          <w:rFonts w:asciiTheme="minorHAnsi" w:hAnsiTheme="minorHAnsi" w:cs="Arial"/>
          <w:bCs/>
          <w:color w:val="000000"/>
          <w:sz w:val="22"/>
          <w:szCs w:val="22"/>
          <w:u w:val="single"/>
        </w:rPr>
        <w:t>CNPJ/ME</w:t>
      </w:r>
      <w:r w:rsidR="008538FF" w:rsidRPr="002968CF">
        <w:rPr>
          <w:rFonts w:asciiTheme="minorHAnsi" w:hAnsiTheme="minorHAnsi" w:cs="Arial"/>
          <w:bCs/>
          <w:color w:val="000000"/>
          <w:sz w:val="22"/>
          <w:szCs w:val="22"/>
        </w:rPr>
        <w:t>”)</w:t>
      </w:r>
      <w:r w:rsidR="006111DB" w:rsidRPr="00D16BA2">
        <w:rPr>
          <w:rFonts w:asciiTheme="minorHAnsi" w:hAnsiTheme="minorHAnsi" w:cs="Arial"/>
          <w:bCs/>
          <w:color w:val="000000"/>
          <w:sz w:val="22"/>
          <w:szCs w:val="22"/>
        </w:rPr>
        <w:t xml:space="preserve"> sob o nº </w:t>
      </w:r>
      <w:r w:rsidR="000F3304" w:rsidRPr="000F3304">
        <w:rPr>
          <w:rFonts w:asciiTheme="minorHAnsi" w:hAnsiTheme="minorHAnsi" w:cs="Arial"/>
          <w:bCs/>
          <w:color w:val="000000"/>
          <w:sz w:val="22"/>
          <w:szCs w:val="22"/>
        </w:rPr>
        <w:t>30.080.159/0001-24</w:t>
      </w:r>
      <w:r w:rsidR="006111DB" w:rsidRPr="00D16BA2">
        <w:rPr>
          <w:rFonts w:asciiTheme="minorHAnsi" w:hAnsiTheme="minorHAnsi" w:cs="Arial"/>
          <w:bCs/>
          <w:color w:val="000000"/>
          <w:sz w:val="22"/>
          <w:szCs w:val="22"/>
        </w:rPr>
        <w:t xml:space="preserve">, </w:t>
      </w:r>
      <w:r w:rsidR="002E37AE" w:rsidRPr="000F3304">
        <w:rPr>
          <w:rFonts w:asciiTheme="minorHAnsi" w:hAnsiTheme="minorHAnsi" w:cs="Arial"/>
          <w:bCs/>
          <w:color w:val="000000"/>
          <w:sz w:val="22"/>
          <w:szCs w:val="22"/>
        </w:rPr>
        <w:t>neste</w:t>
      </w:r>
      <w:r w:rsidR="002E37AE" w:rsidRPr="00D16BA2">
        <w:rPr>
          <w:rFonts w:asciiTheme="minorHAnsi" w:hAnsiTheme="minorHAnsi"/>
          <w:sz w:val="22"/>
          <w:szCs w:val="22"/>
        </w:rPr>
        <w:t xml:space="preserve"> ato representada na forma de seu </w:t>
      </w:r>
      <w:r w:rsidR="008538FF" w:rsidRPr="002968CF">
        <w:rPr>
          <w:rFonts w:asciiTheme="minorHAnsi" w:hAnsiTheme="minorHAnsi"/>
          <w:sz w:val="22"/>
          <w:szCs w:val="22"/>
        </w:rPr>
        <w:t>contrato social</w:t>
      </w:r>
      <w:r w:rsidR="002E37AE" w:rsidRPr="00D16BA2">
        <w:rPr>
          <w:rFonts w:asciiTheme="minorHAnsi" w:hAnsiTheme="minorHAnsi"/>
          <w:sz w:val="22"/>
          <w:szCs w:val="22"/>
        </w:rPr>
        <w:t xml:space="preserve"> (“</w:t>
      </w:r>
      <w:r w:rsidR="00C047B2" w:rsidRPr="00D16BA2">
        <w:rPr>
          <w:rFonts w:asciiTheme="minorHAnsi" w:hAnsiTheme="minorHAnsi"/>
          <w:sz w:val="22"/>
          <w:szCs w:val="22"/>
          <w:u w:val="single"/>
        </w:rPr>
        <w:t>Promitente</w:t>
      </w:r>
      <w:r w:rsidR="002E37AE" w:rsidRPr="00D16BA2">
        <w:rPr>
          <w:rFonts w:asciiTheme="minorHAnsi" w:hAnsiTheme="minorHAnsi"/>
          <w:sz w:val="22"/>
          <w:szCs w:val="22"/>
        </w:rPr>
        <w:t>”)</w:t>
      </w:r>
      <w:r w:rsidR="002E37AE" w:rsidRPr="00D16BA2">
        <w:rPr>
          <w:rFonts w:asciiTheme="minorHAnsi" w:hAnsiTheme="minorHAnsi" w:cs="Arial"/>
          <w:sz w:val="22"/>
          <w:szCs w:val="22"/>
        </w:rPr>
        <w:t xml:space="preserve">; </w:t>
      </w:r>
      <w:r w:rsidR="002E37AE" w:rsidRPr="00D16BA2">
        <w:rPr>
          <w:rFonts w:asciiTheme="minorHAnsi" w:hAnsiTheme="minorHAnsi"/>
          <w:sz w:val="22"/>
          <w:szCs w:val="22"/>
        </w:rPr>
        <w:t>e</w:t>
      </w:r>
    </w:p>
    <w:p w14:paraId="620ED96C" w14:textId="77777777" w:rsidR="002E37AE" w:rsidRPr="00D16BA2" w:rsidRDefault="002E37AE" w:rsidP="00BB7118">
      <w:pPr>
        <w:pStyle w:val="BodyText31"/>
        <w:widowControl/>
        <w:spacing w:line="320" w:lineRule="exact"/>
        <w:contextualSpacing/>
        <w:rPr>
          <w:rFonts w:asciiTheme="minorHAnsi" w:hAnsiTheme="minorHAnsi" w:cs="Arial"/>
          <w:sz w:val="22"/>
          <w:szCs w:val="22"/>
        </w:rPr>
      </w:pPr>
    </w:p>
    <w:p w14:paraId="6EB7E437" w14:textId="72FE0F36" w:rsidR="002E37AE" w:rsidRPr="00D16BA2" w:rsidRDefault="00802116" w:rsidP="00BB7118">
      <w:pPr>
        <w:widowControl w:val="0"/>
        <w:spacing w:line="320" w:lineRule="exact"/>
        <w:contextualSpacing/>
        <w:jc w:val="both"/>
        <w:rPr>
          <w:rFonts w:asciiTheme="minorHAnsi" w:eastAsia="Arial Unicode MS" w:hAnsiTheme="minorHAnsi" w:cs="Arial Unicode MS"/>
          <w:color w:val="000000"/>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r w:rsidRPr="002968CF">
        <w:rPr>
          <w:rFonts w:asciiTheme="minorHAnsi" w:hAnsiTheme="minorHAnsi" w:cstheme="minorHAnsi"/>
          <w:sz w:val="22"/>
          <w:szCs w:val="22"/>
        </w:rPr>
        <w:t>, sociedade por ações, com sede na Cidade de São Paulo, Estado de São Paulo, na Rua Igua</w:t>
      </w:r>
      <w:r w:rsidRPr="00540C1A">
        <w:rPr>
          <w:rFonts w:asciiTheme="minorHAnsi" w:hAnsiTheme="minorHAnsi" w:cstheme="minorHAnsi"/>
          <w:sz w:val="22"/>
          <w:szCs w:val="22"/>
        </w:rPr>
        <w:t>temi nº 192, conjunto 152, Bairro Itaim Bibi, inscrita no CNPJ/ME sob o nº 31.468.139/0001-98</w:t>
      </w:r>
      <w:r w:rsidR="002E37AE" w:rsidRPr="00D16BA2">
        <w:rPr>
          <w:rFonts w:asciiTheme="minorHAnsi" w:hAnsiTheme="minorHAnsi" w:cs="Arial"/>
          <w:sz w:val="22"/>
          <w:szCs w:val="22"/>
        </w:rPr>
        <w:t>, neste ato representada na forma de seu Estatuto Social</w:t>
      </w:r>
      <w:r w:rsidR="002E37AE" w:rsidRPr="00D16BA2">
        <w:rPr>
          <w:rFonts w:asciiTheme="minorHAnsi" w:eastAsia="Calibri" w:hAnsiTheme="minorHAnsi"/>
          <w:sz w:val="22"/>
          <w:szCs w:val="22"/>
        </w:rPr>
        <w:t xml:space="preserve"> (“</w:t>
      </w:r>
      <w:r w:rsidR="00C047B2" w:rsidRPr="00D16BA2">
        <w:rPr>
          <w:rFonts w:asciiTheme="minorHAnsi" w:eastAsia="Calibri" w:hAnsiTheme="minorHAnsi"/>
          <w:sz w:val="22"/>
          <w:szCs w:val="22"/>
          <w:u w:val="single"/>
        </w:rPr>
        <w:t>Promissária</w:t>
      </w:r>
      <w:r w:rsidR="00901306" w:rsidRPr="002968CF">
        <w:rPr>
          <w:rFonts w:asciiTheme="minorHAnsi" w:eastAsia="Calibri" w:hAnsiTheme="minorHAnsi"/>
          <w:sz w:val="22"/>
          <w:szCs w:val="22"/>
        </w:rPr>
        <w:t>”, doravante denominada, quando em conjunto com a Promitente, “</w:t>
      </w:r>
      <w:r w:rsidR="00901306" w:rsidRPr="00D16BA2">
        <w:rPr>
          <w:rFonts w:asciiTheme="minorHAnsi" w:eastAsia="Calibri" w:hAnsiTheme="minorHAnsi"/>
          <w:sz w:val="22"/>
          <w:szCs w:val="22"/>
          <w:u w:val="single"/>
        </w:rPr>
        <w:t>Partes</w:t>
      </w:r>
      <w:r w:rsidR="00901306" w:rsidRPr="002968CF">
        <w:rPr>
          <w:rFonts w:asciiTheme="minorHAnsi" w:eastAsia="Calibri" w:hAnsiTheme="minorHAnsi"/>
          <w:sz w:val="22"/>
          <w:szCs w:val="22"/>
        </w:rPr>
        <w:t>” e, cada uma, individual e indistintamente, “</w:t>
      </w:r>
      <w:r w:rsidR="00901306" w:rsidRPr="00D16BA2">
        <w:rPr>
          <w:rFonts w:asciiTheme="minorHAnsi" w:eastAsia="Calibri" w:hAnsiTheme="minorHAnsi"/>
          <w:sz w:val="22"/>
          <w:szCs w:val="22"/>
          <w:u w:val="single"/>
        </w:rPr>
        <w:t>Parte</w:t>
      </w:r>
      <w:r w:rsidR="00901306" w:rsidRPr="002968CF">
        <w:rPr>
          <w:rFonts w:asciiTheme="minorHAnsi" w:eastAsia="Calibri" w:hAnsiTheme="minorHAnsi"/>
          <w:sz w:val="22"/>
          <w:szCs w:val="22"/>
        </w:rPr>
        <w:t>”</w:t>
      </w:r>
      <w:r w:rsidR="002E37AE" w:rsidRPr="00D16BA2">
        <w:rPr>
          <w:rFonts w:asciiTheme="minorHAnsi" w:eastAsia="Calibri" w:hAnsiTheme="minorHAnsi"/>
          <w:sz w:val="22"/>
          <w:szCs w:val="22"/>
        </w:rPr>
        <w:t>).</w:t>
      </w:r>
    </w:p>
    <w:p w14:paraId="7A2E2CDD"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587C12B2" w14:textId="77777777" w:rsidR="002E37AE" w:rsidRPr="00D16BA2" w:rsidRDefault="002E37AE" w:rsidP="00BB7118">
      <w:pPr>
        <w:pStyle w:val="Ttulo1"/>
        <w:spacing w:before="0" w:line="320" w:lineRule="exact"/>
        <w:rPr>
          <w:rFonts w:asciiTheme="minorHAnsi" w:eastAsia="Times New Roman" w:hAnsiTheme="minorHAnsi"/>
          <w:b w:val="0"/>
          <w:color w:val="000000" w:themeColor="text1"/>
          <w:sz w:val="22"/>
          <w:szCs w:val="22"/>
          <w:lang w:eastAsia="en-US"/>
        </w:rPr>
      </w:pPr>
      <w:r w:rsidRPr="00D16BA2">
        <w:rPr>
          <w:rFonts w:asciiTheme="minorHAnsi" w:eastAsia="Times New Roman" w:hAnsiTheme="minorHAnsi"/>
          <w:color w:val="000000" w:themeColor="text1"/>
          <w:sz w:val="22"/>
          <w:szCs w:val="22"/>
          <w:lang w:eastAsia="en-US"/>
        </w:rPr>
        <w:t xml:space="preserve">II – CONSIDERAÇÕES </w:t>
      </w:r>
      <w:commentRangeStart w:id="2"/>
      <w:r w:rsidRPr="00D16BA2">
        <w:rPr>
          <w:rFonts w:asciiTheme="minorHAnsi" w:eastAsia="Times New Roman" w:hAnsiTheme="minorHAnsi"/>
          <w:color w:val="000000" w:themeColor="text1"/>
          <w:sz w:val="22"/>
          <w:szCs w:val="22"/>
          <w:lang w:eastAsia="en-US"/>
        </w:rPr>
        <w:t>PRELIMINARES</w:t>
      </w:r>
      <w:commentRangeEnd w:id="2"/>
      <w:r w:rsidR="00E94F3C">
        <w:rPr>
          <w:rStyle w:val="Refdecomentrio"/>
          <w:rFonts w:ascii="Times New Roman" w:eastAsia="Batang" w:hAnsi="Times New Roman" w:cs="Times New Roman"/>
          <w:b w:val="0"/>
          <w:bCs w:val="0"/>
          <w:color w:val="auto"/>
        </w:rPr>
        <w:commentReference w:id="2"/>
      </w:r>
      <w:r w:rsidRPr="00D16BA2">
        <w:rPr>
          <w:rFonts w:asciiTheme="minorHAnsi" w:eastAsia="Times New Roman" w:hAnsiTheme="minorHAnsi"/>
          <w:color w:val="000000" w:themeColor="text1"/>
          <w:sz w:val="22"/>
          <w:szCs w:val="22"/>
          <w:lang w:eastAsia="en-US"/>
        </w:rPr>
        <w:t>:</w:t>
      </w:r>
    </w:p>
    <w:p w14:paraId="2AE60C9C" w14:textId="77777777" w:rsidR="002E37AE" w:rsidRPr="00D16BA2" w:rsidRDefault="002E37AE" w:rsidP="00BB7118">
      <w:pPr>
        <w:widowControl w:val="0"/>
        <w:spacing w:line="320" w:lineRule="exact"/>
        <w:ind w:right="15"/>
        <w:contextualSpacing/>
        <w:jc w:val="both"/>
        <w:rPr>
          <w:rFonts w:asciiTheme="minorHAnsi" w:eastAsia="Times New Roman" w:hAnsiTheme="minorHAnsi" w:cs="Arial"/>
          <w:sz w:val="22"/>
          <w:szCs w:val="22"/>
          <w:lang w:eastAsia="en-US"/>
        </w:rPr>
      </w:pPr>
    </w:p>
    <w:p w14:paraId="448B9FDF" w14:textId="651F0722" w:rsidR="00D16BA2" w:rsidRDefault="00D16BA2" w:rsidP="00BB7118">
      <w:pPr>
        <w:widowControl w:val="0"/>
        <w:numPr>
          <w:ilvl w:val="0"/>
          <w:numId w:val="53"/>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A </w:t>
      </w:r>
      <w:r>
        <w:rPr>
          <w:rFonts w:ascii="Calibri" w:hAnsi="Calibri" w:cs="Tahoma"/>
          <w:color w:val="000000"/>
          <w:sz w:val="22"/>
          <w:szCs w:val="22"/>
          <w:lang w:eastAsia="en-US"/>
        </w:rPr>
        <w:t xml:space="preserve">Promitente </w:t>
      </w:r>
      <w:r>
        <w:rPr>
          <w:rFonts w:asciiTheme="minorHAnsi" w:hAnsiTheme="minorHAnsi" w:cstheme="minorHAnsi"/>
          <w:sz w:val="22"/>
          <w:szCs w:val="22"/>
        </w:rPr>
        <w:t xml:space="preserve">é proprietária do imóvel objeto da matrícula nº </w:t>
      </w:r>
      <w:r>
        <w:rPr>
          <w:rFonts w:asciiTheme="minorHAnsi" w:hAnsiTheme="minorHAnsi" w:cstheme="minorHAnsi"/>
          <w:sz w:val="22"/>
          <w:szCs w:val="22"/>
          <w:highlight w:val="yellow"/>
        </w:rPr>
        <w:t>[=]</w:t>
      </w:r>
      <w:r>
        <w:rPr>
          <w:rFonts w:asciiTheme="minorHAnsi" w:hAnsiTheme="minorHAnsi" w:cstheme="minorHAnsi"/>
          <w:sz w:val="22"/>
          <w:szCs w:val="22"/>
        </w:rPr>
        <w:t xml:space="preserve">, do </w:t>
      </w:r>
      <w:r>
        <w:rPr>
          <w:rFonts w:asciiTheme="minorHAnsi" w:hAnsiTheme="minorHAnsi" w:cstheme="minorHAnsi"/>
          <w:sz w:val="22"/>
          <w:szCs w:val="22"/>
          <w:highlight w:val="yellow"/>
        </w:rPr>
        <w:t>[identificação do cartório de registro de imóveis]</w:t>
      </w:r>
      <w:r>
        <w:rPr>
          <w:rFonts w:asciiTheme="minorHAnsi" w:hAnsiTheme="minorHAnsi" w:cstheme="minorHAnsi"/>
          <w:sz w:val="22"/>
          <w:szCs w:val="22"/>
        </w:rPr>
        <w:t xml:space="preserve"> (“</w:t>
      </w:r>
      <w:r>
        <w:rPr>
          <w:rFonts w:asciiTheme="minorHAnsi" w:hAnsiTheme="minorHAnsi" w:cstheme="minorHAnsi"/>
          <w:sz w:val="22"/>
          <w:szCs w:val="22"/>
          <w:u w:val="single"/>
        </w:rPr>
        <w:t>Imóvel</w:t>
      </w:r>
      <w:r>
        <w:rPr>
          <w:rFonts w:asciiTheme="minorHAnsi" w:hAnsiTheme="minorHAnsi" w:cstheme="minorHAnsi"/>
          <w:sz w:val="22"/>
          <w:szCs w:val="22"/>
        </w:rPr>
        <w:t>”), onde está sendo desenvolvido o empreendimento imobiliário residencial denominado “</w:t>
      </w:r>
      <w:r>
        <w:rPr>
          <w:rFonts w:asciiTheme="minorHAnsi" w:hAnsiTheme="minorHAnsi" w:cstheme="minorHAnsi"/>
          <w:sz w:val="22"/>
          <w:szCs w:val="22"/>
          <w:highlight w:val="yellow"/>
        </w:rPr>
        <w:t>[=]</w:t>
      </w:r>
      <w:r>
        <w:rPr>
          <w:rFonts w:asciiTheme="minorHAnsi" w:hAnsiTheme="minorHAnsi" w:cstheme="minorHAnsi"/>
          <w:sz w:val="22"/>
          <w:szCs w:val="22"/>
        </w:rPr>
        <w:t>” (“</w:t>
      </w:r>
      <w:r>
        <w:rPr>
          <w:rFonts w:asciiTheme="minorHAnsi" w:hAnsiTheme="minorHAnsi" w:cstheme="minorHAnsi"/>
          <w:sz w:val="22"/>
          <w:szCs w:val="22"/>
          <w:u w:val="single"/>
        </w:rPr>
        <w:t>Empreendimento Alvo</w:t>
      </w:r>
      <w:r>
        <w:rPr>
          <w:rFonts w:asciiTheme="minorHAnsi" w:hAnsiTheme="minorHAnsi" w:cstheme="minorHAnsi"/>
          <w:sz w:val="22"/>
          <w:szCs w:val="22"/>
        </w:rPr>
        <w:t>”)</w:t>
      </w:r>
      <w:r w:rsidR="000F3304">
        <w:rPr>
          <w:rFonts w:asciiTheme="minorHAnsi" w:hAnsiTheme="minorHAnsi" w:cstheme="minorHAnsi"/>
          <w:sz w:val="22"/>
          <w:szCs w:val="22"/>
        </w:rPr>
        <w:t>;</w:t>
      </w:r>
    </w:p>
    <w:p w14:paraId="3B810F1F" w14:textId="77777777" w:rsidR="00D16BA2" w:rsidRDefault="00D16BA2" w:rsidP="00BB7118">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612DDB52" w14:textId="73CEA8D2" w:rsidR="00D16BA2" w:rsidRDefault="00D16BA2" w:rsidP="00BB7118">
      <w:pPr>
        <w:pStyle w:val="PargrafodaLista"/>
        <w:numPr>
          <w:ilvl w:val="0"/>
          <w:numId w:val="53"/>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O Empreendimento Alvo, cujo memorial de incorporação foi registrado sob o</w:t>
      </w:r>
      <w:r w:rsidR="000F3304">
        <w:rPr>
          <w:rFonts w:asciiTheme="minorHAnsi" w:hAnsiTheme="minorHAnsi" w:cstheme="minorHAnsi"/>
          <w:sz w:val="22"/>
          <w:szCs w:val="22"/>
        </w:rPr>
        <w:t xml:space="preserve"> nº.</w:t>
      </w:r>
      <w:r>
        <w:rPr>
          <w:rFonts w:asciiTheme="minorHAnsi" w:hAnsiTheme="minorHAnsi" w:cstheme="minorHAnsi"/>
          <w:sz w:val="22"/>
          <w:szCs w:val="22"/>
        </w:rPr>
        <w:t xml:space="preserve"> </w:t>
      </w:r>
      <w:r>
        <w:rPr>
          <w:rFonts w:asciiTheme="minorHAnsi" w:hAnsiTheme="minorHAnsi" w:cstheme="minorHAnsi"/>
          <w:sz w:val="22"/>
          <w:szCs w:val="22"/>
          <w:highlight w:val="yellow"/>
        </w:rPr>
        <w:t>[</w:t>
      </w:r>
      <w:r>
        <w:rPr>
          <w:rFonts w:asciiTheme="minorHAnsi" w:hAnsiTheme="minorHAnsi" w:cstheme="minorHAnsi"/>
          <w:i/>
          <w:sz w:val="22"/>
          <w:szCs w:val="22"/>
          <w:highlight w:val="yellow"/>
        </w:rPr>
        <w:t>=</w:t>
      </w:r>
      <w:r>
        <w:rPr>
          <w:rFonts w:asciiTheme="minorHAnsi" w:hAnsiTheme="minorHAnsi" w:cstheme="minorHAnsi"/>
          <w:sz w:val="22"/>
          <w:szCs w:val="22"/>
          <w:highlight w:val="yellow"/>
        </w:rPr>
        <w:t>]</w:t>
      </w:r>
      <w:r>
        <w:rPr>
          <w:rFonts w:asciiTheme="minorHAnsi" w:hAnsiTheme="minorHAnsi" w:cstheme="minorHAnsi"/>
          <w:sz w:val="22"/>
          <w:szCs w:val="22"/>
        </w:rPr>
        <w:t xml:space="preserve">, em </w:t>
      </w:r>
      <w:r>
        <w:rPr>
          <w:rFonts w:asciiTheme="minorHAnsi" w:hAnsiTheme="minorHAnsi" w:cstheme="minorHAnsi"/>
          <w:sz w:val="22"/>
          <w:szCs w:val="22"/>
          <w:highlight w:val="yellow"/>
        </w:rPr>
        <w:t>[=]</w:t>
      </w:r>
      <w:r>
        <w:rPr>
          <w:rFonts w:asciiTheme="minorHAnsi" w:hAnsiTheme="minorHAnsi" w:cstheme="minorHAnsi"/>
          <w:sz w:val="22"/>
          <w:szCs w:val="22"/>
        </w:rPr>
        <w:t>, está sendo desenvolvido nos termos da Lei nº 4.591, de 16 de dezembro de 1964, conforme alterada (“</w:t>
      </w:r>
      <w:r>
        <w:rPr>
          <w:rFonts w:asciiTheme="minorHAnsi" w:hAnsiTheme="minorHAnsi" w:cstheme="minorHAnsi"/>
          <w:sz w:val="22"/>
          <w:szCs w:val="22"/>
          <w:u w:val="single"/>
        </w:rPr>
        <w:t>Lei nº 4.591/64</w:t>
      </w:r>
      <w:r>
        <w:rPr>
          <w:rFonts w:asciiTheme="minorHAnsi" w:hAnsiTheme="minorHAnsi" w:cstheme="minorHAnsi"/>
          <w:sz w:val="22"/>
          <w:szCs w:val="22"/>
        </w:rPr>
        <w:t xml:space="preserve">”), contando com </w:t>
      </w:r>
      <w:r>
        <w:rPr>
          <w:rFonts w:asciiTheme="minorHAnsi" w:hAnsiTheme="minorHAnsi" w:cstheme="minorHAnsi"/>
          <w:sz w:val="22"/>
          <w:szCs w:val="22"/>
          <w:highlight w:val="yellow"/>
        </w:rPr>
        <w:t>[indicar características básicas para contextualização]</w:t>
      </w:r>
      <w:r>
        <w:rPr>
          <w:rFonts w:asciiTheme="minorHAnsi" w:hAnsiTheme="minorHAnsi" w:cstheme="minorHAnsi"/>
          <w:sz w:val="22"/>
          <w:szCs w:val="22"/>
        </w:rPr>
        <w:t>, com o objetivo de ser incorporado e ter suas unidades vendidas e serem futuramente individualizadas (“</w:t>
      </w:r>
      <w:r>
        <w:rPr>
          <w:rFonts w:asciiTheme="minorHAnsi" w:hAnsiTheme="minorHAnsi" w:cstheme="minorHAnsi"/>
          <w:sz w:val="22"/>
          <w:szCs w:val="22"/>
          <w:u w:val="single"/>
        </w:rPr>
        <w:t>Unidades</w:t>
      </w:r>
      <w:r>
        <w:rPr>
          <w:rFonts w:asciiTheme="minorHAnsi" w:hAnsiTheme="minorHAnsi" w:cstheme="minorHAnsi"/>
          <w:sz w:val="22"/>
          <w:szCs w:val="22"/>
        </w:rPr>
        <w:t>”), estando tal incorporação sujeita ao regime do patrimônio de afetação, nos termos do artigo 31-A e seguintes da Lei 4.591/19;</w:t>
      </w:r>
    </w:p>
    <w:p w14:paraId="41403298" w14:textId="77777777" w:rsidR="00891654" w:rsidRPr="00891654" w:rsidRDefault="00891654" w:rsidP="00BB7118">
      <w:pPr>
        <w:tabs>
          <w:tab w:val="left" w:pos="567"/>
        </w:tabs>
        <w:spacing w:line="320" w:lineRule="exact"/>
        <w:contextualSpacing/>
        <w:jc w:val="both"/>
        <w:rPr>
          <w:rFonts w:asciiTheme="minorHAnsi" w:hAnsiTheme="minorHAnsi" w:cstheme="minorHAnsi"/>
          <w:sz w:val="22"/>
          <w:szCs w:val="22"/>
        </w:rPr>
      </w:pPr>
    </w:p>
    <w:p w14:paraId="0DB704CF" w14:textId="035DAAD1" w:rsidR="00891654" w:rsidRPr="00D16BA2" w:rsidRDefault="00891654"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Em razão da venda das Unidades, a Promitente</w:t>
      </w:r>
      <w:r w:rsidRPr="002968CF">
        <w:rPr>
          <w:rFonts w:asciiTheme="minorHAnsi" w:eastAsia="Times New Roman" w:hAnsiTheme="minorHAnsi"/>
          <w:sz w:val="22"/>
          <w:szCs w:val="22"/>
          <w:lang w:eastAsia="en-US"/>
        </w:rPr>
        <w:t>, eventualmente,</w:t>
      </w:r>
      <w:r w:rsidRPr="00D16BA2">
        <w:rPr>
          <w:rFonts w:asciiTheme="minorHAnsi" w:eastAsia="Times New Roman" w:hAnsiTheme="minorHAnsi"/>
          <w:sz w:val="22"/>
          <w:szCs w:val="22"/>
          <w:lang w:eastAsia="en-US"/>
        </w:rPr>
        <w:t xml:space="preserve"> poderá receber</w:t>
      </w:r>
      <w:r w:rsidRPr="002968CF">
        <w:rPr>
          <w:rFonts w:asciiTheme="minorHAnsi" w:eastAsia="Times New Roman" w:hAnsiTheme="minorHAnsi"/>
          <w:sz w:val="22"/>
          <w:szCs w:val="22"/>
          <w:lang w:eastAsia="en-US"/>
        </w:rPr>
        <w:t xml:space="preserve"> bens imóveis</w:t>
      </w:r>
      <w:r w:rsidRPr="00D16BA2">
        <w:rPr>
          <w:rFonts w:asciiTheme="minorHAnsi" w:eastAsia="Times New Roman" w:hAnsiTheme="minorHAnsi"/>
          <w:sz w:val="22"/>
          <w:szCs w:val="22"/>
          <w:lang w:eastAsia="en-US"/>
        </w:rPr>
        <w:t xml:space="preserve"> dos adquirentes </w:t>
      </w:r>
      <w:r w:rsidR="000F3304">
        <w:rPr>
          <w:rFonts w:asciiTheme="minorHAnsi" w:eastAsia="Times New Roman" w:hAnsiTheme="minorHAnsi"/>
          <w:sz w:val="22"/>
          <w:szCs w:val="22"/>
          <w:lang w:eastAsia="en-US"/>
        </w:rPr>
        <w:t>de referidas Unidades</w:t>
      </w:r>
      <w:r w:rsidRPr="00D16BA2">
        <w:rPr>
          <w:rFonts w:asciiTheme="minorHAnsi" w:eastAsia="Times New Roman" w:hAnsiTheme="minorHAnsi"/>
          <w:sz w:val="22"/>
          <w:szCs w:val="22"/>
          <w:lang w:eastAsia="en-US"/>
        </w:rPr>
        <w:t>, como parte do pagamento do preço de aquisição (“</w:t>
      </w:r>
      <w:r w:rsidRPr="00D16BA2">
        <w:rPr>
          <w:rFonts w:asciiTheme="minorHAnsi" w:eastAsia="Times New Roman" w:hAnsiTheme="minorHAnsi"/>
          <w:sz w:val="22"/>
          <w:szCs w:val="22"/>
          <w:u w:val="single"/>
          <w:lang w:eastAsia="en-US"/>
        </w:rPr>
        <w:t>Imóveis em Dação</w:t>
      </w:r>
      <w:r w:rsidRPr="00D16BA2">
        <w:rPr>
          <w:rFonts w:asciiTheme="minorHAnsi" w:eastAsia="Times New Roman" w:hAnsiTheme="minorHAnsi"/>
          <w:sz w:val="22"/>
          <w:szCs w:val="22"/>
          <w:lang w:eastAsia="en-US"/>
        </w:rPr>
        <w:t>”);</w:t>
      </w:r>
    </w:p>
    <w:p w14:paraId="46AB4BCD" w14:textId="77777777" w:rsidR="00D16BA2" w:rsidRPr="00D16BA2" w:rsidRDefault="00D16BA2" w:rsidP="00BB7118">
      <w:pPr>
        <w:widowControl w:val="0"/>
        <w:tabs>
          <w:tab w:val="left" w:pos="0"/>
          <w:tab w:val="left" w:pos="567"/>
        </w:tabs>
        <w:spacing w:line="320" w:lineRule="exact"/>
        <w:ind w:right="15"/>
        <w:contextualSpacing/>
        <w:jc w:val="both"/>
        <w:rPr>
          <w:rFonts w:asciiTheme="minorHAnsi" w:eastAsia="Times New Roman" w:hAnsiTheme="minorHAnsi"/>
          <w:sz w:val="22"/>
          <w:szCs w:val="22"/>
          <w:lang w:eastAsia="en-US"/>
        </w:rPr>
      </w:pPr>
    </w:p>
    <w:p w14:paraId="64630B93" w14:textId="5D782869"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emitiu, nos termos da Lei nº 10.931, de 02 de agosto de 2004, conforme em vigor</w:t>
      </w:r>
      <w:r w:rsidR="00901306" w:rsidRPr="002968CF">
        <w:rPr>
          <w:rFonts w:asciiTheme="minorHAnsi" w:eastAsia="Times New Roman" w:hAnsiTheme="minorHAnsi" w:cs="Arial"/>
          <w:sz w:val="22"/>
          <w:szCs w:val="22"/>
          <w:lang w:eastAsia="en-US"/>
        </w:rPr>
        <w:t xml:space="preserve"> (“</w:t>
      </w:r>
      <w:r w:rsidR="00901306" w:rsidRPr="00D16BA2">
        <w:rPr>
          <w:rFonts w:asciiTheme="minorHAnsi" w:eastAsia="Times New Roman" w:hAnsiTheme="minorHAnsi" w:cs="Arial"/>
          <w:sz w:val="22"/>
          <w:szCs w:val="22"/>
          <w:u w:val="single"/>
          <w:lang w:eastAsia="en-US"/>
        </w:rPr>
        <w:t>Lei nº 10.931/04</w:t>
      </w:r>
      <w:r w:rsidR="00901306" w:rsidRPr="002968C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a </w:t>
      </w:r>
      <w:r w:rsid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Cédula de Crédito Bancário nº </w:t>
      </w:r>
      <w:r w:rsidR="00901306" w:rsidRPr="002968CF">
        <w:rPr>
          <w:rFonts w:asciiTheme="minorHAnsi" w:eastAsia="Times New Roman" w:hAnsiTheme="minorHAnsi" w:cs="Arial"/>
          <w:color w:val="000000"/>
          <w:sz w:val="22"/>
          <w:szCs w:val="22"/>
          <w:highlight w:val="yellow"/>
          <w:lang w:eastAsia="en-US"/>
        </w:rPr>
        <w:t>[=]</w:t>
      </w:r>
      <w:r w:rsidR="00D16BA2">
        <w:rPr>
          <w:rFonts w:asciiTheme="minorHAnsi" w:eastAsia="Times New Roman" w:hAnsiTheme="minorHAnsi" w:cs="Arial"/>
          <w:color w:val="000000"/>
          <w:sz w:val="22"/>
          <w:szCs w:val="22"/>
          <w:lang w:eastAsia="en-US"/>
        </w:rPr>
        <w:t xml:space="preserve">” </w:t>
      </w:r>
      <w:r w:rsidR="00D16BA2" w:rsidRPr="00D16BA2">
        <w:rPr>
          <w:rFonts w:asciiTheme="minorHAnsi" w:eastAsia="Times New Roman" w:hAnsiTheme="minorHAnsi" w:cs="Arial"/>
          <w:sz w:val="22"/>
          <w:szCs w:val="22"/>
          <w:lang w:eastAsia="en-US"/>
        </w:rPr>
        <w:t>(“</w:t>
      </w:r>
      <w:r w:rsidR="00D16BA2" w:rsidRPr="00D16BA2">
        <w:rPr>
          <w:rFonts w:asciiTheme="minorHAnsi" w:eastAsia="Times New Roman" w:hAnsiTheme="minorHAnsi" w:cs="Arial"/>
          <w:sz w:val="22"/>
          <w:szCs w:val="22"/>
          <w:u w:val="single"/>
          <w:lang w:eastAsia="en-US"/>
        </w:rPr>
        <w:t>CCB</w:t>
      </w:r>
      <w:r w:rsidR="00D16BA2" w:rsidRPr="00D16BA2">
        <w:rPr>
          <w:rFonts w:asciiTheme="minorHAnsi" w:eastAsia="Times New Roman" w:hAnsiTheme="minorHAnsi" w:cs="Arial"/>
          <w:sz w:val="22"/>
          <w:szCs w:val="22"/>
          <w:lang w:eastAsia="en-US"/>
        </w:rPr>
        <w:t>” ou “</w:t>
      </w:r>
      <w:r w:rsidR="00D16BA2" w:rsidRPr="00D16BA2">
        <w:rPr>
          <w:rFonts w:asciiTheme="minorHAnsi" w:eastAsia="Times New Roman" w:hAnsiTheme="minorHAnsi" w:cs="Arial"/>
          <w:sz w:val="22"/>
          <w:szCs w:val="22"/>
          <w:u w:val="single"/>
          <w:lang w:eastAsia="en-US"/>
        </w:rPr>
        <w:t>Cédula</w:t>
      </w:r>
      <w:r w:rsidR="00D16BA2" w:rsidRPr="00D16BA2">
        <w:rPr>
          <w:rFonts w:asciiTheme="minorHAnsi" w:eastAsia="Times New Roman" w:hAnsiTheme="minorHAnsi" w:cs="Arial"/>
          <w:sz w:val="22"/>
          <w:szCs w:val="22"/>
          <w:lang w:eastAsia="en-US"/>
        </w:rPr>
        <w:t>”)</w:t>
      </w:r>
      <w:r w:rsidRPr="00D16BA2">
        <w:rPr>
          <w:rFonts w:asciiTheme="minorHAnsi" w:eastAsia="Times New Roman" w:hAnsiTheme="minorHAnsi" w:cs="Arial"/>
          <w:color w:val="000000"/>
          <w:sz w:val="22"/>
          <w:szCs w:val="22"/>
          <w:lang w:eastAsia="en-US"/>
        </w:rPr>
        <w:t>,</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no valor de R$</w:t>
      </w:r>
      <w:r w:rsidR="00D16BA2">
        <w:rPr>
          <w:rFonts w:asciiTheme="minorHAnsi" w:eastAsia="Times New Roman" w:hAnsiTheme="minorHAnsi" w:cs="Arial"/>
          <w:sz w:val="22"/>
          <w:szCs w:val="22"/>
          <w:lang w:eastAsia="en-US"/>
        </w:rPr>
        <w:t xml:space="preserve"> 32.500.000,00</w:t>
      </w:r>
      <w:r w:rsidR="006111DB" w:rsidRPr="00D16BA2">
        <w:rPr>
          <w:rFonts w:asciiTheme="minorHAnsi" w:eastAsia="Times New Roman" w:hAnsiTheme="minorHAnsi" w:cs="Arial"/>
          <w:sz w:val="22"/>
          <w:szCs w:val="22"/>
          <w:lang w:eastAsia="en-US"/>
        </w:rPr>
        <w:t xml:space="preserve"> (</w:t>
      </w:r>
      <w:r w:rsidR="00D16BA2" w:rsidRPr="00D16BA2">
        <w:rPr>
          <w:rFonts w:asciiTheme="minorHAnsi" w:eastAsia="Times New Roman" w:hAnsiTheme="minorHAnsi" w:cs="Arial"/>
          <w:color w:val="000000"/>
          <w:sz w:val="22"/>
          <w:szCs w:val="22"/>
          <w:lang w:eastAsia="en-US"/>
        </w:rPr>
        <w:t>trinta e dois milhões</w:t>
      </w:r>
      <w:r w:rsidR="00D16BA2">
        <w:rPr>
          <w:rFonts w:asciiTheme="minorHAnsi" w:eastAsia="Times New Roman" w:hAnsiTheme="minorHAnsi" w:cs="Arial"/>
          <w:color w:val="000000"/>
          <w:sz w:val="22"/>
          <w:szCs w:val="22"/>
          <w:lang w:eastAsia="en-US"/>
        </w:rPr>
        <w:t xml:space="preserve"> e quinhentos mil reais</w:t>
      </w:r>
      <w:r w:rsidR="006111DB"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em favor da </w:t>
      </w:r>
      <w:r w:rsidRPr="00D16BA2">
        <w:rPr>
          <w:rFonts w:asciiTheme="minorHAnsi" w:eastAsia="Times New Roman" w:hAnsiTheme="minorHAnsi" w:cs="Arial"/>
          <w:b/>
          <w:bCs/>
          <w:sz w:val="22"/>
          <w:szCs w:val="22"/>
          <w:lang w:eastAsia="en-US"/>
        </w:rPr>
        <w:t>COMPANHIA HIPOTECÁRIA PIRATINI - CHP</w:t>
      </w:r>
      <w:r w:rsidRPr="00D16BA2">
        <w:rPr>
          <w:rFonts w:asciiTheme="minorHAnsi" w:eastAsia="Times New Roman" w:hAnsiTheme="minorHAnsi" w:cs="Arial"/>
          <w:sz w:val="22"/>
          <w:szCs w:val="22"/>
          <w:lang w:eastAsia="en-US"/>
        </w:rPr>
        <w:t>,</w:t>
      </w:r>
      <w:r w:rsidR="00901306" w:rsidRPr="002968CF">
        <w:rPr>
          <w:rFonts w:asciiTheme="minorHAnsi" w:eastAsia="Times New Roman" w:hAnsiTheme="minorHAnsi" w:cs="Arial"/>
          <w:sz w:val="22"/>
          <w:szCs w:val="22"/>
          <w:lang w:eastAsia="en-US"/>
        </w:rPr>
        <w:t xml:space="preserve"> instituição financeira,</w:t>
      </w:r>
      <w:r w:rsidRPr="00D16BA2">
        <w:rPr>
          <w:rFonts w:asciiTheme="minorHAnsi" w:eastAsia="Times New Roman" w:hAnsiTheme="minorHAnsi" w:cs="Arial"/>
          <w:sz w:val="22"/>
          <w:szCs w:val="22"/>
          <w:lang w:eastAsia="en-US"/>
        </w:rPr>
        <w:t xml:space="preserve"> com sede na Cidade de Porto Alegre, Estado do Rio Grande do Sul, </w:t>
      </w:r>
      <w:r w:rsidRPr="000F3304">
        <w:rPr>
          <w:rFonts w:asciiTheme="minorHAnsi" w:eastAsia="Times New Roman" w:hAnsiTheme="minorHAnsi" w:cs="Arial"/>
          <w:sz w:val="22"/>
          <w:szCs w:val="22"/>
          <w:lang w:eastAsia="en-US"/>
        </w:rPr>
        <w:t xml:space="preserve">na </w:t>
      </w:r>
      <w:r w:rsidR="005661D7" w:rsidRPr="000F3304">
        <w:rPr>
          <w:rFonts w:asciiTheme="minorHAnsi" w:eastAsia="Times New Roman" w:hAnsiTheme="minorHAnsi" w:cs="Arial"/>
          <w:sz w:val="22"/>
          <w:szCs w:val="22"/>
          <w:lang w:eastAsia="en-US"/>
        </w:rPr>
        <w:t>Avenida Cristóvão Colombo</w:t>
      </w:r>
      <w:r w:rsidR="00D16BA2" w:rsidRPr="000F3304">
        <w:rPr>
          <w:rFonts w:asciiTheme="minorHAnsi" w:eastAsia="Times New Roman" w:hAnsiTheme="minorHAnsi" w:cs="Arial"/>
          <w:sz w:val="22"/>
          <w:szCs w:val="22"/>
          <w:lang w:eastAsia="en-US"/>
        </w:rPr>
        <w:t xml:space="preserve"> nº 2.955, c</w:t>
      </w:r>
      <w:r w:rsidR="005661D7" w:rsidRPr="000F3304">
        <w:rPr>
          <w:rFonts w:asciiTheme="minorHAnsi" w:eastAsia="Times New Roman" w:hAnsiTheme="minorHAnsi" w:cs="Arial"/>
          <w:sz w:val="22"/>
          <w:szCs w:val="22"/>
          <w:lang w:eastAsia="en-US"/>
        </w:rPr>
        <w:t>onjunto 501, CEP 90560-002</w:t>
      </w:r>
      <w:r w:rsidRPr="000F3304">
        <w:rPr>
          <w:rFonts w:asciiTheme="minorHAnsi" w:eastAsia="Times New Roman" w:hAnsiTheme="minorHAnsi" w:cs="Arial"/>
          <w:sz w:val="22"/>
          <w:szCs w:val="22"/>
          <w:lang w:eastAsia="en-US"/>
        </w:rPr>
        <w:t>, inscrita no CNPJ/M</w:t>
      </w:r>
      <w:r w:rsidR="00901306" w:rsidRPr="000F3304">
        <w:rPr>
          <w:rFonts w:asciiTheme="minorHAnsi" w:eastAsia="Times New Roman" w:hAnsiTheme="minorHAnsi" w:cs="Arial"/>
          <w:sz w:val="22"/>
          <w:szCs w:val="22"/>
          <w:lang w:eastAsia="en-US"/>
        </w:rPr>
        <w:t>E</w:t>
      </w:r>
      <w:r w:rsidRPr="000F3304">
        <w:rPr>
          <w:rFonts w:asciiTheme="minorHAnsi" w:eastAsia="Times New Roman" w:hAnsiTheme="minorHAnsi" w:cs="Arial"/>
          <w:sz w:val="22"/>
          <w:szCs w:val="22"/>
          <w:lang w:eastAsia="en-US"/>
        </w:rPr>
        <w:t xml:space="preserve"> sob o nº </w:t>
      </w:r>
      <w:r w:rsidR="000F3304" w:rsidRPr="000F3304">
        <w:rPr>
          <w:rFonts w:asciiTheme="minorHAnsi" w:eastAsia="Times New Roman" w:hAnsiTheme="minorHAnsi" w:cs="Arial"/>
          <w:sz w:val="22"/>
          <w:szCs w:val="22"/>
          <w:lang w:eastAsia="en-US"/>
        </w:rPr>
        <w:t>18.282.093/0001-50</w:t>
      </w:r>
      <w:r w:rsidR="000F3304"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u w:val="single"/>
          <w:lang w:eastAsia="en-US"/>
        </w:rPr>
        <w:t>Credor</w:t>
      </w:r>
      <w:r w:rsidR="0099333B" w:rsidRPr="002968CF">
        <w:rPr>
          <w:rFonts w:asciiTheme="minorHAnsi" w:eastAsia="Times New Roman" w:hAnsiTheme="minorHAnsi" w:cs="Arial"/>
          <w:sz w:val="22"/>
          <w:szCs w:val="22"/>
          <w:u w:val="single"/>
          <w:lang w:eastAsia="en-US"/>
        </w:rPr>
        <w:t>a</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46BFEFD4" w14:textId="77777777" w:rsidR="002E37AE" w:rsidRPr="00D16BA2" w:rsidRDefault="002E37AE" w:rsidP="00BB7118">
      <w:pPr>
        <w:widowControl w:val="0"/>
        <w:tabs>
          <w:tab w:val="left" w:pos="1134"/>
        </w:tabs>
        <w:spacing w:line="320" w:lineRule="exact"/>
        <w:ind w:left="567" w:right="15" w:hanging="567"/>
        <w:contextualSpacing/>
        <w:rPr>
          <w:rFonts w:asciiTheme="minorHAnsi" w:eastAsia="Times New Roman" w:hAnsiTheme="minorHAnsi"/>
          <w:sz w:val="22"/>
          <w:szCs w:val="22"/>
          <w:lang w:eastAsia="en-US"/>
        </w:rPr>
      </w:pPr>
    </w:p>
    <w:p w14:paraId="4C60614C" w14:textId="7C33C9E5" w:rsidR="002E37AE"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Em decorrência da emissão da Cédula, a </w:t>
      </w:r>
      <w:r w:rsidR="00C047B2" w:rsidRPr="00D16BA2">
        <w:rPr>
          <w:rFonts w:asciiTheme="minorHAnsi" w:eastAsia="Times New Roman" w:hAnsiTheme="minorHAnsi" w:cs="Arial"/>
          <w:sz w:val="22"/>
          <w:szCs w:val="22"/>
          <w:lang w:eastAsia="en-US"/>
        </w:rPr>
        <w:t>Promitente</w:t>
      </w:r>
      <w:r w:rsidRPr="00D16BA2">
        <w:rPr>
          <w:rFonts w:asciiTheme="minorHAnsi" w:eastAsia="Times New Roman" w:hAnsiTheme="minorHAnsi" w:cs="Arial"/>
          <w:sz w:val="22"/>
          <w:szCs w:val="22"/>
          <w:lang w:eastAsia="en-US"/>
        </w:rPr>
        <w:t xml:space="preserve"> obrigou</w:t>
      </w:r>
      <w:r w:rsidR="0099333B" w:rsidRPr="002968CF">
        <w:rPr>
          <w:rFonts w:asciiTheme="minorHAnsi" w:eastAsia="Times New Roman" w:hAnsiTheme="minorHAnsi" w:cs="Arial"/>
          <w:sz w:val="22"/>
          <w:szCs w:val="22"/>
          <w:lang w:eastAsia="en-US"/>
        </w:rPr>
        <w:t>-se</w:t>
      </w:r>
      <w:r w:rsidRPr="00D16BA2">
        <w:rPr>
          <w:rFonts w:asciiTheme="minorHAnsi" w:eastAsia="Times New Roman" w:hAnsiTheme="minorHAnsi" w:cs="Arial"/>
          <w:sz w:val="22"/>
          <w:szCs w:val="22"/>
          <w:lang w:eastAsia="en-US"/>
        </w:rPr>
        <w:t xml:space="preserve">, </w:t>
      </w:r>
      <w:r w:rsidR="0099333B" w:rsidRPr="002968CF">
        <w:rPr>
          <w:rFonts w:asciiTheme="minorHAnsi" w:eastAsia="Times New Roman" w:hAnsiTheme="minorHAnsi" w:cs="Arial"/>
          <w:sz w:val="22"/>
          <w:szCs w:val="22"/>
          <w:lang w:eastAsia="en-US"/>
        </w:rPr>
        <w:t xml:space="preserve">na qualidade de devedora, </w:t>
      </w:r>
      <w:r w:rsidRPr="00D16BA2">
        <w:rPr>
          <w:rFonts w:asciiTheme="minorHAnsi" w:eastAsia="Times New Roman" w:hAnsiTheme="minorHAnsi" w:cs="Arial"/>
          <w:sz w:val="22"/>
          <w:szCs w:val="22"/>
          <w:lang w:eastAsia="en-US"/>
        </w:rPr>
        <w:t xml:space="preserve">entre outras obrigações, a pagar </w:t>
      </w:r>
      <w:r w:rsidR="0099333B" w:rsidRPr="002968CF">
        <w:rPr>
          <w:rFonts w:asciiTheme="minorHAnsi" w:eastAsia="Times New Roman" w:hAnsiTheme="minorHAnsi" w:cs="Arial"/>
          <w:sz w:val="22"/>
          <w:szCs w:val="22"/>
          <w:lang w:eastAsia="en-US"/>
        </w:rPr>
        <w:t>à</w:t>
      </w:r>
      <w:r w:rsidRPr="00D16BA2">
        <w:rPr>
          <w:rFonts w:asciiTheme="minorHAnsi" w:eastAsia="Times New Roman" w:hAnsiTheme="minorHAnsi" w:cs="Arial"/>
          <w:sz w:val="22"/>
          <w:szCs w:val="22"/>
          <w:lang w:eastAsia="en-US"/>
        </w:rPr>
        <w:t xml:space="preserve"> 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os </w:t>
      </w:r>
      <w:r w:rsidR="0099333B" w:rsidRPr="002968CF">
        <w:rPr>
          <w:rFonts w:asciiTheme="minorHAnsi" w:eastAsia="Times New Roman" w:hAnsiTheme="minorHAnsi"/>
          <w:sz w:val="22"/>
          <w:szCs w:val="22"/>
          <w:lang w:eastAsia="en-US"/>
        </w:rPr>
        <w:t>direitos creditórios</w:t>
      </w:r>
      <w:r w:rsidRPr="00D16BA2">
        <w:rPr>
          <w:rFonts w:asciiTheme="minorHAnsi" w:eastAsia="Times New Roman" w:hAnsiTheme="minorHAnsi"/>
          <w:sz w:val="22"/>
          <w:szCs w:val="22"/>
          <w:lang w:eastAsia="en-US"/>
        </w:rPr>
        <w:t xml:space="preserve"> decorrentes da Cédula, </w:t>
      </w:r>
      <w:r w:rsidR="0099333B" w:rsidRPr="002968CF">
        <w:rPr>
          <w:rFonts w:asciiTheme="minorHAnsi" w:hAnsiTheme="minorHAnsi"/>
          <w:sz w:val="22"/>
          <w:szCs w:val="22"/>
        </w:rPr>
        <w:t xml:space="preserve">entendidos como </w:t>
      </w:r>
      <w:r w:rsidR="0099333B" w:rsidRPr="002968CF">
        <w:rPr>
          <w:rFonts w:asciiTheme="minorHAnsi" w:hAnsiTheme="minorHAnsi"/>
          <w:sz w:val="22"/>
          <w:szCs w:val="22"/>
        </w:rPr>
        <w:lastRenderedPageBreak/>
        <w:t xml:space="preserve">créditos imobiliários em razão de sua destinação específica de financiar as atividades relacionadas à </w:t>
      </w:r>
      <w:r w:rsidR="000F3304">
        <w:rPr>
          <w:rFonts w:asciiTheme="minorHAnsi" w:hAnsiTheme="minorHAnsi"/>
          <w:sz w:val="22"/>
          <w:szCs w:val="22"/>
        </w:rPr>
        <w:t>incorporação imobiliária do Empreendimento Alvo</w:t>
      </w:r>
      <w:r w:rsidR="0099333B" w:rsidRPr="002968CF">
        <w:rPr>
          <w:rFonts w:asciiTheme="minorHAnsi" w:hAnsiTheme="minorHAnsi"/>
          <w:sz w:val="22"/>
          <w:szCs w:val="22"/>
        </w:rPr>
        <w:t xml:space="preserve">, </w:t>
      </w:r>
      <w:r w:rsidR="000F3304">
        <w:rPr>
          <w:rFonts w:asciiTheme="minorHAnsi" w:eastAsia="Times New Roman" w:hAnsiTheme="minorHAnsi"/>
          <w:sz w:val="22"/>
          <w:szCs w:val="22"/>
          <w:lang w:eastAsia="en-US"/>
        </w:rPr>
        <w:t>que</w:t>
      </w:r>
      <w:r w:rsidR="00B91A4D">
        <w:rPr>
          <w:rFonts w:asciiTheme="minorHAnsi" w:eastAsia="Times New Roman" w:hAnsiTheme="minorHAnsi"/>
          <w:sz w:val="22"/>
          <w:szCs w:val="22"/>
          <w:lang w:eastAsia="en-US"/>
        </w:rPr>
        <w:t xml:space="preserve"> c</w:t>
      </w:r>
      <w:r w:rsidR="00B91A4D" w:rsidRPr="00D16BA2">
        <w:rPr>
          <w:rFonts w:asciiTheme="minorHAnsi" w:eastAsia="Times New Roman" w:hAnsiTheme="minorHAnsi"/>
          <w:sz w:val="22"/>
          <w:szCs w:val="22"/>
          <w:lang w:eastAsia="en-US"/>
        </w:rPr>
        <w:t xml:space="preserve">ompreendem </w:t>
      </w:r>
      <w:r w:rsidRPr="00D16BA2">
        <w:rPr>
          <w:rFonts w:asciiTheme="minorHAnsi" w:eastAsia="Times New Roman" w:hAnsiTheme="minorHAnsi"/>
          <w:sz w:val="22"/>
          <w:szCs w:val="22"/>
          <w:lang w:eastAsia="en-US"/>
        </w:rPr>
        <w:t xml:space="preserve">a obrigação de pagamento pela </w:t>
      </w:r>
      <w:r w:rsidR="006111DB"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do Valor Principal e dos Juros Remuneratórios (conforme definidos </w:t>
      </w:r>
      <w:r w:rsidR="000F3304">
        <w:rPr>
          <w:rFonts w:asciiTheme="minorHAnsi" w:eastAsia="Times New Roman" w:hAnsiTheme="minorHAnsi"/>
          <w:sz w:val="22"/>
          <w:szCs w:val="22"/>
          <w:lang w:eastAsia="en-US"/>
        </w:rPr>
        <w:t>na Cédula</w:t>
      </w:r>
      <w:r w:rsidRPr="00D16BA2">
        <w:rPr>
          <w:rFonts w:asciiTheme="minorHAnsi" w:eastAsia="Times New Roman" w:hAnsiTheme="minorHAnsi"/>
          <w:sz w:val="22"/>
          <w:szCs w:val="22"/>
          <w:lang w:eastAsia="en-US"/>
        </w:rPr>
        <w:t xml:space="preserve">), bem como de todos e quaisquer outros direitos creditórios a serem devidos pela </w:t>
      </w:r>
      <w:r w:rsidR="00C047B2" w:rsidRPr="00D16BA2">
        <w:rPr>
          <w:rFonts w:asciiTheme="minorHAnsi" w:eastAsia="Times New Roman" w:hAnsiTheme="minorHAnsi"/>
          <w:sz w:val="22"/>
          <w:szCs w:val="22"/>
          <w:lang w:eastAsia="en-US"/>
        </w:rPr>
        <w:t>Promitente</w:t>
      </w:r>
      <w:r w:rsidRPr="00D16BA2">
        <w:rPr>
          <w:rFonts w:asciiTheme="minorHAnsi" w:eastAsia="Times New Roman" w:hAnsiTheme="minorHAns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u w:val="single"/>
          <w:lang w:eastAsia="en-US"/>
        </w:rPr>
        <w:t>Créditos Imobiliários</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28816CD0" w14:textId="77777777" w:rsidR="002E37AE" w:rsidRDefault="002E37AE"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346FF14E" w14:textId="5AE34E5B" w:rsidR="00A53FBB" w:rsidRPr="00D16BA2" w:rsidRDefault="00A53FBB"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Tahoma"/>
          <w:color w:val="000000"/>
          <w:sz w:val="22"/>
          <w:szCs w:val="22"/>
          <w:lang w:eastAsia="en-US"/>
        </w:rPr>
        <w:t xml:space="preserve">Em garantia do cumprimento fiel e integral de todas as obrigações assumidas pela Promitente no âmbito da Cédula,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 conforme aplicável, Juros Remuneratórios ou encargos de qualquer natureza</w:t>
      </w:r>
      <w:r w:rsidR="000354FF">
        <w:rPr>
          <w:rFonts w:asciiTheme="minorHAnsi" w:eastAsia="Times New Roman" w:hAnsiTheme="minorHAnsi" w:cs="Tahoma"/>
          <w:color w:val="000000"/>
          <w:sz w:val="22"/>
          <w:szCs w:val="22"/>
          <w:lang w:eastAsia="en-US"/>
        </w:rPr>
        <w:t xml:space="preserve">, </w:t>
      </w:r>
      <w:r w:rsidRPr="00D16BA2">
        <w:rPr>
          <w:rFonts w:asciiTheme="minorHAnsi" w:eastAsia="Times New Roman" w:hAnsiTheme="minorHAnsi" w:cs="Tahoma"/>
          <w:color w:val="000000"/>
          <w:sz w:val="22"/>
          <w:szCs w:val="22"/>
          <w:lang w:eastAsia="en-US"/>
        </w:rPr>
        <w:t>(“</w:t>
      </w:r>
      <w:r w:rsidRPr="00D16BA2">
        <w:rPr>
          <w:rFonts w:asciiTheme="minorHAnsi" w:eastAsia="Times New Roman" w:hAnsiTheme="minorHAnsi" w:cs="Tahoma"/>
          <w:color w:val="000000"/>
          <w:sz w:val="22"/>
          <w:szCs w:val="22"/>
          <w:u w:val="single"/>
          <w:lang w:eastAsia="en-US"/>
        </w:rPr>
        <w:t>Obrigações Garantidas</w:t>
      </w:r>
      <w:r w:rsidRPr="00D16BA2">
        <w:rPr>
          <w:rFonts w:asciiTheme="minorHAnsi" w:eastAsia="Times New Roman" w:hAnsiTheme="minorHAnsi" w:cs="Tahoma"/>
          <w:color w:val="000000"/>
          <w:sz w:val="22"/>
          <w:szCs w:val="22"/>
          <w:lang w:eastAsia="en-US"/>
        </w:rPr>
        <w:t>”), a Promitente comprometeu</w:t>
      </w:r>
      <w:r w:rsidRPr="002968CF">
        <w:rPr>
          <w:rFonts w:asciiTheme="minorHAnsi" w:eastAsia="Times New Roman" w:hAnsiTheme="minorHAnsi" w:cs="Tahoma"/>
          <w:color w:val="000000"/>
          <w:sz w:val="22"/>
          <w:szCs w:val="22"/>
          <w:lang w:eastAsia="en-US"/>
        </w:rPr>
        <w:t>-se</w:t>
      </w:r>
      <w:r w:rsidRPr="00D16BA2">
        <w:rPr>
          <w:rFonts w:asciiTheme="minorHAnsi" w:eastAsia="Times New Roman" w:hAnsiTheme="minorHAnsi" w:cs="Tahoma"/>
          <w:color w:val="000000"/>
          <w:sz w:val="22"/>
          <w:szCs w:val="22"/>
          <w:lang w:eastAsia="en-US"/>
        </w:rPr>
        <w:t xml:space="preserve"> a outorgar à Promissária, uma vez adquirida a propriedade de um determinado Imóvel em Dação, a transferência, à Promissária, da propriedade resolúvel do respectivo Imóvel em Dação (“</w:t>
      </w:r>
      <w:r w:rsidRPr="00D16BA2">
        <w:rPr>
          <w:rFonts w:asciiTheme="minorHAnsi" w:eastAsia="Times New Roman" w:hAnsiTheme="minorHAnsi" w:cs="Tahoma"/>
          <w:color w:val="000000"/>
          <w:sz w:val="22"/>
          <w:szCs w:val="22"/>
          <w:u w:val="single"/>
          <w:lang w:eastAsia="en-US"/>
        </w:rPr>
        <w:t>Alienação Fiduciária d</w:t>
      </w:r>
      <w:r w:rsidRPr="002968CF">
        <w:rPr>
          <w:rFonts w:asciiTheme="minorHAnsi" w:eastAsia="Times New Roman" w:hAnsiTheme="minorHAnsi" w:cs="Tahoma"/>
          <w:color w:val="000000"/>
          <w:sz w:val="22"/>
          <w:szCs w:val="22"/>
          <w:u w:val="single"/>
          <w:lang w:eastAsia="en-US"/>
        </w:rPr>
        <w:t>os</w:t>
      </w:r>
      <w:r w:rsidRPr="00D16BA2">
        <w:rPr>
          <w:rFonts w:asciiTheme="minorHAnsi" w:eastAsia="Times New Roman" w:hAnsiTheme="minorHAnsi" w:cs="Tahoma"/>
          <w:color w:val="000000"/>
          <w:sz w:val="22"/>
          <w:szCs w:val="22"/>
          <w:u w:val="single"/>
          <w:lang w:eastAsia="en-US"/>
        </w:rPr>
        <w:t xml:space="preserve"> Imóveis</w:t>
      </w:r>
      <w:r w:rsidRPr="002968CF">
        <w:rPr>
          <w:rFonts w:asciiTheme="minorHAnsi" w:eastAsia="Times New Roman" w:hAnsiTheme="minorHAnsi" w:cs="Tahoma"/>
          <w:color w:val="000000"/>
          <w:sz w:val="22"/>
          <w:szCs w:val="22"/>
          <w:u w:val="single"/>
          <w:lang w:eastAsia="en-US"/>
        </w:rPr>
        <w:t xml:space="preserve"> em Dação</w:t>
      </w:r>
      <w:r>
        <w:rPr>
          <w:rFonts w:asciiTheme="minorHAnsi" w:eastAsia="Times New Roman" w:hAnsiTheme="minorHAnsi" w:cs="Tahoma"/>
          <w:color w:val="000000"/>
          <w:sz w:val="22"/>
          <w:szCs w:val="22"/>
          <w:lang w:eastAsia="en-US"/>
        </w:rPr>
        <w:t>”);</w:t>
      </w:r>
    </w:p>
    <w:p w14:paraId="4E086DFA" w14:textId="77777777" w:rsidR="00A53FBB" w:rsidRPr="00D16BA2" w:rsidRDefault="00A53FBB" w:rsidP="00BB7118">
      <w:pPr>
        <w:widowControl w:val="0"/>
        <w:tabs>
          <w:tab w:val="left" w:pos="567"/>
        </w:tabs>
        <w:spacing w:line="320" w:lineRule="exact"/>
        <w:ind w:right="15"/>
        <w:contextualSpacing/>
        <w:jc w:val="both"/>
        <w:rPr>
          <w:rFonts w:asciiTheme="minorHAnsi" w:eastAsia="Times New Roman" w:hAnsiTheme="minorHAnsi"/>
          <w:sz w:val="22"/>
          <w:szCs w:val="22"/>
          <w:lang w:eastAsia="en-US"/>
        </w:rPr>
      </w:pPr>
    </w:p>
    <w:p w14:paraId="40E672F1" w14:textId="78E6587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cs="Arial"/>
          <w:sz w:val="22"/>
          <w:szCs w:val="22"/>
          <w:lang w:eastAsia="en-US"/>
        </w:rPr>
      </w:pPr>
      <w:r w:rsidRPr="00D16BA2">
        <w:rPr>
          <w:rFonts w:asciiTheme="minorHAnsi" w:eastAsia="Times New Roman" w:hAnsiTheme="minorHAnsi" w:cs="Tahoma"/>
          <w:color w:val="000000"/>
          <w:sz w:val="22"/>
          <w:szCs w:val="22"/>
          <w:lang w:eastAsia="en-US"/>
        </w:rPr>
        <w:t>Os</w:t>
      </w:r>
      <w:r w:rsidRPr="00D16BA2">
        <w:rPr>
          <w:rFonts w:asciiTheme="minorHAnsi" w:eastAsia="Times New Roman" w:hAnsiTheme="minorHAnsi" w:cs="Arial"/>
          <w:sz w:val="22"/>
          <w:szCs w:val="22"/>
          <w:lang w:eastAsia="en-US"/>
        </w:rPr>
        <w:t xml:space="preserve"> Créditos Imobiliários, bem como todos os direitos, ações e obrigações decorrentes da CCB foram cedidos </w:t>
      </w:r>
      <w:r w:rsidR="0099333B" w:rsidRPr="00D16BA2">
        <w:rPr>
          <w:rFonts w:asciiTheme="minorHAnsi" w:eastAsia="Times New Roman" w:hAnsiTheme="minorHAnsi" w:cs="Arial"/>
          <w:sz w:val="22"/>
          <w:szCs w:val="22"/>
          <w:lang w:eastAsia="en-US"/>
        </w:rPr>
        <w:t>pel</w:t>
      </w:r>
      <w:r w:rsidR="0099333B" w:rsidRPr="002968CF">
        <w:rPr>
          <w:rFonts w:asciiTheme="minorHAnsi" w:eastAsia="Times New Roman" w:hAnsiTheme="minorHAnsi" w:cs="Arial"/>
          <w:sz w:val="22"/>
          <w:szCs w:val="22"/>
          <w:lang w:eastAsia="en-US"/>
        </w:rPr>
        <w:t>a</w:t>
      </w:r>
      <w:r w:rsidR="0099333B" w:rsidRPr="00D16BA2">
        <w:rPr>
          <w:rFonts w:asciiTheme="minorHAnsi" w:eastAsia="Times New Roman" w:hAnsiTheme="minorHAnsi" w:cs="Arial"/>
          <w:sz w:val="22"/>
          <w:szCs w:val="22"/>
          <w:lang w:eastAsia="en-US"/>
        </w:rPr>
        <w:t xml:space="preserve"> </w:t>
      </w:r>
      <w:r w:rsidRPr="00D16BA2">
        <w:rPr>
          <w:rFonts w:asciiTheme="minorHAnsi" w:eastAsia="Times New Roman" w:hAnsiTheme="minorHAnsi" w:cs="Arial"/>
          <w:sz w:val="22"/>
          <w:szCs w:val="22"/>
          <w:lang w:eastAsia="en-US"/>
        </w:rPr>
        <w:t>Credor</w:t>
      </w:r>
      <w:r w:rsidR="0099333B" w:rsidRPr="002968CF">
        <w:rPr>
          <w:rFonts w:asciiTheme="minorHAnsi" w:eastAsia="Times New Roman" w:hAnsiTheme="minorHAnsi" w:cs="Arial"/>
          <w:sz w:val="22"/>
          <w:szCs w:val="22"/>
          <w:lang w:eastAsia="en-US"/>
        </w:rPr>
        <w:t>a</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para 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lang w:eastAsia="en-US"/>
        </w:rPr>
        <w:t xml:space="preserve"> </w:t>
      </w:r>
      <w:r w:rsidR="00891654">
        <w:rPr>
          <w:rFonts w:asciiTheme="minorHAnsi" w:eastAsia="Times New Roman" w:hAnsiTheme="minorHAnsi" w:cs="Arial"/>
          <w:sz w:val="22"/>
          <w:szCs w:val="22"/>
          <w:lang w:eastAsia="en-US"/>
        </w:rPr>
        <w:t xml:space="preserve">na qualidade de cessionária, </w:t>
      </w:r>
      <w:r w:rsidRPr="00D16BA2">
        <w:rPr>
          <w:rFonts w:asciiTheme="minorHAnsi" w:eastAsia="Times New Roman" w:hAnsiTheme="minorHAnsi" w:cs="Arial"/>
          <w:sz w:val="22"/>
          <w:szCs w:val="22"/>
          <w:lang w:eastAsia="en-US"/>
        </w:rPr>
        <w:t xml:space="preserve">conforme o disposto no </w:t>
      </w:r>
      <w:r w:rsidRPr="00D16BA2">
        <w:rPr>
          <w:rFonts w:asciiTheme="minorHAnsi" w:eastAsia="Times New Roman" w:hAnsiTheme="minorHAnsi"/>
          <w:sz w:val="22"/>
          <w:szCs w:val="22"/>
          <w:lang w:eastAsia="en-US"/>
        </w:rPr>
        <w:t>“</w:t>
      </w:r>
      <w:r w:rsidRPr="00D16BA2">
        <w:rPr>
          <w:rFonts w:asciiTheme="minorHAnsi" w:eastAsia="Times New Roman" w:hAnsiTheme="minorHAnsi"/>
          <w:i/>
          <w:sz w:val="22"/>
          <w:szCs w:val="22"/>
          <w:lang w:eastAsia="en-US"/>
        </w:rPr>
        <w:t>Instrumento Particular de Contrato de Cessão de Créditos e Outras Avenças</w:t>
      </w:r>
      <w:r w:rsidRPr="00D16BA2">
        <w:rPr>
          <w:rFonts w:asciiTheme="minorHAnsi" w:eastAsia="Times New Roman" w:hAnsiTheme="minorHAnsi"/>
          <w:sz w:val="22"/>
          <w:szCs w:val="22"/>
          <w:lang w:eastAsia="en-US"/>
        </w:rPr>
        <w:t>” (“</w:t>
      </w:r>
      <w:r w:rsidRPr="00D16BA2">
        <w:rPr>
          <w:rFonts w:asciiTheme="minorHAnsi" w:eastAsia="Times New Roman" w:hAnsiTheme="minorHAnsi"/>
          <w:sz w:val="22"/>
          <w:szCs w:val="22"/>
          <w:u w:val="single"/>
          <w:lang w:eastAsia="en-US"/>
        </w:rPr>
        <w:t>Contrato de Cessão</w:t>
      </w:r>
      <w:r w:rsidRPr="00D16BA2">
        <w:rPr>
          <w:rFonts w:asciiTheme="minorHAnsi" w:eastAsia="Times New Roman" w:hAnsiTheme="minorHAnsi"/>
          <w:sz w:val="22"/>
          <w:szCs w:val="22"/>
          <w:lang w:eastAsia="en-US"/>
        </w:rPr>
        <w:t>”)</w:t>
      </w:r>
      <w:r w:rsidRPr="00D16BA2">
        <w:rPr>
          <w:rFonts w:asciiTheme="minorHAnsi" w:eastAsia="Times New Roman" w:hAnsiTheme="minorHAnsi" w:cs="Arial"/>
          <w:sz w:val="22"/>
          <w:szCs w:val="22"/>
          <w:lang w:eastAsia="en-US"/>
        </w:rPr>
        <w:t>;</w:t>
      </w:r>
    </w:p>
    <w:p w14:paraId="63D46E93" w14:textId="77777777" w:rsidR="002E37AE" w:rsidRPr="00D16BA2" w:rsidRDefault="002E37AE" w:rsidP="00BB7118">
      <w:pPr>
        <w:widowControl w:val="0"/>
        <w:tabs>
          <w:tab w:val="left" w:pos="1134"/>
        </w:tabs>
        <w:spacing w:line="320" w:lineRule="exact"/>
        <w:ind w:left="567" w:right="15" w:hanging="567"/>
        <w:contextualSpacing/>
        <w:jc w:val="both"/>
        <w:rPr>
          <w:rFonts w:asciiTheme="minorHAnsi" w:eastAsia="Times New Roman" w:hAnsiTheme="minorHAnsi"/>
          <w:sz w:val="22"/>
          <w:szCs w:val="22"/>
          <w:lang w:eastAsia="en-US"/>
        </w:rPr>
      </w:pPr>
    </w:p>
    <w:p w14:paraId="67A2F43D" w14:textId="7FC8564B"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w:t>
      </w:r>
      <w:r w:rsidR="00C047B2" w:rsidRPr="00D16BA2">
        <w:rPr>
          <w:rFonts w:asciiTheme="minorHAnsi" w:eastAsia="Times New Roman" w:hAnsiTheme="minorHAnsi" w:cs="Arial"/>
          <w:sz w:val="22"/>
          <w:szCs w:val="22"/>
          <w:lang w:eastAsia="en-US"/>
        </w:rPr>
        <w:t>Promissária</w:t>
      </w:r>
      <w:r w:rsidRPr="00D16BA2">
        <w:rPr>
          <w:rFonts w:asciiTheme="minorHAnsi" w:eastAsia="Times New Roman" w:hAnsiTheme="minorHAnsi" w:cs="Arial"/>
          <w:sz w:val="22"/>
          <w:szCs w:val="22"/>
          <w:lang w:eastAsia="en-US"/>
        </w:rPr>
        <w:t xml:space="preserve"> emitiu 1 (uma) Cédula de Crédito Imobiliário integral (“</w:t>
      </w:r>
      <w:r w:rsidRPr="00D16BA2">
        <w:rPr>
          <w:rFonts w:asciiTheme="minorHAnsi" w:eastAsia="Times New Roman" w:hAnsiTheme="minorHAnsi" w:cs="Arial"/>
          <w:sz w:val="22"/>
          <w:szCs w:val="22"/>
          <w:u w:val="single"/>
          <w:lang w:eastAsia="en-US"/>
        </w:rPr>
        <w:t>CCI</w:t>
      </w:r>
      <w:r w:rsidRPr="00D16BA2">
        <w:rPr>
          <w:rFonts w:asciiTheme="minorHAnsi" w:eastAsia="Times New Roman" w:hAnsiTheme="minorHAnsi" w:cs="Arial"/>
          <w:sz w:val="22"/>
          <w:szCs w:val="22"/>
          <w:lang w:eastAsia="en-US"/>
        </w:rPr>
        <w:t>”) para representar os Créditos Imobiliários, nos termos do “</w:t>
      </w:r>
      <w:r w:rsidRPr="00D16BA2">
        <w:rPr>
          <w:rFonts w:asciiTheme="minorHAnsi" w:eastAsia="Times New Roman" w:hAnsiTheme="minorHAnsi" w:cs="Arial"/>
          <w:i/>
          <w:sz w:val="22"/>
          <w:szCs w:val="22"/>
          <w:lang w:eastAsia="en-US"/>
        </w:rPr>
        <w:t xml:space="preserve">Instrumento Particular de Emissão de Cédula de Crédito </w:t>
      </w:r>
      <w:r w:rsidR="00D76378" w:rsidRPr="00D16BA2">
        <w:rPr>
          <w:rFonts w:asciiTheme="minorHAnsi" w:eastAsia="Times New Roman" w:hAnsiTheme="minorHAnsi" w:cs="Arial"/>
          <w:i/>
          <w:sz w:val="22"/>
          <w:szCs w:val="22"/>
          <w:lang w:eastAsia="en-US"/>
        </w:rPr>
        <w:t xml:space="preserve">com </w:t>
      </w:r>
      <w:r w:rsidRPr="00D16BA2">
        <w:rPr>
          <w:rFonts w:asciiTheme="minorHAnsi" w:eastAsia="Times New Roman" w:hAnsiTheme="minorHAnsi" w:cs="Arial"/>
          <w:i/>
          <w:sz w:val="22"/>
          <w:szCs w:val="22"/>
          <w:lang w:eastAsia="en-US"/>
        </w:rPr>
        <w:t>Garantia Real Imobiliária Sob Forma Escritural</w:t>
      </w:r>
      <w:r w:rsidRPr="00D16BA2">
        <w:rPr>
          <w:rFonts w:asciiTheme="minorHAnsi" w:eastAsia="Times New Roman" w:hAnsiTheme="minorHAnsi" w:cs="Arial"/>
          <w:sz w:val="22"/>
          <w:szCs w:val="22"/>
          <w:lang w:eastAsia="en-US"/>
        </w:rPr>
        <w:t>”</w:t>
      </w:r>
      <w:r w:rsidR="000354FF">
        <w:rPr>
          <w:rFonts w:asciiTheme="minorHAnsi" w:eastAsia="Times New Roman" w:hAnsiTheme="minorHAnsi" w:cs="Arial"/>
          <w:sz w:val="22"/>
          <w:szCs w:val="22"/>
          <w:lang w:eastAsia="en-US"/>
        </w:rPr>
        <w:t>,</w:t>
      </w:r>
      <w:r w:rsidRPr="00D16BA2">
        <w:rPr>
          <w:rFonts w:asciiTheme="minorHAnsi" w:eastAsia="Times New Roman" w:hAnsiTheme="minorHAnsi" w:cs="Arial"/>
          <w:sz w:val="22"/>
          <w:szCs w:val="22"/>
          <w:lang w:eastAsia="en-US"/>
        </w:rPr>
        <w:t xml:space="preserve"> celebrado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 xml:space="preserve">, entre a </w:t>
      </w:r>
      <w:r w:rsidR="00735882" w:rsidRPr="00D16BA2">
        <w:rPr>
          <w:rFonts w:asciiTheme="minorHAnsi" w:eastAsia="Times New Roman" w:hAnsiTheme="minorHAnsi" w:cs="Arial"/>
          <w:sz w:val="22"/>
          <w:szCs w:val="22"/>
          <w:lang w:eastAsia="en-US"/>
        </w:rPr>
        <w:t>Promissária</w:t>
      </w:r>
      <w:r w:rsidR="0099333B" w:rsidRPr="002968CF">
        <w:rPr>
          <w:rFonts w:asciiTheme="minorHAnsi" w:eastAsia="Times New Roman" w:hAnsiTheme="minorHAnsi" w:cs="Arial"/>
          <w:sz w:val="22"/>
          <w:szCs w:val="22"/>
          <w:lang w:eastAsia="en-US"/>
        </w:rPr>
        <w:t>, na qualidade de securitizadora</w:t>
      </w:r>
      <w:r w:rsidRPr="00D16BA2">
        <w:rPr>
          <w:rFonts w:asciiTheme="minorHAnsi" w:eastAsia="Times New Roman" w:hAnsiTheme="minorHAnsi" w:cs="Arial"/>
          <w:sz w:val="22"/>
          <w:szCs w:val="22"/>
          <w:lang w:eastAsia="en-US"/>
        </w:rPr>
        <w:t xml:space="preserve"> e a</w:t>
      </w:r>
      <w:r w:rsidRPr="00D16BA2">
        <w:rPr>
          <w:rFonts w:asciiTheme="minorHAnsi" w:eastAsia="Times New Roman" w:hAnsiTheme="minorHAnsi"/>
          <w:b/>
          <w:bCs/>
          <w:sz w:val="22"/>
          <w:szCs w:val="22"/>
          <w:lang w:eastAsia="en-US"/>
        </w:rPr>
        <w:t xml:space="preserve"> </w:t>
      </w:r>
      <w:r w:rsidR="00891654">
        <w:rPr>
          <w:rFonts w:asciiTheme="minorHAnsi" w:hAnsiTheme="minorHAnsi" w:cstheme="minorHAnsi"/>
          <w:b/>
          <w:bCs/>
          <w:sz w:val="22"/>
          <w:szCs w:val="22"/>
        </w:rPr>
        <w:t>SIMPLIFIC PAVARINI DISTRIBUIDORA DE T</w:t>
      </w:r>
      <w:r w:rsidR="000354FF">
        <w:rPr>
          <w:rFonts w:asciiTheme="minorHAnsi" w:hAnsiTheme="minorHAnsi" w:cstheme="minorHAnsi"/>
          <w:b/>
          <w:bCs/>
          <w:sz w:val="22"/>
          <w:szCs w:val="22"/>
        </w:rPr>
        <w:t>Í</w:t>
      </w:r>
      <w:r w:rsidR="00891654">
        <w:rPr>
          <w:rFonts w:asciiTheme="minorHAnsi" w:hAnsiTheme="minorHAnsi" w:cstheme="minorHAnsi"/>
          <w:b/>
          <w:bCs/>
          <w:sz w:val="22"/>
          <w:szCs w:val="22"/>
        </w:rPr>
        <w:t>TULOS E VALORES MOBILIÁRIOS LTDA</w:t>
      </w:r>
      <w:r w:rsidR="00891654">
        <w:rPr>
          <w:rFonts w:asciiTheme="minorHAnsi" w:hAnsiTheme="minorHAnsi" w:cstheme="minorHAnsi"/>
          <w:bCs/>
          <w:sz w:val="22"/>
          <w:szCs w:val="22"/>
        </w:rPr>
        <w:t xml:space="preserve">., </w:t>
      </w:r>
      <w:r w:rsidR="00891654">
        <w:rPr>
          <w:rFonts w:ascii="Calibri" w:hAnsi="Calibri"/>
          <w:bCs/>
          <w:sz w:val="22"/>
          <w:szCs w:val="22"/>
        </w:rPr>
        <w:t>sociedade empresária limitada, com sede na Cidade do Rio de Janeiro, Estado do Rio de Janeiro, na Rua Sete de Setembro, nº 99, sala 2.401, Centro, CEP 20050-055, inscrita no CNPJ/ME sob o nº 15.227.994/0001-50</w:t>
      </w:r>
      <w:r w:rsidR="0099333B" w:rsidRPr="002968CF">
        <w:rPr>
          <w:rFonts w:asciiTheme="minorHAnsi" w:eastAsia="Times New Roman" w:hAnsiTheme="minorHAnsi"/>
          <w:bCs/>
          <w:sz w:val="22"/>
          <w:szCs w:val="22"/>
          <w:lang w:eastAsia="en-US"/>
        </w:rPr>
        <w:t>, na qualidade de instituição custodiante</w:t>
      </w:r>
      <w:r w:rsidR="00891654">
        <w:rPr>
          <w:rFonts w:asciiTheme="minorHAnsi" w:eastAsia="Times New Roman" w:hAnsiTheme="minorHAnsi"/>
          <w:bCs/>
          <w:sz w:val="22"/>
          <w:szCs w:val="22"/>
          <w:lang w:eastAsia="en-US"/>
        </w:rPr>
        <w:t xml:space="preserve"> </w:t>
      </w:r>
      <w:r w:rsidRPr="00D16BA2">
        <w:rPr>
          <w:rFonts w:asciiTheme="minorHAnsi" w:eastAsia="Times New Roman" w:hAnsiTheme="minorHAnsi" w:cs="Arial"/>
          <w:sz w:val="22"/>
          <w:szCs w:val="22"/>
          <w:lang w:eastAsia="en-US"/>
        </w:rPr>
        <w:t>(“</w:t>
      </w:r>
      <w:r w:rsidR="0099333B" w:rsidRPr="002968CF">
        <w:rPr>
          <w:rFonts w:asciiTheme="minorHAnsi" w:eastAsia="Times New Roman" w:hAnsiTheme="minorHAnsi" w:cs="Arial"/>
          <w:sz w:val="22"/>
          <w:szCs w:val="22"/>
          <w:u w:val="single"/>
          <w:lang w:eastAsia="en-US"/>
        </w:rPr>
        <w:t>Instituição Custodiante</w:t>
      </w:r>
      <w:r w:rsidRPr="00D16BA2">
        <w:rPr>
          <w:rFonts w:asciiTheme="minorHAnsi" w:eastAsia="Times New Roman" w:hAnsiTheme="minorHAnsi" w:cs="Arial"/>
          <w:sz w:val="22"/>
          <w:szCs w:val="22"/>
          <w:lang w:eastAsia="en-US"/>
        </w:rPr>
        <w:t>”</w:t>
      </w:r>
      <w:r w:rsidR="00891654">
        <w:rPr>
          <w:rFonts w:asciiTheme="minorHAnsi" w:eastAsia="Times New Roman" w:hAnsiTheme="minorHAnsi" w:cs="Arial"/>
          <w:sz w:val="22"/>
          <w:szCs w:val="22"/>
          <w:lang w:eastAsia="en-US"/>
        </w:rPr>
        <w:t xml:space="preserve"> ou “</w:t>
      </w:r>
      <w:r w:rsidR="00891654" w:rsidRPr="00891654">
        <w:rPr>
          <w:rFonts w:asciiTheme="minorHAnsi" w:eastAsia="Times New Roman" w:hAnsiTheme="minorHAnsi" w:cs="Arial"/>
          <w:sz w:val="22"/>
          <w:szCs w:val="22"/>
          <w:u w:val="single"/>
          <w:lang w:eastAsia="en-US"/>
        </w:rPr>
        <w:t>Agente Fiduciário</w:t>
      </w:r>
      <w:r w:rsidR="00891654">
        <w:rPr>
          <w:rFonts w:asciiTheme="minorHAnsi" w:eastAsia="Times New Roman" w:hAnsiTheme="minorHAnsi" w:cs="Arial"/>
          <w:sz w:val="22"/>
          <w:szCs w:val="22"/>
          <w:lang w:eastAsia="en-US"/>
        </w:rPr>
        <w:t>”, conforme aplicável</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w:t>
      </w:r>
    </w:p>
    <w:p w14:paraId="7180A525" w14:textId="77777777" w:rsidR="002E37AE" w:rsidRPr="00D16BA2" w:rsidRDefault="002E37AE" w:rsidP="00BB7118">
      <w:pPr>
        <w:widowControl w:val="0"/>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6F4C663D" w14:textId="30241033"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cs="Arial"/>
          <w:sz w:val="22"/>
          <w:szCs w:val="22"/>
          <w:lang w:eastAsia="en-US"/>
        </w:rPr>
        <w:t xml:space="preserve">A CCI foi vinculada aos </w:t>
      </w:r>
      <w:r w:rsidR="00891654" w:rsidRPr="00D16BA2">
        <w:rPr>
          <w:rFonts w:asciiTheme="minorHAnsi" w:eastAsia="Times New Roman" w:hAnsiTheme="minorHAnsi"/>
          <w:sz w:val="22"/>
          <w:szCs w:val="22"/>
          <w:lang w:eastAsia="en-US"/>
        </w:rPr>
        <w:t>certificados de recebíveis imobiliários</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cs="Tahoma"/>
          <w:sz w:val="22"/>
          <w:szCs w:val="22"/>
          <w:lang w:eastAsia="en-US"/>
        </w:rPr>
        <w:t>(“</w:t>
      </w:r>
      <w:r w:rsidRPr="00D16BA2">
        <w:rPr>
          <w:rFonts w:asciiTheme="minorHAnsi" w:eastAsia="Times New Roman" w:hAnsiTheme="minorHAnsi" w:cs="Tahoma"/>
          <w:sz w:val="22"/>
          <w:szCs w:val="22"/>
          <w:u w:val="single"/>
          <w:lang w:eastAsia="en-US"/>
        </w:rPr>
        <w:t>CRI</w:t>
      </w:r>
      <w:r w:rsidRPr="00D16BA2">
        <w:rPr>
          <w:rFonts w:asciiTheme="minorHAnsi" w:eastAsia="Times New Roman" w:hAnsiTheme="minorHAnsi" w:cs="Tahoma"/>
          <w:sz w:val="22"/>
          <w:szCs w:val="22"/>
          <w:lang w:eastAsia="en-US"/>
        </w:rPr>
        <w:t xml:space="preserve">”) emitidos </w:t>
      </w:r>
      <w:r w:rsidR="0099333B" w:rsidRPr="002968CF">
        <w:rPr>
          <w:rFonts w:asciiTheme="minorHAnsi" w:eastAsia="Times New Roman" w:hAnsiTheme="minorHAnsi"/>
          <w:sz w:val="22"/>
          <w:szCs w:val="22"/>
          <w:lang w:eastAsia="en-US"/>
        </w:rPr>
        <w:t>conforme</w:t>
      </w:r>
      <w:r w:rsidRPr="00D16BA2">
        <w:rPr>
          <w:rFonts w:asciiTheme="minorHAnsi" w:eastAsia="Times New Roman" w:hAnsiTheme="minorHAnsi"/>
          <w:sz w:val="22"/>
          <w:szCs w:val="22"/>
          <w:lang w:eastAsia="en-US"/>
        </w:rPr>
        <w:t xml:space="preserve"> “</w:t>
      </w:r>
      <w:r w:rsidRPr="00D16BA2">
        <w:rPr>
          <w:rFonts w:asciiTheme="minorHAnsi" w:eastAsia="Times New Roman" w:hAnsiTheme="minorHAnsi"/>
          <w:i/>
          <w:sz w:val="22"/>
          <w:szCs w:val="22"/>
          <w:lang w:eastAsia="en-US"/>
        </w:rPr>
        <w:t>Termo de Securitização de Créditos Imobiliários</w:t>
      </w:r>
      <w:r w:rsidRPr="00D16BA2">
        <w:rPr>
          <w:rFonts w:asciiTheme="minorHAnsi" w:eastAsia="Times New Roman" w:hAnsiTheme="minorHAnsi"/>
          <w:sz w:val="22"/>
          <w:szCs w:val="22"/>
          <w:lang w:eastAsia="en-US"/>
        </w:rPr>
        <w:t>”,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Pr="00D16BA2">
        <w:rPr>
          <w:rFonts w:asciiTheme="minorHAnsi" w:eastAsia="Times New Roman" w:hAnsiTheme="minorHAnsi" w:cs="Arial"/>
          <w:sz w:val="22"/>
          <w:szCs w:val="22"/>
          <w:lang w:eastAsia="en-US"/>
        </w:rPr>
        <w:t>,</w:t>
      </w:r>
      <w:r w:rsidRPr="00D16BA2">
        <w:rPr>
          <w:rFonts w:asciiTheme="minorHAnsi" w:eastAsia="Times New Roman" w:hAnsiTheme="minorHAnsi"/>
          <w:sz w:val="22"/>
          <w:szCs w:val="22"/>
          <w:lang w:eastAsia="en-US"/>
        </w:rPr>
        <w:t xml:space="preserve"> entre a </w:t>
      </w:r>
      <w:r w:rsidR="0099333B" w:rsidRPr="002968CF">
        <w:rPr>
          <w:rFonts w:asciiTheme="minorHAnsi" w:eastAsia="Times New Roman" w:hAnsiTheme="minorHAnsi"/>
          <w:sz w:val="22"/>
          <w:szCs w:val="22"/>
          <w:lang w:eastAsia="en-US"/>
        </w:rPr>
        <w:t xml:space="preserve">Promissária, na qualidade de securitizadora </w:t>
      </w:r>
      <w:r w:rsidRPr="00D16BA2">
        <w:rPr>
          <w:rFonts w:asciiTheme="minorHAnsi" w:eastAsia="Times New Roman" w:hAnsiTheme="minorHAnsi"/>
          <w:sz w:val="22"/>
          <w:szCs w:val="22"/>
          <w:lang w:eastAsia="en-US"/>
        </w:rPr>
        <w:t xml:space="preserve">e o </w:t>
      </w:r>
      <w:r w:rsidR="00891654">
        <w:rPr>
          <w:rFonts w:asciiTheme="minorHAnsi" w:eastAsia="Times New Roman" w:hAnsiTheme="minorHAnsi"/>
          <w:bCs/>
          <w:sz w:val="22"/>
          <w:szCs w:val="22"/>
          <w:lang w:eastAsia="en-US"/>
        </w:rPr>
        <w:t xml:space="preserve">Agente Fiduciário, </w:t>
      </w:r>
      <w:r w:rsidRPr="00D16BA2">
        <w:rPr>
          <w:rFonts w:asciiTheme="minorHAnsi" w:eastAsia="Times New Roman" w:hAnsiTheme="minorHAnsi"/>
          <w:sz w:val="22"/>
          <w:szCs w:val="22"/>
          <w:lang w:eastAsia="en-US"/>
        </w:rPr>
        <w:t>nos termos da Lei nº 9.514, de 20 de novembro de 1997, conforme em vigor (“</w:t>
      </w:r>
      <w:r w:rsidRPr="00D16BA2">
        <w:rPr>
          <w:rFonts w:asciiTheme="minorHAnsi" w:eastAsia="Times New Roman" w:hAnsiTheme="minorHAnsi"/>
          <w:sz w:val="22"/>
          <w:szCs w:val="22"/>
          <w:u w:val="single"/>
          <w:lang w:eastAsia="en-US"/>
        </w:rPr>
        <w:t>Lei nº 9.514/97</w:t>
      </w:r>
      <w:r w:rsidRPr="00D16BA2">
        <w:rPr>
          <w:rFonts w:asciiTheme="minorHAnsi" w:eastAsia="Times New Roman" w:hAnsiTheme="minorHAnsi"/>
          <w:sz w:val="22"/>
          <w:szCs w:val="22"/>
          <w:lang w:eastAsia="en-US"/>
        </w:rPr>
        <w:t>”), e normativos da Comissão de Valores Mobiliários (“</w:t>
      </w:r>
      <w:r w:rsidRPr="00D16BA2">
        <w:rPr>
          <w:rFonts w:asciiTheme="minorHAnsi" w:eastAsia="Times New Roman" w:hAnsiTheme="minorHAnsi"/>
          <w:sz w:val="22"/>
          <w:szCs w:val="22"/>
          <w:u w:val="single"/>
          <w:lang w:eastAsia="en-US"/>
        </w:rPr>
        <w:t>CVM</w:t>
      </w:r>
      <w:r w:rsidRPr="00D16BA2">
        <w:rPr>
          <w:rFonts w:asciiTheme="minorHAnsi" w:eastAsia="Times New Roman" w:hAnsiTheme="minorHAnsi"/>
          <w:sz w:val="22"/>
          <w:szCs w:val="22"/>
          <w:lang w:eastAsia="en-US"/>
        </w:rPr>
        <w:t xml:space="preserve">”); </w:t>
      </w:r>
    </w:p>
    <w:p w14:paraId="60FB1E48" w14:textId="77777777" w:rsidR="002E37AE" w:rsidRPr="00D16BA2" w:rsidRDefault="002E37AE" w:rsidP="00BB7118">
      <w:pPr>
        <w:tabs>
          <w:tab w:val="left" w:pos="1134"/>
        </w:tabs>
        <w:spacing w:line="320" w:lineRule="exact"/>
        <w:ind w:left="567" w:right="441" w:hanging="567"/>
        <w:contextualSpacing/>
        <w:jc w:val="both"/>
        <w:rPr>
          <w:rFonts w:asciiTheme="minorHAnsi" w:eastAsia="Times New Roman" w:hAnsiTheme="minorHAnsi"/>
          <w:sz w:val="22"/>
          <w:szCs w:val="22"/>
          <w:lang w:eastAsia="en-US"/>
        </w:rPr>
      </w:pPr>
    </w:p>
    <w:p w14:paraId="1CC58E32" w14:textId="7506CF54"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Os CRI foram objeto de oferta pública de distribuição, com esforços restritos de colocação, nos termos da Instrução da CVM nº 476, de 16 de janeiro de 2009, conforme em vigor (“</w:t>
      </w:r>
      <w:r w:rsidRPr="00D16BA2">
        <w:rPr>
          <w:rFonts w:asciiTheme="minorHAnsi" w:eastAsia="Times New Roman" w:hAnsiTheme="minorHAnsi"/>
          <w:sz w:val="22"/>
          <w:szCs w:val="22"/>
          <w:u w:val="single"/>
          <w:lang w:eastAsia="en-US"/>
        </w:rPr>
        <w:t>Oferta Pública Restrita</w:t>
      </w:r>
      <w:r w:rsidRPr="00D16BA2">
        <w:rPr>
          <w:rFonts w:asciiTheme="minorHAnsi" w:eastAsia="Times New Roman" w:hAnsiTheme="minorHAnsi"/>
          <w:sz w:val="22"/>
          <w:szCs w:val="22"/>
          <w:lang w:eastAsia="en-US"/>
        </w:rPr>
        <w:t xml:space="preserve">”), contando com a intermediação da </w:t>
      </w:r>
      <w:r w:rsidR="0099333B" w:rsidRPr="00D16BA2">
        <w:rPr>
          <w:rFonts w:asciiTheme="minorHAnsi" w:hAnsiTheme="minorHAnsi"/>
          <w:sz w:val="22"/>
          <w:szCs w:val="22"/>
          <w:highlight w:val="yellow"/>
        </w:rPr>
        <w:t>[=]</w:t>
      </w:r>
      <w:r w:rsidR="0099333B" w:rsidRPr="002968CF">
        <w:rPr>
          <w:rFonts w:asciiTheme="minorHAnsi" w:hAnsiTheme="minorHAnsi"/>
          <w:sz w:val="22"/>
          <w:szCs w:val="22"/>
        </w:rPr>
        <w:t xml:space="preserve"> (“</w:t>
      </w:r>
      <w:r w:rsidR="0099333B" w:rsidRPr="002968CF">
        <w:rPr>
          <w:rFonts w:asciiTheme="minorHAnsi" w:hAnsiTheme="minorHAnsi"/>
          <w:sz w:val="22"/>
          <w:szCs w:val="22"/>
          <w:u w:val="single"/>
        </w:rPr>
        <w:t>Coordenador Líder</w:t>
      </w:r>
      <w:r w:rsidR="0099333B" w:rsidRPr="00D16BA2">
        <w:rPr>
          <w:rFonts w:asciiTheme="minorHAnsi" w:hAnsiTheme="minorHAnsi"/>
          <w:sz w:val="22"/>
          <w:szCs w:val="22"/>
        </w:rPr>
        <w:t>”)</w:t>
      </w:r>
      <w:r w:rsidRPr="00D16BA2">
        <w:rPr>
          <w:rFonts w:asciiTheme="minorHAnsi" w:eastAsia="Times New Roman" w:hAnsiTheme="minorHAnsi"/>
          <w:sz w:val="22"/>
          <w:szCs w:val="22"/>
          <w:lang w:eastAsia="en-US"/>
        </w:rPr>
        <w:t>, conforme o “</w:t>
      </w:r>
      <w:r w:rsidRPr="00D16BA2">
        <w:rPr>
          <w:rFonts w:asciiTheme="minorHAnsi" w:eastAsia="Times New Roman" w:hAnsiTheme="minorHAnsi"/>
          <w:i/>
          <w:sz w:val="22"/>
          <w:szCs w:val="22"/>
          <w:lang w:eastAsia="en-US"/>
        </w:rPr>
        <w:t xml:space="preserve">Instrumento Particular de Coordenação, Colocação e Distribuição, com Esforços Restritos de Colocação, dos Certificados de Recebíveis Imobiliários da </w:t>
      </w:r>
      <w:r w:rsidR="00891654" w:rsidRPr="00891654">
        <w:rPr>
          <w:rFonts w:asciiTheme="minorHAnsi" w:hAnsiTheme="minorHAnsi"/>
          <w:i/>
          <w:sz w:val="22"/>
          <w:szCs w:val="22"/>
        </w:rPr>
        <w:t>4</w:t>
      </w:r>
      <w:r w:rsidRPr="00891654">
        <w:rPr>
          <w:rFonts w:asciiTheme="minorHAnsi" w:eastAsia="Times New Roman" w:hAnsiTheme="minorHAnsi"/>
          <w:i/>
          <w:sz w:val="22"/>
          <w:szCs w:val="22"/>
          <w:lang w:eastAsia="en-US"/>
        </w:rPr>
        <w:t xml:space="preserve">ª Série da </w:t>
      </w:r>
      <w:r w:rsidR="00891654" w:rsidRPr="00891654">
        <w:rPr>
          <w:rFonts w:asciiTheme="minorHAnsi" w:hAnsiTheme="minorHAnsi"/>
          <w:i/>
          <w:sz w:val="22"/>
          <w:szCs w:val="22"/>
        </w:rPr>
        <w:t>1</w:t>
      </w:r>
      <w:r w:rsidRPr="00D16BA2">
        <w:rPr>
          <w:rFonts w:asciiTheme="minorHAnsi" w:eastAsia="Times New Roman" w:hAnsiTheme="minorHAnsi"/>
          <w:i/>
          <w:sz w:val="22"/>
          <w:szCs w:val="22"/>
          <w:lang w:eastAsia="en-US"/>
        </w:rPr>
        <w:t xml:space="preserve">ª Emissão de Certificados de Recebíveis Imobiliários da </w:t>
      </w:r>
      <w:r w:rsidR="00802116" w:rsidRPr="00D16BA2">
        <w:rPr>
          <w:rFonts w:asciiTheme="minorHAnsi" w:eastAsia="Times New Roman" w:hAnsiTheme="minorHAnsi"/>
          <w:i/>
          <w:sz w:val="22"/>
          <w:szCs w:val="22"/>
          <w:lang w:eastAsia="en-US"/>
        </w:rPr>
        <w:t>Casa de Pedra Securitizadora de Créditos S.A.</w:t>
      </w:r>
      <w:r w:rsidRPr="00D16BA2">
        <w:rPr>
          <w:rFonts w:asciiTheme="minorHAnsi" w:eastAsia="Times New Roman" w:hAnsiTheme="minorHAnsi"/>
          <w:i/>
          <w:sz w:val="22"/>
          <w:szCs w:val="22"/>
          <w:lang w:eastAsia="en-US"/>
        </w:rPr>
        <w:t xml:space="preserve">, sob o Regime de </w:t>
      </w:r>
      <w:r w:rsidR="00FD5152" w:rsidRPr="00D16BA2">
        <w:rPr>
          <w:rFonts w:asciiTheme="minorHAnsi" w:eastAsia="Times New Roman" w:hAnsiTheme="minorHAnsi"/>
          <w:i/>
          <w:sz w:val="22"/>
          <w:szCs w:val="22"/>
          <w:lang w:eastAsia="en-US"/>
        </w:rPr>
        <w:t>Melhores Esforços</w:t>
      </w:r>
      <w:r w:rsidRPr="00D16BA2">
        <w:rPr>
          <w:rFonts w:asciiTheme="minorHAnsi" w:eastAsia="Times New Roman" w:hAnsiTheme="minorHAnsi"/>
          <w:i/>
          <w:sz w:val="22"/>
          <w:szCs w:val="22"/>
          <w:lang w:eastAsia="en-US"/>
        </w:rPr>
        <w:t xml:space="preserve"> de Colocação</w:t>
      </w:r>
      <w:r w:rsidRPr="00D16BA2">
        <w:rPr>
          <w:rFonts w:asciiTheme="minorHAnsi" w:eastAsia="Times New Roman" w:hAnsiTheme="minorHAnsi"/>
          <w:sz w:val="22"/>
          <w:szCs w:val="22"/>
          <w:lang w:eastAsia="en-US"/>
        </w:rPr>
        <w:t>”</w:t>
      </w:r>
      <w:r w:rsidR="003961CD"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lang w:eastAsia="en-US"/>
        </w:rPr>
        <w:t xml:space="preserve"> celebrado</w:t>
      </w:r>
      <w:r w:rsidRPr="00D16BA2">
        <w:rPr>
          <w:rFonts w:asciiTheme="minorHAnsi" w:eastAsia="Times New Roman" w:hAnsiTheme="minorHAnsi" w:cs="Arial"/>
          <w:sz w:val="22"/>
          <w:szCs w:val="22"/>
          <w:lang w:eastAsia="en-US"/>
        </w:rPr>
        <w:t xml:space="preserve"> em </w:t>
      </w:r>
      <w:r w:rsidR="003961CD" w:rsidRPr="00D16BA2">
        <w:rPr>
          <w:rFonts w:asciiTheme="minorHAnsi" w:eastAsia="Times New Roman" w:hAnsiTheme="minorHAnsi" w:cs="Arial"/>
          <w:color w:val="000000"/>
          <w:sz w:val="22"/>
          <w:szCs w:val="22"/>
          <w:highlight w:val="yellow"/>
          <w:lang w:eastAsia="en-US"/>
        </w:rPr>
        <w:t>[=]</w:t>
      </w:r>
      <w:r w:rsidR="0099333B" w:rsidRPr="002968CF">
        <w:rPr>
          <w:rFonts w:asciiTheme="minorHAnsi" w:eastAsia="Times New Roman" w:hAnsiTheme="minorHAnsi"/>
          <w:sz w:val="22"/>
          <w:szCs w:val="22"/>
          <w:lang w:eastAsia="en-US"/>
        </w:rPr>
        <w:t xml:space="preserve"> </w:t>
      </w:r>
      <w:r w:rsidRPr="00D16BA2">
        <w:rPr>
          <w:rFonts w:asciiTheme="minorHAnsi" w:eastAsia="Times New Roman" w:hAnsiTheme="minorHAnsi"/>
          <w:sz w:val="22"/>
          <w:szCs w:val="22"/>
          <w:lang w:eastAsia="en-US"/>
        </w:rPr>
        <w:t>(“</w:t>
      </w:r>
      <w:r w:rsidRPr="00D16BA2">
        <w:rPr>
          <w:rFonts w:asciiTheme="minorHAnsi" w:eastAsia="Times New Roman" w:hAnsiTheme="minorHAnsi"/>
          <w:sz w:val="22"/>
          <w:szCs w:val="22"/>
          <w:u w:val="single"/>
          <w:lang w:eastAsia="en-US"/>
        </w:rPr>
        <w:t>Contrato de Distribuição</w:t>
      </w:r>
      <w:r w:rsidRPr="00D16BA2">
        <w:rPr>
          <w:rFonts w:asciiTheme="minorHAnsi" w:eastAsia="Times New Roman" w:hAnsiTheme="minorHAnsi"/>
          <w:sz w:val="22"/>
          <w:szCs w:val="22"/>
          <w:lang w:eastAsia="en-US"/>
        </w:rPr>
        <w:t>”);</w:t>
      </w:r>
      <w:r w:rsidR="00A53FBB">
        <w:rPr>
          <w:rFonts w:asciiTheme="minorHAnsi" w:eastAsia="Times New Roman" w:hAnsiTheme="minorHAnsi"/>
          <w:sz w:val="22"/>
          <w:szCs w:val="22"/>
          <w:lang w:eastAsia="en-US"/>
        </w:rPr>
        <w:t xml:space="preserve"> e</w:t>
      </w:r>
    </w:p>
    <w:p w14:paraId="23B6B0F0" w14:textId="77777777" w:rsidR="002E37AE" w:rsidRPr="00D16BA2" w:rsidRDefault="002E37AE" w:rsidP="00BB7118">
      <w:pPr>
        <w:widowControl w:val="0"/>
        <w:tabs>
          <w:tab w:val="left" w:pos="1134"/>
        </w:tabs>
        <w:spacing w:line="320" w:lineRule="exact"/>
        <w:ind w:right="441"/>
        <w:contextualSpacing/>
        <w:jc w:val="both"/>
        <w:rPr>
          <w:rFonts w:asciiTheme="minorHAnsi" w:eastAsia="Times New Roman" w:hAnsiTheme="minorHAnsi"/>
          <w:sz w:val="22"/>
          <w:szCs w:val="22"/>
          <w:lang w:eastAsia="en-US"/>
        </w:rPr>
      </w:pPr>
    </w:p>
    <w:p w14:paraId="32AEAD8C" w14:textId="77777777" w:rsidR="002E37AE" w:rsidRPr="00D16BA2" w:rsidRDefault="002E37AE" w:rsidP="00BB7118">
      <w:pPr>
        <w:widowControl w:val="0"/>
        <w:numPr>
          <w:ilvl w:val="0"/>
          <w:numId w:val="53"/>
        </w:numPr>
        <w:tabs>
          <w:tab w:val="left" w:pos="567"/>
        </w:tabs>
        <w:spacing w:line="320" w:lineRule="exact"/>
        <w:ind w:left="567" w:right="15" w:hanging="567"/>
        <w:contextualSpacing/>
        <w:jc w:val="both"/>
        <w:rPr>
          <w:rFonts w:asciiTheme="minorHAnsi" w:eastAsia="Times New Roman" w:hAnsiTheme="minorHAnsi"/>
          <w:sz w:val="22"/>
          <w:szCs w:val="22"/>
          <w:lang w:eastAsia="en-US"/>
        </w:rPr>
      </w:pPr>
      <w:r w:rsidRPr="00D16BA2">
        <w:rPr>
          <w:rFonts w:asciiTheme="minorHAnsi" w:eastAsia="Times New Roman" w:hAnsiTheme="minorHAnsi"/>
          <w:sz w:val="22"/>
          <w:szCs w:val="22"/>
          <w:lang w:eastAsia="en-US"/>
        </w:rPr>
        <w:t xml:space="preserve">As Partes dispuseram de tempo e condições adequadas para a avaliação e discussão de todas as </w:t>
      </w:r>
      <w:r w:rsidRPr="00D16BA2">
        <w:rPr>
          <w:rFonts w:asciiTheme="minorHAnsi" w:eastAsia="Times New Roman" w:hAnsiTheme="minorHAnsi"/>
          <w:sz w:val="22"/>
          <w:szCs w:val="22"/>
          <w:lang w:eastAsia="en-US"/>
        </w:rPr>
        <w:lastRenderedPageBreak/>
        <w:t xml:space="preserve">cláusulas deste instrumento, o qual é pautado pelos princípios da igualdade, probidade, lealdade e boa-fé. </w:t>
      </w:r>
    </w:p>
    <w:p w14:paraId="72449CD6" w14:textId="77777777" w:rsidR="002E37AE" w:rsidRPr="00D16BA2" w:rsidRDefault="002E37AE" w:rsidP="00BB7118">
      <w:pPr>
        <w:spacing w:line="320" w:lineRule="exact"/>
        <w:ind w:left="567" w:hanging="567"/>
        <w:contextualSpacing/>
        <w:jc w:val="both"/>
        <w:rPr>
          <w:rFonts w:asciiTheme="minorHAnsi" w:hAnsiTheme="minorHAnsi" w:cs="Arial"/>
          <w:sz w:val="22"/>
          <w:szCs w:val="22"/>
        </w:rPr>
      </w:pPr>
    </w:p>
    <w:p w14:paraId="4D41BACC" w14:textId="0D730E2E" w:rsidR="002E37AE" w:rsidRPr="00D16BA2" w:rsidRDefault="002E37AE" w:rsidP="00BB7118">
      <w:pPr>
        <w:widowControl w:val="0"/>
        <w:spacing w:line="320" w:lineRule="exact"/>
        <w:contextualSpacing/>
        <w:jc w:val="both"/>
        <w:rPr>
          <w:rFonts w:asciiTheme="minorHAnsi" w:hAnsiTheme="minorHAnsi" w:cs="Arial"/>
          <w:sz w:val="22"/>
          <w:szCs w:val="22"/>
        </w:rPr>
      </w:pPr>
      <w:r w:rsidRPr="00D16BA2">
        <w:rPr>
          <w:rFonts w:asciiTheme="minorHAnsi" w:hAnsiTheme="minorHAnsi" w:cs="Arial"/>
          <w:b/>
          <w:sz w:val="22"/>
          <w:szCs w:val="22"/>
        </w:rPr>
        <w:t xml:space="preserve">RESOLVEM </w:t>
      </w:r>
      <w:r w:rsidRPr="00D16BA2">
        <w:rPr>
          <w:rFonts w:asciiTheme="minorHAnsi" w:hAnsiTheme="minorHAnsi" w:cs="Arial"/>
          <w:sz w:val="22"/>
          <w:szCs w:val="22"/>
        </w:rPr>
        <w:t xml:space="preserve">as Partes, na melhor forma de direito, firmar o presente </w:t>
      </w:r>
      <w:r w:rsidR="00A53FBB">
        <w:rPr>
          <w:rFonts w:asciiTheme="minorHAnsi" w:hAnsiTheme="minorHAnsi" w:cs="Arial"/>
          <w:sz w:val="22"/>
          <w:szCs w:val="22"/>
        </w:rPr>
        <w:t>“</w:t>
      </w:r>
      <w:r w:rsidRPr="00D16BA2">
        <w:rPr>
          <w:rFonts w:asciiTheme="minorHAnsi" w:hAnsiTheme="minorHAnsi" w:cs="Arial"/>
          <w:i/>
          <w:sz w:val="22"/>
          <w:szCs w:val="22"/>
        </w:rPr>
        <w:t xml:space="preserve">Instrumento Particular de </w:t>
      </w:r>
      <w:r w:rsidR="00C047B2" w:rsidRPr="00D16BA2">
        <w:rPr>
          <w:rFonts w:asciiTheme="minorHAnsi" w:hAnsiTheme="minorHAnsi" w:cs="Arial"/>
          <w:i/>
          <w:sz w:val="22"/>
          <w:szCs w:val="22"/>
        </w:rPr>
        <w:t xml:space="preserve">Promessa de </w:t>
      </w:r>
      <w:r w:rsidRPr="00D16BA2">
        <w:rPr>
          <w:rFonts w:asciiTheme="minorHAnsi" w:hAnsiTheme="minorHAnsi" w:cs="Arial"/>
          <w:i/>
          <w:sz w:val="22"/>
          <w:szCs w:val="22"/>
        </w:rPr>
        <w:t>Alienação Fiduciária de Imóvel em Garantia e Outras Avenças</w:t>
      </w:r>
      <w:r w:rsidR="00A53FBB">
        <w:rPr>
          <w:rFonts w:asciiTheme="minorHAnsi" w:hAnsiTheme="minorHAnsi" w:cs="Arial"/>
          <w:i/>
          <w:sz w:val="22"/>
          <w:szCs w:val="22"/>
        </w:rPr>
        <w:t>”</w:t>
      </w:r>
      <w:r w:rsidRPr="00D16BA2">
        <w:rPr>
          <w:rFonts w:asciiTheme="minorHAnsi" w:hAnsiTheme="minorHAnsi" w:cs="Arial"/>
          <w:sz w:val="22"/>
          <w:szCs w:val="22"/>
        </w:rPr>
        <w:t xml:space="preserve"> (“</w:t>
      </w:r>
      <w:r w:rsidRPr="00D16BA2">
        <w:rPr>
          <w:rFonts w:asciiTheme="minorHAnsi" w:hAnsiTheme="minorHAnsi" w:cs="Arial"/>
          <w:sz w:val="22"/>
          <w:szCs w:val="22"/>
          <w:u w:val="single"/>
        </w:rPr>
        <w:t>Contrato</w:t>
      </w:r>
      <w:r w:rsidRPr="00D16BA2">
        <w:rPr>
          <w:rFonts w:asciiTheme="minorHAnsi" w:hAnsiTheme="minorHAnsi" w:cs="Arial"/>
          <w:sz w:val="22"/>
          <w:szCs w:val="22"/>
        </w:rPr>
        <w:t xml:space="preserve">”), </w:t>
      </w:r>
      <w:r w:rsidR="00A53FBB">
        <w:rPr>
          <w:rFonts w:asciiTheme="minorHAnsi" w:hAnsiTheme="minorHAnsi" w:cs="Arial"/>
          <w:sz w:val="22"/>
          <w:szCs w:val="22"/>
        </w:rPr>
        <w:t xml:space="preserve">o qual </w:t>
      </w:r>
      <w:r w:rsidRPr="00D16BA2">
        <w:rPr>
          <w:rFonts w:asciiTheme="minorHAnsi" w:hAnsiTheme="minorHAnsi" w:cs="Arial"/>
          <w:sz w:val="22"/>
          <w:szCs w:val="22"/>
        </w:rPr>
        <w:t xml:space="preserve">se regerá pelas seguintes cláusulas e demais disposições, contratuais e legais, aplicáveis. </w:t>
      </w:r>
    </w:p>
    <w:p w14:paraId="7F1242B3" w14:textId="77777777" w:rsidR="002E37AE" w:rsidRPr="00D16BA2" w:rsidRDefault="002E37AE" w:rsidP="00BB7118">
      <w:pPr>
        <w:widowControl w:val="0"/>
        <w:spacing w:line="320" w:lineRule="exact"/>
        <w:contextualSpacing/>
        <w:jc w:val="both"/>
        <w:rPr>
          <w:rFonts w:asciiTheme="minorHAnsi" w:hAnsiTheme="minorHAnsi" w:cs="Arial"/>
          <w:sz w:val="22"/>
          <w:szCs w:val="22"/>
        </w:rPr>
      </w:pPr>
    </w:p>
    <w:p w14:paraId="7A95B9F8" w14:textId="77777777" w:rsidR="002E37AE" w:rsidRPr="00D16BA2" w:rsidRDefault="002E37AE" w:rsidP="00BB7118">
      <w:pPr>
        <w:pStyle w:val="Ttulo1"/>
        <w:spacing w:before="0" w:line="320" w:lineRule="exact"/>
        <w:rPr>
          <w:rFonts w:asciiTheme="minorHAnsi" w:hAnsiTheme="minorHAnsi" w:cs="Arial"/>
          <w:b w:val="0"/>
          <w:color w:val="000000" w:themeColor="text1"/>
          <w:sz w:val="22"/>
          <w:szCs w:val="22"/>
        </w:rPr>
      </w:pPr>
      <w:r w:rsidRPr="00D16BA2">
        <w:rPr>
          <w:rFonts w:asciiTheme="minorHAnsi" w:hAnsiTheme="minorHAnsi" w:cs="Arial"/>
          <w:color w:val="000000" w:themeColor="text1"/>
          <w:sz w:val="22"/>
          <w:szCs w:val="22"/>
        </w:rPr>
        <w:t>III – CLÁUSULAS</w:t>
      </w:r>
    </w:p>
    <w:p w14:paraId="37020778" w14:textId="77777777" w:rsidR="002E37AE" w:rsidRPr="00D16BA2" w:rsidRDefault="002E37AE" w:rsidP="00BB7118">
      <w:pPr>
        <w:widowControl w:val="0"/>
        <w:spacing w:line="320" w:lineRule="exact"/>
        <w:contextualSpacing/>
        <w:jc w:val="both"/>
        <w:rPr>
          <w:rFonts w:asciiTheme="minorHAnsi" w:hAnsiTheme="minorHAnsi" w:cs="Arial"/>
          <w:b/>
          <w:sz w:val="22"/>
          <w:szCs w:val="22"/>
        </w:rPr>
      </w:pPr>
    </w:p>
    <w:p w14:paraId="4B2D70BC" w14:textId="20B11A8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PRIMEIRA – </w:t>
      </w:r>
      <w:r w:rsidR="007301F5" w:rsidRPr="002968CF">
        <w:rPr>
          <w:rFonts w:asciiTheme="minorHAnsi" w:hAnsiTheme="minorHAnsi"/>
          <w:color w:val="auto"/>
          <w:sz w:val="22"/>
          <w:szCs w:val="22"/>
        </w:rPr>
        <w:t>DEFINIÇÕES</w:t>
      </w:r>
    </w:p>
    <w:p w14:paraId="294AA6C7" w14:textId="77777777" w:rsidR="002E37AE" w:rsidRPr="002968CF" w:rsidRDefault="002E37AE" w:rsidP="00BB7118">
      <w:pPr>
        <w:tabs>
          <w:tab w:val="left" w:pos="567"/>
        </w:tabs>
        <w:spacing w:line="320" w:lineRule="exact"/>
        <w:contextualSpacing/>
        <w:jc w:val="both"/>
        <w:rPr>
          <w:rFonts w:asciiTheme="minorHAnsi" w:hAnsiTheme="minorHAnsi" w:cs="Arial"/>
          <w:sz w:val="22"/>
          <w:szCs w:val="22"/>
        </w:rPr>
      </w:pPr>
    </w:p>
    <w:p w14:paraId="512A23F5" w14:textId="6760D148" w:rsidR="007301F5" w:rsidRPr="00A53FBB" w:rsidRDefault="007301F5" w:rsidP="00BB7118">
      <w:pPr>
        <w:pStyle w:val="PargrafodaLista"/>
        <w:numPr>
          <w:ilvl w:val="1"/>
          <w:numId w:val="58"/>
        </w:numPr>
        <w:tabs>
          <w:tab w:val="left" w:pos="567"/>
        </w:tabs>
        <w:spacing w:line="320" w:lineRule="exact"/>
        <w:ind w:left="0" w:firstLine="0"/>
        <w:jc w:val="both"/>
        <w:rPr>
          <w:rFonts w:asciiTheme="minorHAnsi" w:hAnsiTheme="minorHAnsi" w:cs="Arial"/>
          <w:sz w:val="22"/>
          <w:szCs w:val="22"/>
        </w:rPr>
      </w:pPr>
      <w:r w:rsidRPr="00D16BA2">
        <w:rPr>
          <w:rFonts w:asciiTheme="minorHAnsi" w:hAnsiTheme="minorHAnsi" w:cs="Arial"/>
          <w:sz w:val="22"/>
          <w:szCs w:val="22"/>
          <w:u w:val="single"/>
        </w:rPr>
        <w:t>Definições</w:t>
      </w:r>
      <w:r w:rsidRPr="002968CF">
        <w:rPr>
          <w:rFonts w:asciiTheme="minorHAnsi" w:hAnsiTheme="minorHAnsi" w:cs="Arial"/>
          <w:sz w:val="22"/>
          <w:szCs w:val="22"/>
        </w:rPr>
        <w:t xml:space="preserve">: </w:t>
      </w:r>
      <w:r w:rsidRPr="00D16BA2">
        <w:rPr>
          <w:rFonts w:asciiTheme="minorHAnsi" w:hAnsiTheme="minorHAnsi" w:cs="Arial"/>
          <w:sz w:val="22"/>
          <w:szCs w:val="22"/>
        </w:rPr>
        <w:t>Exceto se de outra forma aqui disposto, os termos aqui utilizados iniciados em maiúsculo e não definidos neste Contrato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r w:rsidRPr="00A53FBB">
        <w:rPr>
          <w:rFonts w:asciiTheme="minorHAnsi" w:hAnsiTheme="minorHAnsi" w:cs="Arial"/>
          <w:sz w:val="22"/>
          <w:szCs w:val="22"/>
        </w:rPr>
        <w:t>.</w:t>
      </w:r>
      <w:bookmarkStart w:id="4" w:name="_Ref24637344"/>
    </w:p>
    <w:bookmarkEnd w:id="4"/>
    <w:p w14:paraId="58B255EE" w14:textId="77777777" w:rsidR="007301F5" w:rsidRPr="002968CF" w:rsidRDefault="007301F5" w:rsidP="00BB7118">
      <w:pPr>
        <w:spacing w:line="320" w:lineRule="exact"/>
        <w:contextualSpacing/>
        <w:jc w:val="both"/>
        <w:rPr>
          <w:rFonts w:asciiTheme="minorHAnsi" w:hAnsiTheme="minorHAnsi"/>
          <w:sz w:val="22"/>
          <w:szCs w:val="22"/>
        </w:rPr>
      </w:pPr>
    </w:p>
    <w:p w14:paraId="01A75544" w14:textId="687CBC5B" w:rsidR="007301F5" w:rsidRPr="00540C1A" w:rsidRDefault="007301F5" w:rsidP="00BB7118">
      <w:pPr>
        <w:pStyle w:val="Ttulo2"/>
        <w:spacing w:before="0" w:line="320" w:lineRule="exact"/>
        <w:contextualSpacing/>
        <w:rPr>
          <w:rFonts w:asciiTheme="minorHAnsi" w:hAnsiTheme="minorHAnsi"/>
          <w:color w:val="auto"/>
          <w:sz w:val="22"/>
          <w:szCs w:val="22"/>
        </w:rPr>
      </w:pPr>
      <w:r w:rsidRPr="00540C1A">
        <w:rPr>
          <w:rFonts w:asciiTheme="minorHAnsi" w:hAnsiTheme="minorHAnsi"/>
          <w:color w:val="auto"/>
          <w:sz w:val="22"/>
          <w:szCs w:val="22"/>
        </w:rPr>
        <w:t>CLÁUSULA SEGUNDA – OBJETO</w:t>
      </w:r>
    </w:p>
    <w:p w14:paraId="1FB638A7" w14:textId="77777777" w:rsidR="007301F5" w:rsidRPr="00540C1A" w:rsidRDefault="007301F5" w:rsidP="00BB7118">
      <w:pPr>
        <w:tabs>
          <w:tab w:val="left" w:pos="567"/>
        </w:tabs>
        <w:spacing w:line="320" w:lineRule="exact"/>
        <w:contextualSpacing/>
        <w:jc w:val="both"/>
        <w:rPr>
          <w:rFonts w:asciiTheme="minorHAnsi" w:hAnsiTheme="minorHAnsi"/>
          <w:sz w:val="22"/>
          <w:szCs w:val="22"/>
        </w:rPr>
      </w:pPr>
    </w:p>
    <w:p w14:paraId="6F1CC692" w14:textId="43A36CEA" w:rsidR="007301F5" w:rsidRPr="002968CF"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540C1A">
        <w:rPr>
          <w:rFonts w:asciiTheme="minorHAnsi" w:hAnsiTheme="minorHAnsi"/>
          <w:sz w:val="22"/>
          <w:szCs w:val="22"/>
        </w:rPr>
        <w:t>2.1.</w:t>
      </w:r>
      <w:r w:rsidRPr="00540C1A">
        <w:rPr>
          <w:rFonts w:asciiTheme="minorHAnsi" w:hAnsiTheme="minorHAnsi"/>
          <w:sz w:val="22"/>
          <w:szCs w:val="22"/>
        </w:rPr>
        <w:tab/>
      </w:r>
      <w:bookmarkStart w:id="5" w:name="_Ref24637623"/>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Por força do presente Contrato, a Promitente compromete</w:t>
      </w:r>
      <w:r w:rsidR="007301F5" w:rsidRPr="00D16BA2">
        <w:rPr>
          <w:rFonts w:asciiTheme="minorHAnsi" w:hAnsiTheme="minorHAnsi"/>
          <w:sz w:val="22"/>
          <w:szCs w:val="22"/>
        </w:rPr>
        <w:t>-se</w:t>
      </w:r>
      <w:r w:rsidR="002E37AE" w:rsidRPr="00D16BA2">
        <w:rPr>
          <w:rFonts w:asciiTheme="minorHAnsi" w:hAnsiTheme="minorHAnsi"/>
          <w:sz w:val="22"/>
          <w:szCs w:val="22"/>
        </w:rPr>
        <w:t xml:space="preserve"> a alienar fiduciariamente o</w:t>
      </w:r>
      <w:r w:rsidR="000555C7" w:rsidRPr="00D16BA2">
        <w:rPr>
          <w:rFonts w:asciiTheme="minorHAnsi" w:hAnsiTheme="minorHAnsi"/>
          <w:sz w:val="22"/>
          <w:szCs w:val="22"/>
        </w:rPr>
        <w:t>s</w:t>
      </w:r>
      <w:r w:rsidR="002E37AE" w:rsidRPr="00D16BA2">
        <w:rPr>
          <w:rFonts w:asciiTheme="minorHAnsi" w:hAnsiTheme="minorHAnsi"/>
          <w:sz w:val="22"/>
          <w:szCs w:val="22"/>
        </w:rPr>
        <w:t xml:space="preserve"> Imóve</w:t>
      </w:r>
      <w:r w:rsidR="000555C7" w:rsidRPr="00D16BA2">
        <w:rPr>
          <w:rFonts w:asciiTheme="minorHAnsi" w:hAnsiTheme="minorHAnsi"/>
          <w:sz w:val="22"/>
          <w:szCs w:val="22"/>
        </w:rPr>
        <w:t xml:space="preserve">is </w:t>
      </w:r>
      <w:r w:rsidR="00FB7353" w:rsidRPr="00D16BA2">
        <w:rPr>
          <w:rFonts w:asciiTheme="minorHAnsi" w:hAnsiTheme="minorHAnsi"/>
          <w:sz w:val="22"/>
          <w:szCs w:val="22"/>
        </w:rPr>
        <w:t xml:space="preserve">em Dação </w:t>
      </w:r>
      <w:r w:rsidR="002E37AE" w:rsidRPr="00D16BA2">
        <w:rPr>
          <w:rFonts w:asciiTheme="minorHAnsi" w:hAnsiTheme="minorHAnsi"/>
          <w:sz w:val="22"/>
          <w:szCs w:val="22"/>
        </w:rPr>
        <w:t>em garantia das Obrigações Garantidas</w:t>
      </w:r>
      <w:r w:rsidR="007301F5" w:rsidRPr="00D16BA2">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Promessa de Alienação Fiduciária</w:t>
      </w:r>
      <w:r w:rsidR="002E37AE" w:rsidRPr="00D16BA2">
        <w:rPr>
          <w:rFonts w:asciiTheme="minorHAnsi" w:hAnsiTheme="minorHAnsi"/>
          <w:sz w:val="22"/>
          <w:szCs w:val="22"/>
        </w:rPr>
        <w:t xml:space="preserve">”), em até 5 (cinco) </w:t>
      </w:r>
      <w:r w:rsidR="007301F5" w:rsidRPr="00D16BA2">
        <w:rPr>
          <w:rFonts w:asciiTheme="minorHAnsi" w:hAnsiTheme="minorHAnsi"/>
          <w:sz w:val="22"/>
          <w:szCs w:val="22"/>
        </w:rPr>
        <w:t>dias úteis, os quais, para fins desta Célula, significam, de segunda a sexta-feira, exceto feriados declarados nacionais (“</w:t>
      </w:r>
      <w:r w:rsidR="007301F5" w:rsidRPr="00D16BA2">
        <w:rPr>
          <w:rFonts w:asciiTheme="minorHAnsi" w:hAnsiTheme="minorHAnsi"/>
          <w:sz w:val="22"/>
          <w:szCs w:val="22"/>
          <w:u w:val="single"/>
        </w:rPr>
        <w:t>Dia Útil</w:t>
      </w:r>
      <w:r w:rsidR="007301F5" w:rsidRPr="00D16BA2">
        <w:rPr>
          <w:rFonts w:asciiTheme="minorHAnsi" w:hAnsiTheme="minorHAnsi"/>
          <w:sz w:val="22"/>
          <w:szCs w:val="22"/>
        </w:rPr>
        <w:t>”)</w:t>
      </w:r>
      <w:r w:rsidR="007301F5" w:rsidRPr="002968CF">
        <w:rPr>
          <w:rFonts w:asciiTheme="minorHAnsi" w:hAnsiTheme="minorHAnsi"/>
          <w:sz w:val="22"/>
          <w:szCs w:val="22"/>
        </w:rPr>
        <w:t>,</w:t>
      </w:r>
      <w:r w:rsidR="002E37AE" w:rsidRPr="00D16BA2">
        <w:rPr>
          <w:rFonts w:asciiTheme="minorHAnsi" w:hAnsiTheme="minorHAnsi"/>
          <w:sz w:val="22"/>
          <w:szCs w:val="22"/>
        </w:rPr>
        <w:t xml:space="preserve"> contados da </w:t>
      </w:r>
      <w:r w:rsidR="000555C7" w:rsidRPr="00D16BA2">
        <w:rPr>
          <w:rFonts w:asciiTheme="minorHAnsi" w:hAnsiTheme="minorHAnsi"/>
          <w:sz w:val="22"/>
          <w:szCs w:val="22"/>
        </w:rPr>
        <w:t xml:space="preserve">data da efetiva </w:t>
      </w:r>
      <w:r w:rsidR="00FB7353" w:rsidRPr="00D16BA2">
        <w:rPr>
          <w:rFonts w:asciiTheme="minorHAnsi" w:hAnsiTheme="minorHAnsi"/>
          <w:sz w:val="22"/>
          <w:szCs w:val="22"/>
        </w:rPr>
        <w:t>transferência da propriedade do respectivo Imóvel em Dação para a Promitente</w:t>
      </w:r>
      <w:r w:rsidR="000555C7" w:rsidRPr="00D16BA2">
        <w:rPr>
          <w:rFonts w:asciiTheme="minorHAnsi" w:hAnsiTheme="minorHAnsi"/>
          <w:sz w:val="22"/>
          <w:szCs w:val="22"/>
        </w:rPr>
        <w:t>.</w:t>
      </w:r>
      <w:bookmarkEnd w:id="5"/>
      <w:r w:rsidR="002E37AE" w:rsidRPr="00D16BA2">
        <w:rPr>
          <w:rFonts w:asciiTheme="minorHAnsi" w:hAnsiTheme="minorHAnsi"/>
          <w:sz w:val="22"/>
          <w:szCs w:val="22"/>
        </w:rPr>
        <w:t xml:space="preserve"> </w:t>
      </w:r>
    </w:p>
    <w:p w14:paraId="0F4113DF" w14:textId="77777777" w:rsidR="007301F5" w:rsidRPr="00D16BA2" w:rsidRDefault="007301F5" w:rsidP="00BB7118">
      <w:pPr>
        <w:pStyle w:val="PargrafodaLista"/>
        <w:tabs>
          <w:tab w:val="left" w:pos="567"/>
        </w:tabs>
        <w:spacing w:line="320" w:lineRule="exact"/>
        <w:ind w:left="0"/>
        <w:contextualSpacing/>
        <w:jc w:val="both"/>
        <w:rPr>
          <w:rFonts w:asciiTheme="minorHAnsi" w:hAnsiTheme="minorHAnsi" w:cs="Tahoma"/>
          <w:sz w:val="22"/>
          <w:szCs w:val="22"/>
        </w:rPr>
      </w:pPr>
    </w:p>
    <w:p w14:paraId="357C4E4F" w14:textId="02B9A8F7"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2.2.</w:t>
      </w:r>
      <w:r w:rsidRPr="002968CF">
        <w:rPr>
          <w:rFonts w:asciiTheme="minorHAnsi" w:hAnsiTheme="minorHAnsi"/>
          <w:sz w:val="22"/>
          <w:szCs w:val="22"/>
        </w:rPr>
        <w:tab/>
      </w:r>
      <w:r w:rsidR="002E37AE" w:rsidRPr="00D16BA2">
        <w:rPr>
          <w:rFonts w:asciiTheme="minorHAnsi" w:hAnsiTheme="minorHAnsi"/>
          <w:sz w:val="22"/>
          <w:szCs w:val="22"/>
          <w:u w:val="single"/>
        </w:rPr>
        <w:t>Alienação Fiduciária</w:t>
      </w:r>
      <w:r w:rsidR="002E37AE" w:rsidRPr="00D16BA2">
        <w:rPr>
          <w:rFonts w:asciiTheme="minorHAnsi" w:hAnsiTheme="minorHAnsi"/>
          <w:sz w:val="22"/>
          <w:szCs w:val="22"/>
        </w:rPr>
        <w:t>: O advento do evento indicado no item</w:t>
      </w:r>
      <w:r w:rsidR="007301F5" w:rsidRPr="00D16BA2">
        <w:rPr>
          <w:rFonts w:asciiTheme="minorHAnsi" w:hAnsiTheme="minorHAnsi"/>
          <w:sz w:val="22"/>
          <w:szCs w:val="22"/>
        </w:rPr>
        <w:t xml:space="preserve"> </w:t>
      </w:r>
      <w:r w:rsidR="007301F5" w:rsidRPr="00D16BA2">
        <w:rPr>
          <w:rFonts w:asciiTheme="minorHAnsi" w:hAnsiTheme="minorHAnsi"/>
          <w:sz w:val="22"/>
          <w:szCs w:val="22"/>
        </w:rPr>
        <w:fldChar w:fldCharType="begin"/>
      </w:r>
      <w:r w:rsidR="007301F5" w:rsidRPr="00D16BA2">
        <w:rPr>
          <w:rFonts w:asciiTheme="minorHAnsi" w:hAnsiTheme="minorHAnsi"/>
          <w:sz w:val="22"/>
          <w:szCs w:val="22"/>
        </w:rPr>
        <w:instrText xml:space="preserve"> REF _Ref24637623 \r \h  \* MERGEFORMAT </w:instrText>
      </w:r>
      <w:r w:rsidR="007301F5" w:rsidRPr="00D16BA2">
        <w:rPr>
          <w:rFonts w:asciiTheme="minorHAnsi" w:hAnsiTheme="minorHAnsi"/>
          <w:sz w:val="22"/>
          <w:szCs w:val="22"/>
        </w:rPr>
      </w:r>
      <w:r w:rsidR="007301F5" w:rsidRPr="00D16BA2">
        <w:rPr>
          <w:rFonts w:asciiTheme="minorHAnsi" w:hAnsiTheme="minorHAnsi"/>
          <w:sz w:val="22"/>
          <w:szCs w:val="22"/>
        </w:rPr>
        <w:fldChar w:fldCharType="separate"/>
      </w:r>
      <w:r w:rsidR="007301F5" w:rsidRPr="00D16BA2">
        <w:rPr>
          <w:rFonts w:asciiTheme="minorHAnsi" w:hAnsiTheme="minorHAnsi"/>
          <w:sz w:val="22"/>
          <w:szCs w:val="22"/>
        </w:rPr>
        <w:t>2.1</w:t>
      </w:r>
      <w:r w:rsidR="007301F5" w:rsidRPr="00D16BA2">
        <w:rPr>
          <w:rFonts w:asciiTheme="minorHAnsi" w:hAnsiTheme="minorHAnsi"/>
          <w:sz w:val="22"/>
          <w:szCs w:val="22"/>
        </w:rPr>
        <w:fldChar w:fldCharType="end"/>
      </w:r>
      <w:r w:rsidR="007301F5" w:rsidRPr="00D16BA2">
        <w:rPr>
          <w:rFonts w:asciiTheme="minorHAnsi" w:hAnsiTheme="minorHAnsi"/>
          <w:sz w:val="22"/>
          <w:szCs w:val="22"/>
        </w:rPr>
        <w:t>,</w:t>
      </w:r>
      <w:r w:rsidR="002E37AE" w:rsidRPr="00D16BA2">
        <w:rPr>
          <w:rFonts w:asciiTheme="minorHAnsi" w:hAnsiTheme="minorHAnsi"/>
          <w:sz w:val="22"/>
          <w:szCs w:val="22"/>
        </w:rPr>
        <w:t xml:space="preserve"> acima, resulta na obrigação da Promitente adotar todas as providências necessárias para constituir a alienação fiduciária sobre o Imóvel </w:t>
      </w:r>
      <w:r w:rsidR="00FB7353" w:rsidRPr="00D16BA2">
        <w:rPr>
          <w:rFonts w:asciiTheme="minorHAnsi" w:hAnsiTheme="minorHAnsi"/>
          <w:sz w:val="22"/>
          <w:szCs w:val="22"/>
        </w:rPr>
        <w:t>em Dação e</w:t>
      </w:r>
      <w:r w:rsidR="002E37AE" w:rsidRPr="00D16BA2">
        <w:rPr>
          <w:rFonts w:asciiTheme="minorHAnsi" w:hAnsiTheme="minorHAnsi"/>
          <w:sz w:val="22"/>
          <w:szCs w:val="22"/>
        </w:rPr>
        <w:t>m favor da Promissária</w:t>
      </w:r>
      <w:r w:rsidR="007301F5" w:rsidRPr="00D16BA2">
        <w:rPr>
          <w:rFonts w:asciiTheme="minorHAnsi" w:hAnsiTheme="minorHAnsi"/>
          <w:sz w:val="22"/>
          <w:szCs w:val="22"/>
        </w:rPr>
        <w:t>.</w:t>
      </w:r>
    </w:p>
    <w:p w14:paraId="7CD4F201" w14:textId="77777777" w:rsidR="002E37AE" w:rsidRPr="00D16BA2" w:rsidRDefault="002E37AE" w:rsidP="00BB7118">
      <w:pPr>
        <w:spacing w:line="320" w:lineRule="exact"/>
        <w:contextualSpacing/>
        <w:jc w:val="both"/>
        <w:rPr>
          <w:rFonts w:asciiTheme="minorHAnsi" w:hAnsiTheme="minorHAnsi"/>
          <w:sz w:val="22"/>
          <w:szCs w:val="22"/>
        </w:rPr>
      </w:pPr>
    </w:p>
    <w:p w14:paraId="7FAE7BF4" w14:textId="1D40CAFD" w:rsidR="00847019"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2.2.1.</w:t>
      </w:r>
      <w:r w:rsidRPr="002968CF">
        <w:rPr>
          <w:rFonts w:asciiTheme="minorHAnsi" w:hAnsiTheme="minorHAnsi"/>
          <w:sz w:val="22"/>
          <w:szCs w:val="22"/>
        </w:rPr>
        <w:tab/>
      </w:r>
      <w:r w:rsidR="002E37AE" w:rsidRPr="00D16BA2">
        <w:rPr>
          <w:rFonts w:asciiTheme="minorHAnsi" w:hAnsiTheme="minorHAnsi"/>
          <w:sz w:val="22"/>
          <w:szCs w:val="22"/>
        </w:rPr>
        <w:t>A Alienação Fiduciária</w:t>
      </w:r>
      <w:r w:rsidR="007301F5"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deverá ser formalizada por meio de instrumento particular, nos termos da minuta anexa ao presente Contrato como Anexo </w:t>
      </w:r>
      <w:r w:rsidR="00315092" w:rsidRPr="00D16BA2">
        <w:rPr>
          <w:rFonts w:asciiTheme="minorHAnsi" w:hAnsiTheme="minorHAnsi"/>
          <w:sz w:val="22"/>
          <w:szCs w:val="22"/>
        </w:rPr>
        <w:t>I</w:t>
      </w:r>
      <w:r w:rsidR="007301F5"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Contrato de Alienação Fiduciária de Imóvel</w:t>
      </w:r>
      <w:r w:rsidR="002E37AE" w:rsidRPr="00D16BA2">
        <w:rPr>
          <w:rFonts w:asciiTheme="minorHAnsi" w:hAnsiTheme="minorHAnsi"/>
          <w:sz w:val="22"/>
          <w:szCs w:val="22"/>
        </w:rPr>
        <w:t>”)</w:t>
      </w:r>
      <w:r w:rsidR="00847019" w:rsidRPr="00D16BA2">
        <w:rPr>
          <w:rFonts w:asciiTheme="minorHAnsi" w:hAnsiTheme="minorHAnsi"/>
          <w:sz w:val="22"/>
          <w:szCs w:val="22"/>
        </w:rPr>
        <w:t xml:space="preserve"> e prenotada </w:t>
      </w:r>
      <w:r w:rsidR="002E37AE" w:rsidRPr="00D16BA2">
        <w:rPr>
          <w:rFonts w:asciiTheme="minorHAnsi" w:hAnsiTheme="minorHAnsi"/>
          <w:sz w:val="22"/>
          <w:szCs w:val="22"/>
        </w:rPr>
        <w:t xml:space="preserve">no </w:t>
      </w:r>
      <w:r w:rsidR="002E37AE" w:rsidRPr="00D16BA2">
        <w:rPr>
          <w:rFonts w:asciiTheme="minorHAnsi" w:hAnsiTheme="minorHAnsi"/>
          <w:color w:val="000000"/>
          <w:sz w:val="22"/>
          <w:szCs w:val="22"/>
        </w:rPr>
        <w:t xml:space="preserve">Cartório de Registro de Imóveis </w:t>
      </w:r>
      <w:r w:rsidR="00847019" w:rsidRPr="00D16BA2">
        <w:rPr>
          <w:rFonts w:asciiTheme="minorHAnsi" w:hAnsiTheme="minorHAnsi"/>
          <w:color w:val="000000"/>
          <w:sz w:val="22"/>
          <w:szCs w:val="22"/>
        </w:rPr>
        <w:t>competente</w:t>
      </w:r>
      <w:r w:rsidR="002E37AE" w:rsidRPr="00D16BA2">
        <w:rPr>
          <w:rFonts w:asciiTheme="minorHAnsi" w:hAnsiTheme="minorHAnsi"/>
          <w:color w:val="000000"/>
          <w:sz w:val="22"/>
          <w:szCs w:val="22"/>
        </w:rPr>
        <w:t xml:space="preserve"> </w:t>
      </w:r>
      <w:r w:rsidR="00A53FBB">
        <w:rPr>
          <w:rFonts w:asciiTheme="minorHAnsi" w:hAnsiTheme="minorHAnsi"/>
          <w:sz w:val="22"/>
          <w:szCs w:val="22"/>
        </w:rPr>
        <w:t>no prazo de até 5 (cinco) Dias Ú</w:t>
      </w:r>
      <w:r w:rsidR="002E37AE" w:rsidRPr="00D16BA2">
        <w:rPr>
          <w:rFonts w:asciiTheme="minorHAnsi" w:hAnsiTheme="minorHAnsi"/>
          <w:sz w:val="22"/>
          <w:szCs w:val="22"/>
        </w:rPr>
        <w:t xml:space="preserve">teis a contar </w:t>
      </w:r>
      <w:r w:rsidR="00847019" w:rsidRPr="00D16BA2">
        <w:rPr>
          <w:rFonts w:asciiTheme="minorHAnsi" w:hAnsiTheme="minorHAnsi"/>
          <w:sz w:val="22"/>
          <w:szCs w:val="22"/>
        </w:rPr>
        <w:t>de sua celebração</w:t>
      </w:r>
      <w:r w:rsidR="002E37AE" w:rsidRPr="00D16BA2">
        <w:rPr>
          <w:rFonts w:asciiTheme="minorHAnsi" w:hAnsiTheme="minorHAnsi"/>
          <w:sz w:val="22"/>
          <w:szCs w:val="22"/>
        </w:rPr>
        <w:t>.</w:t>
      </w:r>
    </w:p>
    <w:p w14:paraId="2C3120AB" w14:textId="77777777" w:rsidR="00847019" w:rsidRPr="00D16BA2" w:rsidRDefault="00847019" w:rsidP="00BB7118">
      <w:pPr>
        <w:spacing w:line="320" w:lineRule="exact"/>
        <w:ind w:left="708"/>
        <w:contextualSpacing/>
        <w:jc w:val="both"/>
        <w:rPr>
          <w:rFonts w:asciiTheme="minorHAnsi" w:hAnsiTheme="minorHAnsi"/>
          <w:sz w:val="22"/>
          <w:szCs w:val="22"/>
        </w:rPr>
      </w:pPr>
    </w:p>
    <w:p w14:paraId="5DB8BE65" w14:textId="0584EB58" w:rsidR="002E37AE" w:rsidRPr="00D16BA2" w:rsidRDefault="00D956E8" w:rsidP="00BB7118">
      <w:pPr>
        <w:tabs>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2.2.2.</w:t>
      </w:r>
      <w:r w:rsidRPr="002968CF">
        <w:rPr>
          <w:rFonts w:asciiTheme="minorHAnsi" w:hAnsiTheme="minorHAnsi"/>
          <w:sz w:val="22"/>
          <w:szCs w:val="22"/>
        </w:rPr>
        <w:tab/>
      </w:r>
      <w:r w:rsidR="002E37AE" w:rsidRPr="00D16BA2">
        <w:rPr>
          <w:rFonts w:asciiTheme="minorHAnsi" w:hAnsiTheme="minorHAnsi"/>
          <w:sz w:val="22"/>
          <w:szCs w:val="22"/>
        </w:rPr>
        <w:t>Caso a Promitente não cumpra com as obrigações</w:t>
      </w:r>
      <w:r w:rsidR="00A53FBB">
        <w:rPr>
          <w:rFonts w:asciiTheme="minorHAnsi" w:hAnsiTheme="minorHAnsi"/>
          <w:sz w:val="22"/>
          <w:szCs w:val="22"/>
        </w:rPr>
        <w:t xml:space="preserve"> e/ou prazos previstos no item 2</w:t>
      </w:r>
      <w:r w:rsidR="002E37AE" w:rsidRPr="00D16BA2">
        <w:rPr>
          <w:rFonts w:asciiTheme="minorHAnsi" w:hAnsiTheme="minorHAnsi"/>
          <w:sz w:val="22"/>
          <w:szCs w:val="22"/>
        </w:rPr>
        <w:t>.2.</w:t>
      </w:r>
      <w:r w:rsidR="00847019" w:rsidRPr="00D16BA2">
        <w:rPr>
          <w:rFonts w:asciiTheme="minorHAnsi" w:hAnsiTheme="minorHAnsi"/>
          <w:sz w:val="22"/>
          <w:szCs w:val="22"/>
        </w:rPr>
        <w:t>1</w:t>
      </w:r>
      <w:r w:rsidRPr="002968CF">
        <w:rPr>
          <w:rFonts w:asciiTheme="minorHAnsi" w:hAnsiTheme="minorHAnsi"/>
          <w:sz w:val="22"/>
          <w:szCs w:val="22"/>
        </w:rPr>
        <w:t>,</w:t>
      </w:r>
      <w:r w:rsidR="002E37AE" w:rsidRPr="00D16BA2">
        <w:rPr>
          <w:rFonts w:asciiTheme="minorHAnsi" w:hAnsiTheme="minorHAnsi"/>
          <w:sz w:val="22"/>
          <w:szCs w:val="22"/>
        </w:rPr>
        <w:t xml:space="preserve"> acima, fica a Promissária autorizada a formalizar os Contratos de Alienação Fiduciária e promover os respectivos registros, com base na Procuração Pública</w:t>
      </w:r>
      <w:r w:rsidRPr="002968CF">
        <w:rPr>
          <w:rFonts w:asciiTheme="minorHAnsi" w:hAnsiTheme="minorHAnsi"/>
          <w:sz w:val="22"/>
          <w:szCs w:val="22"/>
        </w:rPr>
        <w:t xml:space="preserve">, </w:t>
      </w:r>
      <w:r w:rsidR="002E37AE" w:rsidRPr="00D16BA2">
        <w:rPr>
          <w:rFonts w:asciiTheme="minorHAnsi" w:hAnsiTheme="minorHAnsi"/>
          <w:sz w:val="22"/>
          <w:szCs w:val="22"/>
        </w:rPr>
        <w:t>abaixo definida.</w:t>
      </w:r>
    </w:p>
    <w:p w14:paraId="136D2167" w14:textId="77777777" w:rsidR="002E37AE" w:rsidRPr="00D16BA2" w:rsidRDefault="002E37AE" w:rsidP="00BB7118">
      <w:pPr>
        <w:suppressAutoHyphens/>
        <w:spacing w:line="320" w:lineRule="exact"/>
        <w:contextualSpacing/>
        <w:jc w:val="both"/>
        <w:rPr>
          <w:rFonts w:asciiTheme="minorHAnsi" w:hAnsiTheme="minorHAnsi"/>
          <w:sz w:val="22"/>
          <w:szCs w:val="22"/>
        </w:rPr>
      </w:pPr>
    </w:p>
    <w:p w14:paraId="5CA737CB" w14:textId="0B3B99DE" w:rsidR="002E37AE" w:rsidRPr="00D16BA2" w:rsidRDefault="00D956E8" w:rsidP="00BB7118">
      <w:pPr>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2.2.3.</w:t>
      </w:r>
      <w:r w:rsidRPr="002968CF">
        <w:rPr>
          <w:rFonts w:asciiTheme="minorHAnsi" w:hAnsiTheme="minorHAnsi"/>
          <w:sz w:val="22"/>
          <w:szCs w:val="22"/>
        </w:rPr>
        <w:tab/>
      </w:r>
      <w:r w:rsidR="002E37AE" w:rsidRPr="00D16BA2">
        <w:rPr>
          <w:rFonts w:asciiTheme="minorHAnsi" w:hAnsiTheme="minorHAnsi"/>
          <w:sz w:val="22"/>
          <w:szCs w:val="22"/>
        </w:rPr>
        <w:t>Todas as despesas com a formalização e o registro da Alienaç</w:t>
      </w:r>
      <w:r w:rsidR="00847019" w:rsidRPr="00D16BA2">
        <w:rPr>
          <w:rFonts w:asciiTheme="minorHAnsi" w:hAnsiTheme="minorHAnsi"/>
          <w:sz w:val="22"/>
          <w:szCs w:val="22"/>
        </w:rPr>
        <w:t>ão</w:t>
      </w:r>
      <w:r w:rsidR="002E37AE" w:rsidRPr="00D16BA2">
        <w:rPr>
          <w:rFonts w:asciiTheme="minorHAnsi" w:hAnsiTheme="minorHAnsi"/>
          <w:sz w:val="22"/>
          <w:szCs w:val="22"/>
        </w:rPr>
        <w:t xml:space="preserve"> Fiduciária</w:t>
      </w:r>
      <w:r w:rsidR="00847019" w:rsidRPr="00D16BA2">
        <w:rPr>
          <w:rFonts w:asciiTheme="minorHAnsi" w:hAnsiTheme="minorHAnsi"/>
          <w:sz w:val="22"/>
          <w:szCs w:val="22"/>
        </w:rPr>
        <w:t xml:space="preserve"> </w:t>
      </w:r>
      <w:r w:rsidR="00205F83" w:rsidRPr="00D16BA2">
        <w:rPr>
          <w:rFonts w:asciiTheme="minorHAnsi" w:hAnsiTheme="minorHAnsi"/>
          <w:sz w:val="22"/>
          <w:szCs w:val="22"/>
        </w:rPr>
        <w:t>d</w:t>
      </w:r>
      <w:r w:rsidR="00205F83" w:rsidRPr="002968CF">
        <w:rPr>
          <w:rFonts w:asciiTheme="minorHAnsi" w:hAnsiTheme="minorHAnsi"/>
          <w:sz w:val="22"/>
          <w:szCs w:val="22"/>
        </w:rPr>
        <w:t>o</w:t>
      </w:r>
      <w:r w:rsidR="00205F83" w:rsidRPr="00D16BA2">
        <w:rPr>
          <w:rFonts w:asciiTheme="minorHAnsi" w:hAnsiTheme="minorHAnsi"/>
          <w:sz w:val="22"/>
          <w:szCs w:val="22"/>
        </w:rPr>
        <w:t xml:space="preserve"> </w:t>
      </w:r>
      <w:r w:rsidR="00847019" w:rsidRPr="00D16BA2">
        <w:rPr>
          <w:rFonts w:asciiTheme="minorHAnsi" w:hAnsiTheme="minorHAnsi"/>
          <w:sz w:val="22"/>
          <w:szCs w:val="22"/>
        </w:rPr>
        <w:t>Imóvel</w:t>
      </w:r>
      <w:r w:rsidRPr="002968CF">
        <w:rPr>
          <w:rFonts w:asciiTheme="minorHAnsi" w:hAnsiTheme="minorHAnsi"/>
          <w:sz w:val="22"/>
          <w:szCs w:val="22"/>
        </w:rPr>
        <w:t xml:space="preserve"> em Dação</w:t>
      </w:r>
      <w:r w:rsidR="002E37AE" w:rsidRPr="00D16BA2">
        <w:rPr>
          <w:rFonts w:asciiTheme="minorHAnsi" w:hAnsiTheme="minorHAnsi"/>
          <w:sz w:val="22"/>
          <w:szCs w:val="22"/>
        </w:rPr>
        <w:t xml:space="preserve">, tais como emolumentos do Cartório de Registro de Imóveis competente, serão de exclusiva responsabilidade da Promitente. </w:t>
      </w:r>
    </w:p>
    <w:p w14:paraId="5832B3C1" w14:textId="77777777" w:rsidR="002E37AE" w:rsidRPr="00D16BA2" w:rsidRDefault="002E37AE" w:rsidP="00BB7118">
      <w:pPr>
        <w:pStyle w:val="PargrafodaLista"/>
        <w:spacing w:line="320" w:lineRule="exact"/>
        <w:contextualSpacing/>
        <w:rPr>
          <w:rFonts w:asciiTheme="minorHAnsi" w:hAnsiTheme="minorHAnsi"/>
          <w:sz w:val="22"/>
          <w:szCs w:val="22"/>
          <w:highlight w:val="yellow"/>
        </w:rPr>
      </w:pPr>
    </w:p>
    <w:p w14:paraId="2C26DA5E" w14:textId="6F96159C" w:rsidR="002E37AE" w:rsidRPr="00D16BA2" w:rsidRDefault="00D956E8"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lastRenderedPageBreak/>
        <w:t>2.3.</w:t>
      </w:r>
      <w:r w:rsidRPr="002968CF">
        <w:rPr>
          <w:rFonts w:asciiTheme="minorHAnsi" w:hAnsiTheme="minorHAnsi"/>
          <w:sz w:val="22"/>
          <w:szCs w:val="22"/>
        </w:rPr>
        <w:tab/>
      </w:r>
      <w:r w:rsidR="002E37AE" w:rsidRPr="00D16BA2">
        <w:rPr>
          <w:rFonts w:asciiTheme="minorHAnsi" w:hAnsiTheme="minorHAnsi"/>
          <w:sz w:val="22"/>
          <w:szCs w:val="22"/>
          <w:u w:val="single"/>
        </w:rPr>
        <w:t>Entrega de Documentos</w:t>
      </w:r>
      <w:r w:rsidR="002E37AE" w:rsidRPr="00D16BA2">
        <w:rPr>
          <w:rFonts w:asciiTheme="minorHAnsi" w:hAnsiTheme="minorHAnsi"/>
          <w:sz w:val="22"/>
          <w:szCs w:val="22"/>
        </w:rPr>
        <w:t>: Deverá a Promitente providenciar e entregar à Promissária, dentro do prazo de vigência legal, toda e qualquer certidão ou documento porventura solicitado pelo Oficial de Registro de Imóveis para a realização do r</w:t>
      </w:r>
      <w:r w:rsidR="00A53FBB">
        <w:rPr>
          <w:rFonts w:asciiTheme="minorHAnsi" w:hAnsiTheme="minorHAnsi"/>
          <w:sz w:val="22"/>
          <w:szCs w:val="22"/>
        </w:rPr>
        <w:t>egistro da alienação fiduciária</w:t>
      </w:r>
      <w:r w:rsidR="00847019" w:rsidRPr="00D16BA2">
        <w:rPr>
          <w:rFonts w:asciiTheme="minorHAnsi" w:hAnsiTheme="minorHAnsi"/>
          <w:sz w:val="22"/>
          <w:szCs w:val="22"/>
        </w:rPr>
        <w:t xml:space="preserve"> </w:t>
      </w:r>
      <w:r w:rsidR="002E37AE" w:rsidRPr="00D16BA2">
        <w:rPr>
          <w:rFonts w:asciiTheme="minorHAnsi" w:hAnsiTheme="minorHAnsi"/>
          <w:sz w:val="22"/>
          <w:szCs w:val="22"/>
        </w:rPr>
        <w:t>na matrícula do</w:t>
      </w:r>
      <w:r w:rsidR="00FB7353" w:rsidRPr="00D16BA2">
        <w:rPr>
          <w:rFonts w:asciiTheme="minorHAnsi" w:hAnsiTheme="minorHAnsi"/>
          <w:sz w:val="22"/>
          <w:szCs w:val="22"/>
        </w:rPr>
        <w:t xml:space="preserve"> respectivo</w:t>
      </w:r>
      <w:r w:rsidR="002E37AE" w:rsidRPr="00D16BA2">
        <w:rPr>
          <w:rFonts w:asciiTheme="minorHAnsi" w:hAnsiTheme="minorHAnsi"/>
          <w:sz w:val="22"/>
          <w:szCs w:val="22"/>
        </w:rPr>
        <w:t xml:space="preserve"> Imóvel</w:t>
      </w:r>
      <w:r w:rsidR="00FB7353" w:rsidRPr="00D16BA2">
        <w:rPr>
          <w:rFonts w:asciiTheme="minorHAnsi" w:hAnsiTheme="minorHAnsi"/>
          <w:sz w:val="22"/>
          <w:szCs w:val="22"/>
        </w:rPr>
        <w:t xml:space="preserve"> em Dação</w:t>
      </w:r>
      <w:r w:rsidR="002E37AE" w:rsidRPr="00D16BA2">
        <w:rPr>
          <w:rFonts w:asciiTheme="minorHAnsi" w:hAnsiTheme="minorHAnsi"/>
          <w:sz w:val="22"/>
          <w:szCs w:val="22"/>
        </w:rPr>
        <w:t>.</w:t>
      </w:r>
    </w:p>
    <w:p w14:paraId="69940729" w14:textId="77777777" w:rsidR="002E37AE" w:rsidRPr="00D16BA2" w:rsidRDefault="002E37AE" w:rsidP="00BB7118">
      <w:pPr>
        <w:spacing w:line="320" w:lineRule="exact"/>
        <w:contextualSpacing/>
        <w:jc w:val="both"/>
        <w:rPr>
          <w:rFonts w:asciiTheme="minorHAnsi" w:hAnsiTheme="minorHAnsi"/>
          <w:sz w:val="22"/>
          <w:szCs w:val="22"/>
        </w:rPr>
      </w:pPr>
    </w:p>
    <w:p w14:paraId="6EE3A6E1" w14:textId="0A9FED21" w:rsidR="002E37AE" w:rsidRPr="00D16BA2" w:rsidRDefault="00D956E8"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2.4.</w:t>
      </w:r>
      <w:r w:rsidRPr="002968CF">
        <w:rPr>
          <w:rFonts w:asciiTheme="minorHAnsi" w:hAnsiTheme="minorHAnsi"/>
          <w:sz w:val="22"/>
          <w:szCs w:val="22"/>
        </w:rPr>
        <w:tab/>
      </w:r>
      <w:r w:rsidR="002E37AE" w:rsidRPr="00D16BA2">
        <w:rPr>
          <w:rFonts w:asciiTheme="minorHAnsi" w:hAnsiTheme="minorHAnsi"/>
          <w:sz w:val="22"/>
          <w:szCs w:val="22"/>
          <w:u w:val="single"/>
        </w:rPr>
        <w:t>Obrigações da Promitente</w:t>
      </w:r>
      <w:r w:rsidR="002E37AE" w:rsidRPr="00D16BA2">
        <w:rPr>
          <w:rFonts w:asciiTheme="minorHAnsi" w:hAnsiTheme="minorHAnsi"/>
          <w:sz w:val="22"/>
          <w:szCs w:val="22"/>
        </w:rPr>
        <w:t>: Além das demais obrigações assumidas neste Contrato, a Promitente obriga-se a outorgar à Promissária, procuração pública com poderes específicos par</w:t>
      </w:r>
      <w:r w:rsidR="00847019" w:rsidRPr="00D16BA2">
        <w:rPr>
          <w:rFonts w:asciiTheme="minorHAnsi" w:hAnsiTheme="minorHAnsi"/>
          <w:sz w:val="22"/>
          <w:szCs w:val="22"/>
        </w:rPr>
        <w:t>a que a Promissária formalize o</w:t>
      </w:r>
      <w:r w:rsidR="002E37AE" w:rsidRPr="00D16BA2">
        <w:rPr>
          <w:rFonts w:asciiTheme="minorHAnsi" w:hAnsiTheme="minorHAnsi"/>
          <w:sz w:val="22"/>
          <w:szCs w:val="22"/>
        </w:rPr>
        <w:t xml:space="preserve"> Contrato de Alienação Fiduciária </w:t>
      </w:r>
      <w:r w:rsidR="00847019" w:rsidRPr="00D16BA2">
        <w:rPr>
          <w:rFonts w:asciiTheme="minorHAnsi" w:hAnsiTheme="minorHAnsi"/>
          <w:sz w:val="22"/>
          <w:szCs w:val="22"/>
        </w:rPr>
        <w:t>de Imóvel e registre a Alienação</w:t>
      </w:r>
      <w:r w:rsidR="002E37AE" w:rsidRPr="00D16BA2">
        <w:rPr>
          <w:rFonts w:asciiTheme="minorHAnsi" w:hAnsiTheme="minorHAnsi"/>
          <w:sz w:val="22"/>
          <w:szCs w:val="22"/>
        </w:rPr>
        <w:t xml:space="preserve"> Fiduciária</w:t>
      </w:r>
      <w:r w:rsidR="00205F83" w:rsidRPr="002968CF">
        <w:rPr>
          <w:rFonts w:asciiTheme="minorHAnsi" w:hAnsiTheme="minorHAnsi"/>
          <w:sz w:val="22"/>
          <w:szCs w:val="22"/>
        </w:rPr>
        <w:t xml:space="preserve"> do Imóvel em Dação</w:t>
      </w:r>
      <w:r w:rsidR="002E37AE" w:rsidRPr="00D16BA2">
        <w:rPr>
          <w:rFonts w:asciiTheme="minorHAnsi" w:hAnsiTheme="minorHAnsi"/>
          <w:sz w:val="22"/>
          <w:szCs w:val="22"/>
        </w:rPr>
        <w:t xml:space="preserve">, nos termos da minuta anexa ao presente na forma do Anexo </w:t>
      </w:r>
      <w:r w:rsidR="00847019" w:rsidRPr="00D16BA2">
        <w:rPr>
          <w:rFonts w:asciiTheme="minorHAnsi" w:hAnsiTheme="minorHAnsi"/>
          <w:sz w:val="22"/>
          <w:szCs w:val="22"/>
        </w:rPr>
        <w:t>I</w:t>
      </w:r>
      <w:r w:rsidR="00315092" w:rsidRPr="00D16BA2">
        <w:rPr>
          <w:rFonts w:asciiTheme="minorHAnsi" w:hAnsiTheme="minorHAnsi"/>
          <w:sz w:val="22"/>
          <w:szCs w:val="22"/>
        </w:rPr>
        <w:t>I</w:t>
      </w:r>
      <w:r w:rsidRPr="002968CF">
        <w:rPr>
          <w:rFonts w:asciiTheme="minorHAnsi" w:hAnsiTheme="minorHAnsi"/>
          <w:sz w:val="22"/>
          <w:szCs w:val="22"/>
        </w:rPr>
        <w:t xml:space="preserve"> </w:t>
      </w:r>
      <w:r w:rsidR="002E37AE" w:rsidRPr="00D16BA2">
        <w:rPr>
          <w:rFonts w:asciiTheme="minorHAnsi" w:hAnsiTheme="minorHAnsi"/>
          <w:sz w:val="22"/>
          <w:szCs w:val="22"/>
        </w:rPr>
        <w:t>(“</w:t>
      </w:r>
      <w:r w:rsidR="002E37AE" w:rsidRPr="00D16BA2">
        <w:rPr>
          <w:rFonts w:asciiTheme="minorHAnsi" w:hAnsiTheme="minorHAnsi"/>
          <w:sz w:val="22"/>
          <w:szCs w:val="22"/>
          <w:u w:val="single"/>
        </w:rPr>
        <w:t>Procuração Pública</w:t>
      </w:r>
      <w:r w:rsidR="002E37AE" w:rsidRPr="00D16BA2">
        <w:rPr>
          <w:rFonts w:asciiTheme="minorHAnsi" w:hAnsiTheme="minorHAnsi"/>
          <w:sz w:val="22"/>
          <w:szCs w:val="22"/>
        </w:rPr>
        <w:t>”).</w:t>
      </w:r>
    </w:p>
    <w:p w14:paraId="2E85F0AA"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36E6506" w14:textId="6C64E50A"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.4.1.</w:t>
      </w:r>
      <w:r w:rsidRPr="002968CF">
        <w:rPr>
          <w:rFonts w:asciiTheme="minorHAnsi" w:hAnsiTheme="minorHAnsi"/>
          <w:sz w:val="22"/>
          <w:szCs w:val="22"/>
        </w:rPr>
        <w:tab/>
      </w:r>
      <w:r w:rsidR="002E37AE" w:rsidRPr="00D16BA2">
        <w:rPr>
          <w:rFonts w:asciiTheme="minorHAnsi" w:hAnsiTheme="minorHAnsi"/>
          <w:sz w:val="22"/>
          <w:szCs w:val="22"/>
        </w:rPr>
        <w:t xml:space="preserve">A Procuração Pública terá prazo máximo de </w:t>
      </w:r>
      <w:r w:rsidR="00FB4844">
        <w:rPr>
          <w:rFonts w:asciiTheme="minorHAnsi" w:hAnsiTheme="minorHAnsi"/>
          <w:sz w:val="22"/>
          <w:szCs w:val="22"/>
        </w:rPr>
        <w:t>1</w:t>
      </w:r>
      <w:r w:rsidR="002E37AE" w:rsidRPr="00D16BA2">
        <w:rPr>
          <w:rFonts w:asciiTheme="minorHAnsi" w:hAnsiTheme="minorHAnsi"/>
          <w:sz w:val="22"/>
          <w:szCs w:val="22"/>
        </w:rPr>
        <w:t xml:space="preserve"> (</w:t>
      </w:r>
      <w:r w:rsidR="00FB4844">
        <w:rPr>
          <w:rFonts w:asciiTheme="minorHAnsi" w:hAnsiTheme="minorHAnsi"/>
          <w:sz w:val="22"/>
          <w:szCs w:val="22"/>
        </w:rPr>
        <w:t>um</w:t>
      </w:r>
      <w:r w:rsidR="002E37AE" w:rsidRPr="00D16BA2">
        <w:rPr>
          <w:rFonts w:asciiTheme="minorHAnsi" w:hAnsiTheme="minorHAnsi"/>
          <w:sz w:val="22"/>
          <w:szCs w:val="22"/>
        </w:rPr>
        <w:t>) ano, sendo certo que</w:t>
      </w:r>
      <w:r w:rsidRPr="002968CF">
        <w:rPr>
          <w:rFonts w:asciiTheme="minorHAnsi" w:hAnsiTheme="minorHAnsi"/>
          <w:sz w:val="22"/>
          <w:szCs w:val="22"/>
        </w:rPr>
        <w:t>,</w:t>
      </w:r>
      <w:r w:rsidR="002E37AE" w:rsidRPr="00D16BA2">
        <w:rPr>
          <w:rFonts w:asciiTheme="minorHAnsi" w:hAnsiTheme="minorHAnsi"/>
          <w:sz w:val="22"/>
          <w:szCs w:val="22"/>
        </w:rPr>
        <w:t xml:space="preserve"> a </w:t>
      </w:r>
      <w:r w:rsidR="00847019" w:rsidRPr="00D16BA2">
        <w:rPr>
          <w:rFonts w:asciiTheme="minorHAnsi" w:hAnsiTheme="minorHAnsi"/>
          <w:sz w:val="22"/>
          <w:szCs w:val="22"/>
        </w:rPr>
        <w:t>Promitente</w:t>
      </w:r>
      <w:r w:rsidR="002E37AE" w:rsidRPr="00D16BA2">
        <w:rPr>
          <w:rFonts w:asciiTheme="minorHAnsi" w:hAnsiTheme="minorHAnsi"/>
          <w:sz w:val="22"/>
          <w:szCs w:val="22"/>
        </w:rPr>
        <w:t xml:space="preserve"> está obrigada a entregar à </w:t>
      </w:r>
      <w:r w:rsidR="00847019" w:rsidRPr="00D16BA2">
        <w:rPr>
          <w:rFonts w:asciiTheme="minorHAnsi" w:hAnsiTheme="minorHAnsi"/>
          <w:sz w:val="22"/>
          <w:szCs w:val="22"/>
        </w:rPr>
        <w:t>Promissária</w:t>
      </w:r>
      <w:r w:rsidR="002E37AE" w:rsidRPr="00D16BA2">
        <w:rPr>
          <w:rFonts w:asciiTheme="minorHAnsi" w:hAnsiTheme="minorHAnsi"/>
          <w:sz w:val="22"/>
          <w:szCs w:val="22"/>
        </w:rPr>
        <w:t xml:space="preserve"> nova Procuração Pública com, </w:t>
      </w:r>
      <w:r w:rsidR="00FB4844" w:rsidRPr="00D16BA2">
        <w:rPr>
          <w:rFonts w:asciiTheme="minorHAnsi" w:hAnsiTheme="minorHAnsi"/>
          <w:sz w:val="22"/>
          <w:szCs w:val="22"/>
        </w:rPr>
        <w:t xml:space="preserve">no </w:t>
      </w:r>
      <w:r w:rsidR="00FB4844">
        <w:rPr>
          <w:rFonts w:asciiTheme="minorHAnsi" w:hAnsiTheme="minorHAnsi"/>
          <w:sz w:val="22"/>
          <w:szCs w:val="22"/>
        </w:rPr>
        <w:t>máximo</w:t>
      </w:r>
      <w:r w:rsidR="00FB4844" w:rsidRPr="00D16BA2">
        <w:rPr>
          <w:rFonts w:asciiTheme="minorHAnsi" w:hAnsiTheme="minorHAnsi"/>
          <w:sz w:val="22"/>
          <w:szCs w:val="22"/>
        </w:rPr>
        <w:t xml:space="preserve">, 30 (trinta) dias </w:t>
      </w:r>
      <w:r w:rsidR="00FB4844">
        <w:rPr>
          <w:rFonts w:asciiTheme="minorHAnsi" w:hAnsiTheme="minorHAnsi"/>
          <w:sz w:val="22"/>
          <w:szCs w:val="22"/>
        </w:rPr>
        <w:t>após o recebimento do Imóvel de Dação como forma de pagamento pelas Unidades</w:t>
      </w:r>
      <w:r w:rsidR="000354FF">
        <w:rPr>
          <w:rFonts w:asciiTheme="minorHAnsi" w:hAnsiTheme="minorHAnsi"/>
          <w:sz w:val="22"/>
          <w:szCs w:val="22"/>
        </w:rPr>
        <w:t>.</w:t>
      </w:r>
    </w:p>
    <w:p w14:paraId="1D268B05" w14:textId="77777777" w:rsidR="002E37AE" w:rsidRPr="00D16BA2" w:rsidRDefault="002E37AE" w:rsidP="00BB7118">
      <w:pPr>
        <w:tabs>
          <w:tab w:val="left" w:pos="567"/>
        </w:tabs>
        <w:spacing w:line="320" w:lineRule="exact"/>
        <w:ind w:left="567"/>
        <w:contextualSpacing/>
        <w:jc w:val="both"/>
        <w:rPr>
          <w:rFonts w:asciiTheme="minorHAnsi" w:hAnsiTheme="minorHAnsi"/>
          <w:sz w:val="22"/>
          <w:szCs w:val="22"/>
        </w:rPr>
      </w:pPr>
    </w:p>
    <w:p w14:paraId="6AB0119C" w14:textId="1936FCDE" w:rsidR="002E37AE" w:rsidRPr="00D16BA2" w:rsidRDefault="00205F83" w:rsidP="00BB7118">
      <w:pPr>
        <w:tabs>
          <w:tab w:val="left" w:pos="567"/>
          <w:tab w:val="left" w:pos="1418"/>
        </w:tabs>
        <w:spacing w:line="320" w:lineRule="exact"/>
        <w:ind w:left="567"/>
        <w:contextualSpacing/>
        <w:jc w:val="both"/>
        <w:rPr>
          <w:rFonts w:asciiTheme="minorHAnsi" w:hAnsiTheme="minorHAnsi"/>
          <w:sz w:val="22"/>
          <w:szCs w:val="22"/>
        </w:rPr>
      </w:pPr>
      <w:r w:rsidRPr="002968CF">
        <w:rPr>
          <w:rFonts w:asciiTheme="minorHAnsi" w:hAnsiTheme="minorHAnsi"/>
          <w:sz w:val="22"/>
          <w:szCs w:val="22"/>
        </w:rPr>
        <w:t>2</w:t>
      </w:r>
      <w:r w:rsidR="002E37AE" w:rsidRPr="00D16BA2">
        <w:rPr>
          <w:rFonts w:asciiTheme="minorHAnsi" w:hAnsiTheme="minorHAnsi"/>
          <w:sz w:val="22"/>
          <w:szCs w:val="22"/>
        </w:rPr>
        <w:t>.4.2.</w:t>
      </w:r>
      <w:r w:rsidRPr="002968CF">
        <w:rPr>
          <w:rFonts w:asciiTheme="minorHAnsi" w:hAnsiTheme="minorHAnsi"/>
          <w:sz w:val="22"/>
          <w:szCs w:val="22"/>
        </w:rPr>
        <w:tab/>
      </w:r>
      <w:r w:rsidR="002E37AE" w:rsidRPr="00D16BA2">
        <w:rPr>
          <w:rFonts w:asciiTheme="minorHAnsi" w:hAnsiTheme="minorHAnsi"/>
          <w:sz w:val="22"/>
          <w:szCs w:val="22"/>
        </w:rPr>
        <w:t>Se por qualquer motivo a Procuração Pública não for aceita pelo</w:t>
      </w:r>
      <w:r w:rsidR="00847019" w:rsidRPr="00D16BA2">
        <w:rPr>
          <w:rFonts w:asciiTheme="minorHAnsi" w:hAnsiTheme="minorHAnsi"/>
          <w:sz w:val="22"/>
          <w:szCs w:val="22"/>
        </w:rPr>
        <w:t xml:space="preserve"> Cartório de</w:t>
      </w:r>
      <w:r w:rsidR="002E37AE" w:rsidRPr="00D16BA2">
        <w:rPr>
          <w:rFonts w:asciiTheme="minorHAnsi" w:hAnsiTheme="minorHAnsi"/>
          <w:sz w:val="22"/>
          <w:szCs w:val="22"/>
        </w:rPr>
        <w:t xml:space="preserve"> Registro de Imóveis, a Promitente obriga-se a renová-la no prazo de até 20 (vinte) dias contados do recebimento de solicitação neste sentido</w:t>
      </w:r>
      <w:r w:rsidR="00847019" w:rsidRPr="00D16BA2">
        <w:rPr>
          <w:rFonts w:asciiTheme="minorHAnsi" w:hAnsiTheme="minorHAnsi"/>
          <w:sz w:val="22"/>
          <w:szCs w:val="22"/>
        </w:rPr>
        <w:t>.</w:t>
      </w:r>
      <w:r w:rsidR="002E37AE" w:rsidRPr="00D16BA2">
        <w:rPr>
          <w:rFonts w:asciiTheme="minorHAnsi" w:hAnsiTheme="minorHAnsi"/>
          <w:sz w:val="22"/>
          <w:szCs w:val="22"/>
        </w:rPr>
        <w:t xml:space="preserve"> </w:t>
      </w:r>
    </w:p>
    <w:p w14:paraId="016A3792" w14:textId="77777777" w:rsidR="002E37AE" w:rsidRPr="00D16BA2" w:rsidRDefault="002E37AE" w:rsidP="00BB7118">
      <w:pPr>
        <w:spacing w:line="320" w:lineRule="exact"/>
        <w:contextualSpacing/>
        <w:jc w:val="both"/>
        <w:rPr>
          <w:rFonts w:asciiTheme="minorHAnsi" w:hAnsiTheme="minorHAnsi"/>
          <w:sz w:val="22"/>
          <w:szCs w:val="22"/>
        </w:rPr>
      </w:pPr>
    </w:p>
    <w:p w14:paraId="62E28865" w14:textId="391BAC67"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TERCEIRA – </w:t>
      </w:r>
      <w:r w:rsidRPr="00D16BA2">
        <w:rPr>
          <w:rFonts w:asciiTheme="minorHAnsi" w:hAnsiTheme="minorHAnsi"/>
          <w:color w:val="auto"/>
          <w:sz w:val="22"/>
          <w:szCs w:val="22"/>
        </w:rPr>
        <w:t xml:space="preserve">PENALIDADES </w:t>
      </w:r>
    </w:p>
    <w:p w14:paraId="279778EA" w14:textId="77777777" w:rsidR="002E37AE" w:rsidRPr="00D16BA2" w:rsidRDefault="002E37AE" w:rsidP="00BB7118">
      <w:pPr>
        <w:spacing w:line="320" w:lineRule="exact"/>
        <w:contextualSpacing/>
        <w:jc w:val="both"/>
        <w:rPr>
          <w:rFonts w:asciiTheme="minorHAnsi" w:hAnsiTheme="minorHAnsi"/>
          <w:b/>
          <w:sz w:val="22"/>
          <w:szCs w:val="22"/>
        </w:rPr>
      </w:pPr>
    </w:p>
    <w:p w14:paraId="00E2AAFE" w14:textId="43E5401F" w:rsidR="00A53FBB" w:rsidRPr="006010D9" w:rsidRDefault="00205F83" w:rsidP="00BB7118">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2968CF">
        <w:rPr>
          <w:rFonts w:asciiTheme="minorHAnsi" w:hAnsiTheme="minorHAnsi"/>
          <w:sz w:val="22"/>
          <w:szCs w:val="22"/>
        </w:rPr>
        <w:t>3</w:t>
      </w:r>
      <w:r w:rsidR="002E37AE" w:rsidRPr="00D16BA2">
        <w:rPr>
          <w:rFonts w:asciiTheme="minorHAnsi" w:hAnsiTheme="minorHAnsi"/>
          <w:sz w:val="22"/>
          <w:szCs w:val="22"/>
        </w:rPr>
        <w:t>.1.</w:t>
      </w:r>
      <w:r w:rsidR="002E37AE" w:rsidRPr="00D16BA2">
        <w:rPr>
          <w:rFonts w:asciiTheme="minorHAnsi" w:hAnsiTheme="minorHAnsi"/>
          <w:sz w:val="22"/>
          <w:szCs w:val="22"/>
        </w:rPr>
        <w:tab/>
      </w:r>
      <w:r w:rsidR="00BB7118">
        <w:rPr>
          <w:rFonts w:asciiTheme="minorHAnsi" w:hAnsiTheme="minorHAnsi"/>
          <w:sz w:val="22"/>
          <w:szCs w:val="22"/>
          <w:u w:val="single"/>
        </w:rPr>
        <w:t>Encargos Moratórios</w:t>
      </w:r>
      <w:r w:rsidR="002E37AE" w:rsidRPr="00D16BA2">
        <w:rPr>
          <w:rFonts w:asciiTheme="minorHAnsi" w:hAnsiTheme="minorHAnsi"/>
          <w:sz w:val="22"/>
          <w:szCs w:val="22"/>
        </w:rPr>
        <w:t xml:space="preserve">: </w:t>
      </w:r>
      <w:r w:rsidR="00A53FBB" w:rsidRPr="006010D9">
        <w:rPr>
          <w:rFonts w:asciiTheme="minorHAnsi" w:hAnsiTheme="minorHAnsi" w:cstheme="minorHAnsi"/>
          <w:sz w:val="22"/>
          <w:szCs w:val="22"/>
        </w:rPr>
        <w:t>No caso de inadimplemento de qualquer das obrigações</w:t>
      </w:r>
      <w:r w:rsidR="00A53FBB">
        <w:rPr>
          <w:rFonts w:asciiTheme="minorHAnsi" w:hAnsiTheme="minorHAnsi" w:cstheme="minorHAnsi"/>
          <w:sz w:val="22"/>
          <w:szCs w:val="22"/>
        </w:rPr>
        <w:t xml:space="preserve"> pecuniárias previstas</w:t>
      </w:r>
      <w:r w:rsidR="00A53FBB" w:rsidRPr="006010D9">
        <w:rPr>
          <w:rFonts w:asciiTheme="minorHAnsi" w:hAnsiTheme="minorHAnsi" w:cstheme="minorHAnsi"/>
          <w:sz w:val="22"/>
          <w:szCs w:val="22"/>
        </w:rPr>
        <w:t xml:space="preserve"> </w:t>
      </w:r>
      <w:r w:rsidR="00A53FBB">
        <w:rPr>
          <w:rFonts w:asciiTheme="minorHAnsi" w:hAnsiTheme="minorHAnsi" w:cstheme="minorHAnsi"/>
          <w:sz w:val="22"/>
          <w:szCs w:val="22"/>
        </w:rPr>
        <w:t>neste Contrato será devido pela Parte inadimplente à outra, a partir da verificação da mora</w:t>
      </w:r>
      <w:r w:rsidR="00A53FBB" w:rsidRPr="006010D9">
        <w:rPr>
          <w:rFonts w:asciiTheme="minorHAnsi" w:hAnsiTheme="minorHAnsi" w:cstheme="minorHAnsi"/>
          <w:sz w:val="22"/>
          <w:szCs w:val="22"/>
        </w:rPr>
        <w:t xml:space="preserve">: </w:t>
      </w:r>
    </w:p>
    <w:p w14:paraId="12C6866D" w14:textId="77777777" w:rsidR="00A53FBB" w:rsidRPr="006010D9" w:rsidRDefault="00A53FBB" w:rsidP="00BB7118">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51FC742" w14:textId="77777777" w:rsidR="00A53FBB" w:rsidRPr="006010D9" w:rsidRDefault="00A53FBB" w:rsidP="00BB7118">
      <w:pPr>
        <w:pStyle w:val="PargrafodaLista"/>
        <w:widowControl w:val="0"/>
        <w:numPr>
          <w:ilvl w:val="0"/>
          <w:numId w:val="65"/>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p>
    <w:p w14:paraId="0F2C1525" w14:textId="77777777" w:rsidR="00A53FBB" w:rsidRPr="006010D9" w:rsidRDefault="00A53FBB" w:rsidP="00BB7118">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2933E64A" w14:textId="77777777" w:rsidR="00A53FBB" w:rsidRPr="006010D9" w:rsidRDefault="00A53FBB" w:rsidP="00BB7118">
      <w:pPr>
        <w:pStyle w:val="PargrafodaLista"/>
        <w:numPr>
          <w:ilvl w:val="0"/>
          <w:numId w:val="6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Aplicação, sobre o montante inadimplido, de juros moratórios de 1% (um por cento) linear ao mês, </w:t>
      </w:r>
      <w:r w:rsidRPr="006010D9">
        <w:rPr>
          <w:rFonts w:asciiTheme="minorHAnsi" w:hAnsiTheme="minorHAnsi" w:cstheme="minorHAnsi"/>
          <w:i/>
          <w:sz w:val="22"/>
          <w:szCs w:val="22"/>
        </w:rPr>
        <w:t>pro rata die</w:t>
      </w:r>
      <w:r w:rsidRPr="006010D9">
        <w:rPr>
          <w:rFonts w:asciiTheme="minorHAnsi" w:hAnsiTheme="minorHAnsi" w:cstheme="minorHAnsi"/>
          <w:sz w:val="22"/>
          <w:szCs w:val="22"/>
        </w:rPr>
        <w:t xml:space="preserve">, com base em um mês de 30 (trinta) dias, desde a data de vencimento até a data do efetivo pagamento das obrigações em mora. </w:t>
      </w:r>
    </w:p>
    <w:p w14:paraId="4716610D" w14:textId="77777777" w:rsidR="00A53FBB" w:rsidRPr="006010D9" w:rsidRDefault="00A53FBB" w:rsidP="00BB7118">
      <w:pPr>
        <w:widowControl w:val="0"/>
        <w:tabs>
          <w:tab w:val="num" w:pos="851"/>
          <w:tab w:val="left" w:pos="1134"/>
        </w:tabs>
        <w:spacing w:line="320" w:lineRule="exact"/>
        <w:ind w:left="567"/>
        <w:contextualSpacing/>
        <w:rPr>
          <w:rFonts w:asciiTheme="minorHAnsi" w:hAnsiTheme="minorHAnsi" w:cstheme="minorHAnsi"/>
          <w:sz w:val="22"/>
          <w:szCs w:val="22"/>
        </w:rPr>
      </w:pPr>
    </w:p>
    <w:p w14:paraId="79066F5D" w14:textId="08A52279" w:rsidR="002E37AE" w:rsidRPr="00D16BA2" w:rsidRDefault="00A53FBB" w:rsidP="00BB7118">
      <w:pPr>
        <w:spacing w:line="320" w:lineRule="exact"/>
        <w:ind w:left="567"/>
        <w:contextualSpacing/>
        <w:jc w:val="both"/>
        <w:rPr>
          <w:rFonts w:asciiTheme="minorHAnsi" w:hAnsiTheme="minorHAnsi"/>
          <w:sz w:val="22"/>
          <w:szCs w:val="22"/>
        </w:rPr>
      </w:pPr>
      <w:r>
        <w:rPr>
          <w:rFonts w:asciiTheme="minorHAnsi" w:hAnsiTheme="minorHAnsi"/>
          <w:sz w:val="22"/>
          <w:szCs w:val="22"/>
        </w:rPr>
        <w:t>3.1.1.</w:t>
      </w:r>
      <w:r>
        <w:rPr>
          <w:rFonts w:asciiTheme="minorHAnsi" w:hAnsiTheme="minorHAnsi"/>
          <w:sz w:val="22"/>
          <w:szCs w:val="22"/>
        </w:rPr>
        <w:tab/>
      </w:r>
      <w:r w:rsidR="002E37AE" w:rsidRPr="00D16BA2">
        <w:rPr>
          <w:rFonts w:asciiTheme="minorHAnsi" w:hAnsiTheme="minorHAnsi"/>
          <w:sz w:val="22"/>
          <w:szCs w:val="22"/>
        </w:rPr>
        <w:t xml:space="preserve">Caso a Promitente venha a descumprir qualquer das suas obrigações previstas no presente Contrato, esta ficará obrigada a pagar multa não compensatória, correspondente </w:t>
      </w:r>
      <w:r w:rsidR="002E37AE" w:rsidRPr="00BB7118">
        <w:rPr>
          <w:rFonts w:asciiTheme="minorHAnsi" w:hAnsiTheme="minorHAnsi"/>
          <w:sz w:val="22"/>
          <w:szCs w:val="22"/>
        </w:rPr>
        <w:t>à R$1.000,00 (mil reais)</w:t>
      </w:r>
      <w:r w:rsidR="002E37AE" w:rsidRPr="00BB7118">
        <w:rPr>
          <w:rFonts w:asciiTheme="minorHAnsi" w:hAnsiTheme="minorHAnsi"/>
          <w:bCs/>
          <w:sz w:val="22"/>
          <w:szCs w:val="22"/>
        </w:rPr>
        <w:t xml:space="preserve"> por dia de atraso</w:t>
      </w:r>
      <w:r w:rsidR="00847019" w:rsidRPr="00BB7118">
        <w:rPr>
          <w:rFonts w:asciiTheme="minorHAnsi" w:hAnsiTheme="minorHAnsi"/>
          <w:bCs/>
          <w:sz w:val="22"/>
          <w:szCs w:val="22"/>
        </w:rPr>
        <w:t>,</w:t>
      </w:r>
      <w:r w:rsidR="002E37AE" w:rsidRPr="00BB7118">
        <w:rPr>
          <w:rFonts w:asciiTheme="minorHAnsi" w:hAnsiTheme="minorHAnsi"/>
          <w:bCs/>
          <w:sz w:val="22"/>
          <w:szCs w:val="22"/>
        </w:rPr>
        <w:t xml:space="preserve"> </w:t>
      </w:r>
      <w:r w:rsidR="00847019" w:rsidRPr="00BB7118">
        <w:rPr>
          <w:rFonts w:asciiTheme="minorHAnsi" w:hAnsiTheme="minorHAnsi"/>
          <w:bCs/>
          <w:sz w:val="22"/>
          <w:szCs w:val="22"/>
        </w:rPr>
        <w:t>limitado a 5% (cinco por cento) do saldo devedor das Obrigações Garantidas</w:t>
      </w:r>
      <w:r w:rsidR="002E37AE" w:rsidRPr="00BB7118">
        <w:rPr>
          <w:rFonts w:asciiTheme="minorHAnsi" w:hAnsiTheme="minorHAnsi"/>
          <w:sz w:val="22"/>
          <w:szCs w:val="22"/>
        </w:rPr>
        <w:t>, sem prejuízo de eventual indenização por perdas e danos</w:t>
      </w:r>
      <w:r w:rsidR="009D0243" w:rsidRPr="00BB7118">
        <w:rPr>
          <w:rFonts w:asciiTheme="minorHAnsi" w:hAnsiTheme="minorHAnsi"/>
          <w:sz w:val="22"/>
          <w:szCs w:val="22"/>
        </w:rPr>
        <w:t xml:space="preserve"> diretos</w:t>
      </w:r>
      <w:r w:rsidR="002E37AE" w:rsidRPr="00BB7118">
        <w:rPr>
          <w:rFonts w:asciiTheme="minorHAnsi" w:hAnsiTheme="minorHAnsi"/>
          <w:sz w:val="22"/>
          <w:szCs w:val="22"/>
        </w:rPr>
        <w:t>.</w:t>
      </w:r>
    </w:p>
    <w:p w14:paraId="06EB3222" w14:textId="77777777" w:rsidR="002E37AE" w:rsidRPr="00D16BA2" w:rsidRDefault="002E37AE" w:rsidP="00BB7118">
      <w:pPr>
        <w:spacing w:line="320" w:lineRule="exact"/>
        <w:ind w:left="709" w:hanging="1"/>
        <w:contextualSpacing/>
        <w:jc w:val="both"/>
        <w:rPr>
          <w:rFonts w:asciiTheme="minorHAnsi" w:hAnsiTheme="minorHAnsi"/>
          <w:sz w:val="22"/>
          <w:szCs w:val="22"/>
        </w:rPr>
      </w:pPr>
    </w:p>
    <w:p w14:paraId="07EEF2D5" w14:textId="211A2D31" w:rsidR="002E37AE" w:rsidRPr="00D16BA2" w:rsidRDefault="00BB7118" w:rsidP="00BB7118">
      <w:pPr>
        <w:tabs>
          <w:tab w:val="left" w:pos="1418"/>
        </w:tabs>
        <w:spacing w:line="320" w:lineRule="exact"/>
        <w:ind w:left="567" w:hanging="1"/>
        <w:contextualSpacing/>
        <w:jc w:val="both"/>
        <w:rPr>
          <w:rFonts w:asciiTheme="minorHAnsi" w:hAnsiTheme="minorHAnsi"/>
          <w:bCs/>
          <w:sz w:val="22"/>
          <w:szCs w:val="22"/>
        </w:rPr>
      </w:pPr>
      <w:r>
        <w:rPr>
          <w:rFonts w:asciiTheme="minorHAnsi" w:hAnsiTheme="minorHAnsi"/>
          <w:sz w:val="22"/>
          <w:szCs w:val="22"/>
        </w:rPr>
        <w:t>3.1.2</w:t>
      </w:r>
      <w:r w:rsidR="00205F83" w:rsidRPr="002968CF">
        <w:rPr>
          <w:rFonts w:asciiTheme="minorHAnsi" w:hAnsiTheme="minorHAnsi"/>
          <w:sz w:val="22"/>
          <w:szCs w:val="22"/>
        </w:rPr>
        <w:t>.</w:t>
      </w:r>
      <w:r w:rsidR="00205F83" w:rsidRPr="002968CF">
        <w:rPr>
          <w:rFonts w:asciiTheme="minorHAnsi" w:hAnsiTheme="minorHAnsi"/>
          <w:sz w:val="22"/>
          <w:szCs w:val="22"/>
        </w:rPr>
        <w:tab/>
      </w:r>
      <w:r w:rsidR="002E37AE" w:rsidRPr="00D16BA2">
        <w:rPr>
          <w:rFonts w:asciiTheme="minorHAnsi" w:hAnsiTheme="minorHAnsi"/>
          <w:sz w:val="22"/>
          <w:szCs w:val="22"/>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E1C88B3" w14:textId="2F21F72B" w:rsidR="002E37AE" w:rsidRPr="00D16BA2" w:rsidRDefault="002E37AE" w:rsidP="00BB7118">
      <w:pPr>
        <w:pStyle w:val="Ttulo2"/>
        <w:spacing w:before="0" w:line="320" w:lineRule="exact"/>
        <w:contextualSpacing/>
        <w:rPr>
          <w:rFonts w:asciiTheme="minorHAnsi" w:hAnsiTheme="minorHAnsi"/>
          <w:color w:val="auto"/>
          <w:sz w:val="22"/>
          <w:szCs w:val="22"/>
        </w:rPr>
      </w:pPr>
      <w:r w:rsidRPr="00D16BA2">
        <w:rPr>
          <w:rFonts w:asciiTheme="minorHAnsi" w:hAnsiTheme="minorHAnsi"/>
          <w:color w:val="auto"/>
          <w:sz w:val="22"/>
          <w:szCs w:val="22"/>
        </w:rPr>
        <w:t xml:space="preserve">CLÁUSULA </w:t>
      </w:r>
      <w:r w:rsidR="00205F83" w:rsidRPr="002968CF">
        <w:rPr>
          <w:rFonts w:asciiTheme="minorHAnsi" w:hAnsiTheme="minorHAnsi"/>
          <w:color w:val="auto"/>
          <w:sz w:val="22"/>
          <w:szCs w:val="22"/>
        </w:rPr>
        <w:t xml:space="preserve">QUARTA – </w:t>
      </w:r>
      <w:r w:rsidRPr="00D16BA2">
        <w:rPr>
          <w:rFonts w:asciiTheme="minorHAnsi" w:hAnsiTheme="minorHAnsi"/>
          <w:color w:val="auto"/>
          <w:sz w:val="22"/>
          <w:szCs w:val="22"/>
        </w:rPr>
        <w:t>DISPOSIÇÕES GERAIS</w:t>
      </w:r>
    </w:p>
    <w:p w14:paraId="7D651FD5" w14:textId="77777777" w:rsidR="00C047B2" w:rsidRPr="00D16BA2" w:rsidRDefault="00C047B2" w:rsidP="00BB7118">
      <w:pPr>
        <w:spacing w:line="320" w:lineRule="exact"/>
        <w:contextualSpacing/>
        <w:jc w:val="both"/>
        <w:rPr>
          <w:rFonts w:asciiTheme="minorHAnsi" w:hAnsiTheme="minorHAnsi"/>
          <w:sz w:val="22"/>
          <w:szCs w:val="22"/>
        </w:rPr>
      </w:pPr>
    </w:p>
    <w:p w14:paraId="59A460AA" w14:textId="2A600487" w:rsidR="00C047B2" w:rsidRPr="00D16BA2" w:rsidRDefault="00205F83" w:rsidP="00BB7118">
      <w:pPr>
        <w:tabs>
          <w:tab w:val="left" w:pos="0"/>
          <w:tab w:val="left" w:pos="567"/>
        </w:tabs>
        <w:spacing w:line="320" w:lineRule="exact"/>
        <w:contextualSpacing/>
        <w:jc w:val="both"/>
        <w:rPr>
          <w:rFonts w:asciiTheme="minorHAnsi" w:hAnsiTheme="minorHAnsi" w:cs="Arial"/>
          <w:sz w:val="22"/>
          <w:szCs w:val="22"/>
        </w:rPr>
      </w:pPr>
      <w:r w:rsidRPr="002968CF">
        <w:rPr>
          <w:rFonts w:asciiTheme="minorHAnsi" w:hAnsiTheme="minorHAnsi"/>
          <w:sz w:val="22"/>
          <w:szCs w:val="22"/>
        </w:rPr>
        <w:t>4</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Comunicações</w:t>
      </w:r>
      <w:r w:rsidR="002E37AE" w:rsidRPr="00D16BA2">
        <w:rPr>
          <w:rFonts w:asciiTheme="minorHAnsi" w:hAnsiTheme="minorHAnsi"/>
          <w:sz w:val="22"/>
          <w:szCs w:val="22"/>
        </w:rPr>
        <w:t xml:space="preserve">: </w:t>
      </w:r>
      <w:r w:rsidR="00C047B2" w:rsidRPr="00D16BA2">
        <w:rPr>
          <w:rFonts w:asciiTheme="minorHAnsi" w:hAnsiTheme="minorHAnsi" w:cs="Arial"/>
          <w:sz w:val="22"/>
          <w:szCs w:val="22"/>
        </w:rPr>
        <w:t xml:space="preserve">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w:t>
      </w:r>
      <w:r w:rsidR="00C047B2" w:rsidRPr="00D16BA2">
        <w:rPr>
          <w:rFonts w:asciiTheme="minorHAnsi" w:hAnsiTheme="minorHAnsi" w:cs="Arial"/>
          <w:sz w:val="22"/>
          <w:szCs w:val="22"/>
        </w:rPr>
        <w:lastRenderedPageBreak/>
        <w:t>de recebimento" expedido pela Empresa Brasileira de Correios e Telégrafos</w:t>
      </w:r>
      <w:r w:rsidRPr="002968CF">
        <w:rPr>
          <w:rFonts w:asciiTheme="minorHAnsi" w:hAnsiTheme="minorHAnsi" w:cs="Arial"/>
          <w:sz w:val="22"/>
          <w:szCs w:val="22"/>
        </w:rPr>
        <w:t xml:space="preserve"> </w:t>
      </w:r>
      <w:r w:rsidR="00C047B2" w:rsidRPr="00D16BA2">
        <w:rPr>
          <w:rFonts w:asciiTheme="minorHAnsi" w:hAnsiTheme="minorHAnsi" w:cs="Arial"/>
          <w:sz w:val="22"/>
          <w:szCs w:val="22"/>
        </w:rPr>
        <w:t>nos endereços abaixo. Cada Parte deverá comunicar imediatamente a outra sobre a mudança de seu endereço.</w:t>
      </w:r>
    </w:p>
    <w:p w14:paraId="121D3147" w14:textId="77777777" w:rsidR="00C047B2" w:rsidRPr="00D16BA2" w:rsidRDefault="00C047B2" w:rsidP="00BB7118">
      <w:pPr>
        <w:spacing w:line="320" w:lineRule="exact"/>
        <w:contextualSpacing/>
        <w:jc w:val="both"/>
        <w:rPr>
          <w:rFonts w:asciiTheme="minorHAnsi" w:hAnsiTheme="minorHAnsi" w:cs="Arial"/>
          <w:sz w:val="22"/>
          <w:szCs w:val="22"/>
        </w:rPr>
      </w:pPr>
    </w:p>
    <w:p w14:paraId="015998AE" w14:textId="024F82ED" w:rsidR="00205F83" w:rsidRPr="002968CF" w:rsidRDefault="00C047B2" w:rsidP="00BB7118">
      <w:pPr>
        <w:spacing w:line="320" w:lineRule="exact"/>
        <w:ind w:left="567"/>
        <w:contextualSpacing/>
        <w:jc w:val="both"/>
        <w:rPr>
          <w:rFonts w:asciiTheme="minorHAnsi" w:hAnsiTheme="minorHAnsi" w:cs="Arial"/>
          <w:sz w:val="22"/>
          <w:szCs w:val="22"/>
        </w:rPr>
      </w:pPr>
      <w:r w:rsidRPr="00D16BA2">
        <w:rPr>
          <w:rFonts w:asciiTheme="minorHAnsi" w:hAnsiTheme="minorHAnsi" w:cs="Arial"/>
          <w:sz w:val="22"/>
          <w:szCs w:val="22"/>
        </w:rPr>
        <w:t xml:space="preserve">Para a </w:t>
      </w:r>
      <w:r w:rsidRPr="00D16BA2">
        <w:rPr>
          <w:rFonts w:asciiTheme="minorHAnsi" w:hAnsiTheme="minorHAnsi" w:cs="Arial"/>
          <w:i/>
          <w:sz w:val="22"/>
          <w:szCs w:val="22"/>
        </w:rPr>
        <w:t>Promitente</w:t>
      </w:r>
      <w:r w:rsidR="00205F83" w:rsidRPr="002968CF">
        <w:rPr>
          <w:rFonts w:asciiTheme="minorHAnsi" w:hAnsiTheme="minorHAnsi" w:cs="Arial"/>
          <w:i/>
          <w:sz w:val="22"/>
          <w:szCs w:val="22"/>
        </w:rPr>
        <w:t>:</w:t>
      </w:r>
    </w:p>
    <w:p w14:paraId="04F82A44" w14:textId="409A6C1C" w:rsidR="00C047B2" w:rsidRPr="00D16BA2" w:rsidRDefault="00205F83" w:rsidP="00BB7118">
      <w:pPr>
        <w:spacing w:line="320" w:lineRule="exact"/>
        <w:ind w:left="567"/>
        <w:contextualSpacing/>
        <w:jc w:val="both"/>
        <w:rPr>
          <w:rFonts w:asciiTheme="minorHAnsi" w:hAnsiTheme="minorHAnsi" w:cs="Arial"/>
          <w:sz w:val="22"/>
          <w:szCs w:val="22"/>
        </w:rPr>
      </w:pPr>
      <w:r w:rsidRPr="002968CF">
        <w:rPr>
          <w:rFonts w:asciiTheme="minorHAnsi" w:hAnsiTheme="minorHAnsi" w:cs="Arial"/>
          <w:b/>
          <w:bCs/>
          <w:color w:val="000000"/>
          <w:sz w:val="22"/>
          <w:szCs w:val="22"/>
        </w:rPr>
        <w:t>SPE CIPÓ CONSTRUÇÕES E EMPREENDIMENTOS LTDA.</w:t>
      </w:r>
    </w:p>
    <w:p w14:paraId="11011FFD" w14:textId="77777777" w:rsidR="00205F83" w:rsidRPr="002968CF" w:rsidRDefault="00205F83" w:rsidP="00BB7118">
      <w:pPr>
        <w:widowControl w:val="0"/>
        <w:spacing w:line="320" w:lineRule="exact"/>
        <w:ind w:firstLine="567"/>
        <w:contextualSpacing/>
        <w:jc w:val="both"/>
        <w:rPr>
          <w:rFonts w:asciiTheme="minorHAnsi" w:hAnsiTheme="minorHAnsi" w:cstheme="minorHAnsi"/>
          <w:sz w:val="22"/>
          <w:szCs w:val="22"/>
        </w:rPr>
      </w:pPr>
      <w:r w:rsidRPr="002968CF">
        <w:rPr>
          <w:rFonts w:asciiTheme="minorHAnsi" w:hAnsiTheme="minorHAnsi" w:cstheme="minorHAnsi"/>
          <w:sz w:val="22"/>
          <w:szCs w:val="22"/>
          <w:highlight w:val="yellow"/>
        </w:rPr>
        <w:t>[=]</w:t>
      </w:r>
    </w:p>
    <w:p w14:paraId="3AE6E866" w14:textId="23B81B36" w:rsidR="00FD5152" w:rsidRPr="00D16BA2" w:rsidRDefault="00FD5152" w:rsidP="00BB7118">
      <w:pPr>
        <w:widowControl w:val="0"/>
        <w:spacing w:line="320" w:lineRule="exact"/>
        <w:ind w:firstLine="567"/>
        <w:contextualSpacing/>
        <w:jc w:val="both"/>
        <w:rPr>
          <w:rFonts w:asciiTheme="minorHAnsi" w:hAnsiTheme="minorHAnsi" w:cstheme="minorHAnsi"/>
          <w:sz w:val="22"/>
          <w:szCs w:val="22"/>
        </w:rPr>
      </w:pPr>
      <w:r w:rsidRPr="00D16BA2">
        <w:rPr>
          <w:rFonts w:asciiTheme="minorHAnsi" w:hAnsiTheme="minorHAnsi"/>
          <w:sz w:val="22"/>
          <w:szCs w:val="22"/>
        </w:rPr>
        <w:t xml:space="preserve">At.: </w:t>
      </w:r>
      <w:r w:rsidR="00205F83" w:rsidRPr="002968CF">
        <w:rPr>
          <w:rFonts w:asciiTheme="minorHAnsi" w:hAnsiTheme="minorHAnsi" w:cstheme="minorHAnsi"/>
          <w:sz w:val="22"/>
          <w:szCs w:val="22"/>
          <w:highlight w:val="yellow"/>
        </w:rPr>
        <w:t>[=]</w:t>
      </w:r>
    </w:p>
    <w:p w14:paraId="476E6486" w14:textId="68F89AD7"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sz w:val="22"/>
          <w:szCs w:val="22"/>
        </w:rPr>
        <w:t xml:space="preserve">Tel.: </w:t>
      </w:r>
      <w:r w:rsidR="00205F83" w:rsidRPr="002968CF">
        <w:rPr>
          <w:rFonts w:asciiTheme="minorHAnsi" w:hAnsiTheme="minorHAnsi" w:cstheme="minorHAnsi"/>
          <w:sz w:val="22"/>
          <w:szCs w:val="22"/>
          <w:highlight w:val="yellow"/>
        </w:rPr>
        <w:t>[=]</w:t>
      </w:r>
      <w:r w:rsidR="00205F83" w:rsidRPr="00D16BA2" w:rsidDel="00205F83">
        <w:rPr>
          <w:rFonts w:asciiTheme="minorHAnsi" w:hAnsiTheme="minorHAnsi"/>
          <w:sz w:val="22"/>
          <w:szCs w:val="22"/>
        </w:rPr>
        <w:t xml:space="preserve"> </w:t>
      </w:r>
    </w:p>
    <w:p w14:paraId="71134FDA" w14:textId="24591B19" w:rsidR="00FD5152" w:rsidRPr="00D16BA2" w:rsidRDefault="00FD5152" w:rsidP="00BB7118">
      <w:pPr>
        <w:widowControl w:val="0"/>
        <w:spacing w:line="320" w:lineRule="exact"/>
        <w:ind w:firstLine="567"/>
        <w:contextualSpacing/>
        <w:jc w:val="both"/>
        <w:rPr>
          <w:rFonts w:asciiTheme="minorHAnsi" w:hAnsiTheme="minorHAnsi"/>
          <w:sz w:val="22"/>
          <w:szCs w:val="22"/>
        </w:rPr>
      </w:pPr>
      <w:r w:rsidRPr="00D16BA2">
        <w:rPr>
          <w:rFonts w:asciiTheme="minorHAnsi" w:hAnsiTheme="minorHAnsi"/>
          <w:color w:val="000000"/>
          <w:sz w:val="22"/>
          <w:szCs w:val="22"/>
        </w:rPr>
        <w:t xml:space="preserve">E-mail: </w:t>
      </w:r>
      <w:r w:rsidR="00205F83" w:rsidRPr="002968CF">
        <w:rPr>
          <w:rFonts w:asciiTheme="minorHAnsi" w:hAnsiTheme="minorHAnsi" w:cstheme="minorHAnsi"/>
          <w:sz w:val="22"/>
          <w:szCs w:val="22"/>
          <w:highlight w:val="yellow"/>
        </w:rPr>
        <w:t>[=]</w:t>
      </w:r>
    </w:p>
    <w:p w14:paraId="6828E5F4" w14:textId="77777777" w:rsidR="00C047B2" w:rsidRPr="00D16BA2" w:rsidRDefault="00C047B2" w:rsidP="00BB7118">
      <w:pPr>
        <w:spacing w:line="320" w:lineRule="exact"/>
        <w:contextualSpacing/>
        <w:jc w:val="both"/>
        <w:rPr>
          <w:rFonts w:asciiTheme="minorHAnsi" w:hAnsiTheme="minorHAnsi" w:cs="Tahoma"/>
          <w:color w:val="000000"/>
          <w:sz w:val="22"/>
          <w:szCs w:val="22"/>
        </w:rPr>
      </w:pPr>
    </w:p>
    <w:p w14:paraId="040AAB98" w14:textId="42677B81" w:rsidR="00C047B2" w:rsidRPr="00D16BA2" w:rsidRDefault="00C047B2" w:rsidP="00BB7118">
      <w:pPr>
        <w:widowControl w:val="0"/>
        <w:spacing w:line="320" w:lineRule="exact"/>
        <w:ind w:left="567"/>
        <w:contextualSpacing/>
        <w:jc w:val="both"/>
        <w:rPr>
          <w:rFonts w:asciiTheme="minorHAnsi" w:hAnsiTheme="minorHAnsi" w:cs="Tahoma"/>
          <w:color w:val="000000"/>
          <w:sz w:val="22"/>
          <w:szCs w:val="22"/>
        </w:rPr>
      </w:pPr>
      <w:r w:rsidRPr="00D16BA2">
        <w:rPr>
          <w:rFonts w:asciiTheme="minorHAnsi" w:hAnsiTheme="minorHAnsi" w:cs="Tahoma"/>
          <w:color w:val="000000"/>
          <w:sz w:val="22"/>
          <w:szCs w:val="22"/>
        </w:rPr>
        <w:t xml:space="preserve">Para a </w:t>
      </w:r>
      <w:r w:rsidRPr="00D16BA2">
        <w:rPr>
          <w:rFonts w:asciiTheme="minorHAnsi" w:hAnsiTheme="minorHAnsi" w:cs="Tahoma"/>
          <w:i/>
          <w:color w:val="000000"/>
          <w:sz w:val="22"/>
          <w:szCs w:val="22"/>
        </w:rPr>
        <w:t>Promissária</w:t>
      </w:r>
      <w:r w:rsidRPr="00D16BA2">
        <w:rPr>
          <w:rFonts w:asciiTheme="minorHAnsi" w:hAnsiTheme="minorHAnsi" w:cs="Tahoma"/>
          <w:color w:val="000000"/>
          <w:sz w:val="22"/>
          <w:szCs w:val="22"/>
        </w:rPr>
        <w:t>:</w:t>
      </w:r>
    </w:p>
    <w:p w14:paraId="5FC147FA" w14:textId="1A853D63" w:rsidR="00802116" w:rsidRPr="002968CF" w:rsidRDefault="00802116" w:rsidP="00BB7118">
      <w:pPr>
        <w:widowControl w:val="0"/>
        <w:spacing w:line="320" w:lineRule="exact"/>
        <w:ind w:left="567"/>
        <w:contextualSpacing/>
        <w:jc w:val="both"/>
        <w:rPr>
          <w:rFonts w:asciiTheme="minorHAnsi" w:hAnsiTheme="minorHAnsi" w:cstheme="minorHAnsi"/>
          <w:b/>
          <w:sz w:val="22"/>
          <w:szCs w:val="22"/>
        </w:rPr>
      </w:pPr>
      <w:r w:rsidRPr="002968CF">
        <w:rPr>
          <w:rFonts w:asciiTheme="minorHAnsi" w:hAnsiTheme="minorHAnsi" w:cstheme="minorHAnsi"/>
          <w:b/>
          <w:sz w:val="22"/>
          <w:szCs w:val="22"/>
        </w:rPr>
        <w:t xml:space="preserve">CASA DE </w:t>
      </w:r>
      <w:r w:rsidR="00D16BA2">
        <w:rPr>
          <w:rFonts w:asciiTheme="minorHAnsi" w:hAnsiTheme="minorHAnsi" w:cstheme="minorHAnsi"/>
          <w:b/>
          <w:sz w:val="22"/>
          <w:szCs w:val="22"/>
        </w:rPr>
        <w:t>PEDRA SECURITIZADORA DE CRÉDITO</w:t>
      </w:r>
      <w:r w:rsidRPr="002968CF">
        <w:rPr>
          <w:rFonts w:asciiTheme="minorHAnsi" w:hAnsiTheme="minorHAnsi" w:cstheme="minorHAnsi"/>
          <w:b/>
          <w:sz w:val="22"/>
          <w:szCs w:val="22"/>
        </w:rPr>
        <w:t xml:space="preserve"> S.A.</w:t>
      </w:r>
    </w:p>
    <w:p w14:paraId="14F333F0" w14:textId="097164A1"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Rua Iguatemi nº 192, conjunto 152</w:t>
      </w:r>
    </w:p>
    <w:p w14:paraId="511C4A2A" w14:textId="77777777"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Cidade de São Paulo – SP</w:t>
      </w:r>
    </w:p>
    <w:p w14:paraId="45560E24" w14:textId="0BD5779A"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At.: </w:t>
      </w:r>
      <w:del w:id="6" w:author="Mara Cristina Lima" w:date="2019-12-06T10:06:00Z">
        <w:r w:rsidRPr="00540C1A" w:rsidDel="002364A4">
          <w:rPr>
            <w:rFonts w:asciiTheme="minorHAnsi" w:hAnsiTheme="minorHAnsi" w:cstheme="minorHAnsi"/>
            <w:sz w:val="22"/>
            <w:szCs w:val="22"/>
            <w:highlight w:val="yellow"/>
          </w:rPr>
          <w:delText>[=]</w:delText>
        </w:r>
      </w:del>
      <w:ins w:id="7" w:author="Mara Cristina Lima" w:date="2019-12-06T10:06:00Z">
        <w:r w:rsidR="002364A4">
          <w:rPr>
            <w:rFonts w:asciiTheme="minorHAnsi" w:hAnsiTheme="minorHAnsi" w:cstheme="minorHAnsi"/>
            <w:sz w:val="22"/>
            <w:szCs w:val="22"/>
          </w:rPr>
          <w:t>Rodrigo Arruy e BackOffice</w:t>
        </w:r>
      </w:ins>
    </w:p>
    <w:p w14:paraId="11694F9A" w14:textId="75A1EC3D" w:rsidR="00802116" w:rsidRPr="00540C1A" w:rsidRDefault="00802116" w:rsidP="00BB7118">
      <w:pPr>
        <w:widowControl w:val="0"/>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Tel.: </w:t>
      </w:r>
      <w:del w:id="8" w:author="Mara Cristina Lima" w:date="2019-12-06T10:06:00Z">
        <w:r w:rsidRPr="00540C1A" w:rsidDel="002364A4">
          <w:rPr>
            <w:rFonts w:asciiTheme="minorHAnsi" w:hAnsiTheme="minorHAnsi" w:cstheme="minorHAnsi"/>
            <w:sz w:val="22"/>
            <w:szCs w:val="22"/>
            <w:highlight w:val="yellow"/>
          </w:rPr>
          <w:delText>[=]</w:delText>
        </w:r>
      </w:del>
      <w:ins w:id="9" w:author="Mara Cristina Lima" w:date="2019-12-06T10:06:00Z">
        <w:r w:rsidR="002364A4">
          <w:rPr>
            <w:rFonts w:asciiTheme="minorHAnsi" w:hAnsiTheme="minorHAnsi" w:cstheme="minorHAnsi"/>
            <w:sz w:val="22"/>
            <w:szCs w:val="22"/>
          </w:rPr>
          <w:t>11 4562-7080</w:t>
        </w:r>
      </w:ins>
    </w:p>
    <w:p w14:paraId="6F76FDD5" w14:textId="2014C636" w:rsidR="00C047B2" w:rsidRPr="00D16BA2" w:rsidRDefault="00802116" w:rsidP="00BB7118">
      <w:pPr>
        <w:spacing w:line="320" w:lineRule="exact"/>
        <w:ind w:left="567"/>
        <w:contextualSpacing/>
        <w:jc w:val="both"/>
        <w:rPr>
          <w:rFonts w:asciiTheme="minorHAnsi" w:hAnsiTheme="minorHAnsi" w:cstheme="minorHAnsi"/>
          <w:sz w:val="22"/>
          <w:szCs w:val="22"/>
        </w:rPr>
      </w:pPr>
      <w:r w:rsidRPr="00540C1A">
        <w:rPr>
          <w:rFonts w:asciiTheme="minorHAnsi" w:hAnsiTheme="minorHAnsi" w:cstheme="minorHAnsi"/>
          <w:sz w:val="22"/>
          <w:szCs w:val="22"/>
        </w:rPr>
        <w:t xml:space="preserve">E-mail: </w:t>
      </w:r>
      <w:del w:id="10" w:author="Mara Cristina Lima" w:date="2019-12-06T10:06:00Z">
        <w:r w:rsidRPr="00540C1A" w:rsidDel="002364A4">
          <w:rPr>
            <w:rFonts w:asciiTheme="minorHAnsi" w:hAnsiTheme="minorHAnsi" w:cstheme="minorHAnsi"/>
            <w:sz w:val="22"/>
            <w:szCs w:val="22"/>
            <w:highlight w:val="yellow"/>
          </w:rPr>
          <w:delText>[=]</w:delText>
        </w:r>
      </w:del>
      <w:ins w:id="11" w:author="elisa" w:date="2019-12-12T14:24:00Z">
        <w:r w:rsidR="009C775D">
          <w:rPr>
            <w:rFonts w:asciiTheme="minorHAnsi" w:hAnsiTheme="minorHAnsi" w:cstheme="minorHAnsi"/>
            <w:sz w:val="22"/>
            <w:szCs w:val="22"/>
          </w:rPr>
          <w:fldChar w:fldCharType="begin"/>
        </w:r>
        <w:r w:rsidR="009C775D">
          <w:rPr>
            <w:rFonts w:asciiTheme="minorHAnsi" w:hAnsiTheme="minorHAnsi" w:cstheme="minorHAnsi"/>
            <w:sz w:val="22"/>
            <w:szCs w:val="22"/>
          </w:rPr>
          <w:instrText xml:space="preserve"> HYPERLINK "mailto:</w:instrText>
        </w:r>
      </w:ins>
      <w:ins w:id="12" w:author="Mara Cristina Lima" w:date="2019-12-06T10:06:00Z">
        <w:r w:rsidR="009C775D" w:rsidRPr="009C775D">
          <w:rPr>
            <w:rFonts w:asciiTheme="minorHAnsi" w:hAnsiTheme="minorHAnsi" w:cstheme="minorHAnsi"/>
            <w:sz w:val="22"/>
            <w:szCs w:val="22"/>
            <w:rPrChange w:id="13" w:author="elisa" w:date="2019-12-12T14:24:00Z">
              <w:rPr>
                <w:rStyle w:val="Hyperlink"/>
                <w:rFonts w:asciiTheme="minorHAnsi" w:hAnsiTheme="minorHAnsi" w:cstheme="minorHAnsi"/>
                <w:sz w:val="22"/>
                <w:szCs w:val="22"/>
              </w:rPr>
            </w:rPrChange>
          </w:rPr>
          <w:instrText>rarruy@nminve</w:instrText>
        </w:r>
      </w:ins>
      <w:ins w:id="14" w:author="elisa" w:date="2019-12-12T14:24:00Z">
        <w:r w:rsidR="009C775D" w:rsidRPr="009C775D">
          <w:rPr>
            <w:rFonts w:asciiTheme="minorHAnsi" w:hAnsiTheme="minorHAnsi" w:cstheme="minorHAnsi"/>
            <w:sz w:val="22"/>
            <w:szCs w:val="22"/>
            <w:rPrChange w:id="15" w:author="elisa" w:date="2019-12-12T14:24:00Z">
              <w:rPr>
                <w:rStyle w:val="Hyperlink"/>
                <w:rFonts w:asciiTheme="minorHAnsi" w:hAnsiTheme="minorHAnsi" w:cstheme="minorHAnsi"/>
                <w:sz w:val="22"/>
                <w:szCs w:val="22"/>
              </w:rPr>
            </w:rPrChange>
          </w:rPr>
          <w:instrText>s</w:instrText>
        </w:r>
      </w:ins>
      <w:ins w:id="16" w:author="Mara Cristina Lima" w:date="2019-12-06T10:06:00Z">
        <w:r w:rsidR="009C775D" w:rsidRPr="009C775D">
          <w:rPr>
            <w:rFonts w:asciiTheme="minorHAnsi" w:hAnsiTheme="minorHAnsi" w:cstheme="minorHAnsi"/>
            <w:sz w:val="22"/>
            <w:szCs w:val="22"/>
            <w:rPrChange w:id="17" w:author="elisa" w:date="2019-12-12T14:24:00Z">
              <w:rPr>
                <w:rStyle w:val="Hyperlink"/>
                <w:rFonts w:asciiTheme="minorHAnsi" w:hAnsiTheme="minorHAnsi" w:cstheme="minorHAnsi"/>
                <w:sz w:val="22"/>
                <w:szCs w:val="22"/>
              </w:rPr>
            </w:rPrChange>
          </w:rPr>
          <w:instrText>t.com.br</w:instrText>
        </w:r>
      </w:ins>
      <w:ins w:id="18" w:author="elisa" w:date="2019-12-12T14:24:00Z">
        <w:r w:rsidR="009C775D">
          <w:rPr>
            <w:rFonts w:asciiTheme="minorHAnsi" w:hAnsiTheme="minorHAnsi" w:cstheme="minorHAnsi"/>
            <w:sz w:val="22"/>
            <w:szCs w:val="22"/>
          </w:rPr>
          <w:instrText xml:space="preserve">" </w:instrText>
        </w:r>
        <w:r w:rsidR="009C775D">
          <w:rPr>
            <w:rFonts w:asciiTheme="minorHAnsi" w:hAnsiTheme="minorHAnsi" w:cstheme="minorHAnsi"/>
            <w:sz w:val="22"/>
            <w:szCs w:val="22"/>
          </w:rPr>
          <w:fldChar w:fldCharType="separate"/>
        </w:r>
      </w:ins>
      <w:ins w:id="19" w:author="Mara Cristina Lima" w:date="2019-12-06T10:06:00Z">
        <w:r w:rsidR="009C775D" w:rsidRPr="009C775D">
          <w:rPr>
            <w:rStyle w:val="Hyperlink"/>
            <w:rFonts w:asciiTheme="minorHAnsi" w:hAnsiTheme="minorHAnsi" w:cstheme="minorHAnsi"/>
            <w:sz w:val="22"/>
            <w:szCs w:val="22"/>
          </w:rPr>
          <w:t>rarruy@nminve</w:t>
        </w:r>
      </w:ins>
      <w:ins w:id="20" w:author="elisa" w:date="2019-12-12T14:24:00Z">
        <w:r w:rsidR="009C775D" w:rsidRPr="009C775D">
          <w:rPr>
            <w:rStyle w:val="Hyperlink"/>
            <w:rFonts w:asciiTheme="minorHAnsi" w:hAnsiTheme="minorHAnsi" w:cstheme="minorHAnsi"/>
            <w:sz w:val="22"/>
            <w:szCs w:val="22"/>
          </w:rPr>
          <w:t>s</w:t>
        </w:r>
      </w:ins>
      <w:ins w:id="21" w:author="Mara Cristina Lima" w:date="2019-12-06T10:06:00Z">
        <w:r w:rsidR="009C775D" w:rsidRPr="009C775D">
          <w:rPr>
            <w:rStyle w:val="Hyperlink"/>
            <w:rFonts w:asciiTheme="minorHAnsi" w:hAnsiTheme="minorHAnsi" w:cstheme="minorHAnsi"/>
            <w:sz w:val="22"/>
            <w:szCs w:val="22"/>
          </w:rPr>
          <w:t>t.com.br</w:t>
        </w:r>
      </w:ins>
      <w:ins w:id="22" w:author="elisa" w:date="2019-12-12T14:24:00Z">
        <w:r w:rsidR="009C775D">
          <w:rPr>
            <w:rFonts w:asciiTheme="minorHAnsi" w:hAnsiTheme="minorHAnsi" w:cstheme="minorHAnsi"/>
            <w:sz w:val="22"/>
            <w:szCs w:val="22"/>
          </w:rPr>
          <w:fldChar w:fldCharType="end"/>
        </w:r>
      </w:ins>
      <w:ins w:id="23" w:author="Mara Cristina Lima" w:date="2019-12-06T10:06:00Z">
        <w:r w:rsidR="00FC3A11">
          <w:rPr>
            <w:rFonts w:asciiTheme="minorHAnsi" w:hAnsiTheme="minorHAnsi" w:cstheme="minorHAnsi"/>
            <w:sz w:val="22"/>
            <w:szCs w:val="22"/>
          </w:rPr>
          <w:t>; contato@cpsec.com.br</w:t>
        </w:r>
      </w:ins>
    </w:p>
    <w:p w14:paraId="3A812FE7" w14:textId="7ECDF6CF" w:rsidR="002E37AE" w:rsidRPr="00D16BA2" w:rsidRDefault="002E37AE" w:rsidP="00BB7118">
      <w:pPr>
        <w:spacing w:line="320" w:lineRule="exact"/>
        <w:contextualSpacing/>
        <w:jc w:val="both"/>
        <w:rPr>
          <w:rFonts w:asciiTheme="minorHAnsi" w:hAnsiTheme="minorHAnsi"/>
          <w:sz w:val="22"/>
          <w:szCs w:val="22"/>
        </w:rPr>
      </w:pPr>
    </w:p>
    <w:p w14:paraId="091793FA" w14:textId="2A922DFC"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cs="Trebuchet MS"/>
          <w:sz w:val="22"/>
          <w:szCs w:val="22"/>
        </w:rPr>
        <w:t>4</w:t>
      </w:r>
      <w:r w:rsidR="002E37AE" w:rsidRPr="00D16BA2">
        <w:rPr>
          <w:rFonts w:asciiTheme="minorHAnsi" w:hAnsiTheme="minorHAnsi"/>
          <w:sz w:val="22"/>
          <w:szCs w:val="22"/>
        </w:rPr>
        <w:t>.2.</w:t>
      </w:r>
      <w:r w:rsidR="002E37AE" w:rsidRPr="00D16BA2">
        <w:rPr>
          <w:rFonts w:asciiTheme="minorHAnsi" w:hAnsiTheme="minorHAnsi" w:cs="Trebuchet MS"/>
          <w:sz w:val="22"/>
          <w:szCs w:val="22"/>
        </w:rPr>
        <w:tab/>
      </w:r>
      <w:r w:rsidR="00847019" w:rsidRPr="00D16BA2">
        <w:rPr>
          <w:rFonts w:asciiTheme="minorHAnsi" w:hAnsiTheme="minorHAnsi"/>
          <w:sz w:val="22"/>
          <w:szCs w:val="22"/>
          <w:u w:val="single"/>
        </w:rPr>
        <w:t>Extensão das Obrigações</w:t>
      </w:r>
      <w:r w:rsidR="00847019" w:rsidRPr="00D16BA2">
        <w:rPr>
          <w:rFonts w:asciiTheme="minorHAnsi" w:hAnsiTheme="minorHAnsi"/>
          <w:sz w:val="22"/>
          <w:szCs w:val="22"/>
        </w:rPr>
        <w:t>: As obrigações constituídas por este instrumento são extensivas e obrigatórias aos herdeiros e sucessores a qualquer título das Partes.</w:t>
      </w:r>
    </w:p>
    <w:p w14:paraId="6894963D"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275499BF" w14:textId="66951622"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bCs/>
          <w:sz w:val="22"/>
          <w:szCs w:val="22"/>
        </w:rPr>
        <w:t>4.3</w:t>
      </w:r>
      <w:r w:rsidR="002E37AE" w:rsidRPr="00D16BA2">
        <w:rPr>
          <w:rFonts w:asciiTheme="minorHAnsi" w:hAnsiTheme="minorHAnsi"/>
          <w:sz w:val="22"/>
          <w:szCs w:val="22"/>
        </w:rPr>
        <w:t>.</w:t>
      </w:r>
      <w:r w:rsidR="002E37AE" w:rsidRPr="00D16BA2">
        <w:rPr>
          <w:rFonts w:asciiTheme="minorHAnsi" w:hAnsiTheme="minorHAnsi"/>
          <w:bCs/>
          <w:sz w:val="22"/>
          <w:szCs w:val="22"/>
        </w:rPr>
        <w:tab/>
      </w:r>
      <w:r w:rsidR="002E37AE" w:rsidRPr="00D16BA2">
        <w:rPr>
          <w:rFonts w:asciiTheme="minorHAnsi" w:hAnsiTheme="minorHAnsi"/>
          <w:sz w:val="22"/>
          <w:szCs w:val="22"/>
          <w:u w:val="single"/>
        </w:rPr>
        <w:t>Vigência</w:t>
      </w:r>
      <w:r w:rsidR="002E37AE" w:rsidRPr="00D16BA2">
        <w:rPr>
          <w:rFonts w:asciiTheme="minorHAnsi" w:hAnsiTheme="minorHAnsi"/>
          <w:sz w:val="22"/>
          <w:szCs w:val="22"/>
        </w:rPr>
        <w:t xml:space="preserve">: Este Contrato produz efeitos a partir desta data e permanecerá em vigor até que exauridas todas as obrigações aqui previstas. </w:t>
      </w:r>
    </w:p>
    <w:p w14:paraId="739B0A54"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1DE81F78" w14:textId="2260E780"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4.4</w:t>
      </w:r>
      <w:r w:rsidR="002E37AE" w:rsidRPr="00D16BA2">
        <w:rPr>
          <w:rFonts w:asciiTheme="minorHAnsi" w:hAnsiTheme="minorHAnsi"/>
          <w:sz w:val="22"/>
          <w:szCs w:val="22"/>
        </w:rPr>
        <w:t>.</w:t>
      </w:r>
      <w:r w:rsidR="002E37AE" w:rsidRPr="00D16BA2">
        <w:rPr>
          <w:rFonts w:asciiTheme="minorHAnsi" w:hAnsiTheme="minorHAnsi"/>
          <w:sz w:val="22"/>
          <w:szCs w:val="22"/>
        </w:rPr>
        <w:tab/>
      </w:r>
      <w:r w:rsidR="002E37AE" w:rsidRPr="00D16BA2">
        <w:rPr>
          <w:rFonts w:asciiTheme="minorHAnsi" w:hAnsiTheme="minorHAnsi"/>
          <w:sz w:val="22"/>
          <w:szCs w:val="22"/>
          <w:u w:val="single"/>
        </w:rPr>
        <w:t xml:space="preserve">Tolerância </w:t>
      </w:r>
      <w:r w:rsidR="00847019" w:rsidRPr="00D16BA2">
        <w:rPr>
          <w:rFonts w:asciiTheme="minorHAnsi" w:hAnsiTheme="minorHAnsi"/>
          <w:sz w:val="22"/>
          <w:szCs w:val="22"/>
          <w:u w:val="single"/>
        </w:rPr>
        <w:t>das Partes</w:t>
      </w:r>
      <w:r w:rsidR="002E37AE" w:rsidRPr="00D16BA2">
        <w:rPr>
          <w:rFonts w:asciiTheme="minorHAnsi" w:hAnsiTheme="minorHAnsi"/>
          <w:sz w:val="22"/>
          <w:szCs w:val="22"/>
        </w:rPr>
        <w:t xml:space="preserve">: </w:t>
      </w:r>
      <w:r w:rsidR="00847019" w:rsidRPr="00D16BA2">
        <w:rPr>
          <w:rFonts w:asciiTheme="minorHAnsi" w:hAnsiTheme="minorHAns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D16BA2" w:rsidRDefault="002E37AE" w:rsidP="00BB7118">
      <w:pPr>
        <w:tabs>
          <w:tab w:val="left" w:pos="567"/>
        </w:tabs>
        <w:spacing w:line="320" w:lineRule="exact"/>
        <w:ind w:left="705" w:hanging="705"/>
        <w:contextualSpacing/>
        <w:jc w:val="both"/>
        <w:rPr>
          <w:rFonts w:asciiTheme="minorHAnsi" w:hAnsiTheme="minorHAnsi"/>
          <w:sz w:val="22"/>
          <w:szCs w:val="22"/>
        </w:rPr>
      </w:pPr>
    </w:p>
    <w:p w14:paraId="01A547EF" w14:textId="7A9DCF26"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.5.</w:t>
      </w:r>
      <w:r w:rsidR="002E37AE" w:rsidRPr="00D16BA2">
        <w:rPr>
          <w:rFonts w:asciiTheme="minorHAnsi" w:hAnsiTheme="minorHAnsi"/>
          <w:sz w:val="22"/>
          <w:szCs w:val="22"/>
        </w:rPr>
        <w:tab/>
      </w:r>
      <w:r w:rsidR="002E37AE" w:rsidRPr="00D16BA2">
        <w:rPr>
          <w:rFonts w:asciiTheme="minorHAnsi" w:hAnsiTheme="minorHAnsi"/>
          <w:sz w:val="22"/>
          <w:szCs w:val="22"/>
          <w:u w:val="single"/>
        </w:rPr>
        <w:t>Alterações Contratuais</w:t>
      </w:r>
      <w:r w:rsidR="002E37AE" w:rsidRPr="00D16BA2">
        <w:rPr>
          <w:rFonts w:asciiTheme="minorHAnsi" w:hAnsiTheme="minorHAnsi"/>
          <w:sz w:val="22"/>
          <w:szCs w:val="22"/>
        </w:rPr>
        <w:t>: Nenhuma mudança, alteração ou aditivo de qualquer disposição deste Contrato terá efeito, salvo se efetuada por escrito, rubricada e assinada por todas as Partes</w:t>
      </w:r>
      <w:r w:rsidR="002E37AE" w:rsidRPr="00D16BA2">
        <w:rPr>
          <w:rFonts w:asciiTheme="minorHAnsi" w:hAnsiTheme="minorHAnsi" w:cs="Arial"/>
          <w:sz w:val="22"/>
          <w:szCs w:val="22"/>
        </w:rPr>
        <w:t>, e registrada em Cartório(s) de Registro de Títulos e Documentos competente(s)</w:t>
      </w:r>
      <w:r w:rsidR="002E37AE" w:rsidRPr="00D16BA2">
        <w:rPr>
          <w:rFonts w:asciiTheme="minorHAnsi" w:hAnsiTheme="minorHAnsi"/>
          <w:sz w:val="22"/>
          <w:szCs w:val="22"/>
        </w:rPr>
        <w:t>.</w:t>
      </w:r>
    </w:p>
    <w:p w14:paraId="3CC556CB" w14:textId="77777777" w:rsidR="002E37AE" w:rsidRPr="00D16BA2" w:rsidRDefault="002E37AE" w:rsidP="00BB7118">
      <w:pPr>
        <w:spacing w:line="320" w:lineRule="exact"/>
        <w:contextualSpacing/>
        <w:jc w:val="both"/>
        <w:rPr>
          <w:rFonts w:asciiTheme="minorHAnsi" w:hAnsiTheme="minorHAnsi"/>
          <w:sz w:val="22"/>
          <w:szCs w:val="22"/>
        </w:rPr>
      </w:pPr>
    </w:p>
    <w:p w14:paraId="799F81B6" w14:textId="2C557063" w:rsidR="002E37AE" w:rsidRPr="00D16BA2" w:rsidRDefault="00205F83"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.6.</w:t>
      </w:r>
      <w:r w:rsidR="002E37AE" w:rsidRPr="00D16BA2">
        <w:rPr>
          <w:rFonts w:asciiTheme="minorHAnsi" w:hAnsiTheme="minorHAnsi"/>
          <w:sz w:val="22"/>
          <w:szCs w:val="22"/>
        </w:rPr>
        <w:tab/>
      </w:r>
      <w:r w:rsidR="002E37AE" w:rsidRPr="00D16BA2">
        <w:rPr>
          <w:rFonts w:asciiTheme="minorHAnsi" w:hAnsiTheme="minorHAnsi"/>
          <w:sz w:val="22"/>
          <w:szCs w:val="22"/>
          <w:u w:val="single"/>
        </w:rPr>
        <w:t>Execução Específica</w:t>
      </w:r>
      <w:r w:rsidR="002E37AE" w:rsidRPr="00D16BA2">
        <w:rPr>
          <w:rFonts w:asciiTheme="minorHAnsi" w:hAnsiTheme="minorHAnsi"/>
          <w:sz w:val="22"/>
          <w:szCs w:val="22"/>
        </w:rPr>
        <w:t xml:space="preserve">: As Partes reservam-se o direito de pleitear execução específica das obrigações assumidas pela outra Parte neste Contrato, de acordo com as disposições </w:t>
      </w:r>
      <w:r w:rsidRPr="002968CF">
        <w:rPr>
          <w:rFonts w:asciiTheme="minorHAnsi" w:hAnsiTheme="minorHAnsi"/>
          <w:sz w:val="22"/>
          <w:szCs w:val="22"/>
        </w:rPr>
        <w:t>da Lei nº 13.105, de 16 de março de 2015</w:t>
      </w:r>
      <w:r w:rsidR="00E656C0" w:rsidRPr="002968CF">
        <w:rPr>
          <w:rFonts w:asciiTheme="minorHAnsi" w:hAnsiTheme="minorHAnsi"/>
          <w:sz w:val="22"/>
          <w:szCs w:val="22"/>
        </w:rPr>
        <w:t>, conforme em vigor (“</w:t>
      </w:r>
      <w:r w:rsidR="00E656C0" w:rsidRPr="00D16BA2">
        <w:rPr>
          <w:rFonts w:asciiTheme="minorHAnsi" w:hAnsiTheme="minorHAnsi"/>
          <w:sz w:val="22"/>
          <w:szCs w:val="22"/>
          <w:u w:val="single"/>
        </w:rPr>
        <w:t>Código de Processo Civil</w:t>
      </w:r>
      <w:r w:rsidR="00E656C0" w:rsidRPr="002968CF">
        <w:rPr>
          <w:rFonts w:asciiTheme="minorHAnsi" w:hAnsiTheme="minorHAnsi"/>
          <w:sz w:val="22"/>
          <w:szCs w:val="22"/>
        </w:rPr>
        <w:t>”)</w:t>
      </w:r>
      <w:r w:rsidR="002E37AE" w:rsidRPr="00D16BA2">
        <w:rPr>
          <w:rFonts w:asciiTheme="minorHAnsi" w:hAnsiTheme="minorHAnsi"/>
          <w:sz w:val="22"/>
          <w:szCs w:val="22"/>
        </w:rPr>
        <w:t xml:space="preserve">. Nesse sentido, as Partes reconhecem e concordam que o pagamento de perdas e danos </w:t>
      </w:r>
      <w:r w:rsidR="009D0243" w:rsidRPr="00D16BA2">
        <w:rPr>
          <w:rFonts w:asciiTheme="minorHAnsi" w:hAnsiTheme="minorHAnsi"/>
          <w:sz w:val="22"/>
          <w:szCs w:val="22"/>
        </w:rPr>
        <w:t xml:space="preserve">diretos </w:t>
      </w:r>
      <w:r w:rsidR="002E37AE" w:rsidRPr="00D16BA2">
        <w:rPr>
          <w:rFonts w:asciiTheme="minorHAnsi" w:hAnsiTheme="minorHAns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6FFA10BE" w14:textId="01E53FE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.7.</w:t>
      </w:r>
      <w:r w:rsidR="002E37AE" w:rsidRPr="00D16BA2">
        <w:rPr>
          <w:rFonts w:asciiTheme="minorHAnsi" w:hAnsiTheme="minorHAnsi"/>
          <w:sz w:val="22"/>
          <w:szCs w:val="22"/>
        </w:rPr>
        <w:tab/>
      </w:r>
      <w:r w:rsidR="002E37AE" w:rsidRPr="00D16BA2">
        <w:rPr>
          <w:rFonts w:asciiTheme="minorHAnsi" w:hAnsiTheme="minorHAnsi"/>
          <w:sz w:val="22"/>
          <w:szCs w:val="22"/>
          <w:u w:val="single"/>
        </w:rPr>
        <w:t>Título Executivo Extrajudicial</w:t>
      </w:r>
      <w:r w:rsidR="002E37AE" w:rsidRPr="00D16BA2">
        <w:rPr>
          <w:rFonts w:asciiTheme="minorHAnsi" w:hAnsiTheme="minorHAnsi"/>
          <w:sz w:val="22"/>
          <w:szCs w:val="22"/>
        </w:rPr>
        <w:t>: As Partes reconhecem, desde já, que o presente Contrato constitui título executivo extrajudicial, inclusive para os fins e efeitos dos artigos 784</w:t>
      </w:r>
      <w:r w:rsidR="00F52B5E" w:rsidRPr="00D16BA2">
        <w:rPr>
          <w:rFonts w:asciiTheme="minorHAnsi" w:hAnsiTheme="minorHAnsi"/>
          <w:sz w:val="22"/>
          <w:szCs w:val="22"/>
        </w:rPr>
        <w:t xml:space="preserve">, inciso XIII, </w:t>
      </w:r>
      <w:r w:rsidRPr="002968CF">
        <w:rPr>
          <w:rFonts w:asciiTheme="minorHAnsi" w:hAnsiTheme="minorHAnsi"/>
          <w:sz w:val="22"/>
          <w:szCs w:val="22"/>
        </w:rPr>
        <w:t>do Código de Processo Civil</w:t>
      </w:r>
      <w:r w:rsidR="002E37AE" w:rsidRPr="00D16BA2">
        <w:rPr>
          <w:rFonts w:asciiTheme="minorHAnsi" w:hAnsiTheme="minorHAnsi"/>
          <w:sz w:val="22"/>
          <w:szCs w:val="22"/>
        </w:rPr>
        <w:t>.</w:t>
      </w:r>
    </w:p>
    <w:p w14:paraId="6761318C" w14:textId="77777777" w:rsidR="002E37AE" w:rsidRPr="00D16BA2" w:rsidRDefault="002E37AE" w:rsidP="00BB7118">
      <w:pPr>
        <w:tabs>
          <w:tab w:val="left" w:pos="567"/>
        </w:tabs>
        <w:spacing w:line="320" w:lineRule="exact"/>
        <w:contextualSpacing/>
        <w:jc w:val="both"/>
        <w:rPr>
          <w:rFonts w:asciiTheme="minorHAnsi" w:hAnsiTheme="minorHAnsi"/>
          <w:sz w:val="22"/>
          <w:szCs w:val="22"/>
        </w:rPr>
      </w:pPr>
    </w:p>
    <w:p w14:paraId="16B6B0B0" w14:textId="52D2261D" w:rsidR="002E37AE" w:rsidRPr="00D16BA2" w:rsidRDefault="00E656C0" w:rsidP="00BB7118">
      <w:pPr>
        <w:tabs>
          <w:tab w:val="left" w:pos="567"/>
        </w:tabs>
        <w:spacing w:line="320" w:lineRule="exact"/>
        <w:contextualSpacing/>
        <w:jc w:val="both"/>
        <w:rPr>
          <w:rFonts w:asciiTheme="minorHAnsi" w:hAnsiTheme="minorHAnsi"/>
          <w:sz w:val="22"/>
          <w:szCs w:val="22"/>
        </w:rPr>
      </w:pPr>
      <w:r w:rsidRPr="002968CF">
        <w:rPr>
          <w:rFonts w:asciiTheme="minorHAnsi" w:hAnsiTheme="minorHAnsi"/>
          <w:sz w:val="22"/>
          <w:szCs w:val="22"/>
        </w:rPr>
        <w:t>4</w:t>
      </w:r>
      <w:r w:rsidR="002E37AE" w:rsidRPr="00D16BA2">
        <w:rPr>
          <w:rFonts w:asciiTheme="minorHAnsi" w:hAnsiTheme="minorHAnsi"/>
          <w:sz w:val="22"/>
          <w:szCs w:val="22"/>
        </w:rPr>
        <w:t>.8.</w:t>
      </w:r>
      <w:r w:rsidR="002E37AE" w:rsidRPr="00D16BA2">
        <w:rPr>
          <w:rFonts w:asciiTheme="minorHAnsi" w:hAnsiTheme="minorHAnsi"/>
          <w:sz w:val="22"/>
          <w:szCs w:val="22"/>
        </w:rPr>
        <w:tab/>
      </w:r>
      <w:r w:rsidR="002E37AE" w:rsidRPr="00D16BA2">
        <w:rPr>
          <w:rFonts w:asciiTheme="minorHAnsi" w:hAnsiTheme="minorHAnsi"/>
          <w:sz w:val="22"/>
          <w:szCs w:val="22"/>
          <w:u w:val="single"/>
        </w:rPr>
        <w:t>Registro</w:t>
      </w:r>
      <w:r w:rsidR="002E37AE" w:rsidRPr="00D16BA2">
        <w:rPr>
          <w:rFonts w:asciiTheme="minorHAnsi" w:hAnsiTheme="minorHAnsi"/>
          <w:sz w:val="22"/>
          <w:szCs w:val="22"/>
        </w:rPr>
        <w:t xml:space="preserve">: O presente Contrato deverá ser registrado em Cartório de Registro de Títulos e Documentos da sede das Partes. </w:t>
      </w:r>
    </w:p>
    <w:p w14:paraId="79A507D5" w14:textId="77777777" w:rsidR="002E37AE" w:rsidRPr="00D16BA2" w:rsidRDefault="002E37AE" w:rsidP="00BB7118">
      <w:pPr>
        <w:spacing w:line="320" w:lineRule="exact"/>
        <w:ind w:left="709" w:hanging="1"/>
        <w:contextualSpacing/>
        <w:jc w:val="both"/>
        <w:rPr>
          <w:rFonts w:asciiTheme="minorHAnsi" w:hAnsiTheme="minorHAnsi"/>
          <w:b/>
          <w:sz w:val="22"/>
          <w:szCs w:val="22"/>
        </w:rPr>
      </w:pPr>
    </w:p>
    <w:p w14:paraId="4B2A638D" w14:textId="0372BB76" w:rsidR="002E37AE" w:rsidRPr="00D16BA2" w:rsidRDefault="002E37AE" w:rsidP="00BB7118">
      <w:pPr>
        <w:pStyle w:val="PargrafodaLista"/>
        <w:spacing w:line="320" w:lineRule="exact"/>
        <w:ind w:left="0" w:right="441"/>
        <w:contextualSpacing/>
        <w:jc w:val="both"/>
        <w:outlineLvl w:val="1"/>
        <w:rPr>
          <w:rFonts w:asciiTheme="minorHAnsi" w:hAnsiTheme="minorHAnsi"/>
          <w:b/>
          <w:sz w:val="22"/>
          <w:szCs w:val="22"/>
        </w:rPr>
      </w:pPr>
      <w:bookmarkStart w:id="24" w:name="_Toc529870650"/>
      <w:bookmarkStart w:id="25" w:name="_Toc532964160"/>
      <w:r w:rsidRPr="00D16BA2">
        <w:rPr>
          <w:rFonts w:asciiTheme="minorHAnsi" w:hAnsiTheme="minorHAnsi"/>
          <w:b/>
          <w:sz w:val="22"/>
          <w:szCs w:val="22"/>
        </w:rPr>
        <w:t xml:space="preserve">CLÁUSULA </w:t>
      </w:r>
      <w:r w:rsidR="00E656C0" w:rsidRPr="002968CF">
        <w:rPr>
          <w:rFonts w:asciiTheme="minorHAnsi" w:hAnsiTheme="minorHAnsi"/>
          <w:b/>
          <w:sz w:val="22"/>
          <w:szCs w:val="22"/>
        </w:rPr>
        <w:t>QUINTA</w:t>
      </w:r>
      <w:r w:rsidR="00E656C0" w:rsidRPr="00D16BA2">
        <w:rPr>
          <w:rFonts w:asciiTheme="minorHAnsi" w:hAnsiTheme="minorHAnsi"/>
          <w:b/>
          <w:sz w:val="22"/>
          <w:szCs w:val="22"/>
        </w:rPr>
        <w:t xml:space="preserve"> </w:t>
      </w:r>
      <w:r w:rsidRPr="00D16BA2">
        <w:rPr>
          <w:rFonts w:asciiTheme="minorHAnsi" w:hAnsiTheme="minorHAnsi"/>
          <w:b/>
          <w:sz w:val="22"/>
          <w:szCs w:val="22"/>
        </w:rPr>
        <w:t>– LEGISLAÇÃO APLICÁVEL E FORO</w:t>
      </w:r>
    </w:p>
    <w:p w14:paraId="3439E4BA" w14:textId="77777777" w:rsidR="002E37AE" w:rsidRPr="00D16BA2" w:rsidRDefault="002E37AE" w:rsidP="00BB7118">
      <w:pPr>
        <w:spacing w:line="320" w:lineRule="exact"/>
        <w:contextualSpacing/>
        <w:jc w:val="both"/>
        <w:rPr>
          <w:rFonts w:asciiTheme="minorHAnsi" w:hAnsiTheme="minorHAnsi"/>
          <w:sz w:val="22"/>
          <w:szCs w:val="22"/>
          <w:u w:val="single"/>
        </w:rPr>
      </w:pPr>
    </w:p>
    <w:p w14:paraId="2C087882" w14:textId="638E4FFE"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.1.</w:t>
      </w:r>
      <w:r w:rsidR="002E37AE" w:rsidRPr="00D16BA2">
        <w:rPr>
          <w:rFonts w:asciiTheme="minorHAnsi" w:hAnsiTheme="minorHAnsi"/>
          <w:sz w:val="22"/>
          <w:szCs w:val="22"/>
        </w:rPr>
        <w:tab/>
      </w:r>
      <w:r w:rsidR="002E37AE" w:rsidRPr="00D16BA2">
        <w:rPr>
          <w:rFonts w:asciiTheme="minorHAnsi" w:hAnsiTheme="minorHAnsi"/>
          <w:sz w:val="22"/>
          <w:szCs w:val="22"/>
          <w:u w:val="single"/>
        </w:rPr>
        <w:t>Legislação Aplicável</w:t>
      </w:r>
      <w:r w:rsidR="002E37AE" w:rsidRPr="00D16BA2">
        <w:rPr>
          <w:rFonts w:asciiTheme="minorHAnsi" w:hAnsiTheme="minorHAnsi"/>
          <w:sz w:val="22"/>
          <w:szCs w:val="22"/>
        </w:rPr>
        <w:t>: Os termos e condições deste instrumento devem ser interpretados e processados de acordo com a legislação vigente na República Federativa do Brasil.</w:t>
      </w:r>
    </w:p>
    <w:p w14:paraId="5C03CAE6" w14:textId="77777777" w:rsidR="002E37AE" w:rsidRPr="00D16BA2" w:rsidRDefault="002E37AE" w:rsidP="00BB7118">
      <w:pPr>
        <w:pStyle w:val="PargrafodaLista"/>
        <w:tabs>
          <w:tab w:val="left" w:pos="567"/>
        </w:tabs>
        <w:spacing w:line="320" w:lineRule="exact"/>
        <w:ind w:left="0"/>
        <w:contextualSpacing/>
        <w:jc w:val="both"/>
        <w:rPr>
          <w:rFonts w:asciiTheme="minorHAnsi" w:hAnsiTheme="minorHAnsi"/>
          <w:sz w:val="22"/>
          <w:szCs w:val="22"/>
        </w:rPr>
      </w:pPr>
    </w:p>
    <w:p w14:paraId="188BB1D3" w14:textId="659FB0F7" w:rsidR="002E37AE" w:rsidRPr="00D16BA2" w:rsidRDefault="00E656C0" w:rsidP="00BB7118">
      <w:pPr>
        <w:pStyle w:val="PargrafodaLista"/>
        <w:tabs>
          <w:tab w:val="left" w:pos="567"/>
        </w:tabs>
        <w:spacing w:line="320" w:lineRule="exact"/>
        <w:ind w:left="0"/>
        <w:contextualSpacing/>
        <w:jc w:val="both"/>
        <w:rPr>
          <w:rFonts w:asciiTheme="minorHAnsi" w:hAnsiTheme="minorHAnsi"/>
          <w:sz w:val="22"/>
          <w:szCs w:val="22"/>
        </w:rPr>
      </w:pPr>
      <w:r w:rsidRPr="002968CF">
        <w:rPr>
          <w:rFonts w:asciiTheme="minorHAnsi" w:hAnsiTheme="minorHAnsi"/>
          <w:sz w:val="22"/>
          <w:szCs w:val="22"/>
        </w:rPr>
        <w:t>5</w:t>
      </w:r>
      <w:r w:rsidR="002E37AE" w:rsidRPr="00D16BA2">
        <w:rPr>
          <w:rFonts w:asciiTheme="minorHAnsi" w:hAnsiTheme="minorHAnsi"/>
          <w:sz w:val="22"/>
          <w:szCs w:val="22"/>
        </w:rPr>
        <w:t>.2.</w:t>
      </w:r>
      <w:r w:rsidR="002E37AE" w:rsidRPr="00D16BA2">
        <w:rPr>
          <w:rFonts w:asciiTheme="minorHAnsi" w:hAnsiTheme="minorHAnsi"/>
          <w:sz w:val="22"/>
          <w:szCs w:val="22"/>
        </w:rPr>
        <w:tab/>
      </w:r>
      <w:r w:rsidR="002E37AE" w:rsidRPr="00D16BA2">
        <w:rPr>
          <w:rFonts w:asciiTheme="minorHAnsi" w:hAnsiTheme="minorHAnsi"/>
          <w:sz w:val="22"/>
          <w:szCs w:val="22"/>
          <w:u w:val="single"/>
        </w:rPr>
        <w:t>Foro</w:t>
      </w:r>
      <w:r w:rsidR="002E37AE" w:rsidRPr="00D16BA2">
        <w:rPr>
          <w:rFonts w:asciiTheme="minorHAnsi" w:hAnsi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D16BA2" w:rsidRDefault="002E37AE" w:rsidP="00BB7118">
      <w:pPr>
        <w:spacing w:line="320" w:lineRule="exact"/>
        <w:contextualSpacing/>
        <w:jc w:val="both"/>
        <w:rPr>
          <w:rFonts w:asciiTheme="minorHAnsi" w:hAnsiTheme="minorHAnsi"/>
          <w:sz w:val="22"/>
          <w:szCs w:val="22"/>
        </w:rPr>
      </w:pPr>
    </w:p>
    <w:p w14:paraId="048A487A" w14:textId="7AFFD525" w:rsidR="002E37AE" w:rsidRDefault="002E37AE" w:rsidP="00BB7118">
      <w:pPr>
        <w:spacing w:line="320" w:lineRule="exact"/>
        <w:contextualSpacing/>
        <w:jc w:val="both"/>
        <w:rPr>
          <w:rFonts w:asciiTheme="minorHAnsi" w:hAnsiTheme="minorHAnsi"/>
          <w:sz w:val="22"/>
          <w:szCs w:val="22"/>
        </w:rPr>
      </w:pPr>
      <w:r w:rsidRPr="00D16BA2">
        <w:rPr>
          <w:rFonts w:asciiTheme="minorHAnsi" w:hAnsiTheme="minorHAnsi"/>
          <w:sz w:val="22"/>
          <w:szCs w:val="22"/>
        </w:rPr>
        <w:t xml:space="preserve">E, por estarem assim, justas e contratadas, as Partes assinam o presente Contrato em 3 (três) vias de igual teor e forma, na presença de 02 (duas) testemunhas. </w:t>
      </w:r>
    </w:p>
    <w:p w14:paraId="43A0E633" w14:textId="188F731F" w:rsidR="00FC3A11" w:rsidRDefault="00FC3A11" w:rsidP="00BB7118">
      <w:pPr>
        <w:spacing w:line="320" w:lineRule="exact"/>
        <w:contextualSpacing/>
        <w:jc w:val="both"/>
        <w:rPr>
          <w:rFonts w:asciiTheme="minorHAnsi" w:hAnsiTheme="minorHAnsi"/>
          <w:sz w:val="22"/>
          <w:szCs w:val="22"/>
        </w:rPr>
      </w:pPr>
    </w:p>
    <w:p w14:paraId="524033BE" w14:textId="6693EC56" w:rsidR="00FC3A11" w:rsidRPr="00D16BA2" w:rsidRDefault="00FC3A11" w:rsidP="00FC3A11">
      <w:pPr>
        <w:spacing w:line="320" w:lineRule="exact"/>
        <w:contextualSpacing/>
        <w:jc w:val="center"/>
        <w:rPr>
          <w:rFonts w:asciiTheme="minorHAnsi" w:hAnsiTheme="minorHAnsi"/>
          <w:sz w:val="22"/>
          <w:szCs w:val="22"/>
        </w:rPr>
      </w:pPr>
      <w:r>
        <w:rPr>
          <w:rFonts w:asciiTheme="minorHAnsi" w:hAnsiTheme="minorHAnsi"/>
          <w:sz w:val="22"/>
          <w:szCs w:val="22"/>
        </w:rPr>
        <w:t>São Paulo, [*] de Dezembro de 2019</w:t>
      </w:r>
    </w:p>
    <w:bookmarkEnd w:id="24"/>
    <w:bookmarkEnd w:id="25"/>
    <w:p w14:paraId="4DF8E1E4" w14:textId="77777777" w:rsidR="002E37AE" w:rsidRPr="00D16BA2" w:rsidRDefault="002E37AE" w:rsidP="00BB7118">
      <w:pPr>
        <w:spacing w:line="320" w:lineRule="exact"/>
        <w:contextualSpacing/>
        <w:rPr>
          <w:rFonts w:asciiTheme="minorHAnsi" w:hAnsiTheme="minorHAnsi"/>
          <w:b/>
          <w:sz w:val="22"/>
          <w:szCs w:val="22"/>
        </w:rPr>
      </w:pPr>
    </w:p>
    <w:p w14:paraId="5DF7E280" w14:textId="77777777" w:rsidR="002E37AE" w:rsidRPr="00D16BA2" w:rsidRDefault="002E37AE"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3B97287B" w14:textId="48CF6B29" w:rsidR="00C047B2" w:rsidRPr="00D16BA2" w:rsidRDefault="00C047B2" w:rsidP="00BB7118">
      <w:pPr>
        <w:widowControl w:val="0"/>
        <w:spacing w:line="320" w:lineRule="exact"/>
        <w:contextualSpacing/>
        <w:jc w:val="both"/>
        <w:rPr>
          <w:rFonts w:asciiTheme="minorHAnsi" w:eastAsia="Times New Roman" w:hAnsiTheme="minorHAnsi" w:cs="Arial"/>
          <w:i/>
          <w:sz w:val="22"/>
          <w:szCs w:val="22"/>
          <w:lang w:eastAsia="en-US"/>
        </w:rPr>
      </w:pPr>
      <w:r w:rsidRPr="00D16BA2">
        <w:rPr>
          <w:rFonts w:asciiTheme="minorHAnsi" w:eastAsia="Times New Roman" w:hAnsiTheme="minorHAnsi" w:cs="Arial"/>
          <w:i/>
          <w:sz w:val="22"/>
          <w:szCs w:val="22"/>
          <w:lang w:eastAsia="en-US"/>
        </w:rPr>
        <w:lastRenderedPageBreak/>
        <w:t xml:space="preserve">(Página de Assinaturas 1/2 do </w:t>
      </w:r>
      <w:r w:rsidRPr="00D16BA2">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D16BA2">
        <w:rPr>
          <w:rFonts w:asciiTheme="minorHAnsi" w:eastAsia="Times New Roman" w:hAnsiTheme="minorHAnsi" w:cs="Arial"/>
          <w:bCs/>
          <w:i/>
          <w:sz w:val="22"/>
          <w:szCs w:val="22"/>
          <w:lang w:eastAsia="en-US"/>
        </w:rPr>
        <w:t xml:space="preserve"> celebrado entre </w:t>
      </w:r>
      <w:r w:rsidR="00E656C0" w:rsidRPr="00D16BA2">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00E656C0" w:rsidRPr="00D16BA2">
        <w:rPr>
          <w:rFonts w:asciiTheme="minorHAnsi" w:hAnsiTheme="minorHAnsi" w:cs="Arial"/>
          <w:bCs/>
          <w:i/>
          <w:color w:val="000000"/>
          <w:sz w:val="22"/>
          <w:szCs w:val="22"/>
        </w:rPr>
        <w:t xml:space="preserve"> Empreendimentos Ltda.</w:t>
      </w:r>
      <w:r w:rsidR="00E656C0" w:rsidRPr="002968CF" w:rsidDel="00E656C0">
        <w:rPr>
          <w:rFonts w:asciiTheme="minorHAnsi" w:eastAsia="Times New Roman" w:hAnsiTheme="minorHAnsi" w:cs="Arial"/>
          <w:bCs/>
          <w:i/>
          <w:sz w:val="22"/>
          <w:szCs w:val="22"/>
          <w:lang w:eastAsia="en-US"/>
        </w:rPr>
        <w:t xml:space="preserve"> </w:t>
      </w:r>
      <w:r w:rsidRPr="00D16BA2">
        <w:rPr>
          <w:rFonts w:asciiTheme="minorHAnsi" w:eastAsia="Times New Roman" w:hAnsiTheme="minorHAnsi" w:cs="Arial"/>
          <w:bCs/>
          <w:i/>
          <w:sz w:val="22"/>
          <w:szCs w:val="22"/>
          <w:lang w:eastAsia="en-US"/>
        </w:rPr>
        <w:t xml:space="preserve">e </w:t>
      </w:r>
      <w:r w:rsidR="00802116" w:rsidRPr="00D16BA2">
        <w:rPr>
          <w:rFonts w:asciiTheme="minorHAnsi" w:eastAsia="Times New Roman" w:hAnsiTheme="minorHAnsi" w:cs="Arial"/>
          <w:bCs/>
          <w:i/>
          <w:sz w:val="22"/>
          <w:szCs w:val="22"/>
          <w:lang w:eastAsia="en-US"/>
        </w:rPr>
        <w:t xml:space="preserve">Casa de Pedra </w:t>
      </w:r>
      <w:r w:rsidR="00D16BA2">
        <w:rPr>
          <w:rFonts w:asciiTheme="minorHAnsi" w:eastAsia="Times New Roman" w:hAnsiTheme="minorHAnsi" w:cs="Arial"/>
          <w:bCs/>
          <w:i/>
          <w:sz w:val="22"/>
          <w:szCs w:val="22"/>
          <w:lang w:eastAsia="en-US"/>
        </w:rPr>
        <w:t>Securitizadora de Crédito</w:t>
      </w:r>
      <w:r w:rsidR="00802116" w:rsidRPr="00D16BA2">
        <w:rPr>
          <w:rFonts w:asciiTheme="minorHAnsi" w:eastAsia="Times New Roman" w:hAnsiTheme="minorHAnsi" w:cs="Arial"/>
          <w:bCs/>
          <w:i/>
          <w:sz w:val="22"/>
          <w:szCs w:val="22"/>
          <w:lang w:eastAsia="en-US"/>
        </w:rPr>
        <w:t xml:space="preserve"> S.A.</w:t>
      </w:r>
      <w:r w:rsidRPr="00D16BA2">
        <w:rPr>
          <w:rFonts w:asciiTheme="minorHAnsi" w:eastAsia="Times New Roman" w:hAnsiTheme="minorHAnsi" w:cs="Arial"/>
          <w:i/>
          <w:color w:val="000000"/>
          <w:sz w:val="22"/>
          <w:szCs w:val="22"/>
          <w:lang w:eastAsia="en-US"/>
        </w:rPr>
        <w:t>)</w:t>
      </w:r>
    </w:p>
    <w:p w14:paraId="30F8CDFA" w14:textId="77777777" w:rsidR="00C047B2" w:rsidRPr="002968CF"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193A8C3D"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7622B3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40C1A" w:rsidRPr="00540C1A" w14:paraId="735C5FB3" w14:textId="77777777" w:rsidTr="00E656C0">
        <w:trPr>
          <w:jc w:val="center"/>
        </w:trPr>
        <w:tc>
          <w:tcPr>
            <w:tcW w:w="3969" w:type="dxa"/>
            <w:tcBorders>
              <w:top w:val="single" w:sz="4" w:space="0" w:color="auto"/>
            </w:tcBorders>
          </w:tcPr>
          <w:p w14:paraId="2C5245E3"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6B4FEF0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490D58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27182F14" w14:textId="77777777" w:rsidTr="00540C1A">
        <w:trPr>
          <w:jc w:val="center"/>
        </w:trPr>
        <w:tc>
          <w:tcPr>
            <w:tcW w:w="3969" w:type="dxa"/>
          </w:tcPr>
          <w:p w14:paraId="39D05721"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08AB65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3266A6C2"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E656C0" w:rsidRPr="00540C1A" w14:paraId="7541A8C4" w14:textId="77777777" w:rsidTr="00D16BA2">
        <w:trPr>
          <w:trHeight w:val="874"/>
          <w:jc w:val="center"/>
        </w:trPr>
        <w:tc>
          <w:tcPr>
            <w:tcW w:w="8505" w:type="dxa"/>
            <w:gridSpan w:val="3"/>
            <w:vAlign w:val="center"/>
          </w:tcPr>
          <w:p w14:paraId="65D2DA7F" w14:textId="2295414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Arial"/>
                <w:b/>
                <w:bCs/>
                <w:color w:val="000000"/>
                <w:sz w:val="22"/>
                <w:szCs w:val="22"/>
              </w:rPr>
              <w:t>SPE CIPÓ CONSTRUÇÕES E EMPREENDIMENTOS LTDA</w:t>
            </w:r>
            <w:r w:rsidR="00540C1A">
              <w:rPr>
                <w:rFonts w:asciiTheme="minorHAnsi" w:hAnsiTheme="minorHAnsi" w:cs="Arial"/>
                <w:b/>
                <w:bCs/>
                <w:color w:val="000000"/>
                <w:sz w:val="22"/>
                <w:szCs w:val="22"/>
              </w:rPr>
              <w:t>.</w:t>
            </w:r>
          </w:p>
          <w:p w14:paraId="651517DF" w14:textId="5BA37D7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Promitente</w:t>
            </w:r>
          </w:p>
        </w:tc>
      </w:tr>
    </w:tbl>
    <w:p w14:paraId="0F67BFFE" w14:textId="77777777" w:rsidR="00E656C0" w:rsidRPr="002968CF" w:rsidRDefault="00E656C0"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55E3198"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09A13BEF" w14:textId="77777777" w:rsidR="00C047B2" w:rsidRPr="00D16BA2" w:rsidRDefault="00C047B2" w:rsidP="00BB7118">
      <w:pPr>
        <w:spacing w:line="320" w:lineRule="exact"/>
        <w:contextualSpacing/>
        <w:rPr>
          <w:rFonts w:asciiTheme="minorHAnsi" w:hAnsiTheme="minorHAnsi" w:cs="Arial"/>
          <w:sz w:val="22"/>
          <w:szCs w:val="22"/>
          <w:lang w:eastAsia="en-US"/>
        </w:rPr>
      </w:pPr>
      <w:r w:rsidRPr="00D16BA2">
        <w:rPr>
          <w:rFonts w:asciiTheme="minorHAnsi" w:hAnsiTheme="minorHAnsi" w:cs="Arial"/>
          <w:sz w:val="22"/>
          <w:szCs w:val="22"/>
          <w:lang w:eastAsia="en-US"/>
        </w:rPr>
        <w:br w:type="page"/>
      </w:r>
    </w:p>
    <w:p w14:paraId="2322E36C" w14:textId="343C89F6" w:rsidR="00E656C0" w:rsidRPr="00540C1A" w:rsidRDefault="00E656C0" w:rsidP="00BB7118">
      <w:pPr>
        <w:widowControl w:val="0"/>
        <w:spacing w:line="320" w:lineRule="exact"/>
        <w:contextualSpacing/>
        <w:jc w:val="both"/>
        <w:rPr>
          <w:rFonts w:asciiTheme="minorHAnsi" w:eastAsia="Times New Roman" w:hAnsiTheme="minorHAnsi" w:cs="Arial"/>
          <w:i/>
          <w:sz w:val="22"/>
          <w:szCs w:val="22"/>
          <w:lang w:eastAsia="en-US"/>
        </w:rPr>
      </w:pPr>
      <w:r w:rsidRPr="002968CF">
        <w:rPr>
          <w:rFonts w:asciiTheme="minorHAnsi" w:eastAsia="Times New Roman" w:hAnsiTheme="minorHAnsi" w:cs="Arial"/>
          <w:i/>
          <w:sz w:val="22"/>
          <w:szCs w:val="22"/>
          <w:lang w:eastAsia="en-US"/>
        </w:rPr>
        <w:lastRenderedPageBreak/>
        <w:t xml:space="preserve">(Página de Assinaturas 2/2 do </w:t>
      </w:r>
      <w:r w:rsidRPr="002968CF">
        <w:rPr>
          <w:rFonts w:asciiTheme="minorHAnsi" w:eastAsia="Times New Roman" w:hAnsiTheme="minorHAnsi" w:cs="Arial"/>
          <w:bCs/>
          <w:i/>
          <w:sz w:val="22"/>
          <w:szCs w:val="22"/>
          <w:lang w:eastAsia="en-US"/>
        </w:rPr>
        <w:t>Instrumento Particular de Promessa de Alienação Fiduciária de Imóvel em Garantia e Outras Avenças</w:t>
      </w:r>
      <w:r w:rsidR="00FB4844">
        <w:rPr>
          <w:rFonts w:asciiTheme="minorHAnsi" w:eastAsia="Times New Roman" w:hAnsiTheme="minorHAnsi" w:cs="Arial"/>
          <w:bCs/>
          <w:i/>
          <w:sz w:val="22"/>
          <w:szCs w:val="22"/>
          <w:lang w:eastAsia="en-US"/>
        </w:rPr>
        <w:t>,</w:t>
      </w:r>
      <w:r w:rsidRPr="002968CF">
        <w:rPr>
          <w:rFonts w:asciiTheme="minorHAnsi" w:eastAsia="Times New Roman" w:hAnsiTheme="minorHAnsi" w:cs="Arial"/>
          <w:bCs/>
          <w:i/>
          <w:sz w:val="22"/>
          <w:szCs w:val="22"/>
          <w:lang w:eastAsia="en-US"/>
        </w:rPr>
        <w:t xml:space="preserve"> celebrado entre </w:t>
      </w:r>
      <w:r w:rsidRPr="00540C1A">
        <w:rPr>
          <w:rFonts w:asciiTheme="minorHAnsi" w:hAnsiTheme="minorHAnsi" w:cs="Arial"/>
          <w:bCs/>
          <w:i/>
          <w:color w:val="000000"/>
          <w:sz w:val="22"/>
          <w:szCs w:val="22"/>
        </w:rPr>
        <w:t xml:space="preserve">SPE Cipó Construções </w:t>
      </w:r>
      <w:r w:rsidR="00FB4844">
        <w:rPr>
          <w:rFonts w:asciiTheme="minorHAnsi" w:hAnsiTheme="minorHAnsi" w:cs="Arial"/>
          <w:bCs/>
          <w:i/>
          <w:color w:val="000000"/>
          <w:sz w:val="22"/>
          <w:szCs w:val="22"/>
        </w:rPr>
        <w:t>e</w:t>
      </w:r>
      <w:r w:rsidRPr="00540C1A">
        <w:rPr>
          <w:rFonts w:asciiTheme="minorHAnsi" w:hAnsiTheme="minorHAnsi" w:cs="Arial"/>
          <w:bCs/>
          <w:i/>
          <w:color w:val="000000"/>
          <w:sz w:val="22"/>
          <w:szCs w:val="22"/>
        </w:rPr>
        <w:t xml:space="preserve"> Empreendimentos Ltda.</w:t>
      </w:r>
      <w:r w:rsidRPr="00540C1A" w:rsidDel="00E656C0">
        <w:rPr>
          <w:rFonts w:asciiTheme="minorHAnsi" w:eastAsia="Times New Roman" w:hAnsiTheme="minorHAnsi" w:cs="Arial"/>
          <w:bCs/>
          <w:i/>
          <w:sz w:val="22"/>
          <w:szCs w:val="22"/>
          <w:lang w:eastAsia="en-US"/>
        </w:rPr>
        <w:t xml:space="preserve"> </w:t>
      </w:r>
      <w:r w:rsidRPr="00540C1A">
        <w:rPr>
          <w:rFonts w:asciiTheme="minorHAnsi" w:eastAsia="Times New Roman" w:hAnsiTheme="minorHAnsi" w:cs="Arial"/>
          <w:bCs/>
          <w:i/>
          <w:sz w:val="22"/>
          <w:szCs w:val="22"/>
          <w:lang w:eastAsia="en-US"/>
        </w:rPr>
        <w:t>e Casa de Pedra Securitizadora de Crédito S.A.</w:t>
      </w:r>
      <w:r w:rsidRPr="00540C1A">
        <w:rPr>
          <w:rFonts w:asciiTheme="minorHAnsi" w:eastAsia="Times New Roman" w:hAnsiTheme="minorHAnsi" w:cs="Arial"/>
          <w:i/>
          <w:color w:val="000000"/>
          <w:sz w:val="22"/>
          <w:szCs w:val="22"/>
          <w:lang w:eastAsia="en-US"/>
        </w:rPr>
        <w:t>)</w:t>
      </w:r>
    </w:p>
    <w:p w14:paraId="703F823D"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24F6C68"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p w14:paraId="2BFE9FA2"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656C0" w:rsidRPr="00540C1A" w14:paraId="0924C979" w14:textId="77777777" w:rsidTr="00540C1A">
        <w:trPr>
          <w:jc w:val="center"/>
        </w:trPr>
        <w:tc>
          <w:tcPr>
            <w:tcW w:w="3969" w:type="dxa"/>
            <w:tcBorders>
              <w:top w:val="single" w:sz="4" w:space="0" w:color="auto"/>
            </w:tcBorders>
          </w:tcPr>
          <w:p w14:paraId="623ED920"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c>
          <w:tcPr>
            <w:tcW w:w="567" w:type="dxa"/>
          </w:tcPr>
          <w:p w14:paraId="201C8136"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095AD44"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540C1A">
              <w:rPr>
                <w:rFonts w:asciiTheme="minorHAnsi" w:hAnsiTheme="minorHAnsi" w:cs="Arial"/>
                <w:bCs/>
                <w:sz w:val="22"/>
                <w:szCs w:val="22"/>
              </w:rPr>
              <w:t>Nome:</w:t>
            </w:r>
          </w:p>
        </w:tc>
      </w:tr>
      <w:tr w:rsidR="00E656C0" w:rsidRPr="00540C1A" w14:paraId="4A7429EB" w14:textId="77777777" w:rsidTr="00540C1A">
        <w:trPr>
          <w:jc w:val="center"/>
        </w:trPr>
        <w:tc>
          <w:tcPr>
            <w:tcW w:w="3969" w:type="dxa"/>
          </w:tcPr>
          <w:p w14:paraId="6351CA2C" w14:textId="77777777" w:rsidR="00E656C0" w:rsidRPr="002968CF"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r w:rsidRPr="002968CF">
              <w:rPr>
                <w:rFonts w:asciiTheme="minorHAnsi" w:hAnsiTheme="minorHAnsi" w:cs="Arial"/>
                <w:bCs/>
                <w:sz w:val="22"/>
                <w:szCs w:val="22"/>
              </w:rPr>
              <w:t>Cargo:</w:t>
            </w:r>
          </w:p>
        </w:tc>
        <w:tc>
          <w:tcPr>
            <w:tcW w:w="567" w:type="dxa"/>
          </w:tcPr>
          <w:p w14:paraId="53C5ED8F" w14:textId="77777777" w:rsidR="00E656C0" w:rsidRPr="00540C1A" w:rsidRDefault="00E656C0" w:rsidP="00BB7118">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6B377AF0" w14:textId="77777777" w:rsidR="00E656C0" w:rsidRPr="00540C1A" w:rsidRDefault="00E656C0" w:rsidP="00BB7118">
            <w:pPr>
              <w:pStyle w:val="Recuodecorpodetexto"/>
              <w:widowControl w:val="0"/>
              <w:spacing w:after="0" w:line="320" w:lineRule="exact"/>
              <w:ind w:left="0" w:right="-8"/>
              <w:contextualSpacing/>
              <w:rPr>
                <w:rFonts w:asciiTheme="minorHAnsi" w:hAnsiTheme="minorHAnsi" w:cs="Arial"/>
                <w:bCs/>
                <w:sz w:val="22"/>
                <w:szCs w:val="22"/>
              </w:rPr>
            </w:pPr>
            <w:r w:rsidRPr="00540C1A">
              <w:rPr>
                <w:rFonts w:asciiTheme="minorHAnsi" w:hAnsiTheme="minorHAnsi" w:cs="Arial"/>
                <w:bCs/>
                <w:sz w:val="22"/>
                <w:szCs w:val="22"/>
              </w:rPr>
              <w:t>Cargo:</w:t>
            </w:r>
          </w:p>
        </w:tc>
      </w:tr>
      <w:tr w:rsidR="00540C1A" w:rsidRPr="00540C1A" w14:paraId="56479F48" w14:textId="77777777" w:rsidTr="00540C1A">
        <w:trPr>
          <w:trHeight w:val="874"/>
          <w:jc w:val="center"/>
        </w:trPr>
        <w:tc>
          <w:tcPr>
            <w:tcW w:w="8505" w:type="dxa"/>
            <w:gridSpan w:val="3"/>
            <w:vAlign w:val="center"/>
          </w:tcPr>
          <w:p w14:paraId="65790964" w14:textId="61B17960" w:rsidR="00E656C0" w:rsidRPr="002968CF" w:rsidRDefault="00E656C0" w:rsidP="00BB7118">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2968CF">
              <w:rPr>
                <w:rFonts w:asciiTheme="minorHAnsi" w:hAnsiTheme="minorHAnsi" w:cstheme="minorHAnsi"/>
                <w:b/>
                <w:sz w:val="22"/>
                <w:szCs w:val="22"/>
              </w:rPr>
              <w:t xml:space="preserve">CASA DE PEDRA </w:t>
            </w:r>
            <w:r w:rsidR="00D16BA2">
              <w:rPr>
                <w:rFonts w:asciiTheme="minorHAnsi" w:hAnsiTheme="minorHAnsi" w:cstheme="minorHAnsi"/>
                <w:b/>
                <w:sz w:val="22"/>
                <w:szCs w:val="22"/>
              </w:rPr>
              <w:t xml:space="preserve">SECURITIZADORA DE CRÉDITO </w:t>
            </w:r>
            <w:r w:rsidRPr="002968CF">
              <w:rPr>
                <w:rFonts w:asciiTheme="minorHAnsi" w:hAnsiTheme="minorHAnsi" w:cstheme="minorHAnsi"/>
                <w:b/>
                <w:sz w:val="22"/>
                <w:szCs w:val="22"/>
              </w:rPr>
              <w:t>S.A.</w:t>
            </w:r>
          </w:p>
          <w:p w14:paraId="6F6A262E" w14:textId="23596993" w:rsidR="00E656C0" w:rsidRPr="00540C1A" w:rsidRDefault="00BB7118" w:rsidP="00BB7118">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Promissária</w:t>
            </w:r>
          </w:p>
        </w:tc>
      </w:tr>
    </w:tbl>
    <w:p w14:paraId="042FCA9F"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387CDE26"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29632DF9" w14:textId="77777777" w:rsidR="00C047B2" w:rsidRPr="00D16BA2" w:rsidRDefault="00C047B2" w:rsidP="00BB7118">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CE77EF3" w14:textId="13E2CF41" w:rsidR="00C047B2" w:rsidRPr="00D16BA2" w:rsidRDefault="00E656C0" w:rsidP="00BB7118">
      <w:pPr>
        <w:pStyle w:val="Corpodetexto"/>
        <w:tabs>
          <w:tab w:val="left" w:pos="8647"/>
        </w:tabs>
        <w:spacing w:after="0" w:line="320" w:lineRule="exact"/>
        <w:contextualSpacing/>
        <w:rPr>
          <w:rFonts w:asciiTheme="minorHAnsi" w:hAnsiTheme="minorHAnsi"/>
          <w:i/>
          <w:iCs/>
          <w:sz w:val="22"/>
          <w:szCs w:val="22"/>
        </w:rPr>
      </w:pPr>
      <w:r w:rsidRPr="002968CF">
        <w:rPr>
          <w:rFonts w:asciiTheme="minorHAnsi" w:hAnsiTheme="minorHAnsi"/>
          <w:i/>
          <w:sz w:val="22"/>
          <w:szCs w:val="22"/>
        </w:rPr>
        <w:t>Testemunhas:</w:t>
      </w:r>
    </w:p>
    <w:p w14:paraId="37FE13C8"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p w14:paraId="2949C1E4" w14:textId="77777777" w:rsidR="00C047B2" w:rsidRPr="00D16BA2" w:rsidRDefault="00C047B2" w:rsidP="00BB7118">
      <w:pPr>
        <w:pStyle w:val="Corpodetexto"/>
        <w:tabs>
          <w:tab w:val="left" w:pos="8647"/>
        </w:tabs>
        <w:spacing w:after="0" w:line="320" w:lineRule="exact"/>
        <w:contextualSpacing/>
        <w:rPr>
          <w:rFonts w:asciiTheme="minorHAnsi" w:hAnsiTheme="minorHAnsi"/>
          <w:iCs/>
          <w:sz w:val="22"/>
          <w:szCs w:val="22"/>
        </w:rPr>
      </w:pPr>
    </w:p>
    <w:tbl>
      <w:tblPr>
        <w:tblW w:w="0" w:type="auto"/>
        <w:tblLook w:val="01E0" w:firstRow="1" w:lastRow="1" w:firstColumn="1" w:lastColumn="1" w:noHBand="0" w:noVBand="0"/>
      </w:tblPr>
      <w:tblGrid>
        <w:gridCol w:w="3997"/>
        <w:gridCol w:w="849"/>
        <w:gridCol w:w="3874"/>
      </w:tblGrid>
      <w:tr w:rsidR="00C047B2" w:rsidRPr="00540C1A" w14:paraId="20B71EA8" w14:textId="77777777" w:rsidTr="003961CD">
        <w:tc>
          <w:tcPr>
            <w:tcW w:w="3997" w:type="dxa"/>
            <w:tcBorders>
              <w:top w:val="single" w:sz="4" w:space="0" w:color="auto"/>
            </w:tcBorders>
          </w:tcPr>
          <w:p w14:paraId="0DA00054"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4E394858"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069929CB" w14:textId="7F359CD1"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c>
          <w:tcPr>
            <w:tcW w:w="849" w:type="dxa"/>
          </w:tcPr>
          <w:p w14:paraId="3CE511B6" w14:textId="77777777" w:rsidR="00C047B2" w:rsidRPr="00D16BA2" w:rsidRDefault="00C047B2" w:rsidP="00BB7118">
            <w:pPr>
              <w:spacing w:line="320" w:lineRule="exact"/>
              <w:contextualSpacing/>
              <w:jc w:val="both"/>
              <w:rPr>
                <w:rFonts w:asciiTheme="minorHAnsi" w:hAnsiTheme="minorHAnsi" w:cs="Tahoma"/>
                <w:sz w:val="22"/>
                <w:szCs w:val="22"/>
              </w:rPr>
            </w:pPr>
          </w:p>
        </w:tc>
        <w:tc>
          <w:tcPr>
            <w:tcW w:w="3874" w:type="dxa"/>
            <w:tcBorders>
              <w:top w:val="single" w:sz="4" w:space="0" w:color="auto"/>
            </w:tcBorders>
          </w:tcPr>
          <w:p w14:paraId="3AE5391A"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Nome:</w:t>
            </w:r>
          </w:p>
          <w:p w14:paraId="06CC66F3" w14:textId="77777777"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RG nº:</w:t>
            </w:r>
          </w:p>
          <w:p w14:paraId="6A963D36" w14:textId="46CE0492" w:rsidR="00C047B2" w:rsidRPr="00D16BA2" w:rsidRDefault="00C047B2" w:rsidP="00BB7118">
            <w:pPr>
              <w:spacing w:line="320" w:lineRule="exact"/>
              <w:contextualSpacing/>
              <w:jc w:val="both"/>
              <w:rPr>
                <w:rFonts w:asciiTheme="minorHAnsi" w:hAnsiTheme="minorHAnsi" w:cs="Tahoma"/>
                <w:sz w:val="22"/>
                <w:szCs w:val="22"/>
              </w:rPr>
            </w:pPr>
            <w:r w:rsidRPr="00D16BA2">
              <w:rPr>
                <w:rFonts w:asciiTheme="minorHAnsi" w:hAnsiTheme="minorHAnsi" w:cs="Tahoma"/>
                <w:sz w:val="22"/>
                <w:szCs w:val="22"/>
              </w:rPr>
              <w:t>CPF/</w:t>
            </w:r>
            <w:r w:rsidR="00E656C0" w:rsidRPr="00D16BA2">
              <w:rPr>
                <w:rFonts w:asciiTheme="minorHAnsi" w:hAnsiTheme="minorHAnsi" w:cs="Tahoma"/>
                <w:sz w:val="22"/>
                <w:szCs w:val="22"/>
              </w:rPr>
              <w:t>M</w:t>
            </w:r>
            <w:r w:rsidR="00E656C0" w:rsidRPr="002968CF">
              <w:rPr>
                <w:rFonts w:asciiTheme="minorHAnsi" w:hAnsiTheme="minorHAnsi" w:cs="Tahoma"/>
                <w:sz w:val="22"/>
                <w:szCs w:val="22"/>
              </w:rPr>
              <w:t>E</w:t>
            </w:r>
            <w:r w:rsidR="00E656C0" w:rsidRPr="00D16BA2">
              <w:rPr>
                <w:rFonts w:asciiTheme="minorHAnsi" w:hAnsiTheme="minorHAnsi" w:cs="Tahoma"/>
                <w:sz w:val="22"/>
                <w:szCs w:val="22"/>
              </w:rPr>
              <w:t xml:space="preserve"> </w:t>
            </w:r>
            <w:r w:rsidRPr="00D16BA2">
              <w:rPr>
                <w:rFonts w:asciiTheme="minorHAnsi" w:hAnsiTheme="minorHAnsi" w:cs="Tahoma"/>
                <w:sz w:val="22"/>
                <w:szCs w:val="22"/>
              </w:rPr>
              <w:t>nº:</w:t>
            </w:r>
          </w:p>
        </w:tc>
      </w:tr>
    </w:tbl>
    <w:p w14:paraId="2C1FC4EF" w14:textId="77777777" w:rsidR="00C047B2" w:rsidRPr="00D16BA2" w:rsidRDefault="00C047B2" w:rsidP="00BB7118">
      <w:pPr>
        <w:spacing w:line="320" w:lineRule="exact"/>
        <w:ind w:right="-81"/>
        <w:contextualSpacing/>
        <w:rPr>
          <w:rFonts w:asciiTheme="minorHAnsi" w:hAnsiTheme="minorHAnsi"/>
          <w:b/>
          <w:i/>
          <w:sz w:val="22"/>
          <w:szCs w:val="22"/>
        </w:rPr>
      </w:pPr>
    </w:p>
    <w:p w14:paraId="59D2DD9D" w14:textId="77777777" w:rsidR="00C047B2" w:rsidRPr="00D16BA2" w:rsidRDefault="00C047B2" w:rsidP="00BB7118">
      <w:pPr>
        <w:spacing w:line="320" w:lineRule="exact"/>
        <w:contextualSpacing/>
        <w:rPr>
          <w:rFonts w:asciiTheme="minorHAnsi" w:hAnsiTheme="minorHAnsi"/>
          <w:b/>
          <w:sz w:val="22"/>
          <w:szCs w:val="22"/>
        </w:rPr>
      </w:pPr>
    </w:p>
    <w:p w14:paraId="75C517E1" w14:textId="77777777" w:rsidR="00C047B2" w:rsidRPr="00D16BA2" w:rsidRDefault="00C047B2" w:rsidP="00BB7118">
      <w:pPr>
        <w:spacing w:line="320" w:lineRule="exact"/>
        <w:contextualSpacing/>
        <w:rPr>
          <w:rFonts w:asciiTheme="minorHAnsi" w:hAnsiTheme="minorHAnsi"/>
          <w:b/>
          <w:sz w:val="22"/>
          <w:szCs w:val="22"/>
        </w:rPr>
      </w:pPr>
      <w:r w:rsidRPr="00D16BA2">
        <w:rPr>
          <w:rFonts w:asciiTheme="minorHAnsi" w:hAnsiTheme="minorHAnsi"/>
          <w:sz w:val="22"/>
          <w:szCs w:val="22"/>
        </w:rPr>
        <w:br w:type="page"/>
      </w:r>
    </w:p>
    <w:p w14:paraId="5E89A5E1" w14:textId="2519C6E1" w:rsidR="0086782D" w:rsidRPr="00D16BA2" w:rsidRDefault="0086782D" w:rsidP="00BB7118">
      <w:pPr>
        <w:spacing w:line="320" w:lineRule="exact"/>
        <w:contextualSpacing/>
        <w:rPr>
          <w:rFonts w:asciiTheme="minorHAnsi" w:hAnsiTheme="minorHAnsi"/>
          <w:sz w:val="22"/>
          <w:szCs w:val="22"/>
        </w:rPr>
      </w:pPr>
    </w:p>
    <w:p w14:paraId="2963AEB4" w14:textId="68EF79BB" w:rsidR="00540C1A" w:rsidRPr="002968CF" w:rsidRDefault="00C047B2" w:rsidP="00BB7118">
      <w:pPr>
        <w:pStyle w:val="Ttulo1"/>
        <w:spacing w:before="0" w:line="320" w:lineRule="exact"/>
        <w:jc w:val="center"/>
        <w:rPr>
          <w:rFonts w:asciiTheme="minorHAnsi" w:hAnsiTheme="minorHAnsi"/>
          <w:color w:val="000000" w:themeColor="text1"/>
          <w:sz w:val="22"/>
          <w:szCs w:val="22"/>
        </w:rPr>
      </w:pPr>
      <w:r w:rsidRPr="00D16BA2">
        <w:rPr>
          <w:rFonts w:asciiTheme="minorHAnsi" w:hAnsiTheme="minorHAnsi"/>
          <w:color w:val="000000" w:themeColor="text1"/>
          <w:sz w:val="22"/>
          <w:szCs w:val="22"/>
        </w:rPr>
        <w:t>ANEXO I</w:t>
      </w:r>
    </w:p>
    <w:p w14:paraId="45B012E8" w14:textId="0507B89C" w:rsidR="00C047B2" w:rsidRPr="00540C1A" w:rsidRDefault="00540C1A" w:rsidP="00BB7118">
      <w:pPr>
        <w:spacing w:line="320" w:lineRule="exact"/>
        <w:jc w:val="center"/>
        <w:rPr>
          <w:rFonts w:asciiTheme="minorHAnsi" w:hAnsiTheme="minorHAnsi"/>
          <w:color w:val="000000" w:themeColor="text1"/>
          <w:sz w:val="22"/>
          <w:szCs w:val="22"/>
        </w:rPr>
      </w:pPr>
      <w:r w:rsidRPr="00540C1A">
        <w:rPr>
          <w:rFonts w:asciiTheme="minorHAnsi" w:hAnsiTheme="minorHAnsi"/>
          <w:b/>
          <w:color w:val="000000" w:themeColor="text1"/>
          <w:sz w:val="22"/>
          <w:szCs w:val="22"/>
        </w:rPr>
        <w:t xml:space="preserve">MINUTA DE </w:t>
      </w:r>
      <w:r w:rsidR="00C047B2" w:rsidRPr="00D16BA2">
        <w:rPr>
          <w:rFonts w:asciiTheme="minorHAnsi" w:hAnsiTheme="minorHAnsi"/>
          <w:b/>
          <w:color w:val="000000" w:themeColor="text1"/>
          <w:sz w:val="22"/>
          <w:szCs w:val="22"/>
        </w:rPr>
        <w:t>CONTRATO DE ALIENAÇÃO FIDUCIÁRIA DE IMÓVEL</w:t>
      </w:r>
    </w:p>
    <w:p w14:paraId="08E4D750" w14:textId="77777777" w:rsidR="00E656C0" w:rsidRPr="00D16BA2" w:rsidRDefault="00E656C0" w:rsidP="00BB7118">
      <w:pPr>
        <w:spacing w:line="320" w:lineRule="exact"/>
        <w:rPr>
          <w:rFonts w:asciiTheme="minorHAnsi" w:hAnsiTheme="minorHAnsi"/>
          <w:sz w:val="22"/>
          <w:szCs w:val="22"/>
        </w:rPr>
      </w:pPr>
    </w:p>
    <w:p w14:paraId="0ED23AC8" w14:textId="0CF156E6" w:rsidR="00C047B2" w:rsidRPr="002968CF" w:rsidRDefault="00FD5152" w:rsidP="00BB7118">
      <w:pPr>
        <w:spacing w:line="320" w:lineRule="exact"/>
        <w:jc w:val="center"/>
        <w:rPr>
          <w:rFonts w:asciiTheme="minorHAnsi" w:hAnsiTheme="minorHAnsi"/>
          <w:sz w:val="22"/>
          <w:szCs w:val="22"/>
        </w:rPr>
      </w:pPr>
      <w:r w:rsidRPr="00D16BA2">
        <w:rPr>
          <w:rFonts w:asciiTheme="minorHAnsi" w:hAnsiTheme="minorHAnsi"/>
          <w:sz w:val="22"/>
          <w:szCs w:val="22"/>
          <w:highlight w:val="yellow"/>
        </w:rPr>
        <w:t>[=]</w:t>
      </w:r>
    </w:p>
    <w:p w14:paraId="038A8580" w14:textId="77777777" w:rsidR="00E656C0" w:rsidRPr="002968CF" w:rsidRDefault="00E656C0" w:rsidP="00BB7118">
      <w:pPr>
        <w:spacing w:line="320" w:lineRule="exact"/>
        <w:rPr>
          <w:rFonts w:asciiTheme="minorHAnsi" w:hAnsiTheme="minorHAnsi"/>
          <w:sz w:val="22"/>
          <w:szCs w:val="22"/>
        </w:rPr>
      </w:pPr>
    </w:p>
    <w:p w14:paraId="36CFD23C" w14:textId="76C3663B" w:rsidR="00E656C0" w:rsidRPr="00D16BA2" w:rsidRDefault="00E656C0" w:rsidP="00BB7118">
      <w:pPr>
        <w:spacing w:line="320" w:lineRule="exact"/>
        <w:rPr>
          <w:rFonts w:asciiTheme="minorHAnsi" w:hAnsiTheme="minorHAnsi"/>
          <w:sz w:val="22"/>
          <w:szCs w:val="22"/>
        </w:rPr>
      </w:pPr>
      <w:r w:rsidRPr="002968CF">
        <w:rPr>
          <w:rFonts w:asciiTheme="minorHAnsi" w:hAnsiTheme="minorHAnsi"/>
          <w:sz w:val="22"/>
          <w:szCs w:val="22"/>
        </w:rPr>
        <w:br w:type="page"/>
      </w:r>
    </w:p>
    <w:p w14:paraId="11B6C539" w14:textId="1441E9AE" w:rsidR="00540C1A" w:rsidRPr="002968CF" w:rsidRDefault="00735882" w:rsidP="00BB7118">
      <w:pPr>
        <w:pStyle w:val="Ttulo1"/>
        <w:spacing w:before="0" w:line="320" w:lineRule="exact"/>
        <w:jc w:val="center"/>
        <w:rPr>
          <w:rFonts w:asciiTheme="minorHAnsi" w:hAnsiTheme="minorHAnsi"/>
          <w:color w:val="000000" w:themeColor="text1"/>
          <w:sz w:val="22"/>
          <w:szCs w:val="22"/>
        </w:rPr>
      </w:pPr>
      <w:bookmarkStart w:id="26" w:name="_DV_M290"/>
      <w:bookmarkStart w:id="27" w:name="_DV_M3"/>
      <w:bookmarkStart w:id="28" w:name="_DV_M5"/>
      <w:bookmarkStart w:id="29" w:name="_DV_M24"/>
      <w:bookmarkStart w:id="30" w:name="_DV_M26"/>
      <w:bookmarkStart w:id="31" w:name="_DV_M32"/>
      <w:bookmarkEnd w:id="0"/>
      <w:bookmarkEnd w:id="1"/>
      <w:bookmarkEnd w:id="26"/>
      <w:bookmarkEnd w:id="27"/>
      <w:bookmarkEnd w:id="28"/>
      <w:bookmarkEnd w:id="29"/>
      <w:bookmarkEnd w:id="30"/>
      <w:bookmarkEnd w:id="31"/>
      <w:r w:rsidRPr="00D16BA2">
        <w:rPr>
          <w:rFonts w:asciiTheme="minorHAnsi" w:hAnsiTheme="minorHAnsi"/>
          <w:color w:val="000000" w:themeColor="text1"/>
          <w:sz w:val="22"/>
          <w:szCs w:val="22"/>
        </w:rPr>
        <w:lastRenderedPageBreak/>
        <w:t>ANEXO I</w:t>
      </w:r>
      <w:r w:rsidR="0086782D" w:rsidRPr="00D16BA2">
        <w:rPr>
          <w:rFonts w:asciiTheme="minorHAnsi" w:hAnsiTheme="minorHAnsi"/>
          <w:color w:val="000000" w:themeColor="text1"/>
          <w:sz w:val="22"/>
          <w:szCs w:val="22"/>
        </w:rPr>
        <w:t>I</w:t>
      </w:r>
    </w:p>
    <w:p w14:paraId="4306CDEE" w14:textId="3FAE63BF" w:rsidR="00D27FE2" w:rsidRPr="00D16BA2" w:rsidRDefault="00540C1A" w:rsidP="00BB7118">
      <w:pPr>
        <w:spacing w:line="320" w:lineRule="exact"/>
        <w:jc w:val="center"/>
        <w:rPr>
          <w:rFonts w:asciiTheme="minorHAnsi" w:hAnsiTheme="minorHAnsi"/>
          <w:b/>
          <w:color w:val="000000" w:themeColor="text1"/>
          <w:sz w:val="22"/>
          <w:szCs w:val="22"/>
        </w:rPr>
      </w:pPr>
      <w:r w:rsidRPr="002968CF">
        <w:rPr>
          <w:rFonts w:asciiTheme="minorHAnsi" w:hAnsiTheme="minorHAnsi"/>
          <w:b/>
          <w:color w:val="000000" w:themeColor="text1"/>
          <w:sz w:val="22"/>
          <w:szCs w:val="22"/>
        </w:rPr>
        <w:t xml:space="preserve">MINUTA DE </w:t>
      </w:r>
      <w:r w:rsidR="00735882" w:rsidRPr="00D16BA2">
        <w:rPr>
          <w:rFonts w:asciiTheme="minorHAnsi" w:hAnsiTheme="minorHAnsi"/>
          <w:b/>
          <w:color w:val="000000" w:themeColor="text1"/>
          <w:sz w:val="22"/>
          <w:szCs w:val="22"/>
        </w:rPr>
        <w:t>PROCURAÇÃO PÚBLICA</w:t>
      </w:r>
    </w:p>
    <w:p w14:paraId="61834F06" w14:textId="77777777" w:rsidR="00735882" w:rsidRPr="00D16BA2" w:rsidRDefault="00735882" w:rsidP="00BB7118">
      <w:pPr>
        <w:spacing w:line="320" w:lineRule="exact"/>
        <w:contextualSpacing/>
        <w:jc w:val="center"/>
        <w:rPr>
          <w:rFonts w:asciiTheme="minorHAnsi" w:hAnsiTheme="minorHAnsi"/>
          <w:b/>
          <w:sz w:val="22"/>
          <w:szCs w:val="22"/>
        </w:rPr>
      </w:pPr>
    </w:p>
    <w:p w14:paraId="10FD85EE" w14:textId="4BF21505" w:rsidR="00735882" w:rsidRPr="00D16BA2" w:rsidRDefault="00735882" w:rsidP="00BB7118">
      <w:pPr>
        <w:autoSpaceDE w:val="0"/>
        <w:autoSpaceDN w:val="0"/>
        <w:adjustRightInd w:val="0"/>
        <w:spacing w:line="320" w:lineRule="exact"/>
        <w:contextualSpacing/>
        <w:jc w:val="both"/>
        <w:rPr>
          <w:rFonts w:asciiTheme="minorHAnsi" w:hAnsiTheme="minorHAnsi" w:cs="Arial"/>
          <w:color w:val="000000"/>
          <w:sz w:val="22"/>
          <w:szCs w:val="22"/>
        </w:rPr>
      </w:pPr>
      <w:r w:rsidRPr="00D16BA2">
        <w:rPr>
          <w:rFonts w:asciiTheme="minorHAnsi" w:hAnsiTheme="minorHAnsi" w:cs="Arial"/>
          <w:b/>
          <w:bCs/>
          <w:color w:val="000000"/>
          <w:sz w:val="22"/>
          <w:szCs w:val="22"/>
        </w:rPr>
        <w:t xml:space="preserve">SAIBAM </w:t>
      </w:r>
      <w:r w:rsidRPr="00D16BA2">
        <w:rPr>
          <w:rFonts w:asciiTheme="minorHAnsi" w:hAnsiTheme="minorHAnsi" w:cs="Arial"/>
          <w:color w:val="000000"/>
          <w:sz w:val="22"/>
          <w:szCs w:val="22"/>
        </w:rPr>
        <w:t xml:space="preserve">quantos este público instrumento virem que no ano de </w:t>
      </w:r>
      <w:r w:rsidR="00FB4844" w:rsidRPr="00D16BA2">
        <w:rPr>
          <w:rFonts w:asciiTheme="minorHAnsi" w:hAnsiTheme="minorHAnsi" w:cs="Trebuchet MS"/>
          <w:sz w:val="22"/>
          <w:szCs w:val="22"/>
          <w:highlight w:val="yellow"/>
        </w:rPr>
        <w:t>[=]</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00FB4844"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aos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dias do mês de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nesta </w:t>
      </w:r>
      <w:r w:rsidR="00540C1A">
        <w:rPr>
          <w:rFonts w:asciiTheme="minorHAnsi" w:hAnsiTheme="minorHAnsi" w:cs="Arial"/>
          <w:color w:val="000000"/>
          <w:sz w:val="22"/>
          <w:szCs w:val="22"/>
        </w:rPr>
        <w:t>C</w:t>
      </w:r>
      <w:r w:rsidR="00540C1A" w:rsidRPr="00D16BA2">
        <w:rPr>
          <w:rFonts w:asciiTheme="minorHAnsi" w:hAnsiTheme="minorHAnsi" w:cs="Arial"/>
          <w:color w:val="000000"/>
          <w:sz w:val="22"/>
          <w:szCs w:val="22"/>
        </w:rPr>
        <w:t xml:space="preserve">idade </w:t>
      </w:r>
      <w:r w:rsidRPr="00D16BA2">
        <w:rPr>
          <w:rFonts w:asciiTheme="minorHAnsi" w:hAnsiTheme="minorHAnsi" w:cs="Arial"/>
          <w:color w:val="000000"/>
          <w:sz w:val="22"/>
          <w:szCs w:val="22"/>
        </w:rPr>
        <w:t xml:space="preserve">de </w:t>
      </w:r>
      <w:r w:rsidR="00540C1A" w:rsidRPr="00D16BA2">
        <w:rPr>
          <w:rFonts w:asciiTheme="minorHAnsi" w:hAnsiTheme="minorHAnsi" w:cs="Arial"/>
          <w:color w:val="000000"/>
          <w:sz w:val="22"/>
          <w:szCs w:val="22"/>
          <w:highlight w:val="yellow"/>
        </w:rPr>
        <w:t>[=]</w:t>
      </w:r>
      <w:r w:rsidRPr="00D16BA2">
        <w:rPr>
          <w:rFonts w:asciiTheme="minorHAnsi" w:hAnsiTheme="minorHAnsi" w:cs="Trebuchet MS"/>
          <w:sz w:val="22"/>
          <w:szCs w:val="22"/>
        </w:rPr>
        <w:t>,</w:t>
      </w:r>
      <w:r w:rsidR="00540C1A">
        <w:rPr>
          <w:rFonts w:asciiTheme="minorHAnsi" w:hAnsiTheme="minorHAnsi" w:cs="Trebuchet MS"/>
          <w:sz w:val="22"/>
          <w:szCs w:val="22"/>
        </w:rPr>
        <w:t xml:space="preserve"> Estado de </w:t>
      </w:r>
      <w:r w:rsidR="00540C1A" w:rsidRPr="00D16BA2">
        <w:rPr>
          <w:rFonts w:asciiTheme="minorHAnsi" w:hAnsiTheme="minorHAnsi" w:cs="Trebuchet MS"/>
          <w:sz w:val="22"/>
          <w:szCs w:val="22"/>
          <w:highlight w:val="yellow"/>
        </w:rPr>
        <w:t>[=]</w:t>
      </w:r>
      <w:r w:rsidR="00540C1A">
        <w:rPr>
          <w:rFonts w:asciiTheme="minorHAnsi" w:hAnsiTheme="minorHAnsi" w:cs="Trebuchet MS"/>
          <w:sz w:val="22"/>
          <w:szCs w:val="22"/>
        </w:rPr>
        <w:t>,</w:t>
      </w:r>
      <w:r w:rsidRPr="00D16BA2">
        <w:rPr>
          <w:rFonts w:asciiTheme="minorHAnsi" w:hAnsiTheme="minorHAnsi" w:cs="Trebuchet MS"/>
          <w:sz w:val="22"/>
          <w:szCs w:val="22"/>
        </w:rPr>
        <w:t xml:space="preserve"> na </w:t>
      </w:r>
      <w:r w:rsidRPr="00D16BA2">
        <w:rPr>
          <w:rFonts w:asciiTheme="minorHAnsi" w:hAnsiTheme="minorHAnsi" w:cs="Trebuchet MS"/>
          <w:sz w:val="22"/>
          <w:szCs w:val="22"/>
          <w:highlight w:val="yellow"/>
        </w:rPr>
        <w:t>[</w:t>
      </w:r>
      <w:r w:rsidRPr="00D16BA2">
        <w:rPr>
          <w:rFonts w:asciiTheme="minorHAnsi" w:hAnsiTheme="minorHAnsi" w:cs="Trebuchet MS"/>
          <w:i/>
          <w:sz w:val="22"/>
          <w:szCs w:val="22"/>
          <w:highlight w:val="yellow"/>
        </w:rPr>
        <w:t>endereço</w:t>
      </w:r>
      <w:r w:rsidRPr="00D16BA2">
        <w:rPr>
          <w:rFonts w:asciiTheme="minorHAnsi" w:hAnsiTheme="minorHAnsi" w:cs="Trebuchet MS"/>
          <w:sz w:val="22"/>
          <w:szCs w:val="22"/>
          <w:highlight w:val="yellow"/>
        </w:rPr>
        <w:t>]</w:t>
      </w:r>
      <w:r w:rsidRPr="00D16BA2">
        <w:rPr>
          <w:rFonts w:asciiTheme="minorHAnsi" w:hAnsiTheme="minorHAnsi" w:cs="Arial"/>
          <w:color w:val="000000"/>
          <w:sz w:val="22"/>
          <w:szCs w:val="22"/>
        </w:rPr>
        <w:t xml:space="preserve">, onde eu, escrevente, a chamado vim, compareceu como outorgante </w:t>
      </w:r>
      <w:r w:rsidR="00540C1A" w:rsidRPr="00D16BA2">
        <w:rPr>
          <w:rFonts w:asciiTheme="minorHAnsi" w:hAnsiTheme="minorHAnsi" w:cs="Arial"/>
          <w:b/>
          <w:color w:val="000000"/>
          <w:sz w:val="22"/>
          <w:szCs w:val="22"/>
        </w:rPr>
        <w:t>SPE CIPÓ CONSTRUÇÕES E EMPREENDIMENTOS LTDA.</w:t>
      </w:r>
      <w:r w:rsidR="009706AC" w:rsidRPr="00D16BA2">
        <w:rPr>
          <w:rFonts w:asciiTheme="minorHAnsi" w:hAnsiTheme="minorHAnsi" w:cs="Arial"/>
          <w:bCs/>
          <w:color w:val="000000"/>
          <w:sz w:val="22"/>
          <w:szCs w:val="22"/>
        </w:rPr>
        <w:t xml:space="preserve">, sociedade empresária limitada com sede na Cidade de Porto Alegre, Estado do Rio Grande do Sul, na </w:t>
      </w:r>
      <w:r w:rsidR="00540C1A" w:rsidRPr="00B97E3E">
        <w:rPr>
          <w:rFonts w:asciiTheme="minorHAnsi" w:hAnsiTheme="minorHAnsi" w:cs="Trebuchet MS"/>
          <w:sz w:val="22"/>
          <w:szCs w:val="22"/>
          <w:highlight w:val="yellow"/>
        </w:rPr>
        <w:t>[=]</w:t>
      </w:r>
      <w:r w:rsidR="009706AC" w:rsidRPr="00D16BA2">
        <w:rPr>
          <w:rFonts w:asciiTheme="minorHAnsi" w:hAnsiTheme="minorHAnsi" w:cs="Arial"/>
          <w:bCs/>
          <w:color w:val="000000"/>
          <w:sz w:val="22"/>
          <w:szCs w:val="22"/>
        </w:rPr>
        <w:t xml:space="preserve">, inscrita no </w:t>
      </w:r>
      <w:r w:rsidR="00540C1A">
        <w:rPr>
          <w:rFonts w:asciiTheme="minorHAnsi" w:hAnsiTheme="minorHAnsi" w:cs="Arial"/>
          <w:bCs/>
          <w:color w:val="000000"/>
          <w:sz w:val="22"/>
          <w:szCs w:val="22"/>
        </w:rPr>
        <w:t>Cadastro Nacional de Pessoa Física do Ministério da Economia (“</w:t>
      </w:r>
      <w:r w:rsidR="00540C1A" w:rsidRPr="00D16BA2">
        <w:rPr>
          <w:rFonts w:asciiTheme="minorHAnsi" w:hAnsiTheme="minorHAnsi" w:cs="Arial"/>
          <w:bCs/>
          <w:color w:val="000000"/>
          <w:sz w:val="22"/>
          <w:szCs w:val="22"/>
          <w:u w:val="single"/>
        </w:rPr>
        <w:t>CNPJ/ME</w:t>
      </w:r>
      <w:r w:rsidR="00540C1A">
        <w:rPr>
          <w:rFonts w:asciiTheme="minorHAnsi" w:hAnsiTheme="minorHAnsi" w:cs="Arial"/>
          <w:bCs/>
          <w:color w:val="000000"/>
          <w:sz w:val="22"/>
          <w:szCs w:val="22"/>
        </w:rPr>
        <w:t>”)</w:t>
      </w:r>
      <w:r w:rsidR="009706AC" w:rsidRPr="00D16BA2">
        <w:rPr>
          <w:rFonts w:asciiTheme="minorHAnsi" w:hAnsiTheme="minorHAnsi" w:cs="Arial"/>
          <w:bCs/>
          <w:color w:val="000000"/>
          <w:sz w:val="22"/>
          <w:szCs w:val="22"/>
        </w:rPr>
        <w:t xml:space="preserve"> sob o nº </w:t>
      </w:r>
      <w:r w:rsidR="00540C1A" w:rsidRPr="00E77756">
        <w:rPr>
          <w:rFonts w:asciiTheme="minorHAnsi" w:hAnsiTheme="minorHAnsi" w:cs="Arial"/>
          <w:sz w:val="22"/>
          <w:szCs w:val="22"/>
        </w:rPr>
        <w:t>30.080.159/0001-24</w:t>
      </w:r>
      <w:r w:rsidRPr="00D16BA2">
        <w:rPr>
          <w:rFonts w:asciiTheme="minorHAnsi" w:hAnsiTheme="minorHAnsi"/>
          <w:sz w:val="22"/>
          <w:szCs w:val="22"/>
        </w:rPr>
        <w:t xml:space="preserve">, neste ato representada na forma de seu </w:t>
      </w:r>
      <w:r w:rsidR="00540C1A" w:rsidRPr="002968CF">
        <w:rPr>
          <w:rFonts w:asciiTheme="minorHAnsi" w:hAnsiTheme="minorHAnsi"/>
          <w:sz w:val="22"/>
          <w:szCs w:val="22"/>
        </w:rPr>
        <w:t>contrato social</w:t>
      </w:r>
      <w:r w:rsidRPr="00D16BA2">
        <w:rPr>
          <w:rFonts w:asciiTheme="minorHAnsi" w:hAnsiTheme="minorHAnsi"/>
          <w:sz w:val="22"/>
          <w:szCs w:val="22"/>
        </w:rPr>
        <w:t xml:space="preserve"> </w:t>
      </w:r>
      <w:r w:rsidR="00540C1A">
        <w:rPr>
          <w:rFonts w:asciiTheme="minorHAnsi" w:hAnsiTheme="minorHAnsi"/>
          <w:sz w:val="22"/>
          <w:szCs w:val="22"/>
        </w:rPr>
        <w:t>(</w:t>
      </w:r>
      <w:r w:rsidRPr="00D16BA2">
        <w:rPr>
          <w:rFonts w:asciiTheme="minorHAnsi" w:hAnsiTheme="minorHAnsi"/>
          <w:sz w:val="22"/>
          <w:szCs w:val="22"/>
        </w:rPr>
        <w:t>“</w:t>
      </w:r>
      <w:r w:rsidRPr="00D16BA2">
        <w:rPr>
          <w:rFonts w:asciiTheme="minorHAnsi" w:hAnsiTheme="minorHAnsi"/>
          <w:sz w:val="22"/>
          <w:szCs w:val="22"/>
          <w:u w:val="single"/>
        </w:rPr>
        <w:t>Outorgante</w:t>
      </w:r>
      <w:r w:rsidRPr="00D16BA2">
        <w:rPr>
          <w:rFonts w:asciiTheme="minorHAnsi" w:hAnsiTheme="minorHAnsi"/>
          <w:sz w:val="22"/>
          <w:szCs w:val="22"/>
        </w:rPr>
        <w:t>”</w:t>
      </w:r>
      <w:r w:rsidR="00540C1A">
        <w:rPr>
          <w:rFonts w:asciiTheme="minorHAnsi" w:hAnsiTheme="minorHAnsi"/>
          <w:sz w:val="22"/>
          <w:szCs w:val="22"/>
        </w:rPr>
        <w:t>)</w:t>
      </w:r>
      <w:r w:rsidRPr="00D16BA2">
        <w:rPr>
          <w:rFonts w:asciiTheme="minorHAnsi" w:hAnsiTheme="minorHAnsi" w:cs="Arial"/>
          <w:color w:val="000000"/>
          <w:sz w:val="22"/>
          <w:szCs w:val="22"/>
        </w:rPr>
        <w:t xml:space="preserve">; </w:t>
      </w:r>
      <w:r w:rsidR="00540C1A" w:rsidRPr="00D16BA2">
        <w:rPr>
          <w:rFonts w:asciiTheme="minorHAnsi" w:hAnsiTheme="minorHAnsi" w:cs="Arial"/>
          <w:color w:val="000000"/>
          <w:sz w:val="22"/>
          <w:szCs w:val="22"/>
        </w:rPr>
        <w:t>reconhecid</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como </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própri</w:t>
      </w:r>
      <w:r w:rsidR="00540C1A">
        <w:rPr>
          <w:rFonts w:asciiTheme="minorHAnsi" w:hAnsiTheme="minorHAnsi" w:cs="Arial"/>
          <w:color w:val="000000"/>
          <w:sz w:val="22"/>
          <w:szCs w:val="22"/>
        </w:rPr>
        <w:t>a</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 xml:space="preserve">por meio dos documentos exibidos em seu original, do que dou fé. Pela Outorgante, na forma como vem representada, foi-me dito que por este público instrumento e na melhor forma de direito, nomeia e constitui sua bastante procuradora: </w:t>
      </w:r>
      <w:r w:rsidR="00802116" w:rsidRPr="002968CF">
        <w:rPr>
          <w:rFonts w:asciiTheme="minorHAnsi" w:hAnsiTheme="minorHAnsi" w:cstheme="minorHAnsi"/>
          <w:b/>
          <w:sz w:val="22"/>
          <w:szCs w:val="22"/>
        </w:rPr>
        <w:t>CASA DE PEDRA SECURITI</w:t>
      </w:r>
      <w:r w:rsidR="00D16BA2">
        <w:rPr>
          <w:rFonts w:asciiTheme="minorHAnsi" w:hAnsiTheme="minorHAnsi" w:cstheme="minorHAnsi"/>
          <w:b/>
          <w:sz w:val="22"/>
          <w:szCs w:val="22"/>
        </w:rPr>
        <w:t>ZADORA DE CRÉDITO</w:t>
      </w:r>
      <w:r w:rsidR="00802116" w:rsidRPr="002968CF">
        <w:rPr>
          <w:rFonts w:asciiTheme="minorHAnsi" w:hAnsiTheme="minorHAnsi" w:cstheme="minorHAnsi"/>
          <w:b/>
          <w:sz w:val="22"/>
          <w:szCs w:val="22"/>
        </w:rPr>
        <w:t xml:space="preserve"> S.A.</w:t>
      </w:r>
      <w:r w:rsidR="00802116" w:rsidRPr="002968CF">
        <w:rPr>
          <w:rFonts w:asciiTheme="minorHAnsi" w:hAnsiTheme="minorHAnsi" w:cstheme="minorHAnsi"/>
          <w:sz w:val="22"/>
          <w:szCs w:val="22"/>
        </w:rPr>
        <w:t>, sociedade por ações, com sede na Cidade de São Paulo, Estado de São Paulo, na Rua Iguatemi</w:t>
      </w:r>
      <w:r w:rsidR="00802116" w:rsidRPr="00540C1A">
        <w:rPr>
          <w:rFonts w:asciiTheme="minorHAnsi" w:hAnsiTheme="minorHAnsi" w:cstheme="minorHAnsi"/>
          <w:sz w:val="22"/>
          <w:szCs w:val="22"/>
        </w:rPr>
        <w:t xml:space="preserve"> nº 192, </w:t>
      </w:r>
      <w:r w:rsidR="00540C1A">
        <w:rPr>
          <w:rFonts w:asciiTheme="minorHAnsi" w:hAnsiTheme="minorHAnsi" w:cstheme="minorHAnsi"/>
          <w:sz w:val="22"/>
          <w:szCs w:val="22"/>
        </w:rPr>
        <w:t>C</w:t>
      </w:r>
      <w:r w:rsidR="00802116" w:rsidRPr="002968CF">
        <w:rPr>
          <w:rFonts w:asciiTheme="minorHAnsi" w:hAnsiTheme="minorHAnsi" w:cstheme="minorHAnsi"/>
          <w:sz w:val="22"/>
          <w:szCs w:val="22"/>
        </w:rPr>
        <w:t>onjunto 152, Bairro Itaim Bibi, inscrita no CNPJ/ME sob o nº 31.468.139/0001-98</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Outorgada</w:t>
      </w:r>
      <w:r w:rsidRPr="00D16BA2">
        <w:rPr>
          <w:rFonts w:asciiTheme="minorHAnsi" w:hAnsiTheme="minorHAnsi" w:cs="Arial"/>
          <w:color w:val="000000"/>
          <w:sz w:val="22"/>
          <w:szCs w:val="22"/>
        </w:rPr>
        <w:t xml:space="preserve">”); </w:t>
      </w:r>
      <w:r w:rsidR="00540C1A">
        <w:rPr>
          <w:rFonts w:asciiTheme="minorHAnsi" w:hAnsiTheme="minorHAnsi" w:cs="Arial"/>
          <w:color w:val="000000"/>
          <w:sz w:val="22"/>
          <w:szCs w:val="22"/>
        </w:rPr>
        <w:t>a</w:t>
      </w:r>
      <w:r w:rsidRPr="00D16BA2">
        <w:rPr>
          <w:rFonts w:asciiTheme="minorHAnsi" w:hAnsiTheme="minorHAnsi" w:cs="Arial"/>
          <w:color w:val="000000"/>
          <w:sz w:val="22"/>
          <w:szCs w:val="22"/>
        </w:rPr>
        <w:t xml:space="preserve"> qual confere poderes para a finalidade especial de representar a Outorgante, na constituição da alienação fiduciária</w:t>
      </w:r>
      <w:r w:rsidR="00540C1A">
        <w:rPr>
          <w:rFonts w:asciiTheme="minorHAnsi" w:hAnsiTheme="minorHAnsi" w:cs="Arial"/>
          <w:color w:val="000000"/>
          <w:sz w:val="22"/>
          <w:szCs w:val="22"/>
        </w:rPr>
        <w:t>, conforme</w:t>
      </w:r>
      <w:r w:rsidRPr="00D16BA2">
        <w:rPr>
          <w:rFonts w:asciiTheme="minorHAnsi" w:hAnsiTheme="minorHAnsi" w:cs="Arial"/>
          <w:color w:val="000000"/>
          <w:sz w:val="22"/>
          <w:szCs w:val="22"/>
        </w:rPr>
        <w:t xml:space="preserve"> previst</w:t>
      </w:r>
      <w:r w:rsidR="00540C1A">
        <w:rPr>
          <w:rFonts w:asciiTheme="minorHAnsi" w:hAnsiTheme="minorHAnsi" w:cs="Arial"/>
          <w:color w:val="000000"/>
          <w:sz w:val="22"/>
          <w:szCs w:val="22"/>
        </w:rPr>
        <w:t>o</w:t>
      </w:r>
      <w:r w:rsidRPr="00D16BA2">
        <w:rPr>
          <w:rFonts w:asciiTheme="minorHAnsi" w:hAnsiTheme="minorHAnsi" w:cs="Arial"/>
          <w:color w:val="000000"/>
          <w:sz w:val="22"/>
          <w:szCs w:val="22"/>
        </w:rPr>
        <w:t xml:space="preserve"> na Lei nº 9.514, de 20 de novembro de 1997, conforme </w:t>
      </w:r>
      <w:r w:rsidR="00540C1A">
        <w:rPr>
          <w:rFonts w:asciiTheme="minorHAnsi" w:hAnsiTheme="minorHAnsi" w:cs="Arial"/>
          <w:color w:val="000000"/>
          <w:sz w:val="22"/>
          <w:szCs w:val="22"/>
        </w:rPr>
        <w:t>em vigor</w:t>
      </w:r>
      <w:r w:rsidR="00540C1A"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rPr>
        <w:t>(“</w:t>
      </w:r>
      <w:r w:rsidRPr="00D16BA2">
        <w:rPr>
          <w:rFonts w:asciiTheme="minorHAnsi" w:hAnsiTheme="minorHAnsi" w:cs="Arial"/>
          <w:color w:val="000000"/>
          <w:sz w:val="22"/>
          <w:szCs w:val="22"/>
          <w:u w:val="single"/>
        </w:rPr>
        <w:t>Alienação Fiduciária</w:t>
      </w:r>
      <w:r w:rsidRPr="00D16BA2">
        <w:rPr>
          <w:rFonts w:asciiTheme="minorHAnsi" w:hAnsiTheme="minorHAnsi" w:cs="Arial"/>
          <w:color w:val="000000"/>
          <w:sz w:val="22"/>
          <w:szCs w:val="22"/>
        </w:rPr>
        <w:t xml:space="preserve">”) sobre o imóvel </w:t>
      </w:r>
      <w:r w:rsidRPr="00D16BA2">
        <w:rPr>
          <w:rFonts w:asciiTheme="minorHAnsi" w:hAnsiTheme="minorHAnsi"/>
          <w:sz w:val="22"/>
          <w:szCs w:val="22"/>
        </w:rPr>
        <w:t xml:space="preserve">objeto da matrícula nº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do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xml:space="preserve"> Cartório de Registro de Imóveis </w:t>
      </w:r>
      <w:r w:rsidR="009706AC" w:rsidRPr="00D16BA2">
        <w:rPr>
          <w:rFonts w:asciiTheme="minorHAnsi" w:hAnsiTheme="minorHAnsi"/>
          <w:bCs/>
          <w:sz w:val="22"/>
          <w:szCs w:val="22"/>
        </w:rPr>
        <w:t>D</w:t>
      </w:r>
      <w:r w:rsidRPr="00D16BA2">
        <w:rPr>
          <w:rFonts w:asciiTheme="minorHAnsi" w:hAnsiTheme="minorHAnsi"/>
          <w:bCs/>
          <w:sz w:val="22"/>
          <w:szCs w:val="22"/>
        </w:rPr>
        <w:t xml:space="preserve">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localizado na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Imóvel</w:t>
      </w:r>
      <w:r w:rsidRPr="00D16BA2">
        <w:rPr>
          <w:rFonts w:asciiTheme="minorHAnsi" w:hAnsiTheme="minorHAnsi" w:cs="Arial"/>
          <w:color w:val="000000"/>
          <w:sz w:val="22"/>
          <w:szCs w:val="22"/>
        </w:rPr>
        <w:t>”), em garantia</w:t>
      </w:r>
      <w:r w:rsidRPr="00D16BA2">
        <w:rPr>
          <w:rFonts w:asciiTheme="minorHAnsi" w:hAnsiTheme="minorHAnsi"/>
          <w:sz w:val="22"/>
          <w:szCs w:val="22"/>
        </w:rPr>
        <w:t xml:space="preserve"> </w:t>
      </w:r>
      <w:r w:rsidRPr="00D16BA2">
        <w:rPr>
          <w:rFonts w:asciiTheme="minorHAnsi" w:eastAsia="Times New Roman" w:hAnsiTheme="minorHAnsi" w:cs="Tahoma"/>
          <w:color w:val="000000"/>
          <w:sz w:val="22"/>
          <w:szCs w:val="22"/>
          <w:lang w:eastAsia="en-US"/>
        </w:rPr>
        <w:t xml:space="preserve">do cumprimento fiel e integral de todas as obrigações assumidas pela Outorgante no âmbito da Cédula de Crédito Bancário nº </w:t>
      </w:r>
      <w:r w:rsidR="006061D8" w:rsidRPr="00D16BA2">
        <w:rPr>
          <w:rFonts w:asciiTheme="minorHAnsi" w:hAnsiTheme="minorHAnsi" w:cs="Arial"/>
          <w:color w:val="000000"/>
          <w:sz w:val="22"/>
          <w:szCs w:val="22"/>
          <w:highlight w:val="yellow"/>
        </w:rPr>
        <w:t>[=]</w:t>
      </w:r>
      <w:r w:rsidRPr="00D16BA2">
        <w:rPr>
          <w:rFonts w:asciiTheme="minorHAnsi" w:eastAsia="Times New Roman" w:hAnsiTheme="minorHAnsi" w:cs="Tahoma"/>
          <w:color w:val="000000"/>
          <w:sz w:val="22"/>
          <w:szCs w:val="22"/>
          <w:lang w:eastAsia="en-US"/>
        </w:rPr>
        <w:t xml:space="preserve">, emitida pela Outorgante em </w:t>
      </w:r>
      <w:r w:rsidR="006061D8"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xml:space="preserve"> (“</w:t>
      </w:r>
      <w:r w:rsidRPr="00D16BA2">
        <w:rPr>
          <w:rFonts w:asciiTheme="minorHAnsi" w:hAnsiTheme="minorHAnsi" w:cs="Arial"/>
          <w:color w:val="000000"/>
          <w:sz w:val="22"/>
          <w:szCs w:val="22"/>
          <w:u w:val="single"/>
        </w:rPr>
        <w:t>Cédula</w:t>
      </w:r>
      <w:r w:rsidRPr="00D16BA2">
        <w:rPr>
          <w:rFonts w:asciiTheme="minorHAnsi" w:hAnsiTheme="minorHAnsi" w:cs="Arial"/>
          <w:color w:val="000000"/>
          <w:sz w:val="22"/>
          <w:szCs w:val="22"/>
        </w:rPr>
        <w:t>”)</w:t>
      </w:r>
      <w:r w:rsidRPr="00D16BA2">
        <w:rPr>
          <w:rFonts w:asciiTheme="minorHAnsi" w:eastAsia="Times New Roman" w:hAnsiTheme="minorHAnsi" w:cs="Tahoma"/>
          <w:color w:val="000000"/>
          <w:sz w:val="22"/>
          <w:szCs w:val="22"/>
          <w:lang w:eastAsia="en-US"/>
        </w:rPr>
        <w:t xml:space="preserve">, incluindo, mas não se limitando, ao adimplemento dos Créditos Imobiliários, conforme previsto na Cédula, </w:t>
      </w:r>
      <w:r w:rsidRPr="00D16BA2">
        <w:rPr>
          <w:rFonts w:asciiTheme="minorHAnsi" w:eastAsia="Times New Roman" w:hAnsiTheme="minorHAnsi" w:cs="Arial"/>
          <w:sz w:val="22"/>
          <w:szCs w:val="22"/>
          <w:lang w:eastAsia="en-US"/>
        </w:rPr>
        <w:t>tais</w:t>
      </w:r>
      <w:r w:rsidRPr="00D16BA2">
        <w:rPr>
          <w:rFonts w:asciiTheme="minorHAnsi" w:eastAsia="Times New Roman" w:hAnsiTheme="minorHAnsi" w:cs="Tahoma"/>
          <w:color w:val="000000"/>
          <w:sz w:val="22"/>
          <w:szCs w:val="22"/>
          <w:lang w:eastAsia="en-US"/>
        </w:rPr>
        <w:t xml:space="preserve"> como os montantes devidos a título de Valor Principal ou saldo de Valor Principal</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conforme aplicável, Juros Remuneratórios</w:t>
      </w:r>
      <w:r w:rsidR="00FB4844">
        <w:rPr>
          <w:rFonts w:asciiTheme="minorHAnsi" w:eastAsia="Times New Roman" w:hAnsiTheme="minorHAnsi" w:cs="Tahoma"/>
          <w:color w:val="000000"/>
          <w:sz w:val="22"/>
          <w:szCs w:val="22"/>
          <w:lang w:eastAsia="en-US"/>
        </w:rPr>
        <w:t xml:space="preserve"> (conforme definido na Cédula)</w:t>
      </w:r>
      <w:r w:rsidRPr="00D16BA2">
        <w:rPr>
          <w:rFonts w:asciiTheme="minorHAnsi" w:eastAsia="Times New Roman" w:hAnsiTheme="minorHAnsi" w:cs="Tahoma"/>
          <w:color w:val="000000"/>
          <w:sz w:val="22"/>
          <w:szCs w:val="22"/>
          <w:lang w:eastAsia="en-US"/>
        </w:rPr>
        <w:t xml:space="preserve"> ou encargos de qualquer natureza</w:t>
      </w:r>
      <w:r w:rsidRPr="00D16BA2">
        <w:rPr>
          <w:rFonts w:asciiTheme="minorHAnsi" w:hAnsiTheme="minorHAnsi" w:cs="Arial"/>
          <w:color w:val="000000"/>
          <w:sz w:val="22"/>
          <w:szCs w:val="22"/>
        </w:rPr>
        <w:t>, com poderes para: (</w:t>
      </w:r>
      <w:r w:rsidRPr="00D16BA2">
        <w:rPr>
          <w:rFonts w:asciiTheme="minorHAnsi" w:hAnsiTheme="minorHAnsi"/>
          <w:sz w:val="22"/>
          <w:szCs w:val="22"/>
        </w:rPr>
        <w:t xml:space="preserve">i) assinar e rubricar os contratos de alienação fiduciária, com a finalidade única e específica de celebrar o </w:t>
      </w:r>
      <w:r w:rsidR="00FB4844">
        <w:rPr>
          <w:rFonts w:asciiTheme="minorHAnsi" w:hAnsiTheme="minorHAnsi"/>
          <w:sz w:val="22"/>
          <w:szCs w:val="22"/>
        </w:rPr>
        <w:t>contrato</w:t>
      </w:r>
      <w:r w:rsidRPr="00D16BA2">
        <w:rPr>
          <w:rFonts w:asciiTheme="minorHAnsi" w:hAnsiTheme="minorHAnsi"/>
          <w:sz w:val="22"/>
          <w:szCs w:val="22"/>
        </w:rPr>
        <w:t xml:space="preserve"> de Alienação Fiduciária sobre o Imóvel, </w:t>
      </w:r>
      <w:r w:rsidRPr="00D16BA2">
        <w:rPr>
          <w:rFonts w:asciiTheme="minorHAnsi" w:hAnsiTheme="minorHAnsi" w:cs="Arial"/>
          <w:bCs/>
          <w:sz w:val="22"/>
          <w:szCs w:val="22"/>
        </w:rPr>
        <w:t>seus eventuais aditamentos</w:t>
      </w:r>
      <w:r w:rsidRPr="00D16BA2">
        <w:rPr>
          <w:rFonts w:asciiTheme="minorHAnsi" w:hAnsiTheme="minorHAnsi"/>
          <w:sz w:val="22"/>
          <w:szCs w:val="22"/>
        </w:rPr>
        <w:t xml:space="preserve"> e aqueles necessários para as demais finalidades previstas neste mandato, assim como praticar todo e qualquer ato necessário ao bom e fiel cumprimento do presente mandato; e </w:t>
      </w:r>
      <w:r w:rsidRPr="00D16BA2">
        <w:rPr>
          <w:rFonts w:asciiTheme="minorHAnsi" w:hAnsiTheme="minorHAnsi" w:cs="Arial"/>
          <w:bCs/>
          <w:color w:val="000000"/>
          <w:sz w:val="22"/>
          <w:szCs w:val="22"/>
        </w:rPr>
        <w:t>(</w:t>
      </w:r>
      <w:proofErr w:type="spellStart"/>
      <w:r w:rsidRPr="00D16BA2">
        <w:rPr>
          <w:rFonts w:asciiTheme="minorHAnsi" w:hAnsiTheme="minorHAnsi" w:cs="Arial"/>
          <w:bCs/>
          <w:color w:val="000000"/>
          <w:sz w:val="22"/>
          <w:szCs w:val="22"/>
        </w:rPr>
        <w:t>ii</w:t>
      </w:r>
      <w:proofErr w:type="spellEnd"/>
      <w:r w:rsidRPr="00D16BA2">
        <w:rPr>
          <w:rFonts w:asciiTheme="minorHAnsi" w:hAnsiTheme="minorHAnsi" w:cs="Arial"/>
          <w:bCs/>
          <w:color w:val="000000"/>
          <w:sz w:val="22"/>
          <w:szCs w:val="22"/>
        </w:rPr>
        <w:t>)</w:t>
      </w:r>
      <w:r w:rsidRPr="00D16BA2">
        <w:rPr>
          <w:rFonts w:asciiTheme="minorHAnsi" w:hAnsiTheme="minorHAnsi" w:cs="Arial"/>
          <w:color w:val="000000"/>
          <w:sz w:val="22"/>
          <w:szCs w:val="22"/>
        </w:rPr>
        <w:t xml:space="preserve"> representar a Outorgante perante o </w:t>
      </w:r>
      <w:r w:rsidR="009706A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º</w:t>
      </w:r>
      <w:r w:rsidRPr="00D16BA2">
        <w:rPr>
          <w:rFonts w:asciiTheme="minorHAnsi" w:hAnsiTheme="minorHAnsi"/>
          <w:bCs/>
          <w:sz w:val="22"/>
          <w:szCs w:val="22"/>
        </w:rPr>
        <w:t xml:space="preserve"> Cartório de Registro de Imóveis da Comarca de </w:t>
      </w:r>
      <w:r w:rsidR="00A62A7C" w:rsidRPr="00D16BA2">
        <w:rPr>
          <w:rFonts w:asciiTheme="minorHAnsi" w:hAnsiTheme="minorHAnsi" w:cs="Arial"/>
          <w:color w:val="000000"/>
          <w:sz w:val="22"/>
          <w:szCs w:val="22"/>
          <w:highlight w:val="yellow"/>
        </w:rPr>
        <w:t>[=]</w:t>
      </w:r>
      <w:r w:rsidRPr="00D16BA2">
        <w:rPr>
          <w:rFonts w:asciiTheme="minorHAnsi" w:hAnsiTheme="minorHAnsi"/>
          <w:bCs/>
          <w:sz w:val="22"/>
          <w:szCs w:val="22"/>
        </w:rPr>
        <w:t>, Estado d</w:t>
      </w:r>
      <w:r w:rsidR="00A62A7C" w:rsidRPr="00D16BA2">
        <w:rPr>
          <w:rFonts w:asciiTheme="minorHAnsi" w:hAnsiTheme="minorHAnsi"/>
          <w:bCs/>
          <w:sz w:val="22"/>
          <w:szCs w:val="22"/>
        </w:rPr>
        <w:t xml:space="preserve">o </w:t>
      </w:r>
      <w:r w:rsidR="00A62A7C" w:rsidRPr="00D16BA2">
        <w:rPr>
          <w:rFonts w:asciiTheme="minorHAnsi" w:hAnsiTheme="minorHAnsi" w:cs="Arial"/>
          <w:color w:val="000000"/>
          <w:sz w:val="22"/>
          <w:szCs w:val="22"/>
          <w:highlight w:val="yellow"/>
        </w:rPr>
        <w:t>[=]</w:t>
      </w:r>
      <w:r w:rsidRPr="00D16BA2">
        <w:rPr>
          <w:rFonts w:asciiTheme="minorHAnsi" w:hAnsiTheme="minorHAnsi" w:cs="Arial"/>
          <w:color w:val="000000"/>
          <w:sz w:val="22"/>
          <w:szCs w:val="22"/>
        </w:rPr>
        <w:t>, a fim de requerer, declarar, promover, averbar, registrar e/ou assinar o que for necessário para a obtenção do registro da Alienação Fiduciária.</w:t>
      </w:r>
      <w:r w:rsidRPr="00D16BA2">
        <w:rPr>
          <w:rFonts w:asciiTheme="minorHAnsi" w:hAnsiTheme="minorHAnsi" w:cs="Arial"/>
          <w:b/>
          <w:color w:val="000000"/>
          <w:sz w:val="22"/>
          <w:szCs w:val="22"/>
        </w:rPr>
        <w:t xml:space="preserve"> Esta procuração é celebrada em caráter irrevogável e irretratável, e vigorará pelo prazo de </w:t>
      </w:r>
      <w:r w:rsidR="00FB4844">
        <w:rPr>
          <w:rFonts w:asciiTheme="minorHAnsi" w:hAnsiTheme="minorHAnsi"/>
          <w:b/>
          <w:sz w:val="22"/>
          <w:szCs w:val="22"/>
        </w:rPr>
        <w:t>1</w:t>
      </w:r>
      <w:r w:rsidRPr="00D16BA2">
        <w:rPr>
          <w:rFonts w:asciiTheme="minorHAnsi" w:hAnsiTheme="minorHAnsi"/>
          <w:b/>
          <w:sz w:val="22"/>
          <w:szCs w:val="22"/>
        </w:rPr>
        <w:t xml:space="preserve"> (</w:t>
      </w:r>
      <w:r w:rsidR="00FB4844">
        <w:rPr>
          <w:rFonts w:asciiTheme="minorHAnsi" w:hAnsiTheme="minorHAnsi"/>
          <w:b/>
          <w:sz w:val="22"/>
          <w:szCs w:val="22"/>
        </w:rPr>
        <w:t>um</w:t>
      </w:r>
      <w:r w:rsidRPr="00D16BA2">
        <w:rPr>
          <w:rFonts w:asciiTheme="minorHAnsi" w:hAnsiTheme="minorHAnsi"/>
          <w:b/>
          <w:sz w:val="22"/>
          <w:szCs w:val="22"/>
        </w:rPr>
        <w:t>) ano,</w:t>
      </w:r>
      <w:r w:rsidRPr="00D16BA2">
        <w:rPr>
          <w:rFonts w:asciiTheme="minorHAnsi" w:hAnsiTheme="minorHAnsi" w:cs="Arial"/>
          <w:b/>
          <w:color w:val="000000"/>
          <w:sz w:val="22"/>
          <w:szCs w:val="22"/>
        </w:rPr>
        <w:t xml:space="preserve"> a contar desta data, vencendo-se, portanto, no dia </w:t>
      </w:r>
      <w:r w:rsidRPr="00D16BA2">
        <w:rPr>
          <w:rFonts w:asciiTheme="minorHAnsi" w:hAnsiTheme="minorHAnsi" w:cs="Arial"/>
          <w:b/>
          <w:color w:val="000000"/>
          <w:sz w:val="22"/>
          <w:szCs w:val="22"/>
          <w:highlight w:val="yellow"/>
        </w:rPr>
        <w:t>[</w:t>
      </w:r>
      <w:r w:rsidR="006061D8" w:rsidRPr="00D16BA2">
        <w:rPr>
          <w:rFonts w:asciiTheme="minorHAnsi" w:hAnsiTheme="minorHAnsi" w:cs="Arial"/>
          <w:b/>
          <w:color w:val="000000"/>
          <w:sz w:val="22"/>
          <w:szCs w:val="22"/>
          <w:highlight w:val="yellow"/>
        </w:rPr>
        <w:t>=</w:t>
      </w:r>
      <w:r w:rsidRPr="00D16BA2">
        <w:rPr>
          <w:rFonts w:asciiTheme="minorHAnsi" w:hAnsiTheme="minorHAnsi" w:cs="Arial"/>
          <w:b/>
          <w:color w:val="000000"/>
          <w:sz w:val="22"/>
          <w:szCs w:val="22"/>
          <w:highlight w:val="yellow"/>
        </w:rPr>
        <w:t>]</w:t>
      </w:r>
      <w:r w:rsidRPr="00D16BA2">
        <w:rPr>
          <w:rFonts w:asciiTheme="minorHAnsi" w:hAnsiTheme="minorHAnsi" w:cs="Arial"/>
          <w:color w:val="000000"/>
          <w:sz w:val="22"/>
          <w:szCs w:val="22"/>
        </w:rPr>
        <w:t>.- De como assim o disse, dou fé me pediram que lhes lavrasse este instrumento o qual foi feito, lhes li em voz alta, aceitaram e assinam.</w:t>
      </w:r>
    </w:p>
    <w:p w14:paraId="5A5CE2B0" w14:textId="77777777" w:rsidR="00735882" w:rsidRPr="00D16BA2" w:rsidRDefault="00735882" w:rsidP="00BB7118">
      <w:pPr>
        <w:autoSpaceDE w:val="0"/>
        <w:autoSpaceDN w:val="0"/>
        <w:adjustRightInd w:val="0"/>
        <w:spacing w:line="320" w:lineRule="exact"/>
        <w:contextualSpacing/>
        <w:jc w:val="both"/>
        <w:rPr>
          <w:rFonts w:asciiTheme="minorHAnsi" w:hAnsiTheme="minorHAnsi"/>
          <w:sz w:val="22"/>
          <w:szCs w:val="22"/>
        </w:rPr>
      </w:pPr>
    </w:p>
    <w:p w14:paraId="38716E14" w14:textId="1DD947FE" w:rsidR="00735882" w:rsidRPr="00D16BA2" w:rsidRDefault="00735882" w:rsidP="00BB7118">
      <w:pPr>
        <w:spacing w:line="320" w:lineRule="exact"/>
        <w:contextualSpacing/>
        <w:jc w:val="center"/>
        <w:rPr>
          <w:rFonts w:asciiTheme="minorHAnsi" w:hAnsiTheme="minorHAnsi"/>
          <w:sz w:val="22"/>
          <w:szCs w:val="22"/>
        </w:rPr>
      </w:pPr>
      <w:r w:rsidRPr="00D16BA2">
        <w:rPr>
          <w:rFonts w:asciiTheme="minorHAnsi" w:hAnsiTheme="minorHAnsi"/>
          <w:sz w:val="22"/>
          <w:szCs w:val="22"/>
        </w:rPr>
        <w:t xml:space="preserve">São Paulo,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 xml:space="preserve"> de </w:t>
      </w:r>
      <w:r w:rsidR="006061D8" w:rsidRPr="00D16BA2">
        <w:rPr>
          <w:rFonts w:asciiTheme="minorHAnsi" w:hAnsiTheme="minorHAnsi" w:cs="Arial"/>
          <w:color w:val="000000"/>
          <w:sz w:val="22"/>
          <w:szCs w:val="22"/>
          <w:highlight w:val="yellow"/>
        </w:rPr>
        <w:t>[=]</w:t>
      </w:r>
      <w:r w:rsidRPr="00D16BA2">
        <w:rPr>
          <w:rFonts w:asciiTheme="minorHAnsi" w:hAnsiTheme="minorHAnsi"/>
          <w:sz w:val="22"/>
          <w:szCs w:val="22"/>
        </w:rPr>
        <w:t>.</w:t>
      </w:r>
    </w:p>
    <w:p w14:paraId="7298CBF4" w14:textId="77777777" w:rsidR="00735882" w:rsidRPr="00D16BA2" w:rsidRDefault="00735882" w:rsidP="00BB7118">
      <w:pPr>
        <w:widowControl w:val="0"/>
        <w:tabs>
          <w:tab w:val="left" w:pos="8647"/>
        </w:tabs>
        <w:autoSpaceDE w:val="0"/>
        <w:autoSpaceDN w:val="0"/>
        <w:adjustRightInd w:val="0"/>
        <w:spacing w:line="320" w:lineRule="exact"/>
        <w:contextualSpacing/>
        <w:rPr>
          <w:rFonts w:asciiTheme="minorHAnsi" w:hAnsiTheme="minorHAnsi" w:cs="Arial"/>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35882" w:rsidRPr="00540C1A" w14:paraId="61B236AF" w14:textId="77777777" w:rsidTr="003961CD">
        <w:trPr>
          <w:jc w:val="center"/>
        </w:trPr>
        <w:tc>
          <w:tcPr>
            <w:tcW w:w="8978" w:type="dxa"/>
          </w:tcPr>
          <w:p w14:paraId="6F966D8C" w14:textId="3797186A" w:rsidR="009706AC" w:rsidRPr="00D16BA2" w:rsidRDefault="00673973" w:rsidP="00BB7118">
            <w:pPr>
              <w:widowControl w:val="0"/>
              <w:spacing w:line="320" w:lineRule="exact"/>
              <w:contextualSpacing/>
              <w:jc w:val="center"/>
              <w:rPr>
                <w:rFonts w:asciiTheme="minorHAnsi" w:eastAsia="Arial Unicode MS" w:hAnsiTheme="minorHAnsi"/>
                <w:b/>
                <w:color w:val="000000"/>
                <w:sz w:val="22"/>
                <w:szCs w:val="22"/>
              </w:rPr>
            </w:pPr>
            <w:r w:rsidRPr="00B97E3E">
              <w:rPr>
                <w:rFonts w:asciiTheme="minorHAnsi" w:hAnsiTheme="minorHAnsi" w:cs="Arial"/>
                <w:b/>
                <w:color w:val="000000"/>
                <w:sz w:val="22"/>
                <w:szCs w:val="22"/>
              </w:rPr>
              <w:t>SPE CIPÓ CONSTRUÇÕES E EMPREENDIMENTOS LTDA.</w:t>
            </w:r>
          </w:p>
          <w:p w14:paraId="154DB8AB" w14:textId="2E9B7A94" w:rsidR="00735882" w:rsidRPr="00D16BA2" w:rsidRDefault="00735882" w:rsidP="00BB7118">
            <w:pPr>
              <w:tabs>
                <w:tab w:val="left" w:pos="0"/>
              </w:tabs>
              <w:spacing w:line="320" w:lineRule="exact"/>
              <w:contextualSpacing/>
              <w:jc w:val="center"/>
              <w:rPr>
                <w:rFonts w:asciiTheme="minorHAnsi" w:hAnsiTheme="minorHAnsi" w:cs="Arial"/>
                <w:i/>
                <w:sz w:val="22"/>
                <w:szCs w:val="22"/>
              </w:rPr>
            </w:pPr>
          </w:p>
        </w:tc>
      </w:tr>
    </w:tbl>
    <w:p w14:paraId="0CE8CB1E" w14:textId="77777777" w:rsidR="00735882" w:rsidRPr="00D16BA2" w:rsidRDefault="00735882" w:rsidP="00BB7118">
      <w:pPr>
        <w:spacing w:line="320" w:lineRule="exact"/>
        <w:contextualSpacing/>
        <w:jc w:val="center"/>
        <w:rPr>
          <w:rFonts w:asciiTheme="minorHAnsi" w:hAnsiTheme="minorHAnsi"/>
          <w:b/>
          <w:sz w:val="22"/>
          <w:szCs w:val="22"/>
        </w:rPr>
      </w:pPr>
    </w:p>
    <w:p w14:paraId="59C4F4D2" w14:textId="77777777" w:rsidR="00735882" w:rsidRPr="00D16BA2" w:rsidRDefault="00735882" w:rsidP="00BB7118">
      <w:pPr>
        <w:spacing w:line="320" w:lineRule="exact"/>
        <w:contextualSpacing/>
        <w:jc w:val="center"/>
        <w:rPr>
          <w:rFonts w:asciiTheme="minorHAnsi" w:hAnsiTheme="minorHAnsi" w:cs="Arial"/>
          <w:b/>
          <w:sz w:val="22"/>
          <w:szCs w:val="22"/>
        </w:rPr>
      </w:pPr>
    </w:p>
    <w:p w14:paraId="057B81B5" w14:textId="77777777" w:rsidR="00735882" w:rsidRPr="00D16BA2" w:rsidRDefault="00735882" w:rsidP="00BB7118">
      <w:pPr>
        <w:spacing w:line="320" w:lineRule="exact"/>
        <w:contextualSpacing/>
        <w:jc w:val="center"/>
        <w:rPr>
          <w:rFonts w:asciiTheme="minorHAnsi" w:hAnsiTheme="minorHAnsi"/>
          <w:b/>
          <w:sz w:val="22"/>
          <w:szCs w:val="22"/>
        </w:rPr>
      </w:pPr>
    </w:p>
    <w:sectPr w:rsidR="00735882" w:rsidRPr="00D16BA2" w:rsidSect="00D16BA2">
      <w:headerReference w:type="even" r:id="rId13"/>
      <w:headerReference w:type="default" r:id="rId14"/>
      <w:footerReference w:type="even" r:id="rId15"/>
      <w:footerReference w:type="default" r:id="rId16"/>
      <w:headerReference w:type="first" r:id="rId17"/>
      <w:footerReference w:type="first" r:id="rId18"/>
      <w:pgSz w:w="11906" w:h="16838"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lisa" w:date="2019-12-12T14:25:00Z" w:initials="e">
    <w:p w14:paraId="03B3E8DD" w14:textId="24F36C97" w:rsidR="00E94F3C" w:rsidRDefault="00E94F3C">
      <w:pPr>
        <w:pStyle w:val="Textodecomentrio"/>
      </w:pPr>
      <w:bookmarkStart w:id="3" w:name="_GoBack"/>
      <w:r>
        <w:rPr>
          <w:rStyle w:val="Refdecomentrio"/>
        </w:rPr>
        <w:annotationRef/>
      </w:r>
      <w:r>
        <w:t>Favor considerar comentários da CCB</w:t>
      </w:r>
      <w:bookmarkEnd w:id="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16CB3" w14:textId="77777777" w:rsidR="00540C1A" w:rsidRDefault="00540C1A">
      <w:r>
        <w:separator/>
      </w:r>
    </w:p>
  </w:endnote>
  <w:endnote w:type="continuationSeparator" w:id="0">
    <w:p w14:paraId="0154A7E5" w14:textId="77777777" w:rsidR="00540C1A" w:rsidRDefault="00540C1A">
      <w:r>
        <w:continuationSeparator/>
      </w:r>
    </w:p>
  </w:endnote>
  <w:endnote w:type="continuationNotice" w:id="1">
    <w:p w14:paraId="193908EF" w14:textId="77777777" w:rsidR="00540C1A" w:rsidRDefault="00540C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4EA3C" w14:textId="77777777" w:rsidR="00BB7118" w:rsidRDefault="00BB71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169714"/>
      <w:docPartObj>
        <w:docPartGallery w:val="Page Numbers (Bottom of Page)"/>
        <w:docPartUnique/>
      </w:docPartObj>
    </w:sdtPr>
    <w:sdtEndPr>
      <w:rPr>
        <w:rFonts w:asciiTheme="minorHAnsi" w:hAnsiTheme="minorHAnsi"/>
        <w:sz w:val="18"/>
        <w:szCs w:val="18"/>
      </w:rPr>
    </w:sdtEndPr>
    <w:sdtContent>
      <w:p w14:paraId="3769F5B9" w14:textId="338A115A" w:rsidR="00540C1A" w:rsidRPr="00D16BA2" w:rsidRDefault="00540C1A">
        <w:pPr>
          <w:pStyle w:val="Rodap"/>
          <w:jc w:val="right"/>
          <w:rPr>
            <w:rFonts w:asciiTheme="minorHAnsi" w:hAnsiTheme="minorHAnsi"/>
            <w:sz w:val="18"/>
            <w:szCs w:val="18"/>
          </w:rPr>
        </w:pPr>
        <w:r w:rsidRPr="00D16BA2">
          <w:rPr>
            <w:rFonts w:asciiTheme="minorHAnsi" w:hAnsiTheme="minorHAnsi"/>
            <w:sz w:val="18"/>
            <w:szCs w:val="18"/>
          </w:rPr>
          <w:fldChar w:fldCharType="begin"/>
        </w:r>
        <w:r w:rsidRPr="00D16BA2">
          <w:rPr>
            <w:rFonts w:asciiTheme="minorHAnsi" w:hAnsiTheme="minorHAnsi"/>
            <w:sz w:val="18"/>
            <w:szCs w:val="18"/>
          </w:rPr>
          <w:instrText>PAGE   \* MERGEFORMAT</w:instrText>
        </w:r>
        <w:r w:rsidRPr="00D16BA2">
          <w:rPr>
            <w:rFonts w:asciiTheme="minorHAnsi" w:hAnsiTheme="minorHAnsi"/>
            <w:sz w:val="18"/>
            <w:szCs w:val="18"/>
          </w:rPr>
          <w:fldChar w:fldCharType="separate"/>
        </w:r>
        <w:r w:rsidR="00E94F3C">
          <w:rPr>
            <w:rFonts w:asciiTheme="minorHAnsi" w:hAnsiTheme="minorHAnsi"/>
            <w:noProof/>
            <w:sz w:val="18"/>
            <w:szCs w:val="18"/>
          </w:rPr>
          <w:t>1</w:t>
        </w:r>
        <w:r w:rsidRPr="00D16BA2">
          <w:rPr>
            <w:rFonts w:asciiTheme="minorHAnsi" w:hAnsiTheme="minorHAnsi"/>
            <w:sz w:val="18"/>
            <w:szCs w:val="18"/>
          </w:rPr>
          <w:fldChar w:fldCharType="end"/>
        </w:r>
      </w:p>
    </w:sdtContent>
  </w:sdt>
  <w:p w14:paraId="54692C7C" w14:textId="77777777" w:rsidR="00BB7118" w:rsidRDefault="00BB7118" w:rsidP="00BB7118">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00EF8B05" w14:textId="2F6BC4C9" w:rsidR="00540C1A" w:rsidRPr="00BB7118" w:rsidRDefault="00BB7118" w:rsidP="00BB7118">
    <w:pPr>
      <w:pStyle w:val="Rodap"/>
      <w:rPr>
        <w:rFonts w:ascii="Arial" w:hAnsi="Arial" w:cs="Arial"/>
        <w:sz w:val="16"/>
      </w:rPr>
    </w:pPr>
    <w:r>
      <w:rPr>
        <w:rFonts w:ascii="Arial" w:hAnsi="Arial" w:cs="Arial"/>
        <w:sz w:val="16"/>
      </w:rPr>
      <w:t xml:space="preserve">1266878v1 1334/3 </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45A3C" w14:textId="77777777" w:rsidR="00BB7118" w:rsidRDefault="00BB71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D6C71" w14:textId="77777777" w:rsidR="00540C1A" w:rsidRDefault="00540C1A">
      <w:r>
        <w:separator/>
      </w:r>
    </w:p>
  </w:footnote>
  <w:footnote w:type="continuationSeparator" w:id="0">
    <w:p w14:paraId="3741DB2E" w14:textId="77777777" w:rsidR="00540C1A" w:rsidRDefault="00540C1A">
      <w:r>
        <w:continuationSeparator/>
      </w:r>
    </w:p>
  </w:footnote>
  <w:footnote w:type="continuationNotice" w:id="1">
    <w:p w14:paraId="42AA1124" w14:textId="77777777" w:rsidR="00540C1A" w:rsidRDefault="00540C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787B" w14:textId="77777777" w:rsidR="00BB7118" w:rsidRDefault="00BB711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89CE9" w14:textId="65C415A8" w:rsidR="00540C1A" w:rsidRDefault="00540C1A" w:rsidP="00991CBE">
    <w:pPr>
      <w:pStyle w:val="Cabealho"/>
      <w:jc w:val="right"/>
      <w:rPr>
        <w:rFonts w:asciiTheme="minorHAnsi" w:hAnsiTheme="minorHAnsi"/>
        <w:i/>
      </w:rPr>
    </w:pPr>
    <w:r>
      <w:rPr>
        <w:rFonts w:asciiTheme="minorHAnsi" w:hAnsiTheme="minorHAnsi"/>
        <w:i/>
      </w:rPr>
      <w:t>Minuta Madrona</w:t>
    </w:r>
  </w:p>
  <w:p w14:paraId="2CD440BB" w14:textId="62B9ECBD" w:rsidR="00540C1A" w:rsidRPr="00991CBE" w:rsidRDefault="00D16BA2" w:rsidP="00991CBE">
    <w:pPr>
      <w:pStyle w:val="Cabealho"/>
      <w:jc w:val="right"/>
      <w:rPr>
        <w:rFonts w:asciiTheme="minorHAnsi" w:hAnsiTheme="minorHAnsi"/>
        <w:i/>
      </w:rPr>
    </w:pPr>
    <w:r>
      <w:rPr>
        <w:rFonts w:asciiTheme="minorHAnsi" w:hAnsiTheme="minorHAnsi"/>
        <w:i/>
      </w:rPr>
      <w:t>04.12</w:t>
    </w:r>
    <w:r w:rsidR="00540C1A">
      <w:rPr>
        <w:rFonts w:asciiTheme="minorHAnsi" w:hAnsiTheme="minorHAnsi"/>
        <w:i/>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E42E" w14:textId="77777777" w:rsidR="00BB7118" w:rsidRDefault="00BB71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5">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7">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8">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9">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6">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483E2918"/>
    <w:multiLevelType w:val="multilevel"/>
    <w:tmpl w:val="7B0AA3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534D711A"/>
    <w:multiLevelType w:val="hybridMultilevel"/>
    <w:tmpl w:val="A718E82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53A94FED"/>
    <w:multiLevelType w:val="hybridMultilevel"/>
    <w:tmpl w:val="DBB0710E"/>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8">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1">
    <w:nsid w:val="6ED36C10"/>
    <w:multiLevelType w:val="hybridMultilevel"/>
    <w:tmpl w:val="D2105C8A"/>
    <w:lvl w:ilvl="0" w:tplc="79D8D4F4">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nsid w:val="71FB08A9"/>
    <w:multiLevelType w:val="hybridMultilevel"/>
    <w:tmpl w:val="B2341B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5">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8">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nsid w:val="7EA14B09"/>
    <w:multiLevelType w:val="hybridMultilevel"/>
    <w:tmpl w:val="AAF04362"/>
    <w:lvl w:ilvl="0" w:tplc="4BA086A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23"/>
  </w:num>
  <w:num w:numId="4">
    <w:abstractNumId w:val="30"/>
  </w:num>
  <w:num w:numId="5">
    <w:abstractNumId w:val="7"/>
  </w:num>
  <w:num w:numId="6">
    <w:abstractNumId w:val="3"/>
  </w:num>
  <w:num w:numId="7">
    <w:abstractNumId w:val="8"/>
  </w:num>
  <w:num w:numId="8">
    <w:abstractNumId w:val="19"/>
  </w:num>
  <w:num w:numId="9">
    <w:abstractNumId w:val="52"/>
  </w:num>
  <w:num w:numId="10">
    <w:abstractNumId w:val="27"/>
  </w:num>
  <w:num w:numId="11">
    <w:abstractNumId w:val="24"/>
  </w:num>
  <w:num w:numId="12">
    <w:abstractNumId w:val="39"/>
  </w:num>
  <w:num w:numId="13">
    <w:abstractNumId w:val="16"/>
  </w:num>
  <w:num w:numId="14">
    <w:abstractNumId w:val="6"/>
  </w:num>
  <w:num w:numId="15">
    <w:abstractNumId w:val="0"/>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9"/>
  </w:num>
  <w:num w:numId="22">
    <w:abstractNumId w:val="31"/>
  </w:num>
  <w:num w:numId="23">
    <w:abstractNumId w:val="48"/>
  </w:num>
  <w:num w:numId="24">
    <w:abstractNumId w:val="13"/>
  </w:num>
  <w:num w:numId="25">
    <w:abstractNumId w:val="11"/>
  </w:num>
  <w:num w:numId="26">
    <w:abstractNumId w:val="12"/>
  </w:num>
  <w:num w:numId="27">
    <w:abstractNumId w:val="4"/>
  </w:num>
  <w:num w:numId="28">
    <w:abstractNumId w:val="35"/>
  </w:num>
  <w:num w:numId="29">
    <w:abstractNumId w:val="47"/>
  </w:num>
  <w:num w:numId="30">
    <w:abstractNumId w:val="9"/>
  </w:num>
  <w:num w:numId="31">
    <w:abstractNumId w:val="54"/>
  </w:num>
  <w:num w:numId="32">
    <w:abstractNumId w:val="1"/>
  </w:num>
  <w:num w:numId="33">
    <w:abstractNumId w:val="57"/>
  </w:num>
  <w:num w:numId="34">
    <w:abstractNumId w:val="17"/>
  </w:num>
  <w:num w:numId="35">
    <w:abstractNumId w:val="44"/>
  </w:num>
  <w:num w:numId="36">
    <w:abstractNumId w:val="58"/>
  </w:num>
  <w:num w:numId="37">
    <w:abstractNumId w:val="10"/>
  </w:num>
  <w:num w:numId="38">
    <w:abstractNumId w:val="56"/>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2"/>
  </w:num>
  <w:num w:numId="42">
    <w:abstractNumId w:val="50"/>
  </w:num>
  <w:num w:numId="43">
    <w:abstractNumId w:val="49"/>
  </w:num>
  <w:num w:numId="44">
    <w:abstractNumId w:val="40"/>
  </w:num>
  <w:num w:numId="45">
    <w:abstractNumId w:val="26"/>
  </w:num>
  <w:num w:numId="46">
    <w:abstractNumId w:val="15"/>
  </w:num>
  <w:num w:numId="47">
    <w:abstractNumId w:val="21"/>
  </w:num>
  <w:num w:numId="48">
    <w:abstractNumId w:val="59"/>
  </w:num>
  <w:num w:numId="49">
    <w:abstractNumId w:val="22"/>
  </w:num>
  <w:num w:numId="50">
    <w:abstractNumId w:val="55"/>
  </w:num>
  <w:num w:numId="51">
    <w:abstractNumId w:val="37"/>
  </w:num>
  <w:num w:numId="52">
    <w:abstractNumId w:val="46"/>
  </w:num>
  <w:num w:numId="53">
    <w:abstractNumId w:val="61"/>
  </w:num>
  <w:num w:numId="54">
    <w:abstractNumId w:val="36"/>
  </w:num>
  <w:num w:numId="55">
    <w:abstractNumId w:val="33"/>
  </w:num>
  <w:num w:numId="56">
    <w:abstractNumId w:val="32"/>
  </w:num>
  <w:num w:numId="57">
    <w:abstractNumId w:val="25"/>
  </w:num>
  <w:num w:numId="58">
    <w:abstractNumId w:val="41"/>
  </w:num>
  <w:num w:numId="59">
    <w:abstractNumId w:val="51"/>
  </w:num>
  <w:num w:numId="60">
    <w:abstractNumId w:val="45"/>
  </w:num>
  <w:num w:numId="61">
    <w:abstractNumId w:val="60"/>
  </w:num>
  <w:num w:numId="62">
    <w:abstractNumId w:val="43"/>
  </w:num>
  <w:num w:numId="63">
    <w:abstractNumId w:val="53"/>
  </w:num>
  <w:num w:numId="64">
    <w:abstractNumId w:val="61"/>
    <w:lvlOverride w:ilvl="0">
      <w:startOverride w:val="1"/>
    </w:lvlOverride>
    <w:lvlOverride w:ilvl="1"/>
    <w:lvlOverride w:ilvl="2"/>
    <w:lvlOverride w:ilvl="3"/>
    <w:lvlOverride w:ilvl="4"/>
    <w:lvlOverride w:ilvl="5"/>
    <w:lvlOverride w:ilvl="6"/>
    <w:lvlOverride w:ilvl="7"/>
    <w:lvlOverride w:ilvl="8"/>
  </w:num>
  <w:num w:numId="65">
    <w:abstractNumId w:val="2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54FF"/>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F13D4"/>
    <w:rsid w:val="000F330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5F83"/>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64A4"/>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968CF"/>
    <w:rsid w:val="002A0E01"/>
    <w:rsid w:val="002A11D3"/>
    <w:rsid w:val="002A23A4"/>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0C1A"/>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61F6"/>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973"/>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01F5"/>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38FF"/>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1654"/>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1306"/>
    <w:rsid w:val="00902291"/>
    <w:rsid w:val="0090505E"/>
    <w:rsid w:val="009065F7"/>
    <w:rsid w:val="0090750D"/>
    <w:rsid w:val="00912A12"/>
    <w:rsid w:val="00913665"/>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37F9"/>
    <w:rsid w:val="00975D15"/>
    <w:rsid w:val="00976056"/>
    <w:rsid w:val="009774CB"/>
    <w:rsid w:val="0097762D"/>
    <w:rsid w:val="00977B74"/>
    <w:rsid w:val="00982893"/>
    <w:rsid w:val="009831CE"/>
    <w:rsid w:val="00986D91"/>
    <w:rsid w:val="00990E88"/>
    <w:rsid w:val="0099131F"/>
    <w:rsid w:val="00991B4F"/>
    <w:rsid w:val="00991CBE"/>
    <w:rsid w:val="0099333B"/>
    <w:rsid w:val="00995719"/>
    <w:rsid w:val="00995E4B"/>
    <w:rsid w:val="009A07FB"/>
    <w:rsid w:val="009A35CF"/>
    <w:rsid w:val="009A5E2B"/>
    <w:rsid w:val="009A6259"/>
    <w:rsid w:val="009B1F5A"/>
    <w:rsid w:val="009B1FA7"/>
    <w:rsid w:val="009B5532"/>
    <w:rsid w:val="009C002D"/>
    <w:rsid w:val="009C3D0D"/>
    <w:rsid w:val="009C5B4D"/>
    <w:rsid w:val="009C775D"/>
    <w:rsid w:val="009D0243"/>
    <w:rsid w:val="009D0D18"/>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3FBB"/>
    <w:rsid w:val="00A56003"/>
    <w:rsid w:val="00A56B2F"/>
    <w:rsid w:val="00A60219"/>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1A4D"/>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B7118"/>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E70BB"/>
    <w:rsid w:val="00CF0CF9"/>
    <w:rsid w:val="00CF18B5"/>
    <w:rsid w:val="00CF2A97"/>
    <w:rsid w:val="00CF2FCF"/>
    <w:rsid w:val="00CF3019"/>
    <w:rsid w:val="00CF40EC"/>
    <w:rsid w:val="00CF68E7"/>
    <w:rsid w:val="00D00017"/>
    <w:rsid w:val="00D01402"/>
    <w:rsid w:val="00D045C3"/>
    <w:rsid w:val="00D05853"/>
    <w:rsid w:val="00D114C8"/>
    <w:rsid w:val="00D13C3C"/>
    <w:rsid w:val="00D14469"/>
    <w:rsid w:val="00D1526A"/>
    <w:rsid w:val="00D16503"/>
    <w:rsid w:val="00D16BA2"/>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56E8"/>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6C0"/>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4F3C"/>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4844"/>
    <w:rsid w:val="00FB5588"/>
    <w:rsid w:val="00FB59DA"/>
    <w:rsid w:val="00FB59E2"/>
    <w:rsid w:val="00FB5E4C"/>
    <w:rsid w:val="00FB7353"/>
    <w:rsid w:val="00FC14F6"/>
    <w:rsid w:val="00FC1645"/>
    <w:rsid w:val="00FC19CC"/>
    <w:rsid w:val="00FC3A11"/>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 w:type="character" w:customStyle="1" w:styleId="UnresolvedMention">
    <w:name w:val="Unresolved Mention"/>
    <w:basedOn w:val="Fontepargpadro"/>
    <w:uiPriority w:val="99"/>
    <w:semiHidden/>
    <w:unhideWhenUsed/>
    <w:rsid w:val="00FC3A1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 w:type="character" w:customStyle="1" w:styleId="UnresolvedMention">
    <w:name w:val="Unresolved Mention"/>
    <w:basedOn w:val="Fontepargpadro"/>
    <w:uiPriority w:val="99"/>
    <w:semiHidden/>
    <w:unhideWhenUsed/>
    <w:rsid w:val="00FC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311718190">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11542783">
      <w:bodyDiv w:val="1"/>
      <w:marLeft w:val="0"/>
      <w:marRight w:val="0"/>
      <w:marTop w:val="0"/>
      <w:marBottom w:val="0"/>
      <w:divBdr>
        <w:top w:val="none" w:sz="0" w:space="0" w:color="auto"/>
        <w:left w:val="none" w:sz="0" w:space="0" w:color="auto"/>
        <w:bottom w:val="none" w:sz="0" w:space="0" w:color="auto"/>
        <w:right w:val="none" w:sz="0" w:space="0" w:color="auto"/>
      </w:divBdr>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B59E-FF20-4FC4-91A8-C0CF78D98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0BD5B-38CF-4211-BBFF-D2AFB1AA448C}">
  <ds:schemaRefs>
    <ds:schemaRef ds:uri="http://schemas.microsoft.com/sharepoint/v3/contenttype/forms"/>
  </ds:schemaRefs>
</ds:datastoreItem>
</file>

<file path=customXml/itemProps3.xml><?xml version="1.0" encoding="utf-8"?>
<ds:datastoreItem xmlns:ds="http://schemas.openxmlformats.org/officeDocument/2006/customXml" ds:itemID="{456EF011-3A86-4E73-959B-4C89B46266C1}">
  <ds:schemaRefs>
    <ds:schemaRef ds:uri="http://purl.org/dc/terms/"/>
    <ds:schemaRef ds:uri="http://schemas.openxmlformats.org/package/2006/metadata/core-properties"/>
    <ds:schemaRef ds:uri="http://schemas.microsoft.com/office/2006/documentManagement/types"/>
    <ds:schemaRef ds:uri="2fc61ef4-a08b-4fac-8123-6715d4fe3a5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CDE082C-76A9-436F-AEA3-A5F78F53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2734</Words>
  <Characters>15537</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elisa</cp:lastModifiedBy>
  <cp:revision>3</cp:revision>
  <cp:lastPrinted>2016-08-30T21:52:00Z</cp:lastPrinted>
  <dcterms:created xsi:type="dcterms:W3CDTF">2019-12-12T17:25:00Z</dcterms:created>
  <dcterms:modified xsi:type="dcterms:W3CDTF">2019-12-12T17:25:00Z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_x000d_1266878v1 1334/3 </vt:lpwstr>
  </property>
  <property fmtid="{D5CDD505-2E9C-101B-9397-08002B2CF9AE}" pid="7" name="ContentTypeId">
    <vt:lpwstr>0x0101004323D024EEC5E442A2B9325BB7B28039</vt:lpwstr>
  </property>
</Properties>
</file>