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AC04A5">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418" w:header="709" w:footer="709" w:gutter="0"/>
          <w:cols w:space="708"/>
          <w:titlePg/>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B870E71" w14:textId="77777777" w:rsidR="00AA7E5A"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52441088" w:history="1">
        <w:r w:rsidR="00AA7E5A" w:rsidRPr="0057095A">
          <w:rPr>
            <w:rStyle w:val="Hyperlink"/>
            <w:rFonts w:cstheme="minorHAnsi"/>
          </w:rPr>
          <w:t>CLÁUSULA PRIMEIRA – DEFINIÇÕES, PRAZO E AUTORIZAÇÃO</w:t>
        </w:r>
        <w:r w:rsidR="00AA7E5A">
          <w:rPr>
            <w:webHidden/>
          </w:rPr>
          <w:tab/>
        </w:r>
        <w:r w:rsidR="00AA7E5A">
          <w:rPr>
            <w:webHidden/>
          </w:rPr>
          <w:fldChar w:fldCharType="begin"/>
        </w:r>
        <w:r w:rsidR="00AA7E5A">
          <w:rPr>
            <w:webHidden/>
          </w:rPr>
          <w:instrText xml:space="preserve"> PAGEREF _Toc52441088 \h </w:instrText>
        </w:r>
        <w:r w:rsidR="00AA7E5A">
          <w:rPr>
            <w:webHidden/>
          </w:rPr>
        </w:r>
        <w:r w:rsidR="00AA7E5A">
          <w:rPr>
            <w:webHidden/>
          </w:rPr>
          <w:fldChar w:fldCharType="separate"/>
        </w:r>
        <w:r w:rsidR="00AA7E5A">
          <w:rPr>
            <w:webHidden/>
          </w:rPr>
          <w:t>3</w:t>
        </w:r>
        <w:r w:rsidR="00AA7E5A">
          <w:rPr>
            <w:webHidden/>
          </w:rPr>
          <w:fldChar w:fldCharType="end"/>
        </w:r>
      </w:hyperlink>
    </w:p>
    <w:p w14:paraId="2741CCFC" w14:textId="77777777" w:rsidR="00AA7E5A" w:rsidRDefault="00EE133B">
      <w:pPr>
        <w:pStyle w:val="Sumrio1"/>
        <w:rPr>
          <w:rFonts w:eastAsiaTheme="minorEastAsia" w:cstheme="minorBidi"/>
          <w:b w:val="0"/>
          <w:smallCaps w:val="0"/>
          <w:szCs w:val="22"/>
        </w:rPr>
      </w:pPr>
      <w:hyperlink w:anchor="_Toc52441089" w:history="1">
        <w:r w:rsidR="00AA7E5A" w:rsidRPr="0057095A">
          <w:rPr>
            <w:rStyle w:val="Hyperlink"/>
            <w:rFonts w:cstheme="minorHAnsi"/>
          </w:rPr>
          <w:t>CLÁUSULA SEGUNDA – REGISTROS E DECLARAÇÕES</w:t>
        </w:r>
        <w:r w:rsidR="00AA7E5A">
          <w:rPr>
            <w:webHidden/>
          </w:rPr>
          <w:tab/>
        </w:r>
        <w:r w:rsidR="00AA7E5A">
          <w:rPr>
            <w:webHidden/>
          </w:rPr>
          <w:fldChar w:fldCharType="begin"/>
        </w:r>
        <w:r w:rsidR="00AA7E5A">
          <w:rPr>
            <w:webHidden/>
          </w:rPr>
          <w:instrText xml:space="preserve"> PAGEREF _Toc52441089 \h </w:instrText>
        </w:r>
        <w:r w:rsidR="00AA7E5A">
          <w:rPr>
            <w:webHidden/>
          </w:rPr>
        </w:r>
        <w:r w:rsidR="00AA7E5A">
          <w:rPr>
            <w:webHidden/>
          </w:rPr>
          <w:fldChar w:fldCharType="separate"/>
        </w:r>
        <w:r w:rsidR="00AA7E5A">
          <w:rPr>
            <w:webHidden/>
          </w:rPr>
          <w:t>21</w:t>
        </w:r>
        <w:r w:rsidR="00AA7E5A">
          <w:rPr>
            <w:webHidden/>
          </w:rPr>
          <w:fldChar w:fldCharType="end"/>
        </w:r>
      </w:hyperlink>
    </w:p>
    <w:p w14:paraId="2261A169" w14:textId="77777777" w:rsidR="00AA7E5A" w:rsidRDefault="00EE133B">
      <w:pPr>
        <w:pStyle w:val="Sumrio1"/>
        <w:rPr>
          <w:rFonts w:eastAsiaTheme="minorEastAsia" w:cstheme="minorBidi"/>
          <w:b w:val="0"/>
          <w:smallCaps w:val="0"/>
          <w:szCs w:val="22"/>
        </w:rPr>
      </w:pPr>
      <w:hyperlink w:anchor="_Toc52441090" w:history="1">
        <w:r w:rsidR="00AA7E5A" w:rsidRPr="0057095A">
          <w:rPr>
            <w:rStyle w:val="Hyperlink"/>
            <w:rFonts w:cstheme="minorHAnsi"/>
          </w:rPr>
          <w:t>CLÁUSULA TERCEIRA – CARACTERÍSTICAS DOS CRÉDITOS IMOBILIÁRIOS</w:t>
        </w:r>
        <w:r w:rsidR="00AA7E5A">
          <w:rPr>
            <w:webHidden/>
          </w:rPr>
          <w:tab/>
        </w:r>
        <w:r w:rsidR="00AA7E5A">
          <w:rPr>
            <w:webHidden/>
          </w:rPr>
          <w:fldChar w:fldCharType="begin"/>
        </w:r>
        <w:r w:rsidR="00AA7E5A">
          <w:rPr>
            <w:webHidden/>
          </w:rPr>
          <w:instrText xml:space="preserve"> PAGEREF _Toc52441090 \h </w:instrText>
        </w:r>
        <w:r w:rsidR="00AA7E5A">
          <w:rPr>
            <w:webHidden/>
          </w:rPr>
        </w:r>
        <w:r w:rsidR="00AA7E5A">
          <w:rPr>
            <w:webHidden/>
          </w:rPr>
          <w:fldChar w:fldCharType="separate"/>
        </w:r>
        <w:r w:rsidR="00AA7E5A">
          <w:rPr>
            <w:webHidden/>
          </w:rPr>
          <w:t>21</w:t>
        </w:r>
        <w:r w:rsidR="00AA7E5A">
          <w:rPr>
            <w:webHidden/>
          </w:rPr>
          <w:fldChar w:fldCharType="end"/>
        </w:r>
      </w:hyperlink>
    </w:p>
    <w:p w14:paraId="167A0606" w14:textId="77777777" w:rsidR="00AA7E5A" w:rsidRDefault="00EE133B">
      <w:pPr>
        <w:pStyle w:val="Sumrio1"/>
        <w:rPr>
          <w:rFonts w:eastAsiaTheme="minorEastAsia" w:cstheme="minorBidi"/>
          <w:b w:val="0"/>
          <w:smallCaps w:val="0"/>
          <w:szCs w:val="22"/>
        </w:rPr>
      </w:pPr>
      <w:hyperlink w:anchor="_Toc52441091" w:history="1">
        <w:r w:rsidR="00AA7E5A" w:rsidRPr="0057095A">
          <w:rPr>
            <w:rStyle w:val="Hyperlink"/>
            <w:rFonts w:cstheme="minorHAnsi"/>
          </w:rPr>
          <w:t>CLÁUSULA QUARTA – CARACTERÍSTICAS DOS CRI E DA OFERTA</w:t>
        </w:r>
        <w:r w:rsidR="00AA7E5A">
          <w:rPr>
            <w:webHidden/>
          </w:rPr>
          <w:tab/>
        </w:r>
        <w:r w:rsidR="00AA7E5A">
          <w:rPr>
            <w:webHidden/>
          </w:rPr>
          <w:fldChar w:fldCharType="begin"/>
        </w:r>
        <w:r w:rsidR="00AA7E5A">
          <w:rPr>
            <w:webHidden/>
          </w:rPr>
          <w:instrText xml:space="preserve"> PAGEREF _Toc52441091 \h </w:instrText>
        </w:r>
        <w:r w:rsidR="00AA7E5A">
          <w:rPr>
            <w:webHidden/>
          </w:rPr>
        </w:r>
        <w:r w:rsidR="00AA7E5A">
          <w:rPr>
            <w:webHidden/>
          </w:rPr>
          <w:fldChar w:fldCharType="separate"/>
        </w:r>
        <w:r w:rsidR="00AA7E5A">
          <w:rPr>
            <w:webHidden/>
          </w:rPr>
          <w:t>22</w:t>
        </w:r>
        <w:r w:rsidR="00AA7E5A">
          <w:rPr>
            <w:webHidden/>
          </w:rPr>
          <w:fldChar w:fldCharType="end"/>
        </w:r>
      </w:hyperlink>
    </w:p>
    <w:p w14:paraId="6245D597" w14:textId="77777777" w:rsidR="00AA7E5A" w:rsidRDefault="00EE133B">
      <w:pPr>
        <w:pStyle w:val="Sumrio1"/>
        <w:rPr>
          <w:rFonts w:eastAsiaTheme="minorEastAsia" w:cstheme="minorBidi"/>
          <w:b w:val="0"/>
          <w:smallCaps w:val="0"/>
          <w:szCs w:val="22"/>
        </w:rPr>
      </w:pPr>
      <w:hyperlink w:anchor="_Toc52441092" w:history="1">
        <w:r w:rsidR="00AA7E5A" w:rsidRPr="0057095A">
          <w:rPr>
            <w:rStyle w:val="Hyperlink"/>
            <w:rFonts w:cstheme="minorHAnsi"/>
          </w:rPr>
          <w:t>CLÁUSULA QUINTA – SUBSCRIÇÃO E INTEGRALIZAÇÃO DOS CRI</w:t>
        </w:r>
        <w:r w:rsidR="00AA7E5A">
          <w:rPr>
            <w:webHidden/>
          </w:rPr>
          <w:tab/>
        </w:r>
        <w:r w:rsidR="00AA7E5A">
          <w:rPr>
            <w:webHidden/>
          </w:rPr>
          <w:fldChar w:fldCharType="begin"/>
        </w:r>
        <w:r w:rsidR="00AA7E5A">
          <w:rPr>
            <w:webHidden/>
          </w:rPr>
          <w:instrText xml:space="preserve"> PAGEREF _Toc52441092 \h </w:instrText>
        </w:r>
        <w:r w:rsidR="00AA7E5A">
          <w:rPr>
            <w:webHidden/>
          </w:rPr>
        </w:r>
        <w:r w:rsidR="00AA7E5A">
          <w:rPr>
            <w:webHidden/>
          </w:rPr>
          <w:fldChar w:fldCharType="separate"/>
        </w:r>
        <w:r w:rsidR="00AA7E5A">
          <w:rPr>
            <w:webHidden/>
          </w:rPr>
          <w:t>30</w:t>
        </w:r>
        <w:r w:rsidR="00AA7E5A">
          <w:rPr>
            <w:webHidden/>
          </w:rPr>
          <w:fldChar w:fldCharType="end"/>
        </w:r>
      </w:hyperlink>
    </w:p>
    <w:p w14:paraId="2C1FF1A6" w14:textId="77777777" w:rsidR="00AA7E5A" w:rsidRDefault="00EE133B">
      <w:pPr>
        <w:pStyle w:val="Sumrio1"/>
        <w:rPr>
          <w:rFonts w:eastAsiaTheme="minorEastAsia" w:cstheme="minorBidi"/>
          <w:b w:val="0"/>
          <w:smallCaps w:val="0"/>
          <w:szCs w:val="22"/>
        </w:rPr>
      </w:pPr>
      <w:hyperlink w:anchor="_Toc52441093" w:history="1">
        <w:r w:rsidR="00AA7E5A" w:rsidRPr="0057095A">
          <w:rPr>
            <w:rStyle w:val="Hyperlink"/>
            <w:rFonts w:cstheme="minorHAnsi"/>
          </w:rPr>
          <w:t>CLÁUSULA SEXTA – CÁLCULO DO VALOR NOMINAL UNITÁRIO ATUALIZADO, JUROS REMUNERATÓRIOS E AMORTIZAÇÃO DOS CRI</w:t>
        </w:r>
        <w:r w:rsidR="00AA7E5A">
          <w:rPr>
            <w:webHidden/>
          </w:rPr>
          <w:tab/>
        </w:r>
        <w:r w:rsidR="00AA7E5A">
          <w:rPr>
            <w:webHidden/>
          </w:rPr>
          <w:fldChar w:fldCharType="begin"/>
        </w:r>
        <w:r w:rsidR="00AA7E5A">
          <w:rPr>
            <w:webHidden/>
          </w:rPr>
          <w:instrText xml:space="preserve"> PAGEREF _Toc52441093 \h </w:instrText>
        </w:r>
        <w:r w:rsidR="00AA7E5A">
          <w:rPr>
            <w:webHidden/>
          </w:rPr>
        </w:r>
        <w:r w:rsidR="00AA7E5A">
          <w:rPr>
            <w:webHidden/>
          </w:rPr>
          <w:fldChar w:fldCharType="separate"/>
        </w:r>
        <w:r w:rsidR="00AA7E5A">
          <w:rPr>
            <w:webHidden/>
          </w:rPr>
          <w:t>31</w:t>
        </w:r>
        <w:r w:rsidR="00AA7E5A">
          <w:rPr>
            <w:webHidden/>
          </w:rPr>
          <w:fldChar w:fldCharType="end"/>
        </w:r>
      </w:hyperlink>
    </w:p>
    <w:p w14:paraId="60864771" w14:textId="77777777" w:rsidR="00AA7E5A" w:rsidRDefault="00EE133B">
      <w:pPr>
        <w:pStyle w:val="Sumrio1"/>
        <w:rPr>
          <w:rFonts w:eastAsiaTheme="minorEastAsia" w:cstheme="minorBidi"/>
          <w:b w:val="0"/>
          <w:smallCaps w:val="0"/>
          <w:szCs w:val="22"/>
        </w:rPr>
      </w:pPr>
      <w:hyperlink w:anchor="_Toc52441094" w:history="1">
        <w:r w:rsidR="00AA7E5A" w:rsidRPr="0057095A">
          <w:rPr>
            <w:rStyle w:val="Hyperlink"/>
            <w:rFonts w:cstheme="minorHAnsi"/>
          </w:rPr>
          <w:t>CLÁUSULA SÉTIMA – AMORTIZAÇÃO ANTECIPADA OBRIGATÓRIA, AMORTIZAÇÃO EXTRAORDINÁRIA FACULTATIVA E RESGATE ANTECIPADO DO CRI</w:t>
        </w:r>
        <w:r w:rsidR="00AA7E5A">
          <w:rPr>
            <w:webHidden/>
          </w:rPr>
          <w:tab/>
        </w:r>
        <w:r w:rsidR="00AA7E5A">
          <w:rPr>
            <w:webHidden/>
          </w:rPr>
          <w:fldChar w:fldCharType="begin"/>
        </w:r>
        <w:r w:rsidR="00AA7E5A">
          <w:rPr>
            <w:webHidden/>
          </w:rPr>
          <w:instrText xml:space="preserve"> PAGEREF _Toc52441094 \h </w:instrText>
        </w:r>
        <w:r w:rsidR="00AA7E5A">
          <w:rPr>
            <w:webHidden/>
          </w:rPr>
        </w:r>
        <w:r w:rsidR="00AA7E5A">
          <w:rPr>
            <w:webHidden/>
          </w:rPr>
          <w:fldChar w:fldCharType="separate"/>
        </w:r>
        <w:r w:rsidR="00AA7E5A">
          <w:rPr>
            <w:webHidden/>
          </w:rPr>
          <w:t>34</w:t>
        </w:r>
        <w:r w:rsidR="00AA7E5A">
          <w:rPr>
            <w:webHidden/>
          </w:rPr>
          <w:fldChar w:fldCharType="end"/>
        </w:r>
      </w:hyperlink>
    </w:p>
    <w:p w14:paraId="1A6FA799" w14:textId="77777777" w:rsidR="00AA7E5A" w:rsidRDefault="00EE133B">
      <w:pPr>
        <w:pStyle w:val="Sumrio1"/>
        <w:rPr>
          <w:rFonts w:eastAsiaTheme="minorEastAsia" w:cstheme="minorBidi"/>
          <w:b w:val="0"/>
          <w:smallCaps w:val="0"/>
          <w:szCs w:val="22"/>
        </w:rPr>
      </w:pPr>
      <w:hyperlink w:anchor="_Toc52441095" w:history="1">
        <w:r w:rsidR="00AA7E5A" w:rsidRPr="0057095A">
          <w:rPr>
            <w:rStyle w:val="Hyperlink"/>
            <w:rFonts w:cstheme="minorHAnsi"/>
          </w:rPr>
          <w:t>CLÁUSULA OITAVA – DESTINAÇÃO DE RECURSOS E GARANTIAS</w:t>
        </w:r>
        <w:r w:rsidR="00AA7E5A">
          <w:rPr>
            <w:webHidden/>
          </w:rPr>
          <w:tab/>
        </w:r>
        <w:r w:rsidR="00AA7E5A">
          <w:rPr>
            <w:webHidden/>
          </w:rPr>
          <w:fldChar w:fldCharType="begin"/>
        </w:r>
        <w:r w:rsidR="00AA7E5A">
          <w:rPr>
            <w:webHidden/>
          </w:rPr>
          <w:instrText xml:space="preserve"> PAGEREF _Toc52441095 \h </w:instrText>
        </w:r>
        <w:r w:rsidR="00AA7E5A">
          <w:rPr>
            <w:webHidden/>
          </w:rPr>
        </w:r>
        <w:r w:rsidR="00AA7E5A">
          <w:rPr>
            <w:webHidden/>
          </w:rPr>
          <w:fldChar w:fldCharType="separate"/>
        </w:r>
        <w:r w:rsidR="00AA7E5A">
          <w:rPr>
            <w:webHidden/>
          </w:rPr>
          <w:t>35</w:t>
        </w:r>
        <w:r w:rsidR="00AA7E5A">
          <w:rPr>
            <w:webHidden/>
          </w:rPr>
          <w:fldChar w:fldCharType="end"/>
        </w:r>
      </w:hyperlink>
    </w:p>
    <w:p w14:paraId="487D617D" w14:textId="77777777" w:rsidR="00AA7E5A" w:rsidRDefault="00EE133B">
      <w:pPr>
        <w:pStyle w:val="Sumrio1"/>
        <w:rPr>
          <w:rFonts w:eastAsiaTheme="minorEastAsia" w:cstheme="minorBidi"/>
          <w:b w:val="0"/>
          <w:smallCaps w:val="0"/>
          <w:szCs w:val="22"/>
        </w:rPr>
      </w:pPr>
      <w:hyperlink w:anchor="_Toc52441096" w:history="1">
        <w:r w:rsidR="00AA7E5A" w:rsidRPr="0057095A">
          <w:rPr>
            <w:rStyle w:val="Hyperlink"/>
            <w:rFonts w:cstheme="minorHAnsi"/>
          </w:rPr>
          <w:t>CLÁUSULA NONA – REGIME FIDUCIÁRIO E ADMINISTRAÇÃO DO PATRIMÔNIO SEPARADO</w:t>
        </w:r>
        <w:r w:rsidR="00AA7E5A">
          <w:rPr>
            <w:webHidden/>
          </w:rPr>
          <w:tab/>
        </w:r>
        <w:r w:rsidR="00AA7E5A">
          <w:rPr>
            <w:webHidden/>
          </w:rPr>
          <w:fldChar w:fldCharType="begin"/>
        </w:r>
        <w:r w:rsidR="00AA7E5A">
          <w:rPr>
            <w:webHidden/>
          </w:rPr>
          <w:instrText xml:space="preserve"> PAGEREF _Toc52441096 \h </w:instrText>
        </w:r>
        <w:r w:rsidR="00AA7E5A">
          <w:rPr>
            <w:webHidden/>
          </w:rPr>
        </w:r>
        <w:r w:rsidR="00AA7E5A">
          <w:rPr>
            <w:webHidden/>
          </w:rPr>
          <w:fldChar w:fldCharType="separate"/>
        </w:r>
        <w:r w:rsidR="00AA7E5A">
          <w:rPr>
            <w:webHidden/>
          </w:rPr>
          <w:t>38</w:t>
        </w:r>
        <w:r w:rsidR="00AA7E5A">
          <w:rPr>
            <w:webHidden/>
          </w:rPr>
          <w:fldChar w:fldCharType="end"/>
        </w:r>
      </w:hyperlink>
    </w:p>
    <w:p w14:paraId="0D11C823" w14:textId="77777777" w:rsidR="00AA7E5A" w:rsidRDefault="00EE133B">
      <w:pPr>
        <w:pStyle w:val="Sumrio1"/>
        <w:rPr>
          <w:rFonts w:eastAsiaTheme="minorEastAsia" w:cstheme="minorBidi"/>
          <w:b w:val="0"/>
          <w:smallCaps w:val="0"/>
          <w:szCs w:val="22"/>
        </w:rPr>
      </w:pPr>
      <w:hyperlink w:anchor="_Toc52441097" w:history="1">
        <w:r w:rsidR="00AA7E5A" w:rsidRPr="0057095A">
          <w:rPr>
            <w:rStyle w:val="Hyperlink"/>
            <w:rFonts w:cstheme="minorHAnsi"/>
          </w:rPr>
          <w:t>CLÁUSULA DEZ – DECLARAÇÕES E OBRIGAÇÕES DA EMISSORA</w:t>
        </w:r>
        <w:r w:rsidR="00AA7E5A">
          <w:rPr>
            <w:webHidden/>
          </w:rPr>
          <w:tab/>
        </w:r>
        <w:r w:rsidR="00AA7E5A">
          <w:rPr>
            <w:webHidden/>
          </w:rPr>
          <w:fldChar w:fldCharType="begin"/>
        </w:r>
        <w:r w:rsidR="00AA7E5A">
          <w:rPr>
            <w:webHidden/>
          </w:rPr>
          <w:instrText xml:space="preserve"> PAGEREF _Toc52441097 \h </w:instrText>
        </w:r>
        <w:r w:rsidR="00AA7E5A">
          <w:rPr>
            <w:webHidden/>
          </w:rPr>
        </w:r>
        <w:r w:rsidR="00AA7E5A">
          <w:rPr>
            <w:webHidden/>
          </w:rPr>
          <w:fldChar w:fldCharType="separate"/>
        </w:r>
        <w:r w:rsidR="00AA7E5A">
          <w:rPr>
            <w:webHidden/>
          </w:rPr>
          <w:t>41</w:t>
        </w:r>
        <w:r w:rsidR="00AA7E5A">
          <w:rPr>
            <w:webHidden/>
          </w:rPr>
          <w:fldChar w:fldCharType="end"/>
        </w:r>
      </w:hyperlink>
    </w:p>
    <w:p w14:paraId="7E37A461" w14:textId="77777777" w:rsidR="00AA7E5A" w:rsidRDefault="00EE133B">
      <w:pPr>
        <w:pStyle w:val="Sumrio1"/>
        <w:rPr>
          <w:rFonts w:eastAsiaTheme="minorEastAsia" w:cstheme="minorBidi"/>
          <w:b w:val="0"/>
          <w:smallCaps w:val="0"/>
          <w:szCs w:val="22"/>
        </w:rPr>
      </w:pPr>
      <w:hyperlink w:anchor="_Toc52441098" w:history="1">
        <w:r w:rsidR="00AA7E5A" w:rsidRPr="0057095A">
          <w:rPr>
            <w:rStyle w:val="Hyperlink"/>
            <w:rFonts w:cstheme="minorHAnsi"/>
          </w:rPr>
          <w:t>CLÁUSULA ONZE – AGENTE FIDUCIÁRIO</w:t>
        </w:r>
        <w:r w:rsidR="00AA7E5A">
          <w:rPr>
            <w:webHidden/>
          </w:rPr>
          <w:tab/>
        </w:r>
        <w:r w:rsidR="00AA7E5A">
          <w:rPr>
            <w:webHidden/>
          </w:rPr>
          <w:fldChar w:fldCharType="begin"/>
        </w:r>
        <w:r w:rsidR="00AA7E5A">
          <w:rPr>
            <w:webHidden/>
          </w:rPr>
          <w:instrText xml:space="preserve"> PAGEREF _Toc52441098 \h </w:instrText>
        </w:r>
        <w:r w:rsidR="00AA7E5A">
          <w:rPr>
            <w:webHidden/>
          </w:rPr>
        </w:r>
        <w:r w:rsidR="00AA7E5A">
          <w:rPr>
            <w:webHidden/>
          </w:rPr>
          <w:fldChar w:fldCharType="separate"/>
        </w:r>
        <w:r w:rsidR="00AA7E5A">
          <w:rPr>
            <w:webHidden/>
          </w:rPr>
          <w:t>45</w:t>
        </w:r>
        <w:r w:rsidR="00AA7E5A">
          <w:rPr>
            <w:webHidden/>
          </w:rPr>
          <w:fldChar w:fldCharType="end"/>
        </w:r>
      </w:hyperlink>
    </w:p>
    <w:p w14:paraId="37AA09E3" w14:textId="77777777" w:rsidR="00AA7E5A" w:rsidRDefault="00EE133B">
      <w:pPr>
        <w:pStyle w:val="Sumrio1"/>
        <w:rPr>
          <w:rFonts w:eastAsiaTheme="minorEastAsia" w:cstheme="minorBidi"/>
          <w:b w:val="0"/>
          <w:smallCaps w:val="0"/>
          <w:szCs w:val="22"/>
        </w:rPr>
      </w:pPr>
      <w:hyperlink w:anchor="_Toc52441099" w:history="1">
        <w:r w:rsidR="00AA7E5A" w:rsidRPr="0057095A">
          <w:rPr>
            <w:rStyle w:val="Hyperlink"/>
            <w:rFonts w:cstheme="minorHAnsi"/>
          </w:rPr>
          <w:t>CLÁUSULA DOZE – ASSEMBLEIA GERAL DE TITULARES DOS CRI</w:t>
        </w:r>
        <w:r w:rsidR="00AA7E5A">
          <w:rPr>
            <w:webHidden/>
          </w:rPr>
          <w:tab/>
        </w:r>
        <w:r w:rsidR="00AA7E5A">
          <w:rPr>
            <w:webHidden/>
          </w:rPr>
          <w:fldChar w:fldCharType="begin"/>
        </w:r>
        <w:r w:rsidR="00AA7E5A">
          <w:rPr>
            <w:webHidden/>
          </w:rPr>
          <w:instrText xml:space="preserve"> PAGEREF _Toc52441099 \h </w:instrText>
        </w:r>
        <w:r w:rsidR="00AA7E5A">
          <w:rPr>
            <w:webHidden/>
          </w:rPr>
        </w:r>
        <w:r w:rsidR="00AA7E5A">
          <w:rPr>
            <w:webHidden/>
          </w:rPr>
          <w:fldChar w:fldCharType="separate"/>
        </w:r>
        <w:r w:rsidR="00AA7E5A">
          <w:rPr>
            <w:webHidden/>
          </w:rPr>
          <w:t>52</w:t>
        </w:r>
        <w:r w:rsidR="00AA7E5A">
          <w:rPr>
            <w:webHidden/>
          </w:rPr>
          <w:fldChar w:fldCharType="end"/>
        </w:r>
      </w:hyperlink>
    </w:p>
    <w:p w14:paraId="114A0BA1" w14:textId="77777777" w:rsidR="00AA7E5A" w:rsidRDefault="00EE133B">
      <w:pPr>
        <w:pStyle w:val="Sumrio1"/>
        <w:rPr>
          <w:rFonts w:eastAsiaTheme="minorEastAsia" w:cstheme="minorBidi"/>
          <w:b w:val="0"/>
          <w:smallCaps w:val="0"/>
          <w:szCs w:val="22"/>
        </w:rPr>
      </w:pPr>
      <w:hyperlink w:anchor="_Toc52441100" w:history="1">
        <w:r w:rsidR="00AA7E5A" w:rsidRPr="0057095A">
          <w:rPr>
            <w:rStyle w:val="Hyperlink"/>
            <w:rFonts w:cstheme="minorHAnsi"/>
          </w:rPr>
          <w:t>CLÁUSULA TREZE – LIQUIDAÇÃO DO PATRIMÔNIO SEPARADO</w:t>
        </w:r>
        <w:r w:rsidR="00AA7E5A">
          <w:rPr>
            <w:webHidden/>
          </w:rPr>
          <w:tab/>
        </w:r>
        <w:r w:rsidR="00AA7E5A">
          <w:rPr>
            <w:webHidden/>
          </w:rPr>
          <w:fldChar w:fldCharType="begin"/>
        </w:r>
        <w:r w:rsidR="00AA7E5A">
          <w:rPr>
            <w:webHidden/>
          </w:rPr>
          <w:instrText xml:space="preserve"> PAGEREF _Toc52441100 \h </w:instrText>
        </w:r>
        <w:r w:rsidR="00AA7E5A">
          <w:rPr>
            <w:webHidden/>
          </w:rPr>
        </w:r>
        <w:r w:rsidR="00AA7E5A">
          <w:rPr>
            <w:webHidden/>
          </w:rPr>
          <w:fldChar w:fldCharType="separate"/>
        </w:r>
        <w:r w:rsidR="00AA7E5A">
          <w:rPr>
            <w:webHidden/>
          </w:rPr>
          <w:t>54</w:t>
        </w:r>
        <w:r w:rsidR="00AA7E5A">
          <w:rPr>
            <w:webHidden/>
          </w:rPr>
          <w:fldChar w:fldCharType="end"/>
        </w:r>
      </w:hyperlink>
    </w:p>
    <w:p w14:paraId="60ACE1E0" w14:textId="77777777" w:rsidR="00AA7E5A" w:rsidRDefault="00EE133B">
      <w:pPr>
        <w:pStyle w:val="Sumrio1"/>
        <w:rPr>
          <w:rFonts w:eastAsiaTheme="minorEastAsia" w:cstheme="minorBidi"/>
          <w:b w:val="0"/>
          <w:smallCaps w:val="0"/>
          <w:szCs w:val="22"/>
        </w:rPr>
      </w:pPr>
      <w:hyperlink w:anchor="_Toc52441101" w:history="1">
        <w:r w:rsidR="00AA7E5A" w:rsidRPr="0057095A">
          <w:rPr>
            <w:rStyle w:val="Hyperlink"/>
            <w:rFonts w:cstheme="minorHAnsi"/>
          </w:rPr>
          <w:t>CLÁUSULA QUATORZE – DESPESAS DO PATRIMÔNIO SEPARADO</w:t>
        </w:r>
        <w:r w:rsidR="00AA7E5A">
          <w:rPr>
            <w:webHidden/>
          </w:rPr>
          <w:tab/>
        </w:r>
        <w:r w:rsidR="00AA7E5A">
          <w:rPr>
            <w:webHidden/>
          </w:rPr>
          <w:fldChar w:fldCharType="begin"/>
        </w:r>
        <w:r w:rsidR="00AA7E5A">
          <w:rPr>
            <w:webHidden/>
          </w:rPr>
          <w:instrText xml:space="preserve"> PAGEREF _Toc52441101 \h </w:instrText>
        </w:r>
        <w:r w:rsidR="00AA7E5A">
          <w:rPr>
            <w:webHidden/>
          </w:rPr>
        </w:r>
        <w:r w:rsidR="00AA7E5A">
          <w:rPr>
            <w:webHidden/>
          </w:rPr>
          <w:fldChar w:fldCharType="separate"/>
        </w:r>
        <w:r w:rsidR="00AA7E5A">
          <w:rPr>
            <w:webHidden/>
          </w:rPr>
          <w:t>56</w:t>
        </w:r>
        <w:r w:rsidR="00AA7E5A">
          <w:rPr>
            <w:webHidden/>
          </w:rPr>
          <w:fldChar w:fldCharType="end"/>
        </w:r>
      </w:hyperlink>
    </w:p>
    <w:p w14:paraId="636225AA" w14:textId="77777777" w:rsidR="00AA7E5A" w:rsidRDefault="00EE133B">
      <w:pPr>
        <w:pStyle w:val="Sumrio1"/>
        <w:rPr>
          <w:rFonts w:eastAsiaTheme="minorEastAsia" w:cstheme="minorBidi"/>
          <w:b w:val="0"/>
          <w:smallCaps w:val="0"/>
          <w:szCs w:val="22"/>
        </w:rPr>
      </w:pPr>
      <w:hyperlink w:anchor="_Toc52441102" w:history="1">
        <w:r w:rsidR="00AA7E5A" w:rsidRPr="0057095A">
          <w:rPr>
            <w:rStyle w:val="Hyperlink"/>
            <w:rFonts w:cstheme="minorHAnsi"/>
          </w:rPr>
          <w:t>CLÁUSULA QUINZE – COMUNICAÇÕES E PUBLICIDADE</w:t>
        </w:r>
        <w:r w:rsidR="00AA7E5A">
          <w:rPr>
            <w:webHidden/>
          </w:rPr>
          <w:tab/>
        </w:r>
        <w:r w:rsidR="00AA7E5A">
          <w:rPr>
            <w:webHidden/>
          </w:rPr>
          <w:fldChar w:fldCharType="begin"/>
        </w:r>
        <w:r w:rsidR="00AA7E5A">
          <w:rPr>
            <w:webHidden/>
          </w:rPr>
          <w:instrText xml:space="preserve"> PAGEREF _Toc52441102 \h </w:instrText>
        </w:r>
        <w:r w:rsidR="00AA7E5A">
          <w:rPr>
            <w:webHidden/>
          </w:rPr>
        </w:r>
        <w:r w:rsidR="00AA7E5A">
          <w:rPr>
            <w:webHidden/>
          </w:rPr>
          <w:fldChar w:fldCharType="separate"/>
        </w:r>
        <w:r w:rsidR="00AA7E5A">
          <w:rPr>
            <w:webHidden/>
          </w:rPr>
          <w:t>58</w:t>
        </w:r>
        <w:r w:rsidR="00AA7E5A">
          <w:rPr>
            <w:webHidden/>
          </w:rPr>
          <w:fldChar w:fldCharType="end"/>
        </w:r>
      </w:hyperlink>
    </w:p>
    <w:p w14:paraId="474BDC0D" w14:textId="77777777" w:rsidR="00AA7E5A" w:rsidRDefault="00EE133B">
      <w:pPr>
        <w:pStyle w:val="Sumrio1"/>
        <w:rPr>
          <w:rFonts w:eastAsiaTheme="minorEastAsia" w:cstheme="minorBidi"/>
          <w:b w:val="0"/>
          <w:smallCaps w:val="0"/>
          <w:szCs w:val="22"/>
        </w:rPr>
      </w:pPr>
      <w:hyperlink w:anchor="_Toc52441103" w:history="1">
        <w:r w:rsidR="00AA7E5A" w:rsidRPr="0057095A">
          <w:rPr>
            <w:rStyle w:val="Hyperlink"/>
            <w:rFonts w:cstheme="minorHAnsi"/>
          </w:rPr>
          <w:t>CLÁUSULA DEZESSEIS – TRATAMENTO TRIBUTÁRIO APLICÁVEL AOS INVESTIDORES</w:t>
        </w:r>
        <w:r w:rsidR="00AA7E5A">
          <w:rPr>
            <w:webHidden/>
          </w:rPr>
          <w:tab/>
        </w:r>
        <w:r w:rsidR="00AA7E5A">
          <w:rPr>
            <w:webHidden/>
          </w:rPr>
          <w:fldChar w:fldCharType="begin"/>
        </w:r>
        <w:r w:rsidR="00AA7E5A">
          <w:rPr>
            <w:webHidden/>
          </w:rPr>
          <w:instrText xml:space="preserve"> PAGEREF _Toc52441103 \h </w:instrText>
        </w:r>
        <w:r w:rsidR="00AA7E5A">
          <w:rPr>
            <w:webHidden/>
          </w:rPr>
        </w:r>
        <w:r w:rsidR="00AA7E5A">
          <w:rPr>
            <w:webHidden/>
          </w:rPr>
          <w:fldChar w:fldCharType="separate"/>
        </w:r>
        <w:r w:rsidR="00AA7E5A">
          <w:rPr>
            <w:webHidden/>
          </w:rPr>
          <w:t>59</w:t>
        </w:r>
        <w:r w:rsidR="00AA7E5A">
          <w:rPr>
            <w:webHidden/>
          </w:rPr>
          <w:fldChar w:fldCharType="end"/>
        </w:r>
      </w:hyperlink>
    </w:p>
    <w:p w14:paraId="4445AAC6" w14:textId="77777777" w:rsidR="00AA7E5A" w:rsidRDefault="00EE133B">
      <w:pPr>
        <w:pStyle w:val="Sumrio1"/>
        <w:rPr>
          <w:rFonts w:eastAsiaTheme="minorEastAsia" w:cstheme="minorBidi"/>
          <w:b w:val="0"/>
          <w:smallCaps w:val="0"/>
          <w:szCs w:val="22"/>
        </w:rPr>
      </w:pPr>
      <w:hyperlink w:anchor="_Toc52441104" w:history="1">
        <w:r w:rsidR="00AA7E5A" w:rsidRPr="0057095A">
          <w:rPr>
            <w:rStyle w:val="Hyperlink"/>
            <w:rFonts w:cstheme="minorHAnsi"/>
          </w:rPr>
          <w:t>CLÁUSULA DEZESSETE – CLASSIFICAÇÃO DE RISCO</w:t>
        </w:r>
        <w:r w:rsidR="00AA7E5A">
          <w:rPr>
            <w:webHidden/>
          </w:rPr>
          <w:tab/>
        </w:r>
        <w:r w:rsidR="00AA7E5A">
          <w:rPr>
            <w:webHidden/>
          </w:rPr>
          <w:fldChar w:fldCharType="begin"/>
        </w:r>
        <w:r w:rsidR="00AA7E5A">
          <w:rPr>
            <w:webHidden/>
          </w:rPr>
          <w:instrText xml:space="preserve"> PAGEREF _Toc52441104 \h </w:instrText>
        </w:r>
        <w:r w:rsidR="00AA7E5A">
          <w:rPr>
            <w:webHidden/>
          </w:rPr>
        </w:r>
        <w:r w:rsidR="00AA7E5A">
          <w:rPr>
            <w:webHidden/>
          </w:rPr>
          <w:fldChar w:fldCharType="separate"/>
        </w:r>
        <w:r w:rsidR="00AA7E5A">
          <w:rPr>
            <w:webHidden/>
          </w:rPr>
          <w:t>61</w:t>
        </w:r>
        <w:r w:rsidR="00AA7E5A">
          <w:rPr>
            <w:webHidden/>
          </w:rPr>
          <w:fldChar w:fldCharType="end"/>
        </w:r>
      </w:hyperlink>
    </w:p>
    <w:p w14:paraId="3FB555C8" w14:textId="77777777" w:rsidR="00AA7E5A" w:rsidRDefault="00EE133B">
      <w:pPr>
        <w:pStyle w:val="Sumrio1"/>
        <w:rPr>
          <w:rFonts w:eastAsiaTheme="minorEastAsia" w:cstheme="minorBidi"/>
          <w:b w:val="0"/>
          <w:smallCaps w:val="0"/>
          <w:szCs w:val="22"/>
        </w:rPr>
      </w:pPr>
      <w:hyperlink w:anchor="_Toc52441105" w:history="1">
        <w:r w:rsidR="00AA7E5A" w:rsidRPr="0057095A">
          <w:rPr>
            <w:rStyle w:val="Hyperlink"/>
            <w:rFonts w:cstheme="minorHAnsi"/>
          </w:rPr>
          <w:t>CLÁUSULA DEZOITO – DISPOSIÇÕES GERAIS</w:t>
        </w:r>
        <w:r w:rsidR="00AA7E5A">
          <w:rPr>
            <w:webHidden/>
          </w:rPr>
          <w:tab/>
        </w:r>
        <w:r w:rsidR="00AA7E5A">
          <w:rPr>
            <w:webHidden/>
          </w:rPr>
          <w:fldChar w:fldCharType="begin"/>
        </w:r>
        <w:r w:rsidR="00AA7E5A">
          <w:rPr>
            <w:webHidden/>
          </w:rPr>
          <w:instrText xml:space="preserve"> PAGEREF _Toc52441105 \h </w:instrText>
        </w:r>
        <w:r w:rsidR="00AA7E5A">
          <w:rPr>
            <w:webHidden/>
          </w:rPr>
        </w:r>
        <w:r w:rsidR="00AA7E5A">
          <w:rPr>
            <w:webHidden/>
          </w:rPr>
          <w:fldChar w:fldCharType="separate"/>
        </w:r>
        <w:r w:rsidR="00AA7E5A">
          <w:rPr>
            <w:webHidden/>
          </w:rPr>
          <w:t>61</w:t>
        </w:r>
        <w:r w:rsidR="00AA7E5A">
          <w:rPr>
            <w:webHidden/>
          </w:rPr>
          <w:fldChar w:fldCharType="end"/>
        </w:r>
      </w:hyperlink>
    </w:p>
    <w:p w14:paraId="2AA8AA0E" w14:textId="77777777" w:rsidR="00AA7E5A" w:rsidRDefault="00EE133B">
      <w:pPr>
        <w:pStyle w:val="Sumrio1"/>
        <w:rPr>
          <w:rFonts w:eastAsiaTheme="minorEastAsia" w:cstheme="minorBidi"/>
          <w:b w:val="0"/>
          <w:smallCaps w:val="0"/>
          <w:szCs w:val="22"/>
        </w:rPr>
      </w:pPr>
      <w:hyperlink w:anchor="_Toc52441106" w:history="1">
        <w:r w:rsidR="00AA7E5A" w:rsidRPr="0057095A">
          <w:rPr>
            <w:rStyle w:val="Hyperlink"/>
            <w:rFonts w:cstheme="minorHAnsi"/>
          </w:rPr>
          <w:t>CLÁUSULA DEZENOVE – FATORES DE RISCO</w:t>
        </w:r>
        <w:r w:rsidR="00AA7E5A">
          <w:rPr>
            <w:webHidden/>
          </w:rPr>
          <w:tab/>
        </w:r>
        <w:r w:rsidR="00AA7E5A">
          <w:rPr>
            <w:webHidden/>
          </w:rPr>
          <w:fldChar w:fldCharType="begin"/>
        </w:r>
        <w:r w:rsidR="00AA7E5A">
          <w:rPr>
            <w:webHidden/>
          </w:rPr>
          <w:instrText xml:space="preserve"> PAGEREF _Toc52441106 \h </w:instrText>
        </w:r>
        <w:r w:rsidR="00AA7E5A">
          <w:rPr>
            <w:webHidden/>
          </w:rPr>
        </w:r>
        <w:r w:rsidR="00AA7E5A">
          <w:rPr>
            <w:webHidden/>
          </w:rPr>
          <w:fldChar w:fldCharType="separate"/>
        </w:r>
        <w:r w:rsidR="00AA7E5A">
          <w:rPr>
            <w:webHidden/>
          </w:rPr>
          <w:t>63</w:t>
        </w:r>
        <w:r w:rsidR="00AA7E5A">
          <w:rPr>
            <w:webHidden/>
          </w:rPr>
          <w:fldChar w:fldCharType="end"/>
        </w:r>
      </w:hyperlink>
    </w:p>
    <w:p w14:paraId="2390B11B" w14:textId="77777777" w:rsidR="00AA7E5A" w:rsidRDefault="00EE133B">
      <w:pPr>
        <w:pStyle w:val="Sumrio1"/>
        <w:rPr>
          <w:rFonts w:eastAsiaTheme="minorEastAsia" w:cstheme="minorBidi"/>
          <w:b w:val="0"/>
          <w:smallCaps w:val="0"/>
          <w:szCs w:val="22"/>
        </w:rPr>
      </w:pPr>
      <w:hyperlink w:anchor="_Toc52441107" w:history="1">
        <w:r w:rsidR="00AA7E5A" w:rsidRPr="0057095A">
          <w:rPr>
            <w:rStyle w:val="Hyperlink"/>
            <w:rFonts w:cstheme="minorHAnsi"/>
          </w:rPr>
          <w:t>CLÁUSULA VINTE – LEGISLAÇÃO APLICÁVEL E FORO</w:t>
        </w:r>
        <w:r w:rsidR="00AA7E5A">
          <w:rPr>
            <w:webHidden/>
          </w:rPr>
          <w:tab/>
        </w:r>
        <w:r w:rsidR="00AA7E5A">
          <w:rPr>
            <w:webHidden/>
          </w:rPr>
          <w:fldChar w:fldCharType="begin"/>
        </w:r>
        <w:r w:rsidR="00AA7E5A">
          <w:rPr>
            <w:webHidden/>
          </w:rPr>
          <w:instrText xml:space="preserve"> PAGEREF _Toc52441107 \h </w:instrText>
        </w:r>
        <w:r w:rsidR="00AA7E5A">
          <w:rPr>
            <w:webHidden/>
          </w:rPr>
        </w:r>
        <w:r w:rsidR="00AA7E5A">
          <w:rPr>
            <w:webHidden/>
          </w:rPr>
          <w:fldChar w:fldCharType="separate"/>
        </w:r>
        <w:r w:rsidR="00AA7E5A">
          <w:rPr>
            <w:webHidden/>
          </w:rPr>
          <w:t>69</w:t>
        </w:r>
        <w:r w:rsidR="00AA7E5A">
          <w:rPr>
            <w:webHidden/>
          </w:rPr>
          <w:fldChar w:fldCharType="end"/>
        </w:r>
      </w:hyperlink>
    </w:p>
    <w:p w14:paraId="00E7205F" w14:textId="77777777" w:rsidR="00AA7E5A" w:rsidRDefault="00EE133B">
      <w:pPr>
        <w:pStyle w:val="Sumrio1"/>
        <w:rPr>
          <w:rFonts w:eastAsiaTheme="minorEastAsia" w:cstheme="minorBidi"/>
          <w:b w:val="0"/>
          <w:smallCaps w:val="0"/>
          <w:szCs w:val="22"/>
        </w:rPr>
      </w:pPr>
      <w:hyperlink w:anchor="_Toc52441108" w:history="1">
        <w:r w:rsidR="00AA7E5A" w:rsidRPr="0057095A">
          <w:rPr>
            <w:rStyle w:val="Hyperlink"/>
            <w:rFonts w:cstheme="minorHAnsi"/>
          </w:rPr>
          <w:t>ANEXO I</w:t>
        </w:r>
        <w:r w:rsidR="00AA7E5A">
          <w:rPr>
            <w:webHidden/>
          </w:rPr>
          <w:tab/>
        </w:r>
        <w:r w:rsidR="00AA7E5A">
          <w:rPr>
            <w:webHidden/>
          </w:rPr>
          <w:fldChar w:fldCharType="begin"/>
        </w:r>
        <w:r w:rsidR="00AA7E5A">
          <w:rPr>
            <w:webHidden/>
          </w:rPr>
          <w:instrText xml:space="preserve"> PAGEREF _Toc52441108 \h </w:instrText>
        </w:r>
        <w:r w:rsidR="00AA7E5A">
          <w:rPr>
            <w:webHidden/>
          </w:rPr>
        </w:r>
        <w:r w:rsidR="00AA7E5A">
          <w:rPr>
            <w:webHidden/>
          </w:rPr>
          <w:fldChar w:fldCharType="separate"/>
        </w:r>
        <w:r w:rsidR="00AA7E5A">
          <w:rPr>
            <w:webHidden/>
          </w:rPr>
          <w:t>73</w:t>
        </w:r>
        <w:r w:rsidR="00AA7E5A">
          <w:rPr>
            <w:webHidden/>
          </w:rPr>
          <w:fldChar w:fldCharType="end"/>
        </w:r>
      </w:hyperlink>
    </w:p>
    <w:p w14:paraId="3DD17B88" w14:textId="77777777" w:rsidR="00AA7E5A" w:rsidRDefault="00EE133B">
      <w:pPr>
        <w:pStyle w:val="Sumrio1"/>
        <w:rPr>
          <w:rFonts w:eastAsiaTheme="minorEastAsia" w:cstheme="minorBidi"/>
          <w:b w:val="0"/>
          <w:smallCaps w:val="0"/>
          <w:szCs w:val="22"/>
        </w:rPr>
      </w:pPr>
      <w:hyperlink w:anchor="_Toc52441109" w:history="1">
        <w:r w:rsidR="00AA7E5A" w:rsidRPr="0057095A">
          <w:rPr>
            <w:rStyle w:val="Hyperlink"/>
            <w:rFonts w:cstheme="minorHAnsi"/>
          </w:rPr>
          <w:t>ANEXO II</w:t>
        </w:r>
        <w:r w:rsidR="00AA7E5A">
          <w:rPr>
            <w:webHidden/>
          </w:rPr>
          <w:tab/>
        </w:r>
        <w:r w:rsidR="00AA7E5A">
          <w:rPr>
            <w:webHidden/>
          </w:rPr>
          <w:fldChar w:fldCharType="begin"/>
        </w:r>
        <w:r w:rsidR="00AA7E5A">
          <w:rPr>
            <w:webHidden/>
          </w:rPr>
          <w:instrText xml:space="preserve"> PAGEREF _Toc52441109 \h </w:instrText>
        </w:r>
        <w:r w:rsidR="00AA7E5A">
          <w:rPr>
            <w:webHidden/>
          </w:rPr>
        </w:r>
        <w:r w:rsidR="00AA7E5A">
          <w:rPr>
            <w:webHidden/>
          </w:rPr>
          <w:fldChar w:fldCharType="separate"/>
        </w:r>
        <w:r w:rsidR="00AA7E5A">
          <w:rPr>
            <w:webHidden/>
          </w:rPr>
          <w:t>77</w:t>
        </w:r>
        <w:r w:rsidR="00AA7E5A">
          <w:rPr>
            <w:webHidden/>
          </w:rPr>
          <w:fldChar w:fldCharType="end"/>
        </w:r>
      </w:hyperlink>
    </w:p>
    <w:p w14:paraId="287CF1E4" w14:textId="77777777" w:rsidR="00AA7E5A" w:rsidRDefault="00EE133B">
      <w:pPr>
        <w:pStyle w:val="Sumrio1"/>
        <w:rPr>
          <w:rFonts w:eastAsiaTheme="minorEastAsia" w:cstheme="minorBidi"/>
          <w:b w:val="0"/>
          <w:smallCaps w:val="0"/>
          <w:szCs w:val="22"/>
        </w:rPr>
      </w:pPr>
      <w:hyperlink w:anchor="_Toc52441110" w:history="1">
        <w:r w:rsidR="00AA7E5A" w:rsidRPr="0057095A">
          <w:rPr>
            <w:rStyle w:val="Hyperlink"/>
            <w:rFonts w:cstheme="minorHAnsi"/>
          </w:rPr>
          <w:t>ANEXO III</w:t>
        </w:r>
        <w:r w:rsidR="00AA7E5A">
          <w:rPr>
            <w:webHidden/>
          </w:rPr>
          <w:tab/>
        </w:r>
        <w:r w:rsidR="00AA7E5A">
          <w:rPr>
            <w:webHidden/>
          </w:rPr>
          <w:fldChar w:fldCharType="begin"/>
        </w:r>
        <w:r w:rsidR="00AA7E5A">
          <w:rPr>
            <w:webHidden/>
          </w:rPr>
          <w:instrText xml:space="preserve"> PAGEREF _Toc52441110 \h </w:instrText>
        </w:r>
        <w:r w:rsidR="00AA7E5A">
          <w:rPr>
            <w:webHidden/>
          </w:rPr>
        </w:r>
        <w:r w:rsidR="00AA7E5A">
          <w:rPr>
            <w:webHidden/>
          </w:rPr>
          <w:fldChar w:fldCharType="separate"/>
        </w:r>
        <w:r w:rsidR="00AA7E5A">
          <w:rPr>
            <w:webHidden/>
          </w:rPr>
          <w:t>78</w:t>
        </w:r>
        <w:r w:rsidR="00AA7E5A">
          <w:rPr>
            <w:webHidden/>
          </w:rPr>
          <w:fldChar w:fldCharType="end"/>
        </w:r>
      </w:hyperlink>
    </w:p>
    <w:p w14:paraId="5C5882D4" w14:textId="77777777" w:rsidR="00AA7E5A" w:rsidRDefault="00EE133B">
      <w:pPr>
        <w:pStyle w:val="Sumrio1"/>
        <w:rPr>
          <w:rFonts w:eastAsiaTheme="minorEastAsia" w:cstheme="minorBidi"/>
          <w:b w:val="0"/>
          <w:smallCaps w:val="0"/>
          <w:szCs w:val="22"/>
        </w:rPr>
      </w:pPr>
      <w:hyperlink w:anchor="_Toc52441111" w:history="1">
        <w:r w:rsidR="00AA7E5A" w:rsidRPr="0057095A">
          <w:rPr>
            <w:rStyle w:val="Hyperlink"/>
            <w:rFonts w:cstheme="minorHAnsi"/>
          </w:rPr>
          <w:t>ANEXO IV</w:t>
        </w:r>
        <w:r w:rsidR="00AA7E5A">
          <w:rPr>
            <w:webHidden/>
          </w:rPr>
          <w:tab/>
        </w:r>
        <w:r w:rsidR="00AA7E5A">
          <w:rPr>
            <w:webHidden/>
          </w:rPr>
          <w:fldChar w:fldCharType="begin"/>
        </w:r>
        <w:r w:rsidR="00AA7E5A">
          <w:rPr>
            <w:webHidden/>
          </w:rPr>
          <w:instrText xml:space="preserve"> PAGEREF _Toc52441111 \h </w:instrText>
        </w:r>
        <w:r w:rsidR="00AA7E5A">
          <w:rPr>
            <w:webHidden/>
          </w:rPr>
        </w:r>
        <w:r w:rsidR="00AA7E5A">
          <w:rPr>
            <w:webHidden/>
          </w:rPr>
          <w:fldChar w:fldCharType="separate"/>
        </w:r>
        <w:r w:rsidR="00AA7E5A">
          <w:rPr>
            <w:webHidden/>
          </w:rPr>
          <w:t>79</w:t>
        </w:r>
        <w:r w:rsidR="00AA7E5A">
          <w:rPr>
            <w:webHidden/>
          </w:rPr>
          <w:fldChar w:fldCharType="end"/>
        </w:r>
      </w:hyperlink>
    </w:p>
    <w:p w14:paraId="4A9FF866" w14:textId="77777777" w:rsidR="00AA7E5A" w:rsidRDefault="00EE133B">
      <w:pPr>
        <w:pStyle w:val="Sumrio1"/>
        <w:rPr>
          <w:rFonts w:eastAsiaTheme="minorEastAsia" w:cstheme="minorBidi"/>
          <w:b w:val="0"/>
          <w:smallCaps w:val="0"/>
          <w:szCs w:val="22"/>
        </w:rPr>
      </w:pPr>
      <w:hyperlink w:anchor="_Toc52441112" w:history="1">
        <w:r w:rsidR="00AA7E5A" w:rsidRPr="0057095A">
          <w:rPr>
            <w:rStyle w:val="Hyperlink"/>
            <w:rFonts w:cstheme="minorHAnsi"/>
          </w:rPr>
          <w:t>ANEXO V</w:t>
        </w:r>
        <w:r w:rsidR="00AA7E5A">
          <w:rPr>
            <w:webHidden/>
          </w:rPr>
          <w:tab/>
        </w:r>
        <w:r w:rsidR="00AA7E5A">
          <w:rPr>
            <w:webHidden/>
          </w:rPr>
          <w:fldChar w:fldCharType="begin"/>
        </w:r>
        <w:r w:rsidR="00AA7E5A">
          <w:rPr>
            <w:webHidden/>
          </w:rPr>
          <w:instrText xml:space="preserve"> PAGEREF _Toc52441112 \h </w:instrText>
        </w:r>
        <w:r w:rsidR="00AA7E5A">
          <w:rPr>
            <w:webHidden/>
          </w:rPr>
        </w:r>
        <w:r w:rsidR="00AA7E5A">
          <w:rPr>
            <w:webHidden/>
          </w:rPr>
          <w:fldChar w:fldCharType="separate"/>
        </w:r>
        <w:r w:rsidR="00AA7E5A">
          <w:rPr>
            <w:webHidden/>
          </w:rPr>
          <w:t>80</w:t>
        </w:r>
        <w:r w:rsidR="00AA7E5A">
          <w:rPr>
            <w:webHidden/>
          </w:rPr>
          <w:fldChar w:fldCharType="end"/>
        </w:r>
      </w:hyperlink>
    </w:p>
    <w:p w14:paraId="760944C8" w14:textId="77777777" w:rsidR="00AA7E5A" w:rsidRDefault="00EE133B">
      <w:pPr>
        <w:pStyle w:val="Sumrio1"/>
        <w:rPr>
          <w:rFonts w:eastAsiaTheme="minorEastAsia" w:cstheme="minorBidi"/>
          <w:b w:val="0"/>
          <w:smallCaps w:val="0"/>
          <w:szCs w:val="22"/>
        </w:rPr>
      </w:pPr>
      <w:hyperlink w:anchor="_Toc52441113" w:history="1">
        <w:r w:rsidR="00AA7E5A" w:rsidRPr="0057095A">
          <w:rPr>
            <w:rStyle w:val="Hyperlink"/>
            <w:rFonts w:cstheme="minorHAnsi"/>
          </w:rPr>
          <w:t>ANEXO VI</w:t>
        </w:r>
        <w:r w:rsidR="00AA7E5A">
          <w:rPr>
            <w:webHidden/>
          </w:rPr>
          <w:tab/>
        </w:r>
        <w:r w:rsidR="00AA7E5A">
          <w:rPr>
            <w:webHidden/>
          </w:rPr>
          <w:fldChar w:fldCharType="begin"/>
        </w:r>
        <w:r w:rsidR="00AA7E5A">
          <w:rPr>
            <w:webHidden/>
          </w:rPr>
          <w:instrText xml:space="preserve"> PAGEREF _Toc52441113 \h </w:instrText>
        </w:r>
        <w:r w:rsidR="00AA7E5A">
          <w:rPr>
            <w:webHidden/>
          </w:rPr>
        </w:r>
        <w:r w:rsidR="00AA7E5A">
          <w:rPr>
            <w:webHidden/>
          </w:rPr>
          <w:fldChar w:fldCharType="separate"/>
        </w:r>
        <w:r w:rsidR="00AA7E5A">
          <w:rPr>
            <w:webHidden/>
          </w:rPr>
          <w:t>81</w:t>
        </w:r>
        <w:r w:rsidR="00AA7E5A">
          <w:rPr>
            <w:webHidden/>
          </w:rPr>
          <w:fldChar w:fldCharType="end"/>
        </w:r>
      </w:hyperlink>
    </w:p>
    <w:p w14:paraId="5CA0A3CA" w14:textId="77777777" w:rsidR="00AA7E5A" w:rsidRDefault="00EE133B">
      <w:pPr>
        <w:pStyle w:val="Sumrio1"/>
        <w:rPr>
          <w:rFonts w:eastAsiaTheme="minorEastAsia" w:cstheme="minorBidi"/>
          <w:b w:val="0"/>
          <w:smallCaps w:val="0"/>
          <w:szCs w:val="22"/>
        </w:rPr>
      </w:pPr>
      <w:hyperlink w:anchor="_Toc52441114" w:history="1">
        <w:r w:rsidR="00AA7E5A" w:rsidRPr="0057095A">
          <w:rPr>
            <w:rStyle w:val="Hyperlink"/>
            <w:rFonts w:cstheme="minorHAnsi"/>
          </w:rPr>
          <w:t>ANEXO VII</w:t>
        </w:r>
        <w:r w:rsidR="00AA7E5A">
          <w:rPr>
            <w:webHidden/>
          </w:rPr>
          <w:tab/>
        </w:r>
        <w:r w:rsidR="00AA7E5A">
          <w:rPr>
            <w:webHidden/>
          </w:rPr>
          <w:fldChar w:fldCharType="begin"/>
        </w:r>
        <w:r w:rsidR="00AA7E5A">
          <w:rPr>
            <w:webHidden/>
          </w:rPr>
          <w:instrText xml:space="preserve"> PAGEREF _Toc52441114 \h </w:instrText>
        </w:r>
        <w:r w:rsidR="00AA7E5A">
          <w:rPr>
            <w:webHidden/>
          </w:rPr>
        </w:r>
        <w:r w:rsidR="00AA7E5A">
          <w:rPr>
            <w:webHidden/>
          </w:rPr>
          <w:fldChar w:fldCharType="separate"/>
        </w:r>
        <w:r w:rsidR="00AA7E5A">
          <w:rPr>
            <w:webHidden/>
          </w:rPr>
          <w:t>82</w:t>
        </w:r>
        <w:r w:rsidR="00AA7E5A">
          <w:rPr>
            <w:webHidden/>
          </w:rPr>
          <w:fldChar w:fldCharType="end"/>
        </w:r>
      </w:hyperlink>
    </w:p>
    <w:p w14:paraId="19B87565" w14:textId="77777777" w:rsidR="00AA7E5A" w:rsidRDefault="00EE133B">
      <w:pPr>
        <w:pStyle w:val="Sumrio1"/>
        <w:rPr>
          <w:rFonts w:eastAsiaTheme="minorEastAsia" w:cstheme="minorBidi"/>
          <w:b w:val="0"/>
          <w:smallCaps w:val="0"/>
          <w:szCs w:val="22"/>
        </w:rPr>
      </w:pPr>
      <w:hyperlink w:anchor="_Toc52441115" w:history="1">
        <w:r w:rsidR="00AA7E5A" w:rsidRPr="0057095A">
          <w:rPr>
            <w:rStyle w:val="Hyperlink"/>
            <w:rFonts w:cstheme="minorHAnsi"/>
            <w:bCs/>
          </w:rPr>
          <w:t>ANEXO VIII – DESTINAÇÃO DOS RECURSOS</w:t>
        </w:r>
        <w:r w:rsidR="00AA7E5A">
          <w:rPr>
            <w:webHidden/>
          </w:rPr>
          <w:tab/>
        </w:r>
        <w:r w:rsidR="00AA7E5A">
          <w:rPr>
            <w:webHidden/>
          </w:rPr>
          <w:fldChar w:fldCharType="begin"/>
        </w:r>
        <w:r w:rsidR="00AA7E5A">
          <w:rPr>
            <w:webHidden/>
          </w:rPr>
          <w:instrText xml:space="preserve"> PAGEREF _Toc52441115 \h </w:instrText>
        </w:r>
        <w:r w:rsidR="00AA7E5A">
          <w:rPr>
            <w:webHidden/>
          </w:rPr>
        </w:r>
        <w:r w:rsidR="00AA7E5A">
          <w:rPr>
            <w:webHidden/>
          </w:rPr>
          <w:fldChar w:fldCharType="separate"/>
        </w:r>
        <w:r w:rsidR="00AA7E5A">
          <w:rPr>
            <w:webHidden/>
          </w:rPr>
          <w:t>83</w:t>
        </w:r>
        <w:r w:rsidR="00AA7E5A">
          <w:rPr>
            <w:webHidden/>
          </w:rPr>
          <w:fldChar w:fldCharType="end"/>
        </w:r>
      </w:hyperlink>
    </w:p>
    <w:p w14:paraId="1CAF1FFE" w14:textId="1F066818" w:rsidR="00B60335"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76339DB0" w14:textId="77777777" w:rsidR="00B60335" w:rsidRPr="00B60335" w:rsidRDefault="00B60335" w:rsidP="00B60335">
      <w:pPr>
        <w:rPr>
          <w:rFonts w:asciiTheme="minorHAnsi" w:hAnsiTheme="minorHAnsi" w:cstheme="minorHAnsi"/>
          <w:sz w:val="22"/>
          <w:szCs w:val="22"/>
        </w:rPr>
      </w:pPr>
    </w:p>
    <w:p w14:paraId="5BC1EAD3" w14:textId="77777777" w:rsidR="00B60335" w:rsidRPr="00B60335" w:rsidRDefault="00B60335" w:rsidP="00B60335">
      <w:pPr>
        <w:rPr>
          <w:rFonts w:asciiTheme="minorHAnsi" w:hAnsiTheme="minorHAnsi" w:cstheme="minorHAnsi"/>
          <w:sz w:val="22"/>
          <w:szCs w:val="22"/>
        </w:rPr>
      </w:pPr>
    </w:p>
    <w:p w14:paraId="62BA7BAC" w14:textId="77777777" w:rsidR="00B60335" w:rsidRPr="00B60335" w:rsidRDefault="00B60335" w:rsidP="00B60335">
      <w:pPr>
        <w:rPr>
          <w:rFonts w:asciiTheme="minorHAnsi" w:hAnsiTheme="minorHAnsi" w:cstheme="minorHAnsi"/>
          <w:sz w:val="22"/>
          <w:szCs w:val="22"/>
        </w:rPr>
      </w:pPr>
    </w:p>
    <w:p w14:paraId="2BC7418E" w14:textId="77777777" w:rsidR="00B60335" w:rsidRPr="00B60335" w:rsidRDefault="00B60335" w:rsidP="00B60335">
      <w:pPr>
        <w:rPr>
          <w:rFonts w:asciiTheme="minorHAnsi" w:hAnsiTheme="minorHAnsi" w:cstheme="minorHAnsi"/>
          <w:sz w:val="22"/>
          <w:szCs w:val="22"/>
        </w:rPr>
      </w:pPr>
    </w:p>
    <w:p w14:paraId="53D42BCC" w14:textId="27275A7D" w:rsidR="00412131" w:rsidRPr="00B60335" w:rsidRDefault="00412131" w:rsidP="00B60335">
      <w:pPr>
        <w:rPr>
          <w:rFonts w:asciiTheme="minorHAnsi" w:hAnsiTheme="minorHAnsi" w:cstheme="minorHAnsi"/>
          <w:sz w:val="22"/>
          <w:szCs w:val="22"/>
        </w:rPr>
      </w:pP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1E6EC1F9"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008A18F0" w:rsidRPr="008A18F0">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 (“</w:t>
      </w:r>
      <w:r w:rsidR="008A18F0" w:rsidRPr="00D20335">
        <w:rPr>
          <w:rFonts w:asciiTheme="minorHAnsi" w:hAnsiTheme="minorHAnsi"/>
          <w:sz w:val="22"/>
          <w:u w:val="single"/>
        </w:rPr>
        <w:t>Agente Fiduciário</w:t>
      </w:r>
      <w:r w:rsidR="008A18F0" w:rsidRPr="008A18F0">
        <w:rPr>
          <w:rFonts w:asciiTheme="minorHAnsi" w:hAnsiTheme="minorHAnsi" w:cstheme="minorHAnsi"/>
          <w:bCs/>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56D379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w:t>
      </w:r>
      <w:r w:rsidR="00660631" w:rsidRPr="00755134">
        <w:rPr>
          <w:rFonts w:asciiTheme="minorHAnsi" w:hAnsiTheme="minorHAnsi" w:cstheme="minorHAnsi"/>
          <w:i/>
          <w:sz w:val="22"/>
          <w:szCs w:val="22"/>
        </w:rPr>
        <w:t xml:space="preserve"> </w:t>
      </w:r>
      <w:r w:rsidR="006A77FA" w:rsidRPr="00755134">
        <w:rPr>
          <w:rFonts w:asciiTheme="minorHAnsi" w:hAnsiTheme="minorHAnsi" w:cstheme="minorHAnsi"/>
          <w:i/>
          <w:sz w:val="22"/>
          <w:szCs w:val="22"/>
        </w:rPr>
        <w:t>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s</w:t>
      </w:r>
      <w:r w:rsidR="00BB7EEB" w:rsidRPr="00755134">
        <w:rPr>
          <w:rFonts w:asciiTheme="minorHAnsi" w:hAnsiTheme="minorHAnsi" w:cstheme="minorHAnsi"/>
          <w:sz w:val="22"/>
          <w:szCs w:val="22"/>
        </w:rPr>
        <w:t xml:space="preserve">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e</w:t>
      </w:r>
      <w:r w:rsidR="00BB7EEB" w:rsidRPr="00755134">
        <w:rPr>
          <w:rFonts w:asciiTheme="minorHAnsi" w:hAnsiTheme="minorHAnsi" w:cstheme="minorHAnsi"/>
          <w:sz w:val="22"/>
          <w:szCs w:val="22"/>
        </w:rPr>
        <w:t xml:space="preserv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alterada, a Instrução da C</w:t>
      </w:r>
      <w:r w:rsidR="00AD46C3">
        <w:rPr>
          <w:rFonts w:asciiTheme="minorHAnsi" w:hAnsiTheme="minorHAnsi" w:cstheme="minorHAnsi"/>
          <w:sz w:val="22"/>
          <w:szCs w:val="22"/>
        </w:rPr>
        <w:t xml:space="preserve">omissão de </w:t>
      </w:r>
      <w:r w:rsidR="00234CE1" w:rsidRPr="00755134">
        <w:rPr>
          <w:rFonts w:asciiTheme="minorHAnsi" w:hAnsiTheme="minorHAnsi" w:cstheme="minorHAnsi"/>
          <w:sz w:val="22"/>
          <w:szCs w:val="22"/>
        </w:rPr>
        <w:t>V</w:t>
      </w:r>
      <w:r w:rsidR="00AD46C3">
        <w:rPr>
          <w:rFonts w:asciiTheme="minorHAnsi" w:hAnsiTheme="minorHAnsi" w:cstheme="minorHAnsi"/>
          <w:sz w:val="22"/>
          <w:szCs w:val="22"/>
        </w:rPr>
        <w:t xml:space="preserve">alores </w:t>
      </w:r>
      <w:r w:rsidR="00234CE1" w:rsidRPr="00755134">
        <w:rPr>
          <w:rFonts w:asciiTheme="minorHAnsi" w:hAnsiTheme="minorHAnsi" w:cstheme="minorHAnsi"/>
          <w:sz w:val="22"/>
          <w:szCs w:val="22"/>
        </w:rPr>
        <w:t>M</w:t>
      </w:r>
      <w:r w:rsidR="00AD46C3">
        <w:rPr>
          <w:rFonts w:asciiTheme="minorHAnsi" w:hAnsiTheme="minorHAnsi" w:cstheme="minorHAnsi"/>
          <w:sz w:val="22"/>
          <w:szCs w:val="22"/>
        </w:rPr>
        <w:t>obiliários (“</w:t>
      </w:r>
      <w:r w:rsidR="00AD46C3" w:rsidRPr="00AC04A5">
        <w:rPr>
          <w:rFonts w:asciiTheme="minorHAnsi" w:hAnsiTheme="minorHAnsi" w:cstheme="minorHAnsi"/>
          <w:sz w:val="22"/>
          <w:szCs w:val="22"/>
          <w:u w:val="single"/>
        </w:rPr>
        <w:t>CVM</w:t>
      </w:r>
      <w:r w:rsidR="00AD46C3">
        <w:rPr>
          <w:rFonts w:asciiTheme="minorHAnsi" w:hAnsiTheme="minorHAnsi" w:cstheme="minorHAnsi"/>
          <w:sz w:val="22"/>
          <w:szCs w:val="22"/>
        </w:rPr>
        <w:t>”)</w:t>
      </w:r>
      <w:r w:rsidR="00234CE1" w:rsidRPr="00755134">
        <w:rPr>
          <w:rFonts w:asciiTheme="minorHAnsi" w:hAnsiTheme="minorHAnsi" w:cstheme="minorHAnsi"/>
          <w:sz w:val="22"/>
          <w:szCs w:val="22"/>
        </w:rPr>
        <w:t xml:space="preserve">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w:t>
      </w:r>
      <w:r w:rsidR="00AD46C3">
        <w:rPr>
          <w:rFonts w:asciiTheme="minorHAnsi" w:hAnsiTheme="minorHAnsi" w:cstheme="minorHAnsi"/>
          <w:sz w:val="22"/>
          <w:szCs w:val="22"/>
        </w:rPr>
        <w:t>d</w:t>
      </w:r>
      <w:r w:rsidR="00234CE1" w:rsidRPr="00755134">
        <w:rPr>
          <w:rFonts w:asciiTheme="minorHAnsi" w:hAnsiTheme="minorHAnsi" w:cstheme="minorHAnsi"/>
          <w:sz w:val="22"/>
          <w:szCs w:val="22"/>
        </w:rPr>
        <w:t xml:space="preserve">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52441088"/>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0"/>
      <w:bookmarkEnd w:id="1"/>
      <w:bookmarkEnd w:id="2"/>
      <w:bookmarkEnd w:id="3"/>
      <w:bookmarkEnd w:id="4"/>
      <w:r w:rsidRPr="00755134">
        <w:rPr>
          <w:rFonts w:asciiTheme="minorHAnsi" w:hAnsiTheme="minorHAnsi" w:cstheme="minorHAnsi"/>
          <w:sz w:val="22"/>
          <w:szCs w:val="22"/>
        </w:rPr>
        <w:t>, PRAZO E AUTORIZAÇÃO</w:t>
      </w:r>
      <w:bookmarkEnd w:id="5"/>
      <w:bookmarkEnd w:id="6"/>
      <w:bookmarkEnd w:id="7"/>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9FB4DC9"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r w:rsidR="00AD46C3">
        <w:rPr>
          <w:rFonts w:asciiTheme="minorHAnsi" w:hAnsiTheme="minorHAnsi" w:cstheme="minorHAnsi"/>
          <w:sz w:val="22"/>
          <w:szCs w:val="22"/>
        </w:rPr>
        <w:t>:</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10446D58" w:rsidR="00412131" w:rsidRPr="00755134" w:rsidRDefault="00AD46C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AC04A5">
              <w:rPr>
                <w:rFonts w:asciiTheme="minorHAnsi" w:hAnsiTheme="minorHAnsi" w:cstheme="minorHAnsi"/>
                <w:bCs/>
                <w:sz w:val="22"/>
                <w:szCs w:val="22"/>
              </w:rPr>
              <w:t>Significa a</w:t>
            </w:r>
            <w:r>
              <w:rPr>
                <w:rFonts w:asciiTheme="minorHAnsi" w:hAnsiTheme="minorHAnsi" w:cstheme="minorHAnsi"/>
                <w:b/>
                <w:bCs/>
                <w:sz w:val="22"/>
                <w:szCs w:val="22"/>
              </w:rPr>
              <w:t xml:space="preserve"> </w:t>
            </w:r>
            <w:r w:rsidR="00234CE1" w:rsidRPr="00755134">
              <w:rPr>
                <w:rFonts w:asciiTheme="minorHAnsi" w:hAnsiTheme="minorHAnsi" w:cstheme="minorHAnsi"/>
                <w:b/>
                <w:bCs/>
                <w:sz w:val="22"/>
                <w:szCs w:val="22"/>
              </w:rPr>
              <w:t>SIMPLIFIC PAVARINI DISTRIBUIDORA DE TÍTULOS E VALORES MOBILIÁRIOS LTDA</w:t>
            </w:r>
            <w:r w:rsidR="00234CE1"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3DB5B334" w14:textId="38E40A70" w:rsidR="001927A9" w:rsidRDefault="001927A9" w:rsidP="00AD46C3">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_Ref33034990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7.1</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07CF9C5A" w14:textId="28B81CB7" w:rsidR="00AD46C3" w:rsidRPr="00755134" w:rsidDel="00936E47" w:rsidRDefault="00AD46C3" w:rsidP="00AD46C3">
            <w:pPr>
              <w:widowControl w:val="0"/>
              <w:tabs>
                <w:tab w:val="left" w:pos="0"/>
                <w:tab w:val="left" w:pos="360"/>
              </w:tabs>
              <w:spacing w:line="320" w:lineRule="exact"/>
              <w:jc w:val="both"/>
              <w:rPr>
                <w:rFonts w:asciiTheme="minorHAnsi" w:hAnsiTheme="minorHAnsi" w:cstheme="minorHAnsi"/>
                <w:sz w:val="22"/>
                <w:szCs w:val="22"/>
              </w:rPr>
            </w:pP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53BB6A9E"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 xml:space="preserve">ao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_Ref33035007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7.3</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00AD46C3">
              <w:rPr>
                <w:rFonts w:asciiTheme="minorHAnsi" w:hAnsiTheme="minorHAnsi" w:cstheme="minorHAnsi"/>
                <w:sz w:val="22"/>
                <w:szCs w:val="22"/>
              </w:rPr>
              <w:t>;</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57F6014B"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w:t>
            </w:r>
            <w:r w:rsidR="00AD46C3">
              <w:rPr>
                <w:rFonts w:asciiTheme="minorHAnsi" w:hAnsiTheme="minorHAnsi" w:cstheme="minorHAnsi"/>
                <w:sz w:val="22"/>
                <w:szCs w:val="22"/>
              </w:rPr>
              <w:t>C</w:t>
            </w:r>
            <w:r w:rsidR="00066786" w:rsidRPr="00755134">
              <w:rPr>
                <w:rFonts w:asciiTheme="minorHAnsi" w:hAnsiTheme="minorHAnsi" w:cstheme="minorHAnsi"/>
                <w:sz w:val="22"/>
                <w:szCs w:val="22"/>
              </w:rPr>
              <w:t xml:space="preserve">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7901C29C" w:rsidR="004B1880" w:rsidRPr="00755134" w:rsidRDefault="004B1880" w:rsidP="004B1880">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declaração da Instituição Custodiante, </w:t>
            </w:r>
            <w:r w:rsidR="00660631">
              <w:rPr>
                <w:rFonts w:asciiTheme="minorHAnsi" w:hAnsiTheme="minorHAnsi" w:cstheme="minorHAnsi"/>
                <w:iCs/>
                <w:sz w:val="22"/>
                <w:szCs w:val="22"/>
              </w:rPr>
              <w:t>para os fins do artigo 23 da Lei 10.931</w:t>
            </w:r>
            <w:r w:rsidR="006A2727">
              <w:rPr>
                <w:rFonts w:asciiTheme="minorHAnsi" w:hAnsiTheme="minorHAnsi" w:cstheme="minorHAnsi"/>
                <w:iCs/>
                <w:sz w:val="22"/>
                <w:szCs w:val="22"/>
              </w:rPr>
              <w:t>/04</w:t>
            </w:r>
            <w:r w:rsidRPr="00755134">
              <w:rPr>
                <w:rFonts w:asciiTheme="minorHAnsi" w:hAnsiTheme="minorHAnsi" w:cstheme="minorHAnsi"/>
                <w:bCs/>
                <w:color w:val="000000"/>
                <w:sz w:val="22"/>
                <w:szCs w:val="22"/>
              </w:rPr>
              <w:t>,</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11C99026"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AD46C3">
              <w:rPr>
                <w:rFonts w:asciiTheme="minorHAnsi" w:hAnsiTheme="minorHAnsi" w:cstheme="minorHAnsi"/>
                <w:sz w:val="22"/>
                <w:szCs w:val="22"/>
              </w:rPr>
              <w:t xml:space="preserve"> o</w:t>
            </w:r>
            <w:r w:rsidR="00C569BD" w:rsidRPr="00755134">
              <w:rPr>
                <w:rFonts w:asciiTheme="minorHAnsi" w:hAnsiTheme="minorHAnsi" w:cstheme="minorHAnsi"/>
                <w:sz w:val="22"/>
                <w:szCs w:val="22"/>
              </w:rPr>
              <w:t xml:space="preserve"> Anexo 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 xml:space="preserve">Anexo III,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IV,</w:t>
            </w:r>
            <w:r w:rsidR="0088154E"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88154E"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VI</w:t>
            </w:r>
            <w:r w:rsidR="006D1A0F" w:rsidRPr="00755134">
              <w:rPr>
                <w:rFonts w:asciiTheme="minorHAnsi" w:hAnsiTheme="minorHAnsi" w:cstheme="minorHAnsi"/>
                <w:sz w:val="22"/>
                <w:szCs w:val="22"/>
              </w:rPr>
              <w:t xml:space="preserve"> e </w:t>
            </w:r>
            <w:r w:rsidR="00AD46C3">
              <w:rPr>
                <w:rFonts w:asciiTheme="minorHAnsi" w:hAnsiTheme="minorHAnsi" w:cstheme="minorHAnsi"/>
                <w:sz w:val="22"/>
                <w:szCs w:val="22"/>
              </w:rPr>
              <w:t xml:space="preserve">o </w:t>
            </w:r>
            <w:r w:rsidR="006D1A0F" w:rsidRPr="00755134">
              <w:rPr>
                <w:rFonts w:asciiTheme="minorHAnsi" w:hAnsiTheme="minorHAnsi" w:cstheme="minorHAnsi"/>
                <w:sz w:val="22"/>
                <w:szCs w:val="22"/>
              </w:rPr>
              <w:t>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5393C8F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679193F4"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conforme indicada na Cláusula </w:t>
            </w:r>
            <w:r w:rsidR="00660631">
              <w:rPr>
                <w:rFonts w:asciiTheme="minorHAnsi" w:hAnsiTheme="minorHAnsi" w:cstheme="minorHAnsi"/>
                <w:sz w:val="22"/>
                <w:szCs w:val="22"/>
              </w:rPr>
              <w:t xml:space="preserve">Quarta </w:t>
            </w:r>
            <w:r w:rsidR="00823230" w:rsidRPr="00755134">
              <w:rPr>
                <w:rFonts w:asciiTheme="minorHAnsi" w:hAnsiTheme="minorHAnsi" w:cstheme="minorHAnsi"/>
                <w:sz w:val="22"/>
                <w:szCs w:val="22"/>
              </w:rPr>
              <w:t>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1246A5B0"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00AD46C3">
              <w:rPr>
                <w:rFonts w:asciiTheme="minorHAnsi" w:hAnsiTheme="minorHAnsi" w:cstheme="minorHAnsi"/>
                <w:sz w:val="22"/>
                <w:szCs w:val="22"/>
              </w:rPr>
              <w:t xml:space="preserve">a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56E5EAE1"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Cetip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w:t>
            </w:r>
            <w:r w:rsidR="008D6D1C" w:rsidRPr="00755134">
              <w:rPr>
                <w:rFonts w:asciiTheme="minorHAnsi" w:hAnsiTheme="minorHAnsi" w:cstheme="minorHAnsi"/>
                <w:sz w:val="22"/>
                <w:szCs w:val="22"/>
              </w:rPr>
              <w:lastRenderedPageBreak/>
              <w:t xml:space="preserve">depositário eletrônico de ativos escriturais e liquidação financeira, com sede na Cidade de São Paulo, Estado de São Paulo, na Praça </w:t>
            </w:r>
            <w:r w:rsidR="00D61E7A" w:rsidRPr="00755134">
              <w:rPr>
                <w:rFonts w:asciiTheme="minorHAnsi" w:hAnsiTheme="minorHAnsi" w:cstheme="minorHAnsi"/>
                <w:sz w:val="22"/>
                <w:szCs w:val="22"/>
              </w:rPr>
              <w:t>Antônio</w:t>
            </w:r>
            <w:r w:rsidR="008D6D1C" w:rsidRPr="00755134">
              <w:rPr>
                <w:rFonts w:asciiTheme="minorHAnsi" w:hAnsiTheme="minorHAnsi" w:cstheme="minorHAnsi"/>
                <w:sz w:val="22"/>
                <w:szCs w:val="22"/>
              </w:rPr>
              <w:t xml:space="preserve">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4D70A183"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37636C">
              <w:rPr>
                <w:rFonts w:asciiTheme="minorHAnsi" w:hAnsiTheme="minorHAnsi" w:cstheme="minorHAnsi"/>
                <w:b/>
                <w:bCs/>
                <w:sz w:val="22"/>
                <w:szCs w:val="22"/>
              </w:rPr>
              <w:t>BANCO BRADESCO S.A</w:t>
            </w:r>
            <w:r w:rsidR="003F64C8" w:rsidRPr="0037636C">
              <w:rPr>
                <w:rFonts w:asciiTheme="minorHAnsi" w:hAnsiTheme="minorHAnsi" w:cstheme="minorHAnsi"/>
                <w:sz w:val="22"/>
                <w:szCs w:val="22"/>
              </w:rPr>
              <w:t>., instituição financeira com sede no Núcleo Cidade de Deus, s/nº, Vila Yara, Osasco, Estado de São Paulo, inscrito no CNPJ/</w:t>
            </w:r>
            <w:r w:rsidR="00AD46C3" w:rsidRPr="0037636C">
              <w:rPr>
                <w:rFonts w:asciiTheme="minorHAnsi" w:hAnsiTheme="minorHAnsi" w:cstheme="minorHAnsi"/>
                <w:sz w:val="22"/>
                <w:szCs w:val="22"/>
              </w:rPr>
              <w:t>M</w:t>
            </w:r>
            <w:r w:rsidR="00AD46C3">
              <w:rPr>
                <w:rFonts w:asciiTheme="minorHAnsi" w:hAnsiTheme="minorHAnsi" w:cstheme="minorHAnsi"/>
                <w:sz w:val="22"/>
                <w:szCs w:val="22"/>
              </w:rPr>
              <w:t>E</w:t>
            </w:r>
            <w:r w:rsidR="00AD46C3" w:rsidRPr="0037636C">
              <w:rPr>
                <w:rFonts w:asciiTheme="minorHAnsi" w:hAnsiTheme="minorHAnsi" w:cstheme="minorHAnsi"/>
                <w:sz w:val="22"/>
                <w:szCs w:val="22"/>
              </w:rPr>
              <w:t xml:space="preserve"> </w:t>
            </w:r>
            <w:r w:rsidR="003F64C8" w:rsidRPr="0037636C">
              <w:rPr>
                <w:rFonts w:asciiTheme="minorHAnsi" w:hAnsiTheme="minorHAnsi" w:cstheme="minorHAnsi"/>
                <w:sz w:val="22"/>
                <w:szCs w:val="22"/>
              </w:rPr>
              <w:t>sob o n º 60.746.948/0001-12</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55BA2F62"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1533D0" w:rsidRPr="00AC04A5">
              <w:rPr>
                <w:rFonts w:asciiTheme="minorHAnsi" w:hAnsiTheme="minorHAnsi" w:cstheme="minorHAnsi"/>
                <w:i/>
                <w:sz w:val="22"/>
                <w:szCs w:val="22"/>
              </w:rPr>
              <w:t>“</w:t>
            </w:r>
            <w:r w:rsidRPr="00AC04A5">
              <w:rPr>
                <w:rFonts w:asciiTheme="minorHAnsi" w:hAnsiTheme="minorHAnsi" w:cstheme="minorHAnsi"/>
                <w:i/>
                <w:sz w:val="22"/>
                <w:szCs w:val="22"/>
              </w:rPr>
              <w:t xml:space="preserve">Cédula de Crédito Bancário nº </w:t>
            </w:r>
            <w:r w:rsidR="004B084B" w:rsidRPr="00AC04A5">
              <w:rPr>
                <w:rFonts w:asciiTheme="minorHAnsi" w:hAnsiTheme="minorHAnsi" w:cstheme="minorHAnsi"/>
                <w:i/>
                <w:sz w:val="22"/>
                <w:szCs w:val="22"/>
              </w:rPr>
              <w:t>11501466-7</w:t>
            </w:r>
            <w:r w:rsidR="001533D0" w:rsidRPr="00AC04A5">
              <w:rPr>
                <w:rFonts w:asciiTheme="minorHAnsi" w:hAnsiTheme="minorHAnsi" w:cstheme="minorHAnsi"/>
                <w:i/>
                <w:sz w:val="22"/>
                <w:szCs w:val="22"/>
              </w:rPr>
              <w:t>”</w:t>
            </w:r>
            <w:r w:rsidR="00C0467E" w:rsidRPr="00755134">
              <w:rPr>
                <w:rFonts w:asciiTheme="minorHAnsi" w:hAnsiTheme="minorHAnsi" w:cstheme="minorHAnsi"/>
                <w:sz w:val="22"/>
                <w:szCs w:val="22"/>
              </w:rPr>
              <w:t xml:space="preserve">, emitida pela Devedora, em </w:t>
            </w:r>
            <w:del w:id="8" w:author="Danielle Oliveira Peniche" w:date="2020-10-01T10:31:00Z">
              <w:r w:rsidR="00A26562" w:rsidDel="00224C29">
                <w:rPr>
                  <w:rFonts w:asciiTheme="minorHAnsi" w:hAnsiTheme="minorHAnsi" w:cstheme="minorHAnsi"/>
                  <w:sz w:val="22"/>
                  <w:szCs w:val="22"/>
                </w:rPr>
                <w:delText xml:space="preserve">21 </w:delText>
              </w:r>
              <w:r w:rsidR="003F64C8" w:rsidDel="00224C29">
                <w:rPr>
                  <w:rFonts w:asciiTheme="minorHAnsi" w:hAnsiTheme="minorHAnsi" w:cstheme="minorHAnsi"/>
                  <w:sz w:val="22"/>
                  <w:szCs w:val="22"/>
                </w:rPr>
                <w:delText xml:space="preserve">de </w:delText>
              </w:r>
              <w:r w:rsidR="003270E9" w:rsidDel="00224C29">
                <w:rPr>
                  <w:rFonts w:asciiTheme="minorHAnsi" w:hAnsiTheme="minorHAnsi" w:cstheme="minorHAnsi"/>
                  <w:sz w:val="22"/>
                  <w:szCs w:val="22"/>
                </w:rPr>
                <w:delText>setembro</w:delText>
              </w:r>
            </w:del>
            <w:ins w:id="9" w:author="Danielle Oliveira Peniche" w:date="2020-10-01T10:31:00Z">
              <w:r w:rsidR="00224C29">
                <w:rPr>
                  <w:rFonts w:asciiTheme="minorHAnsi" w:hAnsiTheme="minorHAnsi" w:cstheme="minorHAnsi"/>
                  <w:sz w:val="22"/>
                  <w:szCs w:val="22"/>
                </w:rPr>
                <w:t>09 de outubro</w:t>
              </w:r>
            </w:ins>
            <w:r w:rsidR="003270E9">
              <w:rPr>
                <w:rFonts w:asciiTheme="minorHAnsi" w:hAnsiTheme="minorHAnsi" w:cstheme="minorHAnsi"/>
                <w:sz w:val="22"/>
                <w:szCs w:val="22"/>
              </w:rPr>
              <w:t xml:space="preserve"> </w:t>
            </w:r>
            <w:r w:rsidR="003F64C8">
              <w:rPr>
                <w:rFonts w:asciiTheme="minorHAnsi" w:hAnsiTheme="minorHAnsi" w:cstheme="minorHAnsi"/>
                <w:sz w:val="22"/>
                <w:szCs w:val="22"/>
              </w:rPr>
              <w:t>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3270E9" w:rsidRPr="00755134">
              <w:rPr>
                <w:rFonts w:asciiTheme="minorHAnsi" w:hAnsiTheme="minorHAnsi" w:cstheme="minorHAnsi"/>
                <w:sz w:val="22"/>
                <w:szCs w:val="22"/>
              </w:rPr>
              <w:t>3</w:t>
            </w:r>
            <w:r w:rsidR="003270E9">
              <w:rPr>
                <w:rFonts w:asciiTheme="minorHAnsi" w:hAnsiTheme="minorHAnsi" w:cstheme="minorHAnsi"/>
                <w:sz w:val="22"/>
                <w:szCs w:val="22"/>
              </w:rPr>
              <w:t>0</w:t>
            </w:r>
            <w:r w:rsidR="00234CE1" w:rsidRPr="00755134">
              <w:rPr>
                <w:rFonts w:asciiTheme="minorHAnsi" w:hAnsiTheme="minorHAnsi" w:cstheme="minorHAnsi"/>
                <w:sz w:val="22"/>
                <w:szCs w:val="22"/>
              </w:rPr>
              <w:t>.500.000,00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à Securitizadora</w:t>
            </w:r>
            <w:r w:rsidR="001533D0">
              <w:rPr>
                <w:rFonts w:asciiTheme="minorHAnsi" w:hAnsiTheme="minorHAnsi" w:cstheme="minorHAnsi"/>
                <w:sz w:val="22"/>
                <w:szCs w:val="22"/>
              </w:rPr>
              <w:t>,</w:t>
            </w:r>
            <w:r w:rsidR="00CF544A"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21AC14E4"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1 (uma) </w:t>
            </w:r>
            <w:r w:rsidR="001533D0" w:rsidRPr="00755134">
              <w:rPr>
                <w:rFonts w:asciiTheme="minorHAnsi" w:hAnsiTheme="minorHAnsi" w:cstheme="minorHAnsi"/>
                <w:sz w:val="22"/>
                <w:szCs w:val="22"/>
              </w:rPr>
              <w:t xml:space="preserve">cédula de crédito imobiliário </w:t>
            </w:r>
            <w:r w:rsidRPr="00755134">
              <w:rPr>
                <w:rFonts w:asciiTheme="minorHAnsi" w:hAnsiTheme="minorHAnsi" w:cstheme="minorHAnsi"/>
                <w:sz w:val="22"/>
                <w:szCs w:val="22"/>
              </w:rPr>
              <w:t>integral emitida pela Emissora sob a forma escritural, com garantia real imobiliária, nos termos desta Escritura de Emissão</w:t>
            </w:r>
            <w:r w:rsidR="001533D0">
              <w:rPr>
                <w:rFonts w:asciiTheme="minorHAnsi" w:hAnsiTheme="minorHAnsi" w:cstheme="minorHAnsi"/>
                <w:sz w:val="22"/>
                <w:szCs w:val="22"/>
              </w:rPr>
              <w:t xml:space="preserve"> de CCI</w:t>
            </w:r>
            <w:r w:rsidRPr="00755134">
              <w:rPr>
                <w:rFonts w:asciiTheme="minorHAnsi" w:hAnsiTheme="minorHAnsi" w:cstheme="minorHAnsi"/>
                <w:sz w:val="22"/>
                <w:szCs w:val="22"/>
              </w:rPr>
              <w:t>,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4F10E61"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 xml:space="preserve">Avenida Cristóvão Colombo nº 2.955, </w:t>
            </w:r>
            <w:r w:rsidR="001533D0">
              <w:rPr>
                <w:rFonts w:asciiTheme="minorHAnsi" w:hAnsiTheme="minorHAnsi" w:cstheme="minorHAnsi"/>
                <w:sz w:val="22"/>
                <w:szCs w:val="22"/>
              </w:rPr>
              <w:t>c</w:t>
            </w:r>
            <w:r w:rsidR="006B2086" w:rsidRPr="001957BC">
              <w:rPr>
                <w:rFonts w:asciiTheme="minorHAnsi" w:hAnsiTheme="minorHAnsi" w:cstheme="minorHAnsi"/>
                <w:sz w:val="22"/>
                <w:szCs w:val="22"/>
              </w:rPr>
              <w:t>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30434802"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a cessão fiduciária da totalidade dos recebíveis vincendos de titularidade da Devedora, oriundos das unidades integrantes do Empreendimento Alvo já comercializadas e a promessa de cessão fiduciária da </w:t>
            </w:r>
            <w:r w:rsidRPr="001957BC">
              <w:rPr>
                <w:rFonts w:asciiTheme="minorHAnsi" w:hAnsiTheme="minorHAnsi" w:cstheme="minorHAnsi"/>
                <w:sz w:val="22"/>
                <w:szCs w:val="22"/>
              </w:rPr>
              <w:lastRenderedPageBreak/>
              <w:t>totalidade dos recebíveis de titularidade da Devedora, oriundos da eventual comercialização das unidades integrantes do Empreendimento Alvo ainda não comercializadas pela Devedora, formalizada nos termos do artigo 66-B da Lei 4.728</w:t>
            </w:r>
            <w:r w:rsidR="001533D0">
              <w:rPr>
                <w:rFonts w:asciiTheme="minorHAnsi" w:hAnsiTheme="minorHAnsi" w:cstheme="minorHAnsi"/>
                <w:sz w:val="22"/>
                <w:szCs w:val="22"/>
              </w:rPr>
              <w:t>, de 14 de julho de 1965, conforme alterada,</w:t>
            </w:r>
            <w:r w:rsidRPr="001957BC">
              <w:rPr>
                <w:rFonts w:asciiTheme="minorHAnsi" w:hAnsiTheme="minorHAnsi" w:cstheme="minorHAnsi"/>
                <w:sz w:val="22"/>
                <w:szCs w:val="22"/>
              </w:rPr>
              <w:t xml:space="preserve">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058B761" w14:textId="77777777" w:rsidR="00B60335" w:rsidRPr="00755134" w:rsidRDefault="00B60335" w:rsidP="00B60335">
            <w:pPr>
              <w:tabs>
                <w:tab w:val="num" w:pos="0"/>
                <w:tab w:val="left" w:pos="80"/>
              </w:tabs>
              <w:spacing w:line="320" w:lineRule="exact"/>
              <w:jc w:val="both"/>
              <w:rPr>
                <w:rFonts w:asciiTheme="minorHAnsi" w:hAnsiTheme="minorHAnsi" w:cstheme="minorHAnsi"/>
                <w:sz w:val="22"/>
                <w:szCs w:val="22"/>
              </w:rPr>
            </w:pPr>
            <w:ins w:id="10" w:author="Mara Cristina Lima" w:date="2020-09-21T10:05:00Z">
              <w:r w:rsidRPr="00DB44B5">
                <w:rPr>
                  <w:rFonts w:asciiTheme="minorHAnsi" w:hAnsiTheme="minorHAnsi" w:cstheme="minorHAnsi"/>
                  <w:sz w:val="22"/>
                  <w:szCs w:val="22"/>
                </w:rPr>
                <w:t>Significa o ambiente de negociação de títulos e valores mobiliários administrado e operacionalizado pela B3 – Segmento CETIP UTVM</w:t>
              </w:r>
            </w:ins>
            <w:del w:id="11" w:author="Mara Cristina Lima" w:date="2020-09-21T10:05:00Z">
              <w:r w:rsidRPr="003866D0" w:rsidDel="00DB44B5">
                <w:rPr>
                  <w:rFonts w:asciiTheme="minorHAnsi" w:hAnsiTheme="minorHAnsi" w:cstheme="minorHAnsi"/>
                  <w:sz w:val="22"/>
                  <w:szCs w:val="22"/>
                </w:rPr>
                <w:delText>Significa CETIP21 – Títulos e Valores Mobiliários administrado e operacionalizado pela B3</w:delText>
              </w:r>
            </w:del>
            <w:r w:rsidRPr="00755134">
              <w:rPr>
                <w:rFonts w:asciiTheme="minorHAnsi" w:hAnsiTheme="minorHAnsi" w:cstheme="minorHAnsi"/>
                <w:sz w:val="22"/>
                <w:szCs w:val="22"/>
              </w:rPr>
              <w:t>;</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A9306A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Devedora, reservando para si a fração ideal de 0,154016 do </w:t>
            </w:r>
            <w:r w:rsidRPr="00755134">
              <w:rPr>
                <w:rFonts w:asciiTheme="minorHAnsi" w:hAnsiTheme="minorHAnsi" w:cstheme="minorHAnsi"/>
                <w:sz w:val="22"/>
                <w:szCs w:val="22"/>
              </w:rPr>
              <w:lastRenderedPageBreak/>
              <w:t>Imóvel;</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lastRenderedPageBreak/>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11FCB108"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CE1C9A">
              <w:rPr>
                <w:rFonts w:asciiTheme="minorHAnsi" w:hAnsiTheme="minorHAnsi" w:cstheme="minorHAnsi"/>
                <w:b/>
                <w:sz w:val="22"/>
                <w:szCs w:val="22"/>
              </w:rPr>
              <w:t>conta corrente nº 1817-1</w:t>
            </w:r>
            <w:r w:rsidR="004B1880" w:rsidRPr="00CB3391">
              <w:rPr>
                <w:rFonts w:asciiTheme="minorHAnsi" w:hAnsiTheme="minorHAnsi" w:cstheme="minorHAnsi"/>
                <w:sz w:val="22"/>
                <w:szCs w:val="22"/>
              </w:rPr>
              <w:t xml:space="preserve">, </w:t>
            </w:r>
            <w:r w:rsidR="004B1880" w:rsidRPr="00CE1C9A">
              <w:rPr>
                <w:rFonts w:asciiTheme="minorHAnsi" w:hAnsiTheme="minorHAnsi" w:cstheme="minorHAnsi"/>
                <w:b/>
                <w:bCs/>
                <w:sz w:val="22"/>
                <w:szCs w:val="22"/>
              </w:rPr>
              <w:t>agência 2028</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w:t>
            </w:r>
            <w:r w:rsidR="001533D0">
              <w:rPr>
                <w:rFonts w:asciiTheme="minorHAnsi" w:hAnsiTheme="minorHAnsi" w:cstheme="minorHAnsi"/>
                <w:bCs/>
                <w:sz w:val="22"/>
                <w:szCs w:val="22"/>
              </w:rPr>
              <w:t>no</w:t>
            </w:r>
            <w:r w:rsidR="004B1880" w:rsidRPr="00755134">
              <w:rPr>
                <w:rFonts w:asciiTheme="minorHAnsi" w:hAnsiTheme="minorHAnsi" w:cstheme="minorHAnsi"/>
                <w:bCs/>
                <w:sz w:val="22"/>
                <w:szCs w:val="22"/>
              </w:rPr>
              <w:t xml:space="preserve"> </w:t>
            </w:r>
            <w:r w:rsidR="004B1880" w:rsidRPr="00CE1C9A">
              <w:rPr>
                <w:rFonts w:asciiTheme="minorHAnsi" w:hAnsiTheme="minorHAnsi" w:cstheme="minorHAnsi"/>
                <w:b/>
                <w:bCs/>
                <w:sz w:val="22"/>
                <w:szCs w:val="22"/>
              </w:rPr>
              <w:t>Banco Bradesco S/A</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3F41C2" w:rsidRPr="00755134" w:rsidDel="00931FCB" w14:paraId="52636C2A" w14:textId="77777777" w:rsidTr="00A70E2E">
        <w:trPr>
          <w:trHeight w:val="699"/>
          <w:jc w:val="center"/>
        </w:trPr>
        <w:tc>
          <w:tcPr>
            <w:tcW w:w="3280" w:type="dxa"/>
          </w:tcPr>
          <w:p w14:paraId="00638464" w14:textId="52D07AD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F06FF1">
              <w:rPr>
                <w:rFonts w:asciiTheme="minorHAnsi" w:hAnsiTheme="minorHAnsi"/>
                <w:sz w:val="22"/>
                <w:szCs w:val="22"/>
              </w:rPr>
              <w:t>“</w:t>
            </w:r>
            <w:r w:rsidRPr="00131FE3">
              <w:rPr>
                <w:rFonts w:asciiTheme="minorHAnsi" w:hAnsiTheme="minorHAnsi"/>
                <w:sz w:val="22"/>
                <w:szCs w:val="22"/>
                <w:u w:val="single"/>
              </w:rPr>
              <w:t>Contrato de Alienação Fiduciária de Imóvel</w:t>
            </w:r>
            <w:r w:rsidRPr="00F06FF1">
              <w:rPr>
                <w:rFonts w:asciiTheme="minorHAnsi" w:hAnsiTheme="minorHAnsi"/>
                <w:sz w:val="22"/>
                <w:szCs w:val="22"/>
              </w:rPr>
              <w:t>”</w:t>
            </w:r>
            <w:r>
              <w:rPr>
                <w:rFonts w:asciiTheme="minorHAnsi" w:hAnsiTheme="minorHAnsi"/>
                <w:sz w:val="22"/>
                <w:szCs w:val="22"/>
              </w:rPr>
              <w:t>:</w:t>
            </w:r>
          </w:p>
        </w:tc>
        <w:tc>
          <w:tcPr>
            <w:tcW w:w="5509" w:type="dxa"/>
          </w:tcPr>
          <w:p w14:paraId="04A63154" w14:textId="77777777" w:rsidR="003F41C2" w:rsidRDefault="003F41C2" w:rsidP="003F41C2">
            <w:pPr>
              <w:widowControl w:val="0"/>
              <w:spacing w:line="320" w:lineRule="exact"/>
              <w:ind w:right="-2"/>
              <w:jc w:val="both"/>
              <w:rPr>
                <w:rFonts w:asciiTheme="minorHAnsi" w:hAnsiTheme="minorHAnsi" w:cstheme="minorHAnsi"/>
                <w:sz w:val="22"/>
                <w:szCs w:val="22"/>
              </w:rPr>
            </w:pPr>
            <w:r>
              <w:rPr>
                <w:rFonts w:asciiTheme="minorHAnsi" w:hAnsiTheme="minorHAnsi"/>
                <w:sz w:val="22"/>
                <w:szCs w:val="22"/>
              </w:rPr>
              <w:t xml:space="preserve">Significa o </w:t>
            </w:r>
            <w:r w:rsidRPr="00F06FF1">
              <w:rPr>
                <w:rFonts w:asciiTheme="minorHAnsi" w:hAnsiTheme="minorHAnsi"/>
                <w:i/>
                <w:iCs/>
                <w:sz w:val="22"/>
                <w:szCs w:val="22"/>
              </w:rPr>
              <w:t>“</w:t>
            </w:r>
            <w:r w:rsidRPr="00AC04A5">
              <w:rPr>
                <w:rFonts w:asciiTheme="minorHAnsi" w:hAnsiTheme="minorHAnsi"/>
                <w:i/>
                <w:iCs/>
                <w:sz w:val="22"/>
                <w:szCs w:val="22"/>
              </w:rPr>
              <w:t>Contrato de Alienação Fiduciária de Imóvel</w:t>
            </w:r>
            <w:r w:rsidRPr="00F06FF1">
              <w:rPr>
                <w:rFonts w:asciiTheme="minorHAnsi" w:hAnsiTheme="minorHAnsi"/>
                <w:i/>
                <w:iCs/>
                <w:sz w:val="22"/>
                <w:szCs w:val="22"/>
              </w:rPr>
              <w:t>”</w:t>
            </w:r>
            <w:r>
              <w:rPr>
                <w:rFonts w:asciiTheme="minorHAnsi" w:hAnsiTheme="minorHAnsi"/>
                <w:sz w:val="22"/>
                <w:szCs w:val="22"/>
              </w:rPr>
              <w:t xml:space="preserve"> que formalizará a alienação fiduciária dos Imóveis em Dação, conforme previsto no </w:t>
            </w:r>
            <w:r w:rsidRPr="00E25FA0">
              <w:rPr>
                <w:rFonts w:asciiTheme="minorHAnsi" w:hAnsiTheme="minorHAnsi" w:cstheme="minorHAnsi"/>
                <w:sz w:val="22"/>
                <w:szCs w:val="22"/>
              </w:rPr>
              <w:t>Contrato de Promessa de Alienação Fiduciária</w:t>
            </w:r>
            <w:r>
              <w:rPr>
                <w:rFonts w:asciiTheme="minorHAnsi" w:hAnsiTheme="minorHAnsi" w:cstheme="minorHAnsi"/>
                <w:sz w:val="22"/>
                <w:szCs w:val="22"/>
              </w:rPr>
              <w:t xml:space="preserve">; </w:t>
            </w:r>
          </w:p>
          <w:p w14:paraId="04DAA11C" w14:textId="77777777" w:rsidR="003F41C2" w:rsidRPr="00755134" w:rsidRDefault="003F41C2" w:rsidP="003F41C2">
            <w:pPr>
              <w:widowControl w:val="0"/>
              <w:spacing w:line="320" w:lineRule="exact"/>
              <w:ind w:right="-2"/>
              <w:jc w:val="both"/>
              <w:rPr>
                <w:rFonts w:asciiTheme="minorHAnsi" w:hAnsiTheme="minorHAnsi" w:cstheme="minorHAnsi"/>
                <w:sz w:val="22"/>
                <w:szCs w:val="22"/>
              </w:rPr>
            </w:pPr>
          </w:p>
        </w:tc>
      </w:tr>
      <w:tr w:rsidR="003F41C2" w:rsidRPr="00755134" w:rsidDel="00931FCB" w14:paraId="2FF30CDA" w14:textId="77777777" w:rsidTr="00A70E2E">
        <w:trPr>
          <w:trHeight w:val="699"/>
          <w:jc w:val="center"/>
        </w:trPr>
        <w:tc>
          <w:tcPr>
            <w:tcW w:w="3280" w:type="dxa"/>
          </w:tcPr>
          <w:p w14:paraId="7BB129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48D86263" w:rsidR="003F41C2" w:rsidRPr="00755134" w:rsidRDefault="003F41C2" w:rsidP="003F41C2">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i/>
                <w:sz w:val="22"/>
                <w:szCs w:val="22"/>
              </w:rPr>
              <w:t>Instrumento Particular de Cessão de Créditos e Outras Avenças</w:t>
            </w:r>
            <w:r w:rsidRPr="00755134">
              <w:rPr>
                <w:rFonts w:asciiTheme="minorHAnsi" w:hAnsiTheme="minorHAnsi" w:cstheme="minorHAnsi"/>
                <w:sz w:val="22"/>
                <w:szCs w:val="22"/>
              </w:rPr>
              <w:t>, celebrado, entre a Cedente, a Emissora,</w:t>
            </w:r>
            <w:r w:rsidR="001533D0">
              <w:rPr>
                <w:rFonts w:asciiTheme="minorHAnsi" w:hAnsiTheme="minorHAnsi" w:cstheme="minorHAnsi"/>
                <w:sz w:val="22"/>
                <w:szCs w:val="22"/>
              </w:rPr>
              <w:t xml:space="preserve"> na qualidade de cessionária,</w:t>
            </w:r>
            <w:r w:rsidRPr="00755134">
              <w:rPr>
                <w:rFonts w:asciiTheme="minorHAnsi" w:hAnsiTheme="minorHAnsi" w:cstheme="minorHAnsi"/>
                <w:sz w:val="22"/>
                <w:szCs w:val="22"/>
              </w:rPr>
              <w:t xml:space="preserve"> a Devedora</w:t>
            </w:r>
            <w:r w:rsidR="001533D0">
              <w:rPr>
                <w:rFonts w:asciiTheme="minorHAnsi" w:hAnsiTheme="minorHAnsi" w:cstheme="minorHAnsi"/>
                <w:sz w:val="22"/>
                <w:szCs w:val="22"/>
              </w:rPr>
              <w:t xml:space="preserve"> e os Avalistas</w:t>
            </w:r>
            <w:r w:rsidRPr="00755134">
              <w:rPr>
                <w:rFonts w:asciiTheme="minorHAnsi" w:hAnsiTheme="minorHAnsi" w:cstheme="minorHAnsi"/>
                <w:sz w:val="22"/>
                <w:szCs w:val="22"/>
              </w:rPr>
              <w:t>,</w:t>
            </w:r>
            <w:r w:rsidR="001533D0">
              <w:rPr>
                <w:rFonts w:asciiTheme="minorHAnsi" w:hAnsiTheme="minorHAnsi" w:cstheme="minorHAnsi"/>
                <w:sz w:val="22"/>
                <w:szCs w:val="22"/>
              </w:rPr>
              <w:t xml:space="preserve"> na qualidade de intervenientes anuentes,</w:t>
            </w:r>
            <w:r w:rsidRPr="00755134">
              <w:rPr>
                <w:rFonts w:asciiTheme="minorHAnsi" w:hAnsiTheme="minorHAnsi" w:cstheme="minorHAnsi"/>
                <w:sz w:val="22"/>
                <w:szCs w:val="22"/>
              </w:rPr>
              <w:t xml:space="preserve"> por meio do qual os Créditos Imobiliários, decorrentes da CCB, foram cedidos pela Cedente à Emissora;</w:t>
            </w:r>
          </w:p>
          <w:p w14:paraId="795794C4" w14:textId="77777777" w:rsidR="003F41C2" w:rsidRPr="00755134" w:rsidRDefault="003F41C2" w:rsidP="003F41C2">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3F41C2" w:rsidRPr="00755134" w:rsidDel="00931FCB" w14:paraId="358E74F1" w14:textId="77777777" w:rsidTr="00A70E2E">
        <w:trPr>
          <w:trHeight w:val="1551"/>
          <w:jc w:val="center"/>
        </w:trPr>
        <w:tc>
          <w:tcPr>
            <w:tcW w:w="3280" w:type="dxa"/>
          </w:tcPr>
          <w:p w14:paraId="1A40E58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6CB8E388" w:rsidR="003F41C2" w:rsidRPr="001957BC" w:rsidRDefault="003F41C2" w:rsidP="003F41C2">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Pr>
                <w:rFonts w:asciiTheme="minorHAnsi" w:hAnsiTheme="minorHAnsi" w:cstheme="minorHAnsi"/>
                <w:sz w:val="22"/>
                <w:szCs w:val="22"/>
              </w:rPr>
              <w:t>“</w:t>
            </w:r>
            <w:r w:rsidRPr="001957BC">
              <w:rPr>
                <w:rFonts w:asciiTheme="minorHAnsi" w:hAnsiTheme="minorHAnsi" w:cstheme="minorHAnsi"/>
                <w:i/>
                <w:sz w:val="22"/>
                <w:szCs w:val="22"/>
              </w:rPr>
              <w:t>Instrumento Particular de Cessão Fiduciária e Promessa de Cessão Fiduciária de Direitos Creditórios e Outras Avenças</w:t>
            </w:r>
            <w:r>
              <w:rPr>
                <w:rFonts w:asciiTheme="minorHAnsi" w:hAnsiTheme="minorHAnsi" w:cstheme="minorHAnsi"/>
                <w:i/>
                <w:sz w:val="22"/>
                <w:szCs w:val="22"/>
              </w:rPr>
              <w:t>”</w:t>
            </w:r>
            <w:r w:rsidRPr="001957BC">
              <w:rPr>
                <w:rFonts w:asciiTheme="minorHAnsi" w:hAnsiTheme="minorHAnsi" w:cstheme="minorHAnsi"/>
                <w:i/>
                <w:sz w:val="22"/>
                <w:szCs w:val="22"/>
              </w:rPr>
              <w:t xml:space="preserve">, </w:t>
            </w:r>
            <w:r w:rsidRPr="001957BC">
              <w:rPr>
                <w:rFonts w:asciiTheme="minorHAnsi" w:hAnsiTheme="minorHAnsi" w:cstheme="minorHAnsi"/>
                <w:sz w:val="22"/>
                <w:szCs w:val="22"/>
              </w:rPr>
              <w:t>celebrado, entre a Devedora</w:t>
            </w:r>
            <w:r w:rsidR="001533D0">
              <w:rPr>
                <w:rFonts w:asciiTheme="minorHAnsi" w:hAnsiTheme="minorHAnsi" w:cstheme="minorHAnsi"/>
                <w:sz w:val="22"/>
                <w:szCs w:val="22"/>
              </w:rPr>
              <w:t>,</w:t>
            </w:r>
            <w:r w:rsidRPr="001957BC">
              <w:rPr>
                <w:rFonts w:asciiTheme="minorHAnsi" w:hAnsiTheme="minorHAnsi" w:cstheme="minorHAnsi"/>
                <w:sz w:val="22"/>
                <w:szCs w:val="22"/>
              </w:rPr>
              <w:t xml:space="preserve"> na qualidade de </w:t>
            </w:r>
            <w:r w:rsidR="001533D0">
              <w:rPr>
                <w:rFonts w:asciiTheme="minorHAnsi" w:hAnsiTheme="minorHAnsi" w:cstheme="minorHAnsi"/>
                <w:sz w:val="22"/>
                <w:szCs w:val="22"/>
              </w:rPr>
              <w:t xml:space="preserve">cedente </w:t>
            </w:r>
            <w:r w:rsidRPr="001957BC">
              <w:rPr>
                <w:rFonts w:asciiTheme="minorHAnsi" w:hAnsiTheme="minorHAnsi" w:cstheme="minorHAnsi"/>
                <w:sz w:val="22"/>
                <w:szCs w:val="22"/>
              </w:rPr>
              <w:t xml:space="preserve">fiduciante, e a Emissora, na qualidade de </w:t>
            </w:r>
            <w:r w:rsidR="001533D0">
              <w:rPr>
                <w:rFonts w:asciiTheme="minorHAnsi" w:hAnsiTheme="minorHAnsi" w:cstheme="minorHAnsi"/>
                <w:sz w:val="22"/>
                <w:szCs w:val="22"/>
              </w:rPr>
              <w:t xml:space="preserve">credora </w:t>
            </w:r>
            <w:r w:rsidRPr="001957BC">
              <w:rPr>
                <w:rFonts w:asciiTheme="minorHAnsi" w:hAnsiTheme="minorHAnsi" w:cstheme="minorHAnsi"/>
                <w:sz w:val="22"/>
                <w:szCs w:val="22"/>
              </w:rPr>
              <w:t>fiduciária, por meio do qual foi constituída a Cessão Fiduciária;</w:t>
            </w:r>
          </w:p>
          <w:p w14:paraId="4420B361" w14:textId="77777777" w:rsidR="003F41C2" w:rsidRPr="00755134" w:rsidRDefault="003F41C2" w:rsidP="003F41C2">
            <w:pPr>
              <w:widowControl w:val="0"/>
              <w:spacing w:line="320" w:lineRule="exact"/>
              <w:ind w:left="34" w:right="-2"/>
              <w:jc w:val="both"/>
              <w:rPr>
                <w:rFonts w:asciiTheme="minorHAnsi" w:hAnsiTheme="minorHAnsi" w:cstheme="minorHAnsi"/>
                <w:i/>
                <w:sz w:val="22"/>
                <w:szCs w:val="22"/>
                <w:highlight w:val="red"/>
              </w:rPr>
            </w:pPr>
          </w:p>
        </w:tc>
      </w:tr>
      <w:tr w:rsidR="003F41C2" w:rsidRPr="00755134" w:rsidDel="00931FCB" w14:paraId="13E0F189" w14:textId="77777777" w:rsidTr="00A70E2E">
        <w:trPr>
          <w:trHeight w:val="349"/>
          <w:jc w:val="center"/>
        </w:trPr>
        <w:tc>
          <w:tcPr>
            <w:tcW w:w="3280" w:type="dxa"/>
          </w:tcPr>
          <w:p w14:paraId="3529203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04DE3228"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Significa o “</w:t>
            </w:r>
            <w:r>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Pr>
                <w:rFonts w:asciiTheme="minorHAnsi" w:hAnsiTheme="minorHAnsi" w:cstheme="minorHAnsi"/>
                <w:bCs/>
                <w:i/>
                <w:sz w:val="22"/>
                <w:szCs w:val="22"/>
              </w:rPr>
              <w:t>.</w:t>
            </w:r>
            <w:r w:rsidRPr="00755134">
              <w:rPr>
                <w:rFonts w:asciiTheme="minorHAnsi" w:hAnsiTheme="minorHAnsi" w:cstheme="minorHAnsi"/>
                <w:bCs/>
                <w:i/>
                <w:sz w:val="22"/>
                <w:szCs w:val="22"/>
              </w:rPr>
              <w:t>”</w:t>
            </w:r>
            <w:r w:rsidRPr="00755134">
              <w:rPr>
                <w:rFonts w:asciiTheme="minorHAnsi" w:hAnsiTheme="minorHAnsi" w:cstheme="minorHAnsi"/>
                <w:sz w:val="22"/>
                <w:szCs w:val="22"/>
              </w:rPr>
              <w:t>, celebrado, nesta data, entre a Emissora e o Coordenador Líder;</w:t>
            </w:r>
          </w:p>
          <w:p w14:paraId="618A5B64" w14:textId="77777777"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3F41C2" w:rsidRPr="00755134" w:rsidDel="00931FCB" w14:paraId="5FAE83B0" w14:textId="77777777" w:rsidTr="00A70E2E">
        <w:trPr>
          <w:trHeight w:val="349"/>
          <w:jc w:val="center"/>
        </w:trPr>
        <w:tc>
          <w:tcPr>
            <w:tcW w:w="3280" w:type="dxa"/>
          </w:tcPr>
          <w:p w14:paraId="379EBEF4"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05D942A1"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Significa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w:t>
            </w:r>
            <w:r w:rsidR="002C4954">
              <w:rPr>
                <w:rFonts w:asciiTheme="minorHAnsi" w:hAnsiTheme="minorHAnsi" w:cstheme="minorHAnsi"/>
                <w:bCs/>
                <w:sz w:val="22"/>
                <w:szCs w:val="22"/>
              </w:rPr>
              <w:t>, na qualidade de promitente fiduciante,</w:t>
            </w:r>
            <w:r w:rsidRPr="001957BC">
              <w:rPr>
                <w:rFonts w:asciiTheme="minorHAnsi" w:hAnsiTheme="minorHAnsi" w:cstheme="minorHAnsi"/>
                <w:bCs/>
                <w:sz w:val="22"/>
                <w:szCs w:val="22"/>
              </w:rPr>
              <w:t xml:space="preserve"> e a Securitizadora,</w:t>
            </w:r>
            <w:r w:rsidR="002C4954">
              <w:rPr>
                <w:rFonts w:asciiTheme="minorHAnsi" w:hAnsiTheme="minorHAnsi" w:cstheme="minorHAnsi"/>
                <w:bCs/>
                <w:sz w:val="22"/>
                <w:szCs w:val="22"/>
              </w:rPr>
              <w:t xml:space="preserve"> na qualidade de promissária fiduciária,</w:t>
            </w:r>
            <w:r w:rsidRPr="001957BC">
              <w:rPr>
                <w:rFonts w:asciiTheme="minorHAnsi" w:hAnsiTheme="minorHAnsi" w:cstheme="minorHAnsi"/>
                <w:bCs/>
                <w:sz w:val="22"/>
                <w:szCs w:val="22"/>
              </w:rPr>
              <w:t xml:space="preserve"> por meio do qual foi constituída a Promessa de Alienação Fiduciária;</w:t>
            </w:r>
          </w:p>
          <w:p w14:paraId="733BFEE5"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3F41C2" w:rsidRPr="00755134" w14:paraId="53C66CFC" w14:textId="77777777" w:rsidTr="008D34B7">
        <w:trPr>
          <w:trHeight w:val="416"/>
          <w:jc w:val="center"/>
        </w:trPr>
        <w:tc>
          <w:tcPr>
            <w:tcW w:w="3280" w:type="dxa"/>
          </w:tcPr>
          <w:p w14:paraId="44FED1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3F41C2" w:rsidRPr="00755134" w:rsidRDefault="003F41C2" w:rsidP="003F41C2">
            <w:pPr>
              <w:spacing w:line="320" w:lineRule="exact"/>
              <w:rPr>
                <w:rFonts w:asciiTheme="minorHAnsi" w:hAnsiTheme="minorHAnsi" w:cstheme="minorHAnsi"/>
                <w:sz w:val="22"/>
                <w:szCs w:val="22"/>
              </w:rPr>
            </w:pPr>
          </w:p>
        </w:tc>
        <w:tc>
          <w:tcPr>
            <w:tcW w:w="5509" w:type="dxa"/>
          </w:tcPr>
          <w:p w14:paraId="3BB5B33F" w14:textId="54F50C9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12" w:name="_Hlk512605395"/>
            <w:r w:rsidRPr="00755134">
              <w:rPr>
                <w:rFonts w:asciiTheme="minorHAnsi" w:hAnsiTheme="minorHAnsi" w:cstheme="minorHAnsi"/>
                <w:bCs/>
                <w:sz w:val="22"/>
                <w:szCs w:val="22"/>
              </w:rPr>
              <w:lastRenderedPageBreak/>
              <w:t xml:space="preserve">Significa a </w:t>
            </w:r>
            <w:r w:rsidRPr="009C0F55">
              <w:rPr>
                <w:rFonts w:asciiTheme="minorHAnsi" w:hAnsiTheme="minorHAnsi" w:cstheme="minorHAnsi"/>
                <w:b/>
                <w:bCs/>
                <w:sz w:val="22"/>
                <w:szCs w:val="22"/>
              </w:rPr>
              <w:t xml:space="preserve">TERRA INVESTIMENTOS DISTRIBUIDORA DE </w:t>
            </w:r>
            <w:r w:rsidRPr="009C0F55">
              <w:rPr>
                <w:rFonts w:asciiTheme="minorHAnsi" w:hAnsiTheme="minorHAnsi" w:cstheme="minorHAnsi"/>
                <w:b/>
                <w:bCs/>
                <w:sz w:val="22"/>
                <w:szCs w:val="22"/>
              </w:rPr>
              <w:lastRenderedPageBreak/>
              <w:t>TÍTULOS E VALORES MOBILIÁRIOS LTDA</w:t>
            </w:r>
            <w:r w:rsidRPr="008D34B7">
              <w:rPr>
                <w:rFonts w:asciiTheme="minorHAnsi" w:hAnsiTheme="minorHAnsi"/>
                <w:sz w:val="22"/>
              </w:rPr>
              <w:t>.</w:t>
            </w:r>
            <w:r w:rsidRPr="009C0F55">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com sede na Cidade de São Paulo, Estado de São Paulo, na Rua Joaquim Floriano nº 100, 5º andar, </w:t>
            </w:r>
            <w:r w:rsidRPr="009C0F55">
              <w:rPr>
                <w:rFonts w:asciiTheme="minorHAnsi" w:hAnsiTheme="minorHAnsi" w:cstheme="minorHAnsi"/>
                <w:sz w:val="22"/>
                <w:szCs w:val="22"/>
              </w:rPr>
              <w:t>inscrita no CNPJ/ME sob o nº 03.751.794/0001-13</w:t>
            </w:r>
            <w:bookmarkEnd w:id="12"/>
            <w:r w:rsidRPr="00755134">
              <w:rPr>
                <w:rFonts w:asciiTheme="minorHAnsi" w:hAnsiTheme="minorHAnsi" w:cstheme="minorHAnsi"/>
                <w:bCs/>
                <w:sz w:val="22"/>
                <w:szCs w:val="22"/>
              </w:rPr>
              <w:t>;</w:t>
            </w:r>
          </w:p>
          <w:p w14:paraId="44AA492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BF62A9C" w14:textId="77777777" w:rsidTr="003E7A4F">
        <w:trPr>
          <w:jc w:val="center"/>
        </w:trPr>
        <w:tc>
          <w:tcPr>
            <w:tcW w:w="3280" w:type="dxa"/>
          </w:tcPr>
          <w:p w14:paraId="7E4FE2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738241D" w14:textId="77777777" w:rsidTr="00A70E2E">
        <w:trPr>
          <w:jc w:val="center"/>
        </w:trPr>
        <w:tc>
          <w:tcPr>
            <w:tcW w:w="3280" w:type="dxa"/>
          </w:tcPr>
          <w:p w14:paraId="7DCD659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495B944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composição dos créditos do Patrimônio Separado representada: (i) pelos Créditos Imobiliários; (ii) a CCI; (iii) a Conta </w:t>
            </w:r>
            <w:r w:rsidRPr="00755134">
              <w:rPr>
                <w:rFonts w:asciiTheme="minorHAnsi" w:hAnsiTheme="minorHAnsi" w:cstheme="minorHAnsi"/>
                <w:bCs/>
                <w:sz w:val="22"/>
                <w:szCs w:val="22"/>
              </w:rPr>
              <w:t>Centralizadora</w:t>
            </w:r>
            <w:r w:rsidRPr="00755134">
              <w:rPr>
                <w:rFonts w:asciiTheme="minorHAnsi" w:hAnsiTheme="minorHAnsi" w:cstheme="minorHAnsi"/>
                <w:sz w:val="22"/>
                <w:szCs w:val="22"/>
              </w:rPr>
              <w:t>; (iv) a Cessão Fiduciária;</w:t>
            </w:r>
            <w:r w:rsidR="002C4954">
              <w:rPr>
                <w:rFonts w:asciiTheme="minorHAnsi" w:hAnsiTheme="minorHAnsi" w:cstheme="minorHAnsi"/>
                <w:sz w:val="22"/>
                <w:szCs w:val="22"/>
              </w:rPr>
              <w:t xml:space="preserve"> e</w:t>
            </w:r>
            <w:r w:rsidRPr="00755134">
              <w:rPr>
                <w:rFonts w:asciiTheme="minorHAnsi" w:hAnsiTheme="minorHAnsi" w:cstheme="minorHAnsi"/>
                <w:sz w:val="22"/>
                <w:szCs w:val="22"/>
              </w:rPr>
              <w:t xml:space="preserve"> (v)</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a Alienação Fiduciária Unidades;</w:t>
            </w:r>
          </w:p>
          <w:p w14:paraId="75AA742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3F41C2" w:rsidRPr="00755134" w14:paraId="1F93BF17" w14:textId="77777777" w:rsidTr="00A70E2E">
        <w:trPr>
          <w:jc w:val="center"/>
        </w:trPr>
        <w:tc>
          <w:tcPr>
            <w:tcW w:w="3280" w:type="dxa"/>
          </w:tcPr>
          <w:p w14:paraId="2FCE3BE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67BCDD8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ou saldo de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conforme aplicável, bem como todos e quaisquer outros direitos creditórios devidos pela Devedora por força da CCB, e a totalidade dos respectivos acessórios, tais como atualização monetária, </w:t>
            </w:r>
            <w:del w:id="13" w:author="Mara Cristina Lima" w:date="2020-09-21T10:07:00Z">
              <w:r w:rsidR="00B60335" w:rsidRPr="00755134" w:rsidDel="00DB44B5">
                <w:rPr>
                  <w:rFonts w:asciiTheme="minorHAnsi" w:hAnsiTheme="minorHAnsi" w:cstheme="minorHAnsi"/>
                  <w:sz w:val="22"/>
                  <w:szCs w:val="22"/>
                </w:rPr>
                <w:delText>Juros Remuneratórios</w:delText>
              </w:r>
            </w:del>
            <w:ins w:id="14" w:author="Mara Cristina Lima" w:date="2020-09-21T10:07:00Z">
              <w:r w:rsidR="00B60335">
                <w:rPr>
                  <w:rFonts w:asciiTheme="minorHAnsi" w:hAnsiTheme="minorHAnsi" w:cstheme="minorHAnsi"/>
                  <w:sz w:val="22"/>
                  <w:szCs w:val="22"/>
                </w:rPr>
                <w:t>Juros Remuneratórios</w:t>
              </w:r>
            </w:ins>
            <w:ins w:id="15" w:author="Danielle Oliveira Peniche" w:date="2020-10-01T13:41:00Z">
              <w:r w:rsidR="003C5F79">
                <w:rPr>
                  <w:rFonts w:asciiTheme="minorHAnsi" w:hAnsiTheme="minorHAnsi" w:cstheme="minorHAnsi"/>
                  <w:sz w:val="22"/>
                  <w:szCs w:val="22"/>
                </w:rPr>
                <w:t xml:space="preserve"> dos CRI</w:t>
              </w:r>
            </w:ins>
            <w:r w:rsidRPr="00755134">
              <w:rPr>
                <w:rFonts w:asciiTheme="minorHAnsi" w:hAnsiTheme="minorHAnsi" w:cstheme="minorHAnsi"/>
                <w:sz w:val="22"/>
                <w:szCs w:val="22"/>
              </w:rPr>
              <w:t xml:space="preserve">, encargos moratórios, multas, penalidades, indenizações, seguros, despesas, custas, honorários, garantias e demais encargos contratuais e legais previstos nos termos da CCB; </w:t>
            </w:r>
          </w:p>
          <w:p w14:paraId="3BDCC58E" w14:textId="77777777" w:rsidR="003F41C2" w:rsidRPr="00755134" w:rsidRDefault="003F41C2" w:rsidP="003F41C2">
            <w:pPr>
              <w:tabs>
                <w:tab w:val="left" w:pos="0"/>
              </w:tabs>
              <w:spacing w:line="320" w:lineRule="exact"/>
              <w:jc w:val="both"/>
              <w:rPr>
                <w:rFonts w:asciiTheme="minorHAnsi" w:hAnsiTheme="minorHAnsi" w:cstheme="minorHAnsi"/>
                <w:sz w:val="22"/>
                <w:szCs w:val="22"/>
              </w:rPr>
            </w:pPr>
          </w:p>
        </w:tc>
      </w:tr>
      <w:tr w:rsidR="003F41C2" w:rsidRPr="00755134" w14:paraId="7101190C" w14:textId="77777777" w:rsidTr="00A70E2E">
        <w:trPr>
          <w:jc w:val="center"/>
        </w:trPr>
        <w:tc>
          <w:tcPr>
            <w:tcW w:w="3280" w:type="dxa"/>
          </w:tcPr>
          <w:p w14:paraId="02169B6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0F3FE88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w:t>
            </w:r>
            <w:r w:rsidR="002C4954" w:rsidRPr="00755134">
              <w:rPr>
                <w:rFonts w:asciiTheme="minorHAnsi" w:hAnsiTheme="minorHAnsi" w:cstheme="minorHAnsi"/>
                <w:sz w:val="22"/>
                <w:szCs w:val="22"/>
              </w:rPr>
              <w:t xml:space="preserve">certificados de recebíveis imobiliários </w:t>
            </w:r>
            <w:r w:rsidRPr="00755134">
              <w:rPr>
                <w:rFonts w:asciiTheme="minorHAnsi" w:hAnsiTheme="minorHAnsi" w:cstheme="minorHAnsi"/>
                <w:sz w:val="22"/>
                <w:szCs w:val="22"/>
              </w:rPr>
              <w:t xml:space="preserve">da 4ª Série da 1ª Emissão da Emissora, emitidos com lastro nos Créditos Imobiliários, por meio da formalização deste Termo de Securitização, nos termos do artigo 8º da Lei 9.514/97; </w:t>
            </w:r>
          </w:p>
          <w:p w14:paraId="30ACD2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821C0E0" w14:textId="77777777" w:rsidTr="00A70E2E">
        <w:trPr>
          <w:jc w:val="center"/>
        </w:trPr>
        <w:tc>
          <w:tcPr>
            <w:tcW w:w="3280" w:type="dxa"/>
          </w:tcPr>
          <w:p w14:paraId="522AD366" w14:textId="7FBB6F9C"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w:t>
            </w:r>
          </w:p>
        </w:tc>
        <w:tc>
          <w:tcPr>
            <w:tcW w:w="5509" w:type="dxa"/>
          </w:tcPr>
          <w:p w14:paraId="4FFCDB93" w14:textId="50A451CD" w:rsidR="003F41C2" w:rsidRPr="00755134" w:rsidRDefault="003F41C2" w:rsidP="003F41C2">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w:t>
            </w:r>
            <w:r w:rsidR="00660631">
              <w:rPr>
                <w:rFonts w:asciiTheme="minorHAnsi" w:hAnsiTheme="minorHAnsi" w:cstheme="minorHAnsi"/>
                <w:color w:val="auto"/>
                <w:sz w:val="22"/>
                <w:szCs w:val="22"/>
              </w:rPr>
              <w:t>, para fins de verificação de quórum,</w:t>
            </w:r>
            <w:r w:rsidRPr="00755134">
              <w:rPr>
                <w:rFonts w:asciiTheme="minorHAnsi" w:hAnsiTheme="minorHAnsi" w:cstheme="minorHAnsi"/>
                <w:color w:val="auto"/>
                <w:sz w:val="22"/>
                <w:szCs w:val="22"/>
              </w:rPr>
              <w:t xml:space="preserve"> todos os CRI subscritos e integralizados, excluídos: (i) aqueles mantidos em tesouraria pela Emissora; (ii) os de titularidade de empresas por ela controladas; e (iii)</w:t>
            </w:r>
            <w:r w:rsidRPr="00755134">
              <w:rPr>
                <w:rFonts w:asciiTheme="minorHAnsi" w:hAnsiTheme="minorHAnsi" w:cstheme="minorHAnsi"/>
                <w:sz w:val="22"/>
                <w:szCs w:val="22"/>
              </w:rPr>
              <w:t xml:space="preserve"> os CRI titulados por Titulares dos CRI em qualquer situação que configure conflito de interesse,</w:t>
            </w:r>
            <w:r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3F41C2" w:rsidRPr="00755134" w:rsidRDefault="003F41C2" w:rsidP="003F41C2">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3F41C2" w:rsidRPr="00755134" w14:paraId="36A6F410" w14:textId="77777777" w:rsidTr="00A70E2E">
        <w:trPr>
          <w:jc w:val="center"/>
        </w:trPr>
        <w:tc>
          <w:tcPr>
            <w:tcW w:w="3280" w:type="dxa"/>
          </w:tcPr>
          <w:p w14:paraId="11F104E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4A62F87E" w:rsidR="003F41C2" w:rsidRPr="00755134" w:rsidRDefault="003F41C2" w:rsidP="003F41C2">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 Empreendimento Alvo, previsto no Anexo V da CCB;</w:t>
            </w:r>
          </w:p>
          <w:p w14:paraId="2B92B7EE" w14:textId="77777777" w:rsidR="003F41C2" w:rsidRPr="00755134" w:rsidRDefault="003F41C2" w:rsidP="003F41C2">
            <w:pPr>
              <w:pStyle w:val="Default"/>
              <w:spacing w:line="320" w:lineRule="exact"/>
              <w:jc w:val="both"/>
              <w:rPr>
                <w:rFonts w:asciiTheme="minorHAnsi" w:hAnsiTheme="minorHAnsi" w:cstheme="minorHAnsi"/>
                <w:color w:val="auto"/>
                <w:sz w:val="22"/>
                <w:szCs w:val="22"/>
              </w:rPr>
            </w:pPr>
          </w:p>
        </w:tc>
      </w:tr>
      <w:tr w:rsidR="003F41C2" w:rsidRPr="00755134" w14:paraId="55448636" w14:textId="77777777" w:rsidTr="00A70E2E">
        <w:trPr>
          <w:jc w:val="center"/>
        </w:trPr>
        <w:tc>
          <w:tcPr>
            <w:tcW w:w="3280" w:type="dxa"/>
          </w:tcPr>
          <w:p w14:paraId="3DEDD20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Contribuição Social sobre o Lucro Líquido; </w:t>
            </w:r>
          </w:p>
          <w:p w14:paraId="78A461B0"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3F41C2" w:rsidRPr="00755134" w14:paraId="2024BD55" w14:textId="77777777" w:rsidTr="00A70E2E">
        <w:trPr>
          <w:jc w:val="center"/>
        </w:trPr>
        <w:tc>
          <w:tcPr>
            <w:tcW w:w="3280" w:type="dxa"/>
          </w:tcPr>
          <w:p w14:paraId="40DDA7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Pr>
                <w:rFonts w:asciiTheme="minorHAnsi" w:hAnsiTheme="minorHAnsi" w:cstheme="minorHAnsi"/>
                <w:color w:val="000000"/>
                <w:sz w:val="22"/>
                <w:szCs w:val="22"/>
              </w:rPr>
              <w:t>, limitado ao montante de R$ 5.925.000,00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1AEB93" w14:textId="77777777" w:rsidTr="003E7A4F">
        <w:trPr>
          <w:jc w:val="center"/>
        </w:trPr>
        <w:tc>
          <w:tcPr>
            <w:tcW w:w="3280" w:type="dxa"/>
          </w:tcPr>
          <w:p w14:paraId="3C803467" w14:textId="304E593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conforme previstas no Anexo VI da Cédula;</w:t>
            </w:r>
          </w:p>
          <w:p w14:paraId="1C50F6DB" w14:textId="6397DB1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1E0301C" w14:textId="77777777" w:rsidTr="00A70E2E">
        <w:trPr>
          <w:jc w:val="center"/>
        </w:trPr>
        <w:tc>
          <w:tcPr>
            <w:tcW w:w="3280" w:type="dxa"/>
          </w:tcPr>
          <w:p w14:paraId="48CC533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Comissão de Valores Mobiliários;</w:t>
            </w:r>
          </w:p>
          <w:p w14:paraId="697969E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6027A0A" w14:textId="77777777" w:rsidTr="00A70E2E">
        <w:trPr>
          <w:jc w:val="center"/>
        </w:trPr>
        <w:tc>
          <w:tcPr>
            <w:tcW w:w="3280" w:type="dxa"/>
          </w:tcPr>
          <w:p w14:paraId="40A28BA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64208116"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data em que ocorrer a primeira integralização dos CRI pelos Investidores</w:t>
            </w:r>
            <w:r w:rsidR="00660631">
              <w:rPr>
                <w:rFonts w:asciiTheme="minorHAnsi" w:hAnsiTheme="minorHAnsi" w:cstheme="minorHAnsi"/>
                <w:sz w:val="22"/>
                <w:szCs w:val="22"/>
              </w:rPr>
              <w:t xml:space="preserve"> Profissionais</w:t>
            </w:r>
            <w:r w:rsidRPr="00755134">
              <w:rPr>
                <w:rFonts w:asciiTheme="minorHAnsi" w:hAnsiTheme="minorHAnsi" w:cstheme="minorHAnsi"/>
                <w:sz w:val="22"/>
                <w:szCs w:val="22"/>
              </w:rPr>
              <w:t>;</w:t>
            </w:r>
          </w:p>
          <w:p w14:paraId="27AF9561"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6A2727" w:rsidRPr="00755134" w14:paraId="5B44A167" w14:textId="77777777" w:rsidTr="00A70E2E">
        <w:trPr>
          <w:jc w:val="center"/>
        </w:trPr>
        <w:tc>
          <w:tcPr>
            <w:tcW w:w="3280" w:type="dxa"/>
          </w:tcPr>
          <w:p w14:paraId="4A1B018C" w14:textId="77F3B345" w:rsidR="006A2727" w:rsidRPr="00755134" w:rsidRDefault="006A2727"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AC04A5">
              <w:rPr>
                <w:rFonts w:asciiTheme="minorHAnsi" w:hAnsiTheme="minorHAnsi" w:cstheme="minorHAnsi"/>
                <w:sz w:val="22"/>
                <w:szCs w:val="22"/>
                <w:u w:val="single"/>
              </w:rPr>
              <w:t>Data de Aniversário</w:t>
            </w:r>
            <w:r>
              <w:rPr>
                <w:rFonts w:asciiTheme="minorHAnsi" w:hAnsiTheme="minorHAnsi" w:cstheme="minorHAnsi"/>
                <w:sz w:val="22"/>
                <w:szCs w:val="22"/>
              </w:rPr>
              <w:t>”:</w:t>
            </w:r>
          </w:p>
        </w:tc>
        <w:tc>
          <w:tcPr>
            <w:tcW w:w="5509" w:type="dxa"/>
          </w:tcPr>
          <w:p w14:paraId="53EE027E" w14:textId="5389FC52" w:rsidR="006A2727"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dia 20 (vinte) de cada mês, para fins de cálculo, mensal, da Atualização Monetária</w:t>
            </w:r>
            <w:r w:rsidR="00467E89">
              <w:rPr>
                <w:rFonts w:asciiTheme="minorHAnsi" w:hAnsiTheme="minorHAnsi" w:cstheme="minorHAnsi"/>
                <w:sz w:val="22"/>
                <w:szCs w:val="22"/>
              </w:rPr>
              <w:t xml:space="preserve"> </w:t>
            </w:r>
            <w:r w:rsidR="000C4CEA">
              <w:rPr>
                <w:rFonts w:asciiTheme="minorHAnsi" w:hAnsiTheme="minorHAnsi" w:cstheme="minorHAnsi"/>
                <w:sz w:val="22"/>
                <w:szCs w:val="22"/>
              </w:rPr>
              <w:t xml:space="preserve">e </w:t>
            </w:r>
            <w:del w:id="16" w:author="Camilla de Campos Escudero Paiva" w:date="2020-10-02T12:08:00Z">
              <w:r w:rsidR="0008554D" w:rsidDel="00EE133B">
                <w:rPr>
                  <w:rFonts w:asciiTheme="minorHAnsi" w:hAnsiTheme="minorHAnsi" w:cstheme="minorHAnsi"/>
                  <w:sz w:val="22"/>
                  <w:szCs w:val="22"/>
                </w:rPr>
                <w:delText>d</w:delText>
              </w:r>
              <w:r w:rsidR="00B60335" w:rsidDel="00EE133B">
                <w:rPr>
                  <w:rFonts w:asciiTheme="minorHAnsi" w:hAnsiTheme="minorHAnsi" w:cstheme="minorHAnsi"/>
                  <w:sz w:val="22"/>
                  <w:szCs w:val="22"/>
                </w:rPr>
                <w:delText xml:space="preserve"> </w:delText>
              </w:r>
            </w:del>
            <w:r w:rsidR="00B60335">
              <w:rPr>
                <w:rFonts w:asciiTheme="minorHAnsi" w:hAnsiTheme="minorHAnsi" w:cstheme="minorHAnsi"/>
                <w:sz w:val="22"/>
                <w:szCs w:val="22"/>
              </w:rPr>
              <w:t>d</w:t>
            </w:r>
            <w:ins w:id="17" w:author="Mara Cristina Lima" w:date="2020-09-21T10:08:00Z">
              <w:r w:rsidR="00B60335">
                <w:rPr>
                  <w:rFonts w:asciiTheme="minorHAnsi" w:hAnsiTheme="minorHAnsi" w:cstheme="minorHAnsi"/>
                  <w:sz w:val="22"/>
                  <w:szCs w:val="22"/>
                </w:rPr>
                <w:t>os Juros Remuneratórios</w:t>
              </w:r>
            </w:ins>
            <w:ins w:id="18" w:author="Danielle Oliveira Peniche" w:date="2020-10-01T13:42:00Z">
              <w:r w:rsidR="003C5F79">
                <w:rPr>
                  <w:rFonts w:asciiTheme="minorHAnsi" w:hAnsiTheme="minorHAnsi" w:cstheme="minorHAnsi"/>
                  <w:sz w:val="22"/>
                  <w:szCs w:val="22"/>
                </w:rPr>
                <w:t xml:space="preserve"> dos CRI</w:t>
              </w:r>
            </w:ins>
            <w:del w:id="19" w:author="Mara Cristina Lima" w:date="2020-09-21T10:08:00Z">
              <w:r w:rsidR="00B60335" w:rsidDel="00DB44B5">
                <w:rPr>
                  <w:rFonts w:asciiTheme="minorHAnsi" w:hAnsiTheme="minorHAnsi" w:cstheme="minorHAnsi"/>
                  <w:sz w:val="22"/>
                  <w:szCs w:val="22"/>
                </w:rPr>
                <w:delText>a Remuneração</w:delText>
              </w:r>
            </w:del>
            <w:del w:id="20" w:author="Danielle Oliveira Peniche" w:date="2020-10-01T13:39:00Z">
              <w:r w:rsidR="00B60335" w:rsidDel="003C5F79">
                <w:rPr>
                  <w:rFonts w:asciiTheme="minorHAnsi" w:hAnsiTheme="minorHAnsi" w:cstheme="minorHAnsi"/>
                  <w:sz w:val="22"/>
                  <w:szCs w:val="22"/>
                </w:rPr>
                <w:delText xml:space="preserve"> </w:delText>
              </w:r>
              <w:r w:rsidR="0008554D" w:rsidDel="003C5F79">
                <w:rPr>
                  <w:rFonts w:asciiTheme="minorHAnsi" w:hAnsiTheme="minorHAnsi" w:cstheme="minorHAnsi"/>
                  <w:sz w:val="22"/>
                  <w:szCs w:val="22"/>
                </w:rPr>
                <w:delText>dos CRI</w:delText>
              </w:r>
            </w:del>
            <w:r w:rsidR="000C4CEA">
              <w:rPr>
                <w:rFonts w:asciiTheme="minorHAnsi" w:hAnsiTheme="minorHAnsi" w:cstheme="minorHAnsi"/>
                <w:sz w:val="22"/>
                <w:szCs w:val="22"/>
              </w:rPr>
              <w:t xml:space="preserve">, conforme previstos neste </w:t>
            </w:r>
            <w:r w:rsidR="00467E89">
              <w:rPr>
                <w:rFonts w:asciiTheme="minorHAnsi" w:hAnsiTheme="minorHAnsi" w:cstheme="minorHAnsi"/>
                <w:sz w:val="22"/>
                <w:szCs w:val="22"/>
              </w:rPr>
              <w:t>Termo de Securitização</w:t>
            </w:r>
            <w:r>
              <w:rPr>
                <w:rFonts w:asciiTheme="minorHAnsi" w:hAnsiTheme="minorHAnsi" w:cstheme="minorHAnsi"/>
                <w:sz w:val="22"/>
                <w:szCs w:val="22"/>
              </w:rPr>
              <w:t>;</w:t>
            </w:r>
          </w:p>
          <w:p w14:paraId="09173B25" w14:textId="4F88F363" w:rsidR="006A2727" w:rsidRPr="00755134"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FD85374" w14:textId="77777777" w:rsidTr="00A70E2E">
        <w:trPr>
          <w:jc w:val="center"/>
        </w:trPr>
        <w:tc>
          <w:tcPr>
            <w:tcW w:w="3280" w:type="dxa"/>
          </w:tcPr>
          <w:p w14:paraId="78109644" w14:textId="54B5ADCE"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Data de </w:t>
            </w:r>
            <w:r w:rsidR="00660631">
              <w:rPr>
                <w:rFonts w:asciiTheme="minorHAnsi" w:hAnsiTheme="minorHAnsi" w:cstheme="minorHAnsi"/>
                <w:sz w:val="22"/>
                <w:szCs w:val="22"/>
                <w:u w:val="single"/>
              </w:rPr>
              <w:t>Pagamento dos CRI</w:t>
            </w:r>
            <w:r w:rsidRPr="00755134">
              <w:rPr>
                <w:rFonts w:asciiTheme="minorHAnsi" w:hAnsiTheme="minorHAnsi" w:cstheme="minorHAnsi"/>
                <w:sz w:val="22"/>
                <w:szCs w:val="22"/>
              </w:rPr>
              <w:t>”:</w:t>
            </w:r>
          </w:p>
        </w:tc>
        <w:tc>
          <w:tcPr>
            <w:tcW w:w="5509" w:type="dxa"/>
          </w:tcPr>
          <w:p w14:paraId="2F61973B" w14:textId="36A5FA8E"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Cada uma das datas de pagamento </w:t>
            </w:r>
            <w:del w:id="21" w:author="Mara Cristina Lima" w:date="2020-09-21T10:30:00Z">
              <w:r w:rsidR="00B60335" w:rsidRPr="00755134" w:rsidDel="00134AD6">
                <w:rPr>
                  <w:rFonts w:asciiTheme="minorHAnsi" w:hAnsiTheme="minorHAnsi" w:cstheme="minorHAnsi"/>
                  <w:sz w:val="22"/>
                  <w:szCs w:val="22"/>
                </w:rPr>
                <w:delText xml:space="preserve">da Remuneração </w:delText>
              </w:r>
            </w:del>
            <w:r w:rsidRPr="00755134">
              <w:rPr>
                <w:rFonts w:asciiTheme="minorHAnsi" w:hAnsiTheme="minorHAnsi" w:cstheme="minorHAnsi"/>
                <w:sz w:val="22"/>
                <w:szCs w:val="22"/>
              </w:rPr>
              <w:t>dos CRI, conforme indicadas no Anexo II deste Termo de Securitização;</w:t>
            </w:r>
          </w:p>
          <w:p w14:paraId="4DF374E5"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CAAF01" w14:textId="77777777" w:rsidTr="00A70E2E">
        <w:trPr>
          <w:jc w:val="center"/>
        </w:trPr>
        <w:tc>
          <w:tcPr>
            <w:tcW w:w="3280" w:type="dxa"/>
          </w:tcPr>
          <w:p w14:paraId="79064FF2"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7DBED41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del w:id="22" w:author="Danielle Oliveira Peniche" w:date="2020-10-01T10:31:00Z">
              <w:r w:rsidR="00A26562" w:rsidRPr="00A26562" w:rsidDel="00224C29">
                <w:rPr>
                  <w:rFonts w:asciiTheme="minorHAnsi" w:hAnsiTheme="minorHAnsi" w:cstheme="minorHAnsi"/>
                  <w:b/>
                  <w:bCs/>
                  <w:sz w:val="22"/>
                  <w:szCs w:val="22"/>
                </w:rPr>
                <w:delText>21</w:delText>
              </w:r>
              <w:r w:rsidR="00A26562" w:rsidRPr="006C3B26" w:rsidDel="00224C29">
                <w:rPr>
                  <w:rFonts w:asciiTheme="minorHAnsi" w:hAnsiTheme="minorHAnsi" w:cstheme="minorHAnsi"/>
                  <w:b/>
                  <w:bCs/>
                  <w:sz w:val="22"/>
                  <w:szCs w:val="22"/>
                </w:rPr>
                <w:delText xml:space="preserve"> </w:delText>
              </w:r>
              <w:r w:rsidRPr="006C3B26" w:rsidDel="00224C29">
                <w:rPr>
                  <w:rFonts w:asciiTheme="minorHAnsi" w:hAnsiTheme="minorHAnsi" w:cstheme="minorHAnsi"/>
                  <w:b/>
                  <w:bCs/>
                  <w:sz w:val="22"/>
                  <w:szCs w:val="22"/>
                </w:rPr>
                <w:delText xml:space="preserve">de </w:delText>
              </w:r>
              <w:r w:rsidR="003270E9" w:rsidDel="00224C29">
                <w:rPr>
                  <w:rFonts w:asciiTheme="minorHAnsi" w:hAnsiTheme="minorHAnsi" w:cstheme="minorHAnsi"/>
                  <w:b/>
                  <w:bCs/>
                  <w:sz w:val="22"/>
                  <w:szCs w:val="22"/>
                </w:rPr>
                <w:delText>setembro</w:delText>
              </w:r>
            </w:del>
            <w:ins w:id="23" w:author="Danielle Oliveira Peniche" w:date="2020-10-01T10:31:00Z">
              <w:r w:rsidR="00224C29">
                <w:rPr>
                  <w:rFonts w:asciiTheme="minorHAnsi" w:hAnsiTheme="minorHAnsi" w:cstheme="minorHAnsi"/>
                  <w:b/>
                  <w:bCs/>
                  <w:sz w:val="22"/>
                  <w:szCs w:val="22"/>
                </w:rPr>
                <w:t>09 de outubro</w:t>
              </w:r>
            </w:ins>
            <w:r w:rsidR="003270E9" w:rsidRPr="006C3B26">
              <w:rPr>
                <w:rFonts w:asciiTheme="minorHAnsi" w:hAnsiTheme="minorHAnsi" w:cstheme="minorHAnsi"/>
                <w:b/>
                <w:bCs/>
                <w:sz w:val="22"/>
                <w:szCs w:val="22"/>
              </w:rPr>
              <w:t xml:space="preserve"> </w:t>
            </w:r>
            <w:r w:rsidRPr="006C3B26">
              <w:rPr>
                <w:rFonts w:asciiTheme="minorHAnsi" w:hAnsiTheme="minorHAnsi" w:cstheme="minorHAnsi"/>
                <w:b/>
                <w:bCs/>
                <w:sz w:val="22"/>
                <w:szCs w:val="22"/>
              </w:rPr>
              <w:t>de 2020</w:t>
            </w:r>
            <w:r w:rsidRPr="00755134">
              <w:rPr>
                <w:rFonts w:asciiTheme="minorHAnsi" w:hAnsiTheme="minorHAnsi" w:cstheme="minorHAnsi"/>
                <w:sz w:val="22"/>
                <w:szCs w:val="22"/>
              </w:rPr>
              <w:t>;</w:t>
            </w:r>
          </w:p>
          <w:p w14:paraId="695382B8"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785CC6" w14:textId="77777777" w:rsidTr="00A70E2E">
        <w:trPr>
          <w:trHeight w:val="471"/>
          <w:jc w:val="center"/>
        </w:trPr>
        <w:tc>
          <w:tcPr>
            <w:tcW w:w="3280" w:type="dxa"/>
          </w:tcPr>
          <w:p w14:paraId="51A881E5"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58D994AC"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 xml:space="preserve">Significa a data de vencimento final dos CRI, conforme indicada na Cláusula </w:t>
            </w:r>
            <w:r w:rsidR="00660631">
              <w:rPr>
                <w:rFonts w:asciiTheme="minorHAnsi" w:hAnsiTheme="minorHAnsi" w:cstheme="minorHAnsi"/>
                <w:color w:val="000000"/>
                <w:sz w:val="22"/>
                <w:szCs w:val="22"/>
              </w:rPr>
              <w:t>Quarta</w:t>
            </w:r>
            <w:r w:rsidRPr="00755134">
              <w:rPr>
                <w:rFonts w:asciiTheme="minorHAnsi" w:hAnsiTheme="minorHAnsi" w:cstheme="minorHAnsi"/>
                <w:color w:val="000000"/>
                <w:sz w:val="22"/>
                <w:szCs w:val="22"/>
              </w:rPr>
              <w:t xml:space="preserve"> deste Termo de Securitização;</w:t>
            </w:r>
          </w:p>
          <w:p w14:paraId="3E1FF7F6"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283DCE8" w14:textId="77777777" w:rsidTr="00A70E2E">
        <w:trPr>
          <w:jc w:val="center"/>
        </w:trPr>
        <w:tc>
          <w:tcPr>
            <w:tcW w:w="3280" w:type="dxa"/>
          </w:tcPr>
          <w:p w14:paraId="038C11EB"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2E296659"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todas e quaisquer despesas descritas na Cláusula </w:t>
            </w:r>
            <w:r w:rsidR="00660631">
              <w:rPr>
                <w:rFonts w:asciiTheme="minorHAnsi" w:hAnsiTheme="minorHAnsi" w:cstheme="minorHAnsi"/>
                <w:sz w:val="22"/>
                <w:szCs w:val="22"/>
              </w:rPr>
              <w:t>Quatorze</w:t>
            </w:r>
            <w:r w:rsidR="00660631" w:rsidRPr="00755134">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450C436F"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3F41C2" w:rsidRPr="00755134" w14:paraId="03497042" w14:textId="77777777" w:rsidTr="00A70E2E">
        <w:trPr>
          <w:jc w:val="center"/>
        </w:trPr>
        <w:tc>
          <w:tcPr>
            <w:tcW w:w="3280" w:type="dxa"/>
          </w:tcPr>
          <w:p w14:paraId="17BE731F"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AC04A5">
              <w:rPr>
                <w:rFonts w:asciiTheme="minorHAnsi" w:hAnsiTheme="minorHAnsi" w:cstheme="minorHAnsi"/>
                <w:sz w:val="22"/>
                <w:szCs w:val="22"/>
              </w:rPr>
              <w:t>“</w:t>
            </w:r>
            <w:r w:rsidRPr="00755134">
              <w:rPr>
                <w:rFonts w:asciiTheme="minorHAnsi" w:hAnsiTheme="minorHAnsi" w:cstheme="minorHAnsi"/>
                <w:sz w:val="22"/>
                <w:szCs w:val="22"/>
                <w:u w:val="single"/>
              </w:rPr>
              <w:t>Destinação dos Recursos pela Emissora</w:t>
            </w:r>
            <w:r w:rsidRPr="00AC04A5">
              <w:rPr>
                <w:rFonts w:asciiTheme="minorHAnsi" w:hAnsiTheme="minorHAnsi" w:cstheme="minorHAnsi"/>
                <w:sz w:val="22"/>
                <w:szCs w:val="22"/>
              </w:rPr>
              <w:t>”:</w:t>
            </w:r>
          </w:p>
        </w:tc>
        <w:tc>
          <w:tcPr>
            <w:tcW w:w="5509" w:type="dxa"/>
          </w:tcPr>
          <w:p w14:paraId="1B5D1E1F" w14:textId="77777777" w:rsidR="00660631"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Os recursos obtidos com a subscrição dos CRI serão utilizados pela Emissora para o pagamento do Valor de Aquisição, e deverão ficar retidos no Patrimônio Separado para liberação conforme descrito no Contrato de Cessão</w:t>
            </w:r>
            <w:r>
              <w:rPr>
                <w:rFonts w:asciiTheme="minorHAnsi" w:hAnsiTheme="minorHAnsi" w:cstheme="minorHAnsi"/>
                <w:sz w:val="22"/>
                <w:szCs w:val="22"/>
              </w:rPr>
              <w:t>.</w:t>
            </w:r>
            <w:r w:rsidRPr="00755134">
              <w:rPr>
                <w:rFonts w:asciiTheme="minorHAnsi" w:hAnsiTheme="minorHAnsi" w:cstheme="minorHAnsi"/>
                <w:sz w:val="22"/>
                <w:szCs w:val="22"/>
              </w:rPr>
              <w:t xml:space="preserve"> A Securitizadora deverá utilizar a totalidade dos recursos, oriundos dos Direitos Creditórios, depositados na Conta </w:t>
            </w:r>
            <w:r w:rsidRPr="00755134">
              <w:rPr>
                <w:rFonts w:asciiTheme="minorHAnsi" w:hAnsiTheme="minorHAnsi" w:cstheme="minorHAnsi"/>
                <w:sz w:val="22"/>
                <w:szCs w:val="22"/>
              </w:rPr>
              <w:lastRenderedPageBreak/>
              <w:t>Centralizadora na ordem prevista no item 6.1 da CCB</w:t>
            </w:r>
            <w:r w:rsidR="00660631">
              <w:rPr>
                <w:rFonts w:asciiTheme="minorHAnsi" w:hAnsiTheme="minorHAnsi" w:cstheme="minorHAnsi"/>
                <w:sz w:val="22"/>
                <w:szCs w:val="22"/>
              </w:rPr>
              <w:t>;</w:t>
            </w:r>
          </w:p>
          <w:p w14:paraId="1017FCC9" w14:textId="05483256" w:rsidR="003F41C2" w:rsidRPr="00755134"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3F41C2" w:rsidRPr="00755134" w14:paraId="4A61C30B" w14:textId="77777777" w:rsidTr="00A70E2E">
        <w:trPr>
          <w:jc w:val="center"/>
        </w:trPr>
        <w:tc>
          <w:tcPr>
            <w:tcW w:w="3280" w:type="dxa"/>
          </w:tcPr>
          <w:p w14:paraId="33644F87" w14:textId="5E593E36"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lastRenderedPageBreak/>
              <w:t>“Destinação dos Recursos pela Devedora”</w:t>
            </w:r>
          </w:p>
        </w:tc>
        <w:tc>
          <w:tcPr>
            <w:tcW w:w="5509" w:type="dxa"/>
          </w:tcPr>
          <w:p w14:paraId="2A4BB8E2" w14:textId="00D27EB3"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Pr>
                <w:rFonts w:asciiTheme="minorHAnsi" w:hAnsiTheme="minorHAnsi" w:cstheme="minorHAnsi"/>
                <w:color w:val="000000"/>
                <w:sz w:val="22"/>
                <w:szCs w:val="22"/>
              </w:rPr>
              <w:t xml:space="preserve">, </w:t>
            </w:r>
            <w:r>
              <w:rPr>
                <w:rFonts w:asciiTheme="minorHAnsi" w:hAnsiTheme="minorHAnsi" w:cstheme="minorHAnsi"/>
                <w:sz w:val="22"/>
                <w:szCs w:val="22"/>
              </w:rPr>
              <w:t>sendo que montante correspondente ao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ficará retido na Conta Centralizadora e será liberado para a Devedora, líquido de Custos </w:t>
            </w:r>
            <w:r>
              <w:rPr>
                <w:rFonts w:asciiTheme="minorHAnsi" w:hAnsiTheme="minorHAnsi" w:cstheme="minorHAnsi"/>
                <w:i/>
                <w:sz w:val="22"/>
                <w:szCs w:val="22"/>
              </w:rPr>
              <w:t>Flat</w:t>
            </w:r>
            <w:r>
              <w:rPr>
                <w:rFonts w:asciiTheme="minorHAnsi" w:hAnsiTheme="minorHAnsi" w:cstheme="minorHAnsi"/>
                <w:sz w:val="22"/>
                <w:szCs w:val="22"/>
              </w:rPr>
              <w:t xml:space="preserve">, conforme definido no subitem 4.4 da CCB, após a comprovação do cumprimento, pela Devedora, da totalidade das Condições Precedentes, na forma descrita nos itens </w:t>
            </w:r>
            <w:r w:rsidR="00753BF8">
              <w:rPr>
                <w:rFonts w:asciiTheme="minorHAnsi" w:hAnsiTheme="minorHAnsi" w:cstheme="minorHAnsi"/>
                <w:sz w:val="22"/>
                <w:szCs w:val="22"/>
              </w:rPr>
              <w:t>4.1, 4.2 e 4.3</w:t>
            </w:r>
            <w:r>
              <w:rPr>
                <w:rFonts w:asciiTheme="minorHAnsi" w:hAnsiTheme="minorHAnsi" w:cstheme="minorHAnsi"/>
                <w:sz w:val="22"/>
                <w:szCs w:val="22"/>
              </w:rPr>
              <w:t xml:space="preserve"> da CCB</w:t>
            </w:r>
            <w:r w:rsidRPr="00755134">
              <w:rPr>
                <w:rFonts w:asciiTheme="minorHAnsi" w:hAnsiTheme="minorHAnsi" w:cstheme="minorHAnsi"/>
                <w:sz w:val="22"/>
                <w:szCs w:val="22"/>
              </w:rPr>
              <w:t>;</w:t>
            </w:r>
          </w:p>
          <w:p w14:paraId="360073A8"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B3EB20A" w14:textId="77777777" w:rsidTr="00A70E2E">
        <w:trPr>
          <w:trHeight w:val="1514"/>
          <w:jc w:val="center"/>
        </w:trPr>
        <w:tc>
          <w:tcPr>
            <w:tcW w:w="3280" w:type="dxa"/>
          </w:tcPr>
          <w:p w14:paraId="23845869"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p>
        </w:tc>
      </w:tr>
      <w:tr w:rsidR="003F41C2" w:rsidRPr="00755134" w14:paraId="772CD68C" w14:textId="77777777" w:rsidTr="00A70E2E">
        <w:trPr>
          <w:trHeight w:val="732"/>
          <w:jc w:val="center"/>
        </w:trPr>
        <w:tc>
          <w:tcPr>
            <w:tcW w:w="3280" w:type="dxa"/>
          </w:tcPr>
          <w:p w14:paraId="3F40F83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2AEEE4C2" w14:textId="77777777" w:rsidTr="003E7A4F">
        <w:trPr>
          <w:trHeight w:val="732"/>
          <w:jc w:val="center"/>
        </w:trPr>
        <w:tc>
          <w:tcPr>
            <w:tcW w:w="3280" w:type="dxa"/>
          </w:tcPr>
          <w:p w14:paraId="0E2FA22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184E5968" w14:textId="77777777" w:rsidTr="003E7A4F">
        <w:trPr>
          <w:trHeight w:val="732"/>
          <w:jc w:val="center"/>
        </w:trPr>
        <w:tc>
          <w:tcPr>
            <w:tcW w:w="3280" w:type="dxa"/>
          </w:tcPr>
          <w:p w14:paraId="29CAB60D"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em Estoque;</w:t>
            </w:r>
          </w:p>
          <w:p w14:paraId="63C1AE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4F076896" w14:textId="77777777" w:rsidTr="003E7A4F">
        <w:trPr>
          <w:trHeight w:val="732"/>
          <w:jc w:val="center"/>
        </w:trPr>
        <w:tc>
          <w:tcPr>
            <w:tcW w:w="3280" w:type="dxa"/>
          </w:tcPr>
          <w:p w14:paraId="10C8A64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Vendidas;</w:t>
            </w:r>
          </w:p>
          <w:p w14:paraId="14DBCB0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B60335" w:rsidRPr="00755134" w14:paraId="35C8CD98" w14:textId="77777777" w:rsidTr="00A70E2E">
        <w:trPr>
          <w:trHeight w:val="2383"/>
          <w:jc w:val="center"/>
        </w:trPr>
        <w:tc>
          <w:tcPr>
            <w:tcW w:w="3280" w:type="dxa"/>
          </w:tcPr>
          <w:p w14:paraId="6A441510" w14:textId="62469F5A" w:rsidR="00B60335" w:rsidRPr="00755134" w:rsidRDefault="00B60335" w:rsidP="00B60335">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4A5C182F" w14:textId="77777777" w:rsidR="00B60335" w:rsidRPr="00755134" w:rsidRDefault="00B60335" w:rsidP="00B60335">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24" w:name="_Hlk512945668"/>
            <w:r w:rsidRPr="00755134">
              <w:rPr>
                <w:rFonts w:asciiTheme="minorHAnsi" w:hAnsiTheme="minorHAnsi" w:cstheme="minorHAnsi"/>
                <w:bCs/>
                <w:color w:val="000000"/>
                <w:sz w:val="22"/>
                <w:szCs w:val="22"/>
              </w:rPr>
              <w:t xml:space="preserve">(ii) o Contrato de Cessão </w:t>
            </w:r>
            <w:bookmarkEnd w:id="24"/>
            <w:r w:rsidRPr="00755134">
              <w:rPr>
                <w:rFonts w:asciiTheme="minorHAnsi" w:hAnsiTheme="minorHAnsi" w:cstheme="minorHAnsi"/>
                <w:bCs/>
                <w:color w:val="000000"/>
                <w:sz w:val="22"/>
                <w:szCs w:val="22"/>
              </w:rPr>
              <w:t>(iii) a Escritura de Emissão de CCI</w:t>
            </w:r>
            <w:r>
              <w:rPr>
                <w:rFonts w:asciiTheme="minorHAnsi" w:hAnsiTheme="minorHAnsi" w:cstheme="minorHAnsi"/>
                <w:bCs/>
                <w:color w:val="000000"/>
                <w:sz w:val="22"/>
                <w:szCs w:val="22"/>
              </w:rPr>
              <w:t xml:space="preserve"> e CCI</w:t>
            </w:r>
            <w:r w:rsidRPr="00755134">
              <w:rPr>
                <w:rFonts w:asciiTheme="minorHAnsi" w:hAnsiTheme="minorHAnsi" w:cstheme="minorHAnsi"/>
                <w:bCs/>
                <w:color w:val="000000"/>
                <w:sz w:val="22"/>
                <w:szCs w:val="22"/>
              </w:rPr>
              <w:t xml:space="preserve">; (iv) o Contrato de Cessão Fiduciária; (v) o Instrumento Particular de Alienação Fiduciária; (vi) o Contrato de Promessa de Alienação Fiduciária; (vii) o presente Termo de Securitização; (viii) os Boletins de Subscrição dos CRI, conforme firmados por cada </w:t>
            </w:r>
            <w:r>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itular dos CRI; e (ix) o Contrato de Distribuição;</w:t>
            </w:r>
          </w:p>
          <w:p w14:paraId="11F66D39" w14:textId="77777777" w:rsidR="00B60335" w:rsidRPr="00755134" w:rsidRDefault="00B60335" w:rsidP="00B60335">
            <w:pPr>
              <w:tabs>
                <w:tab w:val="num" w:pos="-70"/>
                <w:tab w:val="left" w:pos="80"/>
              </w:tabs>
              <w:suppressAutoHyphens/>
              <w:spacing w:line="320" w:lineRule="exact"/>
              <w:jc w:val="both"/>
              <w:rPr>
                <w:rFonts w:asciiTheme="minorHAnsi" w:hAnsiTheme="minorHAnsi" w:cstheme="minorHAnsi"/>
                <w:sz w:val="22"/>
                <w:szCs w:val="22"/>
              </w:rPr>
            </w:pPr>
          </w:p>
        </w:tc>
      </w:tr>
      <w:tr w:rsidR="003F41C2" w:rsidRPr="00755134" w14:paraId="6CD715B5" w14:textId="77777777" w:rsidTr="00A70E2E">
        <w:trPr>
          <w:jc w:val="center"/>
        </w:trPr>
        <w:tc>
          <w:tcPr>
            <w:tcW w:w="3280" w:type="dxa"/>
          </w:tcPr>
          <w:p w14:paraId="7384084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AB32221" w14:textId="77777777" w:rsidTr="00A70E2E">
        <w:trPr>
          <w:jc w:val="center"/>
        </w:trPr>
        <w:tc>
          <w:tcPr>
            <w:tcW w:w="3280" w:type="dxa"/>
          </w:tcPr>
          <w:p w14:paraId="1268A563" w14:textId="7464CC5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3302FE">
              <w:rPr>
                <w:rFonts w:asciiTheme="minorHAnsi" w:hAnsiTheme="minorHAnsi" w:cstheme="minorHAnsi"/>
                <w:sz w:val="22"/>
                <w:szCs w:val="22"/>
                <w:u w:val="single"/>
              </w:rPr>
              <w:t>Securitizadora</w:t>
            </w:r>
            <w:r>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A6D2DD4" w14:textId="77777777" w:rsidTr="00A70E2E">
        <w:trPr>
          <w:jc w:val="center"/>
        </w:trPr>
        <w:tc>
          <w:tcPr>
            <w:tcW w:w="3280" w:type="dxa"/>
          </w:tcPr>
          <w:p w14:paraId="25312D9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r w:rsidRPr="008D34B7">
              <w:rPr>
                <w:rFonts w:asciiTheme="minorHAnsi" w:hAnsiTheme="minorHAnsi" w:cstheme="minorHAnsi"/>
                <w:i/>
                <w:sz w:val="22"/>
                <w:szCs w:val="22"/>
              </w:rPr>
              <w:t>Flagship</w:t>
            </w:r>
            <w:r w:rsidRPr="00755134">
              <w:rPr>
                <w:rFonts w:asciiTheme="minorHAnsi" w:hAnsiTheme="minorHAnsi" w:cstheme="minorHAnsi"/>
                <w:bCs/>
                <w:sz w:val="22"/>
                <w:szCs w:val="22"/>
              </w:rPr>
              <w:t>” que está sendo desenvolvido no Imóvel;</w:t>
            </w:r>
          </w:p>
          <w:p w14:paraId="7C1FC8F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6E08B38A" w14:textId="77777777" w:rsidTr="00A70E2E">
        <w:trPr>
          <w:jc w:val="center"/>
        </w:trPr>
        <w:tc>
          <w:tcPr>
            <w:tcW w:w="3280" w:type="dxa"/>
          </w:tcPr>
          <w:p w14:paraId="7983FB2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182038E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753BF8">
              <w:rPr>
                <w:rFonts w:asciiTheme="minorHAnsi" w:hAnsiTheme="minorHAnsi" w:cstheme="minorHAnsi"/>
                <w:bCs/>
                <w:sz w:val="22"/>
                <w:szCs w:val="22"/>
              </w:rPr>
              <w:t>“</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00753BF8">
              <w:rPr>
                <w:rFonts w:asciiTheme="minorHAnsi" w:hAnsiTheme="minorHAnsi" w:cstheme="minorHAnsi"/>
                <w:bCs/>
                <w:i/>
                <w:sz w:val="22"/>
                <w:szCs w:val="22"/>
              </w:rPr>
              <w:t>”</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478F652B" w14:textId="77777777" w:rsidTr="00A70E2E">
        <w:trPr>
          <w:jc w:val="center"/>
        </w:trPr>
        <w:tc>
          <w:tcPr>
            <w:tcW w:w="3280" w:type="dxa"/>
          </w:tcPr>
          <w:p w14:paraId="2E6F4248" w14:textId="15B6570B"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658DD851" w:rsidR="003F41C2"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753BF8">
              <w:rPr>
                <w:rFonts w:asciiTheme="minorHAnsi" w:eastAsia="MS Mincho" w:hAnsiTheme="minorHAnsi" w:cstheme="minorHAnsi"/>
                <w:bCs/>
                <w:sz w:val="22"/>
                <w:szCs w:val="22"/>
              </w:rPr>
              <w:t>lavrada pela Devedora junto à</w:t>
            </w:r>
            <w:r>
              <w:rPr>
                <w:rFonts w:asciiTheme="minorHAnsi" w:eastAsia="MS Mincho" w:hAnsiTheme="minorHAnsi" w:cstheme="minorHAnsi"/>
                <w:bCs/>
                <w:sz w:val="22"/>
                <w:szCs w:val="22"/>
              </w:rPr>
              <w:t xml:space="preserve">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184BFB0" w14:textId="77777777" w:rsidTr="00A70E2E">
        <w:trPr>
          <w:jc w:val="center"/>
        </w:trPr>
        <w:tc>
          <w:tcPr>
            <w:tcW w:w="3280" w:type="dxa"/>
          </w:tcPr>
          <w:p w14:paraId="5EDC9D82" w14:textId="1CABC08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Escriturador</w:t>
            </w:r>
            <w:r w:rsidRPr="00755134">
              <w:rPr>
                <w:rFonts w:asciiTheme="minorHAnsi" w:hAnsiTheme="minorHAnsi" w:cstheme="minorHAnsi"/>
                <w:sz w:val="22"/>
                <w:szCs w:val="22"/>
              </w:rPr>
              <w:t xml:space="preserve">”: </w:t>
            </w:r>
          </w:p>
        </w:tc>
        <w:tc>
          <w:tcPr>
            <w:tcW w:w="5509" w:type="dxa"/>
          </w:tcPr>
          <w:p w14:paraId="50935F1D" w14:textId="01972F73"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w:t>
            </w:r>
            <w:r w:rsidR="00753BF8">
              <w:rPr>
                <w:rFonts w:asciiTheme="minorHAnsi" w:hAnsiTheme="minorHAnsi" w:cstheme="minorHAnsi"/>
                <w:sz w:val="22"/>
                <w:szCs w:val="22"/>
              </w:rPr>
              <w:t>E</w:t>
            </w:r>
            <w:r>
              <w:rPr>
                <w:rFonts w:asciiTheme="minorHAnsi" w:hAnsiTheme="minorHAnsi" w:cstheme="minorHAnsi"/>
                <w:sz w:val="22"/>
                <w:szCs w:val="22"/>
              </w:rPr>
              <w:t xml:space="preserve"> sob o nº 60.746.948/0001-12</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5307F8DF" w14:textId="77777777" w:rsidTr="00A70E2E">
        <w:trPr>
          <w:jc w:val="center"/>
        </w:trPr>
        <w:tc>
          <w:tcPr>
            <w:tcW w:w="3280" w:type="dxa"/>
          </w:tcPr>
          <w:p w14:paraId="0CBABCC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753BF8">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BD70FC" w14:textId="77777777" w:rsidTr="00A70E2E">
        <w:trPr>
          <w:jc w:val="center"/>
        </w:trPr>
        <w:tc>
          <w:tcPr>
            <w:tcW w:w="3280" w:type="dxa"/>
          </w:tcPr>
          <w:p w14:paraId="73E358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344EC1CF"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conjunto de eventos elencados no item 5.1 da CCB que, caso ocorridos, poderá a CCB ser declarada vencida antecipadamente tornando-se exigível o Valor Principal </w:t>
            </w:r>
            <w:r w:rsidR="00C17414">
              <w:rPr>
                <w:rFonts w:asciiTheme="minorHAnsi" w:hAnsiTheme="minorHAnsi" w:cstheme="minorHAnsi"/>
                <w:sz w:val="22"/>
                <w:szCs w:val="22"/>
              </w:rPr>
              <w:t xml:space="preserve">Total </w:t>
            </w:r>
            <w:r w:rsidRPr="00755134">
              <w:rPr>
                <w:rFonts w:asciiTheme="minorHAnsi" w:hAnsiTheme="minorHAnsi" w:cstheme="minorHAnsi"/>
                <w:sz w:val="22"/>
                <w:szCs w:val="22"/>
              </w:rPr>
              <w:t>e demais encargos não amortizados;</w:t>
            </w:r>
          </w:p>
          <w:p w14:paraId="74B10FF0" w14:textId="77777777" w:rsidR="003F41C2" w:rsidRPr="00755134" w:rsidDel="00AB275F"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0DCBF04" w14:textId="77777777" w:rsidTr="00A70E2E">
        <w:trPr>
          <w:trHeight w:val="866"/>
          <w:jc w:val="center"/>
        </w:trPr>
        <w:tc>
          <w:tcPr>
            <w:tcW w:w="3280" w:type="dxa"/>
          </w:tcPr>
          <w:p w14:paraId="49A444B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20040C3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w:t>
            </w:r>
            <w:r w:rsidR="00660631">
              <w:rPr>
                <w:rFonts w:asciiTheme="minorHAnsi" w:hAnsiTheme="minorHAnsi" w:cstheme="minorHAnsi"/>
                <w:color w:val="000000"/>
                <w:sz w:val="22"/>
                <w:szCs w:val="22"/>
              </w:rPr>
              <w:t>I</w:t>
            </w:r>
            <w:r w:rsidR="00660631" w:rsidRPr="00755134">
              <w:rPr>
                <w:rFonts w:asciiTheme="minorHAnsi" w:hAnsiTheme="minorHAnsi" w:cstheme="minorHAnsi"/>
                <w:color w:val="000000"/>
                <w:sz w:val="22"/>
                <w:szCs w:val="22"/>
              </w:rPr>
              <w:t xml:space="preserve">ntegralização </w:t>
            </w:r>
            <w:r w:rsidR="00660631">
              <w:rPr>
                <w:rFonts w:asciiTheme="minorHAnsi" w:hAnsiTheme="minorHAnsi" w:cstheme="minorHAnsi"/>
                <w:color w:val="000000"/>
                <w:sz w:val="22"/>
                <w:szCs w:val="22"/>
              </w:rPr>
              <w:t>Inicial</w:t>
            </w:r>
            <w:r w:rsidRPr="00755134">
              <w:rPr>
                <w:rFonts w:asciiTheme="minorHAnsi" w:hAnsiTheme="minorHAnsi" w:cstheme="minorHAnsi"/>
                <w:color w:val="000000"/>
                <w:sz w:val="22"/>
                <w:szCs w:val="22"/>
              </w:rPr>
              <w:t xml:space="preserve">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Pr>
                <w:rFonts w:asciiTheme="minorHAnsi" w:hAnsiTheme="minorHAnsi" w:cstheme="minorHAnsi"/>
                <w:color w:val="000000"/>
                <w:sz w:val="22"/>
                <w:szCs w:val="22"/>
              </w:rPr>
              <w:t>4</w:t>
            </w:r>
            <w:r w:rsidR="00753BF8">
              <w:rPr>
                <w:rFonts w:asciiTheme="minorHAnsi" w:hAnsiTheme="minorHAnsi" w:cstheme="minorHAnsi"/>
                <w:color w:val="000000"/>
                <w:sz w:val="22"/>
                <w:szCs w:val="22"/>
              </w:rPr>
              <w:t xml:space="preserve"> </w:t>
            </w:r>
            <w:r>
              <w:rPr>
                <w:rFonts w:asciiTheme="minorHAnsi" w:hAnsiTheme="minorHAnsi" w:cstheme="minorHAnsi"/>
                <w:color w:val="000000"/>
                <w:sz w:val="22"/>
                <w:szCs w:val="22"/>
              </w:rPr>
              <w:t>e 4.5 da CCB</w:t>
            </w:r>
            <w:r w:rsidRPr="00755134">
              <w:rPr>
                <w:rFonts w:asciiTheme="minorHAnsi" w:hAnsiTheme="minorHAnsi" w:cstheme="minorHAnsi"/>
                <w:color w:val="000000"/>
                <w:sz w:val="22"/>
                <w:szCs w:val="22"/>
              </w:rPr>
              <w:t xml:space="preserve">; </w:t>
            </w:r>
          </w:p>
          <w:p w14:paraId="28EC6B4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21B77831" w14:textId="77777777" w:rsidTr="003302FE">
        <w:trPr>
          <w:trHeight w:val="274"/>
          <w:jc w:val="center"/>
        </w:trPr>
        <w:tc>
          <w:tcPr>
            <w:tcW w:w="3280" w:type="dxa"/>
          </w:tcPr>
          <w:p w14:paraId="7F98BAB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56559816" w:rsidR="003F41C2" w:rsidRPr="00755134" w:rsidRDefault="003F41C2" w:rsidP="003F41C2">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Fidejussória; (ii) a Cessão Fiduciária; (iii) a Alienação Fiduciária Unidades;</w:t>
            </w:r>
            <w:r w:rsidR="00753BF8">
              <w:rPr>
                <w:rFonts w:asciiTheme="minorHAnsi" w:hAnsiTheme="minorHAnsi" w:cstheme="minorHAnsi"/>
                <w:sz w:val="22"/>
                <w:szCs w:val="22"/>
              </w:rPr>
              <w:t xml:space="preserve"> e</w:t>
            </w:r>
            <w:r w:rsidRPr="00755134">
              <w:rPr>
                <w:rFonts w:asciiTheme="minorHAnsi" w:hAnsiTheme="minorHAnsi" w:cstheme="minorHAnsi"/>
                <w:sz w:val="22"/>
                <w:szCs w:val="22"/>
              </w:rPr>
              <w:t xml:space="preserve"> (iv) a Promessa de Alienação Fiduciária Imóveis em Dação;</w:t>
            </w:r>
          </w:p>
          <w:p w14:paraId="2EC6F526"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66716162" w14:textId="62D488E6" w:rsidTr="00A70E2E">
        <w:trPr>
          <w:jc w:val="center"/>
        </w:trPr>
        <w:tc>
          <w:tcPr>
            <w:tcW w:w="3280" w:type="dxa"/>
          </w:tcPr>
          <w:p w14:paraId="27AAFC4D" w14:textId="1F93F7D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IGPM-FGV</w:t>
            </w:r>
            <w:r w:rsidRPr="00755134">
              <w:rPr>
                <w:rFonts w:asciiTheme="minorHAnsi" w:hAnsiTheme="minorHAnsi" w:cstheme="minorHAnsi"/>
                <w:sz w:val="22"/>
                <w:szCs w:val="22"/>
              </w:rPr>
              <w:t>”:</w:t>
            </w:r>
          </w:p>
        </w:tc>
        <w:tc>
          <w:tcPr>
            <w:tcW w:w="5509" w:type="dxa"/>
          </w:tcPr>
          <w:p w14:paraId="659DEA31" w14:textId="59A7D32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39ACC861" w14:textId="77777777" w:rsidTr="00A70E2E">
        <w:trPr>
          <w:jc w:val="center"/>
        </w:trPr>
        <w:tc>
          <w:tcPr>
            <w:tcW w:w="3280" w:type="dxa"/>
          </w:tcPr>
          <w:p w14:paraId="26B1EB9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2A15D89" w14:textId="77777777" w:rsidTr="00A70E2E">
        <w:trPr>
          <w:jc w:val="center"/>
        </w:trPr>
        <w:tc>
          <w:tcPr>
            <w:tcW w:w="3280" w:type="dxa"/>
          </w:tcPr>
          <w:p w14:paraId="34900E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Pr="00755134">
              <w:rPr>
                <w:rFonts w:asciiTheme="minorHAnsi" w:hAnsiTheme="minorHAnsi" w:cstheme="minorHAnsi"/>
                <w:sz w:val="22"/>
                <w:szCs w:val="22"/>
              </w:rPr>
              <w:t xml:space="preserve">123.031, do Registro de Imóveis da 4ª Zona de Porto Alegre, </w:t>
            </w:r>
            <w:r>
              <w:rPr>
                <w:rFonts w:asciiTheme="minorHAnsi" w:hAnsiTheme="minorHAnsi" w:cstheme="minorHAnsi"/>
                <w:sz w:val="22"/>
                <w:szCs w:val="22"/>
              </w:rPr>
              <w:t>E</w:t>
            </w:r>
            <w:r w:rsidRPr="00755134">
              <w:rPr>
                <w:rFonts w:asciiTheme="minorHAnsi" w:hAnsiTheme="minorHAnsi" w:cstheme="minorHAnsi"/>
                <w:sz w:val="22"/>
                <w:szCs w:val="22"/>
              </w:rPr>
              <w:t>stado do Rio Grande do Sul</w:t>
            </w:r>
            <w:r w:rsidRPr="001957BC">
              <w:rPr>
                <w:rFonts w:asciiTheme="minorHAnsi" w:hAnsiTheme="minorHAnsi" w:cstheme="minorHAnsi"/>
                <w:sz w:val="22"/>
                <w:szCs w:val="22"/>
              </w:rPr>
              <w:t>;</w:t>
            </w:r>
          </w:p>
          <w:p w14:paraId="015485E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90F609C" w14:textId="77777777" w:rsidTr="00A70E2E">
        <w:trPr>
          <w:jc w:val="center"/>
        </w:trPr>
        <w:tc>
          <w:tcPr>
            <w:tcW w:w="3280" w:type="dxa"/>
          </w:tcPr>
          <w:p w14:paraId="238E2538" w14:textId="01949951"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INCC-M</w:t>
            </w:r>
            <w:r w:rsidRPr="00755134">
              <w:rPr>
                <w:rFonts w:asciiTheme="minorHAnsi" w:hAnsiTheme="minorHAnsi" w:cstheme="minorHAnsi"/>
                <w:sz w:val="22"/>
                <w:szCs w:val="22"/>
              </w:rPr>
              <w:t>”:</w:t>
            </w:r>
          </w:p>
          <w:p w14:paraId="1F36892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Índice Nacional da Construção do Mercado, divulgado pela Fundação Getúlio Vargas;</w:t>
            </w:r>
          </w:p>
          <w:p w14:paraId="3993E04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2BC7646" w14:textId="77777777" w:rsidTr="00A70E2E">
        <w:trPr>
          <w:jc w:val="center"/>
        </w:trPr>
        <w:tc>
          <w:tcPr>
            <w:tcW w:w="3280" w:type="dxa"/>
          </w:tcPr>
          <w:p w14:paraId="5DFA495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37F5F5F3" w:rsidR="003F41C2" w:rsidRPr="007A4E96" w:rsidRDefault="00753BF8"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3F41C2" w:rsidRPr="00755134">
              <w:rPr>
                <w:rFonts w:asciiTheme="minorHAnsi" w:hAnsiTheme="minorHAnsi" w:cstheme="minorHAnsi"/>
                <w:sz w:val="22"/>
                <w:szCs w:val="22"/>
              </w:rPr>
              <w:t xml:space="preserve"> montante correspondente a R$ </w:t>
            </w:r>
            <w:r w:rsidR="003F41C2" w:rsidRPr="003302FE">
              <w:rPr>
                <w:rFonts w:asciiTheme="minorHAnsi" w:hAnsiTheme="minorHAnsi" w:cstheme="minorHAnsi"/>
                <w:sz w:val="22"/>
                <w:szCs w:val="22"/>
              </w:rPr>
              <w:t>5.00</w:t>
            </w:r>
            <w:r w:rsidR="003F41C2">
              <w:rPr>
                <w:rFonts w:asciiTheme="minorHAnsi" w:hAnsiTheme="minorHAnsi" w:cstheme="minorHAnsi"/>
                <w:sz w:val="22"/>
                <w:szCs w:val="22"/>
              </w:rPr>
              <w:t>0.000,00</w:t>
            </w:r>
            <w:r w:rsidR="003F41C2" w:rsidRPr="00755134">
              <w:rPr>
                <w:rFonts w:asciiTheme="minorHAnsi" w:hAnsiTheme="minorHAnsi" w:cstheme="minorHAnsi"/>
                <w:sz w:val="22"/>
                <w:szCs w:val="22"/>
              </w:rPr>
              <w:t xml:space="preserve"> (</w:t>
            </w:r>
            <w:r w:rsidR="003F41C2" w:rsidRPr="003302FE">
              <w:rPr>
                <w:rFonts w:asciiTheme="minorHAnsi" w:hAnsiTheme="minorHAnsi" w:cstheme="minorHAnsi"/>
                <w:sz w:val="22"/>
                <w:szCs w:val="22"/>
              </w:rPr>
              <w:t>cinco milhões de reais</w:t>
            </w:r>
            <w:r w:rsidR="003F41C2" w:rsidRPr="00755134">
              <w:rPr>
                <w:rFonts w:asciiTheme="minorHAnsi" w:hAnsiTheme="minorHAnsi" w:cstheme="minorHAnsi"/>
                <w:sz w:val="22"/>
                <w:szCs w:val="22"/>
              </w:rPr>
              <w:t>) do Valor Principal</w:t>
            </w:r>
            <w:r w:rsidR="00C17414">
              <w:rPr>
                <w:rFonts w:asciiTheme="minorHAnsi" w:hAnsiTheme="minorHAnsi" w:cstheme="minorHAnsi"/>
                <w:sz w:val="22"/>
                <w:szCs w:val="22"/>
              </w:rPr>
              <w:t xml:space="preserve"> Total</w:t>
            </w:r>
            <w:r w:rsidR="003F41C2" w:rsidRPr="00755134">
              <w:rPr>
                <w:rFonts w:asciiTheme="minorHAnsi" w:hAnsiTheme="minorHAnsi" w:cstheme="minorHAnsi"/>
                <w:sz w:val="22"/>
                <w:szCs w:val="22"/>
              </w:rPr>
              <w:t>, referente ao Fundo de Obra</w:t>
            </w:r>
            <w:r>
              <w:rPr>
                <w:rFonts w:asciiTheme="minorHAnsi" w:hAnsiTheme="minorHAnsi" w:cstheme="minorHAnsi"/>
                <w:sz w:val="22"/>
                <w:szCs w:val="22"/>
              </w:rPr>
              <w:t>s</w:t>
            </w:r>
            <w:r w:rsidR="003F41C2" w:rsidRPr="00755134">
              <w:rPr>
                <w:rFonts w:asciiTheme="minorHAnsi" w:hAnsiTheme="minorHAnsi" w:cstheme="minorHAnsi"/>
                <w:sz w:val="22"/>
                <w:szCs w:val="22"/>
              </w:rPr>
              <w:t xml:space="preserve">, a ser inicialmente integralizado pelos </w:t>
            </w:r>
            <w:r>
              <w:rPr>
                <w:rFonts w:asciiTheme="minorHAnsi" w:hAnsiTheme="minorHAnsi" w:cstheme="minorHAnsi"/>
                <w:sz w:val="22"/>
                <w:szCs w:val="22"/>
              </w:rPr>
              <w:t>T</w:t>
            </w:r>
            <w:r w:rsidR="003F41C2" w:rsidRPr="00755134">
              <w:rPr>
                <w:rFonts w:asciiTheme="minorHAnsi" w:hAnsiTheme="minorHAnsi" w:cstheme="minorHAnsi"/>
                <w:sz w:val="22"/>
                <w:szCs w:val="22"/>
              </w:rPr>
              <w:t>itulares dos CRI</w:t>
            </w:r>
            <w:r w:rsidR="003F41C2">
              <w:rPr>
                <w:rFonts w:asciiTheme="minorHAnsi" w:hAnsiTheme="minorHAnsi" w:cstheme="minorHAnsi"/>
                <w:sz w:val="22"/>
                <w:szCs w:val="22"/>
              </w:rPr>
              <w:t xml:space="preserve">, o qual ficará retido na Conta Centralizadora e será liberado diretamente para a MV, por conta e ordem da Devedora, líquido do Custo </w:t>
            </w:r>
            <w:r w:rsidR="003F41C2">
              <w:rPr>
                <w:rFonts w:asciiTheme="minorHAnsi" w:hAnsiTheme="minorHAnsi" w:cstheme="minorHAnsi"/>
                <w:i/>
                <w:sz w:val="22"/>
                <w:szCs w:val="22"/>
              </w:rPr>
              <w:t>Flat</w:t>
            </w:r>
            <w:r w:rsidR="003F41C2">
              <w:rPr>
                <w:rFonts w:asciiTheme="minorHAnsi" w:hAnsiTheme="minorHAnsi" w:cstheme="minorHAnsi"/>
                <w:sz w:val="22"/>
                <w:szCs w:val="22"/>
              </w:rPr>
              <w:t>, após o cumprimento da totalidade das Condições Precedentes</w:t>
            </w:r>
            <w:r w:rsidR="003F41C2" w:rsidRPr="003302FE">
              <w:rPr>
                <w:rFonts w:asciiTheme="minorHAnsi" w:hAnsiTheme="minorHAnsi" w:cstheme="minorHAnsi"/>
                <w:sz w:val="22"/>
                <w:szCs w:val="22"/>
              </w:rPr>
              <w:t>;</w:t>
            </w:r>
          </w:p>
          <w:p w14:paraId="1C0EE6E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17E78C1" w14:textId="77777777" w:rsidTr="00A70E2E">
        <w:trPr>
          <w:jc w:val="center"/>
        </w:trPr>
        <w:tc>
          <w:tcPr>
            <w:tcW w:w="3280" w:type="dxa"/>
          </w:tcPr>
          <w:p w14:paraId="13120CC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5F050DE" w14:textId="77777777" w:rsidTr="00A70E2E">
        <w:trPr>
          <w:jc w:val="center"/>
        </w:trPr>
        <w:tc>
          <w:tcPr>
            <w:tcW w:w="3280" w:type="dxa"/>
          </w:tcPr>
          <w:p w14:paraId="0BEB4036"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w:t>
            </w:r>
            <w:r w:rsidRPr="00755134">
              <w:rPr>
                <w:rFonts w:asciiTheme="minorHAnsi" w:hAnsiTheme="minorHAnsi" w:cstheme="minorHAnsi"/>
                <w:sz w:val="22"/>
                <w:szCs w:val="22"/>
              </w:rPr>
              <w:lastRenderedPageBreak/>
              <w:t xml:space="preserve">2004, conforme alterada; </w:t>
            </w:r>
          </w:p>
          <w:p w14:paraId="4FD83ED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CEE03F4" w14:textId="77777777" w:rsidTr="00A70E2E">
        <w:trPr>
          <w:jc w:val="center"/>
        </w:trPr>
        <w:tc>
          <w:tcPr>
            <w:tcW w:w="3280" w:type="dxa"/>
          </w:tcPr>
          <w:p w14:paraId="5F5B316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5F8F8AF" w14:textId="77777777" w:rsidTr="00A70E2E">
        <w:trPr>
          <w:jc w:val="center"/>
        </w:trPr>
        <w:tc>
          <w:tcPr>
            <w:tcW w:w="3280" w:type="dxa"/>
          </w:tcPr>
          <w:p w14:paraId="721A5D3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33034B24" w14:textId="77777777" w:rsidTr="00A70E2E">
        <w:trPr>
          <w:jc w:val="center"/>
        </w:trPr>
        <w:tc>
          <w:tcPr>
            <w:tcW w:w="3280" w:type="dxa"/>
          </w:tcPr>
          <w:p w14:paraId="3B69062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523710" w14:textId="77777777" w:rsidTr="00A70E2E">
        <w:trPr>
          <w:jc w:val="center"/>
        </w:trPr>
        <w:tc>
          <w:tcPr>
            <w:tcW w:w="3280" w:type="dxa"/>
          </w:tcPr>
          <w:p w14:paraId="2066845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1E93F1F"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e o Contrato de Promessa de Alienação Fiduciária;</w:t>
            </w:r>
          </w:p>
          <w:p w14:paraId="09B2F448" w14:textId="77777777" w:rsidR="003F41C2" w:rsidRPr="00755134" w:rsidDel="00732901"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CDA8D7E" w14:textId="77777777" w:rsidTr="00A70E2E">
        <w:trPr>
          <w:jc w:val="center"/>
        </w:trPr>
        <w:tc>
          <w:tcPr>
            <w:tcW w:w="3280" w:type="dxa"/>
          </w:tcPr>
          <w:p w14:paraId="3A17308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67AC7125" w:rsidR="003F41C2" w:rsidRPr="001957BC"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a ser constituída sobre as Unidades</w:t>
            </w:r>
            <w:r w:rsidR="00AA335B">
              <w:rPr>
                <w:rFonts w:asciiTheme="minorHAnsi" w:hAnsiTheme="minorHAnsi" w:cstheme="minorHAnsi"/>
                <w:sz w:val="22"/>
                <w:szCs w:val="22"/>
              </w:rPr>
              <w:t>;</w:t>
            </w:r>
          </w:p>
          <w:p w14:paraId="76D60DC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979A5B0" w14:textId="77777777" w:rsidTr="00A70E2E">
        <w:trPr>
          <w:trHeight w:val="535"/>
          <w:jc w:val="center"/>
        </w:trPr>
        <w:tc>
          <w:tcPr>
            <w:tcW w:w="3280" w:type="dxa"/>
          </w:tcPr>
          <w:p w14:paraId="3772CF4D" w14:textId="479E5474"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w:t>
            </w:r>
          </w:p>
          <w:p w14:paraId="4A877D1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3F41C2" w:rsidRPr="00755134" w14:paraId="4EDC4D94" w14:textId="77777777" w:rsidTr="00A70E2E">
        <w:trPr>
          <w:jc w:val="center"/>
        </w:trPr>
        <w:tc>
          <w:tcPr>
            <w:tcW w:w="3280" w:type="dxa"/>
          </w:tcPr>
          <w:p w14:paraId="5AD6381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81B550B" w14:textId="77777777" w:rsidTr="00A70E2E">
        <w:trPr>
          <w:jc w:val="center"/>
        </w:trPr>
        <w:tc>
          <w:tcPr>
            <w:tcW w:w="3280" w:type="dxa"/>
          </w:tcPr>
          <w:p w14:paraId="74990BD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F501FE" w14:textId="77777777" w:rsidTr="00A70E2E">
        <w:trPr>
          <w:jc w:val="center"/>
        </w:trPr>
        <w:tc>
          <w:tcPr>
            <w:tcW w:w="3280" w:type="dxa"/>
          </w:tcPr>
          <w:p w14:paraId="2B9A5BB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2523A30" w14:textId="77777777" w:rsidTr="00A70E2E">
        <w:trPr>
          <w:jc w:val="center"/>
        </w:trPr>
        <w:tc>
          <w:tcPr>
            <w:tcW w:w="3280" w:type="dxa"/>
          </w:tcPr>
          <w:p w14:paraId="295A425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3F41C2" w:rsidRPr="00755134" w14:paraId="484FB724" w14:textId="77777777" w:rsidTr="00A70E2E">
        <w:trPr>
          <w:jc w:val="center"/>
        </w:trPr>
        <w:tc>
          <w:tcPr>
            <w:tcW w:w="3280" w:type="dxa"/>
          </w:tcPr>
          <w:p w14:paraId="378F30C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048CA7" w14:textId="77777777" w:rsidTr="00A70E2E">
        <w:trPr>
          <w:jc w:val="center"/>
        </w:trPr>
        <w:tc>
          <w:tcPr>
            <w:tcW w:w="3280" w:type="dxa"/>
          </w:tcPr>
          <w:p w14:paraId="3531B0D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F0DF13C" w14:textId="77777777" w:rsidTr="00A70E2E">
        <w:trPr>
          <w:jc w:val="center"/>
        </w:trPr>
        <w:tc>
          <w:tcPr>
            <w:tcW w:w="3280" w:type="dxa"/>
          </w:tcPr>
          <w:p w14:paraId="2894D8F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AEDBF9D" w14:textId="77777777" w:rsidTr="003E7A4F">
        <w:trPr>
          <w:jc w:val="center"/>
        </w:trPr>
        <w:tc>
          <w:tcPr>
            <w:tcW w:w="3280" w:type="dxa"/>
          </w:tcPr>
          <w:p w14:paraId="74EC42F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2CAB435" w14:textId="77777777" w:rsidTr="00A70E2E">
        <w:trPr>
          <w:jc w:val="center"/>
        </w:trPr>
        <w:tc>
          <w:tcPr>
            <w:tcW w:w="3280" w:type="dxa"/>
          </w:tcPr>
          <w:p w14:paraId="2DDCB9FC" w14:textId="0E779DFF"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AF9ED2" w14:textId="77777777" w:rsidTr="00A70E2E">
        <w:trPr>
          <w:jc w:val="center"/>
        </w:trPr>
        <w:tc>
          <w:tcPr>
            <w:tcW w:w="3280" w:type="dxa"/>
          </w:tcPr>
          <w:p w14:paraId="65704BD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449500" w14:textId="77777777" w:rsidTr="00A70E2E">
        <w:trPr>
          <w:jc w:val="center"/>
        </w:trPr>
        <w:tc>
          <w:tcPr>
            <w:tcW w:w="3280" w:type="dxa"/>
          </w:tcPr>
          <w:p w14:paraId="376CC731"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676406F" w14:textId="77777777" w:rsidTr="00A70E2E">
        <w:trPr>
          <w:jc w:val="center"/>
        </w:trPr>
        <w:tc>
          <w:tcPr>
            <w:tcW w:w="3280" w:type="dxa"/>
          </w:tcPr>
          <w:p w14:paraId="7F1501CE"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3F41C2" w:rsidRPr="00755134" w:rsidRDefault="003F41C2" w:rsidP="003F41C2">
            <w:pPr>
              <w:suppressAutoHyphens/>
              <w:spacing w:line="320" w:lineRule="exact"/>
              <w:jc w:val="center"/>
              <w:rPr>
                <w:rFonts w:asciiTheme="minorHAnsi" w:hAnsiTheme="minorHAnsi" w:cstheme="minorHAnsi"/>
                <w:sz w:val="22"/>
                <w:szCs w:val="22"/>
              </w:rPr>
            </w:pPr>
          </w:p>
        </w:tc>
        <w:tc>
          <w:tcPr>
            <w:tcW w:w="5509" w:type="dxa"/>
          </w:tcPr>
          <w:p w14:paraId="037BB29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5C54A29" w14:textId="77777777" w:rsidTr="00A70E2E">
        <w:trPr>
          <w:jc w:val="center"/>
        </w:trPr>
        <w:tc>
          <w:tcPr>
            <w:tcW w:w="3280" w:type="dxa"/>
          </w:tcPr>
          <w:p w14:paraId="35779A64" w14:textId="77777777" w:rsidR="003F41C2" w:rsidRDefault="003F41C2" w:rsidP="003F41C2">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3F41C2" w:rsidRPr="00733D72" w:rsidRDefault="003F41C2" w:rsidP="003F41C2">
            <w:pPr>
              <w:spacing w:line="320" w:lineRule="exact"/>
              <w:rPr>
                <w:rFonts w:asciiTheme="minorHAnsi" w:hAnsiTheme="minorHAnsi" w:cstheme="minorHAnsi"/>
                <w:sz w:val="22"/>
                <w:szCs w:val="22"/>
              </w:rPr>
            </w:pPr>
          </w:p>
        </w:tc>
        <w:tc>
          <w:tcPr>
            <w:tcW w:w="5509" w:type="dxa"/>
          </w:tcPr>
          <w:p w14:paraId="6457E1EC" w14:textId="6EC956E3"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razão de garantia, a ser calculada nos termos do item </w:t>
            </w:r>
            <w:r w:rsidR="00753BF8">
              <w:rPr>
                <w:rFonts w:asciiTheme="minorHAnsi" w:hAnsiTheme="minorHAnsi" w:cstheme="minorHAnsi"/>
                <w:sz w:val="22"/>
                <w:szCs w:val="22"/>
              </w:rPr>
              <w:fldChar w:fldCharType="begin"/>
            </w:r>
            <w:r w:rsidR="00753BF8">
              <w:rPr>
                <w:rFonts w:asciiTheme="minorHAnsi" w:hAnsiTheme="minorHAnsi" w:cstheme="minorHAnsi"/>
                <w:sz w:val="22"/>
                <w:szCs w:val="22"/>
              </w:rPr>
              <w:instrText xml:space="preserve"> REF _Ref33037797 \r \h </w:instrText>
            </w:r>
            <w:r w:rsidR="00753BF8">
              <w:rPr>
                <w:rFonts w:asciiTheme="minorHAnsi" w:hAnsiTheme="minorHAnsi" w:cstheme="minorHAnsi"/>
                <w:sz w:val="22"/>
                <w:szCs w:val="22"/>
              </w:rPr>
            </w:r>
            <w:r w:rsidR="00753BF8">
              <w:rPr>
                <w:rFonts w:asciiTheme="minorHAnsi" w:hAnsiTheme="minorHAnsi" w:cstheme="minorHAnsi"/>
                <w:sz w:val="22"/>
                <w:szCs w:val="22"/>
              </w:rPr>
              <w:fldChar w:fldCharType="separate"/>
            </w:r>
            <w:r w:rsidR="00753BF8">
              <w:rPr>
                <w:rFonts w:asciiTheme="minorHAnsi" w:hAnsiTheme="minorHAnsi" w:cstheme="minorHAnsi"/>
                <w:sz w:val="22"/>
                <w:szCs w:val="22"/>
              </w:rPr>
              <w:t>4.13.1</w:t>
            </w:r>
            <w:r w:rsidR="00753BF8">
              <w:rPr>
                <w:rFonts w:asciiTheme="minorHAnsi" w:hAnsiTheme="minorHAnsi" w:cstheme="minorHAnsi"/>
                <w:sz w:val="22"/>
                <w:szCs w:val="22"/>
              </w:rPr>
              <w:fldChar w:fldCharType="end"/>
            </w:r>
            <w:r>
              <w:rPr>
                <w:rFonts w:asciiTheme="minorHAnsi" w:hAnsiTheme="minorHAnsi" w:cstheme="minorHAnsi"/>
                <w:sz w:val="22"/>
                <w:szCs w:val="22"/>
              </w:rPr>
              <w:t>, abaixo;</w:t>
            </w:r>
          </w:p>
          <w:p w14:paraId="3BFD76DA" w14:textId="4071AF1E"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07528FE" w14:textId="77777777" w:rsidTr="00A70E2E">
        <w:trPr>
          <w:jc w:val="center"/>
        </w:trPr>
        <w:tc>
          <w:tcPr>
            <w:tcW w:w="3280" w:type="dxa"/>
          </w:tcPr>
          <w:p w14:paraId="5192B08C" w14:textId="1A82F44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Pr="001957BC">
              <w:rPr>
                <w:rFonts w:asciiTheme="minorHAnsi" w:eastAsia="MS Mincho" w:hAnsiTheme="minorHAnsi" w:cstheme="minorHAnsi"/>
                <w:sz w:val="22"/>
                <w:szCs w:val="22"/>
                <w:lang w:eastAsia="ja-JP"/>
              </w:rPr>
              <w:t xml:space="preserve">, na qualidade de avalista da CCB; </w:t>
            </w:r>
          </w:p>
          <w:p w14:paraId="27A92ECD"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5752EE" w:rsidRPr="00755134" w14:paraId="72CC9000" w14:textId="77777777" w:rsidTr="00A70E2E">
        <w:trPr>
          <w:jc w:val="center"/>
        </w:trPr>
        <w:tc>
          <w:tcPr>
            <w:tcW w:w="3280" w:type="dxa"/>
          </w:tcPr>
          <w:p w14:paraId="01216321" w14:textId="4199E64D" w:rsidR="005752EE"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MDA</w:t>
            </w:r>
            <w:r>
              <w:rPr>
                <w:rFonts w:asciiTheme="minorHAnsi" w:hAnsiTheme="minorHAnsi" w:cstheme="minorHAnsi"/>
                <w:sz w:val="22"/>
                <w:szCs w:val="22"/>
              </w:rPr>
              <w:t xml:space="preserve">”: </w:t>
            </w:r>
          </w:p>
        </w:tc>
        <w:tc>
          <w:tcPr>
            <w:tcW w:w="5509" w:type="dxa"/>
          </w:tcPr>
          <w:p w14:paraId="5ABF473E" w14:textId="65429FBC"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5752EE">
              <w:rPr>
                <w:rFonts w:asciiTheme="minorHAnsi" w:eastAsia="MS Mincho" w:hAnsiTheme="minorHAnsi" w:cstheme="minorHAnsi"/>
                <w:sz w:val="22"/>
                <w:szCs w:val="22"/>
                <w:lang w:eastAsia="ja-JP"/>
              </w:rPr>
              <w:t>Significa o Módulo de Distribuição de Ativos, ambiente de distribuição primária administrado e operacionalizado pela B3</w:t>
            </w:r>
            <w:r w:rsidR="00CD73FC">
              <w:rPr>
                <w:rFonts w:asciiTheme="minorHAnsi" w:eastAsia="MS Mincho" w:hAnsiTheme="minorHAnsi" w:cstheme="minorHAnsi"/>
                <w:sz w:val="22"/>
                <w:szCs w:val="22"/>
                <w:lang w:eastAsia="ja-JP"/>
              </w:rPr>
              <w:t>;</w:t>
            </w:r>
          </w:p>
          <w:p w14:paraId="78E48B9A" w14:textId="70F74FDA"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6BEAD21E" w14:textId="77777777" w:rsidTr="00A70E2E">
        <w:trPr>
          <w:jc w:val="center"/>
        </w:trPr>
        <w:tc>
          <w:tcPr>
            <w:tcW w:w="3280" w:type="dxa"/>
          </w:tcPr>
          <w:p w14:paraId="4CE01574" w14:textId="1914B69C" w:rsidR="005752EE" w:rsidRPr="00755134"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3D17479D"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o montante correspondente a R$ 5.000.000,00 (cinco milhões de reais) que deverá ser subscrito e integralizado para fins de manutenção da Oferta; </w:t>
            </w:r>
          </w:p>
          <w:p w14:paraId="4BA3F495" w14:textId="77777777" w:rsidR="005752EE" w:rsidRPr="001957BC"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3A19A153" w14:textId="77777777" w:rsidTr="00A70E2E">
        <w:trPr>
          <w:jc w:val="center"/>
        </w:trPr>
        <w:tc>
          <w:tcPr>
            <w:tcW w:w="3280" w:type="dxa"/>
          </w:tcPr>
          <w:p w14:paraId="18CAF7D6" w14:textId="4C708E46" w:rsidR="005752EE" w:rsidRPr="00755134"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MV</w:t>
            </w:r>
            <w:r>
              <w:rPr>
                <w:rFonts w:asciiTheme="minorHAnsi" w:hAnsiTheme="minorHAnsi" w:cstheme="minorHAnsi"/>
                <w:sz w:val="22"/>
                <w:szCs w:val="22"/>
              </w:rPr>
              <w:t xml:space="preserve">”: </w:t>
            </w:r>
          </w:p>
        </w:tc>
        <w:tc>
          <w:tcPr>
            <w:tcW w:w="5509" w:type="dxa"/>
          </w:tcPr>
          <w:p w14:paraId="753A4952" w14:textId="41232355" w:rsidR="005752EE" w:rsidRPr="00B5247B" w:rsidRDefault="005752EE" w:rsidP="005752EE">
            <w:pPr>
              <w:pStyle w:val="PargrafodaLista"/>
              <w:spacing w:line="320" w:lineRule="exact"/>
              <w:ind w:left="6"/>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bookmarkStart w:id="25" w:name="_Hlk31009218"/>
            <w:bookmarkStart w:id="26" w:name="_Hlk31011738"/>
            <w:r w:rsidRPr="00B5247B">
              <w:rPr>
                <w:rFonts w:asciiTheme="minorHAnsi" w:hAnsiTheme="minorHAnsi" w:cstheme="minorHAnsi"/>
                <w:b/>
                <w:sz w:val="22"/>
                <w:szCs w:val="22"/>
              </w:rPr>
              <w:t xml:space="preserve">MVA CONSTRUÇÕES E PARTICIPAÇÕES EIRELI, </w:t>
            </w:r>
            <w:r w:rsidRPr="00B5247B">
              <w:rPr>
                <w:rFonts w:asciiTheme="minorHAnsi" w:hAnsiTheme="minorHAnsi" w:cstheme="minorHAnsi"/>
                <w:bCs/>
                <w:sz w:val="22"/>
                <w:szCs w:val="22"/>
              </w:rPr>
              <w:t xml:space="preserve">com sede da Cidade de São Paulo, à Rua das Fiandeiras, 306. 9ºAndar, </w:t>
            </w:r>
            <w:r>
              <w:rPr>
                <w:rFonts w:asciiTheme="minorHAnsi" w:hAnsiTheme="minorHAnsi" w:cstheme="minorHAnsi"/>
                <w:bCs/>
                <w:sz w:val="22"/>
                <w:szCs w:val="22"/>
              </w:rPr>
              <w:t>c</w:t>
            </w:r>
            <w:r w:rsidRPr="00B5247B">
              <w:rPr>
                <w:rFonts w:asciiTheme="minorHAnsi" w:hAnsiTheme="minorHAnsi" w:cstheme="minorHAnsi"/>
                <w:bCs/>
                <w:sz w:val="22"/>
                <w:szCs w:val="22"/>
              </w:rPr>
              <w:t>onjunto 93/94, CEP 04545-001, Estado de São Paulo</w:t>
            </w:r>
            <w:bookmarkEnd w:id="25"/>
            <w:r w:rsidRPr="00B5247B">
              <w:rPr>
                <w:rFonts w:asciiTheme="minorHAnsi" w:hAnsiTheme="minorHAnsi" w:cstheme="minorHAnsi"/>
                <w:sz w:val="22"/>
                <w:szCs w:val="22"/>
              </w:rPr>
              <w:t xml:space="preserve">, </w:t>
            </w:r>
            <w:bookmarkEnd w:id="26"/>
            <w:r w:rsidRPr="00B5247B">
              <w:rPr>
                <w:rFonts w:asciiTheme="minorHAnsi" w:eastAsia="MS Mincho" w:hAnsiTheme="minorHAnsi" w:cstheme="minorHAnsi"/>
                <w:sz w:val="22"/>
                <w:szCs w:val="22"/>
                <w:lang w:eastAsia="ja-JP"/>
              </w:rPr>
              <w:t>na qualidade de gerenciadora das obras do Empreendimento Alvo;</w:t>
            </w:r>
          </w:p>
          <w:p w14:paraId="3D928C35" w14:textId="50DC07AC" w:rsidR="005752EE" w:rsidRPr="007A4E96"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2F8CDFC5" w14:textId="77777777" w:rsidTr="00A70E2E">
        <w:trPr>
          <w:jc w:val="center"/>
        </w:trPr>
        <w:tc>
          <w:tcPr>
            <w:tcW w:w="3280" w:type="dxa"/>
          </w:tcPr>
          <w:p w14:paraId="49B26CCB" w14:textId="77777777" w:rsidR="005752EE" w:rsidRPr="00755134" w:rsidRDefault="005752EE" w:rsidP="005752EE">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78BD9D4F" w:rsidR="005752EE" w:rsidRPr="001957BC" w:rsidRDefault="005752EE" w:rsidP="005752EE">
            <w:pPr>
              <w:widowControl w:val="0"/>
              <w:tabs>
                <w:tab w:val="left" w:pos="80"/>
                <w:tab w:val="left" w:pos="110"/>
              </w:tabs>
              <w:spacing w:line="320" w:lineRule="exact"/>
              <w:jc w:val="both"/>
              <w:rPr>
                <w:rFonts w:asciiTheme="minorHAnsi" w:hAnsiTheme="minorHAnsi" w:cstheme="minorHAnsi"/>
                <w:spacing w:val="-3"/>
                <w:sz w:val="22"/>
                <w:szCs w:val="22"/>
              </w:rPr>
            </w:pPr>
            <w:bookmarkStart w:id="27" w:name="_Hlk512945473"/>
            <w:r w:rsidRPr="00755134">
              <w:rPr>
                <w:rFonts w:asciiTheme="minorHAnsi" w:hAnsiTheme="minorHAnsi" w:cstheme="minorHAnsi"/>
                <w:sz w:val="22"/>
                <w:szCs w:val="22"/>
              </w:rPr>
              <w:t>Significa</w:t>
            </w:r>
            <w:bookmarkEnd w:id="27"/>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lastRenderedPageBreak/>
              <w:t xml:space="preserve">os montantes devidos a título de Valor Principal </w:t>
            </w:r>
            <w:r>
              <w:rPr>
                <w:rFonts w:asciiTheme="minorHAnsi" w:hAnsiTheme="minorHAnsi" w:cstheme="minorHAnsi"/>
                <w:spacing w:val="-3"/>
                <w:sz w:val="22"/>
                <w:szCs w:val="22"/>
              </w:rPr>
              <w:t>Total</w:t>
            </w:r>
            <w:r w:rsidRPr="001957BC">
              <w:rPr>
                <w:rFonts w:asciiTheme="minorHAnsi" w:hAnsiTheme="minorHAnsi" w:cstheme="minorHAnsi"/>
                <w:spacing w:val="-3"/>
                <w:sz w:val="22"/>
                <w:szCs w:val="22"/>
              </w:rPr>
              <w:t xml:space="preserve"> ou saldo de Valor Principal</w:t>
            </w:r>
            <w:r>
              <w:rPr>
                <w:rFonts w:asciiTheme="minorHAnsi" w:hAnsiTheme="minorHAnsi" w:cstheme="minorHAnsi"/>
                <w:spacing w:val="-3"/>
                <w:sz w:val="22"/>
                <w:szCs w:val="22"/>
              </w:rPr>
              <w:t xml:space="preserve"> Total</w:t>
            </w:r>
            <w:r w:rsidRPr="001957BC">
              <w:rPr>
                <w:rFonts w:asciiTheme="minorHAnsi" w:hAnsiTheme="minorHAnsi" w:cstheme="minorHAnsi"/>
                <w:spacing w:val="-3"/>
                <w:sz w:val="22"/>
                <w:szCs w:val="22"/>
              </w:rPr>
              <w:t xml:space="preserve">, conforme aplicável, </w:t>
            </w:r>
            <w:del w:id="28" w:author="Mara Cristina Lima" w:date="2020-09-18T15:10:00Z">
              <w:r w:rsidR="00B60335" w:rsidRPr="001957BC">
                <w:rPr>
                  <w:rFonts w:asciiTheme="minorHAnsi" w:hAnsiTheme="minorHAnsi" w:cstheme="minorHAnsi"/>
                  <w:spacing w:val="-3"/>
                  <w:sz w:val="22"/>
                  <w:szCs w:val="22"/>
                </w:rPr>
                <w:delText>Juros Remuneratórios</w:delText>
              </w:r>
            </w:del>
            <w:ins w:id="29" w:author="Mara Cristina Lima" w:date="2020-09-21T10:11:00Z">
              <w:r w:rsidR="00B60335">
                <w:rPr>
                  <w:rFonts w:asciiTheme="minorHAnsi" w:hAnsiTheme="minorHAnsi" w:cstheme="minorHAnsi"/>
                  <w:spacing w:val="-3"/>
                  <w:sz w:val="22"/>
                  <w:szCs w:val="22"/>
                </w:rPr>
                <w:t>Juros Remuneratórios</w:t>
              </w:r>
            </w:ins>
            <w:r w:rsidRPr="001957BC">
              <w:rPr>
                <w:rFonts w:asciiTheme="minorHAnsi" w:hAnsiTheme="minorHAnsi" w:cstheme="minorHAnsi"/>
                <w:spacing w:val="-3"/>
                <w:sz w:val="22"/>
                <w:szCs w:val="22"/>
              </w:rPr>
              <w:t xml:space="preserve"> </w:t>
            </w:r>
            <w:ins w:id="30" w:author="Danielle Oliveira Peniche" w:date="2020-10-01T13:42:00Z">
              <w:r w:rsidR="003C5F79">
                <w:rPr>
                  <w:rFonts w:asciiTheme="minorHAnsi" w:hAnsiTheme="minorHAnsi" w:cstheme="minorHAnsi"/>
                  <w:spacing w:val="-3"/>
                  <w:sz w:val="22"/>
                  <w:szCs w:val="22"/>
                </w:rPr>
                <w:t xml:space="preserve">dos CRI </w:t>
              </w:r>
            </w:ins>
            <w:r w:rsidRPr="001957BC">
              <w:rPr>
                <w:rFonts w:asciiTheme="minorHAnsi" w:hAnsiTheme="minorHAnsi" w:cstheme="minorHAnsi"/>
                <w:spacing w:val="-3"/>
                <w:sz w:val="22"/>
                <w:szCs w:val="22"/>
              </w:rPr>
              <w:t>ou encargos de qualquer natureza, conforme descritos na CCB;</w:t>
            </w:r>
          </w:p>
          <w:p w14:paraId="104B3069" w14:textId="77777777" w:rsidR="005752EE" w:rsidRPr="00755134" w:rsidRDefault="005752EE" w:rsidP="005752EE">
            <w:pPr>
              <w:widowControl w:val="0"/>
              <w:tabs>
                <w:tab w:val="left" w:pos="80"/>
                <w:tab w:val="left" w:pos="110"/>
              </w:tabs>
              <w:spacing w:line="320" w:lineRule="exact"/>
              <w:jc w:val="both"/>
              <w:rPr>
                <w:rFonts w:asciiTheme="minorHAnsi" w:hAnsiTheme="minorHAnsi" w:cstheme="minorHAnsi"/>
                <w:sz w:val="22"/>
                <w:szCs w:val="22"/>
              </w:rPr>
            </w:pPr>
          </w:p>
        </w:tc>
      </w:tr>
      <w:tr w:rsidR="005752EE" w:rsidRPr="00755134" w14:paraId="58F18765" w14:textId="77777777" w:rsidTr="00A70E2E">
        <w:trPr>
          <w:jc w:val="center"/>
        </w:trPr>
        <w:tc>
          <w:tcPr>
            <w:tcW w:w="3280" w:type="dxa"/>
          </w:tcPr>
          <w:p w14:paraId="4A71682D" w14:textId="0880A433" w:rsidR="005752EE" w:rsidRPr="00755134" w:rsidRDefault="005752EE" w:rsidP="005752EE">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8D34B7">
              <w:rPr>
                <w:rFonts w:asciiTheme="minorHAnsi" w:hAnsiTheme="minorHAnsi" w:cstheme="minorHAnsi"/>
                <w:sz w:val="22"/>
                <w:szCs w:val="22"/>
                <w:u w:val="single"/>
              </w:rPr>
              <w:t>Oferta Restrita</w:t>
            </w:r>
            <w:r>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201AB1A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 xml:space="preserve">Significa a oferta pública de distribuição, com esforços restritos de </w:t>
            </w:r>
            <w:r>
              <w:rPr>
                <w:rFonts w:asciiTheme="minorHAnsi" w:hAnsiTheme="minorHAnsi" w:cstheme="minorHAnsi"/>
                <w:sz w:val="22"/>
                <w:szCs w:val="22"/>
              </w:rPr>
              <w:t>distribuição</w:t>
            </w:r>
            <w:r w:rsidRPr="00755134">
              <w:rPr>
                <w:rFonts w:asciiTheme="minorHAnsi" w:hAnsiTheme="minorHAnsi" w:cstheme="minorHAnsi"/>
                <w:sz w:val="22"/>
                <w:szCs w:val="22"/>
              </w:rPr>
              <w:t xml:space="preserve">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(ii) será intermediada pelo Coordenador Líder; e (iii) será realizada nos termos do 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1D470C14" w14:textId="77777777" w:rsidTr="00A70E2E">
        <w:trPr>
          <w:jc w:val="center"/>
        </w:trPr>
        <w:tc>
          <w:tcPr>
            <w:tcW w:w="3280" w:type="dxa"/>
          </w:tcPr>
          <w:p w14:paraId="44E404C2" w14:textId="77777777" w:rsidR="005752EE" w:rsidRPr="00755134" w:rsidRDefault="005752EE" w:rsidP="005752EE">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5752EE" w:rsidRPr="00755134" w:rsidRDefault="005752EE" w:rsidP="005752EE">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755134" w14:paraId="32193AE9" w14:textId="77777777" w:rsidTr="00A70E2E">
        <w:trPr>
          <w:jc w:val="center"/>
        </w:trPr>
        <w:tc>
          <w:tcPr>
            <w:tcW w:w="3280" w:type="dxa"/>
          </w:tcPr>
          <w:p w14:paraId="2597726F" w14:textId="6BEF9CC6"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349F90BA" w:rsidR="005752EE" w:rsidRDefault="005752EE" w:rsidP="005752E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 Caso a Devedora não comprove periodicamente o pagamento da Parcela Vincenda, a Securitizadora estará automaticamente autorizada a promover o pagamento de tal parcela com os recursos provenientes dos Direitos Creditórios que estiverem depositados na Conta Centralizadora, sendo devido, neste caso, pela Devedora à Securitizadora, uma multa pecuniária de 10% (dez por cento) sobre o valor da Parcela Vincenda. Referida multa deverá ser paga pela Devedora com recursos próprios no prazo de até 05 (cinco) dias corridos, contados da data de pagamento da(s) Parcela(s) Vincenda(s) pela Securitizadora, montante este que será destinado aos Titulares dos CRI;</w:t>
            </w:r>
          </w:p>
          <w:p w14:paraId="3E0DCA5E" w14:textId="2F4B64B0" w:rsidR="005752EE" w:rsidRPr="00755134" w:rsidRDefault="005752EE" w:rsidP="005752E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543E33B" w14:textId="77777777" w:rsidTr="00A70E2E">
        <w:trPr>
          <w:jc w:val="center"/>
        </w:trPr>
        <w:tc>
          <w:tcPr>
            <w:tcW w:w="3280" w:type="dxa"/>
          </w:tcPr>
          <w:p w14:paraId="49A72286" w14:textId="2D0934F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Parte(s)</w:t>
            </w:r>
            <w:r w:rsidRPr="00755134">
              <w:rPr>
                <w:rFonts w:asciiTheme="minorHAnsi" w:hAnsiTheme="minorHAnsi" w:cstheme="minorHAnsi"/>
                <w:sz w:val="22"/>
                <w:szCs w:val="22"/>
              </w:rPr>
              <w:t>”:</w:t>
            </w:r>
          </w:p>
          <w:p w14:paraId="2BE43E8E"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Significam a Emissora e o Agente Fiduciário, quando mencionados conjuntamente ou, cada uma, quando mencionadas individual e indistintamente; </w:t>
            </w:r>
          </w:p>
          <w:p w14:paraId="3F41AAD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EC634F5" w14:textId="77777777" w:rsidTr="00A70E2E">
        <w:trPr>
          <w:jc w:val="center"/>
        </w:trPr>
        <w:tc>
          <w:tcPr>
            <w:tcW w:w="3280" w:type="dxa"/>
          </w:tcPr>
          <w:p w14:paraId="28712235"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5752EE" w:rsidRPr="00755134" w:rsidRDefault="005752EE" w:rsidP="005752EE">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não se confunde com o patrimônio comum da Emissora e destina-se exclusivamente à liquidação dos CRI, dos respectivos custos </w:t>
            </w:r>
            <w:r w:rsidRPr="00755134">
              <w:rPr>
                <w:rFonts w:asciiTheme="minorHAnsi" w:hAnsiTheme="minorHAnsi" w:cstheme="minorHAnsi"/>
                <w:sz w:val="22"/>
                <w:szCs w:val="22"/>
              </w:rPr>
              <w:lastRenderedPageBreak/>
              <w:t xml:space="preserve">decorrentes da manutenção e administração do CRI e obrigações fiscais, incluindo, mas não se limitando as Despesas; </w:t>
            </w:r>
          </w:p>
          <w:p w14:paraId="7666548A"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755134" w14:paraId="22BA133B" w14:textId="77777777" w:rsidTr="00A70E2E">
        <w:trPr>
          <w:jc w:val="center"/>
        </w:trPr>
        <w:tc>
          <w:tcPr>
            <w:tcW w:w="3280" w:type="dxa"/>
          </w:tcPr>
          <w:p w14:paraId="24EA7A8A"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7AC398C5" w14:textId="77777777" w:rsidTr="003E7A4F">
        <w:trPr>
          <w:jc w:val="center"/>
        </w:trPr>
        <w:tc>
          <w:tcPr>
            <w:tcW w:w="3280" w:type="dxa"/>
          </w:tcPr>
          <w:p w14:paraId="57808B16"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78A48FA" w14:textId="77777777" w:rsidTr="00A70E2E">
        <w:trPr>
          <w:jc w:val="center"/>
        </w:trPr>
        <w:tc>
          <w:tcPr>
            <w:tcW w:w="3280" w:type="dxa"/>
          </w:tcPr>
          <w:p w14:paraId="3CC8C02B"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2615A605" w14:textId="77777777" w:rsidTr="00A70E2E">
        <w:trPr>
          <w:jc w:val="center"/>
        </w:trPr>
        <w:tc>
          <w:tcPr>
            <w:tcW w:w="3280" w:type="dxa"/>
          </w:tcPr>
          <w:p w14:paraId="6F1E7B5B"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325818E5"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(ii) encerramento da Oferta a exclusivo critério da Emissora, o que ocorrer primeiro</w:t>
            </w:r>
            <w:r>
              <w:rPr>
                <w:rFonts w:asciiTheme="minorHAnsi" w:hAnsiTheme="minorHAnsi" w:cstheme="minorHAnsi"/>
                <w:sz w:val="22"/>
                <w:szCs w:val="22"/>
              </w:rPr>
              <w:t>, desde que observado o Montante Mínimo da Oferta</w:t>
            </w:r>
            <w:r w:rsidRPr="00755134">
              <w:rPr>
                <w:rFonts w:asciiTheme="minorHAnsi" w:hAnsiTheme="minorHAnsi" w:cstheme="minorHAnsi"/>
                <w:sz w:val="22"/>
                <w:szCs w:val="22"/>
              </w:rPr>
              <w:t>;</w:t>
            </w:r>
          </w:p>
          <w:p w14:paraId="68D3F2C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9CDE8AE" w14:textId="77777777" w:rsidTr="00A70E2E">
        <w:trPr>
          <w:jc w:val="center"/>
        </w:trPr>
        <w:tc>
          <w:tcPr>
            <w:tcW w:w="3280" w:type="dxa"/>
          </w:tcPr>
          <w:p w14:paraId="278ECC9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A43E708"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CE1C9A">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14:paraId="537C2974" w14:textId="77777777" w:rsidTr="00A70E2E">
        <w:trPr>
          <w:jc w:val="center"/>
        </w:trPr>
        <w:tc>
          <w:tcPr>
            <w:tcW w:w="3280" w:type="dxa"/>
          </w:tcPr>
          <w:p w14:paraId="1B6452A7"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rsidDel="00410E7C" w14:paraId="4DD2DA56" w14:textId="77777777" w:rsidTr="00A70E2E">
        <w:trPr>
          <w:trHeight w:val="1979"/>
          <w:jc w:val="center"/>
        </w:trPr>
        <w:tc>
          <w:tcPr>
            <w:tcW w:w="3280" w:type="dxa"/>
          </w:tcPr>
          <w:p w14:paraId="32382A6F"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27152733"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(ii)</w:t>
            </w:r>
            <w:r w:rsidRPr="00755134">
              <w:rPr>
                <w:rFonts w:asciiTheme="minorHAnsi" w:hAnsiTheme="minorHAnsi" w:cstheme="minorHAnsi"/>
                <w:sz w:val="22"/>
                <w:szCs w:val="22"/>
              </w:rPr>
              <w:t xml:space="preserve"> ao Valor Nominal Unitário Atualizado, acrescido </w:t>
            </w:r>
            <w:r w:rsidR="00B60335" w:rsidRPr="00755134">
              <w:rPr>
                <w:rFonts w:asciiTheme="minorHAnsi" w:hAnsiTheme="minorHAnsi" w:cstheme="minorHAnsi"/>
                <w:sz w:val="22"/>
                <w:szCs w:val="22"/>
              </w:rPr>
              <w:t>d</w:t>
            </w:r>
            <w:ins w:id="31" w:author="Mara Cristina Lima" w:date="2020-09-21T10:30:00Z">
              <w:r w:rsidR="00B60335">
                <w:rPr>
                  <w:rFonts w:asciiTheme="minorHAnsi" w:hAnsiTheme="minorHAnsi" w:cstheme="minorHAnsi"/>
                  <w:sz w:val="22"/>
                  <w:szCs w:val="22"/>
                </w:rPr>
                <w:t>os Juros Remuneratórios</w:t>
              </w:r>
            </w:ins>
            <w:del w:id="32" w:author="Mara Cristina Lima" w:date="2020-09-21T10:30:00Z">
              <w:r w:rsidR="00B60335" w:rsidRPr="00755134" w:rsidDel="00134AD6">
                <w:rPr>
                  <w:rFonts w:asciiTheme="minorHAnsi" w:hAnsiTheme="minorHAnsi" w:cstheme="minorHAnsi"/>
                  <w:sz w:val="22"/>
                  <w:szCs w:val="22"/>
                </w:rPr>
                <w:delText>a Remuneração</w:delText>
              </w:r>
            </w:del>
            <w:r w:rsidRPr="00755134">
              <w:rPr>
                <w:rFonts w:asciiTheme="minorHAnsi" w:hAnsiTheme="minorHAnsi" w:cstheme="minorHAnsi"/>
                <w:sz w:val="22"/>
                <w:szCs w:val="22"/>
              </w:rPr>
              <w:t xml:space="preserve"> dos CRI desde a Data da Primeira Integralização, de acordo com o presente Termo de Securitização;</w:t>
            </w:r>
          </w:p>
          <w:p w14:paraId="114637AE"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6D91E258" w14:textId="77777777" w:rsidTr="00A70E2E">
        <w:trPr>
          <w:jc w:val="center"/>
        </w:trPr>
        <w:tc>
          <w:tcPr>
            <w:tcW w:w="3280" w:type="dxa"/>
          </w:tcPr>
          <w:p w14:paraId="5B68808D" w14:textId="42EF0EA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080707CA" w14:textId="77777777" w:rsidTr="00A70E2E">
        <w:trPr>
          <w:jc w:val="center"/>
        </w:trPr>
        <w:tc>
          <w:tcPr>
            <w:tcW w:w="3280" w:type="dxa"/>
          </w:tcPr>
          <w:p w14:paraId="2D0F0410" w14:textId="4A5DF805"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390A6B3F"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w:t>
            </w:r>
            <w:ins w:id="33" w:author="Mara Cristina Lima" w:date="2020-09-21T10:31:00Z">
              <w:r w:rsidR="00B60335">
                <w:rPr>
                  <w:rFonts w:asciiTheme="minorHAnsi" w:hAnsiTheme="minorHAnsi" w:cstheme="minorHAnsi"/>
                  <w:color w:val="000000"/>
                  <w:sz w:val="22"/>
                  <w:szCs w:val="22"/>
                </w:rPr>
                <w:t>aos Juros Remuneratórios</w:t>
              </w:r>
            </w:ins>
            <w:del w:id="34" w:author="Mara Cristina Lima" w:date="2020-09-21T10:31:00Z">
              <w:r w:rsidR="00B60335" w:rsidRPr="00755134" w:rsidDel="00134AD6">
                <w:rPr>
                  <w:rFonts w:asciiTheme="minorHAnsi" w:hAnsiTheme="minorHAnsi" w:cstheme="minorHAnsi"/>
                  <w:color w:val="000000"/>
                  <w:sz w:val="22"/>
                  <w:szCs w:val="22"/>
                </w:rPr>
                <w:delText>à Remuneração</w:delText>
              </w:r>
            </w:del>
            <w:r w:rsidR="00B60335" w:rsidRPr="00755134">
              <w:rPr>
                <w:rFonts w:asciiTheme="minorHAnsi" w:hAnsiTheme="minorHAnsi" w:cstheme="minorHAnsi"/>
                <w:color w:val="000000"/>
                <w:sz w:val="22"/>
                <w:szCs w:val="22"/>
              </w:rPr>
              <w:t xml:space="preserve"> </w:t>
            </w:r>
            <w:r w:rsidRPr="00755134">
              <w:rPr>
                <w:rFonts w:asciiTheme="minorHAnsi" w:hAnsiTheme="minorHAnsi" w:cstheme="minorHAnsi"/>
                <w:color w:val="000000"/>
                <w:sz w:val="22"/>
                <w:szCs w:val="22"/>
              </w:rPr>
              <w:t>dos CRI, bem como eventuais encargos (inclusive moratórios) aplicáveis</w:t>
            </w:r>
            <w:r w:rsidRPr="00755134">
              <w:rPr>
                <w:rFonts w:asciiTheme="minorHAnsi" w:hAnsiTheme="minorHAnsi" w:cstheme="minorHAnsi"/>
                <w:sz w:val="22"/>
                <w:szCs w:val="22"/>
              </w:rPr>
              <w:t>;</w:t>
            </w:r>
          </w:p>
          <w:p w14:paraId="23BF96C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FE9361C" w14:textId="77777777" w:rsidTr="00A70E2E">
        <w:trPr>
          <w:jc w:val="center"/>
        </w:trPr>
        <w:tc>
          <w:tcPr>
            <w:tcW w:w="3280" w:type="dxa"/>
          </w:tcPr>
          <w:p w14:paraId="7818D40A" w14:textId="2EEE94E0" w:rsidR="005752EE" w:rsidRPr="00653A17"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4349969D"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4.5.1 da CCB;</w:t>
            </w:r>
          </w:p>
          <w:p w14:paraId="6B8B73E0" w14:textId="19214944"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28966799" w14:textId="77777777" w:rsidTr="00A70E2E">
        <w:trPr>
          <w:jc w:val="center"/>
        </w:trPr>
        <w:tc>
          <w:tcPr>
            <w:tcW w:w="3280" w:type="dxa"/>
          </w:tcPr>
          <w:p w14:paraId="10C2812A" w14:textId="2779DB5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274D96D5"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04B6C">
              <w:rPr>
                <w:rFonts w:asciiTheme="minorHAnsi" w:hAnsiTheme="minorHAnsi" w:cstheme="minorHAnsi"/>
                <w:sz w:val="22"/>
                <w:szCs w:val="22"/>
              </w:rPr>
              <w:t>relatório gerencial mensal, detalhado, com o valor total compreendido por todas as notas e medições anteriormente verificadas e aprovadas pela MV</w:t>
            </w:r>
            <w:r>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Pr>
                <w:rFonts w:asciiTheme="minorHAnsi" w:hAnsiTheme="minorHAnsi" w:cstheme="minorHAnsi"/>
                <w:sz w:val="22"/>
                <w:szCs w:val="22"/>
              </w:rPr>
              <w:t>, os termos do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_Ref33038219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b)</w:t>
            </w:r>
            <w:r>
              <w:rPr>
                <w:rFonts w:asciiTheme="minorHAnsi" w:hAnsiTheme="minorHAnsi" w:cstheme="minorHAnsi"/>
                <w:sz w:val="22"/>
                <w:szCs w:val="22"/>
              </w:rPr>
              <w:fldChar w:fldCharType="end"/>
            </w:r>
            <w:r>
              <w:rPr>
                <w:rFonts w:asciiTheme="minorHAnsi" w:hAnsiTheme="minorHAnsi" w:cstheme="minorHAnsi"/>
                <w:sz w:val="22"/>
                <w:szCs w:val="22"/>
              </w:rPr>
              <w:t xml:space="preserve">”,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_Ref33038230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4.12</w:t>
            </w:r>
            <w:r>
              <w:rPr>
                <w:rFonts w:asciiTheme="minorHAnsi" w:hAnsiTheme="minorHAnsi" w:cstheme="minorHAnsi"/>
                <w:sz w:val="22"/>
                <w:szCs w:val="22"/>
              </w:rPr>
              <w:fldChar w:fldCharType="end"/>
            </w:r>
            <w:r>
              <w:rPr>
                <w:rFonts w:asciiTheme="minorHAnsi" w:hAnsiTheme="minorHAnsi" w:cstheme="minorHAnsi"/>
                <w:sz w:val="22"/>
                <w:szCs w:val="22"/>
              </w:rPr>
              <w:t>, abaixo.</w:t>
            </w:r>
          </w:p>
          <w:p w14:paraId="45249C8B"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C619138" w14:textId="77777777" w:rsidTr="00A70E2E">
        <w:trPr>
          <w:jc w:val="center"/>
        </w:trPr>
        <w:tc>
          <w:tcPr>
            <w:tcW w:w="3280" w:type="dxa"/>
          </w:tcPr>
          <w:p w14:paraId="2D113006" w14:textId="5D7D809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w:t>
            </w:r>
            <w:r>
              <w:rPr>
                <w:rFonts w:asciiTheme="minorHAnsi" w:hAnsiTheme="minorHAnsi" w:cstheme="minorHAnsi"/>
                <w:sz w:val="22"/>
                <w:szCs w:val="22"/>
                <w:u w:val="single"/>
              </w:rPr>
              <w:t>Mensal</w:t>
            </w:r>
            <w:r w:rsidRPr="00755134">
              <w:rPr>
                <w:rFonts w:asciiTheme="minorHAnsi" w:hAnsiTheme="minorHAnsi" w:cstheme="minorHAnsi"/>
                <w:sz w:val="22"/>
                <w:szCs w:val="22"/>
              </w:rPr>
              <w:t>”:</w:t>
            </w:r>
          </w:p>
        </w:tc>
        <w:tc>
          <w:tcPr>
            <w:tcW w:w="5509" w:type="dxa"/>
          </w:tcPr>
          <w:p w14:paraId="076C2F0C" w14:textId="32BB0D2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deverá ser elaborado </w:t>
            </w:r>
            <w:r>
              <w:rPr>
                <w:rFonts w:asciiTheme="minorHAnsi" w:hAnsiTheme="minorHAnsi" w:cstheme="minorHAnsi"/>
                <w:sz w:val="22"/>
                <w:szCs w:val="22"/>
              </w:rPr>
              <w:t>mensalmente</w:t>
            </w:r>
            <w:r w:rsidRPr="00755134">
              <w:rPr>
                <w:rFonts w:asciiTheme="minorHAnsi" w:hAnsiTheme="minorHAnsi" w:cstheme="minorHAnsi"/>
                <w:sz w:val="22"/>
                <w:szCs w:val="22"/>
              </w:rPr>
              <w:t xml:space="preserve"> pela Devedora, nos termos da CCB, com descrição detalhada e exaustiva da destinação dos recursos, previstos na CCB;</w:t>
            </w:r>
          </w:p>
          <w:p w14:paraId="5C55A32B"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5752EE" w:rsidRPr="00755134" w:rsidDel="00410E7C" w14:paraId="7AF306B9" w14:textId="77777777" w:rsidTr="00A70E2E">
        <w:trPr>
          <w:jc w:val="center"/>
        </w:trPr>
        <w:tc>
          <w:tcPr>
            <w:tcW w:w="3280" w:type="dxa"/>
          </w:tcPr>
          <w:p w14:paraId="260D0110" w14:textId="372E43F0"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del w:id="35" w:author="Mara Cristina Lima" w:date="2020-09-21T10:11:00Z">
              <w:r w:rsidR="00B60335" w:rsidRPr="00755134" w:rsidDel="00DB44B5">
                <w:rPr>
                  <w:rFonts w:asciiTheme="minorHAnsi" w:hAnsiTheme="minorHAnsi" w:cstheme="minorHAnsi"/>
                  <w:bCs/>
                  <w:color w:val="000000"/>
                  <w:sz w:val="22"/>
                  <w:szCs w:val="22"/>
                  <w:u w:val="single"/>
                </w:rPr>
                <w:delText xml:space="preserve">Remuneração </w:delText>
              </w:r>
            </w:del>
            <w:ins w:id="36" w:author="Mara Cristina Lima" w:date="2020-09-21T10:11:00Z">
              <w:r w:rsidR="00B60335">
                <w:rPr>
                  <w:rFonts w:asciiTheme="minorHAnsi" w:hAnsiTheme="minorHAnsi" w:cstheme="minorHAnsi"/>
                  <w:bCs/>
                  <w:color w:val="000000"/>
                  <w:sz w:val="22"/>
                  <w:szCs w:val="22"/>
                  <w:u w:val="single"/>
                </w:rPr>
                <w:t>Juros Remuneratórios</w:t>
              </w:r>
            </w:ins>
            <w:r w:rsidRPr="00755134">
              <w:rPr>
                <w:rFonts w:asciiTheme="minorHAnsi" w:hAnsiTheme="minorHAnsi" w:cstheme="minorHAnsi"/>
                <w:bCs/>
                <w:color w:val="000000"/>
                <w:sz w:val="22"/>
                <w:szCs w:val="22"/>
                <w:u w:val="single"/>
              </w:rPr>
              <w:t xml:space="preserve"> dos CRI</w:t>
            </w:r>
            <w:r w:rsidRPr="00755134">
              <w:rPr>
                <w:rFonts w:asciiTheme="minorHAnsi" w:hAnsiTheme="minorHAnsi" w:cstheme="minorHAnsi"/>
                <w:bCs/>
                <w:color w:val="000000"/>
                <w:sz w:val="22"/>
                <w:szCs w:val="22"/>
              </w:rPr>
              <w:t>”:</w:t>
            </w:r>
          </w:p>
        </w:tc>
        <w:tc>
          <w:tcPr>
            <w:tcW w:w="5509" w:type="dxa"/>
          </w:tcPr>
          <w:p w14:paraId="5BEE95FB" w14:textId="66A03CC6" w:rsidR="005752EE" w:rsidRPr="00755134" w:rsidRDefault="005752EE" w:rsidP="005752EE">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_Ref33038310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5752EE" w:rsidRPr="00755134" w:rsidDel="00410E7C" w14:paraId="203AA0DA" w14:textId="77777777" w:rsidTr="00A70E2E">
        <w:trPr>
          <w:jc w:val="center"/>
        </w:trPr>
        <w:tc>
          <w:tcPr>
            <w:tcW w:w="3280" w:type="dxa"/>
          </w:tcPr>
          <w:p w14:paraId="5855E0D1"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2C485824"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total dos CRI que será realizado nas hipóteses da Cláusula </w:t>
            </w:r>
            <w:r>
              <w:rPr>
                <w:rFonts w:asciiTheme="minorHAnsi" w:hAnsiTheme="minorHAnsi" w:cstheme="minorHAnsi"/>
                <w:sz w:val="22"/>
                <w:szCs w:val="22"/>
              </w:rPr>
              <w:t>Sétima</w:t>
            </w:r>
            <w:r w:rsidRPr="00755134">
              <w:rPr>
                <w:rFonts w:asciiTheme="minorHAnsi" w:hAnsiTheme="minorHAnsi" w:cstheme="minorHAnsi"/>
                <w:sz w:val="22"/>
                <w:szCs w:val="22"/>
              </w:rPr>
              <w:t xml:space="preserve"> deste Termo de Securitização;</w:t>
            </w:r>
          </w:p>
          <w:p w14:paraId="69453CCE"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BD88DAD" w14:textId="77777777" w:rsidTr="00A70E2E">
        <w:trPr>
          <w:jc w:val="center"/>
        </w:trPr>
        <w:tc>
          <w:tcPr>
            <w:tcW w:w="3280" w:type="dxa"/>
          </w:tcPr>
          <w:p w14:paraId="043981E6"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lastRenderedPageBreak/>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5752EE" w:rsidRPr="001957BC" w:rsidRDefault="005752EE" w:rsidP="005752EE">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71AD017C" w14:textId="77777777" w:rsidTr="00A70E2E">
        <w:trPr>
          <w:jc w:val="center"/>
        </w:trPr>
        <w:tc>
          <w:tcPr>
            <w:tcW w:w="3280" w:type="dxa"/>
          </w:tcPr>
          <w:p w14:paraId="1DC01A10"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5752EE" w:rsidRPr="00755134"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2A62A949" w14:textId="77777777" w:rsidTr="00A70E2E">
        <w:trPr>
          <w:jc w:val="center"/>
        </w:trPr>
        <w:tc>
          <w:tcPr>
            <w:tcW w:w="3280" w:type="dxa"/>
          </w:tcPr>
          <w:p w14:paraId="5D0F481F" w14:textId="77777777" w:rsidR="005752EE"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5752EE" w:rsidRPr="003302FE"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5752EE"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5752EE" w:rsidRPr="00755134"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5752EE" w:rsidRPr="00755134" w:rsidDel="00410E7C" w14:paraId="4EC61325" w14:textId="77777777" w:rsidTr="00A70E2E">
        <w:trPr>
          <w:jc w:val="center"/>
        </w:trPr>
        <w:tc>
          <w:tcPr>
            <w:tcW w:w="3280" w:type="dxa"/>
          </w:tcPr>
          <w:p w14:paraId="151EDF25" w14:textId="4F49BB66"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575A4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w:t>
            </w:r>
            <w:r w:rsidRPr="00755134">
              <w:rPr>
                <w:rFonts w:asciiTheme="minorHAnsi" w:hAnsiTheme="minorHAnsi" w:cstheme="minorHAnsi"/>
                <w:sz w:val="22"/>
                <w:szCs w:val="22"/>
              </w:rPr>
              <w:t xml:space="preserve"> </w:t>
            </w:r>
            <w:r>
              <w:rPr>
                <w:rFonts w:asciiTheme="minorHAnsi" w:hAnsiTheme="minorHAnsi" w:cstheme="minorHAnsi"/>
                <w:sz w:val="22"/>
                <w:szCs w:val="22"/>
              </w:rPr>
              <w:t xml:space="preserve">o </w:t>
            </w:r>
            <w:r w:rsidRPr="00755134">
              <w:rPr>
                <w:rFonts w:asciiTheme="minorHAnsi" w:hAnsiTheme="minorHAnsi" w:cstheme="minorHAnsi"/>
                <w:sz w:val="22"/>
                <w:szCs w:val="22"/>
              </w:rPr>
              <w:t xml:space="preserve">saldo remanescente após as Amortizações Extraordinárias Facultativas e Amortizações Antecipadas Obrigatórias, e incorporação da Atualização Monetária referente a cada período, conforme o caso; </w:t>
            </w:r>
          </w:p>
          <w:p w14:paraId="6996870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4226A614" w14:textId="77777777" w:rsidTr="00A70E2E">
        <w:trPr>
          <w:jc w:val="center"/>
        </w:trPr>
        <w:tc>
          <w:tcPr>
            <w:tcW w:w="3280" w:type="dxa"/>
          </w:tcPr>
          <w:p w14:paraId="63B54BAA" w14:textId="6101546C"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1957BC">
              <w:rPr>
                <w:rFonts w:asciiTheme="minorHAnsi" w:hAnsiTheme="minorHAnsi" w:cstheme="minorHAnsi"/>
                <w:bCs/>
                <w:i/>
                <w:color w:val="000000"/>
                <w:sz w:val="22"/>
                <w:szCs w:val="22"/>
                <w:u w:val="single"/>
              </w:rPr>
              <w:t>Servicer</w:t>
            </w:r>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D9E8D6A" w14:textId="77777777" w:rsidTr="00A70E2E">
        <w:trPr>
          <w:jc w:val="center"/>
        </w:trPr>
        <w:tc>
          <w:tcPr>
            <w:tcW w:w="3280" w:type="dxa"/>
          </w:tcPr>
          <w:p w14:paraId="1FD94DDB" w14:textId="47412580"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200BC7C9"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taxa mensal de administração do Patrimônio Separado, no valor de R$ </w:t>
            </w:r>
            <w:r>
              <w:rPr>
                <w:rFonts w:asciiTheme="minorHAnsi" w:hAnsiTheme="minorHAnsi" w:cstheme="minorHAnsi"/>
                <w:sz w:val="22"/>
                <w:szCs w:val="22"/>
              </w:rPr>
              <w:t>4.000,00</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Pr>
                <w:rFonts w:asciiTheme="minorHAnsi" w:hAnsiTheme="minorHAnsi" w:cstheme="minorHAnsi"/>
                <w:sz w:val="22"/>
                <w:szCs w:val="22"/>
              </w:rPr>
              <w:t>quatro mil reais</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5752EE" w:rsidRPr="00755134" w:rsidRDefault="005752EE" w:rsidP="005752EE">
            <w:pPr>
              <w:pStyle w:val="BodyText21"/>
              <w:suppressAutoHyphens/>
              <w:spacing w:line="320" w:lineRule="exact"/>
              <w:rPr>
                <w:rFonts w:asciiTheme="minorHAnsi" w:hAnsiTheme="minorHAnsi" w:cstheme="minorHAnsi"/>
                <w:sz w:val="22"/>
                <w:szCs w:val="22"/>
              </w:rPr>
            </w:pPr>
          </w:p>
        </w:tc>
      </w:tr>
      <w:tr w:rsidR="005752EE" w:rsidRPr="00755134" w14:paraId="1B83DD5A" w14:textId="77777777" w:rsidTr="00A70E2E">
        <w:trPr>
          <w:jc w:val="center"/>
        </w:trPr>
        <w:tc>
          <w:tcPr>
            <w:tcW w:w="3280" w:type="dxa"/>
          </w:tcPr>
          <w:p w14:paraId="06A3F7F9"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0706BB0" w14:textId="77777777" w:rsidTr="00A70E2E">
        <w:trPr>
          <w:jc w:val="center"/>
        </w:trPr>
        <w:tc>
          <w:tcPr>
            <w:tcW w:w="3280" w:type="dxa"/>
          </w:tcPr>
          <w:p w14:paraId="2CCF79FF"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5752EE" w:rsidRPr="001957BC" w:rsidRDefault="005752EE" w:rsidP="005752EE">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casado sob regime de separação total de bens,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w:t>
            </w:r>
            <w:r w:rsidRPr="001957BC">
              <w:rPr>
                <w:rFonts w:asciiTheme="minorHAnsi" w:eastAsia="MS Mincho" w:hAnsiTheme="minorHAnsi" w:cstheme="minorHAnsi"/>
                <w:sz w:val="22"/>
                <w:szCs w:val="22"/>
                <w:lang w:eastAsia="ja-JP"/>
              </w:rPr>
              <w:lastRenderedPageBreak/>
              <w:t xml:space="preserve">Florêncio Ygartua,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0C6EC31" w14:textId="77777777" w:rsidTr="00A70E2E">
        <w:trPr>
          <w:jc w:val="center"/>
        </w:trPr>
        <w:tc>
          <w:tcPr>
            <w:tcW w:w="3280" w:type="dxa"/>
          </w:tcPr>
          <w:p w14:paraId="2E1A430D" w14:textId="1B95932E"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sidRPr="003302FE">
              <w:rPr>
                <w:rFonts w:asciiTheme="minorHAnsi" w:hAnsiTheme="minorHAnsi" w:cstheme="minorHAnsi"/>
                <w:sz w:val="22"/>
                <w:szCs w:val="22"/>
                <w:u w:val="single"/>
              </w:rPr>
              <w:t>Titular</w:t>
            </w:r>
            <w:r>
              <w:rPr>
                <w:rFonts w:asciiTheme="minorHAnsi" w:hAnsiTheme="minorHAnsi" w:cstheme="minorHAnsi"/>
                <w:sz w:val="22"/>
                <w:szCs w:val="22"/>
                <w:u w:val="single"/>
              </w:rPr>
              <w:t>es</w:t>
            </w:r>
            <w:r w:rsidRPr="003302FE">
              <w:rPr>
                <w:rFonts w:asciiTheme="minorHAnsi" w:hAnsiTheme="minorHAnsi" w:cstheme="minorHAnsi"/>
                <w:sz w:val="22"/>
                <w:szCs w:val="22"/>
                <w:u w:val="single"/>
              </w:rPr>
              <w:t xml:space="preserve"> dos CRI</w:t>
            </w:r>
            <w:r>
              <w:rPr>
                <w:rFonts w:asciiTheme="minorHAnsi" w:hAnsiTheme="minorHAnsi" w:cstheme="minorHAnsi"/>
                <w:sz w:val="22"/>
                <w:szCs w:val="22"/>
              </w:rPr>
              <w:t>”:</w:t>
            </w:r>
          </w:p>
        </w:tc>
        <w:tc>
          <w:tcPr>
            <w:tcW w:w="5509" w:type="dxa"/>
            <w:shd w:val="clear" w:color="auto" w:fill="auto"/>
          </w:tcPr>
          <w:p w14:paraId="50C7D357" w14:textId="68D0D5C6"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906202B" w14:textId="77777777" w:rsidTr="00A70E2E">
        <w:trPr>
          <w:jc w:val="center"/>
        </w:trPr>
        <w:tc>
          <w:tcPr>
            <w:tcW w:w="3280" w:type="dxa"/>
          </w:tcPr>
          <w:p w14:paraId="53E030AE"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14C6967" w14:textId="77777777" w:rsidTr="003E7A4F">
        <w:trPr>
          <w:jc w:val="center"/>
        </w:trPr>
        <w:tc>
          <w:tcPr>
            <w:tcW w:w="3280" w:type="dxa"/>
          </w:tcPr>
          <w:p w14:paraId="2B0CF8F3"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ainda não comercializadas pela Devedora até a presente data;</w:t>
            </w:r>
          </w:p>
          <w:p w14:paraId="315BFED8"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6AE7E3E" w14:textId="77777777" w:rsidTr="003E7A4F">
        <w:trPr>
          <w:jc w:val="center"/>
        </w:trPr>
        <w:tc>
          <w:tcPr>
            <w:tcW w:w="3280" w:type="dxa"/>
          </w:tcPr>
          <w:p w14:paraId="5B747274" w14:textId="37621464"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Pr>
                <w:rFonts w:asciiTheme="minorHAnsi" w:hAnsiTheme="minorHAnsi" w:cstheme="minorHAnsi"/>
                <w:sz w:val="22"/>
                <w:szCs w:val="22"/>
              </w:rPr>
              <w:t>:</w:t>
            </w:r>
          </w:p>
        </w:tc>
        <w:tc>
          <w:tcPr>
            <w:tcW w:w="5509" w:type="dxa"/>
            <w:shd w:val="clear" w:color="auto" w:fill="auto"/>
          </w:tcPr>
          <w:p w14:paraId="1D57A469" w14:textId="097C9A6C" w:rsidR="005752EE" w:rsidRPr="001957BC"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Significa as Unidades, já comercializadas, nesta data, pela Devedora a terceiros;</w:t>
            </w:r>
          </w:p>
          <w:p w14:paraId="464B0292"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13142E8" w14:textId="77777777" w:rsidTr="003E7A4F">
        <w:trPr>
          <w:jc w:val="center"/>
        </w:trPr>
        <w:tc>
          <w:tcPr>
            <w:tcW w:w="3280" w:type="dxa"/>
          </w:tcPr>
          <w:p w14:paraId="3FE3860D" w14:textId="10C02BEE" w:rsidR="005752EE" w:rsidRPr="007A4E96"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5752EE" w:rsidRDefault="005752EE" w:rsidP="005752EE">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5752EE" w:rsidRPr="001957BC"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14:paraId="6DA7A419" w14:textId="77777777" w:rsidTr="00A70E2E">
        <w:trPr>
          <w:jc w:val="center"/>
        </w:trPr>
        <w:tc>
          <w:tcPr>
            <w:tcW w:w="3280" w:type="dxa"/>
          </w:tcPr>
          <w:p w14:paraId="22F083A7" w14:textId="77777777" w:rsidR="005752EE" w:rsidRPr="003F4322" w:rsidRDefault="005752EE" w:rsidP="005752EE">
            <w:pPr>
              <w:rPr>
                <w:rFonts w:asciiTheme="minorHAnsi" w:hAnsiTheme="minorHAnsi" w:cstheme="minorHAnsi"/>
                <w:sz w:val="22"/>
                <w:szCs w:val="22"/>
                <w:u w:val="single"/>
              </w:rPr>
            </w:pPr>
            <w:r w:rsidRPr="00AC04A5">
              <w:rPr>
                <w:rFonts w:asciiTheme="minorHAnsi" w:hAnsiTheme="minorHAnsi" w:cstheme="minorHAnsi"/>
                <w:sz w:val="22"/>
                <w:szCs w:val="22"/>
              </w:rPr>
              <w:t>“</w:t>
            </w:r>
            <w:r w:rsidRPr="003F4322">
              <w:rPr>
                <w:rFonts w:asciiTheme="minorHAnsi" w:hAnsiTheme="minorHAnsi" w:cstheme="minorHAnsi"/>
                <w:sz w:val="22"/>
                <w:szCs w:val="22"/>
                <w:u w:val="single"/>
              </w:rPr>
              <w:t>Valor de Aquisição</w:t>
            </w:r>
            <w:r w:rsidRPr="00AC04A5">
              <w:rPr>
                <w:rFonts w:asciiTheme="minorHAnsi" w:hAnsiTheme="minorHAnsi" w:cstheme="minorHAnsi"/>
                <w:sz w:val="22"/>
                <w:szCs w:val="22"/>
              </w:rPr>
              <w:t>”:</w:t>
            </w:r>
          </w:p>
          <w:p w14:paraId="0AA1D153"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shd w:val="clear" w:color="auto" w:fill="auto"/>
          </w:tcPr>
          <w:p w14:paraId="38BA11EA" w14:textId="54F39D74" w:rsidR="005752EE" w:rsidRPr="003F4322"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3F4322">
              <w:rPr>
                <w:rFonts w:asciiTheme="minorHAnsi" w:hAnsiTheme="minorHAnsi" w:cstheme="minorHAnsi"/>
                <w:sz w:val="22"/>
                <w:szCs w:val="22"/>
              </w:rPr>
              <w:t>Significa o valor pago, pela Emissora à Cedente, pela aquisição dos Créditos Imobiliários, no valor certo e ajustado de R$ 3</w:t>
            </w:r>
            <w:r>
              <w:rPr>
                <w:rFonts w:asciiTheme="minorHAnsi" w:hAnsiTheme="minorHAnsi" w:cstheme="minorHAnsi"/>
                <w:sz w:val="22"/>
                <w:szCs w:val="22"/>
              </w:rPr>
              <w:t>0</w:t>
            </w:r>
            <w:r w:rsidRPr="003F4322">
              <w:rPr>
                <w:rFonts w:asciiTheme="minorHAnsi" w:hAnsiTheme="minorHAnsi" w:cstheme="minorHAnsi"/>
                <w:sz w:val="22"/>
                <w:szCs w:val="22"/>
              </w:rPr>
              <w:t>.500.000,00 (trinta milhões e quinhentos mil reais), nos termos do Contrato de Cessão;</w:t>
            </w:r>
          </w:p>
          <w:p w14:paraId="7CE80F8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6F16A83" w14:textId="77777777" w:rsidTr="00A70E2E">
        <w:trPr>
          <w:jc w:val="center"/>
        </w:trPr>
        <w:tc>
          <w:tcPr>
            <w:tcW w:w="3280" w:type="dxa"/>
          </w:tcPr>
          <w:p w14:paraId="2F2DFD3F" w14:textId="2A8018C9"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225D5AF8"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w:t>
            </w:r>
            <w:r>
              <w:rPr>
                <w:rFonts w:asciiTheme="minorHAnsi" w:hAnsiTheme="minorHAnsi" w:cstheme="minorHAnsi"/>
                <w:sz w:val="22"/>
                <w:szCs w:val="22"/>
              </w:rPr>
              <w:t xml:space="preserve">nominal unitário </w:t>
            </w:r>
            <w:r w:rsidRPr="00755134">
              <w:rPr>
                <w:rFonts w:asciiTheme="minorHAnsi" w:hAnsiTheme="minorHAnsi" w:cstheme="minorHAnsi"/>
                <w:sz w:val="22"/>
                <w:szCs w:val="22"/>
              </w:rPr>
              <w:t xml:space="preserve">de cada CRI na Data de Emissão, correspondente a R$ </w:t>
            </w:r>
            <w:r>
              <w:rPr>
                <w:rFonts w:asciiTheme="minorHAnsi" w:hAnsiTheme="minorHAnsi" w:cstheme="minorHAnsi"/>
                <w:sz w:val="22"/>
                <w:szCs w:val="22"/>
              </w:rPr>
              <w:t>1.000,00</w:t>
            </w:r>
            <w:r w:rsidRPr="00755134">
              <w:rPr>
                <w:rFonts w:asciiTheme="minorHAnsi" w:hAnsiTheme="minorHAnsi" w:cstheme="minorHAnsi"/>
                <w:sz w:val="22"/>
                <w:szCs w:val="22"/>
              </w:rPr>
              <w:t xml:space="preserve"> (</w:t>
            </w:r>
            <w:r>
              <w:rPr>
                <w:rFonts w:asciiTheme="minorHAnsi" w:hAnsiTheme="minorHAnsi" w:cstheme="minorHAnsi"/>
                <w:sz w:val="22"/>
                <w:szCs w:val="22"/>
              </w:rPr>
              <w:t>hum mil reais</w:t>
            </w:r>
            <w:r w:rsidRPr="00755134">
              <w:rPr>
                <w:rFonts w:asciiTheme="minorHAnsi" w:hAnsiTheme="minorHAnsi" w:cstheme="minorHAnsi"/>
                <w:sz w:val="22"/>
                <w:szCs w:val="22"/>
              </w:rPr>
              <w:t>);</w:t>
            </w:r>
          </w:p>
          <w:p w14:paraId="009B7558"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430A9C14" w14:textId="77777777" w:rsidTr="00A70E2E">
        <w:trPr>
          <w:jc w:val="center"/>
        </w:trPr>
        <w:tc>
          <w:tcPr>
            <w:tcW w:w="3280" w:type="dxa"/>
          </w:tcPr>
          <w:p w14:paraId="5690109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6D2E5DD5"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Nominal Unitário</w:t>
            </w:r>
            <w:r>
              <w:rPr>
                <w:rFonts w:asciiTheme="minorHAnsi" w:hAnsiTheme="minorHAnsi" w:cstheme="minorHAnsi"/>
                <w:sz w:val="22"/>
                <w:szCs w:val="22"/>
              </w:rPr>
              <w:t xml:space="preserve"> ou o saldo do Valor Nominal Unitário, conforme o caso,</w:t>
            </w:r>
            <w:r w:rsidRPr="00755134">
              <w:rPr>
                <w:rFonts w:asciiTheme="minorHAnsi" w:hAnsiTheme="minorHAnsi" w:cstheme="minorHAnsi"/>
                <w:sz w:val="22"/>
                <w:szCs w:val="22"/>
              </w:rPr>
              <w:t xml:space="preserve"> acrescido da Atualização Monetária, de acordo com o disposto na Cláusula </w:t>
            </w:r>
            <w:r>
              <w:rPr>
                <w:rFonts w:asciiTheme="minorHAnsi" w:hAnsiTheme="minorHAnsi" w:cstheme="minorHAnsi"/>
                <w:sz w:val="22"/>
                <w:szCs w:val="22"/>
              </w:rPr>
              <w:t>Sexta</w:t>
            </w:r>
            <w:r w:rsidRPr="00755134">
              <w:rPr>
                <w:rFonts w:asciiTheme="minorHAnsi" w:hAnsiTheme="minorHAnsi" w:cstheme="minorHAnsi"/>
                <w:sz w:val="22"/>
                <w:szCs w:val="22"/>
              </w:rPr>
              <w:t xml:space="preserve"> deste Termo de Securitização;</w:t>
            </w:r>
          </w:p>
          <w:p w14:paraId="1E306E7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068EC9E" w14:textId="77777777" w:rsidTr="00A70E2E">
        <w:trPr>
          <w:jc w:val="center"/>
        </w:trPr>
        <w:tc>
          <w:tcPr>
            <w:tcW w:w="3280" w:type="dxa"/>
          </w:tcPr>
          <w:p w14:paraId="091284BC" w14:textId="0AF28CAA"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Pr>
                <w:rFonts w:asciiTheme="minorHAnsi" w:hAnsiTheme="minorHAnsi" w:cstheme="minorHAnsi"/>
                <w:sz w:val="22"/>
                <w:szCs w:val="22"/>
                <w:u w:val="single"/>
              </w:rPr>
              <w:t xml:space="preserve"> Total</w:t>
            </w:r>
            <w:r w:rsidRPr="00755134">
              <w:rPr>
                <w:rFonts w:asciiTheme="minorHAnsi" w:hAnsiTheme="minorHAnsi" w:cstheme="minorHAnsi"/>
                <w:sz w:val="22"/>
                <w:szCs w:val="22"/>
              </w:rPr>
              <w:t>”:</w:t>
            </w:r>
          </w:p>
        </w:tc>
        <w:tc>
          <w:tcPr>
            <w:tcW w:w="5509" w:type="dxa"/>
            <w:shd w:val="clear" w:color="auto" w:fill="auto"/>
          </w:tcPr>
          <w:p w14:paraId="78011636" w14:textId="23613FE2"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w:t>
            </w:r>
            <w:r>
              <w:rPr>
                <w:rFonts w:asciiTheme="minorHAnsi" w:hAnsiTheme="minorHAnsi" w:cstheme="minorHAnsi"/>
                <w:sz w:val="22"/>
                <w:szCs w:val="22"/>
              </w:rPr>
              <w:t>0</w:t>
            </w:r>
            <w:r w:rsidRPr="00755134">
              <w:rPr>
                <w:rFonts w:asciiTheme="minorHAnsi" w:hAnsiTheme="minorHAnsi" w:cstheme="minorHAnsi"/>
                <w:sz w:val="22"/>
                <w:szCs w:val="22"/>
              </w:rPr>
              <w:t>.500.000,00 (trinta milhões e quinhentos mil reais).</w:t>
            </w:r>
          </w:p>
          <w:p w14:paraId="267ACF2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1CCD94CF"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37" w:name="_DV_C182"/>
      <w:bookmarkStart w:id="38" w:name="OLE_LINK3"/>
      <w:bookmarkStart w:id="39"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37"/>
      <w:bookmarkEnd w:id="38"/>
      <w:bookmarkEnd w:id="39"/>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40"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40"/>
      <w:r w:rsidR="001243D9" w:rsidRPr="00755134">
        <w:rPr>
          <w:rFonts w:asciiTheme="minorHAnsi" w:hAnsiTheme="minorHAnsi" w:cstheme="minorHAnsi"/>
          <w:sz w:val="22"/>
          <w:szCs w:val="22"/>
        </w:rPr>
        <w:t>CRI em montante de até R$</w:t>
      </w:r>
      <w:r w:rsidR="009556F0">
        <w:rPr>
          <w:rFonts w:asciiTheme="minorHAnsi" w:hAnsiTheme="minorHAnsi" w:cstheme="minorHAnsi"/>
          <w:sz w:val="22"/>
          <w:szCs w:val="22"/>
        </w:rPr>
        <w:t xml:space="preserve"> </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41"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42" w:name="_Toc451887998"/>
      <w:bookmarkStart w:id="43" w:name="_Toc453263772"/>
      <w:bookmarkStart w:id="44" w:name="_Toc52441089"/>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42"/>
      <w:bookmarkEnd w:id="43"/>
      <w:bookmarkEnd w:id="44"/>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41"/>
    <w:p w14:paraId="25B98F4D" w14:textId="729B3836" w:rsidR="00412131" w:rsidRPr="00755134" w:rsidRDefault="00E228D1" w:rsidP="009556F0">
      <w:pPr>
        <w:pStyle w:val="PargrafodaLista"/>
        <w:numPr>
          <w:ilvl w:val="0"/>
          <w:numId w:val="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w:t>
      </w:r>
      <w:r w:rsidR="009556F0">
        <w:rPr>
          <w:rStyle w:val="DeltaViewDeletion"/>
          <w:rFonts w:asciiTheme="minorHAnsi" w:hAnsiTheme="minorHAnsi" w:cstheme="minorHAnsi"/>
          <w:strike w:val="0"/>
          <w:color w:val="000000"/>
          <w:sz w:val="22"/>
          <w:szCs w:val="22"/>
        </w:rPr>
        <w:t>na</w:t>
      </w:r>
      <w:r w:rsidR="00AA6B35" w:rsidRPr="00755134">
        <w:rPr>
          <w:rStyle w:val="DeltaViewDeletion"/>
          <w:rFonts w:asciiTheme="minorHAnsi" w:hAnsiTheme="minorHAnsi" w:cstheme="minorHAnsi"/>
          <w:strike w:val="0"/>
          <w:color w:val="000000"/>
          <w:sz w:val="22"/>
          <w:szCs w:val="22"/>
        </w:rPr>
        <w:t xml:space="preserve">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45"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45"/>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615BBA3"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w:t>
      </w:r>
      <w:r w:rsidR="005752EE">
        <w:rPr>
          <w:rFonts w:asciiTheme="minorHAnsi" w:hAnsiTheme="minorHAnsi" w:cstheme="minorHAnsi"/>
          <w:sz w:val="22"/>
          <w:szCs w:val="22"/>
        </w:rPr>
        <w:t xml:space="preserve">o MDA </w:t>
      </w:r>
      <w:r w:rsidR="0046340A" w:rsidRPr="00755134">
        <w:rPr>
          <w:rFonts w:asciiTheme="minorHAnsi" w:hAnsiTheme="minorHAnsi" w:cstheme="minorHAnsi"/>
          <w:sz w:val="22"/>
          <w:szCs w:val="22"/>
        </w:rPr>
        <w:t>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46" w:name="_Toc364177367"/>
      <w:bookmarkStart w:id="47" w:name="_Toc198234638"/>
      <w:bookmarkStart w:id="48" w:name="_Toc358270768"/>
      <w:bookmarkStart w:id="49" w:name="_Toc366868555"/>
      <w:bookmarkStart w:id="50" w:name="_Toc366099233"/>
      <w:bookmarkStart w:id="51" w:name="_Toc451887999"/>
      <w:bookmarkStart w:id="52" w:name="_Toc453263773"/>
      <w:bookmarkStart w:id="53" w:name="_Toc52441090"/>
      <w:bookmarkEnd w:id="46"/>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47"/>
      <w:bookmarkEnd w:id="48"/>
      <w:bookmarkEnd w:id="49"/>
      <w:bookmarkEnd w:id="50"/>
      <w:r w:rsidRPr="00755134">
        <w:rPr>
          <w:rFonts w:asciiTheme="minorHAnsi" w:hAnsiTheme="minorHAnsi" w:cstheme="minorHAnsi"/>
          <w:smallCaps/>
          <w:sz w:val="22"/>
          <w:szCs w:val="22"/>
        </w:rPr>
        <w:t>CRÉDITOS IMOBILIÁRIOS</w:t>
      </w:r>
      <w:bookmarkEnd w:id="51"/>
      <w:bookmarkEnd w:id="52"/>
      <w:bookmarkEnd w:id="53"/>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26D295B6"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xml:space="preserve">, nos termos do item 2 do Anexo III da Instrução CVM 414, em adição às características gerais descritas nesta Cláusula </w:t>
      </w:r>
      <w:r w:rsidR="00660631">
        <w:rPr>
          <w:rFonts w:asciiTheme="minorHAnsi" w:hAnsiTheme="minorHAnsi" w:cstheme="minorHAnsi"/>
          <w:sz w:val="22"/>
          <w:szCs w:val="22"/>
        </w:rPr>
        <w:t>Terceira</w:t>
      </w:r>
      <w:r w:rsidR="00412131" w:rsidRPr="00755134">
        <w:rPr>
          <w:rFonts w:asciiTheme="minorHAnsi" w:hAnsiTheme="minorHAnsi" w:cstheme="minorHAnsi"/>
          <w:sz w:val="22"/>
          <w:szCs w:val="22"/>
        </w:rPr>
        <w:t>.</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7B6AE12A"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Valor</w:t>
      </w:r>
      <w:r w:rsidR="007C0584" w:rsidRPr="00755134">
        <w:rPr>
          <w:rFonts w:asciiTheme="minorHAnsi" w:hAnsiTheme="minorHAnsi" w:cstheme="minorHAnsi"/>
          <w:sz w:val="22"/>
          <w:szCs w:val="22"/>
          <w:u w:val="single"/>
        </w:rPr>
        <w:t xml:space="preserve"> Nominal</w:t>
      </w:r>
      <w:r w:rsidR="00660631" w:rsidRPr="00660631">
        <w:rPr>
          <w:rFonts w:asciiTheme="minorHAnsi" w:hAnsiTheme="minorHAnsi" w:cstheme="minorHAnsi"/>
          <w:sz w:val="22"/>
          <w:szCs w:val="22"/>
          <w:u w:val="single"/>
        </w:rPr>
        <w:t xml:space="preserve"> </w:t>
      </w:r>
      <w:r w:rsidR="00660631">
        <w:rPr>
          <w:rFonts w:asciiTheme="minorHAnsi" w:hAnsiTheme="minorHAnsi" w:cstheme="minorHAnsi"/>
          <w:sz w:val="22"/>
          <w:szCs w:val="22"/>
          <w:u w:val="single"/>
        </w:rPr>
        <w:t>Total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660631">
        <w:rPr>
          <w:rFonts w:asciiTheme="minorHAnsi" w:hAnsiTheme="minorHAnsi" w:cstheme="minorHAnsi"/>
          <w:sz w:val="22"/>
          <w:szCs w:val="22"/>
        </w:rPr>
        <w:t xml:space="preserve"> </w:t>
      </w:r>
      <w:r w:rsidR="00DA4A1A">
        <w:rPr>
          <w:rFonts w:asciiTheme="minorHAnsi" w:hAnsiTheme="minorHAnsi" w:cstheme="minorHAnsi"/>
          <w:sz w:val="22"/>
          <w:szCs w:val="22"/>
        </w:rPr>
        <w:t>30</w:t>
      </w:r>
      <w:r w:rsidR="00D1583E">
        <w:rPr>
          <w:rFonts w:asciiTheme="minorHAnsi" w:hAnsiTheme="minorHAnsi" w:cstheme="minorHAnsi"/>
          <w:sz w:val="22"/>
          <w:szCs w:val="22"/>
        </w:rPr>
        <w:t xml:space="preserve">.500.000,00 (trinta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C63F28"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w:t>
      </w:r>
      <w:r w:rsidR="00660631">
        <w:rPr>
          <w:rFonts w:asciiTheme="minorHAnsi" w:hAnsiTheme="minorHAnsi" w:cstheme="minorHAnsi"/>
          <w:sz w:val="22"/>
          <w:szCs w:val="22"/>
        </w:rPr>
        <w:t>Nona</w:t>
      </w:r>
      <w:r w:rsidR="00660631"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0B71CBC8"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w:t>
      </w:r>
      <w:r w:rsidR="00660631">
        <w:rPr>
          <w:rFonts w:asciiTheme="minorHAnsi" w:hAnsiTheme="minorHAnsi" w:cstheme="minorHAnsi"/>
          <w:sz w:val="22"/>
          <w:szCs w:val="22"/>
        </w:rPr>
        <w:t xml:space="preserve"> Nona</w:t>
      </w:r>
      <w:r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1BFCAABE"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B60335" w:rsidRPr="00755134">
        <w:rPr>
          <w:rFonts w:asciiTheme="minorHAnsi" w:hAnsiTheme="minorHAnsi" w:cstheme="minorHAnsi"/>
          <w:sz w:val="22"/>
          <w:szCs w:val="22"/>
        </w:rPr>
        <w:t xml:space="preserve">Uma via </w:t>
      </w:r>
      <w:ins w:id="54" w:author="Mara Cristina Lima" w:date="2020-09-21T10:14:00Z">
        <w:r w:rsidR="00B60335">
          <w:rPr>
            <w:rFonts w:asciiTheme="minorHAnsi" w:hAnsiTheme="minorHAnsi" w:cstheme="minorHAnsi"/>
            <w:sz w:val="22"/>
            <w:szCs w:val="22"/>
          </w:rPr>
          <w:t xml:space="preserve">original </w:t>
        </w:r>
      </w:ins>
      <w:r w:rsidR="00B60335" w:rsidRPr="00755134">
        <w:rPr>
          <w:rFonts w:asciiTheme="minorHAnsi" w:eastAsia="Arial Unicode MS" w:hAnsiTheme="minorHAnsi" w:cstheme="minorHAnsi"/>
          <w:color w:val="000000"/>
          <w:sz w:val="22"/>
          <w:szCs w:val="22"/>
        </w:rPr>
        <w:t>da Escritura de Emissão de CCI</w:t>
      </w:r>
      <w:r w:rsidR="00B60335" w:rsidRPr="00755134">
        <w:rPr>
          <w:rFonts w:asciiTheme="minorHAnsi" w:hAnsiTheme="minorHAnsi" w:cstheme="minorHAnsi"/>
          <w:sz w:val="22"/>
          <w:szCs w:val="22"/>
        </w:rPr>
        <w:t xml:space="preserve"> </w:t>
      </w:r>
      <w:ins w:id="55" w:author="Mara Cristina Lima" w:date="2020-09-21T10:14:00Z">
        <w:r w:rsidR="00B60335">
          <w:rPr>
            <w:rFonts w:asciiTheme="minorHAnsi" w:hAnsiTheme="minorHAnsi" w:cstheme="minorHAnsi"/>
            <w:sz w:val="22"/>
            <w:szCs w:val="22"/>
          </w:rPr>
          <w:t xml:space="preserve">e uma cópia da CCB </w:t>
        </w:r>
      </w:ins>
      <w:r w:rsidR="00B60335" w:rsidRPr="00755134">
        <w:rPr>
          <w:rFonts w:asciiTheme="minorHAnsi" w:hAnsiTheme="minorHAnsi" w:cstheme="minorHAnsi"/>
          <w:sz w:val="22"/>
          <w:szCs w:val="22"/>
        </w:rPr>
        <w:t>dever</w:t>
      </w:r>
      <w:ins w:id="56" w:author="Mara Cristina Lima" w:date="2020-09-21T10:14:00Z">
        <w:r w:rsidR="00B60335">
          <w:rPr>
            <w:rFonts w:asciiTheme="minorHAnsi" w:hAnsiTheme="minorHAnsi" w:cstheme="minorHAnsi"/>
            <w:sz w:val="22"/>
            <w:szCs w:val="22"/>
          </w:rPr>
          <w:t>ão</w:t>
        </w:r>
      </w:ins>
      <w:del w:id="57" w:author="Mara Cristina Lima" w:date="2020-09-21T10:14:00Z">
        <w:r w:rsidR="00B60335" w:rsidRPr="00755134" w:rsidDel="00343529">
          <w:rPr>
            <w:rFonts w:asciiTheme="minorHAnsi" w:hAnsiTheme="minorHAnsi" w:cstheme="minorHAnsi"/>
            <w:sz w:val="22"/>
            <w:szCs w:val="22"/>
          </w:rPr>
          <w:delText>á</w:delText>
        </w:r>
      </w:del>
      <w:r w:rsidR="00B60335" w:rsidRPr="00755134">
        <w:rPr>
          <w:rFonts w:asciiTheme="minorHAnsi" w:hAnsiTheme="minorHAnsi" w:cstheme="minorHAnsi"/>
          <w:sz w:val="22"/>
          <w:szCs w:val="22"/>
        </w:rPr>
        <w:t xml:space="preserve"> ser </w:t>
      </w:r>
      <w:r w:rsidR="00B60335" w:rsidRPr="00755134">
        <w:rPr>
          <w:rFonts w:asciiTheme="minorHAnsi" w:hAnsiTheme="minorHAnsi" w:cstheme="minorHAnsi"/>
          <w:color w:val="000000"/>
          <w:sz w:val="22"/>
          <w:szCs w:val="22"/>
        </w:rPr>
        <w:t>mantid</w:t>
      </w:r>
      <w:ins w:id="58" w:author="Mara Cristina Lima" w:date="2020-09-21T10:14:00Z">
        <w:r w:rsidR="00B60335">
          <w:rPr>
            <w:rFonts w:asciiTheme="minorHAnsi" w:hAnsiTheme="minorHAnsi" w:cstheme="minorHAnsi"/>
            <w:color w:val="000000"/>
            <w:sz w:val="22"/>
            <w:szCs w:val="22"/>
          </w:rPr>
          <w:t>os</w:t>
        </w:r>
      </w:ins>
      <w:del w:id="59" w:author="Mara Cristina Lima" w:date="2020-09-21T10:14:00Z">
        <w:r w:rsidR="00B60335" w:rsidRPr="00755134" w:rsidDel="00343529">
          <w:rPr>
            <w:rFonts w:asciiTheme="minorHAnsi" w:hAnsiTheme="minorHAnsi" w:cstheme="minorHAnsi"/>
            <w:color w:val="000000"/>
            <w:sz w:val="22"/>
            <w:szCs w:val="22"/>
          </w:rPr>
          <w:delText>a</w:delText>
        </w:r>
      </w:del>
      <w:r w:rsidR="00B60335" w:rsidRPr="00755134">
        <w:rPr>
          <w:rFonts w:asciiTheme="minorHAnsi" w:hAnsiTheme="minorHAnsi" w:cstheme="minorHAnsi"/>
          <w:color w:val="000000"/>
          <w:sz w:val="22"/>
          <w:szCs w:val="22"/>
        </w:rPr>
        <w:t xml:space="preserve"> em custódia pela </w:t>
      </w:r>
      <w:r w:rsidR="00B60335" w:rsidRPr="00755134">
        <w:rPr>
          <w:rStyle w:val="DeltaViewDeletion"/>
          <w:rFonts w:asciiTheme="minorHAnsi" w:hAnsiTheme="minorHAnsi" w:cstheme="minorHAnsi"/>
          <w:strike w:val="0"/>
          <w:color w:val="000000"/>
          <w:sz w:val="22"/>
          <w:szCs w:val="22"/>
        </w:rPr>
        <w:t>Instituição</w:t>
      </w:r>
      <w:r w:rsidR="00B60335" w:rsidRPr="00755134">
        <w:rPr>
          <w:rFonts w:asciiTheme="minorHAnsi" w:hAnsiTheme="minorHAnsi" w:cstheme="minorHAnsi"/>
          <w:color w:val="000000"/>
          <w:sz w:val="22"/>
          <w:szCs w:val="22"/>
        </w:rPr>
        <w:t xml:space="preserve"> Custodiante</w:t>
      </w:r>
      <w:r w:rsidR="00412131" w:rsidRPr="00755134">
        <w:rPr>
          <w:rFonts w:asciiTheme="minorHAnsi" w:hAnsiTheme="minorHAnsi" w:cstheme="minorHAnsi"/>
          <w:color w:val="000000"/>
          <w:sz w:val="22"/>
          <w:szCs w:val="22"/>
        </w:rPr>
        <w:t>.</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60"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60"/>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61" w:name="_Toc198234639"/>
      <w:bookmarkStart w:id="62" w:name="_Toc216807827"/>
      <w:bookmarkStart w:id="63" w:name="_Toc358270769"/>
      <w:bookmarkStart w:id="64" w:name="_Toc366868556"/>
      <w:bookmarkStart w:id="65"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66" w:name="_Toc451888000"/>
      <w:bookmarkStart w:id="67" w:name="_Toc453263774"/>
      <w:bookmarkStart w:id="68" w:name="_Toc52441091"/>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61"/>
      <w:bookmarkEnd w:id="62"/>
      <w:bookmarkEnd w:id="63"/>
      <w:bookmarkEnd w:id="64"/>
      <w:bookmarkEnd w:id="65"/>
      <w:bookmarkEnd w:id="66"/>
      <w:bookmarkEnd w:id="67"/>
      <w:bookmarkEnd w:id="68"/>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69"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69"/>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798A285F"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DA4A1A">
              <w:rPr>
                <w:rFonts w:asciiTheme="minorHAnsi" w:hAnsiTheme="minorHAnsi" w:cstheme="minorHAnsi"/>
                <w:sz w:val="22"/>
                <w:szCs w:val="22"/>
              </w:rPr>
              <w:t>30</w:t>
            </w:r>
            <w:r w:rsidR="001243D9">
              <w:rPr>
                <w:rFonts w:asciiTheme="minorHAnsi" w:hAnsiTheme="minorHAnsi" w:cstheme="minorHAnsi"/>
                <w:sz w:val="22"/>
                <w:szCs w:val="22"/>
              </w:rPr>
              <w:t>.500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trinta 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4210A829"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w:t>
            </w:r>
            <w:r w:rsidR="00DA4A1A">
              <w:rPr>
                <w:rFonts w:asciiTheme="minorHAnsi" w:hAnsiTheme="minorHAnsi" w:cstheme="minorHAnsi"/>
                <w:sz w:val="22"/>
                <w:szCs w:val="22"/>
              </w:rPr>
              <w:t>30</w:t>
            </w:r>
            <w:r w:rsidR="00D1583E">
              <w:rPr>
                <w:rFonts w:asciiTheme="minorHAnsi" w:hAnsiTheme="minorHAnsi" w:cstheme="minorHAnsi"/>
                <w:sz w:val="22"/>
                <w:szCs w:val="22"/>
              </w:rPr>
              <w:t xml:space="preserve">.500.000,00 (trinta e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27A38103" w:rsidR="00E55DB8" w:rsidRPr="003F64C8" w:rsidRDefault="00E55DB8"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sz w:val="22"/>
                <w:szCs w:val="22"/>
              </w:rPr>
              <w:t xml:space="preserve"> R$ </w:t>
            </w:r>
            <w:r w:rsidR="004B1880">
              <w:rPr>
                <w:rFonts w:asciiTheme="minorHAnsi" w:hAnsiTheme="minorHAnsi" w:cstheme="minorHAnsi"/>
                <w:sz w:val="22"/>
                <w:szCs w:val="22"/>
              </w:rPr>
              <w:t>5.000.000,00 (cinco milhões de 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46992343"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9556F0">
              <w:rPr>
                <w:rFonts w:asciiTheme="minorHAnsi" w:hAnsiTheme="minorHAnsi" w:cstheme="minorHAnsi"/>
                <w:sz w:val="22"/>
                <w:szCs w:val="22"/>
              </w:rPr>
              <w:t>P</w:t>
            </w:r>
            <w:r w:rsidR="007A6626" w:rsidRPr="00755134">
              <w:rPr>
                <w:rFonts w:asciiTheme="minorHAnsi" w:hAnsiTheme="minorHAnsi" w:cstheme="minorHAnsi"/>
                <w:sz w:val="22"/>
                <w:szCs w:val="22"/>
              </w:rPr>
              <w:t xml:space="preserve">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0ACB0283" w:rsidR="0079671B" w:rsidRPr="00755134" w:rsidRDefault="0079671B" w:rsidP="00B60335">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A26562">
              <w:rPr>
                <w:rFonts w:asciiTheme="minorHAnsi" w:hAnsiTheme="minorHAnsi" w:cstheme="minorHAnsi"/>
                <w:sz w:val="22"/>
                <w:szCs w:val="22"/>
              </w:rPr>
              <w:t>1.1</w:t>
            </w:r>
            <w:ins w:id="70" w:author="Danielle Oliveira Peniche" w:date="2020-10-01T10:07:00Z">
              <w:r w:rsidR="00B60335">
                <w:rPr>
                  <w:rFonts w:asciiTheme="minorHAnsi" w:hAnsiTheme="minorHAnsi" w:cstheme="minorHAnsi"/>
                  <w:sz w:val="22"/>
                  <w:szCs w:val="22"/>
                </w:rPr>
                <w:t>68</w:t>
              </w:r>
            </w:ins>
            <w:del w:id="71" w:author="Danielle Oliveira Peniche" w:date="2020-10-01T10:07:00Z">
              <w:r w:rsidR="00A26562" w:rsidDel="00B60335">
                <w:rPr>
                  <w:rFonts w:asciiTheme="minorHAnsi" w:hAnsiTheme="minorHAnsi" w:cstheme="minorHAnsi"/>
                  <w:sz w:val="22"/>
                  <w:szCs w:val="22"/>
                </w:rPr>
                <w:delText>86</w:delText>
              </w:r>
            </w:del>
            <w:r w:rsidR="00A26562">
              <w:rPr>
                <w:rFonts w:asciiTheme="minorHAnsi" w:hAnsiTheme="minorHAnsi" w:cstheme="minorHAnsi"/>
                <w:sz w:val="22"/>
                <w:szCs w:val="22"/>
              </w:rPr>
              <w:t xml:space="preserve"> (mil cento e </w:t>
            </w:r>
            <w:del w:id="72" w:author="Danielle Oliveira Peniche" w:date="2020-10-01T10:07:00Z">
              <w:r w:rsidR="00A26562" w:rsidDel="00B60335">
                <w:rPr>
                  <w:rFonts w:asciiTheme="minorHAnsi" w:hAnsiTheme="minorHAnsi" w:cstheme="minorHAnsi"/>
                  <w:sz w:val="22"/>
                  <w:szCs w:val="22"/>
                </w:rPr>
                <w:delText>oitenta e seis</w:delText>
              </w:r>
            </w:del>
            <w:ins w:id="73" w:author="Danielle Oliveira Peniche" w:date="2020-10-01T10:07:00Z">
              <w:r w:rsidR="00B60335">
                <w:rPr>
                  <w:rFonts w:asciiTheme="minorHAnsi" w:hAnsiTheme="minorHAnsi" w:cstheme="minorHAnsi"/>
                  <w:sz w:val="22"/>
                  <w:szCs w:val="22"/>
                </w:rPr>
                <w:t>sessenta e oito</w:t>
              </w:r>
            </w:ins>
            <w:r w:rsidR="00A26562">
              <w:rPr>
                <w:rFonts w:asciiTheme="minorHAnsi" w:hAnsiTheme="minorHAnsi" w:cstheme="minorHAnsi"/>
                <w:sz w:val="22"/>
                <w:szCs w:val="22"/>
              </w:rPr>
              <w:t>)</w:t>
            </w:r>
            <w:r w:rsidR="00A26562"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rPr>
              <w:t>dias</w:t>
            </w:r>
            <w:r w:rsidR="00660631">
              <w:rPr>
                <w:rFonts w:asciiTheme="minorHAnsi" w:hAnsiTheme="minorHAnsi" w:cstheme="minorHAnsi"/>
                <w:sz w:val="22"/>
                <w:szCs w:val="22"/>
              </w:rPr>
              <w:t xml:space="preserve"> corridos, contados da Data de Emissão</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4979EB19" w:rsidR="003F64C8" w:rsidRDefault="00B60335" w:rsidP="003F64C8">
            <w:pPr>
              <w:pStyle w:val="BodyText21"/>
              <w:numPr>
                <w:ilvl w:val="0"/>
                <w:numId w:val="26"/>
              </w:numPr>
              <w:tabs>
                <w:tab w:val="num" w:pos="360"/>
              </w:tabs>
              <w:spacing w:line="320" w:lineRule="exact"/>
              <w:ind w:left="360"/>
              <w:rPr>
                <w:rFonts w:asciiTheme="minorHAnsi" w:hAnsiTheme="minorHAnsi" w:cstheme="minorHAnsi"/>
                <w:sz w:val="22"/>
                <w:szCs w:val="22"/>
              </w:rPr>
            </w:pPr>
            <w:del w:id="74" w:author="Mara Cristina Lima" w:date="2020-09-21T10:31:00Z">
              <w:r w:rsidRPr="00755134" w:rsidDel="00134AD6">
                <w:rPr>
                  <w:rFonts w:asciiTheme="minorHAnsi" w:hAnsiTheme="minorHAnsi" w:cstheme="minorHAnsi"/>
                  <w:b/>
                  <w:sz w:val="22"/>
                  <w:szCs w:val="22"/>
                </w:rPr>
                <w:delText>Remuneração</w:delText>
              </w:r>
            </w:del>
            <w:ins w:id="75" w:author="Mara Cristina Lima" w:date="2020-09-21T10:31:00Z">
              <w:r>
                <w:rPr>
                  <w:rFonts w:asciiTheme="minorHAnsi" w:hAnsiTheme="minorHAnsi" w:cstheme="minorHAnsi"/>
                  <w:b/>
                  <w:sz w:val="22"/>
                  <w:szCs w:val="22"/>
                </w:rPr>
                <w:t>Juros Remuneratórios</w:t>
              </w:r>
            </w:ins>
            <w:ins w:id="76" w:author="Danielle Oliveira Peniche" w:date="2020-10-01T13:39:00Z">
              <w:r w:rsidR="003C5F79">
                <w:rPr>
                  <w:rFonts w:asciiTheme="minorHAnsi" w:hAnsiTheme="minorHAnsi" w:cstheme="minorHAnsi"/>
                  <w:b/>
                  <w:sz w:val="22"/>
                  <w:szCs w:val="22"/>
                </w:rPr>
                <w:t xml:space="preserve"> dos CRI</w:t>
              </w:r>
            </w:ins>
            <w:r w:rsidR="0079671B" w:rsidRPr="00755134">
              <w:rPr>
                <w:rFonts w:asciiTheme="minorHAnsi" w:hAnsiTheme="minorHAnsi" w:cstheme="minorHAnsi"/>
                <w:sz w:val="22"/>
                <w:szCs w:val="22"/>
              </w:rPr>
              <w:t xml:space="preserve">: </w:t>
            </w:r>
            <w:r w:rsidR="00660631">
              <w:rPr>
                <w:rFonts w:asciiTheme="minorHAnsi" w:hAnsiTheme="minorHAnsi" w:cstheme="minorHAnsi"/>
                <w:sz w:val="22"/>
                <w:szCs w:val="22"/>
              </w:rPr>
              <w:t xml:space="preserve">Taxa de juros de 11,68% (onze inteiros e sessenta e oito por cento) ao ano, capitalizados diariamente, </w:t>
            </w:r>
            <w:r w:rsidR="00660631" w:rsidRPr="008D34B7">
              <w:rPr>
                <w:rFonts w:asciiTheme="minorHAnsi" w:hAnsiTheme="minorHAnsi" w:cstheme="minorHAnsi"/>
                <w:i/>
                <w:sz w:val="22"/>
                <w:szCs w:val="22"/>
              </w:rPr>
              <w:t>pro rata temporis</w:t>
            </w:r>
            <w:r w:rsidR="00660631">
              <w:rPr>
                <w:rFonts w:asciiTheme="minorHAnsi" w:hAnsiTheme="minorHAnsi" w:cstheme="minorHAnsi"/>
                <w:sz w:val="22"/>
                <w:szCs w:val="22"/>
              </w:rPr>
              <w:t>, com base um ano de 360 (trezentos e sessenta) dias corridos, conforme Cláusula Sexta deste Termo de Securitização</w:t>
            </w:r>
            <w:r w:rsidR="003F64C8">
              <w:rPr>
                <w:rFonts w:asciiTheme="minorHAnsi" w:hAnsiTheme="minorHAnsi" w:cstheme="minorHAnsi"/>
                <w:sz w:val="22"/>
                <w:szCs w:val="22"/>
              </w:rPr>
              <w:t xml:space="preserve">;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0393C4F"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w:t>
            </w:r>
            <w:del w:id="77" w:author="Mara Cristina Lima" w:date="2020-09-21T10:31:00Z">
              <w:r w:rsidR="00B60335" w:rsidRPr="00755134" w:rsidDel="00134AD6">
                <w:rPr>
                  <w:rFonts w:asciiTheme="minorHAnsi" w:hAnsiTheme="minorHAnsi" w:cstheme="minorHAnsi"/>
                  <w:b/>
                  <w:sz w:val="22"/>
                  <w:szCs w:val="22"/>
                </w:rPr>
                <w:delText>da Remuneração</w:delText>
              </w:r>
            </w:del>
            <w:ins w:id="78" w:author="Mara Cristina Lima" w:date="2020-09-21T10:31:00Z">
              <w:r w:rsidR="00B60335">
                <w:rPr>
                  <w:rFonts w:asciiTheme="minorHAnsi" w:hAnsiTheme="minorHAnsi" w:cstheme="minorHAnsi"/>
                  <w:b/>
                  <w:sz w:val="22"/>
                  <w:szCs w:val="22"/>
                </w:rPr>
                <w:t>dos Juros Remuneratórios</w:t>
              </w:r>
            </w:ins>
            <w:ins w:id="79" w:author="Danielle Oliveira Peniche" w:date="2020-10-01T13:39:00Z">
              <w:r w:rsidR="003C5F79">
                <w:rPr>
                  <w:rFonts w:asciiTheme="minorHAnsi" w:hAnsiTheme="minorHAnsi" w:cstheme="minorHAnsi"/>
                  <w:b/>
                  <w:sz w:val="22"/>
                  <w:szCs w:val="22"/>
                </w:rPr>
                <w:t xml:space="preserve"> dos CRI</w:t>
              </w:r>
            </w:ins>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64CC195F"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660631" w:rsidRPr="00755134">
              <w:rPr>
                <w:rFonts w:asciiTheme="minorHAnsi" w:hAnsiTheme="minorHAnsi" w:cstheme="minorHAnsi"/>
                <w:sz w:val="22"/>
                <w:szCs w:val="22"/>
              </w:rPr>
              <w:t xml:space="preserve">A amortização do Valor </w:t>
            </w:r>
            <w:r w:rsidR="00660631">
              <w:rPr>
                <w:rFonts w:asciiTheme="minorHAnsi" w:hAnsiTheme="minorHAnsi" w:cstheme="minorHAnsi"/>
                <w:sz w:val="22"/>
                <w:szCs w:val="22"/>
              </w:rPr>
              <w:t>Nominal Unitário</w:t>
            </w:r>
            <w:r w:rsidR="00660631" w:rsidRPr="00755134">
              <w:rPr>
                <w:rFonts w:asciiTheme="minorHAnsi" w:hAnsiTheme="minorHAnsi" w:cstheme="minorHAnsi"/>
                <w:sz w:val="22"/>
                <w:szCs w:val="22"/>
              </w:rPr>
              <w:t xml:space="preserve"> será realizada</w:t>
            </w:r>
            <w:r w:rsidR="00660631" w:rsidRPr="007A6626">
              <w:rPr>
                <w:rFonts w:asciiTheme="minorHAnsi" w:hAnsiTheme="minorHAnsi" w:cstheme="minorHAnsi"/>
                <w:sz w:val="22"/>
                <w:szCs w:val="22"/>
              </w:rPr>
              <w:t xml:space="preserve"> na Data de Vencimento</w:t>
            </w:r>
            <w:r w:rsidR="00660631" w:rsidRPr="00755134">
              <w:rPr>
                <w:rFonts w:asciiTheme="minorHAnsi" w:hAnsiTheme="minorHAnsi" w:cstheme="minorHAnsi"/>
                <w:sz w:val="22"/>
                <w:szCs w:val="22"/>
              </w:rPr>
              <w:t>, sem prejuízo das hipóteses de Amortização Extraordinária Facultativa e Amortização Obrigatória previstas na CCB</w:t>
            </w:r>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26B7C938" w:rsidR="0079671B" w:rsidRPr="005752EE" w:rsidRDefault="005752E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034F84">
              <w:rPr>
                <w:rFonts w:asciiTheme="minorHAnsi" w:hAnsiTheme="minorHAnsi" w:cstheme="minorHAnsi"/>
                <w:b/>
                <w:sz w:val="22"/>
                <w:szCs w:val="22"/>
              </w:rPr>
              <w:t>Ambiente de Depósito, Distribuição, Negociação, Custódia Eletrônica e Liquidação Financeira:</w:t>
            </w:r>
            <w:r w:rsidRPr="00034F84">
              <w:rPr>
                <w:rFonts w:asciiTheme="minorHAnsi" w:hAnsiTheme="minorHAnsi" w:cstheme="minorHAnsi"/>
                <w:sz w:val="22"/>
                <w:szCs w:val="22"/>
              </w:rPr>
              <w:t xml:space="preserve">: conforme previsto no item </w:t>
            </w:r>
            <w:r w:rsidRPr="00034F84">
              <w:rPr>
                <w:rFonts w:asciiTheme="minorHAnsi" w:hAnsiTheme="minorHAnsi" w:cstheme="minorHAnsi"/>
                <w:sz w:val="22"/>
                <w:szCs w:val="22"/>
              </w:rPr>
              <w:fldChar w:fldCharType="begin"/>
            </w:r>
            <w:r w:rsidRPr="00034F84">
              <w:rPr>
                <w:rFonts w:asciiTheme="minorHAnsi" w:hAnsiTheme="minorHAnsi" w:cstheme="minorHAnsi"/>
                <w:sz w:val="22"/>
                <w:szCs w:val="22"/>
              </w:rPr>
              <w:instrText xml:space="preserve"> REF _Ref515373682 \r \h  \* MERGEFORMAT </w:instrText>
            </w:r>
            <w:r w:rsidRPr="00034F84">
              <w:rPr>
                <w:rFonts w:asciiTheme="minorHAnsi" w:hAnsiTheme="minorHAnsi" w:cstheme="minorHAnsi"/>
                <w:sz w:val="22"/>
                <w:szCs w:val="22"/>
              </w:rPr>
            </w:r>
            <w:r w:rsidRPr="00034F84">
              <w:rPr>
                <w:rFonts w:asciiTheme="minorHAnsi" w:hAnsiTheme="minorHAnsi" w:cstheme="minorHAnsi"/>
                <w:sz w:val="22"/>
                <w:szCs w:val="22"/>
              </w:rPr>
              <w:fldChar w:fldCharType="separate"/>
            </w:r>
            <w:r w:rsidRPr="00034F84">
              <w:rPr>
                <w:rFonts w:asciiTheme="minorHAnsi" w:hAnsiTheme="minorHAnsi" w:cstheme="minorHAnsi"/>
                <w:sz w:val="22"/>
                <w:szCs w:val="22"/>
              </w:rPr>
              <w:t>2.4</w:t>
            </w:r>
            <w:r w:rsidRPr="00034F84">
              <w:rPr>
                <w:rFonts w:asciiTheme="minorHAnsi" w:hAnsiTheme="minorHAnsi" w:cstheme="minorHAnsi"/>
                <w:sz w:val="22"/>
                <w:szCs w:val="22"/>
              </w:rPr>
              <w:fldChar w:fldCharType="end"/>
            </w:r>
            <w:r w:rsidRPr="00034F84">
              <w:rPr>
                <w:rFonts w:asciiTheme="minorHAnsi" w:hAnsiTheme="minorHAnsi" w:cstheme="minorHAnsi"/>
                <w:sz w:val="22"/>
                <w:szCs w:val="22"/>
              </w:rPr>
              <w:t xml:space="preserve"> deste Termo de Securitização</w:t>
            </w:r>
            <w:r w:rsidR="0079671B" w:rsidRPr="005752EE">
              <w:rPr>
                <w:rFonts w:asciiTheme="minorHAnsi" w:hAnsiTheme="minorHAnsi" w:cstheme="minorHAnsi"/>
                <w:sz w:val="22"/>
                <w:szCs w:val="22"/>
              </w:rPr>
              <w:t>;</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05F1F633"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del w:id="80" w:author="Danielle Oliveira Peniche" w:date="2020-10-01T10:31:00Z">
              <w:r w:rsidR="00CD73FC" w:rsidDel="00224C29">
                <w:rPr>
                  <w:rFonts w:asciiTheme="minorHAnsi" w:hAnsiTheme="minorHAnsi" w:cstheme="minorHAnsi"/>
                  <w:sz w:val="22"/>
                  <w:szCs w:val="22"/>
                </w:rPr>
                <w:delText>21</w:delText>
              </w:r>
              <w:r w:rsidR="00CD73FC" w:rsidRPr="00755134" w:rsidDel="00224C29">
                <w:rPr>
                  <w:rFonts w:asciiTheme="minorHAnsi" w:hAnsiTheme="minorHAnsi" w:cstheme="minorHAnsi"/>
                  <w:sz w:val="22"/>
                  <w:szCs w:val="22"/>
                </w:rPr>
                <w:delText xml:space="preserve"> </w:delText>
              </w:r>
              <w:r w:rsidR="003F64C8" w:rsidRPr="00755134" w:rsidDel="00224C29">
                <w:rPr>
                  <w:rFonts w:asciiTheme="minorHAnsi" w:hAnsiTheme="minorHAnsi" w:cstheme="minorHAnsi"/>
                  <w:sz w:val="22"/>
                  <w:szCs w:val="22"/>
                </w:rPr>
                <w:delText xml:space="preserve">de </w:delText>
              </w:r>
              <w:r w:rsidR="00DA4A1A" w:rsidDel="00224C29">
                <w:rPr>
                  <w:rFonts w:asciiTheme="minorHAnsi" w:hAnsiTheme="minorHAnsi" w:cstheme="minorHAnsi"/>
                  <w:sz w:val="22"/>
                  <w:szCs w:val="22"/>
                </w:rPr>
                <w:delText>setembro</w:delText>
              </w:r>
            </w:del>
            <w:ins w:id="81" w:author="Danielle Oliveira Peniche" w:date="2020-10-01T10:31:00Z">
              <w:r w:rsidR="00224C29">
                <w:rPr>
                  <w:rFonts w:asciiTheme="minorHAnsi" w:hAnsiTheme="minorHAnsi" w:cstheme="minorHAnsi"/>
                  <w:sz w:val="22"/>
                  <w:szCs w:val="22"/>
                </w:rPr>
                <w:t>09 de outubro</w:t>
              </w:r>
            </w:ins>
            <w:r w:rsidR="00DA4A1A" w:rsidRPr="00755134">
              <w:rPr>
                <w:rFonts w:asciiTheme="minorHAnsi" w:hAnsiTheme="minorHAnsi" w:cstheme="minorHAnsi"/>
                <w:sz w:val="22"/>
                <w:szCs w:val="22"/>
              </w:rPr>
              <w:t xml:space="preserve"> </w:t>
            </w:r>
            <w:r w:rsidR="003F64C8" w:rsidRPr="00755134">
              <w:rPr>
                <w:rFonts w:asciiTheme="minorHAnsi" w:hAnsiTheme="minorHAnsi" w:cstheme="minorHAnsi"/>
                <w:sz w:val="22"/>
                <w:szCs w:val="22"/>
              </w:rPr>
              <w:t xml:space="preserve">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01D7CEF4"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del w:id="82" w:author="Mara Cristina Lima" w:date="2020-09-21T10:16:00Z">
              <w:r w:rsidR="00B60335" w:rsidDel="00343529">
                <w:rPr>
                  <w:rFonts w:asciiTheme="minorHAnsi" w:hAnsiTheme="minorHAnsi" w:cstheme="minorHAnsi"/>
                  <w:sz w:val="22"/>
                  <w:szCs w:val="22"/>
                </w:rPr>
                <w:delText>20</w:delText>
              </w:r>
              <w:r w:rsidR="00B60335" w:rsidRPr="00755134" w:rsidDel="00343529">
                <w:rPr>
                  <w:rFonts w:asciiTheme="minorHAnsi" w:hAnsiTheme="minorHAnsi" w:cstheme="minorHAnsi"/>
                  <w:sz w:val="22"/>
                  <w:szCs w:val="22"/>
                </w:rPr>
                <w:delText xml:space="preserve"> </w:delText>
              </w:r>
            </w:del>
            <w:ins w:id="83" w:author="Mara Cristina Lima" w:date="2020-09-21T10:16:00Z">
              <w:r w:rsidR="00B60335">
                <w:rPr>
                  <w:rFonts w:asciiTheme="minorHAnsi" w:hAnsiTheme="minorHAnsi" w:cstheme="minorHAnsi"/>
                  <w:sz w:val="22"/>
                  <w:szCs w:val="22"/>
                </w:rPr>
                <w:t>21</w:t>
              </w:r>
              <w:r w:rsidR="00B60335" w:rsidRPr="00755134">
                <w:rPr>
                  <w:rFonts w:asciiTheme="minorHAnsi" w:hAnsiTheme="minorHAnsi" w:cstheme="minorHAnsi"/>
                  <w:sz w:val="22"/>
                  <w:szCs w:val="22"/>
                </w:rPr>
                <w:t xml:space="preserve"> </w:t>
              </w:r>
            </w:ins>
            <w:r w:rsidR="001243D9" w:rsidRPr="00755134">
              <w:rPr>
                <w:rFonts w:asciiTheme="minorHAnsi" w:hAnsiTheme="minorHAnsi" w:cstheme="minorHAnsi"/>
                <w:sz w:val="22"/>
                <w:szCs w:val="22"/>
              </w:rPr>
              <w:t xml:space="preserve">de </w:t>
            </w:r>
            <w:r w:rsidR="00DA4A1A">
              <w:rPr>
                <w:rFonts w:asciiTheme="minorHAnsi" w:hAnsiTheme="minorHAnsi" w:cstheme="minorHAnsi"/>
                <w:sz w:val="22"/>
                <w:szCs w:val="22"/>
              </w:rPr>
              <w:t>dezembro</w:t>
            </w:r>
            <w:r w:rsidR="00DA4A1A" w:rsidRPr="00755134">
              <w:rPr>
                <w:rFonts w:asciiTheme="minorHAnsi" w:hAnsiTheme="minorHAnsi" w:cstheme="minorHAnsi"/>
                <w:sz w:val="22"/>
                <w:szCs w:val="22"/>
              </w:rPr>
              <w:t xml:space="preserve"> </w:t>
            </w:r>
            <w:r w:rsidR="001243D9" w:rsidRPr="00755134">
              <w:rPr>
                <w:rFonts w:asciiTheme="minorHAnsi" w:hAnsiTheme="minorHAnsi" w:cstheme="minorHAnsi"/>
                <w:sz w:val="22"/>
                <w:szCs w:val="22"/>
              </w:rPr>
              <w:t xml:space="preserve">de </w:t>
            </w:r>
            <w:r w:rsidR="001243D9">
              <w:rPr>
                <w:rFonts w:asciiTheme="minorHAnsi" w:hAnsiTheme="minorHAnsi" w:cstheme="minorHAnsi"/>
                <w:sz w:val="22"/>
                <w:szCs w:val="22"/>
              </w:rPr>
              <w:t>2023</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lastRenderedPageBreak/>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17217B0A"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84"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84"/>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45093EB0" w:rsidR="002A6501" w:rsidRPr="00CD73FC" w:rsidRDefault="009753FE" w:rsidP="00D20335">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85"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bookmarkEnd w:id="85"/>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86"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86"/>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01CFCF6"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w:t>
      </w:r>
      <w:r w:rsidR="001918B1">
        <w:rPr>
          <w:rFonts w:asciiTheme="minorHAnsi" w:hAnsiTheme="minorHAnsi" w:cstheme="minorHAnsi"/>
          <w:sz w:val="22"/>
          <w:szCs w:val="22"/>
        </w:rPr>
        <w:t xml:space="preserve"> 07 de dezembro de</w:t>
      </w:r>
      <w:r w:rsidRPr="00755134">
        <w:rPr>
          <w:rFonts w:asciiTheme="minorHAnsi" w:hAnsiTheme="minorHAnsi" w:cstheme="minorHAnsi"/>
          <w:sz w:val="22"/>
          <w:szCs w:val="22"/>
        </w:rPr>
        <w:t xml:space="preserv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87" w:name="_Ref515373721"/>
      <w:bookmarkStart w:id="88"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2E07D0D4"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w:t>
      </w:r>
      <w:r w:rsidR="00BB47B3">
        <w:rPr>
          <w:rFonts w:asciiTheme="minorHAnsi" w:hAnsiTheme="minorHAnsi" w:cstheme="minorHAnsi"/>
          <w:sz w:val="22"/>
          <w:szCs w:val="22"/>
        </w:rPr>
        <w:t>M</w:t>
      </w:r>
      <w:r>
        <w:rPr>
          <w:rFonts w:asciiTheme="minorHAnsi" w:hAnsiTheme="minorHAnsi" w:cstheme="minorHAnsi"/>
          <w:sz w:val="22"/>
          <w:szCs w:val="22"/>
        </w:rPr>
        <w:t xml:space="preserve">ontante Mínimo da Oferta. </w:t>
      </w:r>
    </w:p>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w:t>
      </w:r>
      <w:r w:rsidR="00932404">
        <w:rPr>
          <w:rFonts w:asciiTheme="minorHAnsi" w:hAnsiTheme="minorHAnsi" w:cstheme="minorHAnsi"/>
          <w:sz w:val="22"/>
          <w:szCs w:val="22"/>
        </w:rPr>
        <w:lastRenderedPageBreak/>
        <w:t xml:space="preserve">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53068987"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distratos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w:t>
      </w:r>
      <w:r w:rsidR="00E627EC">
        <w:rPr>
          <w:rFonts w:asciiTheme="minorHAnsi" w:hAnsiTheme="minorHAnsi" w:cstheme="minorHAnsi"/>
          <w:sz w:val="22"/>
          <w:szCs w:val="22"/>
        </w:rPr>
        <w:t>Integralização</w:t>
      </w:r>
      <w:r w:rsidR="00601AC2">
        <w:rPr>
          <w:rFonts w:asciiTheme="minorHAnsi" w:hAnsiTheme="minorHAnsi" w:cstheme="minorHAnsi"/>
          <w:sz w:val="22"/>
          <w:szCs w:val="22"/>
        </w:rPr>
        <w:t xml:space="preserve">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87"/>
      <w:bookmarkEnd w:id="88"/>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195A85D0"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w:t>
      </w:r>
      <w:r w:rsidR="00E627EC">
        <w:rPr>
          <w:rFonts w:asciiTheme="minorHAnsi" w:hAnsiTheme="minorHAnsi" w:cstheme="minorHAnsi"/>
          <w:sz w:val="22"/>
          <w:szCs w:val="22"/>
        </w:rPr>
        <w:t xml:space="preserve">e dos demais Documentos da Operação, bem como </w:t>
      </w:r>
      <w:r w:rsidRPr="006010D9">
        <w:rPr>
          <w:rFonts w:asciiTheme="minorHAnsi" w:hAnsiTheme="minorHAnsi" w:cstheme="minorHAnsi"/>
          <w:sz w:val="22"/>
          <w:szCs w:val="22"/>
        </w:rPr>
        <w:t xml:space="preserve">de seus </w:t>
      </w:r>
      <w:r w:rsidR="002C106D">
        <w:rPr>
          <w:rFonts w:asciiTheme="minorHAnsi" w:hAnsiTheme="minorHAnsi" w:cstheme="minorHAnsi"/>
          <w:sz w:val="22"/>
          <w:szCs w:val="22"/>
        </w:rPr>
        <w:t xml:space="preserve">respectivos </w:t>
      </w:r>
      <w:r w:rsidRPr="006010D9">
        <w:rPr>
          <w:rFonts w:asciiTheme="minorHAnsi" w:hAnsiTheme="minorHAnsi" w:cstheme="minorHAnsi"/>
          <w:sz w:val="22"/>
          <w:szCs w:val="22"/>
        </w:rPr>
        <w:t xml:space="preserve">anexos por todas as </w:t>
      </w:r>
      <w:r>
        <w:rPr>
          <w:rFonts w:asciiTheme="minorHAnsi" w:hAnsiTheme="minorHAnsi" w:cstheme="minorHAnsi"/>
          <w:sz w:val="22"/>
          <w:szCs w:val="22"/>
        </w:rPr>
        <w:t xml:space="preserve">partes </w:t>
      </w:r>
      <w:r w:rsidR="002C106D">
        <w:rPr>
          <w:rFonts w:asciiTheme="minorHAnsi" w:hAnsiTheme="minorHAnsi" w:cstheme="minorHAnsi"/>
          <w:sz w:val="22"/>
          <w:szCs w:val="22"/>
        </w:rPr>
        <w:t>signatárias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40CC2A32"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de </w:t>
      </w:r>
      <w:r w:rsidRPr="00072729">
        <w:rPr>
          <w:rFonts w:asciiTheme="minorHAnsi" w:hAnsiTheme="minorHAnsi" w:cstheme="minorHAnsi"/>
          <w:i/>
          <w:iCs/>
          <w:sz w:val="22"/>
          <w:szCs w:val="22"/>
        </w:rPr>
        <w:t>due diligence</w:t>
      </w:r>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659F6340"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Contrato de Cessão, do Contrato de Cessão Fiduciária e do Contrato de Promessa de Alienação Fiduciária junto aos Cartórios de Registro de Títulos e Documentos da Capital do Estado do Rio Grande do Sul – RS e da Capital do Estado de São Paulo – SP;</w:t>
      </w:r>
    </w:p>
    <w:p w14:paraId="290E5211" w14:textId="77777777" w:rsidR="00F024CC" w:rsidRPr="001B6066" w:rsidRDefault="00F024CC" w:rsidP="00F024CC">
      <w:pPr>
        <w:pStyle w:val="PargrafodaLista"/>
        <w:rPr>
          <w:rFonts w:asciiTheme="minorHAnsi" w:hAnsiTheme="minorHAnsi" w:cstheme="minorHAnsi"/>
          <w:sz w:val="22"/>
          <w:szCs w:val="22"/>
        </w:rPr>
      </w:pPr>
    </w:p>
    <w:p w14:paraId="38CF8472" w14:textId="77777777" w:rsidR="002C106D"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002C106D">
        <w:rPr>
          <w:rFonts w:asciiTheme="minorHAnsi" w:hAnsiTheme="minorHAnsi" w:cstheme="minorHAnsi"/>
          <w:sz w:val="22"/>
          <w:szCs w:val="22"/>
        </w:rPr>
        <w:t>; e</w:t>
      </w:r>
    </w:p>
    <w:p w14:paraId="0C18DE3D" w14:textId="77777777" w:rsidR="002C106D" w:rsidRPr="002C106D" w:rsidRDefault="002C106D" w:rsidP="002C106D">
      <w:pPr>
        <w:pStyle w:val="PargrafodaLista"/>
        <w:rPr>
          <w:rFonts w:asciiTheme="minorHAnsi" w:hAnsiTheme="minorHAnsi" w:cstheme="minorHAnsi"/>
          <w:sz w:val="22"/>
          <w:szCs w:val="22"/>
        </w:rPr>
      </w:pPr>
    </w:p>
    <w:p w14:paraId="256F1245" w14:textId="73A4B2AB" w:rsidR="00F024CC" w:rsidRDefault="002C106D"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34546A">
        <w:rPr>
          <w:rFonts w:asciiTheme="minorHAnsi" w:hAnsiTheme="minorHAnsi" w:cstheme="minorHAnsi"/>
          <w:sz w:val="22"/>
          <w:szCs w:val="22"/>
        </w:rPr>
        <w:t xml:space="preserve">Comprovação, pela </w:t>
      </w:r>
      <w:r>
        <w:rPr>
          <w:rFonts w:asciiTheme="minorHAnsi" w:hAnsiTheme="minorHAnsi" w:cstheme="minorHAnsi"/>
          <w:sz w:val="22"/>
          <w:szCs w:val="22"/>
        </w:rPr>
        <w:t>Devedora</w:t>
      </w:r>
      <w:r w:rsidRPr="0034546A">
        <w:rPr>
          <w:rFonts w:asciiTheme="minorHAnsi" w:hAnsiTheme="minorHAnsi" w:cstheme="minorHAnsi"/>
          <w:sz w:val="22"/>
          <w:szCs w:val="22"/>
        </w:rPr>
        <w:t xml:space="preserve">, de que pelo menos </w:t>
      </w:r>
      <w:r w:rsidR="00CD73FC">
        <w:rPr>
          <w:rFonts w:asciiTheme="minorHAnsi" w:hAnsiTheme="minorHAnsi" w:cstheme="minorHAnsi"/>
          <w:sz w:val="22"/>
          <w:szCs w:val="22"/>
        </w:rPr>
        <w:t>38</w:t>
      </w:r>
      <w:r w:rsidRPr="0034546A">
        <w:rPr>
          <w:rFonts w:asciiTheme="minorHAnsi" w:hAnsiTheme="minorHAnsi" w:cstheme="minorHAnsi"/>
          <w:sz w:val="22"/>
          <w:szCs w:val="22"/>
        </w:rPr>
        <w:t>% (</w:t>
      </w:r>
      <w:r w:rsidR="00CD73FC">
        <w:rPr>
          <w:rFonts w:asciiTheme="minorHAnsi" w:hAnsiTheme="minorHAnsi" w:cstheme="minorHAnsi"/>
          <w:sz w:val="22"/>
          <w:szCs w:val="22"/>
        </w:rPr>
        <w:t>trinta e oito</w:t>
      </w:r>
      <w:r w:rsidR="00CD73FC" w:rsidRPr="0034546A">
        <w:rPr>
          <w:rFonts w:asciiTheme="minorHAnsi" w:hAnsiTheme="minorHAnsi" w:cstheme="minorHAnsi"/>
          <w:sz w:val="22"/>
          <w:szCs w:val="22"/>
        </w:rPr>
        <w:t xml:space="preserve"> </w:t>
      </w:r>
      <w:r w:rsidRPr="0034546A">
        <w:rPr>
          <w:rFonts w:asciiTheme="minorHAnsi" w:hAnsiTheme="minorHAnsi" w:cstheme="minorHAnsi"/>
          <w:sz w:val="22"/>
          <w:szCs w:val="22"/>
        </w:rPr>
        <w:t xml:space="preserve">por cento) das unidades integrantes do Empreendimento Alvo, excetuadas aquelas cabíveis à Congregação, foram alienadas ou prometidas a venda para terceiros adquirentes, de acordo com a validação dos contratos pela </w:t>
      </w:r>
      <w:r w:rsidRPr="00213873">
        <w:rPr>
          <w:rFonts w:asciiTheme="minorHAnsi" w:hAnsiTheme="minorHAnsi"/>
          <w:sz w:val="22"/>
        </w:rPr>
        <w:t>Servicer</w:t>
      </w:r>
      <w:r>
        <w:rPr>
          <w:rFonts w:asciiTheme="minorHAnsi" w:hAnsiTheme="minorHAnsi"/>
          <w:sz w:val="22"/>
        </w:rPr>
        <w:t xml:space="preserve"> (conforme definido abaixo)</w:t>
      </w:r>
      <w:r w:rsidR="00F024CC">
        <w:rPr>
          <w:rFonts w:asciiTheme="minorHAnsi" w:hAnsiTheme="minorHAnsi" w:cstheme="minorHAnsi"/>
          <w:sz w:val="22"/>
          <w:szCs w:val="22"/>
        </w:rPr>
        <w:t>.</w:t>
      </w:r>
    </w:p>
    <w:p w14:paraId="2184E139" w14:textId="77777777" w:rsidR="00F024CC" w:rsidRPr="008A553A" w:rsidRDefault="00F024CC" w:rsidP="00F024CC">
      <w:pPr>
        <w:rPr>
          <w:rFonts w:asciiTheme="minorHAnsi" w:hAnsiTheme="minorHAnsi" w:cstheme="minorHAnsi"/>
          <w:sz w:val="22"/>
          <w:szCs w:val="22"/>
        </w:rPr>
      </w:pPr>
    </w:p>
    <w:p w14:paraId="639C29CE" w14:textId="099D79C2"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lastRenderedPageBreak/>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por conta e ordem da Devedora, observados os procedimentos de desembolso previstos no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_Ref33038230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4.12</w:t>
      </w:r>
      <w:r w:rsidR="001918B1">
        <w:rPr>
          <w:rFonts w:asciiTheme="minorHAnsi" w:hAnsiTheme="minorHAnsi" w:cstheme="minorHAnsi"/>
          <w:sz w:val="22"/>
          <w:szCs w:val="22"/>
        </w:rPr>
        <w:fldChar w:fldCharType="end"/>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r w:rsidRPr="006010D9">
        <w:rPr>
          <w:rFonts w:asciiTheme="minorHAnsi" w:hAnsiTheme="minorHAnsi" w:cstheme="minorHAnsi"/>
          <w:i/>
          <w:sz w:val="22"/>
          <w:szCs w:val="22"/>
        </w:rPr>
        <w:t>Servicer</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247F9C7C"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r w:rsidR="002C106D">
        <w:rPr>
          <w:rFonts w:asciiTheme="minorHAnsi" w:hAnsiTheme="minorHAnsi" w:cstheme="minorHAnsi"/>
          <w:sz w:val="22"/>
          <w:szCs w:val="22"/>
        </w:rPr>
        <w:t>e</w:t>
      </w:r>
    </w:p>
    <w:p w14:paraId="3D213DFF" w14:textId="77777777" w:rsidR="00F024CC" w:rsidRDefault="00F024CC" w:rsidP="00F024CC">
      <w:pPr>
        <w:rPr>
          <w:rFonts w:asciiTheme="minorHAnsi" w:hAnsiTheme="minorHAnsi" w:cstheme="minorHAnsi"/>
          <w:sz w:val="22"/>
          <w:szCs w:val="22"/>
        </w:rPr>
      </w:pPr>
    </w:p>
    <w:p w14:paraId="3F542BD7" w14:textId="40407A09" w:rsidR="00F024CC" w:rsidRPr="006010D9" w:rsidRDefault="002C106D"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Comprovação de que o LTV seja de, no máximo, 60% (sessenta por cento).</w:t>
      </w:r>
      <w:r w:rsidR="00F024CC" w:rsidRPr="006010D9">
        <w:rPr>
          <w:rFonts w:asciiTheme="minorHAnsi" w:hAnsiTheme="minorHAnsi" w:cstheme="minorHAnsi"/>
          <w:sz w:val="22"/>
          <w:szCs w:val="22"/>
        </w:rPr>
        <w:t xml:space="preserve"> </w:t>
      </w:r>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89" w:name="_Ref24464556"/>
      <w:bookmarkStart w:id="90"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89"/>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90"/>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3CEDA5CB" w:rsidR="007A4E96" w:rsidRPr="008E591F" w:rsidRDefault="007D223B"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 xml:space="preserve">Caso qualquer das Condições Precedentes </w:t>
      </w:r>
      <w:ins w:id="91" w:author="Mara Cristina Lima" w:date="2020-09-21T10:18:00Z">
        <w:r w:rsidR="00B60335">
          <w:rPr>
            <w:rFonts w:asciiTheme="minorHAnsi" w:hAnsiTheme="minorHAnsi" w:cstheme="minorHAnsi"/>
            <w:sz w:val="22"/>
            <w:szCs w:val="22"/>
          </w:rPr>
          <w:t>de Integralização Inicial</w:t>
        </w:r>
      </w:ins>
      <w:r w:rsidR="00B60335">
        <w:rPr>
          <w:rFonts w:asciiTheme="minorHAnsi" w:hAnsiTheme="minorHAnsi" w:cstheme="minorHAnsi"/>
          <w:sz w:val="22"/>
          <w:szCs w:val="22"/>
        </w:rPr>
        <w:t xml:space="preserve"> </w:t>
      </w:r>
      <w:r w:rsidR="00975215">
        <w:rPr>
          <w:rFonts w:asciiTheme="minorHAnsi" w:hAnsiTheme="minorHAnsi" w:cstheme="minorHAnsi"/>
          <w:sz w:val="22"/>
          <w:szCs w:val="22"/>
        </w:rPr>
        <w:t xml:space="preserve">não seja verificada ou seja renunciada até </w:t>
      </w:r>
      <w:del w:id="92" w:author="Danielle Oliveira Peniche" w:date="2020-10-01T10:32:00Z">
        <w:r w:rsidR="00975215" w:rsidDel="00224C29">
          <w:rPr>
            <w:rFonts w:asciiTheme="minorHAnsi" w:hAnsiTheme="minorHAnsi" w:cstheme="minorHAnsi"/>
            <w:sz w:val="22"/>
            <w:szCs w:val="22"/>
          </w:rPr>
          <w:delText xml:space="preserve">30 </w:delText>
        </w:r>
      </w:del>
      <w:ins w:id="93" w:author="Danielle Oliveira Peniche" w:date="2020-10-01T10:32:00Z">
        <w:r w:rsidR="00224C29">
          <w:rPr>
            <w:rFonts w:asciiTheme="minorHAnsi" w:hAnsiTheme="minorHAnsi" w:cstheme="minorHAnsi"/>
            <w:sz w:val="22"/>
            <w:szCs w:val="22"/>
          </w:rPr>
          <w:t xml:space="preserve">15 </w:t>
        </w:r>
      </w:ins>
      <w:r w:rsidR="00975215">
        <w:rPr>
          <w:rFonts w:asciiTheme="minorHAnsi" w:hAnsiTheme="minorHAnsi" w:cstheme="minorHAnsi"/>
          <w:sz w:val="22"/>
          <w:szCs w:val="22"/>
        </w:rPr>
        <w:t xml:space="preserve">de </w:t>
      </w:r>
      <w:del w:id="94" w:author="Danielle Oliveira Peniche" w:date="2020-10-01T10:32:00Z">
        <w:r w:rsidR="002C106D" w:rsidDel="00224C29">
          <w:rPr>
            <w:rFonts w:asciiTheme="minorHAnsi" w:hAnsiTheme="minorHAnsi" w:cstheme="minorHAnsi"/>
            <w:sz w:val="22"/>
            <w:szCs w:val="22"/>
          </w:rPr>
          <w:delText xml:space="preserve">setembro </w:delText>
        </w:r>
      </w:del>
      <w:ins w:id="95" w:author="Danielle Oliveira Peniche" w:date="2020-10-01T10:32:00Z">
        <w:r w:rsidR="00224C29">
          <w:rPr>
            <w:rFonts w:asciiTheme="minorHAnsi" w:hAnsiTheme="minorHAnsi" w:cstheme="minorHAnsi"/>
            <w:sz w:val="22"/>
            <w:szCs w:val="22"/>
          </w:rPr>
          <w:t xml:space="preserve">outubro </w:t>
        </w:r>
      </w:ins>
      <w:r w:rsidR="00975215">
        <w:rPr>
          <w:rFonts w:asciiTheme="minorHAnsi" w:hAnsiTheme="minorHAnsi" w:cstheme="minorHAnsi"/>
          <w:sz w:val="22"/>
          <w:szCs w:val="22"/>
        </w:rPr>
        <w:t xml:space="preserve">de 2020, </w:t>
      </w:r>
      <w:r w:rsidR="002C106D">
        <w:rPr>
          <w:rFonts w:asciiTheme="minorHAnsi" w:hAnsiTheme="minorHAnsi" w:cstheme="minorHAnsi"/>
          <w:sz w:val="22"/>
          <w:szCs w:val="22"/>
        </w:rPr>
        <w:t>a Cédula será extinta e o Contrato de Cessão rescindido, sem qualquer ônus e obrigações para quaisquer das partes, sem prejuízo da obrigação da Devedora de reembolsar a Securitizadora das Despesas incorridas até a referida data</w:t>
      </w:r>
      <w:r w:rsidR="00CD73FC">
        <w:rPr>
          <w:rFonts w:asciiTheme="minorHAnsi" w:hAnsiTheme="minorHAnsi" w:cstheme="minorHAnsi"/>
          <w:sz w:val="22"/>
          <w:szCs w:val="22"/>
        </w:rPr>
        <w:t>; sendo certo que tal prazo poderá ser prorrogado a exclusivo critério da Emissora</w:t>
      </w:r>
      <w:r w:rsidR="00975215">
        <w:rPr>
          <w:rFonts w:asciiTheme="minorHAnsi" w:hAnsiTheme="minorHAnsi" w:cstheme="minorHAnsi"/>
          <w:sz w:val="22"/>
          <w:szCs w:val="22"/>
        </w:rPr>
        <w:t xml:space="preserve">. </w:t>
      </w:r>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65648C76" w:rsidR="007A4E96"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bookmarkStart w:id="96" w:name="_Ref33038230"/>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Os valores necessários à execução da obra serão compostos pelo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e o valor remanescente à integralização dos CRI, limitado ao Valor </w:t>
      </w:r>
      <w:r w:rsidR="007C103D">
        <w:rPr>
          <w:rFonts w:asciiTheme="minorHAnsi" w:hAnsiTheme="minorHAnsi" w:cstheme="minorHAnsi"/>
          <w:sz w:val="22"/>
          <w:szCs w:val="22"/>
        </w:rPr>
        <w:t>Principal</w:t>
      </w:r>
      <w:r w:rsidR="00C17414">
        <w:rPr>
          <w:rFonts w:asciiTheme="minorHAnsi" w:hAnsiTheme="minorHAnsi" w:cstheme="minorHAnsi"/>
          <w:sz w:val="22"/>
          <w:szCs w:val="22"/>
        </w:rPr>
        <w:t xml:space="preserve"> Total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bookmarkEnd w:id="96"/>
    </w:p>
    <w:p w14:paraId="20AA0126" w14:textId="77777777" w:rsidR="00611EE5" w:rsidRPr="008272BC" w:rsidRDefault="00611EE5" w:rsidP="00EC764C">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697B7F44" w:rsidR="003F64C8" w:rsidRPr="00611EE5" w:rsidRDefault="003F64C8" w:rsidP="00CE1C9A">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Devedora deverá encaminhar semanalmente</w:t>
      </w:r>
      <w:r w:rsidR="004A047E">
        <w:rPr>
          <w:rFonts w:asciiTheme="minorHAnsi" w:hAnsiTheme="minorHAnsi" w:cstheme="minorHAnsi"/>
          <w:sz w:val="22"/>
          <w:szCs w:val="22"/>
        </w:rPr>
        <w:t xml:space="preserve"> à</w:t>
      </w:r>
      <w:r w:rsidRPr="00611EE5">
        <w:rPr>
          <w:rFonts w:asciiTheme="minorHAnsi" w:hAnsiTheme="minorHAnsi" w:cstheme="minorHAnsi"/>
          <w:sz w:val="22"/>
          <w:szCs w:val="22"/>
        </w:rPr>
        <w:t xml:space="preserve"> MV, relatório detalhado e cópia de todas as notas fiscais</w:t>
      </w:r>
      <w:r w:rsidR="007D223B">
        <w:rPr>
          <w:rFonts w:asciiTheme="minorHAnsi" w:hAnsiTheme="minorHAnsi" w:cstheme="minorHAnsi"/>
          <w:sz w:val="22"/>
          <w:szCs w:val="22"/>
        </w:rPr>
        <w:t xml:space="preserve"> de materiais</w:t>
      </w:r>
      <w:r w:rsidRPr="00611EE5">
        <w:rPr>
          <w:rFonts w:asciiTheme="minorHAnsi" w:hAnsiTheme="minorHAnsi" w:cstheme="minorHAnsi"/>
          <w:sz w:val="22"/>
          <w:szCs w:val="22"/>
        </w:rPr>
        <w:t xml:space="preserve"> que </w:t>
      </w:r>
      <w:r w:rsidR="007D223B">
        <w:rPr>
          <w:rFonts w:asciiTheme="minorHAnsi" w:hAnsiTheme="minorHAnsi" w:cstheme="minorHAnsi"/>
          <w:sz w:val="22"/>
          <w:szCs w:val="22"/>
        </w:rPr>
        <w:t xml:space="preserve">deram </w:t>
      </w:r>
      <w:r w:rsidRPr="00611EE5">
        <w:rPr>
          <w:rFonts w:asciiTheme="minorHAnsi" w:hAnsiTheme="minorHAnsi" w:cstheme="minorHAnsi"/>
          <w:sz w:val="22"/>
          <w:szCs w:val="22"/>
        </w:rPr>
        <w:t xml:space="preserve">entrada na obra na semana imediatamente anterior, </w:t>
      </w:r>
      <w:r w:rsidR="007D223B">
        <w:rPr>
          <w:rFonts w:asciiTheme="minorHAnsi" w:hAnsiTheme="minorHAnsi" w:cstheme="minorHAnsi"/>
          <w:sz w:val="22"/>
          <w:szCs w:val="22"/>
        </w:rPr>
        <w:t xml:space="preserve">assim </w:t>
      </w:r>
      <w:r w:rsidRPr="00611EE5">
        <w:rPr>
          <w:rFonts w:asciiTheme="minorHAnsi" w:hAnsiTheme="minorHAnsi" w:cstheme="minorHAnsi"/>
          <w:sz w:val="22"/>
          <w:szCs w:val="22"/>
        </w:rPr>
        <w:t xml:space="preserve">como </w:t>
      </w:r>
      <w:r w:rsidR="007D223B">
        <w:rPr>
          <w:rFonts w:asciiTheme="minorHAnsi" w:hAnsiTheme="minorHAnsi" w:cstheme="minorHAnsi"/>
          <w:sz w:val="22"/>
          <w:szCs w:val="22"/>
        </w:rPr>
        <w:t xml:space="preserve">todas </w:t>
      </w:r>
      <w:r w:rsidRPr="00611EE5">
        <w:rPr>
          <w:rFonts w:asciiTheme="minorHAnsi" w:hAnsiTheme="minorHAnsi" w:cstheme="minorHAnsi"/>
          <w:sz w:val="22"/>
          <w:szCs w:val="22"/>
        </w:rPr>
        <w:t>as notas</w:t>
      </w:r>
      <w:r w:rsidR="007D223B">
        <w:rPr>
          <w:rFonts w:asciiTheme="minorHAnsi" w:hAnsiTheme="minorHAnsi" w:cstheme="minorHAnsi"/>
          <w:sz w:val="22"/>
          <w:szCs w:val="22"/>
        </w:rPr>
        <w:t xml:space="preserve"> fiscais emitidas pelos</w:t>
      </w:r>
      <w:r w:rsidRPr="00611EE5">
        <w:rPr>
          <w:rFonts w:asciiTheme="minorHAnsi" w:hAnsiTheme="minorHAnsi" w:cstheme="minorHAnsi"/>
          <w:sz w:val="22"/>
          <w:szCs w:val="22"/>
        </w:rPr>
        <w:t xml:space="preserve"> de prestadores de serviço</w:t>
      </w:r>
      <w:r w:rsidR="007D223B">
        <w:rPr>
          <w:rFonts w:asciiTheme="minorHAnsi" w:hAnsiTheme="minorHAnsi" w:cstheme="minorHAnsi"/>
          <w:sz w:val="22"/>
          <w:szCs w:val="22"/>
        </w:rPr>
        <w:t xml:space="preserve"> locados na obra, </w:t>
      </w:r>
      <w:r w:rsidR="007D223B">
        <w:rPr>
          <w:rFonts w:asciiTheme="minorHAnsi" w:hAnsiTheme="minorHAnsi" w:cstheme="minorHAnsi"/>
          <w:sz w:val="22"/>
          <w:szCs w:val="22"/>
        </w:rPr>
        <w:lastRenderedPageBreak/>
        <w:t>acompanhadas dos respectivos contratos e relatórios de</w:t>
      </w:r>
      <w:r w:rsidRPr="00611EE5">
        <w:rPr>
          <w:rFonts w:asciiTheme="minorHAnsi" w:hAnsiTheme="minorHAnsi" w:cstheme="minorHAnsi"/>
          <w:sz w:val="22"/>
          <w:szCs w:val="22"/>
        </w:rPr>
        <w:t xml:space="preserve"> medição específica</w:t>
      </w:r>
      <w:r w:rsidR="00C021BB">
        <w:rPr>
          <w:rFonts w:asciiTheme="minorHAnsi" w:hAnsiTheme="minorHAnsi" w:cstheme="minorHAnsi"/>
          <w:sz w:val="22"/>
          <w:szCs w:val="22"/>
        </w:rPr>
        <w:t>. De posse de tais documentos e informações,</w:t>
      </w:r>
      <w:r w:rsidRPr="00611EE5">
        <w:rPr>
          <w:rFonts w:asciiTheme="minorHAnsi" w:hAnsiTheme="minorHAnsi" w:cstheme="minorHAnsi"/>
          <w:sz w:val="22"/>
          <w:szCs w:val="22"/>
        </w:rPr>
        <w:t xml:space="preserve"> a MV</w:t>
      </w:r>
      <w:r w:rsidR="00C021BB">
        <w:rPr>
          <w:rFonts w:asciiTheme="minorHAnsi" w:hAnsiTheme="minorHAnsi" w:cstheme="minorHAnsi"/>
          <w:sz w:val="22"/>
          <w:szCs w:val="22"/>
        </w:rPr>
        <w:t xml:space="preserve"> promoverá a validação das informações recebidas e provisionará os respectivos pagamentos, respeitadas as respectivas datas de vencimento; e</w:t>
      </w:r>
      <w:r w:rsidRPr="00611EE5">
        <w:rPr>
          <w:rFonts w:asciiTheme="minorHAnsi" w:hAnsiTheme="minorHAnsi" w:cstheme="minorHAnsi"/>
          <w:sz w:val="22"/>
          <w:szCs w:val="22"/>
        </w:rPr>
        <w:t xml:space="preserve"> </w:t>
      </w:r>
    </w:p>
    <w:p w14:paraId="3E07F054" w14:textId="77777777" w:rsidR="003F64C8" w:rsidRDefault="003F64C8" w:rsidP="003F64C8">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64CF94BB" w:rsidR="00611EE5" w:rsidRDefault="003F64C8" w:rsidP="00CE1C9A">
      <w:pPr>
        <w:pStyle w:val="PargrafodaLista"/>
        <w:numPr>
          <w:ilvl w:val="0"/>
          <w:numId w:val="58"/>
        </w:numPr>
        <w:spacing w:line="320" w:lineRule="exact"/>
        <w:ind w:left="567" w:hanging="567"/>
        <w:jc w:val="both"/>
        <w:rPr>
          <w:rFonts w:asciiTheme="minorHAnsi" w:hAnsiTheme="minorHAnsi" w:cstheme="minorHAnsi"/>
          <w:sz w:val="22"/>
          <w:szCs w:val="22"/>
        </w:rPr>
      </w:pPr>
      <w:bookmarkStart w:id="97" w:name="_Ref33038219"/>
      <w:r w:rsidRPr="00087803">
        <w:rPr>
          <w:rFonts w:asciiTheme="minorHAnsi" w:hAnsiTheme="minorHAnsi" w:cstheme="minorHAnsi"/>
          <w:sz w:val="22"/>
          <w:szCs w:val="22"/>
        </w:rPr>
        <w:t xml:space="preserve">Após o recebimento das informações, </w:t>
      </w:r>
      <w:r w:rsidR="005E614E">
        <w:rPr>
          <w:rFonts w:asciiTheme="minorHAnsi" w:hAnsiTheme="minorHAnsi" w:cstheme="minorHAnsi"/>
          <w:sz w:val="22"/>
          <w:szCs w:val="22"/>
        </w:rPr>
        <w:t xml:space="preserve">a MV emitirá, mensalmente, com base nas informações recebidas nos termos do item “a”, acima, um </w:t>
      </w:r>
      <w:r w:rsidRPr="00B04B6C">
        <w:rPr>
          <w:rFonts w:asciiTheme="minorHAnsi" w:hAnsiTheme="minorHAnsi" w:cstheme="minorHAnsi"/>
          <w:sz w:val="22"/>
          <w:szCs w:val="22"/>
        </w:rPr>
        <w:t>relatório gerencial</w:t>
      </w:r>
      <w:r w:rsidR="005E614E">
        <w:rPr>
          <w:rFonts w:asciiTheme="minorHAnsi" w:hAnsiTheme="minorHAnsi" w:cstheme="minorHAnsi"/>
          <w:sz w:val="22"/>
          <w:szCs w:val="22"/>
        </w:rPr>
        <w:t xml:space="preserve"> </w:t>
      </w:r>
      <w:r w:rsidRPr="00B04B6C">
        <w:rPr>
          <w:rFonts w:asciiTheme="minorHAnsi" w:hAnsiTheme="minorHAnsi" w:cstheme="minorHAnsi"/>
          <w:sz w:val="22"/>
          <w:szCs w:val="22"/>
        </w:rPr>
        <w:t xml:space="preserve">detalhado, </w:t>
      </w:r>
      <w:r w:rsidR="005E614E">
        <w:rPr>
          <w:rFonts w:asciiTheme="minorHAnsi" w:hAnsiTheme="minorHAnsi" w:cstheme="minorHAnsi"/>
          <w:sz w:val="22"/>
          <w:szCs w:val="22"/>
        </w:rPr>
        <w:t xml:space="preserve">contendo </w:t>
      </w:r>
      <w:r w:rsidRPr="00B04B6C">
        <w:rPr>
          <w:rFonts w:asciiTheme="minorHAnsi" w:hAnsiTheme="minorHAnsi" w:cstheme="minorHAnsi"/>
          <w:sz w:val="22"/>
          <w:szCs w:val="22"/>
        </w:rPr>
        <w:t>o valor total compreendido por todas as notas e medições anteriormente verificadas e aprovadas pela MV,</w:t>
      </w:r>
      <w:r w:rsidR="005E614E">
        <w:rPr>
          <w:rFonts w:asciiTheme="minorHAnsi" w:hAnsiTheme="minorHAnsi" w:cstheme="minorHAnsi"/>
          <w:sz w:val="22"/>
          <w:szCs w:val="22"/>
        </w:rPr>
        <w:t xml:space="preserve"> e, até o 1º (primeiro) Dia Útil do mês subsequente, a MV informará o montante necessário ao desenvolvimento do </w:t>
      </w:r>
      <w:r w:rsidR="00E24CB3">
        <w:rPr>
          <w:rFonts w:asciiTheme="minorHAnsi" w:hAnsiTheme="minorHAnsi" w:cstheme="minorHAnsi"/>
          <w:sz w:val="22"/>
          <w:szCs w:val="22"/>
        </w:rPr>
        <w:t>Empreendimento</w:t>
      </w:r>
      <w:r w:rsidR="005E614E">
        <w:rPr>
          <w:rFonts w:asciiTheme="minorHAnsi" w:hAnsiTheme="minorHAnsi" w:cstheme="minorHAnsi"/>
          <w:sz w:val="22"/>
          <w:szCs w:val="22"/>
        </w:rPr>
        <w:t xml:space="preserve"> Alvo no mês em questão, de acordo </w:t>
      </w:r>
      <w:r w:rsidRPr="00087803">
        <w:rPr>
          <w:rFonts w:asciiTheme="minorHAnsi" w:hAnsiTheme="minorHAnsi" w:cstheme="minorHAnsi"/>
          <w:sz w:val="22"/>
          <w:szCs w:val="22"/>
        </w:rPr>
        <w:t xml:space="preserve">com o </w:t>
      </w:r>
      <w:r w:rsidR="004A047E" w:rsidRPr="00087803">
        <w:rPr>
          <w:rFonts w:asciiTheme="minorHAnsi" w:hAnsiTheme="minorHAnsi" w:cstheme="minorHAnsi"/>
          <w:sz w:val="22"/>
          <w:szCs w:val="22"/>
        </w:rPr>
        <w:t xml:space="preserve">Cronograma De Obras </w:t>
      </w:r>
      <w:r w:rsidRPr="00087803">
        <w:rPr>
          <w:rFonts w:asciiTheme="minorHAnsi" w:hAnsiTheme="minorHAnsi" w:cstheme="minorHAnsi"/>
          <w:sz w:val="22"/>
          <w:szCs w:val="22"/>
        </w:rPr>
        <w:t xml:space="preserve">previsto no </w:t>
      </w:r>
      <w:r w:rsidRPr="00087803">
        <w:rPr>
          <w:rFonts w:asciiTheme="minorHAnsi" w:hAnsiTheme="minorHAnsi"/>
          <w:sz w:val="22"/>
        </w:rPr>
        <w:t xml:space="preserve">Anexo </w:t>
      </w:r>
      <w:r w:rsidRPr="00087803">
        <w:rPr>
          <w:rFonts w:asciiTheme="minorHAnsi" w:hAnsiTheme="minorHAnsi" w:cstheme="minorHAnsi"/>
          <w:sz w:val="22"/>
          <w:szCs w:val="22"/>
        </w:rPr>
        <w:t>V d</w:t>
      </w:r>
      <w:r>
        <w:rPr>
          <w:rFonts w:asciiTheme="minorHAnsi" w:hAnsiTheme="minorHAnsi" w:cstheme="minorHAnsi"/>
          <w:sz w:val="22"/>
          <w:szCs w:val="22"/>
        </w:rPr>
        <w:t>a</w:t>
      </w:r>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4A047E">
        <w:rPr>
          <w:rFonts w:asciiTheme="minorHAnsi" w:hAnsiTheme="minorHAnsi" w:cstheme="minorHAnsi"/>
          <w:sz w:val="22"/>
          <w:szCs w:val="22"/>
        </w:rPr>
        <w:t xml:space="preserve">(primeiro) </w:t>
      </w:r>
      <w:r w:rsidR="004A047E" w:rsidRPr="005D74FB">
        <w:rPr>
          <w:rFonts w:asciiTheme="minorHAnsi" w:hAnsiTheme="minorHAnsi" w:cstheme="minorHAnsi"/>
          <w:sz w:val="22"/>
          <w:szCs w:val="22"/>
        </w:rPr>
        <w:t>Dia Úti</w:t>
      </w:r>
      <w:r w:rsidR="004A047E">
        <w:rPr>
          <w:rFonts w:asciiTheme="minorHAnsi" w:hAnsiTheme="minorHAnsi" w:cstheme="minorHAnsi"/>
          <w:sz w:val="22"/>
          <w:szCs w:val="22"/>
        </w:rPr>
        <w:t>l</w:t>
      </w:r>
      <w:r>
        <w:rPr>
          <w:rFonts w:asciiTheme="minorHAnsi" w:hAnsiTheme="minorHAnsi" w:cstheme="minorHAnsi"/>
          <w:sz w:val="22"/>
          <w:szCs w:val="22"/>
        </w:rPr>
        <w:t>,</w:t>
      </w:r>
      <w:r w:rsidRPr="00087803">
        <w:rPr>
          <w:rFonts w:asciiTheme="minorHAnsi" w:hAnsiTheme="minorHAnsi" w:cstheme="minorHAnsi"/>
          <w:sz w:val="22"/>
          <w:szCs w:val="22"/>
        </w:rPr>
        <w:t xml:space="preserve"> o Relatório de Pagamento para a </w:t>
      </w:r>
      <w:r>
        <w:rPr>
          <w:rFonts w:asciiTheme="minorHAnsi" w:hAnsiTheme="minorHAnsi" w:cstheme="minorHAnsi"/>
          <w:sz w:val="22"/>
          <w:szCs w:val="22"/>
        </w:rPr>
        <w:t>Emissora</w:t>
      </w:r>
      <w:r w:rsidRPr="00087803">
        <w:rPr>
          <w:rFonts w:asciiTheme="minorHAnsi" w:hAnsiTheme="minorHAnsi" w:cstheme="minorHAnsi"/>
          <w:sz w:val="22"/>
          <w:szCs w:val="22"/>
        </w:rPr>
        <w:t xml:space="preserve">,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00611EE5">
        <w:rPr>
          <w:rFonts w:asciiTheme="minorHAnsi" w:hAnsiTheme="minorHAnsi" w:cstheme="minorHAnsi"/>
          <w:sz w:val="22"/>
          <w:szCs w:val="22"/>
        </w:rPr>
        <w:t>; e</w:t>
      </w:r>
      <w:bookmarkEnd w:id="97"/>
    </w:p>
    <w:p w14:paraId="67F6869A" w14:textId="77777777" w:rsidR="00611EE5" w:rsidRPr="00CE1C9A" w:rsidRDefault="00611EE5" w:rsidP="00CE1C9A">
      <w:pPr>
        <w:pStyle w:val="PargrafodaLista"/>
        <w:rPr>
          <w:rFonts w:asciiTheme="minorHAnsi" w:hAnsiTheme="minorHAnsi" w:cstheme="minorHAnsi"/>
          <w:sz w:val="22"/>
          <w:szCs w:val="22"/>
        </w:rPr>
      </w:pPr>
    </w:p>
    <w:p w14:paraId="682CB3FF" w14:textId="1F2DCDBA" w:rsidR="00611EE5" w:rsidRPr="00611EE5" w:rsidRDefault="00611EE5" w:rsidP="00CE1C9A">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0A89B60F"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w:t>
      </w:r>
      <w:r w:rsidR="006E0947">
        <w:rPr>
          <w:rFonts w:asciiTheme="minorHAnsi" w:hAnsiTheme="minorHAnsi" w:cstheme="minorHAnsi"/>
          <w:sz w:val="22"/>
          <w:szCs w:val="22"/>
        </w:rPr>
        <w:t>o</w:t>
      </w:r>
      <w:r>
        <w:rPr>
          <w:rFonts w:asciiTheme="minorHAnsi" w:hAnsiTheme="minorHAnsi" w:cstheme="minorHAnsi"/>
          <w:sz w:val="22"/>
          <w:szCs w:val="22"/>
        </w:rPr>
        <w:t xml:space="preserv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61A7516C"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bookmarkStart w:id="98" w:name="_Ref33037797"/>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sidR="00C021BB">
        <w:rPr>
          <w:rFonts w:asciiTheme="minorHAnsi" w:hAnsiTheme="minorHAnsi" w:cstheme="minorHAnsi"/>
          <w:sz w:val="22"/>
          <w:szCs w:val="22"/>
        </w:rPr>
        <w:t>Exemplificativamente</w:t>
      </w:r>
      <w:r w:rsidR="007A4E96">
        <w:rPr>
          <w:rFonts w:asciiTheme="minorHAnsi" w:hAnsiTheme="minorHAnsi" w:cstheme="minorHAnsi"/>
          <w:sz w:val="22"/>
          <w:szCs w:val="22"/>
        </w:rPr>
        <w:t>, caso o resultado do LTV seja de 5</w:t>
      </w:r>
      <w:r w:rsidR="00C021BB">
        <w:rPr>
          <w:rFonts w:asciiTheme="minorHAnsi" w:hAnsiTheme="minorHAnsi" w:cstheme="minorHAnsi"/>
          <w:sz w:val="22"/>
          <w:szCs w:val="22"/>
        </w:rPr>
        <w:t>9</w:t>
      </w:r>
      <w:r w:rsidR="007A4E96">
        <w:rPr>
          <w:rFonts w:asciiTheme="minorHAnsi" w:hAnsiTheme="minorHAnsi" w:cstheme="minorHAnsi"/>
          <w:sz w:val="22"/>
          <w:szCs w:val="22"/>
        </w:rPr>
        <w:t>% (cinquenta</w:t>
      </w:r>
      <w:r w:rsidR="00C021BB">
        <w:rPr>
          <w:rFonts w:asciiTheme="minorHAnsi" w:hAnsiTheme="minorHAnsi" w:cstheme="minorHAnsi"/>
          <w:sz w:val="22"/>
          <w:szCs w:val="22"/>
        </w:rPr>
        <w:t xml:space="preserve"> e nove</w:t>
      </w:r>
      <w:r w:rsidR="007A4E96">
        <w:rPr>
          <w:rFonts w:asciiTheme="minorHAnsi" w:hAnsiTheme="minorHAnsi" w:cstheme="minorHAnsi"/>
          <w:sz w:val="22"/>
          <w:szCs w:val="22"/>
        </w:rPr>
        <w:t xml:space="preserve">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os valores do Saldo da Carteira. Por outro lado, caso o LTV seja de 61%</w:t>
      </w:r>
      <w:r w:rsidR="00CD73FC">
        <w:rPr>
          <w:rFonts w:asciiTheme="minorHAnsi" w:hAnsiTheme="minorHAnsi" w:cstheme="minorHAnsi"/>
          <w:sz w:val="22"/>
          <w:szCs w:val="22"/>
        </w:rPr>
        <w:t xml:space="preserve"> (sessenta e um por cento)</w:t>
      </w:r>
      <w:r w:rsidR="007A4E96">
        <w:rPr>
          <w:rFonts w:asciiTheme="minorHAnsi" w:hAnsiTheme="minorHAnsi" w:cstheme="minorHAnsi"/>
          <w:sz w:val="22"/>
          <w:szCs w:val="22"/>
        </w:rPr>
        <w:t>, o Saldo da Carteira será destinado integralmente à obra até alcançado o LTV de 60%</w:t>
      </w:r>
      <w:r w:rsidR="00CD73FC">
        <w:rPr>
          <w:rFonts w:asciiTheme="minorHAnsi" w:hAnsiTheme="minorHAnsi" w:cstheme="minorHAnsi"/>
          <w:sz w:val="22"/>
          <w:szCs w:val="22"/>
        </w:rPr>
        <w:t xml:space="preserve"> (sessenta por cento)</w:t>
      </w:r>
      <w:r w:rsidR="007A4E96">
        <w:rPr>
          <w:rFonts w:asciiTheme="minorHAnsi" w:hAnsiTheme="minorHAnsi" w:cstheme="minorHAnsi"/>
          <w:sz w:val="22"/>
          <w:szCs w:val="22"/>
        </w:rPr>
        <w:t xml:space="preserve">,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bookmarkEnd w:id="98"/>
    </w:p>
    <w:p w14:paraId="444BEA7F" w14:textId="07B20D15" w:rsidR="007A4E96" w:rsidRDefault="007A4E96" w:rsidP="002C106D"/>
    <w:p w14:paraId="78F583EE" w14:textId="77777777" w:rsidR="002C106D" w:rsidRDefault="002C106D" w:rsidP="002C106D"/>
    <w:p w14:paraId="7DD33320" w14:textId="77777777" w:rsidR="002C106D" w:rsidRPr="002C106D" w:rsidRDefault="002C106D" w:rsidP="002C106D">
      <w:pPr>
        <w:tabs>
          <w:tab w:val="left" w:pos="851"/>
        </w:tabs>
        <w:autoSpaceDE w:val="0"/>
        <w:autoSpaceDN w:val="0"/>
        <w:adjustRightInd w:val="0"/>
        <w:contextualSpacing/>
        <w:jc w:val="center"/>
        <w:rPr>
          <w:rFonts w:asciiTheme="minorHAnsi" w:hAnsiTheme="minorHAnsi" w:cstheme="minorHAnsi"/>
          <w:sz w:val="18"/>
          <w:szCs w:val="20"/>
        </w:rPr>
      </w:pPr>
      <m:oMathPara>
        <m:oMathParaPr>
          <m:jc m:val="center"/>
        </m:oMathParaPr>
        <m:oMath>
          <m:r>
            <w:rPr>
              <w:rFonts w:ascii="Cambria Math" w:hAnsi="Cambria Math" w:cstheme="minorHAnsi"/>
              <w:sz w:val="20"/>
              <w:szCs w:val="20"/>
            </w:rPr>
            <m:t>LTV=</m:t>
          </m:r>
          <m:f>
            <m:fPr>
              <m:ctrlPr>
                <w:rPr>
                  <w:rFonts w:ascii="Cambria Math" w:hAnsi="Cambria Math" w:cstheme="minorHAnsi"/>
                  <w:i/>
                  <w:sz w:val="20"/>
                  <w:szCs w:val="20"/>
                </w:rPr>
              </m:ctrlPr>
            </m:fPr>
            <m:num>
              <m:r>
                <w:rPr>
                  <w:rFonts w:ascii="Cambria Math" w:hAnsi="Cambria Math" w:cstheme="minorHAnsi"/>
                  <w:sz w:val="20"/>
                  <w:szCs w:val="20"/>
                </w:rPr>
                <m:t>Valor Integralizado do CRI+Obra a incorrer-Caixa Fundo de Obra</m:t>
              </m:r>
            </m:num>
            <m:den>
              <m:eqArr>
                <m:eqArrPr>
                  <m:ctrlPr>
                    <w:rPr>
                      <w:rFonts w:ascii="Cambria Math" w:hAnsi="Cambria Math" w:cstheme="minorHAnsi"/>
                      <w:i/>
                      <w:sz w:val="20"/>
                      <w:szCs w:val="20"/>
                    </w:rPr>
                  </m:ctrlPr>
                </m:eqArrPr>
                <m:e>
                  <m:r>
                    <w:rPr>
                      <w:rFonts w:ascii="Cambria Math" w:hAnsi="Cambria Math" w:cstheme="minorHAnsi"/>
                      <w:sz w:val="20"/>
                      <w:szCs w:val="20"/>
                    </w:rPr>
                    <m:t xml:space="preserve">VGV a receber do Vendido+VGV do Estoque </m:t>
                  </m:r>
                  <m:d>
                    <m:dPr>
                      <m:ctrlPr>
                        <w:rPr>
                          <w:rFonts w:ascii="Cambria Math" w:hAnsi="Cambria Math" w:cstheme="minorHAnsi"/>
                          <w:i/>
                          <w:sz w:val="20"/>
                          <w:szCs w:val="20"/>
                        </w:rPr>
                      </m:ctrlPr>
                    </m:dPr>
                    <m:e>
                      <m:r>
                        <w:rPr>
                          <w:rFonts w:ascii="Cambria Math" w:hAnsi="Cambria Math" w:cstheme="minorHAnsi"/>
                          <w:sz w:val="20"/>
                          <w:szCs w:val="20"/>
                        </w:rPr>
                        <m:t>-</m:t>
                      </m:r>
                    </m:e>
                  </m:d>
                  <m:r>
                    <w:rPr>
                      <w:rFonts w:ascii="Cambria Math" w:hAnsi="Cambria Math" w:cstheme="minorHAnsi"/>
                      <w:sz w:val="20"/>
                      <w:szCs w:val="20"/>
                    </w:rPr>
                    <m:t>RET</m:t>
                  </m:r>
                </m:e>
                <m:e>
                  <m:ctrlPr>
                    <w:rPr>
                      <w:rFonts w:ascii="Cambria Math" w:eastAsia="Cambria Math" w:hAnsi="Cambria Math" w:cstheme="minorHAnsi"/>
                      <w:i/>
                      <w:sz w:val="20"/>
                      <w:szCs w:val="20"/>
                    </w:rPr>
                  </m:ctrlPr>
                </m:e>
                <m:e/>
              </m:eqArr>
            </m:den>
          </m:f>
          <m:r>
            <m:rPr>
              <m:sty m:val="p"/>
            </m:rPr>
            <w:rPr>
              <w:rFonts w:ascii="Cambria Math" w:hAnsi="Cambria Math" w:cstheme="minorHAnsi"/>
              <w:color w:val="222222"/>
              <w:sz w:val="20"/>
              <w:szCs w:val="20"/>
              <w:shd w:val="clear" w:color="auto" w:fill="FFFFFF"/>
            </w:rPr>
            <m:t>&lt;60%</m:t>
          </m:r>
        </m:oMath>
      </m:oMathPara>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58EFE93" w14:textId="6D9030C7" w:rsidR="001918B1" w:rsidRPr="00C021BB" w:rsidRDefault="002C106D"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Valor Integralizado do </w:t>
      </w:r>
      <w:r w:rsidR="007A4E96">
        <w:rPr>
          <w:rFonts w:asciiTheme="minorHAnsi" w:hAnsiTheme="minorHAnsi"/>
          <w:sz w:val="22"/>
          <w:szCs w:val="22"/>
        </w:rPr>
        <w:t>CRI = Montante</w:t>
      </w:r>
      <w:r>
        <w:rPr>
          <w:rFonts w:asciiTheme="minorHAnsi" w:hAnsiTheme="minorHAnsi"/>
          <w:sz w:val="22"/>
          <w:szCs w:val="22"/>
        </w:rPr>
        <w:t xml:space="preserve"> dos CRI integralizados</w:t>
      </w:r>
      <w:r w:rsidR="007A4E96">
        <w:rPr>
          <w:rFonts w:asciiTheme="minorHAnsi" w:hAnsiTheme="minorHAnsi"/>
          <w:sz w:val="22"/>
          <w:szCs w:val="22"/>
        </w:rPr>
        <w:t xml:space="preserve"> na data do cálculo.</w:t>
      </w:r>
      <w:r w:rsidR="00C021BB">
        <w:rPr>
          <w:rFonts w:asciiTheme="minorHAnsi" w:hAnsiTheme="minorHAnsi"/>
          <w:sz w:val="22"/>
          <w:szCs w:val="22"/>
        </w:rPr>
        <w:t xml:space="preserve"> </w:t>
      </w:r>
    </w:p>
    <w:p w14:paraId="721E4511" w14:textId="77777777" w:rsidR="002C106D" w:rsidRDefault="002C106D"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AB6A160" w14:textId="26ADBC51"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lastRenderedPageBreak/>
        <w:t xml:space="preserve">Obra </w:t>
      </w:r>
      <w:r w:rsidR="00201EEC">
        <w:rPr>
          <w:rFonts w:asciiTheme="minorHAnsi" w:hAnsiTheme="minorHAnsi"/>
          <w:sz w:val="22"/>
          <w:szCs w:val="22"/>
        </w:rPr>
        <w:t>a</w:t>
      </w:r>
      <w:r>
        <w:rPr>
          <w:rFonts w:asciiTheme="minorHAnsi" w:hAnsiTheme="minorHAnsi"/>
          <w:sz w:val="22"/>
          <w:szCs w:val="22"/>
        </w:rPr>
        <w:t xml:space="preserve"> incorrer = Valor </w:t>
      </w:r>
      <w:r w:rsidR="006E0947">
        <w:rPr>
          <w:rFonts w:asciiTheme="minorHAnsi" w:hAnsiTheme="minorHAnsi"/>
          <w:sz w:val="22"/>
          <w:szCs w:val="22"/>
        </w:rPr>
        <w:t xml:space="preserve">relativo </w:t>
      </w:r>
      <w:r w:rsidR="00971DA2">
        <w:rPr>
          <w:rFonts w:asciiTheme="minorHAnsi" w:hAnsiTheme="minorHAnsi"/>
          <w:sz w:val="22"/>
          <w:szCs w:val="22"/>
        </w:rPr>
        <w:t>ao saldo financeiro de obra a incorrer,</w:t>
      </w:r>
      <w:r w:rsidR="006E0947">
        <w:rPr>
          <w:rFonts w:asciiTheme="minorHAnsi" w:hAnsiTheme="minorHAnsi"/>
          <w:sz w:val="22"/>
          <w:szCs w:val="22"/>
        </w:rPr>
        <w:t xml:space="preserve"> </w:t>
      </w:r>
      <w:r>
        <w:rPr>
          <w:rFonts w:asciiTheme="minorHAnsi" w:hAnsiTheme="minorHAnsi"/>
          <w:sz w:val="22"/>
          <w:szCs w:val="22"/>
        </w:rPr>
        <w:t>a ser indicado no Relatório de Pagamento;</w:t>
      </w:r>
    </w:p>
    <w:p w14:paraId="6B59AFBF" w14:textId="0E663256"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D5B15F9"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sidRPr="0034546A">
        <w:rPr>
          <w:rFonts w:asciiTheme="minorHAnsi" w:hAnsiTheme="minorHAnsi"/>
          <w:sz w:val="22"/>
          <w:szCs w:val="22"/>
        </w:rPr>
        <w:t>Caixa Fundo de Obra = Saldo do Fundo de Obra do Empreendimento Alvo, retido no Patrimônio Separado dos CRI</w:t>
      </w:r>
      <w:r>
        <w:rPr>
          <w:rFonts w:asciiTheme="minorHAnsi" w:hAnsiTheme="minorHAnsi"/>
          <w:sz w:val="22"/>
          <w:szCs w:val="22"/>
        </w:rPr>
        <w:t>;</w:t>
      </w:r>
    </w:p>
    <w:p w14:paraId="3A66DE1B"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p>
    <w:p w14:paraId="17637F4A"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213873">
        <w:rPr>
          <w:rFonts w:asciiTheme="minorHAnsi" w:hAnsiTheme="minorHAnsi"/>
          <w:sz w:val="22"/>
        </w:rPr>
        <w:t>Servicer</w:t>
      </w:r>
      <w:r>
        <w:rPr>
          <w:rFonts w:asciiTheme="minorHAnsi" w:hAnsiTheme="minorHAnsi"/>
          <w:sz w:val="22"/>
          <w:szCs w:val="22"/>
        </w:rPr>
        <w:t>;</w:t>
      </w:r>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4FAC2EB7" w:rsidR="007A4E96" w:rsidRDefault="007A4E96" w:rsidP="00B60335">
      <w:pPr>
        <w:tabs>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Estoque = Valor das Unidades em Estoque, calculad</w:t>
      </w:r>
      <w:r w:rsidR="00143A00">
        <w:rPr>
          <w:rFonts w:asciiTheme="minorHAnsi" w:hAnsiTheme="minorHAnsi"/>
          <w:sz w:val="22"/>
          <w:szCs w:val="22"/>
        </w:rPr>
        <w:t>o</w:t>
      </w:r>
      <w:r w:rsidRPr="00667864">
        <w:rPr>
          <w:rFonts w:asciiTheme="minorHAnsi" w:hAnsiTheme="minorHAnsi"/>
          <w:sz w:val="22"/>
          <w:szCs w:val="22"/>
        </w:rPr>
        <w:t xml:space="preserve"> </w:t>
      </w:r>
      <w:r w:rsidR="002C106D">
        <w:rPr>
          <w:rFonts w:asciiTheme="minorHAnsi" w:hAnsiTheme="minorHAnsi"/>
          <w:sz w:val="22"/>
          <w:szCs w:val="22"/>
        </w:rPr>
        <w:t>conforme modelo de cálculo discutido previamente com a Devedora</w:t>
      </w:r>
      <w:r w:rsidR="002C106D" w:rsidRPr="00B90ED5">
        <w:rPr>
          <w:rFonts w:asciiTheme="minorHAnsi" w:hAnsiTheme="minorHAnsi"/>
          <w:sz w:val="22"/>
          <w:szCs w:val="22"/>
        </w:rPr>
        <w:t xml:space="preserve">, anexo </w:t>
      </w:r>
      <w:r w:rsidR="00CD73FC" w:rsidRPr="00B90ED5">
        <w:rPr>
          <w:rFonts w:asciiTheme="minorHAnsi" w:hAnsiTheme="minorHAnsi"/>
          <w:sz w:val="22"/>
          <w:szCs w:val="22"/>
        </w:rPr>
        <w:t>X</w:t>
      </w:r>
      <w:r w:rsidR="00CD73FC">
        <w:rPr>
          <w:rFonts w:asciiTheme="minorHAnsi" w:hAnsiTheme="minorHAnsi"/>
          <w:sz w:val="22"/>
          <w:szCs w:val="22"/>
        </w:rPr>
        <w:t xml:space="preserve"> da CCB</w:t>
      </w:r>
      <w:r w:rsidR="002C106D">
        <w:rPr>
          <w:rFonts w:asciiTheme="minorHAnsi" w:hAnsiTheme="minorHAnsi"/>
          <w:sz w:val="22"/>
          <w:szCs w:val="22"/>
        </w:rPr>
        <w:t>, considerando as 15 (quinze)</w:t>
      </w:r>
      <w:r w:rsidRPr="00667864">
        <w:rPr>
          <w:rFonts w:asciiTheme="minorHAnsi" w:hAnsiTheme="minorHAnsi"/>
          <w:sz w:val="22"/>
          <w:szCs w:val="22"/>
        </w:rPr>
        <w:t xml:space="preserve">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201EEC">
        <w:rPr>
          <w:rFonts w:asciiTheme="minorHAnsi" w:hAnsiTheme="minorHAnsi"/>
          <w:i/>
          <w:sz w:val="22"/>
          <w:szCs w:val="22"/>
        </w:rPr>
        <w:t xml:space="preserve">Servicer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2E65701B"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4EADEBC0" w14:textId="77777777" w:rsidR="002C106D" w:rsidRDefault="002C106D" w:rsidP="002C106D">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rPr>
      </w:pPr>
      <w:r>
        <w:rPr>
          <w:rFonts w:asciiTheme="minorHAnsi" w:hAnsiTheme="minorHAnsi"/>
          <w:sz w:val="22"/>
          <w:szCs w:val="22"/>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p>
    <w:p w14:paraId="2F2481A1" w14:textId="77777777" w:rsidR="00AD141F" w:rsidRPr="001957BC" w:rsidRDefault="00AD141F" w:rsidP="003302FE"/>
    <w:p w14:paraId="1182C1A9" w14:textId="3F10593D"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5D28E3">
        <w:rPr>
          <w:rFonts w:asciiTheme="minorHAnsi" w:hAnsiTheme="minorHAnsi" w:cstheme="minorHAnsi"/>
          <w:sz w:val="22"/>
          <w:szCs w:val="22"/>
        </w:rPr>
        <w:t xml:space="preserve">A Devedora utilizará os recursos no desenvolvimento do Empreendimento Alvo, observado o disposto no Anexo VIII.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D73FC">
        <w:rPr>
          <w:rFonts w:asciiTheme="minorHAnsi" w:hAnsiTheme="minorHAnsi" w:cstheme="minorHAnsi"/>
          <w:sz w:val="22"/>
          <w:szCs w:val="22"/>
        </w:rPr>
        <w:t xml:space="preserve"> (ou pela MV)</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w:t>
      </w:r>
      <w:r w:rsidR="00AA335B">
        <w:rPr>
          <w:rFonts w:asciiTheme="minorHAnsi" w:hAnsiTheme="minorHAnsi" w:cstheme="minorHAnsi"/>
          <w:sz w:val="22"/>
          <w:szCs w:val="22"/>
        </w:rPr>
        <w:t>mensalmente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w:t>
      </w:r>
      <w:r w:rsidR="00AA335B">
        <w:rPr>
          <w:rFonts w:asciiTheme="minorHAnsi" w:hAnsiTheme="minorHAnsi" w:cstheme="minorHAnsi"/>
          <w:sz w:val="22"/>
          <w:szCs w:val="22"/>
        </w:rPr>
        <w:t>Mensal</w:t>
      </w:r>
      <w:r w:rsidR="00CE710F">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3E105A">
        <w:rPr>
          <w:rFonts w:asciiTheme="minorHAnsi" w:hAnsiTheme="minorHAnsi" w:cstheme="minorHAnsi"/>
          <w:sz w:val="22"/>
          <w:szCs w:val="22"/>
        </w:rPr>
        <w:t>mensalmente</w:t>
      </w:r>
      <w:r w:rsidR="003E105A" w:rsidRPr="006010D9">
        <w:rPr>
          <w:rFonts w:asciiTheme="minorHAnsi" w:hAnsiTheme="minorHAnsi" w:cstheme="minorHAnsi"/>
          <w:sz w:val="22"/>
          <w:szCs w:val="22"/>
        </w:rPr>
        <w:t xml:space="preserve"> </w:t>
      </w:r>
      <w:r w:rsidR="00CE710F" w:rsidRPr="006010D9">
        <w:rPr>
          <w:rFonts w:asciiTheme="minorHAnsi" w:hAnsiTheme="minorHAnsi" w:cstheme="minorHAnsi"/>
          <w:sz w:val="22"/>
          <w:szCs w:val="22"/>
        </w:rPr>
        <w:t>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39C2405C"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AA335B">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sidR="00AA335B">
        <w:rPr>
          <w:rFonts w:asciiTheme="minorHAnsi" w:hAnsiTheme="minorHAnsi" w:cstheme="minorHAnsi"/>
          <w:sz w:val="22"/>
          <w:szCs w:val="22"/>
        </w:rPr>
        <w:t xml:space="preserve">Mensal </w:t>
      </w:r>
      <w:r w:rsidRPr="006010D9">
        <w:rPr>
          <w:rFonts w:asciiTheme="minorHAnsi" w:hAnsiTheme="minorHAnsi" w:cstheme="minorHAnsi"/>
          <w:sz w:val="22"/>
          <w:szCs w:val="22"/>
        </w:rPr>
        <w:t>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2EE3AAA" w:rsidR="00412131" w:rsidRPr="00755134" w:rsidRDefault="002A6501"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Pr>
          <w:rFonts w:asciiTheme="minorHAnsi" w:hAnsiTheme="minorHAnsi" w:cstheme="minorHAnsi"/>
          <w:sz w:val="22"/>
          <w:szCs w:val="22"/>
          <w:u w:val="single"/>
        </w:rPr>
        <w:t>Escrituração</w:t>
      </w:r>
      <w:r w:rsidR="002107A2" w:rsidRPr="00755134">
        <w:rPr>
          <w:rFonts w:asciiTheme="minorHAnsi" w:hAnsiTheme="minorHAnsi" w:cstheme="minorHAnsi"/>
          <w:sz w:val="22"/>
          <w:szCs w:val="22"/>
        </w:rPr>
        <w:t xml:space="preserve">: Os CRI serão depositados, pela Emissora, junto </w:t>
      </w:r>
      <w:r>
        <w:rPr>
          <w:rFonts w:asciiTheme="minorHAnsi" w:hAnsiTheme="minorHAnsi" w:cstheme="minorHAnsi"/>
          <w:sz w:val="22"/>
          <w:szCs w:val="22"/>
        </w:rPr>
        <w:t>ao Escriturador</w:t>
      </w:r>
      <w:r w:rsidR="002107A2" w:rsidRPr="00755134">
        <w:rPr>
          <w:rFonts w:asciiTheme="minorHAnsi" w:hAnsiTheme="minorHAnsi" w:cstheme="minorHAnsi"/>
          <w:sz w:val="22"/>
          <w:szCs w:val="22"/>
        </w:rPr>
        <w:t xml:space="preserve"> para fins de custódia eletrônica e de liquidação financeira de eventos de pagamentos na B3, para distribuição no mercado primário </w:t>
      </w:r>
      <w:r w:rsidR="005752EE">
        <w:rPr>
          <w:rFonts w:asciiTheme="minorHAnsi" w:hAnsiTheme="minorHAnsi" w:cstheme="minorHAnsi"/>
          <w:sz w:val="22"/>
          <w:szCs w:val="22"/>
        </w:rPr>
        <w:t xml:space="preserve">por meio do MDA </w:t>
      </w:r>
      <w:r w:rsidR="002107A2" w:rsidRPr="00755134">
        <w:rPr>
          <w:rFonts w:asciiTheme="minorHAnsi" w:hAnsiTheme="minorHAnsi" w:cstheme="minorHAnsi"/>
          <w:sz w:val="22"/>
          <w:szCs w:val="22"/>
        </w:rPr>
        <w:t>e negociação no mercado secundário por meio do CETIP21, administrado</w:t>
      </w:r>
      <w:r w:rsidR="002107A2">
        <w:rPr>
          <w:rFonts w:asciiTheme="minorHAnsi" w:hAnsiTheme="minorHAnsi" w:cstheme="minorHAnsi"/>
          <w:sz w:val="22"/>
          <w:szCs w:val="22"/>
        </w:rPr>
        <w:t>s</w:t>
      </w:r>
      <w:r w:rsidR="002107A2" w:rsidRPr="00755134">
        <w:rPr>
          <w:rFonts w:asciiTheme="minorHAnsi" w:hAnsiTheme="minorHAnsi" w:cstheme="minorHAnsi"/>
          <w:sz w:val="22"/>
          <w:szCs w:val="22"/>
        </w:rPr>
        <w:t xml:space="preserve"> e operacionalizado</w:t>
      </w:r>
      <w:r w:rsidR="002107A2">
        <w:rPr>
          <w:rFonts w:asciiTheme="minorHAnsi" w:hAnsiTheme="minorHAnsi" w:cstheme="minorHAnsi"/>
          <w:sz w:val="22"/>
          <w:szCs w:val="22"/>
        </w:rPr>
        <w:t>s</w:t>
      </w:r>
      <w:r w:rsidR="002107A2" w:rsidRPr="00755134">
        <w:rPr>
          <w:rFonts w:asciiTheme="minorHAnsi" w:hAnsiTheme="minorHAnsi" w:cstheme="minorHAnsi"/>
          <w:sz w:val="22"/>
          <w:szCs w:val="22"/>
        </w:rPr>
        <w:t xml:space="preserve"> pela B3, sendo as negociações liquidadas financeiramente nos termos do item </w:t>
      </w:r>
      <w:r w:rsidR="002107A2" w:rsidRPr="00755134">
        <w:rPr>
          <w:rFonts w:asciiTheme="minorHAnsi" w:hAnsiTheme="minorHAnsi" w:cstheme="minorHAnsi"/>
          <w:sz w:val="22"/>
          <w:szCs w:val="22"/>
        </w:rPr>
        <w:fldChar w:fldCharType="begin"/>
      </w:r>
      <w:r w:rsidR="002107A2" w:rsidRPr="00755134">
        <w:rPr>
          <w:rFonts w:asciiTheme="minorHAnsi" w:hAnsiTheme="minorHAnsi" w:cstheme="minorHAnsi"/>
          <w:sz w:val="22"/>
          <w:szCs w:val="22"/>
        </w:rPr>
        <w:instrText xml:space="preserve"> REF _Ref515373682 \r \h  \* MERGEFORMAT </w:instrText>
      </w:r>
      <w:r w:rsidR="002107A2" w:rsidRPr="00755134">
        <w:rPr>
          <w:rFonts w:asciiTheme="minorHAnsi" w:hAnsiTheme="minorHAnsi" w:cstheme="minorHAnsi"/>
          <w:sz w:val="22"/>
          <w:szCs w:val="22"/>
        </w:rPr>
      </w:r>
      <w:r w:rsidR="002107A2"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2.4</w:t>
      </w:r>
      <w:r w:rsidR="002107A2" w:rsidRPr="00755134">
        <w:rPr>
          <w:rFonts w:asciiTheme="minorHAnsi" w:hAnsiTheme="minorHAnsi" w:cstheme="minorHAnsi"/>
          <w:sz w:val="22"/>
          <w:szCs w:val="22"/>
        </w:rPr>
        <w:fldChar w:fldCharType="end"/>
      </w:r>
      <w:r w:rsidR="002107A2" w:rsidRPr="00755134">
        <w:rPr>
          <w:rFonts w:asciiTheme="minorHAnsi" w:hAnsiTheme="minorHAnsi" w:cstheme="minorHAnsi"/>
          <w:sz w:val="22"/>
          <w:szCs w:val="22"/>
        </w:rPr>
        <w:t xml:space="preserve"> deste Termo de Securitização</w:t>
      </w:r>
      <w:r w:rsidR="00CC0004" w:rsidRPr="00755134">
        <w:rPr>
          <w:rFonts w:asciiTheme="minorHAnsi" w:hAnsiTheme="minorHAnsi" w:cstheme="minorHAnsi"/>
          <w:sz w:val="22"/>
          <w:szCs w:val="22"/>
        </w:rPr>
        <w:t>.</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1C087758"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w:t>
      </w:r>
      <w:r w:rsidR="005752EE">
        <w:rPr>
          <w:rFonts w:asciiTheme="minorHAnsi" w:hAnsiTheme="minorHAnsi" w:cstheme="minorHAnsi"/>
          <w:sz w:val="22"/>
          <w:szCs w:val="22"/>
        </w:rPr>
        <w:t xml:space="preserve">nominativa e </w:t>
      </w:r>
      <w:r w:rsidRPr="00755134">
        <w:rPr>
          <w:rFonts w:asciiTheme="minorHAnsi" w:hAnsiTheme="minorHAnsi" w:cstheme="minorHAnsi"/>
          <w:sz w:val="22"/>
          <w:szCs w:val="22"/>
        </w:rPr>
        <w:t xml:space="preserve">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128927E9" w:rsidR="00412131" w:rsidRPr="00755134" w:rsidRDefault="005752EE"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r w:rsidRPr="005752EE">
        <w:rPr>
          <w:rFonts w:asciiTheme="minorHAnsi" w:hAnsiTheme="minorHAnsi" w:cstheme="minorHAnsi"/>
          <w:bCs/>
          <w:sz w:val="22"/>
          <w:szCs w:val="22"/>
        </w:rPr>
        <w:lastRenderedPageBreak/>
        <w:t>Serão reconhecidos como comprovantes de titularidade dos CRI: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w:t>
      </w:r>
      <w:r w:rsidR="00412131" w:rsidRPr="00755134">
        <w:rPr>
          <w:rFonts w:asciiTheme="minorHAnsi" w:hAnsiTheme="minorHAnsi" w:cstheme="minorHAnsi"/>
          <w:sz w:val="22"/>
          <w:szCs w:val="22"/>
        </w:rPr>
        <w:t xml:space="preserve">.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22E8EDBA" w14:textId="15FF8924" w:rsidR="002107A2" w:rsidRPr="008D34B7" w:rsidRDefault="002107A2" w:rsidP="002107A2">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Pr="008537AD">
        <w:rPr>
          <w:rFonts w:asciiTheme="minorHAnsi" w:hAnsiTheme="minorHAnsi" w:cstheme="minorHAnsi"/>
          <w:sz w:val="22"/>
          <w:szCs w:val="22"/>
        </w:rPr>
        <w:t xml:space="preserve">, observado o </w:t>
      </w:r>
      <w:r>
        <w:rPr>
          <w:rFonts w:asciiTheme="minorHAnsi" w:hAnsiTheme="minorHAnsi" w:cstheme="minorHAnsi"/>
          <w:sz w:val="22"/>
          <w:szCs w:val="22"/>
        </w:rPr>
        <w:t>Montante Mínimo da Oferta, a critério da Emissora</w:t>
      </w:r>
      <w:r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w:t>
      </w:r>
      <w:r>
        <w:rPr>
          <w:rFonts w:asciiTheme="minorHAnsi" w:hAnsiTheme="minorHAnsi" w:cstheme="minorHAnsi"/>
          <w:sz w:val="22"/>
          <w:szCs w:val="22"/>
        </w:rPr>
        <w:t xml:space="preserve"> observada a possibilidade de distribuição parcial prevista no item 4.7, acima,</w:t>
      </w:r>
      <w:r w:rsidRPr="008D34B7">
        <w:rPr>
          <w:rFonts w:asciiTheme="minorHAnsi" w:hAnsiTheme="minorHAnsi" w:cstheme="minorHAnsi"/>
          <w:sz w:val="22"/>
          <w:szCs w:val="22"/>
        </w:rPr>
        <w:t xml:space="preserve"> enviar o comunicado de encerramento à CVM no prazo legal,</w:t>
      </w:r>
      <w:r w:rsidRPr="009D433D">
        <w:rPr>
          <w:rFonts w:asciiTheme="minorHAnsi" w:hAnsiTheme="minorHAnsi" w:cstheme="minorHAnsi"/>
          <w:sz w:val="22"/>
          <w:szCs w:val="22"/>
        </w:rPr>
        <w:t xml:space="preserve"> conforme previsto</w:t>
      </w:r>
      <w:r w:rsidR="00237E74">
        <w:rPr>
          <w:rFonts w:asciiTheme="minorHAnsi" w:hAnsiTheme="minorHAnsi" w:cstheme="minorHAnsi"/>
          <w:sz w:val="22"/>
          <w:szCs w:val="22"/>
        </w:rPr>
        <w:t xml:space="preserve">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00FE8A4A" w14:textId="0058C49A" w:rsidR="002107A2" w:rsidRPr="00AC04A5" w:rsidRDefault="002107A2" w:rsidP="00AC04A5">
      <w:pPr>
        <w:tabs>
          <w:tab w:val="left" w:pos="567"/>
        </w:tabs>
        <w:spacing w:line="320" w:lineRule="exact"/>
        <w:ind w:right="-2"/>
        <w:jc w:val="both"/>
        <w:rPr>
          <w:rFonts w:asciiTheme="minorHAnsi" w:hAnsiTheme="minorHAnsi" w:cstheme="minorHAnsi"/>
          <w:sz w:val="22"/>
          <w:szCs w:val="22"/>
        </w:rPr>
      </w:pPr>
    </w:p>
    <w:p w14:paraId="400BF487" w14:textId="74EBE56B" w:rsidR="002107A2" w:rsidRDefault="002107A2" w:rsidP="002107A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bookmarkStart w:id="99" w:name="_Ref33039636"/>
      <w:r>
        <w:rPr>
          <w:rFonts w:asciiTheme="minorHAnsi" w:hAnsiTheme="minorHAnsi" w:cstheme="minorHAnsi"/>
          <w:sz w:val="22"/>
          <w:szCs w:val="22"/>
        </w:rPr>
        <w:t>Em</w:t>
      </w:r>
      <w:r w:rsidRPr="008D34B7">
        <w:rPr>
          <w:rFonts w:asciiTheme="minorHAnsi" w:hAnsiTheme="minorHAnsi" w:cstheme="minorHAnsi"/>
          <w:sz w:val="22"/>
          <w:szCs w:val="22"/>
        </w:rPr>
        <w:t xml:space="preserve"> caso de distribuição parcial dos CRI, o subscritor dos CRI, nos termos do respectivo Boletim </w:t>
      </w:r>
      <w:r w:rsidRPr="009D433D">
        <w:rPr>
          <w:rFonts w:asciiTheme="minorHAnsi" w:hAnsiTheme="minorHAnsi" w:cstheme="minorHAnsi"/>
          <w:sz w:val="22"/>
          <w:szCs w:val="22"/>
        </w:rPr>
        <w:t>de Subscrição, deverá optar por</w:t>
      </w:r>
      <w:r>
        <w:rPr>
          <w:rFonts w:asciiTheme="minorHAnsi" w:hAnsiTheme="minorHAnsi" w:cstheme="minorHAnsi"/>
          <w:sz w:val="22"/>
          <w:szCs w:val="22"/>
        </w:rPr>
        <w:t xml:space="preserve">: </w:t>
      </w:r>
      <w:r w:rsidRPr="008D34B7">
        <w:rPr>
          <w:rFonts w:asciiTheme="minorHAnsi" w:hAnsiTheme="minorHAnsi" w:cstheme="minorHAnsi"/>
          <w:sz w:val="22"/>
          <w:szCs w:val="22"/>
        </w:rPr>
        <w:t xml:space="preserve">(i) condicionar sua subscrição à colocação da totalidade dos CRI; ou (ii) condicionar sua subscrição à colocação do </w:t>
      </w:r>
      <w:r>
        <w:rPr>
          <w:rFonts w:asciiTheme="minorHAnsi" w:hAnsiTheme="minorHAnsi" w:cstheme="minorHAnsi"/>
          <w:sz w:val="22"/>
          <w:szCs w:val="22"/>
        </w:rPr>
        <w:t>Montante Mínimo da Oferta</w:t>
      </w:r>
      <w:r w:rsidRPr="008D34B7">
        <w:rPr>
          <w:rFonts w:asciiTheme="minorHAnsi" w:hAnsiTheme="minorHAnsi" w:cstheme="minorHAnsi"/>
          <w:sz w:val="22"/>
          <w:szCs w:val="22"/>
        </w:rPr>
        <w:t>,</w:t>
      </w:r>
      <w:r w:rsidRPr="009D433D">
        <w:rPr>
          <w:rFonts w:asciiTheme="minorHAnsi" w:hAnsiTheme="minorHAnsi" w:cstheme="minorHAnsi"/>
          <w:sz w:val="22"/>
          <w:szCs w:val="22"/>
        </w:rPr>
        <w:t xml:space="preserve"> e nesse caso escolher entre: (ii.a</w:t>
      </w:r>
      <w:r w:rsidRPr="008D34B7">
        <w:rPr>
          <w:rFonts w:asciiTheme="minorHAnsi" w:hAnsiTheme="minorHAnsi" w:cstheme="minorHAnsi"/>
          <w:sz w:val="22"/>
          <w:szCs w:val="22"/>
        </w:rPr>
        <w:t>) receber a totalidade dos CRI solicitados; ou (</w:t>
      </w:r>
      <w:r>
        <w:rPr>
          <w:rFonts w:asciiTheme="minorHAnsi" w:hAnsiTheme="minorHAnsi" w:cstheme="minorHAnsi"/>
          <w:sz w:val="22"/>
          <w:szCs w:val="22"/>
        </w:rPr>
        <w:t>ii.</w:t>
      </w:r>
      <w:r w:rsidRPr="008D34B7">
        <w:rPr>
          <w:rFonts w:asciiTheme="minorHAnsi" w:hAnsiTheme="minorHAnsi" w:cstheme="minorHAnsi"/>
          <w:sz w:val="22"/>
          <w:szCs w:val="22"/>
        </w:rPr>
        <w:t>b) receber a proporção entre a quantidade efetivamente colocada e quantidade inicialmente ofertada.</w:t>
      </w:r>
      <w:bookmarkEnd w:id="99"/>
    </w:p>
    <w:p w14:paraId="4A9C9E1B" w14:textId="77777777" w:rsidR="002107A2" w:rsidRDefault="002107A2" w:rsidP="00AC04A5">
      <w:pPr>
        <w:pStyle w:val="PargrafodaLista"/>
        <w:tabs>
          <w:tab w:val="left" w:pos="567"/>
        </w:tabs>
        <w:spacing w:line="320" w:lineRule="exact"/>
        <w:ind w:left="567" w:right="-2"/>
        <w:jc w:val="both"/>
        <w:rPr>
          <w:rFonts w:asciiTheme="minorHAnsi" w:hAnsiTheme="minorHAnsi" w:cstheme="minorHAnsi"/>
          <w:sz w:val="22"/>
          <w:szCs w:val="22"/>
        </w:rPr>
      </w:pPr>
    </w:p>
    <w:p w14:paraId="0775236A" w14:textId="49C1AF1A" w:rsidR="002107A2" w:rsidRDefault="002107A2" w:rsidP="002107A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No caso da hipótese (ii) do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_Ref33039636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4.16.1</w:t>
      </w:r>
      <w:r w:rsidR="001918B1">
        <w:rPr>
          <w:rFonts w:asciiTheme="minorHAnsi" w:hAnsiTheme="minorHAnsi" w:cstheme="minorHAnsi"/>
          <w:sz w:val="22"/>
          <w:szCs w:val="22"/>
        </w:rPr>
        <w:fldChar w:fldCharType="end"/>
      </w:r>
      <w:r>
        <w:rPr>
          <w:rFonts w:asciiTheme="minorHAnsi" w:hAnsiTheme="minorHAnsi" w:cstheme="minorHAnsi"/>
          <w:sz w:val="22"/>
          <w:szCs w:val="22"/>
        </w:rPr>
        <w:t>, acima, na falta de manifestação do subscritor dos CRI, presumir-se-á o interesse do investidor em receber a totalidade dos CRI solicitados</w:t>
      </w:r>
      <w:r w:rsidR="005A3E4D">
        <w:rPr>
          <w:rFonts w:asciiTheme="minorHAnsi" w:hAnsiTheme="minorHAnsi" w:cstheme="minorHAnsi"/>
          <w:sz w:val="22"/>
          <w:szCs w:val="22"/>
        </w:rPr>
        <w:t>.</w:t>
      </w:r>
    </w:p>
    <w:p w14:paraId="4E2141B0" w14:textId="77777777" w:rsidR="002107A2" w:rsidRPr="009D433D" w:rsidRDefault="002107A2" w:rsidP="002107A2">
      <w:pPr>
        <w:tabs>
          <w:tab w:val="left" w:pos="1134"/>
        </w:tabs>
        <w:spacing w:line="320" w:lineRule="exact"/>
        <w:rPr>
          <w:rFonts w:asciiTheme="minorHAnsi" w:hAnsiTheme="minorHAnsi" w:cstheme="minorHAnsi"/>
          <w:sz w:val="22"/>
          <w:szCs w:val="22"/>
        </w:rPr>
      </w:pPr>
    </w:p>
    <w:p w14:paraId="6CE1CA90" w14:textId="140BBEB9"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bookmarkStart w:id="100" w:name="_Ref33004215"/>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w:t>
      </w:r>
      <w:r w:rsidR="005A3E4D">
        <w:rPr>
          <w:rFonts w:asciiTheme="minorHAnsi" w:hAnsiTheme="minorHAnsi" w:cstheme="minorHAnsi"/>
          <w:sz w:val="22"/>
          <w:szCs w:val="22"/>
        </w:rPr>
        <w:t>C</w:t>
      </w:r>
      <w:r w:rsidRPr="008D34B7">
        <w:rPr>
          <w:rFonts w:asciiTheme="minorHAnsi" w:hAnsiTheme="minorHAnsi" w:cstheme="minorHAnsi"/>
          <w:sz w:val="22"/>
          <w:szCs w:val="22"/>
        </w:rPr>
        <w:t xml:space="preserve">idade de São Paulo, Estado de São Paulo, ou na </w:t>
      </w:r>
      <w:r w:rsidR="005A3E4D">
        <w:rPr>
          <w:rFonts w:asciiTheme="minorHAnsi" w:hAnsiTheme="minorHAnsi" w:cstheme="minorHAnsi"/>
          <w:sz w:val="22"/>
          <w:szCs w:val="22"/>
        </w:rPr>
        <w:t>C</w:t>
      </w:r>
      <w:r w:rsidRPr="008D34B7">
        <w:rPr>
          <w:rFonts w:asciiTheme="minorHAnsi" w:hAnsiTheme="minorHAnsi" w:cstheme="minorHAnsi"/>
          <w:sz w:val="22"/>
          <w:szCs w:val="22"/>
        </w:rPr>
        <w:t>idade do Rio de Janeiro, Estado do Rio de Janeiro.</w:t>
      </w:r>
      <w:bookmarkEnd w:id="100"/>
    </w:p>
    <w:p w14:paraId="2D24D70C" w14:textId="77777777" w:rsidR="002107A2" w:rsidRDefault="002107A2" w:rsidP="002107A2">
      <w:pPr>
        <w:pStyle w:val="PargrafodaLista"/>
        <w:tabs>
          <w:tab w:val="left" w:pos="1134"/>
        </w:tabs>
        <w:spacing w:line="320" w:lineRule="exact"/>
        <w:ind w:left="567"/>
        <w:jc w:val="both"/>
        <w:rPr>
          <w:rFonts w:asciiTheme="minorHAnsi" w:hAnsiTheme="minorHAnsi" w:cstheme="minorHAnsi"/>
          <w:sz w:val="22"/>
          <w:szCs w:val="22"/>
        </w:rPr>
      </w:pPr>
    </w:p>
    <w:p w14:paraId="795AAE03" w14:textId="56275576"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w:t>
      </w:r>
      <w:r w:rsidR="005A3E4D">
        <w:rPr>
          <w:rFonts w:asciiTheme="minorHAnsi" w:hAnsiTheme="minorHAnsi" w:cstheme="minorHAnsi"/>
          <w:sz w:val="22"/>
          <w:szCs w:val="22"/>
        </w:rPr>
        <w:fldChar w:fldCharType="begin"/>
      </w:r>
      <w:r w:rsidR="005A3E4D">
        <w:rPr>
          <w:rFonts w:asciiTheme="minorHAnsi" w:hAnsiTheme="minorHAnsi" w:cstheme="minorHAnsi"/>
          <w:sz w:val="22"/>
          <w:szCs w:val="22"/>
        </w:rPr>
        <w:instrText xml:space="preserve"> REF _Ref33004215 \r \h </w:instrText>
      </w:r>
      <w:r w:rsidR="005A3E4D">
        <w:rPr>
          <w:rFonts w:asciiTheme="minorHAnsi" w:hAnsiTheme="minorHAnsi" w:cstheme="minorHAnsi"/>
          <w:sz w:val="22"/>
          <w:szCs w:val="22"/>
        </w:rPr>
      </w:r>
      <w:r w:rsidR="005A3E4D">
        <w:rPr>
          <w:rFonts w:asciiTheme="minorHAnsi" w:hAnsiTheme="minorHAnsi" w:cstheme="minorHAnsi"/>
          <w:sz w:val="22"/>
          <w:szCs w:val="22"/>
        </w:rPr>
        <w:fldChar w:fldCharType="separate"/>
      </w:r>
      <w:r w:rsidR="00237E74">
        <w:rPr>
          <w:rFonts w:asciiTheme="minorHAnsi" w:hAnsiTheme="minorHAnsi" w:cstheme="minorHAnsi"/>
          <w:sz w:val="22"/>
          <w:szCs w:val="22"/>
        </w:rPr>
        <w:t>4.16.3</w:t>
      </w:r>
      <w:r w:rsidR="005A3E4D">
        <w:rPr>
          <w:rFonts w:asciiTheme="minorHAnsi" w:hAnsiTheme="minorHAnsi" w:cstheme="minorHAnsi"/>
          <w:sz w:val="22"/>
          <w:szCs w:val="22"/>
        </w:rPr>
        <w:fldChar w:fldCharType="end"/>
      </w:r>
      <w:r w:rsidR="005A3E4D">
        <w:rPr>
          <w:rFonts w:asciiTheme="minorHAnsi" w:hAnsiTheme="minorHAnsi" w:cstheme="minorHAnsi"/>
          <w:sz w:val="22"/>
          <w:szCs w:val="22"/>
        </w:rPr>
        <w:t xml:space="preserve">, </w:t>
      </w:r>
      <w:r w:rsidRPr="008D34B7">
        <w:rPr>
          <w:rFonts w:asciiTheme="minorHAnsi" w:hAnsiTheme="minorHAnsi" w:cstheme="minorHAnsi"/>
          <w:sz w:val="22"/>
          <w:szCs w:val="22"/>
        </w:rPr>
        <w:t>acima, com os dados disponíveis à época, complementando-o semestralmente até o seu encerramento.</w:t>
      </w:r>
    </w:p>
    <w:p w14:paraId="26D2B44F" w14:textId="77777777" w:rsidR="002107A2" w:rsidRPr="008D34B7" w:rsidRDefault="002107A2" w:rsidP="002107A2">
      <w:pPr>
        <w:pStyle w:val="PargrafodaLista"/>
        <w:rPr>
          <w:rFonts w:asciiTheme="minorHAnsi" w:hAnsiTheme="minorHAnsi" w:cstheme="minorHAnsi"/>
          <w:sz w:val="22"/>
          <w:szCs w:val="22"/>
        </w:rPr>
      </w:pPr>
    </w:p>
    <w:p w14:paraId="7C5C010E" w14:textId="2B771C73" w:rsidR="002107A2" w:rsidRPr="008D34B7"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w:t>
      </w:r>
      <w:r w:rsidR="005A3E4D">
        <w:rPr>
          <w:rFonts w:asciiTheme="minorHAnsi" w:hAnsiTheme="minorHAnsi" w:cstheme="minorHAnsi"/>
          <w:sz w:val="22"/>
          <w:szCs w:val="22"/>
        </w:rPr>
        <w:t>, observado o Montante Mínimo da Oferta,</w:t>
      </w:r>
      <w:r w:rsidRPr="008D34B7">
        <w:rPr>
          <w:rFonts w:asciiTheme="minorHAnsi" w:hAnsiTheme="minorHAnsi" w:cstheme="minorHAnsi"/>
          <w:sz w:val="22"/>
          <w:szCs w:val="22"/>
        </w:rPr>
        <w:t xml:space="preserve"> e cancelar os CRI não subscritos, devendo, para tanto, aditar os Documentos da Operação neste sentido. </w:t>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101"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1918B1">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101"/>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02" w:name="_Toc451888001"/>
      <w:bookmarkStart w:id="103" w:name="_Toc453263775"/>
      <w:bookmarkStart w:id="104" w:name="_Toc52441092"/>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102"/>
      <w:bookmarkEnd w:id="103"/>
      <w:bookmarkEnd w:id="104"/>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7D65ED39"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e (ii)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41109976" w:rsidR="00412131" w:rsidRDefault="00412131" w:rsidP="00755134">
      <w:pPr>
        <w:pStyle w:val="Ttulo1"/>
        <w:spacing w:before="0" w:after="0" w:line="320" w:lineRule="exact"/>
        <w:jc w:val="both"/>
        <w:rPr>
          <w:rFonts w:asciiTheme="minorHAnsi" w:hAnsiTheme="minorHAnsi" w:cstheme="minorHAnsi"/>
          <w:smallCaps/>
          <w:sz w:val="22"/>
          <w:szCs w:val="22"/>
        </w:rPr>
      </w:pPr>
      <w:bookmarkStart w:id="105" w:name="_Toc451888002"/>
      <w:bookmarkStart w:id="106" w:name="_Toc453263776"/>
      <w:bookmarkStart w:id="107" w:name="_Toc5244109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CÁLCULO DO VALOR NOMINAL UNITÁRIO ATUALIZADO, </w:t>
      </w:r>
      <w:del w:id="108" w:author="Mara Cristina Lima" w:date="2020-09-21T10:20:00Z">
        <w:r w:rsidR="00B60335" w:rsidRPr="00755134" w:rsidDel="00343529">
          <w:rPr>
            <w:rFonts w:asciiTheme="minorHAnsi" w:hAnsiTheme="minorHAnsi" w:cstheme="minorHAnsi"/>
            <w:smallCaps/>
            <w:sz w:val="22"/>
            <w:szCs w:val="22"/>
          </w:rPr>
          <w:delText xml:space="preserve">REMUNERAÇÃO </w:delText>
        </w:r>
      </w:del>
      <w:ins w:id="109" w:author="Mara Cristina Lima" w:date="2020-09-21T10:20:00Z">
        <w:r w:rsidR="00B60335">
          <w:rPr>
            <w:rFonts w:asciiTheme="minorHAnsi" w:hAnsiTheme="minorHAnsi" w:cstheme="minorHAnsi"/>
            <w:smallCaps/>
            <w:sz w:val="22"/>
            <w:szCs w:val="22"/>
          </w:rPr>
          <w:t>J</w:t>
        </w:r>
      </w:ins>
      <w:ins w:id="110" w:author="Mara Cristina Lima" w:date="2020-09-21T10:21:00Z">
        <w:r w:rsidR="00B60335">
          <w:rPr>
            <w:rFonts w:asciiTheme="minorHAnsi" w:hAnsiTheme="minorHAnsi" w:cstheme="minorHAnsi"/>
            <w:smallCaps/>
            <w:sz w:val="22"/>
            <w:szCs w:val="22"/>
          </w:rPr>
          <w:t>UROS REMUNERATÓRIOS</w:t>
        </w:r>
      </w:ins>
      <w:r w:rsidRPr="00755134">
        <w:rPr>
          <w:rFonts w:asciiTheme="minorHAnsi" w:hAnsiTheme="minorHAnsi" w:cstheme="minorHAnsi"/>
          <w:smallCaps/>
          <w:sz w:val="22"/>
          <w:szCs w:val="22"/>
        </w:rPr>
        <w:t xml:space="preserve"> </w:t>
      </w:r>
      <w:ins w:id="111" w:author="Danielle Oliveira Peniche" w:date="2020-10-01T13:39:00Z">
        <w:r w:rsidR="003C5F79">
          <w:rPr>
            <w:rFonts w:asciiTheme="minorHAnsi" w:hAnsiTheme="minorHAnsi" w:cstheme="minorHAnsi"/>
            <w:smallCaps/>
            <w:sz w:val="22"/>
            <w:szCs w:val="22"/>
          </w:rPr>
          <w:t xml:space="preserve">DOS CRI </w:t>
        </w:r>
      </w:ins>
      <w:r w:rsidRPr="00755134">
        <w:rPr>
          <w:rFonts w:asciiTheme="minorHAnsi" w:hAnsiTheme="minorHAnsi" w:cstheme="minorHAnsi"/>
          <w:smallCaps/>
          <w:sz w:val="22"/>
          <w:szCs w:val="22"/>
        </w:rPr>
        <w:t>E AMORTIZAÇÃO DOS CRI</w:t>
      </w:r>
      <w:bookmarkEnd w:id="105"/>
      <w:bookmarkEnd w:id="106"/>
      <w:bookmarkEnd w:id="107"/>
      <w:r w:rsidRPr="00755134">
        <w:rPr>
          <w:rFonts w:asciiTheme="minorHAnsi" w:hAnsiTheme="minorHAnsi" w:cstheme="minorHAnsi"/>
          <w:smallCaps/>
          <w:sz w:val="22"/>
          <w:szCs w:val="22"/>
        </w:rPr>
        <w:t xml:space="preserve"> </w:t>
      </w:r>
    </w:p>
    <w:p w14:paraId="7CD41052" w14:textId="77777777" w:rsidR="000C4CEA" w:rsidRPr="000C4CEA" w:rsidRDefault="000C4CEA" w:rsidP="000C4CEA"/>
    <w:p w14:paraId="7AA3E6A4" w14:textId="58BEE137" w:rsidR="000C4CEA" w:rsidRPr="006D5A5B" w:rsidRDefault="000C4CEA"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r w:rsidRPr="002C4954">
        <w:rPr>
          <w:rFonts w:asciiTheme="minorHAnsi" w:hAnsiTheme="minorHAnsi" w:cstheme="minorHAnsi"/>
          <w:sz w:val="22"/>
          <w:szCs w:val="22"/>
          <w:u w:val="single"/>
        </w:rPr>
        <w:t>Forma de Pagamento dos CRI</w:t>
      </w:r>
      <w:r w:rsidRPr="00237E74">
        <w:rPr>
          <w:rFonts w:asciiTheme="minorHAnsi" w:hAnsiTheme="minorHAnsi" w:cstheme="minorHAnsi"/>
          <w:sz w:val="22"/>
          <w:szCs w:val="22"/>
        </w:rPr>
        <w:t>:</w:t>
      </w:r>
      <w:r>
        <w:rPr>
          <w:rFonts w:asciiTheme="minorHAnsi" w:hAnsiTheme="minorHAnsi" w:cstheme="minorHAnsi"/>
          <w:sz w:val="22"/>
          <w:szCs w:val="22"/>
        </w:rPr>
        <w:t xml:space="preserve"> O Valor Nominal Unitário Atualizado dos CRI e </w:t>
      </w:r>
      <w:ins w:id="112" w:author="Mara Cristina Lima" w:date="2020-09-21T10:21:00Z">
        <w:r w:rsidR="00B60335">
          <w:rPr>
            <w:rFonts w:asciiTheme="minorHAnsi" w:hAnsiTheme="minorHAnsi" w:cstheme="minorHAnsi"/>
            <w:sz w:val="22"/>
            <w:szCs w:val="22"/>
          </w:rPr>
          <w:t>os Juros Remunerat</w:t>
        </w:r>
      </w:ins>
      <w:ins w:id="113" w:author="Danielle Oliveira Peniche" w:date="2020-10-01T10:10:00Z">
        <w:r w:rsidR="00567182">
          <w:rPr>
            <w:rFonts w:asciiTheme="minorHAnsi" w:hAnsiTheme="minorHAnsi" w:cstheme="minorHAnsi"/>
            <w:sz w:val="22"/>
            <w:szCs w:val="22"/>
          </w:rPr>
          <w:t>ó</w:t>
        </w:r>
      </w:ins>
      <w:ins w:id="114" w:author="Mara Cristina Lima" w:date="2020-09-21T10:21:00Z">
        <w:del w:id="115" w:author="Danielle Oliveira Peniche" w:date="2020-10-01T10:10:00Z">
          <w:r w:rsidR="00B60335" w:rsidDel="00B60335">
            <w:rPr>
              <w:rFonts w:asciiTheme="minorHAnsi" w:hAnsiTheme="minorHAnsi" w:cstheme="minorHAnsi"/>
              <w:sz w:val="22"/>
              <w:szCs w:val="22"/>
            </w:rPr>
            <w:delText>o</w:delText>
          </w:r>
        </w:del>
        <w:r w:rsidR="00B60335">
          <w:rPr>
            <w:rFonts w:asciiTheme="minorHAnsi" w:hAnsiTheme="minorHAnsi" w:cstheme="minorHAnsi"/>
            <w:sz w:val="22"/>
            <w:szCs w:val="22"/>
          </w:rPr>
          <w:t>rios</w:t>
        </w:r>
      </w:ins>
      <w:del w:id="116" w:author="Mara Cristina Lima" w:date="2020-09-21T10:21:00Z">
        <w:r w:rsidR="00B60335" w:rsidDel="00343529">
          <w:rPr>
            <w:rFonts w:asciiTheme="minorHAnsi" w:hAnsiTheme="minorHAnsi" w:cstheme="minorHAnsi"/>
            <w:sz w:val="22"/>
            <w:szCs w:val="22"/>
          </w:rPr>
          <w:delText>a Remuneração</w:delText>
        </w:r>
      </w:del>
      <w:r w:rsidR="00B60335">
        <w:rPr>
          <w:rFonts w:asciiTheme="minorHAnsi" w:hAnsiTheme="minorHAnsi" w:cstheme="minorHAnsi"/>
          <w:sz w:val="22"/>
          <w:szCs w:val="22"/>
        </w:rPr>
        <w:t xml:space="preserve"> </w:t>
      </w:r>
      <w:r w:rsidR="0008554D">
        <w:rPr>
          <w:rFonts w:asciiTheme="minorHAnsi" w:hAnsiTheme="minorHAnsi" w:cstheme="minorHAnsi"/>
          <w:sz w:val="22"/>
          <w:szCs w:val="22"/>
        </w:rPr>
        <w:t>dos CRI</w:t>
      </w:r>
      <w:r>
        <w:rPr>
          <w:rFonts w:asciiTheme="minorHAnsi" w:hAnsiTheme="minorHAnsi" w:cstheme="minorHAnsi"/>
          <w:sz w:val="22"/>
          <w:szCs w:val="22"/>
        </w:rPr>
        <w:t xml:space="preserve"> serão pagos nas Datas de Pagamento</w:t>
      </w:r>
      <w:r w:rsidR="007E4364">
        <w:rPr>
          <w:rFonts w:asciiTheme="minorHAnsi" w:hAnsiTheme="minorHAnsi" w:cstheme="minorHAnsi"/>
          <w:sz w:val="22"/>
          <w:szCs w:val="22"/>
        </w:rPr>
        <w:t xml:space="preserve"> dos CRI</w:t>
      </w:r>
      <w:r>
        <w:rPr>
          <w:rFonts w:asciiTheme="minorHAnsi" w:hAnsiTheme="minorHAnsi" w:cstheme="minorHAnsi"/>
          <w:sz w:val="22"/>
          <w:szCs w:val="22"/>
        </w:rPr>
        <w:t xml:space="preserve"> e demais condições especificadas no Anexo II deste Termo de Securitização.</w:t>
      </w:r>
    </w:p>
    <w:p w14:paraId="198BB614" w14:textId="77777777" w:rsidR="00EC0DD4" w:rsidRPr="00EC0DD4" w:rsidRDefault="00EC0DD4" w:rsidP="00EC0DD4"/>
    <w:p w14:paraId="14A8D8FE" w14:textId="16283E74" w:rsidR="000C4CEA" w:rsidRPr="00755134" w:rsidRDefault="00EC0DD4"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117"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w:t>
      </w:r>
      <w:bookmarkEnd w:id="117"/>
      <w:r w:rsidR="000C4CEA" w:rsidRPr="00755134">
        <w:rPr>
          <w:rFonts w:asciiTheme="minorHAnsi" w:hAnsiTheme="minorHAnsi" w:cstheme="minorHAnsi"/>
          <w:sz w:val="22"/>
          <w:szCs w:val="22"/>
        </w:rPr>
        <w:t xml:space="preserve">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w:t>
      </w:r>
      <w:r w:rsidR="000C4CEA" w:rsidRPr="00755134">
        <w:rPr>
          <w:rFonts w:asciiTheme="minorHAnsi" w:hAnsiTheme="minorHAnsi" w:cstheme="minorHAnsi"/>
          <w:sz w:val="22"/>
          <w:szCs w:val="22"/>
        </w:rPr>
        <w:t xml:space="preserve">ou o </w:t>
      </w:r>
      <w:r w:rsidR="000C4CEA">
        <w:rPr>
          <w:rFonts w:asciiTheme="minorHAnsi" w:hAnsiTheme="minorHAnsi" w:cstheme="minorHAnsi"/>
          <w:sz w:val="22"/>
          <w:szCs w:val="22"/>
        </w:rPr>
        <w:t>S</w:t>
      </w:r>
      <w:r w:rsidR="000C4CEA" w:rsidRPr="00755134">
        <w:rPr>
          <w:rFonts w:asciiTheme="minorHAnsi" w:hAnsiTheme="minorHAnsi" w:cstheme="minorHAnsi"/>
          <w:sz w:val="22"/>
          <w:szCs w:val="22"/>
        </w:rPr>
        <w:t xml:space="preserve">aldo do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dos CRI, conforme o caso, </w:t>
      </w:r>
      <w:r w:rsidR="000C4CEA" w:rsidRPr="00755134">
        <w:rPr>
          <w:rFonts w:asciiTheme="minorHAnsi" w:hAnsiTheme="minorHAnsi" w:cstheme="minorHAnsi"/>
          <w:sz w:val="22"/>
          <w:szCs w:val="22"/>
        </w:rPr>
        <w:t xml:space="preserve">será objeto de Atualização Monetária </w:t>
      </w:r>
      <w:r w:rsidR="000C4CEA">
        <w:rPr>
          <w:rFonts w:asciiTheme="minorHAnsi" w:hAnsiTheme="minorHAnsi" w:cstheme="minorHAnsi"/>
          <w:sz w:val="22"/>
          <w:szCs w:val="22"/>
        </w:rPr>
        <w:t xml:space="preserve">mensal, </w:t>
      </w:r>
      <w:r w:rsidR="000C4CEA" w:rsidRPr="00755134">
        <w:rPr>
          <w:rFonts w:asciiTheme="minorHAnsi" w:hAnsiTheme="minorHAnsi" w:cstheme="minorHAnsi"/>
          <w:sz w:val="22"/>
          <w:szCs w:val="22"/>
        </w:rPr>
        <w:t>de acordo com a variação positiva do INCC-M, ,</w:t>
      </w:r>
      <w:r w:rsidR="000C4CEA">
        <w:rPr>
          <w:rFonts w:asciiTheme="minorHAnsi" w:hAnsiTheme="minorHAnsi" w:cstheme="minorHAnsi"/>
          <w:sz w:val="22"/>
          <w:szCs w:val="22"/>
        </w:rPr>
        <w:t xml:space="preserve"> desde a data de Primeira Integralização dos CRI </w:t>
      </w:r>
      <w:r w:rsidR="000C4CEA" w:rsidRPr="00755134">
        <w:rPr>
          <w:rFonts w:asciiTheme="minorHAnsi" w:hAnsiTheme="minorHAnsi" w:cstheme="minorHAnsi"/>
          <w:sz w:val="22"/>
          <w:szCs w:val="22"/>
        </w:rPr>
        <w:t>até a Data de Vencimento conforme descrito abaixo:</w:t>
      </w:r>
    </w:p>
    <w:p w14:paraId="21C80DC1" w14:textId="337B1A33" w:rsidR="00EC0DD4" w:rsidRPr="00755134" w:rsidRDefault="00EC0DD4" w:rsidP="000C4CEA">
      <w:pPr>
        <w:pStyle w:val="PargrafodaLista"/>
        <w:tabs>
          <w:tab w:val="left" w:pos="567"/>
        </w:tabs>
        <w:spacing w:line="320" w:lineRule="exact"/>
        <w:ind w:left="0" w:right="-2"/>
        <w:contextualSpacing w:val="0"/>
        <w:jc w:val="both"/>
        <w:rPr>
          <w:rFonts w:asciiTheme="minorHAnsi" w:hAnsiTheme="minorHAnsi" w:cstheme="minorHAnsi"/>
          <w:sz w:val="22"/>
          <w:szCs w:val="22"/>
        </w:rPr>
      </w:pPr>
    </w:p>
    <w:p w14:paraId="12C469AE" w14:textId="77777777" w:rsidR="00EC0DD4" w:rsidRPr="00755134" w:rsidRDefault="00EC0DD4" w:rsidP="00EC0DD4">
      <w:pPr>
        <w:pStyle w:val="PargrafodaLista"/>
        <w:keepNext/>
        <w:spacing w:line="320" w:lineRule="exact"/>
        <w:ind w:left="360"/>
        <w:jc w:val="both"/>
        <w:rPr>
          <w:rFonts w:asciiTheme="minorHAnsi" w:hAnsiTheme="minorHAnsi" w:cstheme="minorHAnsi"/>
          <w:sz w:val="22"/>
          <w:szCs w:val="22"/>
        </w:rPr>
      </w:pPr>
    </w:p>
    <w:p w14:paraId="12F69CD4" w14:textId="0AA868C4" w:rsidR="00AC04A5" w:rsidRPr="00567182" w:rsidRDefault="00AC04A5" w:rsidP="00AC04A5">
      <w:pPr>
        <w:tabs>
          <w:tab w:val="left" w:pos="851"/>
          <w:tab w:val="left" w:pos="1418"/>
        </w:tabs>
        <w:spacing w:line="320" w:lineRule="exact"/>
        <w:jc w:val="both"/>
        <w:rPr>
          <w:rFonts w:asciiTheme="minorHAnsi" w:hAnsiTheme="minorHAnsi" w:cstheme="minorHAnsi"/>
          <w:sz w:val="22"/>
          <w:szCs w:val="22"/>
        </w:rPr>
      </w:pPr>
      <m:oMathPara>
        <m:oMathParaPr>
          <m:jc m:val="center"/>
        </m:oMathParaPr>
        <m:oMath>
          <m:r>
            <w:rPr>
              <w:rFonts w:ascii="Cambria Math" w:hAnsi="Cambria Math" w:cstheme="minorHAnsi"/>
              <w:sz w:val="22"/>
              <w:szCs w:val="22"/>
            </w:rPr>
            <m:t>VNA=VNB×C</m:t>
          </m:r>
        </m:oMath>
      </m:oMathPara>
    </w:p>
    <w:p w14:paraId="2DD2E59B" w14:textId="77777777" w:rsidR="00567182" w:rsidRPr="00755134" w:rsidRDefault="00567182" w:rsidP="00AC04A5">
      <w:pPr>
        <w:tabs>
          <w:tab w:val="left" w:pos="851"/>
          <w:tab w:val="left" w:pos="1418"/>
        </w:tabs>
        <w:spacing w:line="320" w:lineRule="exact"/>
        <w:jc w:val="both"/>
        <w:rPr>
          <w:rFonts w:asciiTheme="minorHAnsi" w:hAnsiTheme="minorHAnsi" w:cstheme="minorHAnsi"/>
          <w:bCs/>
          <w:sz w:val="22"/>
          <w:szCs w:val="22"/>
        </w:rPr>
      </w:pPr>
    </w:p>
    <w:p w14:paraId="4463BAE4" w14:textId="77777777" w:rsidR="000C4CEA"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0EBF30FF" w14:textId="77777777" w:rsidR="00567182" w:rsidRPr="00755134" w:rsidRDefault="00567182" w:rsidP="000C4CEA">
      <w:pPr>
        <w:tabs>
          <w:tab w:val="left" w:pos="851"/>
          <w:tab w:val="left" w:pos="1418"/>
        </w:tabs>
        <w:spacing w:line="320" w:lineRule="exact"/>
        <w:jc w:val="both"/>
        <w:rPr>
          <w:rFonts w:asciiTheme="minorHAnsi" w:hAnsiTheme="minorHAnsi" w:cstheme="minorHAnsi"/>
          <w:bCs/>
          <w:sz w:val="22"/>
          <w:szCs w:val="22"/>
        </w:rPr>
      </w:pPr>
    </w:p>
    <w:p w14:paraId="41058C54" w14:textId="6BCFDACF" w:rsidR="000C4CEA" w:rsidRDefault="000C4CEA" w:rsidP="00AC04A5">
      <w:pPr>
        <w:spacing w:line="320" w:lineRule="exact"/>
        <w:ind w:left="1701" w:hanging="1134"/>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r w:rsidR="000169FA">
        <w:rPr>
          <w:rFonts w:asciiTheme="minorHAnsi" w:hAnsiTheme="minorHAnsi" w:cstheme="minorHAnsi"/>
          <w:bCs/>
          <w:sz w:val="22"/>
          <w:szCs w:val="22"/>
        </w:rPr>
        <w:t xml:space="preserve"> Atualizado</w:t>
      </w:r>
      <w:r w:rsidRPr="00755134">
        <w:rPr>
          <w:rFonts w:asciiTheme="minorHAnsi" w:hAnsiTheme="minorHAnsi" w:cstheme="minorHAnsi"/>
          <w:bCs/>
          <w:sz w:val="22"/>
          <w:szCs w:val="22"/>
        </w:rPr>
        <w:t xml:space="preserve">, calculado com 08 (oito) casas decimais, sem arredondamento; </w:t>
      </w:r>
    </w:p>
    <w:p w14:paraId="200A166F" w14:textId="77777777" w:rsidR="000169FA" w:rsidRPr="00755134" w:rsidRDefault="000169FA" w:rsidP="00AC04A5">
      <w:pPr>
        <w:spacing w:line="320" w:lineRule="exact"/>
        <w:ind w:left="1701" w:hanging="1134"/>
        <w:jc w:val="both"/>
        <w:rPr>
          <w:rFonts w:asciiTheme="minorHAnsi" w:hAnsiTheme="minorHAnsi" w:cstheme="minorHAnsi"/>
          <w:bCs/>
          <w:sz w:val="22"/>
          <w:szCs w:val="22"/>
        </w:rPr>
      </w:pPr>
    </w:p>
    <w:p w14:paraId="0CE541A5" w14:textId="700BBE75" w:rsidR="000C4CEA" w:rsidRDefault="000C4CEA" w:rsidP="00AC04A5">
      <w:pPr>
        <w:spacing w:line="320" w:lineRule="exact"/>
        <w:ind w:left="1701" w:hanging="1134"/>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B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r w:rsidRPr="00755134">
        <w:rPr>
          <w:rFonts w:asciiTheme="minorHAnsi" w:hAnsiTheme="minorHAnsi" w:cstheme="minorHAnsi"/>
          <w:bCs/>
          <w:sz w:val="22"/>
          <w:szCs w:val="22"/>
        </w:rPr>
        <w:t xml:space="preserve"> na data do desembolso da Cédula ou saldo </w:t>
      </w:r>
      <w:r w:rsidR="000169FA">
        <w:rPr>
          <w:rFonts w:asciiTheme="minorHAnsi" w:hAnsiTheme="minorHAnsi" w:cstheme="minorHAnsi"/>
          <w:bCs/>
          <w:sz w:val="22"/>
          <w:szCs w:val="22"/>
        </w:rPr>
        <w:t>do Valor Nominal Unit</w:t>
      </w:r>
      <w:r w:rsidR="00CD73FC">
        <w:rPr>
          <w:rFonts w:asciiTheme="minorHAnsi" w:hAnsiTheme="minorHAnsi" w:cstheme="minorHAnsi"/>
          <w:bCs/>
          <w:sz w:val="22"/>
          <w:szCs w:val="22"/>
        </w:rPr>
        <w:t>á</w:t>
      </w:r>
      <w:r w:rsidR="000169FA">
        <w:rPr>
          <w:rFonts w:asciiTheme="minorHAnsi" w:hAnsiTheme="minorHAnsi" w:cstheme="minorHAnsi"/>
          <w:bCs/>
          <w:sz w:val="22"/>
          <w:szCs w:val="22"/>
        </w:rPr>
        <w:t xml:space="preserve">rio </w:t>
      </w:r>
      <w:r w:rsidRPr="00755134">
        <w:rPr>
          <w:rFonts w:asciiTheme="minorHAnsi" w:hAnsiTheme="minorHAnsi" w:cstheme="minorHAnsi"/>
          <w:bCs/>
          <w:sz w:val="22"/>
          <w:szCs w:val="22"/>
        </w:rPr>
        <w:t xml:space="preserve">após a </w:t>
      </w:r>
      <w:r>
        <w:rPr>
          <w:rFonts w:asciiTheme="minorHAnsi" w:hAnsiTheme="minorHAnsi" w:cstheme="minorHAnsi"/>
          <w:bCs/>
          <w:sz w:val="22"/>
          <w:szCs w:val="22"/>
        </w:rPr>
        <w:t xml:space="preserve">cada </w:t>
      </w:r>
      <w:r w:rsidRPr="00755134">
        <w:rPr>
          <w:rFonts w:asciiTheme="minorHAnsi" w:hAnsiTheme="minorHAnsi" w:cstheme="minorHAnsi"/>
          <w:bCs/>
          <w:sz w:val="22"/>
          <w:szCs w:val="22"/>
        </w:rPr>
        <w:t xml:space="preserve">amortização </w:t>
      </w:r>
      <w:r>
        <w:rPr>
          <w:rFonts w:asciiTheme="minorHAnsi" w:hAnsiTheme="minorHAnsi" w:cstheme="minorHAnsi"/>
          <w:bCs/>
          <w:sz w:val="22"/>
          <w:szCs w:val="22"/>
        </w:rPr>
        <w:t>prevista n</w:t>
      </w:r>
      <w:r w:rsidRPr="00755134">
        <w:rPr>
          <w:rFonts w:asciiTheme="minorHAnsi" w:hAnsiTheme="minorHAnsi" w:cstheme="minorHAnsi"/>
          <w:bCs/>
          <w:sz w:val="22"/>
          <w:szCs w:val="22"/>
        </w:rPr>
        <w:t xml:space="preserve">o Termo de Securitização, pagamento ou incorporação </w:t>
      </w:r>
      <w:del w:id="118" w:author="Mara Cristina Lima" w:date="2020-09-21T10:32:00Z">
        <w:r w:rsidR="00567182" w:rsidDel="00134AD6">
          <w:rPr>
            <w:rFonts w:asciiTheme="minorHAnsi" w:hAnsiTheme="minorHAnsi" w:cstheme="minorHAnsi"/>
            <w:bCs/>
            <w:sz w:val="22"/>
            <w:szCs w:val="22"/>
          </w:rPr>
          <w:delText>da Remuneração</w:delText>
        </w:r>
      </w:del>
      <w:ins w:id="119" w:author="Mara Cristina Lima" w:date="2020-09-21T10:32:00Z">
        <w:r w:rsidR="00567182">
          <w:rPr>
            <w:rFonts w:asciiTheme="minorHAnsi" w:hAnsiTheme="minorHAnsi" w:cstheme="minorHAnsi"/>
            <w:bCs/>
            <w:sz w:val="22"/>
            <w:szCs w:val="22"/>
          </w:rPr>
          <w:t>dos Juros Remuneratórios</w:t>
        </w:r>
      </w:ins>
      <w:r w:rsidR="00567182">
        <w:rPr>
          <w:rFonts w:asciiTheme="minorHAnsi" w:hAnsiTheme="minorHAnsi" w:cstheme="minorHAnsi"/>
          <w:bCs/>
          <w:sz w:val="22"/>
          <w:szCs w:val="22"/>
        </w:rPr>
        <w:t xml:space="preserve"> </w:t>
      </w:r>
      <w:r w:rsidR="0008554D">
        <w:rPr>
          <w:rFonts w:asciiTheme="minorHAnsi" w:hAnsiTheme="minorHAnsi" w:cstheme="minorHAnsi"/>
          <w:bCs/>
          <w:sz w:val="22"/>
          <w:szCs w:val="22"/>
        </w:rPr>
        <w:t>dos CRI</w:t>
      </w:r>
      <w:r w:rsidRPr="00755134">
        <w:rPr>
          <w:rFonts w:asciiTheme="minorHAnsi" w:hAnsiTheme="minorHAnsi" w:cstheme="minorHAnsi"/>
          <w:bCs/>
          <w:sz w:val="22"/>
          <w:szCs w:val="22"/>
        </w:rPr>
        <w:t>, se houver, o que ocorrer por último, calculado com 08 (oito) casas decimais, sem arredondamento;</w:t>
      </w:r>
    </w:p>
    <w:p w14:paraId="5896F7B9" w14:textId="77777777" w:rsidR="000169FA" w:rsidRPr="00755134" w:rsidRDefault="000169FA" w:rsidP="00AC04A5">
      <w:pPr>
        <w:spacing w:line="320" w:lineRule="exact"/>
        <w:ind w:left="1701" w:hanging="1134"/>
        <w:jc w:val="both"/>
        <w:rPr>
          <w:rFonts w:asciiTheme="minorHAnsi" w:hAnsiTheme="minorHAnsi" w:cstheme="minorHAnsi"/>
          <w:bCs/>
          <w:sz w:val="22"/>
          <w:szCs w:val="22"/>
        </w:rPr>
      </w:pPr>
    </w:p>
    <w:p w14:paraId="69C8B9BF" w14:textId="77777777" w:rsidR="00EC0DD4" w:rsidRPr="00755134" w:rsidRDefault="00EC0DD4" w:rsidP="007E4364">
      <w:pPr>
        <w:tabs>
          <w:tab w:val="left" w:pos="1701"/>
        </w:tabs>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548ABE7C"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69BA7CAD" w14:textId="77777777" w:rsidR="00EC0DD4" w:rsidRPr="00755134" w:rsidRDefault="00EC0DD4" w:rsidP="00EC0DD4">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w:lastRenderedPageBreak/>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4DECB0"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727DEEBB"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A524E3F" w14:textId="099B15C2" w:rsidR="00567182" w:rsidRDefault="00567182" w:rsidP="00567182">
      <w:pPr>
        <w:spacing w:line="320" w:lineRule="exact"/>
        <w:ind w:left="1701" w:hanging="1134"/>
        <w:jc w:val="both"/>
        <w:rPr>
          <w:ins w:id="120" w:author="Danielle Oliveira Peniche" w:date="2020-10-01T10:12:00Z"/>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INCC-M do segundo mês imediatamente anterior ao mês </w:t>
      </w:r>
      <w:r>
        <w:rPr>
          <w:rFonts w:asciiTheme="minorHAnsi" w:hAnsiTheme="minorHAnsi" w:cstheme="minorHAnsi"/>
          <w:bCs/>
          <w:sz w:val="22"/>
          <w:szCs w:val="22"/>
        </w:rPr>
        <w:t xml:space="preserve">da </w:t>
      </w:r>
      <w:r w:rsidRPr="00CD73FC">
        <w:rPr>
          <w:rFonts w:asciiTheme="minorHAnsi" w:hAnsiTheme="minorHAnsi" w:cstheme="minorHAnsi"/>
          <w:bCs/>
          <w:sz w:val="22"/>
          <w:szCs w:val="22"/>
        </w:rPr>
        <w:t xml:space="preserve">data de emissão, ou </w:t>
      </w:r>
      <w:r w:rsidRPr="00CD73FC">
        <w:rPr>
          <w:rFonts w:asciiTheme="minorHAnsi" w:hAnsiTheme="minorHAnsi"/>
          <w:sz w:val="22"/>
        </w:rPr>
        <w:t xml:space="preserve">Data de </w:t>
      </w:r>
      <w:r w:rsidRPr="00CD73FC">
        <w:rPr>
          <w:rFonts w:asciiTheme="minorHAnsi" w:hAnsiTheme="minorHAnsi" w:cstheme="minorHAnsi"/>
          <w:bCs/>
          <w:sz w:val="22"/>
          <w:szCs w:val="22"/>
        </w:rPr>
        <w:t xml:space="preserve">Aniversário. </w:t>
      </w:r>
      <w:r w:rsidRPr="00CD73FC">
        <w:rPr>
          <w:rFonts w:asciiTheme="minorHAnsi" w:hAnsiTheme="minorHAnsi" w:cstheme="minorHAnsi"/>
          <w:sz w:val="22"/>
          <w:szCs w:val="22"/>
        </w:rPr>
        <w:t xml:space="preserve">Para fins da primeira atualização monetária, que ocorrerá na primeira Data de Aniversário, ou seja, em 20 de </w:t>
      </w:r>
      <w:del w:id="121" w:author="Mara Cristina Lima" w:date="2020-09-21T10:23:00Z">
        <w:r w:rsidRPr="00CD73FC" w:rsidDel="00134AD6">
          <w:rPr>
            <w:rFonts w:asciiTheme="minorHAnsi" w:hAnsiTheme="minorHAnsi" w:cstheme="minorHAnsi"/>
            <w:sz w:val="22"/>
            <w:szCs w:val="22"/>
          </w:rPr>
          <w:delText xml:space="preserve">Setembro </w:delText>
        </w:r>
      </w:del>
      <w:ins w:id="122" w:author="Mara Cristina Lima" w:date="2020-09-21T10:23:00Z">
        <w:del w:id="123" w:author="Danielle Oliveira Peniche" w:date="2020-10-01T10:12:00Z">
          <w:r w:rsidDel="00567182">
            <w:rPr>
              <w:rFonts w:asciiTheme="minorHAnsi" w:hAnsiTheme="minorHAnsi" w:cstheme="minorHAnsi"/>
              <w:sz w:val="22"/>
              <w:szCs w:val="22"/>
            </w:rPr>
            <w:delText>Outubro</w:delText>
          </w:r>
        </w:del>
      </w:ins>
      <w:ins w:id="124" w:author="Danielle Oliveira Peniche" w:date="2020-10-01T10:12:00Z">
        <w:r>
          <w:rPr>
            <w:rFonts w:asciiTheme="minorHAnsi" w:hAnsiTheme="minorHAnsi" w:cstheme="minorHAnsi"/>
            <w:sz w:val="22"/>
            <w:szCs w:val="22"/>
          </w:rPr>
          <w:t>outubro</w:t>
        </w:r>
      </w:ins>
      <w:ins w:id="125" w:author="Mara Cristina Lima" w:date="2020-09-21T10:23:00Z">
        <w:r w:rsidRPr="00CD73FC">
          <w:rPr>
            <w:rFonts w:asciiTheme="minorHAnsi" w:hAnsiTheme="minorHAnsi" w:cstheme="minorHAnsi"/>
            <w:sz w:val="22"/>
            <w:szCs w:val="22"/>
          </w:rPr>
          <w:t xml:space="preserve"> </w:t>
        </w:r>
      </w:ins>
      <w:r w:rsidRPr="00CD73FC">
        <w:rPr>
          <w:rFonts w:asciiTheme="minorHAnsi" w:hAnsiTheme="minorHAnsi" w:cstheme="minorHAnsi"/>
          <w:sz w:val="22"/>
          <w:szCs w:val="22"/>
        </w:rPr>
        <w:t xml:space="preserve">de 2020, será utilizado o número índice do mês de </w:t>
      </w:r>
      <w:del w:id="126" w:author="Mara Cristina Lima" w:date="2020-09-21T10:23:00Z">
        <w:r w:rsidRPr="00CD73FC" w:rsidDel="00134AD6">
          <w:rPr>
            <w:rFonts w:asciiTheme="minorHAnsi" w:hAnsiTheme="minorHAnsi" w:cstheme="minorHAnsi"/>
            <w:sz w:val="22"/>
            <w:szCs w:val="22"/>
          </w:rPr>
          <w:delText xml:space="preserve">Julho </w:delText>
        </w:r>
      </w:del>
      <w:ins w:id="127" w:author="Mara Cristina Lima" w:date="2020-09-21T10:23:00Z">
        <w:del w:id="128" w:author="Danielle Oliveira Peniche" w:date="2020-10-01T10:12:00Z">
          <w:r w:rsidDel="00567182">
            <w:rPr>
              <w:rFonts w:asciiTheme="minorHAnsi" w:hAnsiTheme="minorHAnsi" w:cstheme="minorHAnsi"/>
              <w:sz w:val="22"/>
              <w:szCs w:val="22"/>
            </w:rPr>
            <w:delText>Agosto</w:delText>
          </w:r>
        </w:del>
      </w:ins>
      <w:ins w:id="129" w:author="Danielle Oliveira Peniche" w:date="2020-10-01T10:12:00Z">
        <w:r>
          <w:rPr>
            <w:rFonts w:asciiTheme="minorHAnsi" w:hAnsiTheme="minorHAnsi" w:cstheme="minorHAnsi"/>
            <w:sz w:val="22"/>
            <w:szCs w:val="22"/>
          </w:rPr>
          <w:t>agosto</w:t>
        </w:r>
      </w:ins>
      <w:ins w:id="130" w:author="Mara Cristina Lima" w:date="2020-09-21T10:23:00Z">
        <w:r w:rsidRPr="00CD73FC">
          <w:rPr>
            <w:rFonts w:asciiTheme="minorHAnsi" w:hAnsiTheme="minorHAnsi" w:cstheme="minorHAnsi"/>
            <w:sz w:val="22"/>
            <w:szCs w:val="22"/>
          </w:rPr>
          <w:t xml:space="preserve"> </w:t>
        </w:r>
      </w:ins>
      <w:r w:rsidRPr="00CD73FC">
        <w:rPr>
          <w:rFonts w:asciiTheme="minorHAnsi" w:hAnsiTheme="minorHAnsi" w:cstheme="minorHAnsi"/>
          <w:sz w:val="22"/>
          <w:szCs w:val="22"/>
        </w:rPr>
        <w:t>de 2020;</w:t>
      </w:r>
    </w:p>
    <w:p w14:paraId="499E8C93" w14:textId="77777777" w:rsidR="00567182" w:rsidRPr="00755134" w:rsidRDefault="00567182" w:rsidP="00567182">
      <w:pPr>
        <w:spacing w:line="320" w:lineRule="exact"/>
        <w:ind w:left="1701" w:hanging="1134"/>
        <w:jc w:val="both"/>
        <w:rPr>
          <w:rFonts w:asciiTheme="minorHAnsi" w:hAnsiTheme="minorHAnsi" w:cstheme="minorHAnsi"/>
          <w:sz w:val="22"/>
          <w:szCs w:val="22"/>
        </w:rPr>
      </w:pPr>
    </w:p>
    <w:p w14:paraId="2290A932" w14:textId="1EED4D28" w:rsidR="00567182" w:rsidRDefault="00567182" w:rsidP="00567182">
      <w:pPr>
        <w:spacing w:line="320" w:lineRule="exact"/>
        <w:ind w:left="1701" w:hanging="1134"/>
        <w:jc w:val="both"/>
        <w:rPr>
          <w:ins w:id="131" w:author="Danielle Oliveira Peniche" w:date="2020-10-01T10:12:00Z"/>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INCC-M do terceiro mês imediatamente anterior ao mês </w:t>
      </w:r>
      <w:r>
        <w:rPr>
          <w:rFonts w:asciiTheme="minorHAnsi" w:hAnsiTheme="minorHAnsi" w:cstheme="minorHAnsi"/>
          <w:bCs/>
          <w:sz w:val="22"/>
          <w:szCs w:val="22"/>
        </w:rPr>
        <w:t xml:space="preserve">da </w:t>
      </w:r>
      <w:r w:rsidRPr="00CD73FC">
        <w:rPr>
          <w:rFonts w:asciiTheme="minorHAnsi" w:hAnsiTheme="minorHAnsi" w:cstheme="minorHAnsi"/>
          <w:bCs/>
          <w:sz w:val="22"/>
          <w:szCs w:val="22"/>
        </w:rPr>
        <w:t xml:space="preserve">Data de Aniversário. </w:t>
      </w:r>
      <w:r w:rsidRPr="00CD73FC">
        <w:rPr>
          <w:rFonts w:asciiTheme="minorHAnsi" w:hAnsiTheme="minorHAnsi" w:cstheme="minorHAnsi"/>
          <w:sz w:val="22"/>
          <w:szCs w:val="22"/>
        </w:rPr>
        <w:t xml:space="preserve">Para fins da primeira atualização monetária, que ocorrerá na primeira Data de Aniversário, ou seja, em 20 de </w:t>
      </w:r>
      <w:del w:id="132" w:author="Mara Cristina Lima" w:date="2020-09-21T10:24:00Z">
        <w:r w:rsidRPr="00CD73FC" w:rsidDel="00134AD6">
          <w:rPr>
            <w:rFonts w:asciiTheme="minorHAnsi" w:hAnsiTheme="minorHAnsi" w:cstheme="minorHAnsi"/>
            <w:sz w:val="22"/>
            <w:szCs w:val="22"/>
          </w:rPr>
          <w:delText xml:space="preserve">Setembro </w:delText>
        </w:r>
      </w:del>
      <w:ins w:id="133" w:author="Mara Cristina Lima" w:date="2020-09-21T10:24:00Z">
        <w:del w:id="134" w:author="Danielle Oliveira Peniche" w:date="2020-10-01T10:12:00Z">
          <w:r w:rsidDel="00567182">
            <w:rPr>
              <w:rFonts w:asciiTheme="minorHAnsi" w:hAnsiTheme="minorHAnsi" w:cstheme="minorHAnsi"/>
              <w:sz w:val="22"/>
              <w:szCs w:val="22"/>
            </w:rPr>
            <w:delText>Outubro</w:delText>
          </w:r>
        </w:del>
      </w:ins>
      <w:ins w:id="135" w:author="Danielle Oliveira Peniche" w:date="2020-10-01T10:12:00Z">
        <w:r>
          <w:rPr>
            <w:rFonts w:asciiTheme="minorHAnsi" w:hAnsiTheme="minorHAnsi" w:cstheme="minorHAnsi"/>
            <w:sz w:val="22"/>
            <w:szCs w:val="22"/>
          </w:rPr>
          <w:t>outubro</w:t>
        </w:r>
      </w:ins>
      <w:ins w:id="136" w:author="Mara Cristina Lima" w:date="2020-09-21T10:24:00Z">
        <w:r w:rsidRPr="00CD73FC">
          <w:rPr>
            <w:rFonts w:asciiTheme="minorHAnsi" w:hAnsiTheme="minorHAnsi" w:cstheme="minorHAnsi"/>
            <w:sz w:val="22"/>
            <w:szCs w:val="22"/>
          </w:rPr>
          <w:t xml:space="preserve"> </w:t>
        </w:r>
      </w:ins>
      <w:r w:rsidRPr="00CD73FC">
        <w:rPr>
          <w:rFonts w:asciiTheme="minorHAnsi" w:hAnsiTheme="minorHAnsi" w:cstheme="minorHAnsi"/>
          <w:sz w:val="22"/>
          <w:szCs w:val="22"/>
        </w:rPr>
        <w:t xml:space="preserve">de 2020, será utilizado o número índice do mês de </w:t>
      </w:r>
      <w:del w:id="137" w:author="Mara Cristina Lima" w:date="2020-09-21T10:24:00Z">
        <w:r w:rsidRPr="00CD73FC" w:rsidDel="00134AD6">
          <w:rPr>
            <w:rFonts w:asciiTheme="minorHAnsi" w:hAnsiTheme="minorHAnsi" w:cstheme="minorHAnsi"/>
            <w:sz w:val="22"/>
            <w:szCs w:val="22"/>
          </w:rPr>
          <w:delText xml:space="preserve">Junho </w:delText>
        </w:r>
      </w:del>
      <w:ins w:id="138" w:author="Mara Cristina Lima" w:date="2020-09-21T10:24:00Z">
        <w:del w:id="139" w:author="Danielle Oliveira Peniche" w:date="2020-10-01T10:12:00Z">
          <w:r w:rsidDel="00567182">
            <w:rPr>
              <w:rFonts w:asciiTheme="minorHAnsi" w:hAnsiTheme="minorHAnsi" w:cstheme="minorHAnsi"/>
              <w:sz w:val="22"/>
              <w:szCs w:val="22"/>
            </w:rPr>
            <w:delText>Julho</w:delText>
          </w:r>
        </w:del>
      </w:ins>
      <w:ins w:id="140" w:author="Danielle Oliveira Peniche" w:date="2020-10-01T10:12:00Z">
        <w:r>
          <w:rPr>
            <w:rFonts w:asciiTheme="minorHAnsi" w:hAnsiTheme="minorHAnsi" w:cstheme="minorHAnsi"/>
            <w:sz w:val="22"/>
            <w:szCs w:val="22"/>
          </w:rPr>
          <w:t>julho</w:t>
        </w:r>
      </w:ins>
      <w:ins w:id="141" w:author="Mara Cristina Lima" w:date="2020-09-21T10:24:00Z">
        <w:r w:rsidRPr="00CD73FC">
          <w:rPr>
            <w:rFonts w:asciiTheme="minorHAnsi" w:hAnsiTheme="minorHAnsi" w:cstheme="minorHAnsi"/>
            <w:sz w:val="22"/>
            <w:szCs w:val="22"/>
          </w:rPr>
          <w:t xml:space="preserve"> </w:t>
        </w:r>
      </w:ins>
      <w:r w:rsidRPr="00CD73FC">
        <w:rPr>
          <w:rFonts w:asciiTheme="minorHAnsi" w:hAnsiTheme="minorHAnsi" w:cstheme="minorHAnsi"/>
          <w:sz w:val="22"/>
          <w:szCs w:val="22"/>
        </w:rPr>
        <w:t>de 2020;</w:t>
      </w:r>
    </w:p>
    <w:p w14:paraId="6283BE37" w14:textId="77777777" w:rsidR="00567182" w:rsidRPr="00CD73FC" w:rsidRDefault="00567182" w:rsidP="00567182">
      <w:pPr>
        <w:spacing w:line="320" w:lineRule="exact"/>
        <w:ind w:left="1701" w:hanging="1134"/>
        <w:jc w:val="both"/>
        <w:rPr>
          <w:rFonts w:asciiTheme="minorHAnsi" w:hAnsiTheme="minorHAnsi" w:cstheme="minorHAnsi"/>
          <w:bCs/>
          <w:sz w:val="22"/>
          <w:szCs w:val="22"/>
        </w:rPr>
      </w:pPr>
    </w:p>
    <w:p w14:paraId="73252383" w14:textId="77777777" w:rsidR="00567182" w:rsidRDefault="00567182" w:rsidP="00567182">
      <w:pPr>
        <w:spacing w:line="320" w:lineRule="exact"/>
        <w:ind w:left="1701" w:hanging="1134"/>
        <w:jc w:val="both"/>
        <w:rPr>
          <w:ins w:id="142" w:author="Danielle Oliveira Peniche" w:date="2020-10-01T10:12:00Z"/>
          <w:rFonts w:asciiTheme="minorHAnsi" w:hAnsiTheme="minorHAnsi" w:cstheme="minorHAnsi"/>
          <w:sz w:val="22"/>
          <w:szCs w:val="22"/>
        </w:rPr>
      </w:pPr>
      <w:r w:rsidRPr="00CD73FC">
        <w:rPr>
          <w:rFonts w:asciiTheme="minorHAnsi" w:hAnsiTheme="minorHAnsi" w:cstheme="minorHAnsi"/>
          <w:bCs/>
          <w:sz w:val="22"/>
          <w:szCs w:val="22"/>
        </w:rPr>
        <w:t xml:space="preserve">dcp = </w:t>
      </w:r>
      <w:r w:rsidRPr="00CD73FC">
        <w:rPr>
          <w:rFonts w:asciiTheme="minorHAnsi" w:hAnsiTheme="minorHAnsi" w:cstheme="minorHAnsi"/>
          <w:bCs/>
          <w:sz w:val="22"/>
          <w:szCs w:val="22"/>
        </w:rPr>
        <w:tab/>
        <w:t xml:space="preserve">Número de dias corridos entre a </w:t>
      </w:r>
      <w:r w:rsidRPr="00CD73FC">
        <w:rPr>
          <w:rFonts w:asciiTheme="minorHAnsi" w:hAnsiTheme="minorHAnsi"/>
          <w:sz w:val="22"/>
        </w:rPr>
        <w:t xml:space="preserve">Data de </w:t>
      </w:r>
      <w:r w:rsidRPr="00CD73FC">
        <w:rPr>
          <w:rFonts w:asciiTheme="minorHAnsi" w:hAnsiTheme="minorHAnsi" w:cstheme="minorHAnsi"/>
          <w:bCs/>
          <w:sz w:val="22"/>
          <w:szCs w:val="22"/>
        </w:rPr>
        <w:t xml:space="preserve">Aniversário imediatamente anterior, conforme descrita no Anexo II, e a próxima Data de Aniversário, sendo dcp um número inteiro. Para fins da primeira atualização monetária, que ocorrerá em 20 de </w:t>
      </w:r>
      <w:del w:id="143" w:author="Mara Cristina Lima" w:date="2020-09-21T10:24:00Z">
        <w:r w:rsidRPr="00CD73FC" w:rsidDel="00134AD6">
          <w:rPr>
            <w:rFonts w:asciiTheme="minorHAnsi" w:hAnsiTheme="minorHAnsi" w:cstheme="minorHAnsi"/>
            <w:bCs/>
            <w:sz w:val="22"/>
            <w:szCs w:val="22"/>
          </w:rPr>
          <w:delText xml:space="preserve">Setembro </w:delText>
        </w:r>
      </w:del>
      <w:ins w:id="144" w:author="Mara Cristina Lima" w:date="2020-09-21T10:24:00Z">
        <w:del w:id="145" w:author="Danielle Oliveira Peniche" w:date="2020-10-01T10:12:00Z">
          <w:r w:rsidDel="00567182">
            <w:rPr>
              <w:rFonts w:asciiTheme="minorHAnsi" w:hAnsiTheme="minorHAnsi" w:cstheme="minorHAnsi"/>
              <w:bCs/>
              <w:sz w:val="22"/>
              <w:szCs w:val="22"/>
            </w:rPr>
            <w:delText>Outubro</w:delText>
          </w:r>
        </w:del>
      </w:ins>
      <w:ins w:id="146" w:author="Danielle Oliveira Peniche" w:date="2020-10-01T10:12:00Z">
        <w:r>
          <w:rPr>
            <w:rFonts w:asciiTheme="minorHAnsi" w:hAnsiTheme="minorHAnsi" w:cstheme="minorHAnsi"/>
            <w:bCs/>
            <w:sz w:val="22"/>
            <w:szCs w:val="22"/>
          </w:rPr>
          <w:t>outubro</w:t>
        </w:r>
      </w:ins>
      <w:ins w:id="147" w:author="Mara Cristina Lima" w:date="2020-09-21T10:24:00Z">
        <w:r w:rsidRPr="00CD73FC">
          <w:rPr>
            <w:rFonts w:asciiTheme="minorHAnsi" w:hAnsiTheme="minorHAnsi" w:cstheme="minorHAnsi"/>
            <w:bCs/>
            <w:sz w:val="22"/>
            <w:szCs w:val="22"/>
          </w:rPr>
          <w:t xml:space="preserve"> </w:t>
        </w:r>
      </w:ins>
      <w:r w:rsidRPr="00CD73FC">
        <w:rPr>
          <w:rFonts w:asciiTheme="minorHAnsi" w:hAnsiTheme="minorHAnsi" w:cstheme="minorHAnsi"/>
          <w:bCs/>
          <w:sz w:val="22"/>
          <w:szCs w:val="22"/>
        </w:rPr>
        <w:t>de 2020,</w:t>
      </w:r>
      <w:r w:rsidRPr="000169FA">
        <w:rPr>
          <w:rFonts w:asciiTheme="minorHAnsi" w:hAnsiTheme="minorHAnsi" w:cstheme="minorHAnsi"/>
          <w:bCs/>
          <w:sz w:val="22"/>
          <w:szCs w:val="22"/>
        </w:rPr>
        <w:t xml:space="preserve"> o dcp será o número de dias corridos entre a </w:t>
      </w:r>
      <w:r w:rsidRPr="00CD73FC">
        <w:rPr>
          <w:rFonts w:asciiTheme="minorHAnsi" w:hAnsiTheme="minorHAnsi" w:cstheme="minorHAnsi"/>
          <w:bCs/>
          <w:sz w:val="22"/>
          <w:szCs w:val="22"/>
        </w:rPr>
        <w:t>data da primeira integralização do CRI e a primeira Data de Aniversário</w:t>
      </w:r>
      <w:r w:rsidRPr="00CD73FC">
        <w:rPr>
          <w:rFonts w:asciiTheme="minorHAnsi" w:hAnsiTheme="minorHAnsi" w:cstheme="minorHAnsi"/>
          <w:sz w:val="22"/>
          <w:szCs w:val="22"/>
        </w:rPr>
        <w:t>.</w:t>
      </w:r>
    </w:p>
    <w:p w14:paraId="22B7A2A1" w14:textId="72D04921" w:rsidR="00567182" w:rsidRPr="00CD73FC" w:rsidRDefault="00567182" w:rsidP="00567182">
      <w:pPr>
        <w:spacing w:line="320" w:lineRule="exact"/>
        <w:ind w:left="1701" w:hanging="1134"/>
        <w:jc w:val="both"/>
        <w:rPr>
          <w:rFonts w:asciiTheme="minorHAnsi" w:hAnsiTheme="minorHAnsi" w:cstheme="minorHAnsi"/>
          <w:bCs/>
          <w:sz w:val="22"/>
          <w:szCs w:val="22"/>
        </w:rPr>
      </w:pPr>
      <w:r w:rsidRPr="00CD73FC">
        <w:rPr>
          <w:rFonts w:asciiTheme="minorHAnsi" w:hAnsiTheme="minorHAnsi" w:cstheme="minorHAnsi"/>
          <w:sz w:val="22"/>
          <w:szCs w:val="22"/>
        </w:rPr>
        <w:t xml:space="preserve"> </w:t>
      </w:r>
    </w:p>
    <w:p w14:paraId="79E6CE8E" w14:textId="4295AFC1" w:rsidR="00567182" w:rsidRPr="00755134" w:rsidRDefault="00567182" w:rsidP="00567182">
      <w:pPr>
        <w:spacing w:line="320" w:lineRule="exact"/>
        <w:ind w:left="1701" w:hanging="1134"/>
        <w:jc w:val="both"/>
        <w:rPr>
          <w:rFonts w:asciiTheme="minorHAnsi" w:hAnsiTheme="minorHAnsi" w:cstheme="minorHAnsi"/>
          <w:sz w:val="22"/>
          <w:szCs w:val="22"/>
        </w:rPr>
      </w:pPr>
      <w:r w:rsidRPr="00CD73FC">
        <w:rPr>
          <w:rFonts w:asciiTheme="minorHAnsi" w:hAnsiTheme="minorHAnsi" w:cstheme="minorHAnsi"/>
          <w:bCs/>
          <w:sz w:val="22"/>
          <w:szCs w:val="22"/>
        </w:rPr>
        <w:t>dct =</w:t>
      </w:r>
      <w:r w:rsidRPr="00CD73FC">
        <w:rPr>
          <w:rFonts w:asciiTheme="minorHAnsi" w:hAnsiTheme="minorHAnsi" w:cstheme="minorHAnsi"/>
          <w:bCs/>
          <w:sz w:val="22"/>
          <w:szCs w:val="22"/>
        </w:rPr>
        <w:tab/>
        <w:t xml:space="preserve">Número de dias corridos totais entre a </w:t>
      </w:r>
      <w:r w:rsidRPr="00CD73FC">
        <w:rPr>
          <w:rFonts w:asciiTheme="minorHAnsi" w:hAnsiTheme="minorHAnsi"/>
          <w:sz w:val="22"/>
        </w:rPr>
        <w:t xml:space="preserve">Data de </w:t>
      </w:r>
      <w:r w:rsidRPr="00CD73FC">
        <w:rPr>
          <w:rFonts w:asciiTheme="minorHAnsi" w:hAnsiTheme="minorHAnsi" w:cstheme="minorHAnsi"/>
          <w:bCs/>
          <w:sz w:val="22"/>
          <w:szCs w:val="22"/>
        </w:rPr>
        <w:t xml:space="preserve">Aniversário imediatamente anterior, conforme descrita no Anexo II, e a próxima </w:t>
      </w:r>
      <w:r w:rsidRPr="00CD73FC">
        <w:rPr>
          <w:rFonts w:asciiTheme="minorHAnsi" w:hAnsiTheme="minorHAnsi"/>
          <w:sz w:val="22"/>
        </w:rPr>
        <w:t xml:space="preserve">Data de </w:t>
      </w:r>
      <w:r w:rsidRPr="00CD73FC">
        <w:rPr>
          <w:rFonts w:asciiTheme="minorHAnsi" w:hAnsiTheme="minorHAnsi" w:cstheme="minorHAnsi"/>
          <w:bCs/>
          <w:sz w:val="22"/>
          <w:szCs w:val="22"/>
        </w:rPr>
        <w:t xml:space="preserve">Aniversário, sendo dct um número inteiro. Para fins da primeira atualização monetária, que ocorrerá em 20 de </w:t>
      </w:r>
      <w:del w:id="148" w:author="Mara Cristina Lima" w:date="2020-09-21T10:25:00Z">
        <w:r w:rsidRPr="00CD73FC" w:rsidDel="00134AD6">
          <w:rPr>
            <w:rFonts w:asciiTheme="minorHAnsi" w:hAnsiTheme="minorHAnsi" w:cstheme="minorHAnsi"/>
            <w:bCs/>
            <w:sz w:val="22"/>
            <w:szCs w:val="22"/>
          </w:rPr>
          <w:delText xml:space="preserve">Setembro </w:delText>
        </w:r>
      </w:del>
      <w:ins w:id="149" w:author="Mara Cristina Lima" w:date="2020-09-21T10:25:00Z">
        <w:del w:id="150" w:author="Danielle Oliveira Peniche" w:date="2020-10-01T10:12:00Z">
          <w:r w:rsidDel="00567182">
            <w:rPr>
              <w:rFonts w:asciiTheme="minorHAnsi" w:hAnsiTheme="minorHAnsi" w:cstheme="minorHAnsi"/>
              <w:bCs/>
              <w:sz w:val="22"/>
              <w:szCs w:val="22"/>
            </w:rPr>
            <w:delText>Outubro</w:delText>
          </w:r>
        </w:del>
      </w:ins>
      <w:ins w:id="151" w:author="Danielle Oliveira Peniche" w:date="2020-10-01T10:12:00Z">
        <w:r>
          <w:rPr>
            <w:rFonts w:asciiTheme="minorHAnsi" w:hAnsiTheme="minorHAnsi" w:cstheme="minorHAnsi"/>
            <w:bCs/>
            <w:sz w:val="22"/>
            <w:szCs w:val="22"/>
          </w:rPr>
          <w:t>outubro</w:t>
        </w:r>
      </w:ins>
      <w:ins w:id="152" w:author="Mara Cristina Lima" w:date="2020-09-21T10:25:00Z">
        <w:r w:rsidRPr="00CD73FC">
          <w:rPr>
            <w:rFonts w:asciiTheme="minorHAnsi" w:hAnsiTheme="minorHAnsi" w:cstheme="minorHAnsi"/>
            <w:bCs/>
            <w:sz w:val="22"/>
            <w:szCs w:val="22"/>
          </w:rPr>
          <w:t xml:space="preserve"> </w:t>
        </w:r>
      </w:ins>
      <w:r w:rsidRPr="00CD73FC">
        <w:rPr>
          <w:rFonts w:asciiTheme="minorHAnsi" w:hAnsiTheme="minorHAnsi" w:cstheme="minorHAnsi"/>
          <w:bCs/>
          <w:sz w:val="22"/>
          <w:szCs w:val="22"/>
        </w:rPr>
        <w:t xml:space="preserve">de 2020, o dct será igual a </w:t>
      </w:r>
      <w:del w:id="153" w:author="Mara Cristina Lima" w:date="2020-09-21T10:25:00Z">
        <w:r w:rsidRPr="00CD73FC" w:rsidDel="00134AD6">
          <w:rPr>
            <w:rFonts w:asciiTheme="minorHAnsi" w:hAnsiTheme="minorHAnsi" w:cstheme="minorHAnsi"/>
            <w:bCs/>
            <w:sz w:val="22"/>
            <w:szCs w:val="22"/>
          </w:rPr>
          <w:delText>31</w:delText>
        </w:r>
      </w:del>
      <w:ins w:id="154" w:author="Mara Cristina Lima" w:date="2020-09-21T10:25:00Z">
        <w:r>
          <w:rPr>
            <w:rFonts w:asciiTheme="minorHAnsi" w:hAnsiTheme="minorHAnsi" w:cstheme="minorHAnsi"/>
            <w:bCs/>
            <w:sz w:val="22"/>
            <w:szCs w:val="22"/>
          </w:rPr>
          <w:t>30</w:t>
        </w:r>
      </w:ins>
    </w:p>
    <w:p w14:paraId="5B31D0C5"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2122FDF2" w14:textId="764A51BF"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 xml:space="preserve">Na </w:t>
      </w:r>
      <w:r w:rsidR="00567182" w:rsidRPr="00755134">
        <w:rPr>
          <w:rFonts w:asciiTheme="minorHAnsi" w:hAnsiTheme="minorHAnsi" w:cstheme="minorHAnsi"/>
          <w:bCs/>
          <w:sz w:val="22"/>
          <w:szCs w:val="22"/>
        </w:rPr>
        <w:t>hipótese de não divulgação do NI</w:t>
      </w:r>
      <w:r w:rsidR="00567182" w:rsidRPr="00755134">
        <w:rPr>
          <w:rFonts w:asciiTheme="minorHAnsi" w:hAnsiTheme="minorHAnsi" w:cstheme="minorHAnsi"/>
          <w:bCs/>
          <w:sz w:val="22"/>
          <w:szCs w:val="22"/>
          <w:vertAlign w:val="subscript"/>
        </w:rPr>
        <w:t>m-2</w:t>
      </w:r>
      <w:r w:rsidR="00567182" w:rsidRPr="00755134">
        <w:rPr>
          <w:rFonts w:asciiTheme="minorHAnsi" w:hAnsiTheme="minorHAnsi" w:cstheme="minorHAnsi"/>
          <w:bCs/>
          <w:sz w:val="22"/>
          <w:szCs w:val="22"/>
        </w:rPr>
        <w:t xml:space="preserve"> até qualquer uma das Data de </w:t>
      </w:r>
      <w:del w:id="155" w:author="Mara Cristina Lima" w:date="2020-09-18T15:10:00Z">
        <w:r w:rsidR="00567182">
          <w:rPr>
            <w:rFonts w:asciiTheme="minorHAnsi" w:hAnsiTheme="minorHAnsi" w:cstheme="minorHAnsi"/>
            <w:bCs/>
            <w:sz w:val="22"/>
            <w:szCs w:val="22"/>
          </w:rPr>
          <w:delText>Pagamento dos CRI</w:delText>
        </w:r>
      </w:del>
      <w:ins w:id="156" w:author="Mara Cristina Lima" w:date="2020-09-18T15:10:00Z">
        <w:r w:rsidR="00567182">
          <w:rPr>
            <w:rFonts w:asciiTheme="minorHAnsi" w:hAnsiTheme="minorHAnsi" w:cstheme="minorHAnsi"/>
            <w:bCs/>
            <w:sz w:val="22"/>
            <w:szCs w:val="22"/>
          </w:rPr>
          <w:t>Anivers</w:t>
        </w:r>
        <w:del w:id="157" w:author="Camilla de Campos Escudero Paiva" w:date="2020-09-18T15:25:00Z">
          <w:r w:rsidR="00567182" w:rsidDel="00CD73FC">
            <w:rPr>
              <w:rFonts w:asciiTheme="minorHAnsi" w:hAnsiTheme="minorHAnsi" w:cstheme="minorHAnsi"/>
              <w:bCs/>
              <w:sz w:val="22"/>
              <w:szCs w:val="22"/>
            </w:rPr>
            <w:delText>a</w:delText>
          </w:r>
        </w:del>
      </w:ins>
      <w:ins w:id="158" w:author="Camilla de Campos Escudero Paiva" w:date="2020-09-18T15:25:00Z">
        <w:r w:rsidR="00567182">
          <w:rPr>
            <w:rFonts w:asciiTheme="minorHAnsi" w:hAnsiTheme="minorHAnsi" w:cstheme="minorHAnsi"/>
            <w:bCs/>
            <w:sz w:val="22"/>
            <w:szCs w:val="22"/>
          </w:rPr>
          <w:t>á</w:t>
        </w:r>
      </w:ins>
      <w:ins w:id="159" w:author="Mara Cristina Lima" w:date="2020-09-18T15:10:00Z">
        <w:r w:rsidR="00567182">
          <w:rPr>
            <w:rFonts w:asciiTheme="minorHAnsi" w:hAnsiTheme="minorHAnsi" w:cstheme="minorHAnsi"/>
            <w:bCs/>
            <w:sz w:val="22"/>
            <w:szCs w:val="22"/>
          </w:rPr>
          <w:t>rio</w:t>
        </w:r>
      </w:ins>
      <w:r w:rsidRPr="00755134">
        <w:rPr>
          <w:rFonts w:asciiTheme="minorHAnsi" w:hAnsiTheme="minorHAnsi" w:cstheme="minorHAnsi"/>
          <w:bCs/>
          <w:sz w:val="22"/>
          <w:szCs w:val="22"/>
        </w:rPr>
        <w:t xml:space="preserve">, conforme descritas no Anexo II deste Termo de Securitização por qualquer razão, impossibilitando, portanto, o cálculo final do valor então devido pela aplicação do fator da variação do INCC-M, será aplicada a última variação do índice conhecida. </w:t>
      </w:r>
    </w:p>
    <w:p w14:paraId="5674E15D"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5CF68C51" w14:textId="77777777"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7971EFF7" w14:textId="77777777" w:rsidR="00EC0DD4" w:rsidRPr="00755134" w:rsidRDefault="00EC0DD4" w:rsidP="00EC0DD4">
      <w:pPr>
        <w:spacing w:line="320" w:lineRule="exact"/>
        <w:rPr>
          <w:rFonts w:asciiTheme="minorHAnsi" w:hAnsiTheme="minorHAnsi" w:cstheme="minorHAnsi"/>
        </w:rPr>
      </w:pPr>
    </w:p>
    <w:p w14:paraId="230FD031" w14:textId="4D8CA89B" w:rsidR="00EC0DD4" w:rsidRPr="00755134" w:rsidRDefault="00567182"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bookmarkStart w:id="160" w:name="_Ref33036591"/>
      <w:bookmarkStart w:id="161" w:name="_Ref33038310"/>
      <w:del w:id="162" w:author="Mara Cristina Lima" w:date="2020-09-21T10:25:00Z">
        <w:r w:rsidDel="00134AD6">
          <w:rPr>
            <w:rFonts w:asciiTheme="minorHAnsi" w:hAnsiTheme="minorHAnsi" w:cstheme="minorHAnsi"/>
            <w:sz w:val="22"/>
            <w:szCs w:val="22"/>
            <w:u w:val="single"/>
          </w:rPr>
          <w:delText xml:space="preserve">Remuneração </w:delText>
        </w:r>
      </w:del>
      <w:ins w:id="163" w:author="Mara Cristina Lima" w:date="2020-09-21T10:25:00Z">
        <w:r>
          <w:rPr>
            <w:rFonts w:asciiTheme="minorHAnsi" w:hAnsiTheme="minorHAnsi" w:cstheme="minorHAnsi"/>
            <w:sz w:val="22"/>
            <w:szCs w:val="22"/>
            <w:u w:val="single"/>
          </w:rPr>
          <w:t xml:space="preserve">Juros Remuneratórios </w:t>
        </w:r>
      </w:ins>
      <w:r>
        <w:rPr>
          <w:rFonts w:asciiTheme="minorHAnsi" w:hAnsiTheme="minorHAnsi" w:cstheme="minorHAnsi"/>
          <w:sz w:val="22"/>
          <w:szCs w:val="22"/>
          <w:u w:val="single"/>
        </w:rPr>
        <w:t>dos CRI</w:t>
      </w:r>
      <w:r w:rsidR="00EC0DD4" w:rsidRPr="00755134">
        <w:rPr>
          <w:rFonts w:asciiTheme="minorHAnsi" w:hAnsiTheme="minorHAnsi" w:cstheme="minorHAnsi"/>
          <w:sz w:val="22"/>
          <w:szCs w:val="22"/>
        </w:rPr>
        <w:t xml:space="preserve">: </w:t>
      </w:r>
      <w:r w:rsidR="002C4954">
        <w:rPr>
          <w:rFonts w:asciiTheme="minorHAnsi" w:hAnsiTheme="minorHAnsi" w:cstheme="minorHAnsi"/>
          <w:sz w:val="22"/>
          <w:szCs w:val="22"/>
        </w:rPr>
        <w:t>S</w:t>
      </w:r>
      <w:r w:rsidR="000C4CEA">
        <w:rPr>
          <w:rFonts w:asciiTheme="minorHAnsi" w:hAnsiTheme="minorHAnsi" w:cstheme="minorHAnsi"/>
          <w:sz w:val="22"/>
          <w:szCs w:val="22"/>
        </w:rPr>
        <w:t xml:space="preserve">obre o Valor Nominal Unitário Atualizado, incidirão juros remuneratórios correspondentes a 11,68% (onze inteiros e sessenta e oito centésimos por cento) ao ano, com base em um ano de 360 dias corridos, calculados mensalmente, desde a primeira Data de Integralização dos CRI ou a Data de Aniversário imediatamente anterior, conforme o caso, até a próxima Data de Aniversário, e pagos </w:t>
      </w:r>
      <w:r w:rsidR="000C4CEA" w:rsidRPr="00755134">
        <w:rPr>
          <w:rFonts w:asciiTheme="minorHAnsi" w:hAnsiTheme="minorHAnsi" w:cstheme="minorHAnsi"/>
          <w:bCs/>
          <w:sz w:val="22"/>
          <w:szCs w:val="22"/>
        </w:rPr>
        <w:t xml:space="preserve">conforme </w:t>
      </w:r>
      <w:r w:rsidR="000C4CEA">
        <w:rPr>
          <w:rFonts w:asciiTheme="minorHAnsi" w:hAnsiTheme="minorHAnsi" w:cstheme="minorHAnsi"/>
          <w:bCs/>
          <w:sz w:val="22"/>
          <w:szCs w:val="22"/>
        </w:rPr>
        <w:t xml:space="preserve">Data de Pagamento dos CRI </w:t>
      </w:r>
      <w:r w:rsidR="000C4CEA" w:rsidRPr="00755134">
        <w:rPr>
          <w:rFonts w:asciiTheme="minorHAnsi" w:hAnsiTheme="minorHAnsi" w:cstheme="minorHAnsi"/>
          <w:bCs/>
          <w:sz w:val="22"/>
          <w:szCs w:val="22"/>
        </w:rPr>
        <w:t xml:space="preserve">descrita no Anexo II </w:t>
      </w:r>
      <w:r w:rsidR="000C4CEA">
        <w:rPr>
          <w:rFonts w:asciiTheme="minorHAnsi" w:hAnsiTheme="minorHAnsi" w:cstheme="minorHAnsi"/>
          <w:bCs/>
          <w:sz w:val="22"/>
          <w:szCs w:val="22"/>
        </w:rPr>
        <w:t>deste Termo de Securitização</w:t>
      </w:r>
      <w:r w:rsidR="000C4CEA" w:rsidRPr="00755134">
        <w:rPr>
          <w:rFonts w:asciiTheme="minorHAnsi" w:hAnsiTheme="minorHAnsi" w:cstheme="minorHAnsi"/>
          <w:bCs/>
          <w:sz w:val="22"/>
          <w:szCs w:val="22"/>
        </w:rPr>
        <w:t>,</w:t>
      </w:r>
      <w:r w:rsidR="000C4CEA" w:rsidRPr="00755134">
        <w:rPr>
          <w:rFonts w:asciiTheme="minorHAnsi" w:hAnsiTheme="minorHAnsi" w:cstheme="minorHAnsi"/>
          <w:sz w:val="22"/>
          <w:szCs w:val="22"/>
        </w:rPr>
        <w:t xml:space="preserve"> com base na seguinte fórmula:</w:t>
      </w:r>
      <w:bookmarkEnd w:id="160"/>
      <w:bookmarkEnd w:id="161"/>
      <w:r w:rsidR="00EC0DD4" w:rsidRPr="00755134">
        <w:rPr>
          <w:rFonts w:asciiTheme="minorHAnsi" w:hAnsiTheme="minorHAnsi" w:cstheme="minorHAnsi"/>
          <w:bCs/>
          <w:color w:val="000000"/>
          <w:sz w:val="22"/>
          <w:szCs w:val="22"/>
        </w:rPr>
        <w:t xml:space="preserve"> </w:t>
      </w:r>
    </w:p>
    <w:p w14:paraId="30B2AC36"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28DB25DB" w14:textId="7DB8AD25"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J=VNA×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6FB746D3" w14:textId="07A4D2D0" w:rsidR="000C4CEA"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lastRenderedPageBreak/>
        <w:t>Onde:</w:t>
      </w:r>
    </w:p>
    <w:p w14:paraId="59383088" w14:textId="77777777" w:rsidR="000169FA" w:rsidRPr="00755134" w:rsidRDefault="000169FA" w:rsidP="000C4CEA">
      <w:pPr>
        <w:tabs>
          <w:tab w:val="left" w:pos="851"/>
          <w:tab w:val="left" w:pos="1418"/>
        </w:tabs>
        <w:spacing w:line="320" w:lineRule="exact"/>
        <w:jc w:val="both"/>
        <w:rPr>
          <w:rFonts w:asciiTheme="minorHAnsi" w:hAnsiTheme="minorHAnsi" w:cstheme="minorHAnsi"/>
          <w:bCs/>
          <w:sz w:val="22"/>
          <w:szCs w:val="22"/>
        </w:rPr>
      </w:pPr>
    </w:p>
    <w:p w14:paraId="6525043C" w14:textId="5BAAA95F" w:rsidR="000C4CEA"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D3084CB" w14:textId="77777777" w:rsidR="000169FA" w:rsidRPr="00755134" w:rsidRDefault="000169FA" w:rsidP="00AC04A5">
      <w:pPr>
        <w:spacing w:line="320" w:lineRule="exact"/>
        <w:ind w:left="2268" w:hanging="1701"/>
        <w:jc w:val="both"/>
        <w:rPr>
          <w:rFonts w:asciiTheme="minorHAnsi" w:hAnsiTheme="minorHAnsi" w:cstheme="minorHAnsi"/>
          <w:bCs/>
          <w:sz w:val="22"/>
          <w:szCs w:val="22"/>
        </w:rPr>
      </w:pPr>
    </w:p>
    <w:p w14:paraId="58206E1A" w14:textId="09632D13" w:rsidR="000C4CEA" w:rsidRDefault="000C4CEA" w:rsidP="00AC04A5">
      <w:pPr>
        <w:spacing w:line="320" w:lineRule="exact"/>
        <w:ind w:left="2268" w:hanging="1701"/>
        <w:jc w:val="both"/>
        <w:rPr>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t>Conforme definido acima</w:t>
      </w:r>
    </w:p>
    <w:p w14:paraId="3CC4F6C3" w14:textId="77777777" w:rsidR="000169FA" w:rsidRPr="00755134" w:rsidRDefault="000169FA" w:rsidP="00AC04A5">
      <w:pPr>
        <w:spacing w:line="320" w:lineRule="exact"/>
        <w:ind w:left="2268" w:hanging="1701"/>
        <w:jc w:val="both"/>
        <w:rPr>
          <w:rFonts w:asciiTheme="minorHAnsi" w:hAnsiTheme="minorHAnsi" w:cstheme="minorHAnsi"/>
          <w:bCs/>
          <w:sz w:val="22"/>
          <w:szCs w:val="22"/>
        </w:rPr>
      </w:pPr>
    </w:p>
    <w:p w14:paraId="6F2CC265" w14:textId="77777777" w:rsidR="000C4CEA"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73A28515" w14:textId="77777777" w:rsidR="00EC0DD4" w:rsidRPr="00755134" w:rsidRDefault="00EC0DD4" w:rsidP="00EC0DD4">
      <w:pPr>
        <w:ind w:left="2552" w:hanging="1843"/>
        <w:jc w:val="both"/>
        <w:rPr>
          <w:rFonts w:asciiTheme="minorHAnsi" w:hAnsiTheme="minorHAnsi" w:cstheme="minorHAnsi"/>
          <w:bCs/>
          <w:sz w:val="22"/>
          <w:szCs w:val="22"/>
        </w:rPr>
      </w:pPr>
    </w:p>
    <w:p w14:paraId="3CD87BDA" w14:textId="77777777" w:rsidR="00EC0DD4" w:rsidRPr="00755134" w:rsidRDefault="00EC0DD4" w:rsidP="00EC0DD4">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8143289"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19E39188" w14:textId="6B3B6DE7" w:rsidR="00EC0DD4" w:rsidRDefault="00EC0DD4" w:rsidP="00EC0DD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61F439AB" w14:textId="77777777" w:rsidR="000169FA" w:rsidRPr="00D5301E" w:rsidRDefault="000169FA" w:rsidP="00EC0DD4">
      <w:pPr>
        <w:tabs>
          <w:tab w:val="left" w:pos="851"/>
          <w:tab w:val="left" w:pos="1418"/>
        </w:tabs>
        <w:spacing w:line="320" w:lineRule="exact"/>
        <w:jc w:val="both"/>
        <w:rPr>
          <w:rFonts w:asciiTheme="minorHAnsi" w:hAnsiTheme="minorHAnsi" w:cstheme="minorHAnsi"/>
          <w:bCs/>
          <w:sz w:val="22"/>
          <w:szCs w:val="22"/>
        </w:rPr>
      </w:pPr>
    </w:p>
    <w:p w14:paraId="322FCB96" w14:textId="77777777" w:rsidR="000C4CEA" w:rsidRDefault="000C4CEA" w:rsidP="000C4CEA">
      <w:pPr>
        <w:spacing w:line="320" w:lineRule="exact"/>
        <w:ind w:left="1701" w:hanging="992"/>
        <w:jc w:val="both"/>
        <w:rPr>
          <w:ins w:id="164" w:author="Danielle Oliveira Peniche" w:date="2020-10-01T10:13:00Z"/>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7B2EF4BA" w14:textId="77777777" w:rsidR="00567182" w:rsidRPr="00755134" w:rsidRDefault="00567182" w:rsidP="000C4CEA">
      <w:pPr>
        <w:spacing w:line="320" w:lineRule="exact"/>
        <w:ind w:left="1701" w:hanging="992"/>
        <w:jc w:val="both"/>
        <w:rPr>
          <w:rFonts w:asciiTheme="minorHAnsi" w:hAnsiTheme="minorHAnsi" w:cstheme="minorHAnsi"/>
          <w:bCs/>
          <w:sz w:val="22"/>
          <w:szCs w:val="22"/>
        </w:rPr>
      </w:pPr>
    </w:p>
    <w:p w14:paraId="6EA209E3" w14:textId="77777777" w:rsidR="000C4CEA" w:rsidRDefault="000C4CEA" w:rsidP="000C4CEA">
      <w:pPr>
        <w:spacing w:line="320" w:lineRule="exact"/>
        <w:ind w:left="1701" w:hanging="992"/>
        <w:jc w:val="both"/>
        <w:rPr>
          <w:ins w:id="165" w:author="Danielle Oliveira Peniche" w:date="2020-10-01T10:13:00Z"/>
          <w:rFonts w:asciiTheme="minorHAnsi" w:hAnsiTheme="minorHAnsi" w:cstheme="minorHAnsi"/>
          <w:sz w:val="22"/>
          <w:szCs w:val="22"/>
        </w:rPr>
      </w:pPr>
      <w:r w:rsidRPr="00755134">
        <w:rPr>
          <w:rFonts w:asciiTheme="minorHAnsi" w:hAnsiTheme="minorHAnsi" w:cstheme="minorHAnsi"/>
          <w:bCs/>
          <w:sz w:val="22"/>
          <w:szCs w:val="22"/>
        </w:rPr>
        <w:t xml:space="preserve">dcp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536F729D" w14:textId="77777777" w:rsidR="00567182" w:rsidRPr="00755134" w:rsidRDefault="00567182" w:rsidP="000C4CEA">
      <w:pPr>
        <w:spacing w:line="320" w:lineRule="exact"/>
        <w:ind w:left="1701" w:hanging="992"/>
        <w:jc w:val="both"/>
        <w:rPr>
          <w:rFonts w:asciiTheme="minorHAnsi" w:hAnsiTheme="minorHAnsi" w:cstheme="minorHAnsi"/>
          <w:bCs/>
          <w:sz w:val="22"/>
          <w:szCs w:val="22"/>
        </w:rPr>
      </w:pPr>
    </w:p>
    <w:p w14:paraId="2A1E5D64" w14:textId="77777777" w:rsidR="000C4CEA" w:rsidRDefault="000C4CEA"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bCs/>
          <w:sz w:val="22"/>
          <w:szCs w:val="22"/>
        </w:rPr>
        <w:t>dct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7216A0A" w14:textId="660B587C" w:rsidR="00EC0DD4" w:rsidRPr="00755134" w:rsidRDefault="00EC0DD4"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67EDCDAF" w14:textId="0BBD7733" w:rsidR="00EC0DD4" w:rsidRPr="00755134" w:rsidRDefault="000C4CEA"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Cálculo da Amortização</w:t>
      </w:r>
      <w:r w:rsidRPr="00D20335">
        <w:rPr>
          <w:rFonts w:asciiTheme="minorHAnsi" w:hAnsiTheme="minorHAnsi"/>
          <w:sz w:val="22"/>
        </w:rPr>
        <w:t>: O Valor Nominal Unitário Atualizado</w:t>
      </w:r>
      <w:r>
        <w:rPr>
          <w:rFonts w:asciiTheme="minorHAnsi" w:hAnsiTheme="minorHAnsi" w:cstheme="minorHAnsi"/>
          <w:sz w:val="22"/>
          <w:szCs w:val="22"/>
          <w:u w:val="single"/>
        </w:rPr>
        <w:t xml:space="preserve"> </w:t>
      </w:r>
      <w:r>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w:t>
      </w:r>
      <w:r>
        <w:rPr>
          <w:rFonts w:asciiTheme="minorHAnsi" w:hAnsiTheme="minorHAnsi" w:cstheme="minorHAnsi"/>
          <w:sz w:val="22"/>
          <w:szCs w:val="22"/>
        </w:rPr>
        <w:t>a aplicação da seguinte fórmula</w:t>
      </w:r>
      <w:r w:rsidR="00EC0DD4" w:rsidRPr="00755134">
        <w:rPr>
          <w:rFonts w:asciiTheme="minorHAnsi" w:hAnsiTheme="minorHAnsi" w:cstheme="minorHAnsi"/>
          <w:sz w:val="22"/>
          <w:szCs w:val="22"/>
        </w:rPr>
        <w:t xml:space="preserve">: </w:t>
      </w:r>
    </w:p>
    <w:p w14:paraId="28F89A6D"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44917FE"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632A67A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CD75F96"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D7AE93E" w14:textId="4A4D7269" w:rsidR="00EC0DD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i-ésima parcela de amortização, em reais, calculado com 08 (oito) casas decimais, sem arredondamento;</w:t>
      </w:r>
    </w:p>
    <w:p w14:paraId="182B077B" w14:textId="77777777" w:rsidR="001F0BE4" w:rsidRPr="00755134" w:rsidRDefault="001F0BE4" w:rsidP="00EC0DD4">
      <w:pPr>
        <w:spacing w:line="320" w:lineRule="exact"/>
        <w:ind w:left="2552" w:hanging="1843"/>
        <w:jc w:val="both"/>
        <w:rPr>
          <w:rFonts w:asciiTheme="minorHAnsi" w:hAnsiTheme="minorHAnsi" w:cstheme="minorHAnsi"/>
          <w:bCs/>
          <w:color w:val="000000"/>
          <w:sz w:val="22"/>
          <w:szCs w:val="22"/>
        </w:rPr>
      </w:pPr>
    </w:p>
    <w:p w14:paraId="0F52AACC" w14:textId="45CAAB49" w:rsidR="00EC0DD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0B19F2CE" w14:textId="77777777" w:rsidR="001F0BE4" w:rsidRPr="00755134" w:rsidRDefault="001F0BE4" w:rsidP="00EC0DD4">
      <w:pPr>
        <w:spacing w:line="320" w:lineRule="exact"/>
        <w:ind w:left="2552" w:hanging="1843"/>
        <w:jc w:val="both"/>
        <w:rPr>
          <w:rFonts w:asciiTheme="minorHAnsi" w:hAnsiTheme="minorHAnsi" w:cstheme="minorHAnsi"/>
          <w:bCs/>
          <w:color w:val="000000"/>
          <w:sz w:val="22"/>
          <w:szCs w:val="22"/>
        </w:rPr>
      </w:pPr>
    </w:p>
    <w:p w14:paraId="716EFB38"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9A88C81"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222FFC3" w14:textId="0539AE7D"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w:t>
      </w:r>
      <w:r w:rsidR="001F0BE4">
        <w:rPr>
          <w:rFonts w:asciiTheme="minorHAnsi" w:hAnsiTheme="minorHAnsi" w:cstheme="minorHAnsi"/>
          <w:bCs/>
          <w:color w:val="000000"/>
          <w:sz w:val="22"/>
          <w:szCs w:val="22"/>
          <w:u w:val="single"/>
        </w:rPr>
        <w:t>o Saldo Devedor</w:t>
      </w:r>
      <w:r w:rsidRPr="00755134">
        <w:rPr>
          <w:rFonts w:asciiTheme="minorHAnsi" w:hAnsiTheme="minorHAnsi" w:cstheme="minorHAnsi"/>
          <w:bCs/>
          <w:color w:val="000000"/>
          <w:sz w:val="22"/>
          <w:szCs w:val="22"/>
        </w:rPr>
        <w:t xml:space="preserve">: será calculado da seguinte forma: </w:t>
      </w:r>
    </w:p>
    <w:p w14:paraId="73BABFF1" w14:textId="77777777" w:rsidR="00EC0DD4" w:rsidRPr="00755134" w:rsidRDefault="00EC0DD4" w:rsidP="00EC0DD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60B8D2E0" w14:textId="7E92A7AE" w:rsidR="00AC04A5" w:rsidRPr="00755134" w:rsidRDefault="00AC04A5" w:rsidP="00AC04A5">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SDR=VNA-AMI</m:t>
          </m:r>
        </m:oMath>
      </m:oMathPara>
    </w:p>
    <w:p w14:paraId="020F539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77A5E59B" w14:textId="10E7A9C2" w:rsidR="000C4CEA"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lastRenderedPageBreak/>
        <w:t>SDR =</w:t>
      </w:r>
      <w:r w:rsidRPr="00755134">
        <w:rPr>
          <w:rFonts w:asciiTheme="minorHAnsi" w:hAnsiTheme="minorHAnsi" w:cstheme="minorHAnsi"/>
          <w:bCs/>
          <w:color w:val="000000"/>
          <w:sz w:val="22"/>
          <w:szCs w:val="22"/>
        </w:rPr>
        <w:tab/>
        <w:t xml:space="preserve">Saldo devedor </w:t>
      </w:r>
      <w:r w:rsidR="001F0BE4">
        <w:rPr>
          <w:rFonts w:asciiTheme="minorHAnsi" w:hAnsiTheme="minorHAnsi" w:cstheme="minorHAnsi"/>
          <w:bCs/>
          <w:color w:val="000000"/>
          <w:sz w:val="22"/>
          <w:szCs w:val="22"/>
        </w:rPr>
        <w:t>do Valor Nominal Unit</w:t>
      </w:r>
      <w:r w:rsidR="00CD73FC">
        <w:rPr>
          <w:rFonts w:asciiTheme="minorHAnsi" w:hAnsiTheme="minorHAnsi" w:cstheme="minorHAnsi"/>
          <w:bCs/>
          <w:color w:val="000000"/>
          <w:sz w:val="22"/>
          <w:szCs w:val="22"/>
        </w:rPr>
        <w:t>á</w:t>
      </w:r>
      <w:r w:rsidR="001F0BE4">
        <w:rPr>
          <w:rFonts w:asciiTheme="minorHAnsi" w:hAnsiTheme="minorHAnsi" w:cstheme="minorHAnsi"/>
          <w:bCs/>
          <w:color w:val="000000"/>
          <w:sz w:val="22"/>
          <w:szCs w:val="22"/>
        </w:rPr>
        <w:t xml:space="preserve">rio Atualizado </w:t>
      </w:r>
      <w:r w:rsidRPr="00755134">
        <w:rPr>
          <w:rFonts w:asciiTheme="minorHAnsi" w:hAnsiTheme="minorHAnsi" w:cstheme="minorHAnsi"/>
          <w:bCs/>
          <w:color w:val="000000"/>
          <w:sz w:val="22"/>
          <w:szCs w:val="22"/>
        </w:rPr>
        <w:t>remanescente após a i-ésima amortização, calculado com 08 (oito) casas decimais, sem arredondamento;</w:t>
      </w:r>
    </w:p>
    <w:p w14:paraId="6CDF74F6" w14:textId="77777777" w:rsidR="001F0BE4" w:rsidRPr="00755134" w:rsidRDefault="001F0BE4" w:rsidP="000C4CEA">
      <w:pPr>
        <w:spacing w:line="320" w:lineRule="exact"/>
        <w:ind w:left="2552" w:hanging="1843"/>
        <w:jc w:val="both"/>
        <w:rPr>
          <w:rFonts w:asciiTheme="minorHAnsi" w:hAnsiTheme="minorHAnsi" w:cstheme="minorHAnsi"/>
          <w:bCs/>
          <w:color w:val="000000"/>
          <w:sz w:val="22"/>
          <w:szCs w:val="22"/>
        </w:rPr>
      </w:pPr>
    </w:p>
    <w:p w14:paraId="32666D3C" w14:textId="5396EE76" w:rsidR="000C4CEA" w:rsidRDefault="000C4CEA" w:rsidP="000C4CEA">
      <w:pPr>
        <w:spacing w:line="320" w:lineRule="exact"/>
        <w:ind w:left="2552" w:hanging="1843"/>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VN</w:t>
      </w:r>
      <w:r w:rsidRPr="00755134">
        <w:rPr>
          <w:rFonts w:asciiTheme="minorHAnsi" w:hAnsiTheme="minorHAnsi" w:cstheme="minorHAnsi"/>
          <w:bCs/>
          <w:color w:val="000000"/>
          <w:sz w:val="22"/>
          <w:szCs w:val="22"/>
        </w:rPr>
        <w:t>A =</w:t>
      </w:r>
      <w:r w:rsidRPr="00755134">
        <w:rPr>
          <w:rFonts w:asciiTheme="minorHAnsi" w:hAnsiTheme="minorHAnsi" w:cstheme="minorHAnsi"/>
          <w:bCs/>
          <w:color w:val="000000"/>
          <w:sz w:val="22"/>
          <w:szCs w:val="22"/>
        </w:rPr>
        <w:tab/>
        <w:t>Conforme definido acima;</w:t>
      </w:r>
    </w:p>
    <w:p w14:paraId="604710B0" w14:textId="77777777" w:rsidR="001F0BE4" w:rsidRPr="00755134" w:rsidRDefault="001F0BE4" w:rsidP="000C4CEA">
      <w:pPr>
        <w:spacing w:line="320" w:lineRule="exact"/>
        <w:ind w:left="2552" w:hanging="1843"/>
        <w:jc w:val="both"/>
        <w:rPr>
          <w:rFonts w:asciiTheme="minorHAnsi" w:hAnsiTheme="minorHAnsi" w:cstheme="minorHAnsi"/>
          <w:bCs/>
          <w:color w:val="000000"/>
          <w:sz w:val="22"/>
          <w:szCs w:val="22"/>
        </w:rPr>
      </w:pPr>
    </w:p>
    <w:p w14:paraId="1E796F70" w14:textId="75A5C02B" w:rsidR="000C4CEA" w:rsidRPr="00755134"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r>
      <w:r w:rsidR="001F0BE4">
        <w:rPr>
          <w:rFonts w:asciiTheme="minorHAnsi" w:hAnsiTheme="minorHAnsi" w:cstheme="minorHAnsi"/>
          <w:bCs/>
          <w:color w:val="000000"/>
          <w:sz w:val="22"/>
          <w:szCs w:val="22"/>
        </w:rPr>
        <w:t>Conforme definido acima</w:t>
      </w:r>
      <w:r w:rsidRPr="00755134">
        <w:rPr>
          <w:rFonts w:asciiTheme="minorHAnsi" w:hAnsiTheme="minorHAnsi" w:cstheme="minorHAnsi"/>
          <w:bCs/>
          <w:color w:val="000000"/>
          <w:sz w:val="22"/>
          <w:szCs w:val="22"/>
        </w:rPr>
        <w:t>.</w:t>
      </w:r>
    </w:p>
    <w:p w14:paraId="20404B11" w14:textId="77777777" w:rsidR="00EC0DD4" w:rsidRPr="00755134" w:rsidRDefault="00EC0DD4" w:rsidP="00EC0DD4">
      <w:pPr>
        <w:spacing w:line="320" w:lineRule="exact"/>
        <w:rPr>
          <w:rFonts w:asciiTheme="minorHAnsi" w:hAnsiTheme="minorHAnsi" w:cstheme="minorHAnsi"/>
          <w:bCs/>
          <w:color w:val="000000"/>
          <w:sz w:val="22"/>
          <w:szCs w:val="22"/>
        </w:rPr>
      </w:pPr>
    </w:p>
    <w:p w14:paraId="5D8C907C" w14:textId="353648BC" w:rsidR="00EC0DD4" w:rsidRPr="001957BC" w:rsidRDefault="00EC0DD4" w:rsidP="00EC0DD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 xml:space="preserve">Após o pagamento da i-ésima parcela de amortização, “SDR” assume o lugar de </w:t>
      </w:r>
      <w:r w:rsidR="000C4CEA" w:rsidRPr="00755134">
        <w:rPr>
          <w:rFonts w:asciiTheme="minorHAnsi" w:hAnsiTheme="minorHAnsi" w:cstheme="minorHAnsi"/>
          <w:bCs/>
          <w:color w:val="000000"/>
          <w:sz w:val="22"/>
          <w:szCs w:val="22"/>
        </w:rPr>
        <w:t>“</w:t>
      </w:r>
      <w:r w:rsidR="000C4CEA">
        <w:rPr>
          <w:rFonts w:asciiTheme="minorHAnsi" w:hAnsiTheme="minorHAnsi" w:cstheme="minorHAnsi"/>
          <w:bCs/>
          <w:color w:val="000000"/>
          <w:sz w:val="22"/>
          <w:szCs w:val="22"/>
        </w:rPr>
        <w:t>VN</w:t>
      </w:r>
      <w:r w:rsidR="000C4CEA" w:rsidRPr="00755134">
        <w:rPr>
          <w:rFonts w:asciiTheme="minorHAnsi" w:hAnsiTheme="minorHAnsi" w:cstheme="minorHAnsi"/>
          <w:bCs/>
          <w:color w:val="000000"/>
          <w:sz w:val="22"/>
          <w:szCs w:val="22"/>
        </w:rPr>
        <w:t xml:space="preserve">B” </w:t>
      </w:r>
      <w:r w:rsidRPr="00755134">
        <w:rPr>
          <w:rFonts w:asciiTheme="minorHAnsi" w:hAnsiTheme="minorHAnsi" w:cstheme="minorHAnsi"/>
          <w:bCs/>
          <w:color w:val="000000"/>
          <w:sz w:val="22"/>
          <w:szCs w:val="22"/>
        </w:rPr>
        <w:t>para efeito de continuidade de cálculo da atualização.</w:t>
      </w:r>
    </w:p>
    <w:p w14:paraId="748FBF8F" w14:textId="77777777" w:rsidR="00EC0DD4" w:rsidRPr="00755134" w:rsidRDefault="00EC0DD4" w:rsidP="00EC0DD4">
      <w:pPr>
        <w:tabs>
          <w:tab w:val="left" w:pos="1843"/>
        </w:tabs>
        <w:spacing w:line="320" w:lineRule="exact"/>
        <w:ind w:right="-2"/>
        <w:jc w:val="both"/>
        <w:rPr>
          <w:rFonts w:asciiTheme="minorHAnsi" w:hAnsiTheme="minorHAnsi" w:cstheme="minorHAnsi"/>
          <w:sz w:val="22"/>
          <w:szCs w:val="22"/>
        </w:rPr>
      </w:pPr>
    </w:p>
    <w:p w14:paraId="49B4BAF9" w14:textId="14AE7D00"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Deverá haver um intervalo de </w:t>
      </w:r>
      <w:r w:rsidR="001F0BE4">
        <w:rPr>
          <w:rFonts w:asciiTheme="minorHAnsi" w:hAnsiTheme="minorHAnsi" w:cstheme="minorHAnsi"/>
          <w:sz w:val="22"/>
          <w:szCs w:val="22"/>
        </w:rPr>
        <w:t>01</w:t>
      </w:r>
      <w:r w:rsidR="001F0BE4" w:rsidRPr="00755134">
        <w:rPr>
          <w:rFonts w:asciiTheme="minorHAnsi" w:hAnsiTheme="minorHAnsi" w:cstheme="minorHAnsi"/>
          <w:sz w:val="22"/>
          <w:szCs w:val="22"/>
        </w:rPr>
        <w:t xml:space="preserve"> </w:t>
      </w:r>
      <w:r w:rsidRPr="00755134">
        <w:rPr>
          <w:rFonts w:asciiTheme="minorHAnsi" w:hAnsiTheme="minorHAnsi" w:cstheme="minorHAnsi"/>
          <w:sz w:val="22"/>
          <w:szCs w:val="22"/>
        </w:rPr>
        <w:t>(</w:t>
      </w:r>
      <w:r w:rsidR="001F0BE4">
        <w:rPr>
          <w:rFonts w:asciiTheme="minorHAnsi" w:hAnsiTheme="minorHAnsi" w:cstheme="minorHAnsi"/>
          <w:sz w:val="22"/>
          <w:szCs w:val="22"/>
        </w:rPr>
        <w:t>um</w:t>
      </w:r>
      <w:r w:rsidRPr="00755134">
        <w:rPr>
          <w:rFonts w:asciiTheme="minorHAnsi" w:hAnsiTheme="minorHAnsi" w:cstheme="minorHAnsi"/>
          <w:sz w:val="22"/>
          <w:szCs w:val="22"/>
        </w:rPr>
        <w:t>) Dia Út</w:t>
      </w:r>
      <w:r w:rsidR="001F0BE4">
        <w:rPr>
          <w:rFonts w:asciiTheme="minorHAnsi" w:hAnsiTheme="minorHAnsi" w:cstheme="minorHAnsi"/>
          <w:sz w:val="22"/>
          <w:szCs w:val="22"/>
        </w:rPr>
        <w:t>il</w:t>
      </w:r>
      <w:r w:rsidRPr="00755134">
        <w:rPr>
          <w:rFonts w:asciiTheme="minorHAnsi" w:hAnsiTheme="minorHAnsi" w:cstheme="minorHAnsi"/>
          <w:sz w:val="22"/>
          <w:szCs w:val="22"/>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Pr="001847DF">
        <w:rPr>
          <w:rFonts w:asciiTheme="minorHAnsi" w:hAnsiTheme="minorHAnsi" w:cstheme="minorHAnsi"/>
          <w:sz w:val="22"/>
          <w:szCs w:val="22"/>
        </w:rPr>
        <w:t xml:space="preserve"> </w:t>
      </w:r>
      <w:r>
        <w:rPr>
          <w:rFonts w:asciiTheme="minorHAnsi" w:hAnsiTheme="minorHAnsi" w:cstheme="minorHAnsi"/>
          <w:sz w:val="22"/>
          <w:szCs w:val="22"/>
        </w:rPr>
        <w:t>As datas de pagamento dos CRI, já considerado o intervalo mencionado, constam do Anexo II do Termo de Securitização.</w:t>
      </w:r>
    </w:p>
    <w:p w14:paraId="3575BD32" w14:textId="77777777" w:rsidR="00EC0DD4" w:rsidRPr="001847DF" w:rsidRDefault="00EC0DD4" w:rsidP="00EC0DD4">
      <w:pPr>
        <w:spacing w:line="320" w:lineRule="exact"/>
        <w:rPr>
          <w:rFonts w:asciiTheme="minorHAnsi" w:hAnsiTheme="minorHAnsi" w:cstheme="minorHAnsi"/>
          <w:sz w:val="22"/>
          <w:szCs w:val="22"/>
        </w:rPr>
      </w:pPr>
    </w:p>
    <w:p w14:paraId="00E7FFBC" w14:textId="7D470440"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 xml:space="preserve">Após a Data da Primeira Integralização, os CRI terão seu valor de amortização ou, nas hipóteses definidas neste Termo de Securitização, valor de resgate, calculados pela Emissora com base na </w:t>
      </w:r>
      <w:del w:id="166" w:author="Mara Cristina Lima" w:date="2020-09-21T10:32:00Z">
        <w:r w:rsidR="00567182" w:rsidRPr="00755134" w:rsidDel="00BB16F7">
          <w:rPr>
            <w:rFonts w:asciiTheme="minorHAnsi" w:hAnsiTheme="minorHAnsi" w:cstheme="minorHAnsi"/>
            <w:sz w:val="22"/>
            <w:szCs w:val="22"/>
          </w:rPr>
          <w:delText>na Remuneração</w:delText>
        </w:r>
      </w:del>
      <w:ins w:id="167" w:author="Mara Cristina Lima" w:date="2020-09-21T10:32:00Z">
        <w:r w:rsidR="00567182">
          <w:rPr>
            <w:rFonts w:asciiTheme="minorHAnsi" w:hAnsiTheme="minorHAnsi" w:cstheme="minorHAnsi"/>
            <w:sz w:val="22"/>
            <w:szCs w:val="22"/>
          </w:rPr>
          <w:t>nos Juros Remunerat</w:t>
        </w:r>
      </w:ins>
      <w:ins w:id="168" w:author="Danielle Oliveira Peniche" w:date="2020-10-01T10:14:00Z">
        <w:r w:rsidR="00567182">
          <w:rPr>
            <w:rFonts w:asciiTheme="minorHAnsi" w:hAnsiTheme="minorHAnsi" w:cstheme="minorHAnsi"/>
            <w:sz w:val="22"/>
            <w:szCs w:val="22"/>
          </w:rPr>
          <w:t>ó</w:t>
        </w:r>
      </w:ins>
      <w:ins w:id="169" w:author="Mara Cristina Lima" w:date="2020-09-21T10:32:00Z">
        <w:del w:id="170" w:author="Danielle Oliveira Peniche" w:date="2020-10-01T10:14:00Z">
          <w:r w:rsidR="00567182" w:rsidDel="00567182">
            <w:rPr>
              <w:rFonts w:asciiTheme="minorHAnsi" w:hAnsiTheme="minorHAnsi" w:cstheme="minorHAnsi"/>
              <w:sz w:val="22"/>
              <w:szCs w:val="22"/>
            </w:rPr>
            <w:delText>o</w:delText>
          </w:r>
        </w:del>
        <w:r w:rsidR="00567182">
          <w:rPr>
            <w:rFonts w:asciiTheme="minorHAnsi" w:hAnsiTheme="minorHAnsi" w:cstheme="minorHAnsi"/>
            <w:sz w:val="22"/>
            <w:szCs w:val="22"/>
          </w:rPr>
          <w:t>rios</w:t>
        </w:r>
      </w:ins>
      <w:r w:rsidRPr="00755134">
        <w:rPr>
          <w:rFonts w:asciiTheme="minorHAnsi" w:hAnsiTheme="minorHAnsi" w:cstheme="minorHAnsi"/>
          <w:sz w:val="22"/>
          <w:szCs w:val="22"/>
        </w:rPr>
        <w:t xml:space="preserve"> dos CRI aplicável.</w:t>
      </w:r>
    </w:p>
    <w:p w14:paraId="5F4A773B" w14:textId="77777777" w:rsidR="00EC0DD4" w:rsidRPr="00755134" w:rsidRDefault="00EC0DD4" w:rsidP="00EC0DD4">
      <w:pPr>
        <w:pStyle w:val="PargrafodaLista"/>
        <w:tabs>
          <w:tab w:val="left" w:pos="1134"/>
        </w:tabs>
        <w:spacing w:line="320" w:lineRule="exact"/>
        <w:ind w:left="0" w:right="-2"/>
        <w:jc w:val="both"/>
        <w:rPr>
          <w:rFonts w:asciiTheme="minorHAnsi" w:hAnsiTheme="minorHAnsi" w:cstheme="minorHAnsi"/>
          <w:b/>
          <w:sz w:val="22"/>
          <w:szCs w:val="22"/>
        </w:rPr>
      </w:pPr>
    </w:p>
    <w:p w14:paraId="46CD0B85" w14:textId="49169F64"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00567182" w:rsidRPr="00755134">
        <w:rPr>
          <w:rFonts w:asciiTheme="minorHAnsi" w:hAnsiTheme="minorHAnsi" w:cstheme="minorHAnsi"/>
          <w:color w:val="000000"/>
          <w:sz w:val="22"/>
          <w:szCs w:val="22"/>
        </w:rPr>
        <w:t>d</w:t>
      </w:r>
      <w:ins w:id="171" w:author="Mara Cristina Lima" w:date="2020-09-21T10:28:00Z">
        <w:r w:rsidR="00567182">
          <w:rPr>
            <w:rFonts w:asciiTheme="minorHAnsi" w:hAnsiTheme="minorHAnsi" w:cstheme="minorHAnsi"/>
            <w:color w:val="000000"/>
            <w:sz w:val="22"/>
            <w:szCs w:val="22"/>
          </w:rPr>
          <w:t>os Juros Remuneratórios</w:t>
        </w:r>
      </w:ins>
      <w:del w:id="172" w:author="Mara Cristina Lima" w:date="2020-09-21T10:28:00Z">
        <w:r w:rsidR="00567182" w:rsidRPr="00755134" w:rsidDel="00134AD6">
          <w:rPr>
            <w:rFonts w:asciiTheme="minorHAnsi" w:hAnsiTheme="minorHAnsi" w:cstheme="minorHAnsi"/>
            <w:color w:val="000000"/>
            <w:sz w:val="22"/>
            <w:szCs w:val="22"/>
          </w:rPr>
          <w:delText xml:space="preserve">a </w:delText>
        </w:r>
        <w:r w:rsidR="00567182" w:rsidRPr="00755134" w:rsidDel="00134AD6">
          <w:rPr>
            <w:rFonts w:asciiTheme="minorHAnsi" w:hAnsiTheme="minorHAnsi" w:cstheme="minorHAnsi"/>
            <w:sz w:val="22"/>
            <w:szCs w:val="22"/>
          </w:rPr>
          <w:delText>Remuneração</w:delText>
        </w:r>
      </w:del>
      <w:r w:rsidRPr="00755134">
        <w:rPr>
          <w:rFonts w:asciiTheme="minorHAnsi" w:hAnsiTheme="minorHAnsi" w:cstheme="minorHAnsi"/>
          <w:sz w:val="22"/>
          <w:szCs w:val="22"/>
        </w:rPr>
        <w:t xml:space="preserve"> dos CRI devida e não paga, além de eventuais encargos, se houver.</w:t>
      </w:r>
    </w:p>
    <w:p w14:paraId="433FC0A3" w14:textId="77777777" w:rsidR="00EC0DD4" w:rsidRPr="00755134" w:rsidRDefault="00EC0DD4" w:rsidP="00EC0DD4">
      <w:pPr>
        <w:spacing w:line="320" w:lineRule="exact"/>
        <w:rPr>
          <w:rFonts w:asciiTheme="minorHAnsi" w:hAnsiTheme="minorHAnsi" w:cstheme="minorHAnsi"/>
          <w:sz w:val="22"/>
          <w:szCs w:val="22"/>
        </w:rPr>
      </w:pPr>
    </w:p>
    <w:p w14:paraId="7FCE0673" w14:textId="56CBB6FF" w:rsidR="00EC0DD4" w:rsidRPr="001F0BE4" w:rsidRDefault="001F0BE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173" w:name="_Ref515373805"/>
      <w:r w:rsidRPr="001F0BE4">
        <w:rPr>
          <w:rFonts w:asciiTheme="minorHAnsi" w:hAnsiTheme="minorHAnsi" w:cstheme="minorHAnsi"/>
          <w:sz w:val="22"/>
          <w:szCs w:val="22"/>
          <w:u w:val="single"/>
        </w:rPr>
        <w:t>Prorrogação de Prazo</w:t>
      </w:r>
      <w:r w:rsidRPr="00034F84">
        <w:rPr>
          <w:rFonts w:asciiTheme="minorHAnsi" w:hAnsiTheme="minorHAnsi" w:cstheme="minorHAnsi"/>
          <w:sz w:val="22"/>
          <w:szCs w:val="22"/>
        </w:rPr>
        <w:t>: Considerar-se-ão prorrogados os prazos referentes ao pagamento de qualquer obrigação pela Emissora até o 1º (primeiro) Dia Útil subsequente, caso o vencimento coincida com um dia que não seja Dia Útil, sem que haja qualquer acréscimo aos valores a serem pagos</w:t>
      </w:r>
      <w:r w:rsidR="00EC0DD4" w:rsidRPr="001F0BE4">
        <w:rPr>
          <w:rFonts w:asciiTheme="minorHAnsi" w:hAnsiTheme="minorHAnsi" w:cstheme="minorHAnsi"/>
          <w:sz w:val="22"/>
          <w:szCs w:val="22"/>
        </w:rPr>
        <w:t>.</w:t>
      </w:r>
      <w:bookmarkEnd w:id="173"/>
      <w:r w:rsidR="00EC0DD4" w:rsidRPr="001F0BE4">
        <w:rPr>
          <w:rFonts w:asciiTheme="minorHAnsi" w:hAnsiTheme="minorHAnsi" w:cstheme="minorHAnsi"/>
          <w:sz w:val="22"/>
          <w:szCs w:val="22"/>
        </w:rPr>
        <w:t xml:space="preserve"> </w:t>
      </w:r>
    </w:p>
    <w:p w14:paraId="1DDA76CB" w14:textId="7828FF6D" w:rsidR="00EC0DD4" w:rsidRPr="00D20335" w:rsidRDefault="00EC0DD4" w:rsidP="00CD73FC">
      <w:pPr>
        <w:pStyle w:val="PargrafodaLista"/>
        <w:spacing w:line="320" w:lineRule="exact"/>
        <w:ind w:left="0" w:right="-2"/>
        <w:contextualSpacing w:val="0"/>
        <w:jc w:val="both"/>
        <w:rPr>
          <w:rFonts w:asciiTheme="minorHAnsi" w:hAnsiTheme="minorHAnsi"/>
          <w:sz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174" w:name="_DV_M109"/>
      <w:bookmarkStart w:id="175" w:name="_DV_M110"/>
      <w:bookmarkStart w:id="176" w:name="_Toc52441094"/>
      <w:bookmarkStart w:id="177" w:name="_Toc451888004"/>
      <w:bookmarkStart w:id="178" w:name="_Toc453263778"/>
      <w:bookmarkEnd w:id="174"/>
      <w:bookmarkEnd w:id="175"/>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176"/>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E906848"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bookmarkStart w:id="179" w:name="_Ref33034990"/>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w:t>
      </w:r>
      <w:r w:rsidR="005A3E4D" w:rsidRPr="00755134">
        <w:rPr>
          <w:rFonts w:asciiTheme="minorHAnsi" w:hAnsiTheme="minorHAnsi" w:cstheme="minorHAnsi"/>
          <w:sz w:val="22"/>
          <w:szCs w:val="22"/>
        </w:rPr>
        <w:t xml:space="preserve">A Emissora deverá promover a amortização parcial dos CRI, </w:t>
      </w:r>
      <w:r w:rsidR="005A3E4D">
        <w:rPr>
          <w:rFonts w:asciiTheme="minorHAnsi" w:hAnsiTheme="minorHAnsi" w:cstheme="minorHAnsi"/>
          <w:sz w:val="22"/>
          <w:szCs w:val="22"/>
        </w:rPr>
        <w:t xml:space="preserve">observado o limite de 98% (noventa e oito por cento) do Valor Nominal Atualizado dos CRI, </w:t>
      </w:r>
      <w:r w:rsidR="005A3E4D" w:rsidRPr="00755134">
        <w:rPr>
          <w:rFonts w:asciiTheme="minorHAnsi" w:hAnsiTheme="minorHAnsi" w:cstheme="minorHAnsi"/>
          <w:sz w:val="22"/>
          <w:szCs w:val="22"/>
        </w:rPr>
        <w:t>ou o resgate antecipado total dos CRI, sempre que houver pagamento antecipado dos Créditos Imobiliários</w:t>
      </w:r>
      <w:r w:rsidRPr="00755134">
        <w:rPr>
          <w:rFonts w:asciiTheme="minorHAnsi" w:hAnsiTheme="minorHAnsi" w:cstheme="minorHAnsi"/>
          <w:sz w:val="22"/>
          <w:szCs w:val="22"/>
        </w:rPr>
        <w:t>.</w:t>
      </w:r>
      <w:bookmarkEnd w:id="179"/>
      <w:r w:rsidRPr="00755134">
        <w:rPr>
          <w:rFonts w:asciiTheme="minorHAnsi" w:hAnsiTheme="minorHAnsi" w:cstheme="minorHAnsi"/>
          <w:sz w:val="22"/>
          <w:szCs w:val="22"/>
        </w:rPr>
        <w:t xml:space="preserve">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21CD46FC"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O Resgate Antecipado ou a Amortização Antecipada Obrigatória serão feitos por meio do pagamento</w:t>
      </w:r>
      <w:r w:rsidR="007E4364">
        <w:rPr>
          <w:rFonts w:asciiTheme="minorHAnsi" w:hAnsiTheme="minorHAnsi" w:cstheme="minorHAnsi"/>
          <w:sz w:val="22"/>
          <w:szCs w:val="22"/>
        </w:rPr>
        <w:t>:</w:t>
      </w:r>
      <w:r w:rsidRPr="00755134">
        <w:rPr>
          <w:rFonts w:asciiTheme="minorHAnsi" w:hAnsiTheme="minorHAnsi" w:cstheme="minorHAnsi"/>
          <w:sz w:val="22"/>
          <w:szCs w:val="22"/>
        </w:rPr>
        <w:t xml:space="preserve"> (i) do Valor Nominal Unitário Atualizado dos CRI ou do Saldo do Valor Nominal Unitário Atualizado à época, na hipótese de Resgate Antecipado, ou (ii) do efetivo valor a ser amortizado pela Emissora, no caso da Amortização Antecipada Obrigatória, em ambos os casos acrescidos </w:t>
      </w:r>
      <w:r w:rsidR="00567182" w:rsidRPr="00755134">
        <w:rPr>
          <w:rFonts w:asciiTheme="minorHAnsi" w:hAnsiTheme="minorHAnsi" w:cstheme="minorHAnsi"/>
          <w:sz w:val="22"/>
          <w:szCs w:val="22"/>
        </w:rPr>
        <w:t>d</w:t>
      </w:r>
      <w:ins w:id="180" w:author="Mara Cristina Lima" w:date="2020-09-21T10:32:00Z">
        <w:r w:rsidR="00567182">
          <w:rPr>
            <w:rFonts w:asciiTheme="minorHAnsi" w:hAnsiTheme="minorHAnsi" w:cstheme="minorHAnsi"/>
            <w:sz w:val="22"/>
            <w:szCs w:val="22"/>
          </w:rPr>
          <w:t>os Juros Remuneratórios</w:t>
        </w:r>
      </w:ins>
      <w:del w:id="181" w:author="Mara Cristina Lima" w:date="2020-09-21T10:32:00Z">
        <w:r w:rsidR="00567182" w:rsidRPr="00755134" w:rsidDel="00BB16F7">
          <w:rPr>
            <w:rFonts w:asciiTheme="minorHAnsi" w:hAnsiTheme="minorHAnsi" w:cstheme="minorHAnsi"/>
            <w:sz w:val="22"/>
            <w:szCs w:val="22"/>
          </w:rPr>
          <w:delText>a Remuneração</w:delText>
        </w:r>
      </w:del>
      <w:r w:rsidR="0056718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do Resgate Antecipado ou da Amortização Antecipada Obrigatória, conforme definido abaixo. </w:t>
      </w:r>
    </w:p>
    <w:p w14:paraId="41B34648" w14:textId="74C19B74" w:rsidR="00927E41" w:rsidRPr="00755134" w:rsidRDefault="00927E41" w:rsidP="00AC04A5"/>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37731255"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del w:id="182" w:author="Mara Cristina Lima" w:date="2020-09-18T15:10:00Z">
        <w:r w:rsidR="00567182">
          <w:rPr>
            <w:rFonts w:asciiTheme="minorHAnsi" w:hAnsiTheme="minorHAnsi" w:cstheme="minorHAnsi"/>
            <w:sz w:val="22"/>
            <w:szCs w:val="22"/>
            <w:u w:val="single"/>
          </w:rPr>
          <w:delText>, Investidores</w:delText>
        </w:r>
      </w:del>
      <w:r w:rsidR="005A3E4D">
        <w:rPr>
          <w:rFonts w:asciiTheme="minorHAnsi" w:hAnsiTheme="minorHAnsi" w:cstheme="minorHAnsi"/>
          <w:sz w:val="22"/>
          <w:szCs w:val="22"/>
          <w:u w:val="single"/>
        </w:rPr>
        <w:t xml:space="preserve"> e B3</w:t>
      </w:r>
      <w:r w:rsidR="005A3E4D" w:rsidRPr="00755134">
        <w:rPr>
          <w:rFonts w:asciiTheme="minorHAnsi" w:hAnsiTheme="minorHAnsi" w:cstheme="minorHAnsi"/>
          <w:sz w:val="22"/>
          <w:szCs w:val="22"/>
        </w:rPr>
        <w:t xml:space="preserve">: Em qualquer dos casos acima, tanto o Resgate Antecipado quanto a </w:t>
      </w:r>
      <w:r w:rsidR="005A3E4D" w:rsidRPr="00755134" w:rsidDel="000F00DD">
        <w:rPr>
          <w:rFonts w:asciiTheme="minorHAnsi" w:hAnsiTheme="minorHAnsi" w:cstheme="minorHAnsi"/>
          <w:sz w:val="22"/>
          <w:szCs w:val="22"/>
        </w:rPr>
        <w:t xml:space="preserve">Amortização </w:t>
      </w:r>
      <w:r w:rsidR="005A3E4D" w:rsidRPr="00755134">
        <w:rPr>
          <w:rFonts w:asciiTheme="minorHAnsi" w:hAnsiTheme="minorHAnsi" w:cstheme="minorHAnsi"/>
          <w:sz w:val="22"/>
          <w:szCs w:val="22"/>
        </w:rPr>
        <w:t>Antecipada Obrigatória</w:t>
      </w:r>
      <w:r w:rsidR="005A3E4D" w:rsidRPr="00755134" w:rsidDel="000F00DD">
        <w:rPr>
          <w:rFonts w:asciiTheme="minorHAnsi" w:hAnsiTheme="minorHAnsi" w:cstheme="minorHAnsi"/>
          <w:sz w:val="22"/>
          <w:szCs w:val="22"/>
        </w:rPr>
        <w:t xml:space="preserve"> </w:t>
      </w:r>
      <w:r w:rsidR="005A3E4D" w:rsidRPr="00755134">
        <w:rPr>
          <w:rFonts w:asciiTheme="minorHAnsi" w:hAnsiTheme="minorHAnsi" w:cstheme="minorHAnsi"/>
          <w:sz w:val="22"/>
          <w:szCs w:val="22"/>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w:t>
      </w:r>
      <w:del w:id="183" w:author="Mara Cristina Lima" w:date="2020-09-18T15:10:00Z">
        <w:r w:rsidR="00567182" w:rsidRPr="00755134">
          <w:rPr>
            <w:rFonts w:asciiTheme="minorHAnsi" w:hAnsiTheme="minorHAnsi" w:cstheme="minorHAnsi"/>
            <w:sz w:val="22"/>
            <w:szCs w:val="22"/>
          </w:rPr>
          <w:delText>, os Investidores</w:delText>
        </w:r>
      </w:del>
      <w:r w:rsidR="005A3E4D" w:rsidRPr="00755134">
        <w:rPr>
          <w:rFonts w:asciiTheme="minorHAnsi" w:hAnsiTheme="minorHAnsi" w:cstheme="minorHAnsi"/>
          <w:sz w:val="22"/>
          <w:szCs w:val="22"/>
        </w:rPr>
        <w:t xml:space="preserve"> e a B3 sobre a realização do evento no prazo de 0</w:t>
      </w:r>
      <w:r w:rsidR="005A3E4D">
        <w:rPr>
          <w:rFonts w:asciiTheme="minorHAnsi" w:hAnsiTheme="minorHAnsi" w:cstheme="minorHAnsi"/>
          <w:sz w:val="22"/>
          <w:szCs w:val="22"/>
        </w:rPr>
        <w:t>3</w:t>
      </w:r>
      <w:r w:rsidR="005A3E4D" w:rsidRPr="00755134">
        <w:rPr>
          <w:rFonts w:asciiTheme="minorHAnsi" w:hAnsiTheme="minorHAnsi" w:cstheme="minorHAnsi"/>
          <w:sz w:val="22"/>
          <w:szCs w:val="22"/>
        </w:rPr>
        <w:t xml:space="preserve"> (</w:t>
      </w:r>
      <w:r w:rsidR="00237E74">
        <w:rPr>
          <w:rFonts w:asciiTheme="minorHAnsi" w:hAnsiTheme="minorHAnsi" w:cstheme="minorHAnsi"/>
          <w:sz w:val="22"/>
          <w:szCs w:val="22"/>
        </w:rPr>
        <w:t>três</w:t>
      </w:r>
      <w:r w:rsidRPr="00755134">
        <w:rPr>
          <w:rFonts w:asciiTheme="minorHAnsi" w:hAnsiTheme="minorHAnsi" w:cstheme="minorHAnsi"/>
          <w:sz w:val="22"/>
          <w:szCs w:val="22"/>
        </w:rPr>
        <w:t xml:space="preserve">)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5983E4D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bookmarkStart w:id="184" w:name="_Ref33035007"/>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 xml:space="preserve">por meio do pagamento do efetivo valor a ser amortizado pela Emissora, acrescidos </w:t>
      </w:r>
      <w:del w:id="185" w:author="Mara Cristina Lima" w:date="2020-09-21T10:33:00Z">
        <w:r w:rsidR="00567182" w:rsidRPr="00755134" w:rsidDel="00BB16F7">
          <w:rPr>
            <w:rFonts w:asciiTheme="minorHAnsi" w:hAnsiTheme="minorHAnsi" w:cstheme="minorHAnsi"/>
            <w:sz w:val="22"/>
            <w:szCs w:val="22"/>
          </w:rPr>
          <w:delText>da Remuneração</w:delText>
        </w:r>
      </w:del>
      <w:ins w:id="186" w:author="Mara Cristina Lima" w:date="2020-09-21T10:33:00Z">
        <w:r w:rsidR="00567182">
          <w:rPr>
            <w:rFonts w:asciiTheme="minorHAnsi" w:hAnsiTheme="minorHAnsi" w:cstheme="minorHAnsi"/>
            <w:sz w:val="22"/>
            <w:szCs w:val="22"/>
          </w:rPr>
          <w:t>dos Juros Remuneratórios</w:t>
        </w:r>
      </w:ins>
      <w:r w:rsidR="0056718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bookmarkEnd w:id="184"/>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87" w:name="_Toc52441095"/>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187"/>
      <w:r w:rsidRPr="00755134">
        <w:rPr>
          <w:rFonts w:asciiTheme="minorHAnsi" w:hAnsiTheme="minorHAnsi" w:cstheme="minorHAnsi"/>
          <w:smallCaps/>
          <w:sz w:val="22"/>
          <w:szCs w:val="22"/>
        </w:rPr>
        <w:t xml:space="preserve"> </w:t>
      </w:r>
      <w:bookmarkEnd w:id="177"/>
      <w:bookmarkEnd w:id="178"/>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188" w:name="_Ref24468163"/>
    </w:p>
    <w:p w14:paraId="34CA5CC8" w14:textId="4933060A" w:rsidR="00F45684" w:rsidRPr="00AA7E5A" w:rsidRDefault="00653A17" w:rsidP="00AA7E5A">
      <w:pPr>
        <w:pStyle w:val="PargrafodaLista"/>
        <w:widowControl w:val="0"/>
        <w:numPr>
          <w:ilvl w:val="1"/>
          <w:numId w:val="72"/>
        </w:numPr>
        <w:tabs>
          <w:tab w:val="left" w:pos="0"/>
          <w:tab w:val="left" w:pos="567"/>
        </w:tabs>
        <w:suppressAutoHyphens/>
        <w:spacing w:line="320" w:lineRule="exact"/>
        <w:ind w:left="0" w:firstLine="0"/>
        <w:jc w:val="both"/>
        <w:rPr>
          <w:ins w:id="189" w:author="Danielle Oliveira Peniche" w:date="2020-10-01T10:17:00Z"/>
          <w:rFonts w:asciiTheme="minorHAnsi" w:hAnsiTheme="minorHAnsi" w:cstheme="minorHAnsi"/>
          <w:sz w:val="22"/>
          <w:szCs w:val="22"/>
        </w:rPr>
      </w:pPr>
      <w:r w:rsidRPr="00AA7E5A">
        <w:rPr>
          <w:rFonts w:asciiTheme="minorHAnsi" w:hAnsiTheme="minorHAnsi" w:cstheme="minorHAnsi"/>
          <w:sz w:val="22"/>
          <w:szCs w:val="22"/>
          <w:u w:val="single"/>
        </w:rPr>
        <w:t>Ordem de Destinação de Recurso</w:t>
      </w:r>
      <w:r w:rsidRPr="00AA7E5A">
        <w:rPr>
          <w:rFonts w:asciiTheme="minorHAnsi" w:hAnsiTheme="minorHAnsi" w:cstheme="minorHAnsi"/>
          <w:sz w:val="22"/>
          <w:szCs w:val="22"/>
        </w:rPr>
        <w:t>: Até a quitação integral das Obrigações Garantidas, em cada Data de Aniversário</w:t>
      </w:r>
      <w:r w:rsidRPr="00AA7E5A">
        <w:rPr>
          <w:rFonts w:asciiTheme="minorHAnsi" w:hAnsiTheme="minorHAnsi" w:cstheme="minorHAnsi"/>
          <w:spacing w:val="-3"/>
          <w:sz w:val="22"/>
          <w:szCs w:val="22"/>
        </w:rPr>
        <w:t xml:space="preserve">, a Securitizadora, nos termos do parágrafo 1º do </w:t>
      </w:r>
      <w:r w:rsidR="007E4364" w:rsidRPr="00AA7E5A">
        <w:rPr>
          <w:rFonts w:asciiTheme="minorHAnsi" w:hAnsiTheme="minorHAnsi" w:cstheme="minorHAnsi"/>
          <w:spacing w:val="-3"/>
          <w:sz w:val="22"/>
          <w:szCs w:val="22"/>
        </w:rPr>
        <w:t>a</w:t>
      </w:r>
      <w:r w:rsidRPr="00AA7E5A">
        <w:rPr>
          <w:rFonts w:asciiTheme="minorHAnsi" w:hAnsiTheme="minorHAnsi" w:cstheme="minorHAnsi"/>
          <w:spacing w:val="-3"/>
          <w:sz w:val="22"/>
          <w:szCs w:val="22"/>
        </w:rPr>
        <w:t>rtigo 19, da Lei nº 9.514/97, utilizará a totalidade dos recursos depositados na Conta Centralizadora, até o último dia útil do mês imediatamente anterior à Data de Aniversário, oriundos dos Direitos Creditórios (conforme procedimentos descritos abaixo)</w:t>
      </w:r>
      <w:r w:rsidRPr="00AA7E5A">
        <w:rPr>
          <w:rFonts w:asciiTheme="minorHAnsi" w:hAnsiTheme="minorHAnsi" w:cstheme="minorHAnsi"/>
          <w:sz w:val="22"/>
          <w:szCs w:val="22"/>
        </w:rPr>
        <w:t>, na seguinte ordem:</w:t>
      </w:r>
    </w:p>
    <w:p w14:paraId="0AF8E66E" w14:textId="77777777" w:rsidR="00567182" w:rsidRDefault="00567182" w:rsidP="00F45684">
      <w:pPr>
        <w:pStyle w:val="PargrafodaLista"/>
        <w:widowControl w:val="0"/>
        <w:tabs>
          <w:tab w:val="left" w:pos="567"/>
        </w:tabs>
        <w:suppressAutoHyphens/>
        <w:spacing w:line="320" w:lineRule="exact"/>
        <w:ind w:left="0"/>
        <w:jc w:val="both"/>
        <w:rPr>
          <w:rFonts w:asciiTheme="minorHAnsi" w:hAnsiTheme="minorHAnsi" w:cstheme="minorHAnsi"/>
          <w:b/>
          <w:bCs/>
          <w:sz w:val="22"/>
          <w:szCs w:val="22"/>
        </w:rPr>
      </w:pPr>
    </w:p>
    <w:p w14:paraId="1BA143F0" w14:textId="67D6EE79" w:rsidR="00F45684" w:rsidRPr="00F45684" w:rsidRDefault="00F45684" w:rsidP="00F45684">
      <w:pPr>
        <w:pStyle w:val="PargrafodaLista"/>
        <w:widowControl w:val="0"/>
        <w:numPr>
          <w:ilvl w:val="0"/>
          <w:numId w:val="65"/>
        </w:numPr>
        <w:tabs>
          <w:tab w:val="left" w:pos="567"/>
        </w:tabs>
        <w:suppressAutoHyphens/>
        <w:spacing w:line="320" w:lineRule="exact"/>
        <w:ind w:left="0" w:firstLine="0"/>
        <w:jc w:val="both"/>
        <w:rPr>
          <w:rFonts w:asciiTheme="minorHAnsi" w:hAnsiTheme="minorHAnsi" w:cstheme="minorHAnsi"/>
          <w:b/>
          <w:bCs/>
          <w:sz w:val="22"/>
          <w:szCs w:val="22"/>
        </w:rPr>
      </w:pPr>
      <w:r w:rsidRPr="00F45684">
        <w:rPr>
          <w:rFonts w:asciiTheme="minorHAnsi" w:hAnsiTheme="minorHAnsi" w:cstheme="minorHAnsi"/>
          <w:b/>
          <w:bCs/>
          <w:sz w:val="22"/>
          <w:szCs w:val="22"/>
        </w:rPr>
        <w:t xml:space="preserve">Para recursos depositados anteriormente à expedição do Auto de Conclusão (“Habite-se”) do Empreendimento Alvo: </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6F32F3CA"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w:t>
      </w:r>
      <w:r w:rsidR="004F1495">
        <w:rPr>
          <w:rFonts w:asciiTheme="minorHAnsi" w:hAnsiTheme="minorHAnsi" w:cstheme="minorHAnsi"/>
          <w:sz w:val="22"/>
          <w:szCs w:val="22"/>
        </w:rPr>
        <w:t xml:space="preserve">egime </w:t>
      </w:r>
      <w:r w:rsidR="00A95DD8">
        <w:rPr>
          <w:rFonts w:asciiTheme="minorHAnsi" w:hAnsiTheme="minorHAnsi" w:cstheme="minorHAnsi"/>
          <w:sz w:val="22"/>
          <w:szCs w:val="22"/>
        </w:rPr>
        <w:t>E</w:t>
      </w:r>
      <w:r w:rsidR="004F1495">
        <w:rPr>
          <w:rFonts w:asciiTheme="minorHAnsi" w:hAnsiTheme="minorHAnsi" w:cstheme="minorHAnsi"/>
          <w:sz w:val="22"/>
          <w:szCs w:val="22"/>
        </w:rPr>
        <w:t xml:space="preserve">special de </w:t>
      </w:r>
      <w:r w:rsidR="00A95DD8">
        <w:rPr>
          <w:rFonts w:asciiTheme="minorHAnsi" w:hAnsiTheme="minorHAnsi" w:cstheme="minorHAnsi"/>
          <w:sz w:val="22"/>
          <w:szCs w:val="22"/>
        </w:rPr>
        <w:t>T</w:t>
      </w:r>
      <w:r w:rsidR="004F1495">
        <w:rPr>
          <w:rFonts w:asciiTheme="minorHAnsi" w:hAnsiTheme="minorHAnsi" w:cstheme="minorHAnsi"/>
          <w:sz w:val="22"/>
          <w:szCs w:val="22"/>
        </w:rPr>
        <w:t>ributação</w:t>
      </w:r>
      <w:r w:rsidR="00F45684">
        <w:rPr>
          <w:rFonts w:asciiTheme="minorHAnsi" w:hAnsiTheme="minorHAnsi" w:cstheme="minorHAnsi"/>
          <w:sz w:val="22"/>
          <w:szCs w:val="22"/>
        </w:rPr>
        <w:t xml:space="preserve"> (“</w:t>
      </w:r>
      <w:r w:rsidR="00F45684">
        <w:rPr>
          <w:rFonts w:asciiTheme="minorHAnsi" w:hAnsiTheme="minorHAnsi" w:cstheme="minorHAnsi"/>
          <w:sz w:val="22"/>
          <w:szCs w:val="22"/>
          <w:u w:val="single"/>
        </w:rPr>
        <w:t>RET</w:t>
      </w:r>
      <w:r w:rsidR="00F45684">
        <w:rPr>
          <w:rFonts w:asciiTheme="minorHAnsi" w:hAnsiTheme="minorHAnsi" w:cstheme="minorHAnsi"/>
          <w:sz w:val="22"/>
          <w:szCs w:val="22"/>
        </w:rPr>
        <w: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1CB724F2" w14:textId="77777777" w:rsidR="007E4364" w:rsidRDefault="007E4364" w:rsidP="007E4364">
      <w:pPr>
        <w:pStyle w:val="PargrafodaLista"/>
        <w:rPr>
          <w:rFonts w:asciiTheme="minorHAnsi" w:hAnsiTheme="minorHAnsi" w:cstheme="minorHAnsi"/>
          <w:sz w:val="22"/>
          <w:szCs w:val="22"/>
        </w:rPr>
      </w:pP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34DC1D55"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w:t>
      </w:r>
      <w:ins w:id="190" w:author="Mara Cristina Lima" w:date="2020-09-21T10:33:00Z">
        <w:r w:rsidR="00567182">
          <w:rPr>
            <w:rFonts w:asciiTheme="minorHAnsi" w:hAnsiTheme="minorHAnsi" w:cstheme="minorHAnsi"/>
            <w:sz w:val="22"/>
            <w:szCs w:val="22"/>
          </w:rPr>
          <w:t xml:space="preserve">dos Juros Remuneratórios </w:t>
        </w:r>
      </w:ins>
      <w:ins w:id="191" w:author="Danielle Oliveira Peniche" w:date="2020-10-01T13:40:00Z">
        <w:r w:rsidR="003C5F79">
          <w:rPr>
            <w:rFonts w:asciiTheme="minorHAnsi" w:hAnsiTheme="minorHAnsi" w:cstheme="minorHAnsi"/>
            <w:sz w:val="22"/>
            <w:szCs w:val="22"/>
          </w:rPr>
          <w:t xml:space="preserve">dos </w:t>
        </w:r>
      </w:ins>
      <w:del w:id="192" w:author="Mara Cristina Lima" w:date="2020-09-21T10:33:00Z">
        <w:r w:rsidR="00567182" w:rsidDel="00BB16F7">
          <w:rPr>
            <w:rFonts w:asciiTheme="minorHAnsi" w:hAnsiTheme="minorHAnsi" w:cstheme="minorHAnsi"/>
            <w:sz w:val="22"/>
            <w:szCs w:val="22"/>
          </w:rPr>
          <w:delText xml:space="preserve">dos </w:delText>
        </w:r>
      </w:del>
      <w:del w:id="193" w:author="Mara Cristina Lima" w:date="2020-09-18T15:10:00Z">
        <w:r w:rsidR="00567182" w:rsidRPr="008A553A">
          <w:rPr>
            <w:rFonts w:asciiTheme="minorHAnsi" w:hAnsiTheme="minorHAnsi" w:cstheme="minorHAnsi"/>
            <w:sz w:val="22"/>
            <w:szCs w:val="22"/>
          </w:rPr>
          <w:delText xml:space="preserve">Juros Remuneratórios </w:delText>
        </w:r>
        <w:r w:rsidR="00567182" w:rsidRPr="00072729">
          <w:rPr>
            <w:rFonts w:asciiTheme="minorHAnsi" w:hAnsiTheme="minorHAnsi" w:cstheme="minorHAnsi"/>
            <w:sz w:val="22"/>
            <w:szCs w:val="22"/>
          </w:rPr>
          <w:delText>na Data</w:delText>
        </w:r>
      </w:del>
      <w:ins w:id="194" w:author="Mara Cristina Lima" w:date="2020-09-18T15:10:00Z">
        <w:r w:rsidR="00567182">
          <w:rPr>
            <w:rFonts w:asciiTheme="minorHAnsi" w:hAnsiTheme="minorHAnsi" w:cstheme="minorHAnsi"/>
            <w:sz w:val="22"/>
            <w:szCs w:val="22"/>
          </w:rPr>
          <w:t xml:space="preserve">CRI </w:t>
        </w:r>
        <w:r w:rsidR="00567182" w:rsidRPr="00072729">
          <w:rPr>
            <w:rFonts w:asciiTheme="minorHAnsi" w:hAnsiTheme="minorHAnsi" w:cstheme="minorHAnsi"/>
            <w:sz w:val="22"/>
            <w:szCs w:val="22"/>
          </w:rPr>
          <w:t>na</w:t>
        </w:r>
        <w:r w:rsidR="00567182">
          <w:rPr>
            <w:rFonts w:asciiTheme="minorHAnsi" w:hAnsiTheme="minorHAnsi" w:cstheme="minorHAnsi"/>
            <w:sz w:val="22"/>
            <w:szCs w:val="22"/>
          </w:rPr>
          <w:t>s</w:t>
        </w:r>
        <w:r w:rsidR="00567182" w:rsidRPr="00072729">
          <w:rPr>
            <w:rFonts w:asciiTheme="minorHAnsi" w:hAnsiTheme="minorHAnsi" w:cstheme="minorHAnsi"/>
            <w:sz w:val="22"/>
            <w:szCs w:val="22"/>
          </w:rPr>
          <w:t xml:space="preserve"> Data</w:t>
        </w:r>
        <w:r w:rsidR="00567182">
          <w:rPr>
            <w:rFonts w:asciiTheme="minorHAnsi" w:hAnsiTheme="minorHAnsi" w:cstheme="minorHAnsi"/>
            <w:sz w:val="22"/>
            <w:szCs w:val="22"/>
          </w:rPr>
          <w:t>s</w:t>
        </w:r>
      </w:ins>
      <w:r w:rsidR="00567182" w:rsidRPr="008A553A">
        <w:rPr>
          <w:rFonts w:asciiTheme="minorHAnsi" w:hAnsiTheme="minorHAnsi" w:cstheme="minorHAnsi"/>
          <w:sz w:val="22"/>
          <w:szCs w:val="22"/>
        </w:rPr>
        <w:t xml:space="preserve"> de </w:t>
      </w:r>
      <w:del w:id="195" w:author="Mara Cristina Lima" w:date="2020-09-18T15:10:00Z">
        <w:r w:rsidR="00567182" w:rsidRPr="008A553A">
          <w:rPr>
            <w:rFonts w:asciiTheme="minorHAnsi" w:hAnsiTheme="minorHAnsi" w:cstheme="minorHAnsi"/>
            <w:sz w:val="22"/>
            <w:szCs w:val="22"/>
          </w:rPr>
          <w:delText>Aniversário</w:delText>
        </w:r>
      </w:del>
      <w:ins w:id="196" w:author="Mara Cristina Lima" w:date="2020-09-18T15:10:00Z">
        <w:r w:rsidR="00567182">
          <w:rPr>
            <w:rFonts w:asciiTheme="minorHAnsi" w:hAnsiTheme="minorHAnsi" w:cstheme="minorHAnsi"/>
            <w:sz w:val="22"/>
            <w:szCs w:val="22"/>
          </w:rPr>
          <w:t>Pagamento</w:t>
        </w:r>
      </w:ins>
      <w:r w:rsidRPr="008A553A">
        <w:rPr>
          <w:rFonts w:asciiTheme="minorHAnsi" w:hAnsiTheme="minorHAnsi" w:cstheme="minorHAnsi"/>
          <w:sz w:val="22"/>
          <w:szCs w:val="22"/>
        </w:rPr>
        <w:t>, conforme previstas no Anexo I</w:t>
      </w:r>
      <w:r w:rsidR="00274B52">
        <w:rPr>
          <w:rFonts w:asciiTheme="minorHAnsi" w:hAnsiTheme="minorHAnsi" w:cstheme="minorHAnsi"/>
          <w:sz w:val="22"/>
          <w:szCs w:val="22"/>
        </w:rPr>
        <w:t xml:space="preserve"> da CCB</w:t>
      </w:r>
      <w:r w:rsidRPr="008A553A">
        <w:rPr>
          <w:rFonts w:asciiTheme="minorHAnsi" w:hAnsiTheme="minorHAnsi" w:cstheme="minorHAnsi"/>
          <w:sz w:val="22"/>
          <w:szCs w:val="22"/>
        </w:rPr>
        <w:t xml:space="preserve">; </w:t>
      </w:r>
    </w:p>
    <w:p w14:paraId="39110CF7" w14:textId="08A0BC58" w:rsidR="007E4364" w:rsidRDefault="007E4364" w:rsidP="00AC04A5">
      <w:pPr>
        <w:pStyle w:val="PargrafodaLista"/>
      </w:pPr>
    </w:p>
    <w:p w14:paraId="7FE39DD5" w14:textId="3F59CCA8" w:rsidR="00F45684" w:rsidRDefault="00F45684" w:rsidP="00F45684">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Caso após os pagamentos das obrigações previstas nos itens (a) a (c) acima haja excedente, a Emissora em conjunto com a Devedora, e desde que cumprido o LTV, devem direcionar os recursos excedentes da seguinte forma:</w:t>
      </w:r>
    </w:p>
    <w:p w14:paraId="5A2AF88D" w14:textId="77777777" w:rsidR="00F45684" w:rsidRDefault="00F45684" w:rsidP="00F45684">
      <w:pPr>
        <w:pStyle w:val="PargrafodaLista"/>
        <w:widowControl w:val="0"/>
        <w:tabs>
          <w:tab w:val="left" w:pos="567"/>
        </w:tabs>
        <w:suppressAutoHyphens/>
        <w:spacing w:line="320" w:lineRule="exact"/>
        <w:ind w:left="567"/>
        <w:jc w:val="both"/>
        <w:rPr>
          <w:rFonts w:asciiTheme="minorHAnsi" w:hAnsiTheme="minorHAnsi" w:cstheme="minorHAnsi"/>
          <w:sz w:val="22"/>
          <w:szCs w:val="22"/>
        </w:rPr>
      </w:pPr>
    </w:p>
    <w:p w14:paraId="3D8E22F2" w14:textId="0BBCD8F4" w:rsidR="00F45684" w:rsidRDefault="00F45684" w:rsidP="00F45684">
      <w:pPr>
        <w:pStyle w:val="PargrafodaLista"/>
        <w:widowControl w:val="0"/>
        <w:numPr>
          <w:ilvl w:val="0"/>
          <w:numId w:val="67"/>
        </w:numPr>
        <w:tabs>
          <w:tab w:val="left" w:pos="567"/>
        </w:tabs>
        <w:suppressAutoHyphens/>
        <w:spacing w:line="320" w:lineRule="exact"/>
        <w:ind w:left="993" w:firstLine="0"/>
        <w:jc w:val="both"/>
        <w:rPr>
          <w:rFonts w:asciiTheme="minorHAnsi" w:hAnsiTheme="minorHAnsi" w:cstheme="minorHAnsi"/>
          <w:sz w:val="22"/>
          <w:szCs w:val="22"/>
        </w:rPr>
      </w:pPr>
      <w:r>
        <w:rPr>
          <w:rFonts w:asciiTheme="minorHAnsi" w:hAnsiTheme="minorHAnsi" w:cstheme="minorHAnsi"/>
          <w:sz w:val="22"/>
          <w:szCs w:val="22"/>
        </w:rPr>
        <w:t>Retenção na Conta Centralizadora para pagamento das obrigações previstas neste item (a) dos meses subsequentes garantidas dos próximos períodos; e/ou</w:t>
      </w:r>
    </w:p>
    <w:p w14:paraId="10DF8312" w14:textId="77777777" w:rsidR="00F45684" w:rsidRPr="00FE2CE8" w:rsidRDefault="00F45684" w:rsidP="00F45684">
      <w:pPr>
        <w:ind w:left="993"/>
        <w:rPr>
          <w:rFonts w:asciiTheme="minorHAnsi" w:hAnsiTheme="minorHAnsi" w:cstheme="minorHAnsi"/>
          <w:sz w:val="22"/>
          <w:szCs w:val="22"/>
        </w:rPr>
      </w:pPr>
    </w:p>
    <w:p w14:paraId="69B40541" w14:textId="77777777" w:rsidR="00F45684" w:rsidRPr="003C115B" w:rsidRDefault="00F45684" w:rsidP="00F45684">
      <w:pPr>
        <w:pStyle w:val="PargrafodaLista"/>
        <w:widowControl w:val="0"/>
        <w:numPr>
          <w:ilvl w:val="0"/>
          <w:numId w:val="67"/>
        </w:numPr>
        <w:tabs>
          <w:tab w:val="left" w:pos="567"/>
        </w:tabs>
        <w:suppressAutoHyphens/>
        <w:spacing w:line="320" w:lineRule="exact"/>
        <w:ind w:left="993" w:firstLine="0"/>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3A3A85E6" w14:textId="77777777" w:rsidR="00F45684" w:rsidRPr="008A553A" w:rsidRDefault="00F45684" w:rsidP="00F45684">
      <w:pPr>
        <w:ind w:left="993"/>
        <w:rPr>
          <w:rFonts w:asciiTheme="minorHAnsi" w:hAnsiTheme="minorHAnsi" w:cstheme="minorHAnsi"/>
          <w:sz w:val="22"/>
          <w:szCs w:val="22"/>
        </w:rPr>
      </w:pPr>
    </w:p>
    <w:p w14:paraId="19662D46" w14:textId="722FA8FC" w:rsidR="00F45684" w:rsidRDefault="00F45684" w:rsidP="00F45684">
      <w:pPr>
        <w:pStyle w:val="PargrafodaLista"/>
        <w:widowControl w:val="0"/>
        <w:numPr>
          <w:ilvl w:val="0"/>
          <w:numId w:val="67"/>
        </w:numPr>
        <w:tabs>
          <w:tab w:val="left" w:pos="567"/>
        </w:tabs>
        <w:suppressAutoHyphens/>
        <w:spacing w:line="320" w:lineRule="exact"/>
        <w:ind w:left="993" w:firstLine="0"/>
        <w:jc w:val="both"/>
      </w:pPr>
      <w:r>
        <w:rPr>
          <w:rFonts w:asciiTheme="minorHAnsi" w:hAnsiTheme="minorHAnsi" w:cstheme="minorHAnsi"/>
          <w:sz w:val="22"/>
          <w:szCs w:val="22"/>
        </w:rPr>
        <w:t>Pagamento do custo de obra, de acordo com Relatório de Pagamento.</w:t>
      </w:r>
    </w:p>
    <w:p w14:paraId="7FAF187E" w14:textId="7B4BA729" w:rsidR="00F45684" w:rsidRDefault="00F45684" w:rsidP="00BC0546"/>
    <w:p w14:paraId="08CFB0DE" w14:textId="77777777" w:rsidR="00F45684" w:rsidRPr="00F45684" w:rsidRDefault="00F45684" w:rsidP="00F45684">
      <w:pPr>
        <w:pStyle w:val="PargrafodaLista"/>
        <w:widowControl w:val="0"/>
        <w:numPr>
          <w:ilvl w:val="0"/>
          <w:numId w:val="65"/>
        </w:numPr>
        <w:tabs>
          <w:tab w:val="left" w:pos="567"/>
        </w:tabs>
        <w:suppressAutoHyphens/>
        <w:spacing w:line="320" w:lineRule="exact"/>
        <w:ind w:left="0" w:firstLine="0"/>
        <w:jc w:val="both"/>
        <w:rPr>
          <w:rFonts w:asciiTheme="minorHAnsi" w:hAnsiTheme="minorHAnsi" w:cstheme="minorHAnsi"/>
          <w:b/>
          <w:bCs/>
          <w:sz w:val="22"/>
          <w:szCs w:val="22"/>
        </w:rPr>
      </w:pPr>
      <w:r w:rsidRPr="00F45684">
        <w:rPr>
          <w:rFonts w:asciiTheme="minorHAnsi" w:hAnsiTheme="minorHAnsi" w:cstheme="minorHAnsi"/>
          <w:b/>
          <w:bCs/>
          <w:sz w:val="22"/>
          <w:szCs w:val="22"/>
        </w:rPr>
        <w:t xml:space="preserve">Para recursos depositados posteriormente à expedição do Habite-se do Empreendimento Alvo, sejam tais valores provenientes de financiamento bancário contratado pelo respectivo adquirente da Unidade correspondente, sejam eles objeto de pagamento com recursos próprios deste último, consubstanciada na operação usualmente conhecida no mercado imobiliário como “repasse”: </w:t>
      </w:r>
    </w:p>
    <w:p w14:paraId="2058C6CF" w14:textId="77777777" w:rsidR="00F45684" w:rsidRPr="00F45684" w:rsidRDefault="00F45684" w:rsidP="00BC0546"/>
    <w:p w14:paraId="0975A184" w14:textId="6D1A792B" w:rsidR="003E2449" w:rsidRDefault="003E2449" w:rsidP="007953CF">
      <w:pPr>
        <w:pStyle w:val="PargrafodaLista"/>
        <w:widowControl w:val="0"/>
        <w:numPr>
          <w:ilvl w:val="0"/>
          <w:numId w:val="6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Pr="008A553A">
        <w:rPr>
          <w:rFonts w:asciiTheme="minorHAnsi" w:hAnsiTheme="minorHAnsi" w:cstheme="minorHAnsi"/>
          <w:sz w:val="22"/>
          <w:szCs w:val="22"/>
        </w:rPr>
        <w:t xml:space="preserve">iberação, em favor da </w:t>
      </w:r>
      <w:r w:rsidR="007953CF">
        <w:rPr>
          <w:rFonts w:asciiTheme="minorHAnsi" w:hAnsiTheme="minorHAnsi" w:cstheme="minorHAnsi"/>
          <w:sz w:val="22"/>
          <w:szCs w:val="22"/>
        </w:rPr>
        <w:t>Devedora</w:t>
      </w:r>
      <w:r w:rsidRPr="008A553A">
        <w:rPr>
          <w:rFonts w:asciiTheme="minorHAnsi" w:hAnsiTheme="minorHAnsi" w:cstheme="minorHAnsi"/>
          <w:sz w:val="22"/>
          <w:szCs w:val="22"/>
        </w:rPr>
        <w:t xml:space="preserve">, do montante suficiente para pagamento, diretamente pela </w:t>
      </w:r>
      <w:r w:rsidR="007953CF">
        <w:rPr>
          <w:rFonts w:asciiTheme="minorHAnsi" w:hAnsiTheme="minorHAnsi" w:cstheme="minorHAnsi"/>
          <w:sz w:val="22"/>
          <w:szCs w:val="22"/>
        </w:rPr>
        <w:t>Devedora</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Pr="008A553A">
        <w:rPr>
          <w:rFonts w:asciiTheme="minorHAnsi" w:hAnsiTheme="minorHAnsi" w:cstheme="minorHAnsi"/>
          <w:sz w:val="22"/>
          <w:szCs w:val="22"/>
        </w:rPr>
        <w:t>, dos tributos federais incidentes sobre os Direitos Creditórios, calculados de acordo com as regras do Regime Especial de Tributação (“</w:t>
      </w:r>
      <w:r w:rsidRPr="008A553A">
        <w:rPr>
          <w:rFonts w:asciiTheme="minorHAnsi" w:hAnsiTheme="minorHAnsi" w:cstheme="minorHAnsi"/>
          <w:sz w:val="22"/>
          <w:szCs w:val="22"/>
          <w:u w:val="single"/>
        </w:rPr>
        <w:t>RET</w:t>
      </w:r>
      <w:r w:rsidRPr="008A553A">
        <w:rPr>
          <w:rFonts w:asciiTheme="minorHAnsi" w:hAnsiTheme="minorHAnsi" w:cstheme="minorHAnsi"/>
          <w:sz w:val="22"/>
          <w:szCs w:val="22"/>
        </w:rPr>
        <w:t xml:space="preserve">”); </w:t>
      </w:r>
    </w:p>
    <w:p w14:paraId="00C1FCEE" w14:textId="77777777" w:rsidR="003E2449" w:rsidRDefault="003E2449" w:rsidP="007953CF">
      <w:pPr>
        <w:pStyle w:val="PargrafodaLista"/>
        <w:widowControl w:val="0"/>
        <w:tabs>
          <w:tab w:val="left" w:pos="851"/>
        </w:tabs>
        <w:suppressAutoHyphens/>
        <w:spacing w:line="320" w:lineRule="exact"/>
        <w:ind w:left="567" w:hanging="567"/>
        <w:jc w:val="both"/>
        <w:rPr>
          <w:rFonts w:asciiTheme="minorHAnsi" w:hAnsiTheme="minorHAnsi" w:cstheme="minorHAnsi"/>
          <w:sz w:val="22"/>
          <w:szCs w:val="22"/>
        </w:rPr>
      </w:pPr>
    </w:p>
    <w:p w14:paraId="2D10DDE0" w14:textId="77777777" w:rsidR="003E2449" w:rsidRDefault="003E2449" w:rsidP="007953CF">
      <w:pPr>
        <w:pStyle w:val="PargrafodaLista"/>
        <w:widowControl w:val="0"/>
        <w:numPr>
          <w:ilvl w:val="0"/>
          <w:numId w:val="69"/>
        </w:numPr>
        <w:tabs>
          <w:tab w:val="left" w:pos="851"/>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das despesas para manutenção do Patrimônio Separado, conforme definido no Contrato de Cessão (“</w:t>
      </w:r>
      <w:r w:rsidRPr="008A553A">
        <w:rPr>
          <w:rFonts w:asciiTheme="minorHAnsi" w:hAnsiTheme="minorHAnsi" w:cstheme="minorHAnsi"/>
          <w:sz w:val="22"/>
          <w:szCs w:val="22"/>
          <w:u w:val="single"/>
        </w:rPr>
        <w:t>Despesas</w:t>
      </w:r>
      <w:r w:rsidRPr="008A553A">
        <w:rPr>
          <w:rFonts w:asciiTheme="minorHAnsi" w:hAnsiTheme="minorHAnsi" w:cstheme="minorHAnsi"/>
          <w:sz w:val="22"/>
          <w:szCs w:val="22"/>
        </w:rPr>
        <w:t xml:space="preserve">”); </w:t>
      </w:r>
    </w:p>
    <w:p w14:paraId="7B1CA2AE" w14:textId="77777777" w:rsidR="003E2449" w:rsidRPr="008A553A" w:rsidRDefault="003E2449" w:rsidP="007953CF">
      <w:pPr>
        <w:pStyle w:val="PargrafodaLista"/>
        <w:tabs>
          <w:tab w:val="left" w:pos="851"/>
        </w:tabs>
        <w:ind w:left="567" w:hanging="567"/>
        <w:rPr>
          <w:rFonts w:asciiTheme="minorHAnsi" w:hAnsiTheme="minorHAnsi" w:cstheme="minorHAnsi"/>
          <w:sz w:val="22"/>
          <w:szCs w:val="22"/>
        </w:rPr>
      </w:pPr>
    </w:p>
    <w:p w14:paraId="1499DD6B" w14:textId="3D60A71F" w:rsidR="003E2449" w:rsidRDefault="003E2449" w:rsidP="007953CF">
      <w:pPr>
        <w:pStyle w:val="PargrafodaLista"/>
        <w:widowControl w:val="0"/>
        <w:numPr>
          <w:ilvl w:val="0"/>
          <w:numId w:val="69"/>
        </w:numPr>
        <w:tabs>
          <w:tab w:val="left" w:pos="851"/>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ins w:id="197" w:author="Danielle Oliveira Peniche" w:date="2020-10-01T13:40:00Z">
        <w:r w:rsidR="003C5F79">
          <w:rPr>
            <w:rFonts w:asciiTheme="minorHAnsi" w:hAnsiTheme="minorHAnsi" w:cstheme="minorHAnsi"/>
            <w:sz w:val="22"/>
            <w:szCs w:val="22"/>
          </w:rPr>
          <w:t xml:space="preserve">dos CRI </w:t>
        </w:r>
      </w:ins>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w:t>
      </w:r>
    </w:p>
    <w:p w14:paraId="11F85E60" w14:textId="77777777" w:rsidR="00653A17" w:rsidRPr="00567182" w:rsidRDefault="00653A17" w:rsidP="00567182">
      <w:pPr>
        <w:widowControl w:val="0"/>
        <w:suppressAutoHyphens/>
        <w:spacing w:line="320" w:lineRule="exact"/>
        <w:jc w:val="both"/>
        <w:rPr>
          <w:rFonts w:asciiTheme="minorHAnsi" w:hAnsiTheme="minorHAnsi" w:cstheme="minorHAnsi"/>
          <w:sz w:val="22"/>
          <w:szCs w:val="22"/>
        </w:rPr>
      </w:pPr>
    </w:p>
    <w:p w14:paraId="004931A4" w14:textId="374CEE25" w:rsidR="00653A17" w:rsidRDefault="00AD141F" w:rsidP="007953CF">
      <w:pPr>
        <w:pStyle w:val="PargrafodaLista"/>
        <w:widowControl w:val="0"/>
        <w:numPr>
          <w:ilvl w:val="0"/>
          <w:numId w:val="6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Amortização </w:t>
      </w:r>
      <w:r w:rsidR="001F0BE4">
        <w:rPr>
          <w:rFonts w:asciiTheme="minorHAnsi" w:hAnsiTheme="minorHAnsi" w:cstheme="minorHAnsi"/>
          <w:sz w:val="22"/>
          <w:szCs w:val="22"/>
        </w:rPr>
        <w:t xml:space="preserve">Antecipada </w:t>
      </w:r>
      <w:r>
        <w:rPr>
          <w:rFonts w:asciiTheme="minorHAnsi" w:hAnsiTheme="minorHAnsi" w:cstheme="minorHAnsi"/>
          <w:sz w:val="22"/>
          <w:szCs w:val="22"/>
        </w:rPr>
        <w:t>Obrigatória</w:t>
      </w:r>
      <w:r w:rsidR="00653A17" w:rsidRPr="008A553A">
        <w:rPr>
          <w:rFonts w:asciiTheme="minorHAnsi" w:hAnsiTheme="minorHAnsi" w:cstheme="minorHAnsi"/>
          <w:sz w:val="22"/>
          <w:szCs w:val="22"/>
        </w:rPr>
        <w:t xml:space="preserve"> do Valor </w:t>
      </w:r>
      <w:r w:rsidR="005A3E4D" w:rsidRPr="008A553A">
        <w:rPr>
          <w:rFonts w:asciiTheme="minorHAnsi" w:hAnsiTheme="minorHAnsi" w:cstheme="minorHAnsi"/>
          <w:sz w:val="22"/>
          <w:szCs w:val="22"/>
        </w:rPr>
        <w:t>Principal</w:t>
      </w:r>
      <w:r w:rsidR="005A3E4D">
        <w:rPr>
          <w:rFonts w:asciiTheme="minorHAnsi" w:hAnsiTheme="minorHAnsi" w:cstheme="minorHAnsi"/>
          <w:sz w:val="22"/>
          <w:szCs w:val="22"/>
        </w:rPr>
        <w:t xml:space="preserve"> Total</w:t>
      </w:r>
      <w:r w:rsidR="00653A17" w:rsidRPr="008A553A">
        <w:rPr>
          <w:rFonts w:asciiTheme="minorHAnsi" w:hAnsiTheme="minorHAnsi" w:cstheme="minorHAnsi"/>
          <w:sz w:val="22"/>
          <w:szCs w:val="22"/>
        </w:rPr>
        <w:t>,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D1728D0" w14:textId="77777777" w:rsidR="007E4364" w:rsidRDefault="007E4364" w:rsidP="007E4364">
      <w:pPr>
        <w:pStyle w:val="PargrafodaLista"/>
        <w:rPr>
          <w:rFonts w:asciiTheme="minorHAnsi" w:hAnsiTheme="minorHAnsi" w:cstheme="minorHAnsi"/>
          <w:sz w:val="22"/>
          <w:szCs w:val="22"/>
        </w:rPr>
      </w:pPr>
    </w:p>
    <w:p w14:paraId="50B43B2D" w14:textId="52A4AD87"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w:t>
      </w:r>
      <w:r w:rsidR="007953CF">
        <w:rPr>
          <w:rFonts w:asciiTheme="minorHAnsi" w:hAnsiTheme="minorHAnsi" w:cstheme="minorHAnsi"/>
          <w:sz w:val="22"/>
          <w:szCs w:val="22"/>
        </w:rPr>
        <w:t>s</w:t>
      </w:r>
      <w:r w:rsidR="00AD141F">
        <w:rPr>
          <w:rFonts w:asciiTheme="minorHAnsi" w:hAnsiTheme="minorHAnsi" w:cstheme="minorHAnsi"/>
          <w:sz w:val="22"/>
          <w:szCs w:val="22"/>
        </w:rPr>
        <w:t xml:space="preserve"> </w:t>
      </w:r>
      <w:r w:rsidR="007953CF">
        <w:rPr>
          <w:rFonts w:asciiTheme="minorHAnsi" w:hAnsiTheme="minorHAnsi" w:cstheme="minorHAnsi"/>
          <w:sz w:val="22"/>
          <w:szCs w:val="22"/>
        </w:rPr>
        <w:t xml:space="preserve">itens </w:t>
      </w:r>
      <w:r w:rsidR="00AD141F">
        <w:rPr>
          <w:rFonts w:asciiTheme="minorHAnsi" w:hAnsiTheme="minorHAnsi" w:cstheme="minorHAnsi"/>
          <w:sz w:val="22"/>
          <w:szCs w:val="22"/>
        </w:rPr>
        <w:t>“b”,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w:t>
      </w:r>
      <w:r w:rsidRPr="008A553A">
        <w:rPr>
          <w:rFonts w:asciiTheme="minorHAnsi" w:hAnsiTheme="minorHAnsi" w:cstheme="minorHAnsi"/>
          <w:sz w:val="22"/>
          <w:szCs w:val="22"/>
        </w:rPr>
        <w:lastRenderedPageBreak/>
        <w:t xml:space="preserve">recursos próprios na Conta Centralizadora para fazer frente ao pagamento </w:t>
      </w:r>
      <w:r w:rsidR="00567182" w:rsidRPr="008A553A">
        <w:rPr>
          <w:rFonts w:asciiTheme="minorHAnsi" w:hAnsiTheme="minorHAnsi" w:cstheme="minorHAnsi"/>
          <w:sz w:val="22"/>
          <w:szCs w:val="22"/>
        </w:rPr>
        <w:t>d</w:t>
      </w:r>
      <w:ins w:id="198" w:author="Mara Cristina Lima" w:date="2020-09-21T10:35:00Z">
        <w:r w:rsidR="00567182">
          <w:rPr>
            <w:rFonts w:asciiTheme="minorHAnsi" w:hAnsiTheme="minorHAnsi" w:cstheme="minorHAnsi"/>
            <w:sz w:val="22"/>
            <w:szCs w:val="22"/>
          </w:rPr>
          <w:t>os Juros Remuneratórios</w:t>
        </w:r>
      </w:ins>
      <w:del w:id="199" w:author="Mara Cristina Lima" w:date="2020-09-21T10:35:00Z">
        <w:r w:rsidR="00567182" w:rsidDel="00BB16F7">
          <w:rPr>
            <w:rFonts w:asciiTheme="minorHAnsi" w:hAnsiTheme="minorHAnsi" w:cstheme="minorHAnsi"/>
            <w:sz w:val="22"/>
            <w:szCs w:val="22"/>
          </w:rPr>
          <w:delText>a Remuneração</w:delText>
        </w:r>
      </w:del>
      <w:r w:rsidR="00567182">
        <w:rPr>
          <w:rFonts w:asciiTheme="minorHAnsi" w:hAnsiTheme="minorHAnsi" w:cstheme="minorHAnsi"/>
          <w:sz w:val="22"/>
          <w:szCs w:val="22"/>
        </w:rPr>
        <w:t xml:space="preserve"> </w:t>
      </w:r>
      <w:r w:rsidR="004519C1">
        <w:rPr>
          <w:rFonts w:asciiTheme="minorHAnsi" w:hAnsiTheme="minorHAnsi" w:cstheme="minorHAnsi"/>
          <w:sz w:val="22"/>
          <w:szCs w:val="22"/>
        </w:rPr>
        <w:t>dos CRI</w:t>
      </w:r>
      <w:r w:rsidRPr="008A553A">
        <w:rPr>
          <w:rFonts w:asciiTheme="minorHAnsi" w:hAnsiTheme="minorHAnsi" w:cstheme="minorHAnsi"/>
          <w:sz w:val="22"/>
          <w:szCs w:val="22"/>
        </w:rPr>
        <w:t xml:space="preserve">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188"/>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1C858217" w14:textId="77777777" w:rsidR="007E4364" w:rsidRDefault="007E4364" w:rsidP="00AC04A5">
      <w:pPr>
        <w:pStyle w:val="PargrafodaLista"/>
        <w:rPr>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4B662841" w14:textId="77777777" w:rsidR="007E4364" w:rsidRDefault="007E4364" w:rsidP="00AC04A5">
      <w:pPr>
        <w:pStyle w:val="PargrafodaLista"/>
        <w:rPr>
          <w:rFonts w:asciiTheme="minorHAnsi" w:hAnsiTheme="minorHAnsi" w:cstheme="minorHAnsi"/>
          <w:sz w:val="22"/>
          <w:szCs w:val="22"/>
        </w:rPr>
      </w:pPr>
    </w:p>
    <w:p w14:paraId="3FDBB3A3" w14:textId="6761CEE1" w:rsidR="00412131" w:rsidRPr="001957BC" w:rsidRDefault="00927E41" w:rsidP="00C71410">
      <w:pPr>
        <w:pStyle w:val="PargrafodaLista"/>
        <w:numPr>
          <w:ilvl w:val="1"/>
          <w:numId w:val="50"/>
        </w:numPr>
        <w:tabs>
          <w:tab w:val="left" w:pos="0"/>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32F68B56" w:rsidR="00A95DD8" w:rsidRPr="008D34B7"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Default="00A95DD8" w:rsidP="00A95DD8">
      <w:pPr>
        <w:pStyle w:val="PargrafodaLista"/>
        <w:rPr>
          <w:rFonts w:asciiTheme="minorHAnsi" w:hAnsiTheme="minorHAnsi" w:cstheme="minorHAnsi"/>
          <w:sz w:val="22"/>
          <w:szCs w:val="22"/>
        </w:rPr>
      </w:pPr>
    </w:p>
    <w:p w14:paraId="03C88915" w14:textId="710AA87F" w:rsidR="00A95DD8" w:rsidRDefault="00A95DD8" w:rsidP="00C714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rsidP="00C714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3359EC65" w:rsidR="00927E41" w:rsidRPr="00C71410"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Cessão Fiduciária de Direitos Creditórios</w:t>
      </w:r>
      <w:r w:rsidRPr="00C71410">
        <w:rPr>
          <w:rFonts w:asciiTheme="minorHAnsi" w:hAnsiTheme="minorHAnsi" w:cstheme="minorHAnsi"/>
          <w:sz w:val="22"/>
          <w:szCs w:val="22"/>
        </w:rPr>
        <w:t>: P</w:t>
      </w:r>
      <w:r w:rsidR="00412131" w:rsidRPr="00C71410">
        <w:rPr>
          <w:rFonts w:asciiTheme="minorHAnsi" w:hAnsiTheme="minorHAnsi" w:cstheme="minorHAnsi"/>
          <w:sz w:val="22"/>
          <w:szCs w:val="22"/>
        </w:rPr>
        <w:t>or meio do Contrato de Cessão</w:t>
      </w:r>
      <w:r w:rsidR="00C16C59" w:rsidRPr="00C71410">
        <w:rPr>
          <w:rFonts w:asciiTheme="minorHAnsi" w:hAnsiTheme="minorHAnsi" w:cstheme="minorHAnsi"/>
          <w:sz w:val="22"/>
          <w:szCs w:val="22"/>
        </w:rPr>
        <w:t xml:space="preserve"> Fiduciária</w:t>
      </w:r>
      <w:r w:rsidR="00412131" w:rsidRPr="00C71410">
        <w:rPr>
          <w:rFonts w:asciiTheme="minorHAnsi" w:hAnsiTheme="minorHAnsi" w:cstheme="minorHAnsi"/>
          <w:sz w:val="22"/>
          <w:szCs w:val="22"/>
        </w:rPr>
        <w:t>, e</w:t>
      </w:r>
      <w:r w:rsidR="00412131" w:rsidRPr="00C71410">
        <w:rPr>
          <w:rFonts w:asciiTheme="minorHAnsi" w:hAnsiTheme="minorHAnsi" w:cstheme="minorHAnsi"/>
          <w:bCs/>
          <w:sz w:val="22"/>
          <w:szCs w:val="22"/>
        </w:rPr>
        <w:t xml:space="preserve">m garantia do fiel e cabal pagamento de todo e qualquer montante devido com relação às Obrigações Garantidas, </w:t>
      </w:r>
      <w:r w:rsidR="00C16C59" w:rsidRPr="00C71410">
        <w:rPr>
          <w:rFonts w:asciiTheme="minorHAnsi" w:hAnsiTheme="minorHAnsi" w:cstheme="minorHAnsi"/>
          <w:bCs/>
          <w:sz w:val="22"/>
          <w:szCs w:val="22"/>
        </w:rPr>
        <w:t>a Devedora</w:t>
      </w:r>
      <w:r w:rsidR="00412131" w:rsidRPr="00C71410">
        <w:rPr>
          <w:rFonts w:asciiTheme="minorHAnsi" w:hAnsiTheme="minorHAnsi" w:cstheme="minorHAnsi"/>
          <w:bCs/>
          <w:sz w:val="22"/>
          <w:szCs w:val="22"/>
        </w:rPr>
        <w:t xml:space="preserve"> </w:t>
      </w:r>
      <w:r w:rsidR="00D23C9A" w:rsidRPr="00C71410">
        <w:rPr>
          <w:rFonts w:asciiTheme="minorHAnsi" w:hAnsiTheme="minorHAnsi" w:cstheme="minorHAnsi"/>
          <w:bCs/>
          <w:sz w:val="22"/>
          <w:szCs w:val="22"/>
        </w:rPr>
        <w:t>constituiu a Cessão Fiduciária</w:t>
      </w:r>
      <w:r w:rsidRPr="00C71410">
        <w:rPr>
          <w:rFonts w:asciiTheme="minorHAnsi" w:hAnsiTheme="minorHAnsi" w:cstheme="minorHAnsi"/>
          <w:bCs/>
          <w:sz w:val="22"/>
          <w:szCs w:val="22"/>
        </w:rPr>
        <w:t xml:space="preserve"> dos Direitos Creditórios</w:t>
      </w:r>
      <w:r w:rsidR="000D13A3" w:rsidRPr="00C71410">
        <w:rPr>
          <w:rFonts w:asciiTheme="minorHAnsi" w:hAnsiTheme="minorHAnsi" w:cstheme="minorHAnsi"/>
          <w:bCs/>
          <w:sz w:val="22"/>
          <w:szCs w:val="22"/>
        </w:rPr>
        <w:t>,</w:t>
      </w:r>
      <w:r w:rsidR="00412131" w:rsidRPr="00C71410">
        <w:rPr>
          <w:rFonts w:asciiTheme="minorHAnsi" w:hAnsiTheme="minorHAnsi" w:cstheme="minorHAnsi"/>
          <w:bCs/>
          <w:sz w:val="22"/>
          <w:szCs w:val="22"/>
        </w:rPr>
        <w:t xml:space="preserve"> </w:t>
      </w:r>
      <w:r w:rsidR="00B82AD1" w:rsidRPr="00C71410">
        <w:rPr>
          <w:rFonts w:asciiTheme="minorHAnsi" w:hAnsiTheme="minorHAnsi" w:cstheme="minorHAnsi"/>
          <w:bCs/>
          <w:sz w:val="22"/>
          <w:szCs w:val="22"/>
        </w:rPr>
        <w:t xml:space="preserve">e obrigou-se a </w:t>
      </w:r>
      <w:r w:rsidR="00B82AD1" w:rsidRPr="00C71410">
        <w:rPr>
          <w:rFonts w:ascii="Calibri" w:hAnsi="Calibri" w:cs="Arial"/>
          <w:sz w:val="22"/>
          <w:szCs w:val="22"/>
        </w:rPr>
        <w:t>no prazo de até 5 (cinco) Dias Úteis,</w:t>
      </w:r>
      <w:r w:rsidR="00B82AD1" w:rsidRPr="00C71410">
        <w:rPr>
          <w:rFonts w:asciiTheme="minorHAnsi" w:hAnsiTheme="minorHAnsi"/>
          <w:sz w:val="22"/>
          <w:szCs w:val="22"/>
        </w:rPr>
        <w:t xml:space="preserve"> </w:t>
      </w:r>
      <w:r w:rsidR="00B82AD1" w:rsidRPr="00C71410">
        <w:rPr>
          <w:rFonts w:ascii="Calibri" w:hAnsi="Calibri" w:cs="Arial"/>
          <w:sz w:val="22"/>
          <w:szCs w:val="22"/>
        </w:rPr>
        <w:t xml:space="preserve">contados da data de assinatura do Contrato de Cessão Fiduciária, assim como de qualquer aditamento a referido instrumento: (i) a protocola-lo </w:t>
      </w:r>
      <w:r w:rsidR="00B82AD1" w:rsidRPr="00C71410">
        <w:rPr>
          <w:rFonts w:ascii="Calibri" w:hAnsi="Calibri" w:cs="Tahoma"/>
          <w:sz w:val="22"/>
          <w:szCs w:val="22"/>
        </w:rPr>
        <w:t>nos Cartórios de Registro</w:t>
      </w:r>
      <w:r w:rsidR="00B82AD1" w:rsidRPr="00C71410">
        <w:rPr>
          <w:rFonts w:ascii="Calibri" w:hAnsi="Calibri" w:cs="Tahoma"/>
          <w:color w:val="000000"/>
          <w:sz w:val="22"/>
          <w:szCs w:val="22"/>
        </w:rPr>
        <w:t xml:space="preserve"> de Títulos e Documentos das Comarcas de Porto Alegre, Estado do Rio Grande do Sul, e de </w:t>
      </w:r>
      <w:r w:rsidR="00B82AD1" w:rsidRPr="00C71410">
        <w:rPr>
          <w:rFonts w:ascii="Calibri" w:hAnsi="Calibri" w:cs="Tahoma"/>
          <w:color w:val="000000"/>
          <w:sz w:val="22"/>
          <w:szCs w:val="22"/>
        </w:rPr>
        <w:lastRenderedPageBreak/>
        <w:t>São Paulo, Estado de São Paulo</w:t>
      </w:r>
      <w:r w:rsidR="00B82AD1" w:rsidRPr="00C71410">
        <w:rPr>
          <w:rFonts w:ascii="Calibri" w:hAnsi="Calibri" w:cs="Arial"/>
          <w:sz w:val="22"/>
          <w:szCs w:val="22"/>
        </w:rPr>
        <w:t xml:space="preserve">; e (ii) às suas expensas enviar à </w:t>
      </w:r>
      <w:r w:rsidR="00B82AD1" w:rsidRPr="00C71410">
        <w:rPr>
          <w:rFonts w:ascii="Calibri" w:hAnsi="Calibri" w:cs="Tahoma"/>
          <w:color w:val="000000"/>
          <w:sz w:val="22"/>
          <w:szCs w:val="22"/>
        </w:rPr>
        <w:t>Securitizadora, na qualidade de fiduciária</w:t>
      </w:r>
      <w:r w:rsidR="00B82AD1" w:rsidRPr="00C71410">
        <w:rPr>
          <w:rFonts w:ascii="Calibri" w:hAnsi="Calibri" w:cs="Arial"/>
          <w:sz w:val="22"/>
          <w:szCs w:val="22"/>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3E30BF8C" w:rsidR="0014302D" w:rsidRPr="00C71410" w:rsidRDefault="00412131" w:rsidP="00C71410">
      <w:pPr>
        <w:pStyle w:val="PargrafodaLista"/>
        <w:numPr>
          <w:ilvl w:val="2"/>
          <w:numId w:val="50"/>
        </w:numPr>
        <w:tabs>
          <w:tab w:val="left" w:pos="567"/>
          <w:tab w:val="left" w:pos="1418"/>
        </w:tabs>
        <w:spacing w:line="320" w:lineRule="exact"/>
        <w:ind w:left="567" w:right="-2" w:firstLine="0"/>
        <w:jc w:val="both"/>
        <w:rPr>
          <w:rFonts w:asciiTheme="minorHAnsi" w:hAnsiTheme="minorHAnsi" w:cstheme="minorHAnsi"/>
          <w:sz w:val="22"/>
          <w:szCs w:val="22"/>
        </w:rPr>
      </w:pPr>
      <w:r w:rsidRPr="00C71410">
        <w:rPr>
          <w:rFonts w:asciiTheme="minorHAnsi" w:hAnsiTheme="minorHAnsi" w:cstheme="minorHAnsi"/>
          <w:bCs/>
          <w:sz w:val="22"/>
          <w:szCs w:val="22"/>
        </w:rPr>
        <w:t>O Contrato de Cessão</w:t>
      </w:r>
      <w:r w:rsidR="001F0878" w:rsidRPr="00C71410">
        <w:rPr>
          <w:rFonts w:asciiTheme="minorHAnsi" w:hAnsiTheme="minorHAnsi" w:cstheme="minorHAnsi"/>
          <w:bCs/>
          <w:sz w:val="22"/>
          <w:szCs w:val="22"/>
        </w:rPr>
        <w:t xml:space="preserve"> Fiduciária </w:t>
      </w:r>
      <w:r w:rsidRPr="00C71410">
        <w:rPr>
          <w:rFonts w:asciiTheme="minorHAnsi" w:hAnsiTheme="minorHAnsi" w:cstheme="minorHAnsi"/>
          <w:bCs/>
          <w:sz w:val="22"/>
          <w:szCs w:val="22"/>
        </w:rPr>
        <w:t>será submetido a registro e</w:t>
      </w:r>
      <w:r w:rsidRPr="00C71410">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15A1EE3E" w:rsidR="00AF749D" w:rsidRPr="00B82AD1" w:rsidRDefault="0014302D" w:rsidP="00C71410">
      <w:pPr>
        <w:pStyle w:val="PargrafodaLista"/>
        <w:numPr>
          <w:ilvl w:val="2"/>
          <w:numId w:val="50"/>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724C6FC6" w14:textId="77777777" w:rsidR="00D8408A" w:rsidRPr="00755134" w:rsidRDefault="00D8408A" w:rsidP="00755134">
      <w:pPr>
        <w:spacing w:line="320" w:lineRule="exact"/>
        <w:rPr>
          <w:rFonts w:asciiTheme="minorHAnsi" w:hAnsiTheme="minorHAnsi" w:cstheme="minorHAnsi"/>
          <w:sz w:val="22"/>
          <w:szCs w:val="22"/>
        </w:rPr>
      </w:pPr>
      <w:bookmarkStart w:id="200" w:name="_DV_M195"/>
      <w:bookmarkEnd w:id="200"/>
    </w:p>
    <w:p w14:paraId="796905DF" w14:textId="0CB98F77" w:rsidR="00D8408A" w:rsidRPr="00C71410"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Promessa de Alienação Fiduciária</w:t>
      </w:r>
      <w:r w:rsidRPr="00C71410">
        <w:rPr>
          <w:rFonts w:asciiTheme="minorHAnsi" w:hAnsiTheme="minorHAnsi" w:cstheme="minorHAnsi"/>
          <w:sz w:val="22"/>
          <w:szCs w:val="22"/>
        </w:rPr>
        <w:t xml:space="preserve">: </w:t>
      </w:r>
      <w:r w:rsidR="00877CCE" w:rsidRPr="00C71410">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sidRPr="00C71410">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C71410">
        <w:rPr>
          <w:rFonts w:asciiTheme="minorHAnsi" w:hAnsiTheme="minorHAnsi" w:cstheme="minorHAnsi"/>
          <w:sz w:val="22"/>
          <w:szCs w:val="22"/>
        </w:rPr>
        <w:t>.</w:t>
      </w:r>
      <w:r w:rsidR="00AF749D" w:rsidRPr="00C71410">
        <w:rPr>
          <w:rFonts w:asciiTheme="minorHAnsi" w:hAnsiTheme="minorHAnsi" w:cstheme="minorHAnsi"/>
          <w:sz w:val="22"/>
          <w:szCs w:val="22"/>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6EF50F90" w:rsidR="00B11728"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Alienação Fiduciária Unidades</w:t>
      </w:r>
      <w:r w:rsidRPr="00C71410">
        <w:rPr>
          <w:rFonts w:asciiTheme="minorHAnsi" w:hAnsiTheme="minorHAnsi" w:cstheme="minorHAnsi"/>
          <w:sz w:val="22"/>
          <w:szCs w:val="22"/>
        </w:rPr>
        <w:t xml:space="preserve">: </w:t>
      </w:r>
      <w:r w:rsidR="00A649A5" w:rsidRPr="00C71410">
        <w:rPr>
          <w:rFonts w:asciiTheme="minorHAnsi" w:hAnsiTheme="minorHAnsi" w:cstheme="minorHAnsi"/>
          <w:sz w:val="22"/>
          <w:szCs w:val="22"/>
        </w:rPr>
        <w:t>P</w:t>
      </w:r>
      <w:r w:rsidR="00B11728" w:rsidRPr="00C71410">
        <w:rPr>
          <w:rFonts w:asciiTheme="minorHAnsi" w:hAnsiTheme="minorHAnsi" w:cstheme="minorHAnsi"/>
          <w:sz w:val="22"/>
          <w:szCs w:val="22"/>
        </w:rPr>
        <w:t xml:space="preserve">or meio do </w:t>
      </w:r>
      <w:r w:rsidR="00A649A5" w:rsidRPr="00C71410">
        <w:rPr>
          <w:rFonts w:asciiTheme="minorHAnsi" w:hAnsiTheme="minorHAnsi" w:cstheme="minorHAnsi"/>
          <w:sz w:val="22"/>
          <w:szCs w:val="22"/>
        </w:rPr>
        <w:t>Instrumento Particular de Alienação Fiduciária</w:t>
      </w:r>
      <w:r w:rsidR="00B11728" w:rsidRPr="00C71410">
        <w:rPr>
          <w:rFonts w:asciiTheme="minorHAnsi" w:hAnsiTheme="minorHAnsi" w:cstheme="minorHAnsi"/>
          <w:sz w:val="22"/>
          <w:szCs w:val="22"/>
        </w:rPr>
        <w:t>, e</w:t>
      </w:r>
      <w:r w:rsidR="00B11728" w:rsidRPr="00C71410">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C71410">
        <w:rPr>
          <w:rFonts w:asciiTheme="minorHAnsi" w:hAnsiTheme="minorHAnsi" w:cstheme="minorHAnsi"/>
          <w:bCs/>
          <w:sz w:val="22"/>
          <w:szCs w:val="22"/>
        </w:rPr>
        <w:t xml:space="preserve">Alienação </w:t>
      </w:r>
      <w:r w:rsidR="00B11728" w:rsidRPr="00C71410">
        <w:rPr>
          <w:rFonts w:asciiTheme="minorHAnsi" w:hAnsiTheme="minorHAnsi" w:cstheme="minorHAnsi"/>
          <w:bCs/>
          <w:sz w:val="22"/>
          <w:szCs w:val="22"/>
        </w:rPr>
        <w:t>Fiduciária</w:t>
      </w:r>
      <w:r w:rsidR="00A649A5" w:rsidRPr="00C71410">
        <w:rPr>
          <w:rFonts w:asciiTheme="minorHAnsi" w:hAnsiTheme="minorHAnsi" w:cstheme="minorHAnsi"/>
          <w:bCs/>
          <w:sz w:val="22"/>
          <w:szCs w:val="22"/>
        </w:rPr>
        <w:t xml:space="preserve"> Unidades</w:t>
      </w:r>
      <w:r w:rsidR="00B11728" w:rsidRPr="00C71410">
        <w:rPr>
          <w:rFonts w:asciiTheme="minorHAnsi" w:hAnsiTheme="minorHAnsi" w:cstheme="minorHAnsi"/>
          <w:bCs/>
          <w:sz w:val="22"/>
          <w:szCs w:val="22"/>
        </w:rPr>
        <w:t xml:space="preserve">, nos termos </w:t>
      </w:r>
      <w:r w:rsidR="00A649A5" w:rsidRPr="00C71410">
        <w:rPr>
          <w:rFonts w:asciiTheme="minorHAnsi" w:hAnsiTheme="minorHAnsi" w:cstheme="minorHAnsi"/>
          <w:bCs/>
          <w:sz w:val="22"/>
          <w:szCs w:val="22"/>
        </w:rPr>
        <w:t xml:space="preserve">da </w:t>
      </w:r>
      <w:r w:rsidR="00174622" w:rsidRPr="00C71410">
        <w:rPr>
          <w:rFonts w:asciiTheme="minorHAnsi" w:eastAsia="MS Mincho" w:hAnsiTheme="minorHAnsi" w:cstheme="minorHAnsi"/>
          <w:sz w:val="22"/>
          <w:szCs w:val="22"/>
        </w:rPr>
        <w:t>Lei 9.514/</w:t>
      </w:r>
      <w:r w:rsidR="00A649A5" w:rsidRPr="00C71410">
        <w:rPr>
          <w:rFonts w:asciiTheme="minorHAnsi" w:eastAsia="MS Mincho" w:hAnsiTheme="minorHAnsi" w:cstheme="minorHAnsi"/>
          <w:sz w:val="22"/>
          <w:szCs w:val="22"/>
        </w:rPr>
        <w:t>97</w:t>
      </w:r>
      <w:r w:rsidR="00B11728" w:rsidRPr="00C71410">
        <w:rPr>
          <w:rFonts w:asciiTheme="minorHAnsi" w:hAnsiTheme="minorHAnsi" w:cstheme="minorHAnsi"/>
          <w:bCs/>
          <w:sz w:val="22"/>
          <w:szCs w:val="22"/>
        </w:rPr>
        <w:t xml:space="preserve">. O </w:t>
      </w:r>
      <w:r w:rsidR="00A649A5" w:rsidRPr="00C71410">
        <w:rPr>
          <w:rFonts w:asciiTheme="minorHAnsi" w:hAnsiTheme="minorHAnsi" w:cstheme="minorHAnsi"/>
          <w:sz w:val="22"/>
          <w:szCs w:val="22"/>
        </w:rPr>
        <w:t>Instrumento Particular de Alienação Fiduciária</w:t>
      </w:r>
      <w:r w:rsidR="00A649A5" w:rsidRPr="00C71410">
        <w:rPr>
          <w:rFonts w:asciiTheme="minorHAnsi" w:hAnsiTheme="minorHAnsi" w:cstheme="minorHAnsi"/>
          <w:bCs/>
          <w:sz w:val="22"/>
          <w:szCs w:val="22"/>
        </w:rPr>
        <w:t xml:space="preserve"> </w:t>
      </w:r>
      <w:r w:rsidR="00B11728" w:rsidRPr="00C71410">
        <w:rPr>
          <w:rFonts w:asciiTheme="minorHAnsi" w:hAnsiTheme="minorHAnsi" w:cstheme="minorHAnsi"/>
          <w:bCs/>
          <w:sz w:val="22"/>
          <w:szCs w:val="22"/>
        </w:rPr>
        <w:t>será submetido a registro</w:t>
      </w:r>
      <w:r w:rsidR="00B82AD1" w:rsidRPr="00C71410">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C71410">
        <w:rPr>
          <w:rFonts w:asciiTheme="minorHAnsi" w:hAnsiTheme="minorHAnsi" w:cstheme="minorHAnsi"/>
          <w:bCs/>
          <w:sz w:val="22"/>
          <w:szCs w:val="22"/>
        </w:rPr>
        <w:t>e</w:t>
      </w:r>
      <w:r w:rsidR="00B11728" w:rsidRPr="00C71410">
        <w:rPr>
          <w:rFonts w:asciiTheme="minorHAnsi" w:hAnsiTheme="minorHAnsi" w:cstheme="minorHAnsi"/>
          <w:sz w:val="22"/>
          <w:szCs w:val="22"/>
        </w:rPr>
        <w:t xml:space="preserve"> esta garantia perdurará até o integral cumprimento das Obrigações Garantidas.</w:t>
      </w:r>
      <w:r w:rsidR="00AF749D" w:rsidRPr="00C71410">
        <w:rPr>
          <w:rFonts w:asciiTheme="minorHAnsi" w:hAnsiTheme="minorHAnsi" w:cstheme="minorHAnsi"/>
          <w:sz w:val="22"/>
          <w:szCs w:val="22"/>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69CED480" w:rsidR="00412131"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Disposições Comuns às Garantias</w:t>
      </w:r>
      <w:r w:rsidRPr="00C71410">
        <w:rPr>
          <w:rFonts w:asciiTheme="minorHAnsi" w:hAnsiTheme="minorHAnsi" w:cstheme="minorHAnsi"/>
          <w:sz w:val="22"/>
          <w:szCs w:val="22"/>
        </w:rPr>
        <w:t xml:space="preserve">: </w:t>
      </w:r>
      <w:r w:rsidR="00412131" w:rsidRPr="00C71410">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25F0F467" w:rsidR="00412131"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Vinculação aos CRI</w:t>
      </w:r>
      <w:r w:rsidRPr="00C71410">
        <w:rPr>
          <w:rFonts w:asciiTheme="minorHAnsi" w:hAnsiTheme="minorHAnsi" w:cstheme="minorHAnsi"/>
          <w:sz w:val="22"/>
          <w:szCs w:val="22"/>
        </w:rPr>
        <w:t xml:space="preserve">: </w:t>
      </w:r>
      <w:r w:rsidR="00412131" w:rsidRPr="00C71410">
        <w:rPr>
          <w:rFonts w:asciiTheme="minorHAnsi" w:hAnsiTheme="minorHAnsi" w:cstheme="minorHAnsi"/>
          <w:sz w:val="22"/>
          <w:szCs w:val="22"/>
        </w:rPr>
        <w:t xml:space="preserve">As Garantias referidas acima foram outorgadas em caráter irrevogável e irretratável </w:t>
      </w:r>
      <w:r w:rsidR="007D1C38" w:rsidRPr="00C71410">
        <w:rPr>
          <w:rFonts w:asciiTheme="minorHAnsi" w:hAnsiTheme="minorHAnsi" w:cstheme="minorHAnsi"/>
          <w:sz w:val="22"/>
          <w:szCs w:val="22"/>
        </w:rPr>
        <w:t xml:space="preserve">pela Devedora e pelos </w:t>
      </w:r>
      <w:r w:rsidR="00A00C58" w:rsidRPr="00C71410">
        <w:rPr>
          <w:rFonts w:asciiTheme="minorHAnsi" w:hAnsiTheme="minorHAnsi" w:cstheme="minorHAnsi"/>
          <w:sz w:val="22"/>
          <w:szCs w:val="22"/>
        </w:rPr>
        <w:t>Avalistas</w:t>
      </w:r>
      <w:r w:rsidR="00412131" w:rsidRPr="00C71410">
        <w:rPr>
          <w:rFonts w:asciiTheme="minorHAnsi" w:hAnsiTheme="minorHAnsi" w:cstheme="minorHAnsi"/>
          <w:sz w:val="22"/>
          <w:szCs w:val="22"/>
        </w:rPr>
        <w:t>, conforme aplicável, vigendo até a integral liquidação das Obrigações Garantidas</w:t>
      </w:r>
      <w:r w:rsidRPr="00C71410">
        <w:rPr>
          <w:rFonts w:asciiTheme="minorHAnsi" w:hAnsiTheme="minorHAnsi" w:cstheme="minorHAnsi"/>
          <w:sz w:val="22"/>
          <w:szCs w:val="22"/>
        </w:rPr>
        <w:t xml:space="preserve"> e dos CRI</w:t>
      </w:r>
      <w:r w:rsidR="00412131" w:rsidRPr="00C71410">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01" w:name="_Toc451888005"/>
      <w:bookmarkStart w:id="202" w:name="_Toc453263779"/>
      <w:bookmarkStart w:id="203" w:name="_Toc52441096"/>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201"/>
      <w:bookmarkEnd w:id="202"/>
      <w:bookmarkEnd w:id="203"/>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(iii)</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61A11C4F"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5C4BA58C"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00660631"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(ii)</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(iii)</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(iv)</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lastRenderedPageBreak/>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1CB184AC"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w:t>
      </w:r>
      <w:r w:rsidR="00B63D63">
        <w:rPr>
          <w:rFonts w:asciiTheme="minorHAnsi" w:hAnsiTheme="minorHAnsi" w:cstheme="minorHAnsi"/>
          <w:sz w:val="22"/>
          <w:szCs w:val="22"/>
        </w:rPr>
        <w:t xml:space="preserve">até o 2º </w:t>
      </w:r>
      <w:r w:rsidR="007953CF">
        <w:rPr>
          <w:rFonts w:asciiTheme="minorHAnsi" w:hAnsiTheme="minorHAnsi" w:cstheme="minorHAnsi"/>
          <w:sz w:val="22"/>
          <w:szCs w:val="22"/>
        </w:rPr>
        <w:t xml:space="preserve">(segundo) </w:t>
      </w:r>
      <w:r w:rsidR="00B63D63">
        <w:rPr>
          <w:rFonts w:asciiTheme="minorHAnsi" w:hAnsiTheme="minorHAnsi" w:cstheme="minorHAnsi"/>
          <w:sz w:val="22"/>
          <w:szCs w:val="22"/>
        </w:rPr>
        <w:t>Dia Útil</w:t>
      </w:r>
      <w:r w:rsidRPr="00755134">
        <w:rPr>
          <w:rFonts w:asciiTheme="minorHAnsi" w:hAnsiTheme="minorHAnsi" w:cstheme="minorHAnsi"/>
          <w:sz w:val="22"/>
          <w:szCs w:val="22"/>
        </w:rPr>
        <w:t>. Caso os recursos do Patrimônio Separado não sejam suficientes para o pagamento da Taxa de Administração, os titulares dos CRI arcarão com a Taxa de Administração</w:t>
      </w:r>
      <w:r w:rsidR="00B63D63">
        <w:rPr>
          <w:rFonts w:asciiTheme="minorHAnsi" w:hAnsiTheme="minorHAnsi" w:cstheme="minorHAnsi"/>
          <w:sz w:val="22"/>
          <w:szCs w:val="22"/>
        </w:rPr>
        <w:t>,</w:t>
      </w:r>
      <w:r w:rsidR="00B63D63" w:rsidRPr="00B63D63">
        <w:t xml:space="preserve"> </w:t>
      </w:r>
      <w:r w:rsidR="00B63D63" w:rsidRPr="00B63D63">
        <w:rPr>
          <w:rFonts w:asciiTheme="minorHAnsi" w:hAnsiTheme="minorHAnsi" w:cstheme="minorHAnsi"/>
          <w:sz w:val="22"/>
          <w:szCs w:val="22"/>
        </w:rPr>
        <w:t>ressalvado seu direito de, em um segundo momento, se reembolsarem com a Devedora após a realização do Patrimônio Separado.</w:t>
      </w:r>
      <w:r w:rsidR="00B63D63">
        <w:rPr>
          <w:rFonts w:asciiTheme="minorHAnsi" w:hAnsiTheme="minorHAnsi" w:cstheme="minorHAnsi"/>
          <w:sz w:val="22"/>
          <w:szCs w:val="22"/>
        </w:rPr>
        <w:t xml:space="preserve">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4DCCA77D" w:rsidR="00412131" w:rsidRPr="00755134" w:rsidRDefault="00B63D63"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B63D63">
        <w:rPr>
          <w:rFonts w:asciiTheme="minorHAnsi" w:hAnsiTheme="minorHAnsi" w:cstheme="minorHAnsi"/>
          <w:sz w:val="22"/>
          <w:szCs w:val="22"/>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755134">
        <w:rPr>
          <w:rFonts w:asciiTheme="minorHAnsi" w:hAnsiTheme="minorHAnsi" w:cstheme="minorHAnsi"/>
          <w:sz w:val="22"/>
          <w:szCs w:val="22"/>
        </w:rPr>
        <w:t xml:space="preserv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204"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 xml:space="preserve">por homem-hora de trabalho dedicado à (i) execução de garantias dos CRI, e/ou (ii) participação em Assembleias Gerais e a consequente implementação das decisões nelas tomadas, paga em 5 (cinco) dias </w:t>
      </w:r>
      <w:r w:rsidR="00412131" w:rsidRPr="00755134">
        <w:rPr>
          <w:rFonts w:asciiTheme="minorHAnsi" w:hAnsiTheme="minorHAnsi" w:cstheme="minorHAnsi"/>
          <w:sz w:val="22"/>
          <w:szCs w:val="22"/>
        </w:rPr>
        <w:lastRenderedPageBreak/>
        <w:t xml:space="preserve">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204"/>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1163E25"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 xml:space="preserve">arantias, (ii)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del w:id="205" w:author="Danielle Oliveira Peniche" w:date="2020-10-01T13:37:00Z">
        <w:r w:rsidR="00AE4BA2" w:rsidRPr="00755134" w:rsidDel="003C5F79">
          <w:rPr>
            <w:rFonts w:asciiTheme="minorHAnsi" w:hAnsiTheme="minorHAnsi" w:cstheme="minorHAnsi"/>
            <w:sz w:val="22"/>
            <w:szCs w:val="22"/>
          </w:rPr>
          <w:delText>R</w:delText>
        </w:r>
        <w:r w:rsidRPr="00755134" w:rsidDel="003C5F79">
          <w:rPr>
            <w:rFonts w:asciiTheme="minorHAnsi" w:hAnsiTheme="minorHAnsi" w:cstheme="minorHAnsi"/>
            <w:sz w:val="22"/>
            <w:szCs w:val="22"/>
          </w:rPr>
          <w:delText xml:space="preserve">emuneração </w:delText>
        </w:r>
      </w:del>
      <w:ins w:id="206" w:author="Danielle Oliveira Peniche" w:date="2020-10-01T13:37:00Z">
        <w:r w:rsidR="003C5F79">
          <w:rPr>
            <w:rFonts w:asciiTheme="minorHAnsi" w:hAnsiTheme="minorHAnsi" w:cstheme="minorHAnsi"/>
            <w:sz w:val="22"/>
            <w:szCs w:val="22"/>
          </w:rPr>
          <w:t>Juros Remuneratórios</w:t>
        </w:r>
      </w:ins>
      <w:del w:id="207" w:author="Danielle Oliveira Peniche" w:date="2020-10-01T13:37:00Z">
        <w:r w:rsidR="00AE4BA2" w:rsidRPr="00755134" w:rsidDel="003C5F79">
          <w:rPr>
            <w:rFonts w:asciiTheme="minorHAnsi" w:hAnsiTheme="minorHAnsi" w:cstheme="minorHAnsi"/>
            <w:sz w:val="22"/>
            <w:szCs w:val="22"/>
          </w:rPr>
          <w:delText>dos CRI</w:delText>
        </w:r>
      </w:del>
      <w:r w:rsidR="00AE4BA2" w:rsidRPr="00755134">
        <w:rPr>
          <w:rFonts w:asciiTheme="minorHAnsi" w:hAnsiTheme="minorHAnsi" w:cstheme="minorHAnsi"/>
          <w:sz w:val="22"/>
          <w:szCs w:val="22"/>
        </w:rPr>
        <w:t xml:space="preserve"> </w:t>
      </w:r>
      <w:ins w:id="208" w:author="Danielle Oliveira Peniche" w:date="2020-10-01T13:40:00Z">
        <w:r w:rsidR="003C5F79">
          <w:rPr>
            <w:rFonts w:asciiTheme="minorHAnsi" w:hAnsiTheme="minorHAnsi" w:cstheme="minorHAnsi"/>
            <w:sz w:val="22"/>
            <w:szCs w:val="22"/>
          </w:rPr>
          <w:t xml:space="preserve">dos CRI </w:t>
        </w:r>
      </w:ins>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r w:rsidRPr="00755134">
        <w:rPr>
          <w:rFonts w:asciiTheme="minorHAnsi" w:hAnsiTheme="minorHAnsi" w:cstheme="minorHAnsi"/>
          <w:i/>
          <w:sz w:val="22"/>
          <w:szCs w:val="22"/>
        </w:rPr>
        <w:t>covenants</w:t>
      </w:r>
      <w:r w:rsidRPr="00755134">
        <w:rPr>
          <w:rFonts w:asciiTheme="minorHAnsi" w:hAnsiTheme="minorHAnsi" w:cstheme="minorHAnsi"/>
          <w:sz w:val="22"/>
          <w:szCs w:val="22"/>
        </w:rPr>
        <w:t xml:space="preserve"> operacionais ou financeiros, e (iii)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67E47F86"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660631" w:rsidRPr="00755134">
        <w:rPr>
          <w:rFonts w:asciiTheme="minorHAnsi" w:hAnsiTheme="minorHAnsi" w:cstheme="minorHAnsi"/>
          <w:sz w:val="22"/>
          <w:szCs w:val="22"/>
        </w:rPr>
        <w:t xml:space="preserve">Cláusula Nona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temporis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209" w:name="_Toc451888006"/>
      <w:bookmarkStart w:id="210" w:name="_Toc453263780"/>
      <w:bookmarkStart w:id="211" w:name="_Toc52441097"/>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209"/>
      <w:bookmarkEnd w:id="210"/>
      <w:bookmarkEnd w:id="211"/>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 xml:space="preserve">s exigências contábeis impostas pela CVM às companhias abertas, em acordo com os Princípios Fundamentais da </w:t>
      </w:r>
      <w:r w:rsidR="00412131" w:rsidRPr="00755134">
        <w:rPr>
          <w:rFonts w:asciiTheme="minorHAnsi" w:hAnsiTheme="minorHAnsi" w:cstheme="minorHAnsi"/>
          <w:sz w:val="22"/>
          <w:szCs w:val="22"/>
        </w:rPr>
        <w:lastRenderedPageBreak/>
        <w:t>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(ii</w:t>
      </w:r>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(iii</w:t>
      </w:r>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(iii)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 xml:space="preserve">ssora; (ii)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(iii)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w:t>
      </w:r>
      <w:r w:rsidRPr="00755134">
        <w:rPr>
          <w:rFonts w:asciiTheme="minorHAnsi" w:hAnsiTheme="minorHAnsi" w:cstheme="minorHAnsi"/>
          <w:sz w:val="22"/>
          <w:szCs w:val="22"/>
        </w:rPr>
        <w:lastRenderedPageBreak/>
        <w:t xml:space="preserve">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212" w:name="_Toc451888007"/>
      <w:bookmarkStart w:id="213" w:name="_Toc453263781"/>
      <w:bookmarkStart w:id="214" w:name="_Toc52441098"/>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212"/>
      <w:bookmarkEnd w:id="213"/>
      <w:bookmarkEnd w:id="214"/>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w:t>
      </w:r>
      <w:r w:rsidR="00412131" w:rsidRPr="00755134">
        <w:rPr>
          <w:rFonts w:asciiTheme="minorHAnsi" w:hAnsiTheme="minorHAnsi" w:cstheme="minorHAnsi"/>
          <w:sz w:val="22"/>
          <w:szCs w:val="22"/>
        </w:rPr>
        <w:lastRenderedPageBreak/>
        <w:t>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1787BC99" w:rsidR="00412131" w:rsidRPr="000E309A" w:rsidRDefault="00412131" w:rsidP="00755134">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2A31D75D"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2DD42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30121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2E2F8F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1FE5A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3BADDF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1225859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6159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5261CA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1DF6CCF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1B1D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E8F63D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0E420AC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021AB46"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46B44ED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5ª</w:t>
            </w:r>
          </w:p>
        </w:tc>
      </w:tr>
      <w:tr w:rsidR="000E309A" w:rsidRPr="000E309A" w14:paraId="39E41BF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3C79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42BA84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R$ 44.600.000,00</w:t>
            </w:r>
          </w:p>
        </w:tc>
      </w:tr>
      <w:tr w:rsidR="000E309A" w:rsidRPr="000E309A" w14:paraId="4C87DE9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0A61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CC0D3B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44.600</w:t>
            </w:r>
          </w:p>
        </w:tc>
      </w:tr>
      <w:tr w:rsidR="000E309A" w:rsidRPr="000E309A" w14:paraId="2CAEBB1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3140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0D4543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Imóvel e Cessão Fiduciária de Recebíveis</w:t>
            </w:r>
          </w:p>
        </w:tc>
      </w:tr>
      <w:tr w:rsidR="000E309A" w:rsidRPr="000E309A" w14:paraId="0A6DC69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CFCC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28B70A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13/05/2020</w:t>
            </w:r>
          </w:p>
        </w:tc>
      </w:tr>
      <w:tr w:rsidR="000E309A" w:rsidRPr="000E309A" w14:paraId="2396D08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8FF8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1FA20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23/06/2023</w:t>
            </w:r>
          </w:p>
        </w:tc>
      </w:tr>
      <w:tr w:rsidR="000E309A" w:rsidRPr="000E309A" w14:paraId="01FFB47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AFF3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5AEE7CE" w14:textId="0F8C426F"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 xml:space="preserve">INCC-DI + </w:t>
            </w:r>
            <w:r>
              <w:rPr>
                <w:rFonts w:asciiTheme="minorHAnsi" w:hAnsiTheme="minorHAnsi" w:cstheme="minorHAnsi"/>
                <w:sz w:val="22"/>
                <w:szCs w:val="22"/>
              </w:rPr>
              <w:t>12</w:t>
            </w:r>
            <w:r w:rsidRPr="00034F84">
              <w:rPr>
                <w:rFonts w:asciiTheme="minorHAnsi" w:hAnsiTheme="minorHAnsi" w:cstheme="minorHAnsi"/>
                <w:sz w:val="22"/>
                <w:szCs w:val="22"/>
              </w:rPr>
              <w:t>,68% a.a.</w:t>
            </w:r>
          </w:p>
        </w:tc>
      </w:tr>
      <w:tr w:rsidR="000E309A" w:rsidRPr="000E309A" w14:paraId="7E67DA6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AD88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012703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713274E3" w14:textId="77777777" w:rsidR="000E309A" w:rsidRPr="00034F84" w:rsidRDefault="000E309A" w:rsidP="000E309A">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7014464E"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BB0FC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9A4C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18BD219E"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A058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12511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76B91F6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F6A7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C64165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2AD245A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5B30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E2689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07709C5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FC74D1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7BE47BD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3ª</w:t>
            </w:r>
          </w:p>
        </w:tc>
      </w:tr>
      <w:tr w:rsidR="000E309A" w:rsidRPr="000E309A" w14:paraId="50AACBE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A5B0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1F1B49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R$ 16.000.000,00</w:t>
            </w:r>
          </w:p>
        </w:tc>
      </w:tr>
      <w:tr w:rsidR="000E309A" w:rsidRPr="000E309A" w14:paraId="4DF7870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DCAE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03D627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16.000</w:t>
            </w:r>
          </w:p>
        </w:tc>
      </w:tr>
      <w:tr w:rsidR="000E309A" w:rsidRPr="000E309A" w14:paraId="489CB7CF"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43E4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9D557F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Imóvel e Cessão Fiduciária de Recebíveis</w:t>
            </w:r>
          </w:p>
        </w:tc>
      </w:tr>
      <w:tr w:rsidR="000E309A" w:rsidRPr="000E309A" w14:paraId="175C119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45D8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CC61D3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01/10/2019</w:t>
            </w:r>
          </w:p>
        </w:tc>
      </w:tr>
      <w:tr w:rsidR="000E309A" w:rsidRPr="000E309A" w14:paraId="2954F0DE"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1B875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523613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20/11/2021</w:t>
            </w:r>
          </w:p>
        </w:tc>
      </w:tr>
      <w:tr w:rsidR="000E309A" w:rsidRPr="000E309A" w14:paraId="6088053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93A7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935659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IGP-M/FGV + 13,50% a.a.</w:t>
            </w:r>
          </w:p>
        </w:tc>
      </w:tr>
      <w:tr w:rsidR="000E309A" w:rsidRPr="000E309A" w14:paraId="150BA2B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CC5E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F810E3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7A6DD949"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0896ACB9"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35B60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6570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01DAEC92"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CF99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AB0F60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08490AE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24CD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13ACFF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1A3ACF1E"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330C8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274E9D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45698AF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D2883B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7652112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48ª</w:t>
            </w:r>
          </w:p>
        </w:tc>
      </w:tr>
      <w:tr w:rsidR="000E309A" w:rsidRPr="000E309A" w14:paraId="73C8FBE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518B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932A4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R$ 23.206.042,74</w:t>
            </w:r>
          </w:p>
        </w:tc>
      </w:tr>
      <w:tr w:rsidR="000E309A" w:rsidRPr="000E309A" w14:paraId="1ABDF7E2"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4D5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F2432C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69</w:t>
            </w:r>
          </w:p>
        </w:tc>
      </w:tr>
      <w:tr w:rsidR="000E309A" w:rsidRPr="000E309A" w14:paraId="6A25F89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B5F6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EE88AE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Quotas</w:t>
            </w:r>
          </w:p>
        </w:tc>
      </w:tr>
      <w:tr w:rsidR="000E309A" w:rsidRPr="000E309A" w14:paraId="4F16E3D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E259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2B544A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20/02/2015</w:t>
            </w:r>
          </w:p>
        </w:tc>
      </w:tr>
      <w:tr w:rsidR="000E309A" w:rsidRPr="000E309A" w14:paraId="6BE3F40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F01D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lastRenderedPageBreak/>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266C6C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22/01/2021</w:t>
            </w:r>
          </w:p>
        </w:tc>
      </w:tr>
      <w:tr w:rsidR="000E309A" w:rsidRPr="00EE133B" w14:paraId="78C1F06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151AE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BB563C8" w14:textId="77777777" w:rsidR="000E309A" w:rsidRPr="00034F84" w:rsidRDefault="000E309A" w:rsidP="000E309A">
            <w:pPr>
              <w:spacing w:before="100" w:beforeAutospacing="1" w:line="240" w:lineRule="atLeast"/>
              <w:rPr>
                <w:rFonts w:asciiTheme="minorHAnsi" w:hAnsiTheme="minorHAnsi" w:cstheme="minorHAnsi"/>
                <w:sz w:val="22"/>
                <w:szCs w:val="22"/>
                <w:lang w:val="en-US"/>
              </w:rPr>
            </w:pPr>
            <w:r w:rsidRPr="00034F84">
              <w:rPr>
                <w:rFonts w:asciiTheme="minorHAnsi" w:hAnsiTheme="minorHAnsi" w:cstheme="minorHAnsi"/>
                <w:sz w:val="22"/>
                <w:szCs w:val="22"/>
                <w:lang w:val="en-US"/>
              </w:rPr>
              <w:t>INCC-M + IGP-M + 12,6825% a.a.</w:t>
            </w:r>
          </w:p>
        </w:tc>
      </w:tr>
      <w:tr w:rsidR="000E309A" w:rsidRPr="000E309A" w14:paraId="2B54AFF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FBBD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945F1A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Encerrada</w:t>
            </w:r>
          </w:p>
        </w:tc>
      </w:tr>
    </w:tbl>
    <w:p w14:paraId="6AEF932F"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10DB3C22"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EE66F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0D2F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88541A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EA08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180E2A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0B65CF2F"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42A5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B49058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54B65B9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9E7F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BD4907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5AAF166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E4017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0196E7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105ª</w:t>
            </w:r>
          </w:p>
        </w:tc>
      </w:tr>
      <w:tr w:rsidR="000E309A" w:rsidRPr="000E309A" w14:paraId="32D302E3"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B6B7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D55E23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R$ 37.028.000,00</w:t>
            </w:r>
          </w:p>
        </w:tc>
      </w:tr>
      <w:tr w:rsidR="000E309A" w:rsidRPr="000E309A" w14:paraId="6D1DA0E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281D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ADB60C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37.028</w:t>
            </w:r>
          </w:p>
        </w:tc>
      </w:tr>
      <w:tr w:rsidR="000E309A" w:rsidRPr="000E309A" w14:paraId="7469D54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3284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81DA5A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com Alienação Fiduciária de Imóvel, Alienação Fiduciária de Quotas, Cessão Fiduciária de Contratos, Hipoteca</w:t>
            </w:r>
          </w:p>
        </w:tc>
      </w:tr>
      <w:tr w:rsidR="000E309A" w:rsidRPr="000E309A" w14:paraId="7091F20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8198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C6818F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09/02/2018</w:t>
            </w:r>
          </w:p>
        </w:tc>
      </w:tr>
      <w:tr w:rsidR="000E309A" w:rsidRPr="000E309A" w14:paraId="0D7D2CB0"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DCE0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8D5CF4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13/02/2023</w:t>
            </w:r>
          </w:p>
        </w:tc>
      </w:tr>
      <w:tr w:rsidR="000E309A" w:rsidRPr="000E309A" w14:paraId="493289B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80C4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96B6C9D" w14:textId="77777777" w:rsidR="000E309A" w:rsidRPr="00034F84" w:rsidRDefault="000E309A" w:rsidP="000E309A">
            <w:pPr>
              <w:spacing w:before="100" w:beforeAutospacing="1" w:line="240" w:lineRule="atLeast"/>
              <w:rPr>
                <w:rFonts w:asciiTheme="minorHAnsi" w:hAnsiTheme="minorHAnsi" w:cstheme="minorHAnsi"/>
                <w:sz w:val="22"/>
                <w:szCs w:val="22"/>
                <w:lang w:val="en-US"/>
              </w:rPr>
            </w:pPr>
            <w:r w:rsidRPr="00034F84">
              <w:rPr>
                <w:rFonts w:asciiTheme="minorHAnsi" w:hAnsiTheme="minorHAnsi" w:cstheme="minorHAnsi"/>
                <w:sz w:val="22"/>
                <w:szCs w:val="22"/>
                <w:lang w:val="en-US"/>
              </w:rPr>
              <w:t>100%CDI + 4,75%aa</w:t>
            </w:r>
          </w:p>
        </w:tc>
      </w:tr>
      <w:tr w:rsidR="000E309A" w:rsidRPr="000E309A" w14:paraId="4F091811"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9302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11934B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2AED231D"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39D33F78"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68C85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DA329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EF5414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36A10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2CD7458"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2BE50D1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8E4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F1BE32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15DC885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8D6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21F5B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2A88A03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867F63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575D1F5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183ª</w:t>
            </w:r>
          </w:p>
        </w:tc>
      </w:tr>
      <w:tr w:rsidR="000E309A" w:rsidRPr="000E309A" w14:paraId="003E255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6C2E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5210EB6"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R$ 25.000.000,00</w:t>
            </w:r>
          </w:p>
        </w:tc>
      </w:tr>
      <w:tr w:rsidR="000E309A" w:rsidRPr="000E309A" w14:paraId="0A4D32D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AA662"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E3DF78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25.000</w:t>
            </w:r>
          </w:p>
        </w:tc>
      </w:tr>
      <w:tr w:rsidR="000E309A" w:rsidRPr="000E309A" w14:paraId="42903204"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3F1D7"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281A47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Quirografária</w:t>
            </w:r>
          </w:p>
        </w:tc>
      </w:tr>
      <w:tr w:rsidR="000E309A" w:rsidRPr="000E309A" w14:paraId="484B29DF"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B9EC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467AC5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14/09/2018</w:t>
            </w:r>
          </w:p>
        </w:tc>
      </w:tr>
      <w:tr w:rsidR="000E309A" w:rsidRPr="000E309A" w14:paraId="6F0927D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2268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FDDE78F"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20/04/2023</w:t>
            </w:r>
          </w:p>
        </w:tc>
      </w:tr>
      <w:tr w:rsidR="000E309A" w:rsidRPr="000E309A" w14:paraId="24014BF2"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A93F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11A2B7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100%CDI + 4,75% a.a.</w:t>
            </w:r>
          </w:p>
        </w:tc>
      </w:tr>
      <w:tr w:rsidR="000E309A" w:rsidRPr="000E309A" w14:paraId="2619876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B37B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F2629A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3C6D0F47" w14:textId="77777777" w:rsidR="000E309A" w:rsidRPr="00034F84" w:rsidRDefault="000E309A" w:rsidP="000E309A">
      <w:pPr>
        <w:rPr>
          <w:rFonts w:asciiTheme="minorHAnsi" w:hAnsiTheme="minorHAnsi" w:cstheme="minorHAnsi"/>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0E309A" w:rsidRPr="000E309A" w14:paraId="58926AFE" w14:textId="77777777" w:rsidTr="00034F84">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EFF6D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DDDDC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Agente Fiduciário</w:t>
            </w:r>
          </w:p>
        </w:tc>
      </w:tr>
      <w:tr w:rsidR="000E309A" w:rsidRPr="000E309A" w14:paraId="7F786436"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F7F9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76EC49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CASA DE PEDRA SECURITIZADORA DE CREDITO SA</w:t>
            </w:r>
          </w:p>
        </w:tc>
      </w:tr>
      <w:tr w:rsidR="000E309A" w:rsidRPr="000E309A" w14:paraId="226A4B87"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974E3"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27F5F95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CRI</w:t>
            </w:r>
          </w:p>
        </w:tc>
      </w:tr>
      <w:tr w:rsidR="000E309A" w:rsidRPr="000E309A" w14:paraId="60749E1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04F3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24C9ECA"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1ª</w:t>
            </w:r>
          </w:p>
        </w:tc>
      </w:tr>
      <w:tr w:rsidR="000E309A" w:rsidRPr="000E309A" w14:paraId="017B611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E2027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1D848F55"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8ª</w:t>
            </w:r>
          </w:p>
        </w:tc>
      </w:tr>
      <w:tr w:rsidR="000E309A" w:rsidRPr="000E309A" w14:paraId="0844E9E9"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92F9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3B4559B"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R$ 59.000.000,00</w:t>
            </w:r>
          </w:p>
        </w:tc>
      </w:tr>
      <w:tr w:rsidR="000E309A" w:rsidRPr="000E309A" w14:paraId="46A6B6ED"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E57E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50E0A1C"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59.000</w:t>
            </w:r>
          </w:p>
        </w:tc>
      </w:tr>
      <w:tr w:rsidR="000E309A" w:rsidRPr="000E309A" w14:paraId="085341CB"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48B6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3239D3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Garantia real, Alienação Fiduciária de Quotas, Alienação Fiduciária do Imovel, Alienação Fiduciária de Terreno, Cessão Fiduciária de Direitos Creditorios</w:t>
            </w:r>
          </w:p>
        </w:tc>
      </w:tr>
      <w:tr w:rsidR="000E309A" w:rsidRPr="000E309A" w14:paraId="0522E55C"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FB10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5E0872A4"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20/07/2020</w:t>
            </w:r>
          </w:p>
        </w:tc>
      </w:tr>
      <w:tr w:rsidR="000E309A" w:rsidRPr="000E309A" w14:paraId="1ECA4E68"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59D7D"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6379E8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21/07/2026</w:t>
            </w:r>
          </w:p>
        </w:tc>
      </w:tr>
      <w:tr w:rsidR="000E309A" w:rsidRPr="000E309A" w14:paraId="16EB9E6D"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EB4B0"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lastRenderedPageBreak/>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D693A9"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IPCA + 12% a.a</w:t>
            </w:r>
          </w:p>
        </w:tc>
      </w:tr>
      <w:tr w:rsidR="000E309A" w:rsidRPr="000E309A" w14:paraId="12949C5A" w14:textId="77777777" w:rsidTr="00034F84">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2981E1"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B687D1E" w14:textId="77777777" w:rsidR="000E309A" w:rsidRPr="00034F84" w:rsidRDefault="000E309A" w:rsidP="000E309A">
            <w:pPr>
              <w:spacing w:before="100" w:beforeAutospacing="1" w:line="240" w:lineRule="atLeast"/>
              <w:rPr>
                <w:rFonts w:asciiTheme="minorHAnsi" w:hAnsiTheme="minorHAnsi" w:cstheme="minorHAnsi"/>
                <w:sz w:val="22"/>
                <w:szCs w:val="22"/>
              </w:rPr>
            </w:pPr>
            <w:r w:rsidRPr="00034F84">
              <w:rPr>
                <w:rFonts w:asciiTheme="minorHAnsi" w:hAnsiTheme="minorHAnsi" w:cstheme="minorHAnsi"/>
                <w:sz w:val="22"/>
                <w:szCs w:val="22"/>
              </w:rPr>
              <w:t>Não houve</w:t>
            </w:r>
          </w:p>
        </w:tc>
      </w:tr>
    </w:tbl>
    <w:p w14:paraId="4D5AF9CC" w14:textId="77777777" w:rsidR="000E309A" w:rsidRPr="000E309A" w:rsidRDefault="000E309A" w:rsidP="00755134">
      <w:pPr>
        <w:tabs>
          <w:tab w:val="left" w:pos="1134"/>
        </w:tabs>
        <w:spacing w:line="320" w:lineRule="exact"/>
        <w:ind w:right="-2"/>
        <w:jc w:val="both"/>
        <w:rPr>
          <w:rFonts w:asciiTheme="minorHAnsi" w:hAnsiTheme="minorHAnsi" w:cstheme="minorHAnsi"/>
          <w:b/>
          <w:sz w:val="22"/>
          <w:szCs w:val="22"/>
        </w:rPr>
      </w:pPr>
    </w:p>
    <w:tbl>
      <w:tblPr>
        <w:tblW w:w="5000" w:type="pct"/>
        <w:tblCellMar>
          <w:left w:w="0" w:type="dxa"/>
          <w:right w:w="0" w:type="dxa"/>
        </w:tblCellMar>
        <w:tblLook w:val="04A0" w:firstRow="1" w:lastRow="0" w:firstColumn="1" w:lastColumn="0" w:noHBand="0" w:noVBand="1"/>
      </w:tblPr>
      <w:tblGrid>
        <w:gridCol w:w="3959"/>
        <w:gridCol w:w="4808"/>
      </w:tblGrid>
      <w:tr w:rsidR="00D30186" w:rsidRPr="00112F6F" w14:paraId="4D1C15C5" w14:textId="77777777" w:rsidTr="00567182">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826F4"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Natureza dos serviços:</w:t>
            </w:r>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EB39FB"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Agente Fiduciário</w:t>
            </w:r>
          </w:p>
        </w:tc>
      </w:tr>
      <w:tr w:rsidR="00D30186" w:rsidRPr="00112F6F" w14:paraId="1787BB80"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BFA43"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Denominação da companhia ofertante:</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3CB20F"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CASA DE PEDRA SECURITIZADORA DE CREDITO SA</w:t>
            </w:r>
          </w:p>
        </w:tc>
      </w:tr>
      <w:tr w:rsidR="00D30186" w:rsidRPr="00112F6F" w14:paraId="736346F4"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0CD01"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357F58"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CRI</w:t>
            </w:r>
          </w:p>
        </w:tc>
      </w:tr>
      <w:tr w:rsidR="00D30186" w:rsidRPr="00112F6F" w14:paraId="33C80A48"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605BD"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Número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636EA51"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1ª</w:t>
            </w:r>
          </w:p>
        </w:tc>
      </w:tr>
      <w:tr w:rsidR="00D30186" w:rsidRPr="00112F6F" w14:paraId="6EED3984"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3F3284"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Número da Série:</w:t>
            </w:r>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F81BAEF" w14:textId="3D886AAD"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6</w:t>
            </w:r>
            <w:r w:rsidRPr="00112F6F">
              <w:rPr>
                <w:rFonts w:asciiTheme="minorHAnsi" w:hAnsiTheme="minorHAnsi" w:cstheme="minorHAnsi"/>
                <w:sz w:val="22"/>
                <w:szCs w:val="22"/>
              </w:rPr>
              <w:t>ª</w:t>
            </w:r>
          </w:p>
        </w:tc>
      </w:tr>
      <w:tr w:rsidR="00D30186" w:rsidRPr="00112F6F" w14:paraId="45CD1267"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45CDD"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Valor da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12B50F2" w14:textId="6ED8C46A"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 xml:space="preserve">R$ </w:t>
            </w:r>
            <w:r>
              <w:rPr>
                <w:rFonts w:asciiTheme="minorHAnsi" w:hAnsiTheme="minorHAnsi" w:cstheme="minorHAnsi"/>
                <w:sz w:val="22"/>
                <w:szCs w:val="22"/>
              </w:rPr>
              <w:t>12.955.000,00</w:t>
            </w:r>
          </w:p>
        </w:tc>
      </w:tr>
      <w:tr w:rsidR="00D30186" w:rsidRPr="00112F6F" w14:paraId="0D328E5D"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7E5FD"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Quantidade de valores mobiliários emitidos: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C4EFC51" w14:textId="078F523C"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1</w:t>
            </w:r>
          </w:p>
        </w:tc>
      </w:tr>
      <w:tr w:rsidR="00D30186" w:rsidRPr="00112F6F" w14:paraId="46B857B7"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C3E94"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Espécie e garantias envolvidas: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49A7D5" w14:textId="6D030146"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Coobrigação do Cedente e Fundo de Reserva</w:t>
            </w:r>
          </w:p>
        </w:tc>
      </w:tr>
      <w:tr w:rsidR="00D30186" w:rsidRPr="00112F6F" w14:paraId="3720BA64"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9F04F"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Data de emissão: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D54BE98" w14:textId="2E312C13"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31</w:t>
            </w:r>
            <w:r w:rsidRPr="00112F6F">
              <w:rPr>
                <w:rFonts w:asciiTheme="minorHAnsi" w:hAnsiTheme="minorHAnsi" w:cstheme="minorHAnsi"/>
                <w:sz w:val="22"/>
                <w:szCs w:val="22"/>
              </w:rPr>
              <w:t>/07/2020</w:t>
            </w:r>
          </w:p>
        </w:tc>
      </w:tr>
      <w:tr w:rsidR="00D30186" w:rsidRPr="00112F6F" w14:paraId="12E0751A"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B5AD4"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Data de vencimento: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F86250" w14:textId="1EE6F638"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05</w:t>
            </w:r>
            <w:r w:rsidRPr="00112F6F">
              <w:rPr>
                <w:rFonts w:asciiTheme="minorHAnsi" w:hAnsiTheme="minorHAnsi" w:cstheme="minorHAnsi"/>
                <w:sz w:val="22"/>
                <w:szCs w:val="22"/>
              </w:rPr>
              <w:t>/</w:t>
            </w:r>
            <w:r>
              <w:rPr>
                <w:rFonts w:asciiTheme="minorHAnsi" w:hAnsiTheme="minorHAnsi" w:cstheme="minorHAnsi"/>
                <w:sz w:val="22"/>
                <w:szCs w:val="22"/>
              </w:rPr>
              <w:t>09</w:t>
            </w:r>
            <w:r w:rsidRPr="00112F6F">
              <w:rPr>
                <w:rFonts w:asciiTheme="minorHAnsi" w:hAnsiTheme="minorHAnsi" w:cstheme="minorHAnsi"/>
                <w:sz w:val="22"/>
                <w:szCs w:val="22"/>
              </w:rPr>
              <w:t>/202</w:t>
            </w:r>
            <w:r>
              <w:rPr>
                <w:rFonts w:asciiTheme="minorHAnsi" w:hAnsiTheme="minorHAnsi" w:cstheme="minorHAnsi"/>
                <w:sz w:val="22"/>
                <w:szCs w:val="22"/>
              </w:rPr>
              <w:t>5</w:t>
            </w:r>
          </w:p>
        </w:tc>
      </w:tr>
      <w:tr w:rsidR="00D30186" w:rsidRPr="00112F6F" w14:paraId="27DA7378"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91859"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Taxa de Juros:</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A27E71F" w14:textId="0F7BCEFB" w:rsidR="00D30186" w:rsidRPr="00112F6F" w:rsidRDefault="00D30186" w:rsidP="00567182">
            <w:pPr>
              <w:spacing w:before="100" w:beforeAutospacing="1" w:line="240" w:lineRule="atLeast"/>
              <w:rPr>
                <w:rFonts w:asciiTheme="minorHAnsi" w:hAnsiTheme="minorHAnsi" w:cstheme="minorHAnsi"/>
                <w:sz w:val="22"/>
                <w:szCs w:val="22"/>
              </w:rPr>
            </w:pPr>
            <w:r>
              <w:rPr>
                <w:rFonts w:asciiTheme="minorHAnsi" w:hAnsiTheme="minorHAnsi" w:cstheme="minorHAnsi"/>
                <w:sz w:val="22"/>
                <w:szCs w:val="22"/>
              </w:rPr>
              <w:t>IGP-m/FGV</w:t>
            </w:r>
            <w:r w:rsidRPr="00112F6F">
              <w:rPr>
                <w:rFonts w:asciiTheme="minorHAnsi" w:hAnsiTheme="minorHAnsi" w:cstheme="minorHAnsi"/>
                <w:sz w:val="22"/>
                <w:szCs w:val="22"/>
              </w:rPr>
              <w:t xml:space="preserve"> + </w:t>
            </w:r>
            <w:r>
              <w:rPr>
                <w:rFonts w:asciiTheme="minorHAnsi" w:hAnsiTheme="minorHAnsi" w:cstheme="minorHAnsi"/>
                <w:sz w:val="22"/>
                <w:szCs w:val="22"/>
              </w:rPr>
              <w:t>8,7311</w:t>
            </w:r>
            <w:r w:rsidRPr="00112F6F">
              <w:rPr>
                <w:rFonts w:asciiTheme="minorHAnsi" w:hAnsiTheme="minorHAnsi" w:cstheme="minorHAnsi"/>
                <w:sz w:val="22"/>
                <w:szCs w:val="22"/>
              </w:rPr>
              <w:t>% a.a</w:t>
            </w:r>
          </w:p>
        </w:tc>
      </w:tr>
      <w:tr w:rsidR="00D30186" w:rsidRPr="00112F6F" w14:paraId="0806C776" w14:textId="77777777" w:rsidTr="00567182">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C88F5"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Inadimplementos no período:</w:t>
            </w:r>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6EC19E" w14:textId="77777777" w:rsidR="00D30186" w:rsidRPr="00112F6F" w:rsidRDefault="00D30186" w:rsidP="00567182">
            <w:pPr>
              <w:spacing w:before="100" w:beforeAutospacing="1" w:line="240" w:lineRule="atLeast"/>
              <w:rPr>
                <w:rFonts w:asciiTheme="minorHAnsi" w:hAnsiTheme="minorHAnsi" w:cstheme="minorHAnsi"/>
                <w:sz w:val="22"/>
                <w:szCs w:val="22"/>
              </w:rPr>
            </w:pPr>
            <w:r w:rsidRPr="00112F6F">
              <w:rPr>
                <w:rFonts w:asciiTheme="minorHAnsi" w:hAnsiTheme="minorHAnsi" w:cstheme="minorHAnsi"/>
                <w:sz w:val="22"/>
                <w:szCs w:val="22"/>
              </w:rPr>
              <w:t>Não houve</w:t>
            </w:r>
          </w:p>
        </w:tc>
      </w:tr>
    </w:tbl>
    <w:p w14:paraId="55ADAD3B" w14:textId="02DB83D5" w:rsidR="000E309A" w:rsidRPr="000E309A" w:rsidRDefault="000E309A"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0E309A"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0E309A">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0E309A">
        <w:rPr>
          <w:rFonts w:asciiTheme="minorHAnsi" w:hAnsiTheme="minorHAnsi" w:cstheme="minorHAnsi"/>
          <w:sz w:val="22"/>
          <w:szCs w:val="22"/>
        </w:rPr>
        <w:t>:</w:t>
      </w:r>
      <w:r w:rsidRPr="000E309A">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0E309A"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0E309A">
        <w:rPr>
          <w:rFonts w:asciiTheme="minorHAnsi" w:hAnsiTheme="minorHAnsi" w:cstheme="minorHAnsi"/>
          <w:sz w:val="22"/>
          <w:szCs w:val="22"/>
          <w:u w:val="single"/>
        </w:rPr>
        <w:t>Deveres do Agente Fiduciário</w:t>
      </w:r>
      <w:r w:rsidRPr="000E309A">
        <w:rPr>
          <w:rFonts w:asciiTheme="minorHAnsi" w:hAnsiTheme="minorHAnsi" w:cstheme="minorHAnsi"/>
          <w:sz w:val="22"/>
          <w:szCs w:val="22"/>
        </w:rPr>
        <w:t xml:space="preserve">: </w:t>
      </w:r>
      <w:r w:rsidR="00412131" w:rsidRPr="000E309A">
        <w:rPr>
          <w:rFonts w:asciiTheme="minorHAnsi" w:hAnsiTheme="minorHAnsi" w:cstheme="minorHAnsi"/>
          <w:sz w:val="22"/>
          <w:szCs w:val="22"/>
        </w:rPr>
        <w:t xml:space="preserve">Constituem deveres do Agente Fiduciário, além daqueles </w:t>
      </w:r>
      <w:r w:rsidR="00412131" w:rsidRPr="00755134">
        <w:rPr>
          <w:rFonts w:asciiTheme="minorHAnsi" w:hAnsiTheme="minorHAnsi" w:cstheme="minorHAnsi"/>
          <w:sz w:val="22"/>
          <w:szCs w:val="22"/>
        </w:rPr>
        <w:t>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5"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215"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215"/>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3B3E39B3"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660631">
        <w:rPr>
          <w:rFonts w:asciiTheme="minorHAnsi" w:hAnsiTheme="minorHAnsi" w:cstheme="minorHAnsi"/>
          <w:sz w:val="22"/>
          <w:szCs w:val="22"/>
        </w:rPr>
        <w:t>Quarta</w:t>
      </w:r>
      <w:r w:rsidR="00660631"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w:t>
      </w:r>
      <w:r w:rsidRPr="00755134">
        <w:rPr>
          <w:rFonts w:asciiTheme="minorHAnsi" w:hAnsiTheme="minorHAnsi" w:cstheme="minorHAnsi"/>
          <w:sz w:val="22"/>
          <w:szCs w:val="22"/>
        </w:rPr>
        <w:lastRenderedPageBreak/>
        <w:t xml:space="preserve">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755134">
        <w:rPr>
          <w:rFonts w:asciiTheme="minorHAnsi" w:hAnsiTheme="minorHAnsi" w:cstheme="minorHAnsi"/>
          <w:i/>
          <w:sz w:val="22"/>
          <w:szCs w:val="22"/>
        </w:rPr>
        <w:t xml:space="preserve">gross-up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w:t>
      </w:r>
      <w:r w:rsidRPr="00755134">
        <w:rPr>
          <w:rFonts w:asciiTheme="minorHAnsi" w:hAnsiTheme="minorHAnsi" w:cstheme="minorHAnsi"/>
          <w:sz w:val="22"/>
          <w:szCs w:val="22"/>
        </w:rPr>
        <w:lastRenderedPageBreak/>
        <w:t>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552F48EB"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A306D7" w:rsidRPr="00755134">
        <w:rPr>
          <w:rFonts w:asciiTheme="minorHAnsi" w:hAnsiTheme="minorHAnsi" w:cstheme="minorHAnsi"/>
          <w:sz w:val="22"/>
          <w:szCs w:val="22"/>
        </w:rPr>
        <w:t>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216" w:name="_Toc451888008"/>
      <w:bookmarkStart w:id="217" w:name="_Toc453263782"/>
      <w:bookmarkStart w:id="218" w:name="_Toc52441099"/>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216"/>
      <w:bookmarkEnd w:id="217"/>
      <w:bookmarkEnd w:id="218"/>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3F5E3556"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219"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219"/>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220"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220"/>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1FEE4314"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w:t>
      </w:r>
      <w:r w:rsidR="00660631">
        <w:rPr>
          <w:rFonts w:asciiTheme="minorHAnsi" w:hAnsiTheme="minorHAnsi" w:cstheme="minorHAnsi"/>
          <w:bCs/>
          <w:sz w:val="22"/>
          <w:szCs w:val="22"/>
        </w:rPr>
        <w:t>o item</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237E74">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A5A324C" w:rsidR="00412131" w:rsidRPr="00755134" w:rsidRDefault="00C508F3" w:rsidP="008A79CB">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2AA6AE58"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(ii)</w:t>
      </w:r>
      <w:r w:rsidR="00412131" w:rsidRPr="00755134">
        <w:rPr>
          <w:rFonts w:asciiTheme="minorHAnsi" w:hAnsiTheme="minorHAnsi" w:cstheme="minorHAnsi"/>
          <w:sz w:val="22"/>
          <w:szCs w:val="22"/>
        </w:rPr>
        <w:t xml:space="preserve"> na alteração da </w:t>
      </w:r>
      <w:del w:id="221" w:author="Danielle Oliveira Peniche" w:date="2020-10-01T13:37:00Z">
        <w:r w:rsidR="0091137E" w:rsidRPr="00755134" w:rsidDel="003C5F79">
          <w:rPr>
            <w:rFonts w:asciiTheme="minorHAnsi" w:hAnsiTheme="minorHAnsi" w:cstheme="minorHAnsi"/>
            <w:sz w:val="22"/>
            <w:szCs w:val="22"/>
          </w:rPr>
          <w:delText>R</w:delText>
        </w:r>
        <w:r w:rsidR="00412131" w:rsidRPr="00755134" w:rsidDel="003C5F79">
          <w:rPr>
            <w:rFonts w:asciiTheme="minorHAnsi" w:hAnsiTheme="minorHAnsi" w:cstheme="minorHAnsi"/>
            <w:sz w:val="22"/>
            <w:szCs w:val="22"/>
          </w:rPr>
          <w:delText>emuneração</w:delText>
        </w:r>
        <w:r w:rsidR="0091137E" w:rsidRPr="00755134" w:rsidDel="003C5F79">
          <w:rPr>
            <w:rFonts w:asciiTheme="minorHAnsi" w:hAnsiTheme="minorHAnsi" w:cstheme="minorHAnsi"/>
            <w:sz w:val="22"/>
            <w:szCs w:val="22"/>
          </w:rPr>
          <w:delText xml:space="preserve"> dos CRI</w:delText>
        </w:r>
      </w:del>
      <w:ins w:id="222" w:author="Danielle Oliveira Peniche" w:date="2020-10-01T13:37:00Z">
        <w:r w:rsidR="003C5F79">
          <w:rPr>
            <w:rFonts w:asciiTheme="minorHAnsi" w:hAnsiTheme="minorHAnsi" w:cstheme="minorHAnsi"/>
            <w:sz w:val="22"/>
            <w:szCs w:val="22"/>
          </w:rPr>
          <w:t>Juros Remuneratórios</w:t>
        </w:r>
      </w:ins>
      <w:ins w:id="223" w:author="Danielle Oliveira Peniche" w:date="2020-10-01T13:40:00Z">
        <w:r w:rsidR="003C5F79">
          <w:rPr>
            <w:rFonts w:asciiTheme="minorHAnsi" w:hAnsiTheme="minorHAnsi" w:cstheme="minorHAnsi"/>
            <w:sz w:val="22"/>
            <w:szCs w:val="22"/>
          </w:rPr>
          <w:t xml:space="preserve"> dos CRI</w:t>
        </w:r>
      </w:ins>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(iii)</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(iv)</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 xml:space="preserve">desta </w:t>
      </w:r>
      <w:r w:rsidR="00660631">
        <w:rPr>
          <w:rFonts w:asciiTheme="minorHAnsi" w:hAnsiTheme="minorHAnsi" w:cstheme="minorHAnsi"/>
          <w:sz w:val="22"/>
          <w:szCs w:val="22"/>
        </w:rPr>
        <w:t>c</w:t>
      </w:r>
      <w:r w:rsidR="007447D7" w:rsidRPr="00755134">
        <w:rPr>
          <w:rFonts w:asciiTheme="minorHAnsi" w:hAnsiTheme="minorHAnsi" w:cstheme="minorHAnsi"/>
          <w:sz w:val="22"/>
          <w:szCs w:val="22"/>
        </w:rPr>
        <w:t>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224"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 xml:space="preserve">Fica desde já dispensada a realização de Assembleia Geral de Titulares dos CRI para deliberar sobre: (i) a correção de erros materiais, sejam erros grosseiros, de digitação ou </w:t>
      </w:r>
      <w:r w:rsidR="0091137E" w:rsidRPr="00755134">
        <w:rPr>
          <w:rFonts w:asciiTheme="minorHAnsi" w:hAnsiTheme="minorHAnsi" w:cstheme="minorHAnsi"/>
          <w:sz w:val="22"/>
          <w:szCs w:val="22"/>
        </w:rPr>
        <w:lastRenderedPageBreak/>
        <w:t>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224"/>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6A8B502"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225"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225"/>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lastRenderedPageBreak/>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226" w:name="_Toc451888009"/>
      <w:bookmarkStart w:id="227" w:name="_Toc453263783"/>
      <w:bookmarkStart w:id="228" w:name="_Toc52441100"/>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226"/>
      <w:bookmarkEnd w:id="227"/>
      <w:bookmarkEnd w:id="228"/>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229"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229"/>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230"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 desde que, comunicada para sanar ou justificar o descumprimento, não o faça nos prazos previstos no respectivo instrumento aplicável;</w:t>
      </w:r>
      <w:bookmarkEnd w:id="230"/>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231"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instalar-se-á, em primeira convocação, com a presença de Titulares dos CRI que representem, </w:t>
      </w:r>
      <w:r w:rsidRPr="00755134">
        <w:rPr>
          <w:rFonts w:asciiTheme="minorHAnsi" w:hAnsiTheme="minorHAnsi" w:cstheme="minorHAnsi"/>
          <w:sz w:val="22"/>
          <w:szCs w:val="22"/>
        </w:rPr>
        <w:lastRenderedPageBreak/>
        <w:t>no mínimo, 2/3 (dois terços) dos CRI em Circulação e, em segunda convocação, com qualquer número.</w:t>
      </w:r>
      <w:bookmarkEnd w:id="231"/>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0BA59D22"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232"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660631">
        <w:rPr>
          <w:rFonts w:asciiTheme="minorHAnsi" w:hAnsiTheme="minorHAnsi" w:cstheme="minorHAnsi"/>
          <w:sz w:val="22"/>
          <w:szCs w:val="22"/>
        </w:rPr>
        <w:t>c</w:t>
      </w:r>
      <w:r w:rsidRPr="00755134">
        <w:rPr>
          <w:rFonts w:asciiTheme="minorHAnsi" w:hAnsiTheme="minorHAnsi" w:cstheme="minorHAnsi"/>
          <w:sz w:val="22"/>
          <w:szCs w:val="22"/>
        </w:rPr>
        <w:t xml:space="preserve">láusula serão realizadas na forma prevista pela Cláusula </w:t>
      </w:r>
      <w:r w:rsidR="00660631">
        <w:rPr>
          <w:rFonts w:asciiTheme="minorHAnsi" w:hAnsiTheme="minorHAnsi" w:cstheme="minorHAnsi"/>
          <w:sz w:val="22"/>
          <w:szCs w:val="22"/>
        </w:rPr>
        <w:t>Doze</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232"/>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233" w:name="_Toc451888010"/>
      <w:bookmarkStart w:id="234" w:name="_Toc453263784"/>
      <w:bookmarkStart w:id="235" w:name="_Toc52441101"/>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233"/>
      <w:bookmarkEnd w:id="234"/>
      <w:bookmarkEnd w:id="235"/>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1EBD2105"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w:t>
      </w:r>
      <w:del w:id="236" w:author="Danielle Oliveira Peniche" w:date="2020-10-01T13:37:00Z">
        <w:r w:rsidR="00412131" w:rsidRPr="00755134" w:rsidDel="003C5F79">
          <w:rPr>
            <w:rFonts w:asciiTheme="minorHAnsi" w:hAnsiTheme="minorHAnsi" w:cstheme="minorHAnsi"/>
            <w:sz w:val="22"/>
            <w:szCs w:val="22"/>
          </w:rPr>
          <w:delText xml:space="preserve">Remuneração </w:delText>
        </w:r>
        <w:r w:rsidR="00DD1B66" w:rsidRPr="00755134" w:rsidDel="003C5F79">
          <w:rPr>
            <w:rFonts w:asciiTheme="minorHAnsi" w:hAnsiTheme="minorHAnsi" w:cstheme="minorHAnsi"/>
            <w:sz w:val="22"/>
            <w:szCs w:val="22"/>
          </w:rPr>
          <w:delText>dos CRI</w:delText>
        </w:r>
      </w:del>
      <w:ins w:id="237" w:author="Danielle Oliveira Peniche" w:date="2020-10-01T13:37:00Z">
        <w:r w:rsidR="003C5F79">
          <w:rPr>
            <w:rFonts w:asciiTheme="minorHAnsi" w:hAnsiTheme="minorHAnsi" w:cstheme="minorHAnsi"/>
            <w:sz w:val="22"/>
            <w:szCs w:val="22"/>
          </w:rPr>
          <w:t xml:space="preserve">Juros </w:t>
        </w:r>
      </w:ins>
      <w:ins w:id="238" w:author="Danielle Oliveira Peniche" w:date="2020-10-01T13:38:00Z">
        <w:r w:rsidR="003C5F79">
          <w:rPr>
            <w:rFonts w:asciiTheme="minorHAnsi" w:hAnsiTheme="minorHAnsi" w:cstheme="minorHAnsi"/>
            <w:sz w:val="22"/>
            <w:szCs w:val="22"/>
          </w:rPr>
          <w:t>Remuneratórios</w:t>
        </w:r>
      </w:ins>
      <w:r w:rsidR="00DD1B66" w:rsidRPr="00755134">
        <w:rPr>
          <w:rFonts w:asciiTheme="minorHAnsi" w:hAnsiTheme="minorHAnsi" w:cstheme="minorHAnsi"/>
          <w:sz w:val="22"/>
          <w:szCs w:val="22"/>
        </w:rPr>
        <w:t xml:space="preserve"> </w:t>
      </w:r>
      <w:ins w:id="239" w:author="Danielle Oliveira Peniche" w:date="2020-10-01T13:41:00Z">
        <w:r w:rsidR="003C5F79">
          <w:rPr>
            <w:rFonts w:asciiTheme="minorHAnsi" w:hAnsiTheme="minorHAnsi" w:cstheme="minorHAnsi"/>
            <w:sz w:val="22"/>
            <w:szCs w:val="22"/>
          </w:rPr>
          <w:t xml:space="preserve">dos CRI </w:t>
        </w:r>
      </w:ins>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805A080" w:rsidR="00412131" w:rsidRPr="00755134" w:rsidRDefault="00412131" w:rsidP="008A79CB">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40" w:name="_Toc451888011"/>
      <w:bookmarkStart w:id="241" w:name="_Toc453263785"/>
      <w:bookmarkStart w:id="242" w:name="_Toc52441102"/>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240"/>
      <w:bookmarkEnd w:id="241"/>
      <w:bookmarkEnd w:id="242"/>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28B1AB7F"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Arruy e </w:t>
      </w:r>
      <w:r w:rsidRPr="00CE1C9A">
        <w:rPr>
          <w:rFonts w:asciiTheme="minorHAnsi" w:hAnsiTheme="minorHAnsi" w:cstheme="minorHAnsi"/>
          <w:i/>
          <w:sz w:val="22"/>
          <w:szCs w:val="22"/>
        </w:rPr>
        <w:t>BackOffice</w:t>
      </w:r>
    </w:p>
    <w:p w14:paraId="3A43540B" w14:textId="2E35C9AE" w:rsidR="009C4D4B" w:rsidRPr="007E3D63" w:rsidRDefault="009C4D4B" w:rsidP="00AB633C">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r w:rsidR="008A18F0">
        <w:rPr>
          <w:rFonts w:asciiTheme="minorHAnsi" w:hAnsiTheme="minorHAnsi" w:cstheme="minorHAnsi"/>
          <w:sz w:val="22"/>
          <w:szCs w:val="22"/>
        </w:rPr>
        <w:t xml:space="preserve"> – Itaim Bibi – </w:t>
      </w:r>
      <w:r w:rsidRPr="007E3D63">
        <w:rPr>
          <w:rFonts w:asciiTheme="minorHAnsi" w:hAnsiTheme="minorHAnsi" w:cstheme="minorHAnsi"/>
          <w:sz w:val="22"/>
          <w:szCs w:val="22"/>
        </w:rPr>
        <w:t>São</w:t>
      </w:r>
      <w:r w:rsidR="008A18F0">
        <w:rPr>
          <w:rFonts w:asciiTheme="minorHAnsi" w:hAnsiTheme="minorHAnsi" w:cstheme="minorHAnsi"/>
          <w:sz w:val="22"/>
          <w:szCs w:val="22"/>
        </w:rPr>
        <w:t xml:space="preserve"> </w:t>
      </w:r>
      <w:r w:rsidRPr="007E3D63">
        <w:rPr>
          <w:rFonts w:asciiTheme="minorHAnsi" w:hAnsiTheme="minorHAnsi" w:cstheme="minorHAnsi"/>
          <w:sz w:val="22"/>
          <w:szCs w:val="22"/>
        </w:rPr>
        <w:t>Paulo</w:t>
      </w:r>
      <w:r w:rsidR="008A18F0">
        <w:rPr>
          <w:rFonts w:asciiTheme="minorHAnsi" w:hAnsiTheme="minorHAnsi" w:cstheme="minorHAnsi"/>
          <w:sz w:val="22"/>
          <w:szCs w:val="22"/>
        </w:rPr>
        <w:t>/</w:t>
      </w:r>
      <w:r w:rsidRPr="007E3D63">
        <w:rPr>
          <w:rFonts w:asciiTheme="minorHAnsi" w:hAnsiTheme="minorHAnsi" w:cstheme="minorHAnsi"/>
          <w:sz w:val="22"/>
          <w:szCs w:val="22"/>
        </w:rPr>
        <w:t>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AC04A5">
        <w:rPr>
          <w:rFonts w:asciiTheme="minorHAnsi" w:hAnsiTheme="minorHAnsi" w:cstheme="minorHAnsi"/>
          <w:i/>
          <w:sz w:val="22"/>
          <w:szCs w:val="22"/>
        </w:rPr>
        <w:t>E-mail</w:t>
      </w:r>
      <w:r w:rsidRPr="007E3D63">
        <w:rPr>
          <w:rFonts w:asciiTheme="minorHAnsi" w:hAnsiTheme="minorHAnsi" w:cstheme="minorHAnsi"/>
          <w:sz w:val="22"/>
          <w:szCs w:val="22"/>
        </w:rPr>
        <w:t xml:space="preserve">: </w:t>
      </w:r>
      <w:hyperlink r:id="rId16"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7"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6C0626D1" w14:textId="6086D2CE" w:rsidR="008A18F0" w:rsidRPr="00D20335" w:rsidRDefault="008A18F0" w:rsidP="00D20335">
      <w:pPr>
        <w:widowControl w:val="0"/>
        <w:tabs>
          <w:tab w:val="left" w:pos="567"/>
        </w:tabs>
        <w:spacing w:line="320" w:lineRule="exact"/>
        <w:contextualSpacing/>
        <w:jc w:val="both"/>
        <w:rPr>
          <w:rFonts w:asciiTheme="minorHAnsi" w:hAnsiTheme="minorHAnsi"/>
          <w:sz w:val="22"/>
        </w:rPr>
      </w:pPr>
      <w:r w:rsidRPr="00034F84">
        <w:rPr>
          <w:rFonts w:asciiTheme="minorHAnsi" w:hAnsiTheme="minorHAnsi" w:cstheme="minorHAnsi"/>
          <w:sz w:val="22"/>
          <w:szCs w:val="22"/>
        </w:rPr>
        <w:t>At.: Carlos Alberto Bacha/ Matheus Gomes Faria/ Rinaldo Rabello Ferreira</w:t>
      </w:r>
    </w:p>
    <w:p w14:paraId="430C188F" w14:textId="77777777" w:rsidR="008A18F0" w:rsidRPr="00034F84" w:rsidRDefault="008A18F0" w:rsidP="00034F84">
      <w:pPr>
        <w:widowControl w:val="0"/>
        <w:tabs>
          <w:tab w:val="left" w:pos="567"/>
        </w:tabs>
        <w:spacing w:line="320" w:lineRule="exact"/>
        <w:contextualSpacing/>
        <w:jc w:val="both"/>
        <w:rPr>
          <w:rFonts w:asciiTheme="minorHAnsi" w:hAnsiTheme="minorHAnsi" w:cstheme="minorHAnsi"/>
          <w:sz w:val="22"/>
          <w:szCs w:val="22"/>
        </w:rPr>
      </w:pPr>
      <w:r w:rsidRPr="00034F84">
        <w:rPr>
          <w:rFonts w:asciiTheme="minorHAnsi" w:hAnsiTheme="minorHAnsi" w:cstheme="minorHAnsi"/>
          <w:sz w:val="22"/>
          <w:szCs w:val="22"/>
        </w:rPr>
        <w:t>Rua Joaquim Floriano 466, bloco B, conj 1401, Itaim Bibi – São Paulo/SP</w:t>
      </w:r>
    </w:p>
    <w:p w14:paraId="421710DF" w14:textId="6E045583" w:rsidR="008A18F0" w:rsidRPr="00034F84" w:rsidRDefault="008A18F0" w:rsidP="00D20335">
      <w:pPr>
        <w:widowControl w:val="0"/>
        <w:tabs>
          <w:tab w:val="left" w:pos="567"/>
        </w:tabs>
        <w:spacing w:line="320" w:lineRule="exact"/>
        <w:contextualSpacing/>
        <w:jc w:val="both"/>
        <w:rPr>
          <w:rFonts w:asciiTheme="minorHAnsi" w:hAnsiTheme="minorHAnsi" w:cstheme="minorHAnsi"/>
          <w:sz w:val="22"/>
          <w:szCs w:val="22"/>
        </w:rPr>
      </w:pPr>
      <w:r w:rsidRPr="00034F84">
        <w:rPr>
          <w:rFonts w:asciiTheme="minorHAnsi" w:hAnsiTheme="minorHAnsi" w:cstheme="minorHAnsi"/>
          <w:sz w:val="22"/>
          <w:szCs w:val="22"/>
        </w:rPr>
        <w:t>Telefone: (11) 3090-0447</w:t>
      </w:r>
    </w:p>
    <w:p w14:paraId="2C1ED95C" w14:textId="406A06A1" w:rsidR="00412131" w:rsidRDefault="008A18F0" w:rsidP="008A18F0">
      <w:pPr>
        <w:widowControl w:val="0"/>
        <w:tabs>
          <w:tab w:val="left" w:pos="567"/>
        </w:tabs>
        <w:spacing w:line="320" w:lineRule="exact"/>
        <w:contextualSpacing/>
        <w:jc w:val="both"/>
        <w:rPr>
          <w:rFonts w:asciiTheme="minorHAnsi" w:hAnsiTheme="minorHAnsi" w:cstheme="minorHAnsi"/>
          <w:sz w:val="22"/>
          <w:szCs w:val="22"/>
        </w:rPr>
      </w:pPr>
      <w:r w:rsidRPr="00034F84">
        <w:rPr>
          <w:rFonts w:asciiTheme="minorHAnsi" w:hAnsiTheme="minorHAnsi" w:cstheme="minorHAnsi"/>
          <w:sz w:val="22"/>
          <w:szCs w:val="22"/>
        </w:rPr>
        <w:t xml:space="preserve">E-mail: </w:t>
      </w:r>
      <w:hyperlink r:id="rId18" w:history="1">
        <w:r w:rsidRPr="00034F84">
          <w:rPr>
            <w:rStyle w:val="Hyperlink"/>
            <w:rFonts w:asciiTheme="minorHAnsi" w:hAnsiTheme="minorHAnsi" w:cstheme="minorHAnsi"/>
            <w:sz w:val="22"/>
            <w:szCs w:val="22"/>
          </w:rPr>
          <w:t>spestruturacao@simplificpavarini.com.br</w:t>
        </w:r>
      </w:hyperlink>
      <w:r>
        <w:rPr>
          <w:rFonts w:asciiTheme="minorHAnsi" w:hAnsiTheme="minorHAnsi" w:cstheme="minorHAnsi"/>
          <w:sz w:val="22"/>
          <w:szCs w:val="22"/>
        </w:rPr>
        <w:t xml:space="preserve"> </w:t>
      </w:r>
    </w:p>
    <w:p w14:paraId="13A718CD" w14:textId="77777777" w:rsidR="00D30186" w:rsidRPr="00755134" w:rsidRDefault="00D30186" w:rsidP="00D20335">
      <w:pPr>
        <w:widowControl w:val="0"/>
        <w:tabs>
          <w:tab w:val="left" w:pos="567"/>
        </w:tabs>
        <w:spacing w:line="320" w:lineRule="exact"/>
        <w:contextualSpacing/>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243" w:name="_Toc451888012"/>
      <w:bookmarkStart w:id="244" w:name="_Toc453263786"/>
      <w:bookmarkStart w:id="245" w:name="_Toc52441103"/>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243"/>
      <w:bookmarkEnd w:id="244"/>
      <w:bookmarkEnd w:id="245"/>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46" w:name="_Toc342068370"/>
      <w:bookmarkStart w:id="247" w:name="_Toc342068725"/>
      <w:bookmarkStart w:id="248" w:name="_Toc342068916"/>
      <w:bookmarkStart w:id="249"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46"/>
      <w:bookmarkEnd w:id="247"/>
      <w:bookmarkEnd w:id="248"/>
      <w:bookmarkEnd w:id="249"/>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390226C2"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2295B96B"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250" w:name="_Toc342068371"/>
      <w:bookmarkStart w:id="251" w:name="_Toc342068726"/>
      <w:bookmarkStart w:id="252"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 xml:space="preserve">2015), referida isenção abrange rendimentos decorrentes da aplicação em CRI, bem como o ganho de capital auferido na alienação ou cessão do CRI, independentemente de a operação ser </w:t>
      </w:r>
      <w:r w:rsidRPr="00755134">
        <w:rPr>
          <w:rFonts w:asciiTheme="minorHAnsi" w:hAnsiTheme="minorHAnsi" w:cstheme="minorHAnsi"/>
          <w:sz w:val="22"/>
          <w:szCs w:val="22"/>
        </w:rPr>
        <w:lastRenderedPageBreak/>
        <w:t>realizada em bolsas de valores, de mercadorias, de futuros ou assemelhadas</w:t>
      </w:r>
      <w:bookmarkEnd w:id="250"/>
      <w:bookmarkEnd w:id="251"/>
      <w:bookmarkEnd w:id="252"/>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53" w:name="_Toc342068377"/>
      <w:bookmarkStart w:id="254" w:name="_Toc342068732"/>
      <w:bookmarkStart w:id="255"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253"/>
      <w:bookmarkEnd w:id="254"/>
      <w:bookmarkEnd w:id="255"/>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256" w:name="_Toc342068378"/>
      <w:bookmarkStart w:id="257" w:name="_Toc342068733"/>
      <w:bookmarkStart w:id="258" w:name="_Toc342068924"/>
      <w:bookmarkStart w:id="259" w:name="_Ref361060440"/>
    </w:p>
    <w:p w14:paraId="1DAF76CF" w14:textId="7EF424E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(ii)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(iii)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(iv)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56"/>
      <w:bookmarkEnd w:id="257"/>
      <w:bookmarkEnd w:id="258"/>
      <w:bookmarkEnd w:id="259"/>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60" w:name="_Toc342068380"/>
      <w:bookmarkStart w:id="261" w:name="_Toc342068735"/>
      <w:bookmarkStart w:id="262"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xml:space="preserve">: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w:t>
      </w:r>
      <w:r w:rsidRPr="00755134">
        <w:rPr>
          <w:rFonts w:asciiTheme="minorHAnsi" w:hAnsiTheme="minorHAnsi" w:cstheme="minorHAnsi"/>
          <w:sz w:val="22"/>
          <w:szCs w:val="22"/>
        </w:rPr>
        <w:lastRenderedPageBreak/>
        <w:t>pessoas jurídicas. Tais rendimentos e ganho de capital, contudo, não estão sujeitos ao IRRF. Pode haver incidência do PIS e da COFINS, a depender das circunstâncias especificas do Investidor.</w:t>
      </w:r>
      <w:bookmarkEnd w:id="260"/>
      <w:bookmarkEnd w:id="261"/>
      <w:bookmarkEnd w:id="262"/>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63" w:name="_Toc342068381"/>
      <w:bookmarkStart w:id="264" w:name="_Toc342068736"/>
      <w:bookmarkStart w:id="265"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263"/>
      <w:bookmarkEnd w:id="264"/>
      <w:bookmarkEnd w:id="265"/>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46F0084D"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66" w:name="_Toc342068382"/>
      <w:bookmarkStart w:id="267" w:name="_Toc342068737"/>
      <w:bookmarkStart w:id="268"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266"/>
      <w:bookmarkEnd w:id="267"/>
      <w:bookmarkEnd w:id="268"/>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69" w:name="_Toc342068387"/>
      <w:bookmarkStart w:id="270" w:name="_Toc342068742"/>
      <w:bookmarkStart w:id="271"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269"/>
    <w:bookmarkEnd w:id="270"/>
    <w:bookmarkEnd w:id="271"/>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F540B47" w:rsidR="00412131" w:rsidRPr="00CE1C9A" w:rsidRDefault="00412131" w:rsidP="00755134">
      <w:pPr>
        <w:pStyle w:val="Ttulo1"/>
        <w:spacing w:before="0" w:after="0" w:line="320" w:lineRule="exact"/>
        <w:jc w:val="both"/>
        <w:rPr>
          <w:rFonts w:asciiTheme="minorHAnsi" w:hAnsiTheme="minorHAnsi" w:cstheme="minorHAnsi"/>
          <w:sz w:val="22"/>
          <w:szCs w:val="22"/>
        </w:rPr>
      </w:pPr>
      <w:bookmarkStart w:id="272" w:name="_Toc451888014"/>
      <w:bookmarkStart w:id="273" w:name="_Toc453263788"/>
      <w:bookmarkStart w:id="274" w:name="_Toc52441104"/>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272"/>
      <w:bookmarkEnd w:id="273"/>
      <w:bookmarkEnd w:id="274"/>
    </w:p>
    <w:p w14:paraId="47AD6C35" w14:textId="77777777" w:rsidR="00926625" w:rsidRDefault="00926625" w:rsidP="00CE1C9A">
      <w:pPr>
        <w:tabs>
          <w:tab w:val="left" w:pos="567"/>
        </w:tabs>
        <w:spacing w:line="320" w:lineRule="exact"/>
        <w:ind w:right="-2"/>
        <w:jc w:val="both"/>
        <w:rPr>
          <w:rFonts w:asciiTheme="minorHAnsi" w:hAnsiTheme="minorHAnsi" w:cstheme="minorHAnsi"/>
          <w:sz w:val="22"/>
          <w:szCs w:val="22"/>
          <w:u w:val="single"/>
        </w:rPr>
      </w:pPr>
    </w:p>
    <w:p w14:paraId="6F181BBC" w14:textId="46E805B8" w:rsidR="00412131" w:rsidRPr="00CE1C9A" w:rsidRDefault="00CE68A6" w:rsidP="00CE1C9A">
      <w:pPr>
        <w:pStyle w:val="PargrafodaLista"/>
        <w:numPr>
          <w:ilvl w:val="1"/>
          <w:numId w:val="60"/>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Classificação de Risco</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 xml:space="preserve">Os CRI objeto desta Emissão </w:t>
      </w:r>
      <w:r w:rsidR="00DB16B7" w:rsidRPr="00CE1C9A">
        <w:rPr>
          <w:rFonts w:asciiTheme="minorHAnsi" w:hAnsiTheme="minorHAnsi" w:cstheme="minorHAnsi"/>
          <w:sz w:val="22"/>
          <w:szCs w:val="22"/>
        </w:rPr>
        <w:t xml:space="preserve">não </w:t>
      </w:r>
      <w:r w:rsidR="00412131" w:rsidRPr="00CE1C9A">
        <w:rPr>
          <w:rFonts w:asciiTheme="minorHAnsi" w:hAnsiTheme="minorHAnsi" w:cstheme="minorHAnsi"/>
          <w:sz w:val="22"/>
          <w:szCs w:val="22"/>
        </w:rPr>
        <w:t>serão objeto de análise de classificação de risco.</w:t>
      </w:r>
      <w:r w:rsidR="001243D9" w:rsidRPr="00CE1C9A">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4E303AFC"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75" w:name="_Toc451888015"/>
      <w:bookmarkStart w:id="276" w:name="_Toc453263789"/>
      <w:bookmarkStart w:id="277" w:name="_Toc52441105"/>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275"/>
      <w:bookmarkEnd w:id="276"/>
      <w:bookmarkEnd w:id="277"/>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CE1C9A" w:rsidRDefault="0012470C" w:rsidP="00CE1C9A">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Direitos das Partes</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Os direitos de cada Parte previstos neste</w:t>
      </w:r>
      <w:r w:rsidR="00CE68A6" w:rsidRPr="00CE1C9A">
        <w:rPr>
          <w:rFonts w:asciiTheme="minorHAnsi" w:hAnsiTheme="minorHAnsi" w:cstheme="minorHAnsi"/>
          <w:sz w:val="22"/>
          <w:szCs w:val="22"/>
        </w:rPr>
        <w:t xml:space="preserve"> Termo de Securitização e seus A</w:t>
      </w:r>
      <w:r w:rsidR="00412131" w:rsidRPr="00CE1C9A">
        <w:rPr>
          <w:rFonts w:asciiTheme="minorHAnsi" w:hAnsiTheme="minorHAnsi" w:cstheme="minorHAnsi"/>
          <w:sz w:val="22"/>
          <w:szCs w:val="22"/>
        </w:rPr>
        <w:t>nexos</w:t>
      </w:r>
      <w:r w:rsidR="00CE68A6" w:rsidRPr="00CE1C9A">
        <w:rPr>
          <w:rFonts w:asciiTheme="minorHAnsi" w:hAnsiTheme="minorHAnsi" w:cstheme="minorHAnsi"/>
          <w:sz w:val="22"/>
          <w:szCs w:val="22"/>
        </w:rPr>
        <w:t>:</w:t>
      </w:r>
      <w:r w:rsidR="00412131" w:rsidRPr="00CE1C9A">
        <w:rPr>
          <w:rFonts w:asciiTheme="minorHAnsi" w:hAnsiTheme="minorHAnsi" w:cstheme="minorHAnsi"/>
          <w:sz w:val="22"/>
          <w:szCs w:val="22"/>
        </w:rPr>
        <w:t xml:space="preserve"> (i) são cumulativos com outros direitos previstos em lei, a menos que expressamente os excluam; e (ii) só admitem renúncia por escrito e específica. O não exercício, total ou parcial, de </w:t>
      </w:r>
      <w:r w:rsidR="00412131" w:rsidRPr="00CE1C9A">
        <w:rPr>
          <w:rFonts w:asciiTheme="minorHAnsi" w:hAnsiTheme="minorHAnsi" w:cstheme="minorHAnsi"/>
          <w:sz w:val="22"/>
          <w:szCs w:val="22"/>
        </w:rPr>
        <w:lastRenderedPageBreak/>
        <w:t>qualquer direito decorrente do presente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CE1C9A" w:rsidRDefault="0012470C" w:rsidP="00CE1C9A">
      <w:pPr>
        <w:pStyle w:val="PargrafodaLista"/>
        <w:numPr>
          <w:ilvl w:val="1"/>
          <w:numId w:val="61"/>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Tolerância</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6968FD0B"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w:t>
      </w:r>
      <w:r w:rsidR="00660631">
        <w:rPr>
          <w:rFonts w:asciiTheme="minorHAnsi" w:hAnsiTheme="minorHAnsi" w:cstheme="minorHAnsi"/>
          <w:sz w:val="22"/>
          <w:szCs w:val="22"/>
        </w:rPr>
        <w:t>do item</w:t>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(ii)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w:t>
      </w:r>
      <w:r w:rsidR="003D156D" w:rsidRPr="00755134">
        <w:rPr>
          <w:rFonts w:asciiTheme="minorHAnsi" w:hAnsiTheme="minorHAnsi" w:cstheme="minorHAnsi"/>
          <w:sz w:val="22"/>
          <w:szCs w:val="22"/>
        </w:rPr>
        <w:lastRenderedPageBreak/>
        <w:t>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1A738C7" w:rsidR="0012470C" w:rsidRDefault="0012470C" w:rsidP="00755134">
      <w:pPr>
        <w:pStyle w:val="Ttulo1"/>
        <w:spacing w:before="0" w:after="0" w:line="320" w:lineRule="exact"/>
        <w:jc w:val="both"/>
        <w:rPr>
          <w:rFonts w:asciiTheme="minorHAnsi" w:hAnsiTheme="minorHAnsi" w:cstheme="minorHAnsi"/>
          <w:smallCaps/>
          <w:sz w:val="22"/>
          <w:szCs w:val="22"/>
        </w:rPr>
      </w:pPr>
      <w:bookmarkStart w:id="278" w:name="_Toc451888013"/>
      <w:bookmarkStart w:id="279" w:name="_Toc453263787"/>
      <w:bookmarkStart w:id="280" w:name="_Toc52441106"/>
      <w:bookmarkStart w:id="281" w:name="_Toc451888016"/>
      <w:bookmarkStart w:id="282" w:name="_Toc453263790"/>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278"/>
      <w:bookmarkEnd w:id="279"/>
      <w:bookmarkEnd w:id="280"/>
      <w:r w:rsidRPr="00755134">
        <w:rPr>
          <w:rFonts w:asciiTheme="minorHAnsi" w:hAnsiTheme="minorHAnsi" w:cstheme="minorHAnsi"/>
          <w:smallCaps/>
          <w:sz w:val="22"/>
          <w:szCs w:val="22"/>
        </w:rPr>
        <w:t xml:space="preserve"> </w:t>
      </w:r>
    </w:p>
    <w:p w14:paraId="053A4C12" w14:textId="77777777" w:rsidR="00EC764C" w:rsidRPr="00CE1C9A" w:rsidRDefault="00EC764C" w:rsidP="00CE1C9A">
      <w:pPr>
        <w:rPr>
          <w:b/>
        </w:rPr>
      </w:pPr>
    </w:p>
    <w:p w14:paraId="5A0A9332" w14:textId="7BC08BF9" w:rsidR="0012470C" w:rsidRPr="00CE1C9A" w:rsidRDefault="0012470C" w:rsidP="00CE1C9A">
      <w:pPr>
        <w:pStyle w:val="PargrafodaLista"/>
        <w:numPr>
          <w:ilvl w:val="1"/>
          <w:numId w:val="62"/>
        </w:numPr>
        <w:spacing w:line="320" w:lineRule="exact"/>
        <w:jc w:val="both"/>
        <w:rPr>
          <w:rFonts w:asciiTheme="minorHAnsi" w:hAnsiTheme="minorHAnsi" w:cstheme="minorHAnsi"/>
          <w:sz w:val="22"/>
          <w:szCs w:val="22"/>
        </w:rPr>
      </w:pPr>
      <w:r w:rsidRPr="00CE1C9A">
        <w:rPr>
          <w:rFonts w:asciiTheme="minorHAnsi" w:hAnsiTheme="minorHAnsi" w:cstheme="minorHAnsi"/>
          <w:color w:val="000000"/>
          <w:sz w:val="22"/>
          <w:szCs w:val="22"/>
          <w:u w:val="single"/>
        </w:rPr>
        <w:t>Fatores de Risco</w:t>
      </w:r>
      <w:r w:rsidRPr="00CE1C9A">
        <w:rPr>
          <w:rFonts w:asciiTheme="minorHAnsi" w:hAnsiTheme="minorHAnsi" w:cstheme="minorHAnsi"/>
          <w:color w:val="000000"/>
          <w:sz w:val="22"/>
          <w:szCs w:val="22"/>
        </w:rPr>
        <w:t xml:space="preserve">: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w:t>
      </w:r>
      <w:r w:rsidR="00660631">
        <w:rPr>
          <w:rFonts w:asciiTheme="minorHAnsi" w:hAnsiTheme="minorHAnsi" w:cstheme="minorHAnsi"/>
          <w:color w:val="000000"/>
          <w:sz w:val="22"/>
          <w:szCs w:val="22"/>
        </w:rPr>
        <w:t>c</w:t>
      </w:r>
      <w:r w:rsidRPr="00CE1C9A">
        <w:rPr>
          <w:rFonts w:asciiTheme="minorHAnsi" w:hAnsiTheme="minorHAnsi" w:cstheme="minorHAnsi"/>
          <w:color w:val="000000"/>
          <w:sz w:val="22"/>
          <w:szCs w:val="22"/>
        </w:rPr>
        <w:t>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065381E5"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224C29" w:rsidRDefault="0012470C" w:rsidP="00C82A72">
      <w:pPr>
        <w:tabs>
          <w:tab w:val="left" w:pos="709"/>
        </w:tabs>
        <w:spacing w:line="320" w:lineRule="exact"/>
        <w:ind w:left="567"/>
        <w:jc w:val="both"/>
        <w:rPr>
          <w:rFonts w:asciiTheme="minorHAnsi" w:hAnsiTheme="minorHAnsi" w:cstheme="minorHAnsi"/>
          <w:sz w:val="22"/>
          <w:szCs w:val="22"/>
        </w:rPr>
      </w:pPr>
    </w:p>
    <w:p w14:paraId="4D365B06" w14:textId="77777777" w:rsidR="0012470C" w:rsidRPr="00AA7E5A" w:rsidRDefault="0012470C" w:rsidP="00AA7E5A">
      <w:pPr>
        <w:numPr>
          <w:ilvl w:val="0"/>
          <w:numId w:val="42"/>
        </w:numPr>
        <w:spacing w:line="320" w:lineRule="exact"/>
        <w:ind w:left="567" w:hanging="567"/>
        <w:jc w:val="both"/>
        <w:rPr>
          <w:rFonts w:asciiTheme="minorHAnsi" w:hAnsiTheme="minorHAnsi" w:cstheme="minorHAnsi"/>
          <w:sz w:val="22"/>
          <w:szCs w:val="22"/>
        </w:rPr>
      </w:pPr>
      <w:r w:rsidRPr="00AA7E5A">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690CDCC" w14:textId="77777777" w:rsidR="003F41C2" w:rsidRDefault="003F41C2" w:rsidP="00BC0546">
      <w:pPr>
        <w:pStyle w:val="PargrafodaLista"/>
        <w:rPr>
          <w:rFonts w:asciiTheme="minorHAnsi" w:hAnsiTheme="minorHAnsi" w:cstheme="minorHAnsi"/>
          <w:sz w:val="22"/>
          <w:szCs w:val="22"/>
        </w:rPr>
      </w:pPr>
    </w:p>
    <w:p w14:paraId="7C33D1D7" w14:textId="7BBE8FF0" w:rsidR="003F41C2" w:rsidRPr="00F47664" w:rsidRDefault="003F41C2" w:rsidP="003F41C2">
      <w:pPr>
        <w:numPr>
          <w:ilvl w:val="0"/>
          <w:numId w:val="42"/>
        </w:numPr>
        <w:spacing w:line="320" w:lineRule="exact"/>
        <w:ind w:left="567" w:hanging="567"/>
        <w:jc w:val="both"/>
        <w:rPr>
          <w:rFonts w:asciiTheme="minorHAnsi" w:hAnsiTheme="minorHAnsi" w:cstheme="minorHAnsi"/>
          <w:sz w:val="22"/>
          <w:szCs w:val="22"/>
        </w:rPr>
      </w:pPr>
      <w:r w:rsidRPr="00AA7E5A">
        <w:rPr>
          <w:rFonts w:asciiTheme="minorHAnsi" w:hAnsiTheme="minorHAnsi" w:cstheme="minorHAnsi"/>
          <w:sz w:val="22"/>
          <w:szCs w:val="22"/>
          <w:u w:val="single"/>
        </w:rPr>
        <w:t>Riscos relacionados à excussão da Alienação Fiduciária Unidades</w:t>
      </w:r>
      <w:r w:rsidRPr="00F06FF1">
        <w:rPr>
          <w:rFonts w:asciiTheme="minorHAnsi" w:hAnsiTheme="minorHAnsi" w:cstheme="minorHAnsi"/>
          <w:sz w:val="22"/>
          <w:szCs w:val="22"/>
        </w:rPr>
        <w:t xml:space="preserve">: Eventuais limitações de mercado podem prejudicar a liquidez </w:t>
      </w:r>
      <w:r w:rsidR="00CD56C1">
        <w:rPr>
          <w:rFonts w:asciiTheme="minorHAnsi" w:hAnsiTheme="minorHAnsi" w:cstheme="minorHAnsi"/>
          <w:sz w:val="22"/>
          <w:szCs w:val="22"/>
        </w:rPr>
        <w:t>das U</w:t>
      </w:r>
      <w:r>
        <w:rPr>
          <w:rFonts w:asciiTheme="minorHAnsi" w:hAnsiTheme="minorHAnsi" w:cstheme="minorHAnsi"/>
          <w:sz w:val="22"/>
          <w:szCs w:val="22"/>
        </w:rPr>
        <w:t>nidades</w:t>
      </w:r>
      <w:r w:rsidRPr="00F06FF1">
        <w:rPr>
          <w:rFonts w:asciiTheme="minorHAnsi" w:hAnsiTheme="minorHAnsi" w:cstheme="minorHAnsi"/>
          <w:sz w:val="22"/>
          <w:szCs w:val="22"/>
        </w:rPr>
        <w:t xml:space="preserve">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esteja em desenvolvimento </w:t>
      </w:r>
      <w:r>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(ii)</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5449F7FD"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os CRI estarão sujeitos, na forma definida neste Termo de Securitização, a eventos de Amortização Parcial</w:t>
      </w:r>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w:t>
      </w:r>
      <w:del w:id="283" w:author="Danielle Oliveira Peniche" w:date="2020-10-01T13:38:00Z">
        <w:r w:rsidRPr="00755134" w:rsidDel="003C5F79">
          <w:rPr>
            <w:rFonts w:asciiTheme="minorHAnsi" w:hAnsiTheme="minorHAnsi" w:cstheme="minorHAnsi"/>
            <w:sz w:val="22"/>
            <w:szCs w:val="22"/>
          </w:rPr>
          <w:delText>remuneração dos CRI</w:delText>
        </w:r>
      </w:del>
      <w:ins w:id="284" w:author="Danielle Oliveira Peniche" w:date="2020-10-01T13:38:00Z">
        <w:r w:rsidR="003C5F79">
          <w:rPr>
            <w:rFonts w:asciiTheme="minorHAnsi" w:hAnsiTheme="minorHAnsi" w:cstheme="minorHAnsi"/>
            <w:sz w:val="22"/>
            <w:szCs w:val="22"/>
          </w:rPr>
          <w:t>Juros Remuneratórios</w:t>
        </w:r>
      </w:ins>
      <w:ins w:id="285" w:author="Danielle Oliveira Peniche" w:date="2020-10-01T13:41:00Z">
        <w:r w:rsidR="003C5F79">
          <w:rPr>
            <w:rFonts w:asciiTheme="minorHAnsi" w:hAnsiTheme="minorHAnsi" w:cstheme="minorHAnsi"/>
            <w:sz w:val="22"/>
            <w:szCs w:val="22"/>
          </w:rPr>
          <w:t xml:space="preserve"> dos CRI</w:t>
        </w:r>
      </w:ins>
      <w:r w:rsidRPr="00755134">
        <w:rPr>
          <w:rFonts w:asciiTheme="minorHAnsi" w:hAnsiTheme="minorHAnsi" w:cstheme="minorHAnsi"/>
          <w:sz w:val="22"/>
          <w:szCs w:val="22"/>
        </w:rPr>
        <w:t>;</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01DFDE11"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 xml:space="preserve">A efetivação de qualquer Evento de Vencimento Antecipado das CCB poderá resultar em dificuldades de reinvestimento por parte dos Titulares dos CRI à mesma taxa estabelecida como </w:t>
      </w:r>
      <w:del w:id="286" w:author="Danielle Oliveira Peniche" w:date="2020-10-01T13:38:00Z">
        <w:r w:rsidRPr="00755134" w:rsidDel="003C5F79">
          <w:rPr>
            <w:rFonts w:asciiTheme="minorHAnsi" w:hAnsiTheme="minorHAnsi" w:cstheme="minorHAnsi"/>
            <w:w w:val="0"/>
            <w:sz w:val="22"/>
            <w:szCs w:val="22"/>
          </w:rPr>
          <w:delText>Remuneração dos CRI</w:delText>
        </w:r>
      </w:del>
      <w:ins w:id="287" w:author="Danielle Oliveira Peniche" w:date="2020-10-01T13:38:00Z">
        <w:r w:rsidR="003C5F79">
          <w:rPr>
            <w:rFonts w:asciiTheme="minorHAnsi" w:hAnsiTheme="minorHAnsi" w:cstheme="minorHAnsi"/>
            <w:w w:val="0"/>
            <w:sz w:val="22"/>
            <w:szCs w:val="22"/>
          </w:rPr>
          <w:t>Juros Remuneratórios</w:t>
        </w:r>
      </w:ins>
      <w:ins w:id="288" w:author="Danielle Oliveira Peniche" w:date="2020-10-01T13:41:00Z">
        <w:r w:rsidR="003C5F79">
          <w:rPr>
            <w:rFonts w:asciiTheme="minorHAnsi" w:hAnsiTheme="minorHAnsi" w:cstheme="minorHAnsi"/>
            <w:w w:val="0"/>
            <w:sz w:val="22"/>
            <w:szCs w:val="22"/>
          </w:rPr>
          <w:t xml:space="preserve"> dos CRI</w:t>
        </w:r>
      </w:ins>
      <w:r w:rsidRPr="00755134">
        <w:rPr>
          <w:rFonts w:asciiTheme="minorHAnsi" w:hAnsiTheme="minorHAnsi" w:cstheme="minorHAnsi"/>
          <w:w w:val="0"/>
          <w:sz w:val="22"/>
          <w:szCs w:val="22"/>
        </w:rPr>
        <w:t>.</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89" w:name="_DV_M242"/>
      <w:bookmarkEnd w:id="289"/>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2EDF6FD4" w:rsidR="008D34B7" w:rsidRPr="00C14957" w:rsidRDefault="008D34B7"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CE1C9A">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8A79CB">
        <w:rPr>
          <w:rFonts w:asciiTheme="minorHAnsi" w:hAnsiTheme="minorHAnsi" w:cstheme="minorHAnsi"/>
          <w:sz w:val="22"/>
          <w:szCs w:val="22"/>
        </w:rPr>
        <w:t>5.000.000,00</w:t>
      </w:r>
      <w:r w:rsidR="008A79CB" w:rsidRPr="006C3B26">
        <w:rPr>
          <w:rFonts w:asciiTheme="minorHAnsi" w:hAnsiTheme="minorHAnsi" w:cstheme="minorHAnsi"/>
          <w:sz w:val="22"/>
          <w:szCs w:val="22"/>
        </w:rPr>
        <w:t xml:space="preserve"> (</w:t>
      </w:r>
      <w:r w:rsidR="008A79CB">
        <w:rPr>
          <w:rFonts w:asciiTheme="minorHAnsi" w:hAnsiTheme="minorHAnsi" w:cstheme="minorHAnsi"/>
          <w:sz w:val="22"/>
          <w:szCs w:val="22"/>
        </w:rPr>
        <w:t>cinco milhões de reais</w:t>
      </w:r>
      <w:r w:rsidR="008A79CB" w:rsidRPr="006C3B26">
        <w:rPr>
          <w:rFonts w:asciiTheme="minorHAnsi" w:hAnsiTheme="minorHAnsi" w:cstheme="minorHAnsi"/>
          <w:sz w:val="22"/>
          <w:szCs w:val="22"/>
        </w:rPr>
        <w:t>)</w:t>
      </w:r>
      <w:r w:rsidRPr="00CE1C9A">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lastRenderedPageBreak/>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1305DCBE"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w:t>
      </w:r>
      <w:r w:rsidRPr="00755134">
        <w:rPr>
          <w:rFonts w:asciiTheme="minorHAnsi" w:hAnsiTheme="minorHAnsi" w:cstheme="minorHAnsi"/>
          <w:sz w:val="22"/>
          <w:szCs w:val="22"/>
        </w:rPr>
        <w:lastRenderedPageBreak/>
        <w:t xml:space="preserve">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 xml:space="preserve">resultar em dificuldades de reinvestimento por parte dos Titulares dos CRI à mesma taxa estabelecida como </w:t>
      </w:r>
      <w:del w:id="290" w:author="Danielle Oliveira Peniche" w:date="2020-10-01T13:38:00Z">
        <w:r w:rsidRPr="00755134" w:rsidDel="003C5F79">
          <w:rPr>
            <w:rFonts w:asciiTheme="minorHAnsi" w:hAnsiTheme="minorHAnsi" w:cstheme="minorHAnsi"/>
            <w:w w:val="0"/>
            <w:sz w:val="22"/>
            <w:szCs w:val="22"/>
          </w:rPr>
          <w:delText>Remuneração dos CRI</w:delText>
        </w:r>
      </w:del>
      <w:ins w:id="291" w:author="Danielle Oliveira Peniche" w:date="2020-10-01T13:38:00Z">
        <w:r w:rsidR="003C5F79">
          <w:rPr>
            <w:rFonts w:asciiTheme="minorHAnsi" w:hAnsiTheme="minorHAnsi" w:cstheme="minorHAnsi"/>
            <w:w w:val="0"/>
            <w:sz w:val="22"/>
            <w:szCs w:val="22"/>
          </w:rPr>
          <w:t>Juros Remuneratórios</w:t>
        </w:r>
      </w:ins>
      <w:ins w:id="292" w:author="Danielle Oliveira Peniche" w:date="2020-10-01T13:41:00Z">
        <w:r w:rsidR="003C5F79">
          <w:rPr>
            <w:rFonts w:asciiTheme="minorHAnsi" w:hAnsiTheme="minorHAnsi" w:cstheme="minorHAnsi"/>
            <w:w w:val="0"/>
            <w:sz w:val="22"/>
            <w:szCs w:val="22"/>
          </w:rPr>
          <w:t xml:space="preserve"> dos CRI</w:t>
        </w:r>
      </w:ins>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26C7AEB0" w:rsidR="00B01671" w:rsidRDefault="0012470C" w:rsidP="001243D9">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w:t>
      </w:r>
      <w:r w:rsidR="001243D9">
        <w:rPr>
          <w:rFonts w:asciiTheme="minorHAnsi" w:hAnsiTheme="minorHAnsi" w:cstheme="minorHAnsi"/>
          <w:sz w:val="22"/>
          <w:szCs w:val="22"/>
        </w:rPr>
        <w:t xml:space="preserve">, o </w:t>
      </w:r>
      <w:r w:rsidR="001243D9" w:rsidRPr="00755134">
        <w:rPr>
          <w:rFonts w:asciiTheme="minorHAnsi" w:hAnsiTheme="minorHAnsi" w:cstheme="minorHAnsi"/>
          <w:sz w:val="22"/>
          <w:szCs w:val="22"/>
        </w:rPr>
        <w:t>Contrato de Cessão</w:t>
      </w:r>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w:t>
      </w:r>
      <w:r w:rsidR="003F41C2" w:rsidRPr="008A0F61">
        <w:rPr>
          <w:rFonts w:asciiTheme="minorHAnsi" w:hAnsiTheme="minorHAnsi" w:cstheme="minorHAnsi"/>
          <w:sz w:val="22"/>
          <w:szCs w:val="22"/>
        </w:rPr>
        <w:t xml:space="preserve">sobre </w:t>
      </w:r>
      <w:r w:rsidR="00A928F1">
        <w:rPr>
          <w:rFonts w:asciiTheme="minorHAnsi" w:hAnsiTheme="minorHAnsi" w:cstheme="minorHAnsi"/>
          <w:sz w:val="22"/>
          <w:szCs w:val="22"/>
        </w:rPr>
        <w:t>a</w:t>
      </w:r>
      <w:r w:rsidR="003F41C2" w:rsidRPr="008A0F61">
        <w:rPr>
          <w:rFonts w:asciiTheme="minorHAnsi" w:hAnsiTheme="minorHAnsi" w:cstheme="minorHAnsi"/>
          <w:sz w:val="22"/>
          <w:szCs w:val="22"/>
        </w:rPr>
        <w:t xml:space="preserve">s </w:t>
      </w:r>
      <w:r w:rsidR="00A928F1">
        <w:rPr>
          <w:rFonts w:asciiTheme="minorHAnsi" w:hAnsiTheme="minorHAnsi" w:cstheme="minorHAnsi"/>
          <w:sz w:val="22"/>
          <w:szCs w:val="22"/>
        </w:rPr>
        <w:t xml:space="preserve">Unidades e os </w:t>
      </w:r>
      <w:r w:rsidR="003F41C2" w:rsidRPr="008A0F61">
        <w:rPr>
          <w:rFonts w:asciiTheme="minorHAnsi" w:hAnsiTheme="minorHAnsi" w:cstheme="minorHAnsi"/>
          <w:sz w:val="22"/>
          <w:szCs w:val="22"/>
        </w:rPr>
        <w:t xml:space="preserve">Imóveis em Dação. Ainda, a Cessão Fiduciária deve ser informada aos adquirentes das Unidades Vendidas, nos termos do artigo 290 do Código Civil, e a cada 90 (noventa) dias </w:t>
      </w:r>
      <w:r w:rsidR="003F41C2" w:rsidRPr="008A0F61">
        <w:rPr>
          <w:rFonts w:ascii="Calibri" w:hAnsi="Calibri" w:cs="Tahoma"/>
          <w:color w:val="000000"/>
          <w:sz w:val="22"/>
          <w:szCs w:val="22"/>
        </w:rPr>
        <w:t xml:space="preserve">da venda de, no mínimo, 03 (três) unidades que gerarão Direitos Creditórios Unidades em Estoque, </w:t>
      </w:r>
      <w:r w:rsidR="003F41C2" w:rsidRPr="008A0F61">
        <w:rPr>
          <w:rFonts w:asciiTheme="minorHAnsi" w:hAnsiTheme="minorHAnsi" w:cstheme="minorHAnsi"/>
          <w:sz w:val="22"/>
          <w:szCs w:val="22"/>
        </w:rPr>
        <w:t>deverá ser formalizado o respectivo aditamento ao Contrato de Cessão Fiduciária, o qual deverá ser registrado nos Cartórios de Registro de Títulos e Documentos competentes</w:t>
      </w:r>
      <w:r w:rsidR="003F41C2" w:rsidRPr="008A0F61">
        <w:rPr>
          <w:rFonts w:asciiTheme="minorHAnsi" w:hAnsiTheme="minorHAnsi" w:cstheme="minorHAnsi"/>
          <w:noProof/>
          <w:sz w:val="22"/>
          <w:szCs w:val="22"/>
        </w:rPr>
        <w:t>.</w:t>
      </w:r>
      <w:r w:rsidR="00975215">
        <w:rPr>
          <w:rFonts w:asciiTheme="minorHAnsi" w:hAnsiTheme="minorHAnsi" w:cstheme="minorHAnsi"/>
          <w:noProof/>
          <w:sz w:val="22"/>
          <w:szCs w:val="22"/>
        </w:rPr>
        <w:t xml:space="preserve"> </w:t>
      </w:r>
      <w:ins w:id="293" w:author="Manassero Campello" w:date="2020-09-21T21:01:00Z">
        <w:r w:rsidR="00224C29" w:rsidRPr="008A0F61">
          <w:rPr>
            <w:rFonts w:asciiTheme="minorHAnsi" w:hAnsiTheme="minorHAnsi" w:cstheme="minorHAnsi"/>
            <w:sz w:val="22"/>
            <w:szCs w:val="22"/>
          </w:rPr>
          <w:t xml:space="preserve">Desta forma, caso </w:t>
        </w:r>
        <w:r w:rsidR="00224C29">
          <w:rPr>
            <w:rFonts w:asciiTheme="minorHAnsi" w:hAnsiTheme="minorHAnsi" w:cstheme="minorHAnsi"/>
            <w:sz w:val="22"/>
            <w:szCs w:val="22"/>
          </w:rPr>
          <w:t xml:space="preserve">os </w:t>
        </w:r>
        <w:r w:rsidR="00224C29" w:rsidRPr="008A0F61">
          <w:rPr>
            <w:rFonts w:asciiTheme="minorHAnsi" w:hAnsiTheme="minorHAnsi" w:cstheme="minorHAnsi"/>
            <w:sz w:val="22"/>
            <w:szCs w:val="22"/>
          </w:rPr>
          <w:t>registros e providências</w:t>
        </w:r>
        <w:r w:rsidR="00224C29">
          <w:rPr>
            <w:rFonts w:asciiTheme="minorHAnsi" w:hAnsiTheme="minorHAnsi" w:cstheme="minorHAnsi"/>
            <w:sz w:val="22"/>
            <w:szCs w:val="22"/>
          </w:rPr>
          <w:t xml:space="preserve"> acima não ocorram</w:t>
        </w:r>
        <w:r w:rsidR="00224C29" w:rsidRPr="008A0F61">
          <w:rPr>
            <w:rFonts w:asciiTheme="minorHAnsi" w:hAnsiTheme="minorHAnsi" w:cstheme="minorHAnsi"/>
            <w:sz w:val="22"/>
            <w:szCs w:val="22"/>
          </w:rPr>
          <w:t xml:space="preserve">, </w:t>
        </w:r>
        <w:r w:rsidR="00224C29">
          <w:rPr>
            <w:rFonts w:asciiTheme="minorHAnsi" w:hAnsiTheme="minorHAnsi" w:cstheme="minorHAnsi"/>
            <w:sz w:val="22"/>
            <w:szCs w:val="22"/>
          </w:rPr>
          <w:t xml:space="preserve">tal fato poderá prejudicar ou impossibilitar a execução das Garantias pela Securitizadora, o que poderá </w:t>
        </w:r>
        <w:r w:rsidR="00224C29" w:rsidRPr="00B50050">
          <w:rPr>
            <w:rFonts w:asciiTheme="minorHAnsi" w:hAnsiTheme="minorHAnsi" w:cstheme="minorHAnsi"/>
            <w:sz w:val="22"/>
            <w:szCs w:val="22"/>
          </w:rPr>
          <w:t xml:space="preserve">acarretar prejuízo </w:t>
        </w:r>
        <w:r w:rsidR="00224C29">
          <w:rPr>
            <w:rFonts w:asciiTheme="minorHAnsi" w:hAnsiTheme="minorHAnsi" w:cstheme="minorHAnsi"/>
            <w:sz w:val="22"/>
            <w:szCs w:val="22"/>
          </w:rPr>
          <w:t>a</w:t>
        </w:r>
        <w:r w:rsidR="00224C29" w:rsidRPr="008A0F61">
          <w:rPr>
            <w:rFonts w:asciiTheme="minorHAnsi" w:hAnsiTheme="minorHAnsi" w:cstheme="minorHAnsi"/>
            <w:sz w:val="22"/>
            <w:szCs w:val="22"/>
          </w:rPr>
          <w:t>os Titulares dos CRI.</w:t>
        </w:r>
        <w:r w:rsidR="00224C29">
          <w:rPr>
            <w:rFonts w:asciiTheme="minorHAnsi" w:hAnsiTheme="minorHAnsi" w:cstheme="minorHAnsi"/>
            <w:sz w:val="22"/>
            <w:szCs w:val="22"/>
          </w:rPr>
          <w:t xml:space="preserve"> </w:t>
        </w:r>
      </w:ins>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 xml:space="preserve">Direitos </w:t>
      </w:r>
      <w:r>
        <w:rPr>
          <w:rFonts w:asciiTheme="minorHAnsi" w:hAnsiTheme="minorHAnsi" w:cstheme="minorHAnsi"/>
          <w:sz w:val="22"/>
          <w:szCs w:val="22"/>
        </w:rPr>
        <w:lastRenderedPageBreak/>
        <w:t>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5B2A5665" w:rsidR="00B50050" w:rsidRPr="00B50050" w:rsidRDefault="00A77D4F" w:rsidP="00CE1C9A">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negócio.</w:t>
      </w:r>
      <w:r w:rsidR="000013E6">
        <w:rPr>
          <w:rFonts w:asciiTheme="minorHAnsi" w:hAnsiTheme="minorHAnsi" w:cstheme="minorHAnsi"/>
          <w:sz w:val="22"/>
          <w:szCs w:val="22"/>
        </w:rPr>
        <w:t xml:space="preserve"> </w:t>
      </w:r>
      <w:r w:rsidR="00B50050" w:rsidRPr="001847DF">
        <w:rPr>
          <w:rFonts w:asciiTheme="minorHAnsi" w:hAnsiTheme="minorHAnsi" w:cstheme="minorHAnsi"/>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31FDC6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r w:rsidRPr="00755134">
        <w:rPr>
          <w:rFonts w:asciiTheme="minorHAnsi" w:hAnsiTheme="minorHAnsi" w:cstheme="minorHAnsi"/>
          <w:i/>
          <w:sz w:val="22"/>
          <w:szCs w:val="22"/>
          <w:u w:val="single"/>
        </w:rPr>
        <w:t>Due Diligence</w:t>
      </w:r>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r w:rsidR="003F41C2">
        <w:rPr>
          <w:rFonts w:asciiTheme="minorHAnsi" w:hAnsiTheme="minorHAnsi" w:cstheme="minorHAnsi"/>
          <w:sz w:val="22"/>
          <w:szCs w:val="22"/>
        </w:rPr>
        <w:t xml:space="preserve">Ainda, conforme item 4.9 acima, a Integralização Inicial poderá ser realizada mediante apresentação de relatório parcial de </w:t>
      </w:r>
      <w:r w:rsidR="003F41C2" w:rsidRPr="00072729">
        <w:rPr>
          <w:rFonts w:asciiTheme="minorHAnsi" w:hAnsiTheme="minorHAnsi" w:cstheme="minorHAnsi"/>
          <w:i/>
          <w:iCs/>
          <w:sz w:val="22"/>
          <w:szCs w:val="22"/>
        </w:rPr>
        <w:t>due diligence</w:t>
      </w:r>
      <w:r w:rsidR="003F41C2">
        <w:rPr>
          <w:rFonts w:asciiTheme="minorHAnsi" w:hAnsiTheme="minorHAnsi" w:cstheme="minorHAnsi"/>
          <w:sz w:val="22"/>
          <w:szCs w:val="22"/>
        </w:rPr>
        <w:t xml:space="preserve"> jurídica. Assim, no momento da Integralização Inicial, poderá haver informações relevantes não divulgadas aos investidores, que somente constarão do relatório final </w:t>
      </w:r>
      <w:r w:rsidR="003F41C2" w:rsidRPr="008A553A">
        <w:rPr>
          <w:rFonts w:asciiTheme="minorHAnsi" w:hAnsiTheme="minorHAnsi" w:cstheme="minorHAnsi"/>
          <w:sz w:val="22"/>
          <w:szCs w:val="22"/>
        </w:rPr>
        <w:t xml:space="preserve">do processo de </w:t>
      </w:r>
      <w:r w:rsidR="003F41C2" w:rsidRPr="008A553A">
        <w:rPr>
          <w:rFonts w:asciiTheme="minorHAnsi" w:hAnsiTheme="minorHAnsi" w:cstheme="minorHAnsi"/>
          <w:i/>
          <w:sz w:val="22"/>
          <w:szCs w:val="22"/>
        </w:rPr>
        <w:t>due diligence</w:t>
      </w:r>
      <w:r w:rsidR="003F41C2" w:rsidRPr="008A553A">
        <w:rPr>
          <w:rFonts w:asciiTheme="minorHAnsi" w:hAnsiTheme="minorHAnsi" w:cstheme="minorHAnsi"/>
          <w:sz w:val="22"/>
          <w:szCs w:val="22"/>
        </w:rPr>
        <w:t xml:space="preserve"> </w:t>
      </w:r>
      <w:r w:rsidR="003F41C2" w:rsidRPr="00AF07FF">
        <w:rPr>
          <w:rFonts w:asciiTheme="minorHAnsi" w:hAnsiTheme="minorHAnsi" w:cstheme="minorHAnsi"/>
          <w:iCs/>
          <w:sz w:val="22"/>
          <w:szCs w:val="22"/>
        </w:rPr>
        <w:t>jurídica</w:t>
      </w:r>
      <w:r w:rsidR="003F41C2">
        <w:rPr>
          <w:rFonts w:asciiTheme="minorHAnsi" w:hAnsiTheme="minorHAnsi" w:cstheme="minorHAnsi"/>
          <w:iCs/>
          <w:sz w:val="22"/>
          <w:szCs w:val="22"/>
        </w:rPr>
        <w:t>, no momento do desembolso dos valores à Devedora, conforme item 4.10 acima.</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94" w:name="_Toc52441107"/>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281"/>
      <w:bookmarkEnd w:id="282"/>
      <w:r w:rsidR="0012470C" w:rsidRPr="00755134">
        <w:rPr>
          <w:rFonts w:asciiTheme="minorHAnsi" w:hAnsiTheme="minorHAnsi" w:cstheme="minorHAnsi"/>
          <w:sz w:val="22"/>
          <w:szCs w:val="22"/>
        </w:rPr>
        <w:t>LEGISLAÇÃO APLICÁVEL E FORO</w:t>
      </w:r>
      <w:bookmarkEnd w:id="294"/>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6C84500E"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E, por estarem assim justas e contratadas, as Partes assinam o presente instrumento em </w:t>
      </w:r>
      <w:r w:rsidR="00AB633C">
        <w:rPr>
          <w:rFonts w:asciiTheme="minorHAnsi" w:hAnsiTheme="minorHAnsi" w:cstheme="minorHAnsi"/>
          <w:sz w:val="22"/>
          <w:szCs w:val="22"/>
        </w:rPr>
        <w:t>2</w:t>
      </w:r>
      <w:r w:rsidR="00AB633C" w:rsidRPr="00755134">
        <w:rPr>
          <w:rFonts w:asciiTheme="minorHAnsi" w:hAnsiTheme="minorHAnsi" w:cstheme="minorHAnsi"/>
          <w:sz w:val="22"/>
          <w:szCs w:val="22"/>
        </w:rPr>
        <w:t xml:space="preserve"> </w:t>
      </w:r>
      <w:r w:rsidRPr="00755134">
        <w:rPr>
          <w:rFonts w:asciiTheme="minorHAnsi" w:hAnsiTheme="minorHAnsi" w:cstheme="minorHAnsi"/>
          <w:sz w:val="22"/>
          <w:szCs w:val="22"/>
        </w:rPr>
        <w:t>(</w:t>
      </w:r>
      <w:r w:rsidR="00AB633C">
        <w:rPr>
          <w:rFonts w:asciiTheme="minorHAnsi" w:hAnsiTheme="minorHAnsi" w:cstheme="minorHAnsi"/>
          <w:sz w:val="22"/>
          <w:szCs w:val="22"/>
        </w:rPr>
        <w:t>duas</w:t>
      </w:r>
      <w:r w:rsidRPr="00755134">
        <w:rPr>
          <w:rFonts w:asciiTheme="minorHAnsi" w:hAnsiTheme="minorHAnsi" w:cstheme="minorHAnsi"/>
          <w:sz w:val="22"/>
          <w:szCs w:val="22"/>
        </w:rPr>
        <w:t>)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7B0FB0AC"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del w:id="295" w:author="Danielle Oliveira Peniche" w:date="2020-10-01T10:29:00Z">
        <w:r w:rsidR="007953CF" w:rsidDel="00224C29">
          <w:rPr>
            <w:rFonts w:asciiTheme="minorHAnsi" w:hAnsiTheme="minorHAnsi" w:cstheme="minorHAnsi"/>
            <w:sz w:val="22"/>
            <w:szCs w:val="22"/>
          </w:rPr>
          <w:delText>21</w:delText>
        </w:r>
        <w:r w:rsidR="007953CF" w:rsidRPr="00755134" w:rsidDel="00224C29">
          <w:rPr>
            <w:rFonts w:asciiTheme="minorHAnsi" w:hAnsiTheme="minorHAnsi" w:cstheme="minorHAnsi"/>
            <w:iCs/>
            <w:sz w:val="22"/>
            <w:szCs w:val="22"/>
          </w:rPr>
          <w:delText xml:space="preserve"> </w:delText>
        </w:r>
        <w:r w:rsidR="00186F95" w:rsidRPr="00755134" w:rsidDel="00224C29">
          <w:rPr>
            <w:rFonts w:asciiTheme="minorHAnsi" w:hAnsiTheme="minorHAnsi" w:cstheme="minorHAnsi"/>
            <w:iCs/>
            <w:sz w:val="22"/>
            <w:szCs w:val="22"/>
          </w:rPr>
          <w:delText xml:space="preserve">de </w:delText>
        </w:r>
        <w:r w:rsidR="00ED49FA" w:rsidDel="00224C29">
          <w:rPr>
            <w:rFonts w:asciiTheme="minorHAnsi" w:hAnsiTheme="minorHAnsi" w:cstheme="minorHAnsi"/>
            <w:iCs/>
            <w:sz w:val="22"/>
            <w:szCs w:val="22"/>
          </w:rPr>
          <w:delText>setembro</w:delText>
        </w:r>
      </w:del>
      <w:ins w:id="296" w:author="Danielle Oliveira Peniche" w:date="2020-10-01T10:29:00Z">
        <w:r w:rsidR="00224C29">
          <w:rPr>
            <w:rFonts w:asciiTheme="minorHAnsi" w:hAnsiTheme="minorHAnsi" w:cstheme="minorHAnsi"/>
            <w:sz w:val="22"/>
            <w:szCs w:val="22"/>
          </w:rPr>
          <w:t>09 de outubro</w:t>
        </w:r>
      </w:ins>
      <w:r w:rsidR="00ED49FA"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3041DF24"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del w:id="297" w:author="Danielle Oliveira Peniche" w:date="2020-10-01T10:29:00Z">
        <w:r w:rsidR="007953CF" w:rsidDel="00224C29">
          <w:rPr>
            <w:rFonts w:asciiTheme="minorHAnsi" w:hAnsiTheme="minorHAnsi" w:cstheme="minorHAnsi"/>
            <w:sz w:val="22"/>
            <w:szCs w:val="22"/>
          </w:rPr>
          <w:delText>21</w:delText>
        </w:r>
        <w:r w:rsidR="007953CF" w:rsidDel="00224C29">
          <w:rPr>
            <w:rFonts w:asciiTheme="minorHAnsi" w:hAnsiTheme="minorHAnsi" w:cstheme="minorHAnsi"/>
            <w:iCs/>
            <w:sz w:val="22"/>
            <w:szCs w:val="22"/>
          </w:rPr>
          <w:delText xml:space="preserve"> </w:delText>
        </w:r>
        <w:r w:rsidR="008A79CB" w:rsidDel="00224C29">
          <w:rPr>
            <w:rFonts w:asciiTheme="minorHAnsi" w:hAnsiTheme="minorHAnsi" w:cstheme="minorHAnsi"/>
            <w:iCs/>
            <w:sz w:val="22"/>
            <w:szCs w:val="22"/>
          </w:rPr>
          <w:delText xml:space="preserve">de </w:delText>
        </w:r>
        <w:r w:rsidR="00ED49FA" w:rsidDel="00224C29">
          <w:rPr>
            <w:rFonts w:asciiTheme="minorHAnsi" w:hAnsiTheme="minorHAnsi" w:cstheme="minorHAnsi"/>
            <w:iCs/>
            <w:sz w:val="22"/>
            <w:szCs w:val="22"/>
          </w:rPr>
          <w:delText>setembro</w:delText>
        </w:r>
      </w:del>
      <w:ins w:id="298" w:author="Danielle Oliveira Peniche" w:date="2020-10-01T10:29:00Z">
        <w:r w:rsidR="00224C29">
          <w:rPr>
            <w:rFonts w:asciiTheme="minorHAnsi" w:hAnsiTheme="minorHAnsi" w:cstheme="minorHAnsi"/>
            <w:sz w:val="22"/>
            <w:szCs w:val="22"/>
          </w:rPr>
          <w:t>09 de outubro</w:t>
        </w:r>
      </w:ins>
      <w:r w:rsidR="00ED49FA">
        <w:rPr>
          <w:rFonts w:asciiTheme="minorHAnsi" w:hAnsiTheme="minorHAnsi" w:cstheme="minorHAnsi"/>
          <w:iCs/>
          <w:sz w:val="22"/>
          <w:szCs w:val="22"/>
        </w:rPr>
        <w:t xml:space="preserve"> </w:t>
      </w:r>
      <w:r w:rsidR="008A79CB">
        <w:rPr>
          <w:rFonts w:asciiTheme="minorHAnsi" w:hAnsiTheme="minorHAnsi" w:cstheme="minorHAnsi"/>
          <w:iCs/>
          <w:sz w:val="22"/>
          <w:szCs w:val="22"/>
        </w:rPr>
        <w:t>de 2020)</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670C04EA" w:rsidR="00412131" w:rsidRDefault="00412131" w:rsidP="00755134">
      <w:pPr>
        <w:tabs>
          <w:tab w:val="left" w:pos="1134"/>
        </w:tabs>
        <w:spacing w:line="320" w:lineRule="exact"/>
        <w:ind w:right="-2"/>
        <w:jc w:val="both"/>
        <w:rPr>
          <w:rFonts w:asciiTheme="minorHAnsi" w:hAnsiTheme="minorHAnsi" w:cstheme="minorHAnsi"/>
          <w:b/>
          <w:sz w:val="22"/>
          <w:szCs w:val="22"/>
        </w:rPr>
      </w:pPr>
    </w:p>
    <w:p w14:paraId="5325666A" w14:textId="5CD6CF71" w:rsidR="00AB633C" w:rsidRPr="00D20335" w:rsidRDefault="00AB633C" w:rsidP="007953CF">
      <w:pPr>
        <w:tabs>
          <w:tab w:val="left" w:pos="1134"/>
        </w:tabs>
        <w:spacing w:line="320" w:lineRule="exact"/>
        <w:ind w:right="-2"/>
        <w:jc w:val="both"/>
        <w:rPr>
          <w:rFonts w:asciiTheme="minorHAnsi" w:hAnsiTheme="minorHAnsi"/>
          <w:b/>
          <w:sz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D20335" w:rsidRPr="00755134" w14:paraId="3F4E85C9" w14:textId="77777777" w:rsidTr="00567182">
        <w:trPr>
          <w:jc w:val="center"/>
        </w:trPr>
        <w:tc>
          <w:tcPr>
            <w:tcW w:w="3969" w:type="dxa"/>
            <w:tcBorders>
              <w:top w:val="single" w:sz="4" w:space="0" w:color="auto"/>
            </w:tcBorders>
          </w:tcPr>
          <w:p w14:paraId="4020A45E" w14:textId="77777777" w:rsidR="00D20335" w:rsidRPr="00755134" w:rsidRDefault="00D20335" w:rsidP="000E309A">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D20335" w:rsidRPr="00755134" w14:paraId="4128ECC1" w14:textId="77777777" w:rsidTr="00567182">
        <w:trPr>
          <w:jc w:val="center"/>
        </w:trPr>
        <w:tc>
          <w:tcPr>
            <w:tcW w:w="3969" w:type="dxa"/>
          </w:tcPr>
          <w:p w14:paraId="110D2AA0" w14:textId="77777777" w:rsidR="00D20335" w:rsidRPr="00755134" w:rsidRDefault="00D20335" w:rsidP="000E309A">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296CF3EF" w14:textId="77777777" w:rsidTr="0012470C">
        <w:trPr>
          <w:trHeight w:val="874"/>
          <w:jc w:val="center"/>
        </w:trPr>
        <w:tc>
          <w:tcPr>
            <w:tcW w:w="8505" w:type="dxa"/>
            <w:vAlign w:val="center"/>
          </w:tcPr>
          <w:p w14:paraId="6A90F794" w14:textId="0244FB5E"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2F2C3266"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del w:id="299" w:author="Danielle Oliveira Peniche" w:date="2020-10-01T10:29:00Z">
        <w:r w:rsidR="007953CF" w:rsidDel="00224C29">
          <w:rPr>
            <w:rFonts w:asciiTheme="minorHAnsi" w:hAnsiTheme="minorHAnsi" w:cstheme="minorHAnsi"/>
            <w:sz w:val="22"/>
            <w:szCs w:val="22"/>
          </w:rPr>
          <w:delText xml:space="preserve">21 </w:delText>
        </w:r>
        <w:r w:rsidR="00EC764C" w:rsidDel="00224C29">
          <w:rPr>
            <w:rFonts w:asciiTheme="minorHAnsi" w:hAnsiTheme="minorHAnsi" w:cstheme="minorHAnsi"/>
            <w:iCs/>
            <w:sz w:val="22"/>
            <w:szCs w:val="22"/>
          </w:rPr>
          <w:delText xml:space="preserve">de </w:delText>
        </w:r>
        <w:r w:rsidR="00ED49FA" w:rsidDel="00224C29">
          <w:rPr>
            <w:rFonts w:asciiTheme="minorHAnsi" w:hAnsiTheme="minorHAnsi" w:cstheme="minorHAnsi"/>
            <w:iCs/>
            <w:sz w:val="22"/>
            <w:szCs w:val="22"/>
          </w:rPr>
          <w:delText>setembro</w:delText>
        </w:r>
      </w:del>
      <w:ins w:id="300" w:author="Danielle Oliveira Peniche" w:date="2020-10-01T10:29:00Z">
        <w:r w:rsidR="00224C29">
          <w:rPr>
            <w:rFonts w:asciiTheme="minorHAnsi" w:hAnsiTheme="minorHAnsi" w:cstheme="minorHAnsi"/>
            <w:sz w:val="22"/>
            <w:szCs w:val="22"/>
          </w:rPr>
          <w:t>09 de outubro</w:t>
        </w:r>
      </w:ins>
      <w:r w:rsidR="00ED49FA">
        <w:rPr>
          <w:rFonts w:asciiTheme="minorHAnsi" w:hAnsiTheme="minorHAnsi" w:cstheme="minorHAnsi"/>
          <w:iCs/>
          <w:sz w:val="22"/>
          <w:szCs w:val="22"/>
        </w:rPr>
        <w:t xml:space="preserve"> </w:t>
      </w:r>
      <w:r w:rsidR="00EC764C">
        <w:rPr>
          <w:rFonts w:asciiTheme="minorHAnsi" w:hAnsiTheme="minorHAnsi" w:cstheme="minorHAnsi"/>
          <w:iCs/>
          <w:sz w:val="22"/>
          <w:szCs w:val="22"/>
        </w:rPr>
        <w:t>de 2020)</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0442B61A" w14:textId="77777777" w:rsidTr="0012470C">
        <w:trPr>
          <w:trHeight w:val="874"/>
          <w:jc w:val="center"/>
        </w:trPr>
        <w:tc>
          <w:tcPr>
            <w:tcW w:w="8505" w:type="dxa"/>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4CF64731" w:rsidR="0012470C" w:rsidRDefault="0012470C" w:rsidP="00755134">
      <w:pPr>
        <w:tabs>
          <w:tab w:val="left" w:pos="1134"/>
        </w:tabs>
        <w:spacing w:line="320" w:lineRule="exact"/>
        <w:ind w:right="-2"/>
        <w:jc w:val="both"/>
        <w:rPr>
          <w:rFonts w:asciiTheme="minorHAnsi" w:hAnsiTheme="minorHAnsi" w:cstheme="minorHAnsi"/>
          <w:i/>
          <w:sz w:val="22"/>
          <w:szCs w:val="22"/>
        </w:rPr>
      </w:pPr>
    </w:p>
    <w:p w14:paraId="1F1609C1" w14:textId="2B80FA9F"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E1B6082" w14:textId="4B521E49"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2860C62A" w14:textId="239F0576"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26A14F4B" w14:textId="156BB868"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608E1E2F" w14:textId="4728D7F3"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4F16E2E" w14:textId="3D1C9994"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0D3C8575" w14:textId="65D87FF1" w:rsidR="00AB633C" w:rsidRDefault="00AB633C" w:rsidP="00755134">
      <w:pPr>
        <w:tabs>
          <w:tab w:val="left" w:pos="1134"/>
        </w:tabs>
        <w:spacing w:line="320" w:lineRule="exact"/>
        <w:ind w:right="-2"/>
        <w:jc w:val="both"/>
        <w:rPr>
          <w:rFonts w:asciiTheme="minorHAnsi" w:hAnsiTheme="minorHAnsi" w:cstheme="minorHAnsi"/>
          <w:i/>
          <w:sz w:val="22"/>
          <w:szCs w:val="22"/>
        </w:rPr>
      </w:pPr>
    </w:p>
    <w:p w14:paraId="3DB1215C" w14:textId="77777777" w:rsidR="00AB633C" w:rsidRPr="00755134" w:rsidRDefault="00AB633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301" w:name="_Toc451888017"/>
      <w:bookmarkStart w:id="302" w:name="_Toc453263791"/>
      <w:bookmarkStart w:id="303" w:name="_Toc52441108"/>
      <w:r w:rsidRPr="00755134">
        <w:rPr>
          <w:rFonts w:asciiTheme="minorHAnsi" w:hAnsiTheme="minorHAnsi" w:cstheme="minorHAnsi"/>
          <w:sz w:val="22"/>
          <w:szCs w:val="22"/>
        </w:rPr>
        <w:lastRenderedPageBreak/>
        <w:t>ANEXO I</w:t>
      </w:r>
      <w:bookmarkEnd w:id="301"/>
      <w:bookmarkEnd w:id="302"/>
      <w:bookmarkEnd w:id="303"/>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D763F7B" w14:textId="6C6E45D2" w:rsidR="007953CF" w:rsidRDefault="007953CF" w:rsidP="00755134">
      <w:pPr>
        <w:spacing w:line="320" w:lineRule="exact"/>
        <w:jc w:val="center"/>
        <w:rPr>
          <w:rFonts w:asciiTheme="minorHAnsi" w:hAnsiTheme="minorHAnsi" w:cstheme="minorHAnsi"/>
          <w:bCs/>
          <w:sz w:val="22"/>
          <w:szCs w:val="22"/>
        </w:rPr>
      </w:pPr>
    </w:p>
    <w:p w14:paraId="18019687" w14:textId="77777777" w:rsidR="007953CF" w:rsidRPr="00A97B6B" w:rsidRDefault="007953CF" w:rsidP="007953CF">
      <w:pPr>
        <w:tabs>
          <w:tab w:val="left" w:pos="9356"/>
        </w:tabs>
        <w:spacing w:line="320" w:lineRule="exact"/>
        <w:contextualSpacing/>
        <w:rPr>
          <w:rFonts w:asciiTheme="minorHAnsi" w:hAnsiTheme="minorHAnsi"/>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194"/>
      </w:tblGrid>
      <w:tr w:rsidR="007953CF" w:rsidRPr="00A97B6B" w14:paraId="0370FBBB" w14:textId="77777777" w:rsidTr="00567182">
        <w:tc>
          <w:tcPr>
            <w:tcW w:w="4624" w:type="dxa"/>
          </w:tcPr>
          <w:p w14:paraId="0FF8700B"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4194" w:type="dxa"/>
          </w:tcPr>
          <w:p w14:paraId="48EF15E9" w14:textId="77777777" w:rsidR="007953CF" w:rsidRPr="00A97B6B" w:rsidRDefault="007953CF" w:rsidP="00567182">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1728632A" w14:textId="0E6EEE9F" w:rsidR="007953CF" w:rsidRPr="00A97B6B" w:rsidRDefault="007953CF" w:rsidP="00224C29">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del w:id="304" w:author="Danielle Oliveira Peniche" w:date="2020-10-01T10:29:00Z">
              <w:r w:rsidDel="00224C29">
                <w:rPr>
                  <w:rFonts w:asciiTheme="minorHAnsi" w:hAnsiTheme="minorHAnsi" w:cs="Arial"/>
                  <w:sz w:val="22"/>
                  <w:szCs w:val="22"/>
                </w:rPr>
                <w:delText>21</w:delText>
              </w:r>
              <w:r w:rsidDel="00224C29">
                <w:rPr>
                  <w:rFonts w:asciiTheme="minorHAnsi" w:hAnsiTheme="minorHAnsi" w:cs="Arial"/>
                  <w:color w:val="000000"/>
                  <w:sz w:val="22"/>
                  <w:szCs w:val="22"/>
                </w:rPr>
                <w:delText xml:space="preserve"> de setembro</w:delText>
              </w:r>
            </w:del>
            <w:ins w:id="305" w:author="Danielle Oliveira Peniche" w:date="2020-10-01T10:29:00Z">
              <w:r w:rsidR="00224C29">
                <w:rPr>
                  <w:rFonts w:asciiTheme="minorHAnsi" w:hAnsiTheme="minorHAnsi" w:cs="Arial"/>
                  <w:sz w:val="22"/>
                  <w:szCs w:val="22"/>
                </w:rPr>
                <w:t>09 de outubro</w:t>
              </w:r>
            </w:ins>
            <w:r w:rsidRPr="00A97B6B">
              <w:rPr>
                <w:rFonts w:asciiTheme="minorHAnsi" w:hAnsiTheme="minorHAnsi"/>
                <w:sz w:val="22"/>
                <w:szCs w:val="22"/>
              </w:rPr>
              <w:t xml:space="preserve"> de 20</w:t>
            </w:r>
            <w:r>
              <w:rPr>
                <w:rFonts w:asciiTheme="minorHAnsi" w:hAnsiTheme="minorHAnsi"/>
                <w:sz w:val="22"/>
                <w:szCs w:val="22"/>
              </w:rPr>
              <w:t>20</w:t>
            </w:r>
            <w:r w:rsidRPr="00A97B6B">
              <w:rPr>
                <w:rFonts w:asciiTheme="minorHAnsi" w:hAnsiTheme="minorHAnsi"/>
                <w:sz w:val="22"/>
                <w:szCs w:val="22"/>
              </w:rPr>
              <w:t xml:space="preserve">. </w:t>
            </w:r>
          </w:p>
        </w:tc>
      </w:tr>
    </w:tbl>
    <w:p w14:paraId="2075F4A0"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1408"/>
      </w:tblGrid>
      <w:tr w:rsidR="007953CF" w:rsidRPr="00A97B6B" w14:paraId="36CFBF7C" w14:textId="77777777" w:rsidTr="00567182">
        <w:tc>
          <w:tcPr>
            <w:tcW w:w="1293" w:type="dxa"/>
          </w:tcPr>
          <w:p w14:paraId="683660BC"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0929F87F" w14:textId="77777777" w:rsidR="007953CF" w:rsidRPr="00A97B6B" w:rsidRDefault="007953CF" w:rsidP="00567182">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2A2EDEB4"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63226C91" w14:textId="77777777" w:rsidR="007953CF" w:rsidRPr="00A97B6B" w:rsidRDefault="007953CF" w:rsidP="00567182">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003CP</w:t>
            </w:r>
          </w:p>
        </w:tc>
        <w:tc>
          <w:tcPr>
            <w:tcW w:w="1701" w:type="dxa"/>
          </w:tcPr>
          <w:p w14:paraId="3AABD3F6"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1408" w:type="dxa"/>
          </w:tcPr>
          <w:p w14:paraId="6CEF63AC" w14:textId="77777777" w:rsidR="007953CF" w:rsidRPr="00A97B6B" w:rsidRDefault="007953CF" w:rsidP="00567182">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5AF1D794"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09EB5ECC" w14:textId="77777777" w:rsidTr="00567182">
        <w:tc>
          <w:tcPr>
            <w:tcW w:w="8818" w:type="dxa"/>
            <w:gridSpan w:val="3"/>
          </w:tcPr>
          <w:p w14:paraId="0AE83950" w14:textId="77777777" w:rsidR="007953CF" w:rsidRPr="00A97B6B" w:rsidRDefault="007953CF" w:rsidP="00567182">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7953CF" w:rsidRPr="00A97B6B" w14:paraId="18D2EE12"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25A07C72"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Pr="00181732">
              <w:rPr>
                <w:rFonts w:asciiTheme="minorHAnsi" w:hAnsiTheme="minorHAnsi" w:cs="Arial"/>
                <w:b/>
                <w:bCs/>
                <w:sz w:val="22"/>
                <w:szCs w:val="22"/>
              </w:rPr>
              <w:t xml:space="preserve">CASA DE </w:t>
            </w:r>
            <w:r>
              <w:rPr>
                <w:rFonts w:asciiTheme="minorHAnsi" w:hAnsiTheme="minorHAnsi" w:cs="Arial"/>
                <w:b/>
                <w:bCs/>
                <w:sz w:val="22"/>
                <w:szCs w:val="22"/>
              </w:rPr>
              <w:t>PEDRA SECURITIZADORA DE CRÉDITO</w:t>
            </w:r>
            <w:r w:rsidRPr="00181732">
              <w:rPr>
                <w:rFonts w:asciiTheme="minorHAnsi" w:hAnsiTheme="minorHAnsi" w:cs="Arial"/>
                <w:b/>
                <w:bCs/>
                <w:sz w:val="22"/>
                <w:szCs w:val="22"/>
              </w:rPr>
              <w:t xml:space="preserve"> S.A.</w:t>
            </w:r>
          </w:p>
        </w:tc>
      </w:tr>
      <w:tr w:rsidR="007953CF" w:rsidRPr="00A97B6B" w14:paraId="01110328"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6F03D50B"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Pr="00181732">
              <w:rPr>
                <w:rFonts w:asciiTheme="minorHAnsi" w:hAnsiTheme="minorHAnsi" w:cstheme="minorHAnsi"/>
                <w:sz w:val="22"/>
                <w:szCs w:val="22"/>
              </w:rPr>
              <w:t>31.468.139/0001-98</w:t>
            </w:r>
          </w:p>
        </w:tc>
      </w:tr>
      <w:tr w:rsidR="007953CF" w:rsidRPr="00A97B6B" w14:paraId="59B964B1"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04B2C843"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Pr="002F79CC">
              <w:rPr>
                <w:rFonts w:asciiTheme="minorHAnsi" w:hAnsiTheme="minorHAnsi" w:cstheme="minorHAnsi"/>
                <w:sz w:val="22"/>
                <w:szCs w:val="22"/>
              </w:rPr>
              <w:t>Rua Iguatemi, nº 192, conjunto 152</w:t>
            </w:r>
          </w:p>
        </w:tc>
      </w:tr>
      <w:tr w:rsidR="007953CF" w:rsidRPr="00A97B6B" w14:paraId="445E39FF" w14:textId="77777777" w:rsidTr="00567182">
        <w:tc>
          <w:tcPr>
            <w:tcW w:w="2410" w:type="dxa"/>
          </w:tcPr>
          <w:p w14:paraId="3858C209"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Pr>
                <w:rFonts w:asciiTheme="minorHAnsi" w:hAnsiTheme="minorHAnsi" w:cstheme="minorHAnsi"/>
                <w:sz w:val="22"/>
                <w:szCs w:val="22"/>
              </w:rPr>
              <w:t>01451-010</w:t>
            </w:r>
          </w:p>
        </w:tc>
        <w:tc>
          <w:tcPr>
            <w:tcW w:w="2835" w:type="dxa"/>
          </w:tcPr>
          <w:p w14:paraId="4018A4CB"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Cidade: São Paulo</w:t>
            </w:r>
          </w:p>
        </w:tc>
        <w:tc>
          <w:tcPr>
            <w:tcW w:w="3573" w:type="dxa"/>
          </w:tcPr>
          <w:p w14:paraId="0C76CB34" w14:textId="77777777" w:rsidR="007953CF" w:rsidRPr="00BA129D"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UF: SP</w:t>
            </w:r>
          </w:p>
        </w:tc>
      </w:tr>
    </w:tbl>
    <w:p w14:paraId="6DE3B6A3"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3405C550" w14:textId="77777777" w:rsidTr="00567182">
        <w:tc>
          <w:tcPr>
            <w:tcW w:w="8818" w:type="dxa"/>
            <w:gridSpan w:val="3"/>
          </w:tcPr>
          <w:p w14:paraId="53E28499"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7953CF" w:rsidRPr="00A97B6B" w14:paraId="37960A3D"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5C6F5ED5" w14:textId="77777777" w:rsidR="007953CF" w:rsidRPr="00F02535" w:rsidRDefault="007953CF" w:rsidP="00567182">
            <w:pPr>
              <w:tabs>
                <w:tab w:val="left" w:pos="2945"/>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Razão Social:</w:t>
            </w:r>
            <w:r w:rsidRPr="001B7A3F">
              <w:rPr>
                <w:rFonts w:asciiTheme="minorHAnsi" w:hAnsiTheme="minorHAnsi" w:cs="Arial"/>
                <w:color w:val="000000"/>
                <w:sz w:val="22"/>
                <w:szCs w:val="22"/>
              </w:rPr>
              <w:t xml:space="preserve"> </w:t>
            </w:r>
            <w:r>
              <w:rPr>
                <w:rFonts w:asciiTheme="minorHAnsi" w:hAnsiTheme="minorHAnsi" w:cstheme="minorHAnsi"/>
                <w:b/>
                <w:bCs/>
                <w:sz w:val="22"/>
                <w:szCs w:val="22"/>
              </w:rPr>
              <w:t>SIMPLIFIC PAVARINI DISTRIBUIDORA DE TÍTULOS E VALORES MOBILIÁRIOS LTDA</w:t>
            </w:r>
            <w:r>
              <w:rPr>
                <w:rFonts w:asciiTheme="minorHAnsi" w:hAnsiTheme="minorHAnsi" w:cstheme="minorHAnsi"/>
                <w:bCs/>
                <w:sz w:val="22"/>
                <w:szCs w:val="22"/>
              </w:rPr>
              <w:t>.</w:t>
            </w:r>
          </w:p>
        </w:tc>
      </w:tr>
      <w:tr w:rsidR="007953CF" w:rsidRPr="00A97B6B" w14:paraId="15D9D294"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12139F7A" w14:textId="77777777" w:rsidR="007953CF" w:rsidRPr="00F02535" w:rsidRDefault="007953CF" w:rsidP="00567182">
            <w:pPr>
              <w:spacing w:line="320" w:lineRule="exact"/>
              <w:contextualSpacing/>
              <w:jc w:val="both"/>
              <w:rPr>
                <w:rFonts w:asciiTheme="minorHAnsi" w:hAnsiTheme="minorHAnsi" w:cs="Trebuchet MS"/>
                <w:sz w:val="22"/>
                <w:szCs w:val="22"/>
              </w:rPr>
            </w:pPr>
            <w:r w:rsidRPr="00F02535">
              <w:rPr>
                <w:rFonts w:asciiTheme="minorHAnsi" w:hAnsiTheme="minorHAnsi" w:cs="Trebuchet MS"/>
                <w:sz w:val="22"/>
                <w:szCs w:val="22"/>
              </w:rPr>
              <w:t xml:space="preserve">CNPJ/MF: </w:t>
            </w:r>
            <w:r>
              <w:rPr>
                <w:rFonts w:ascii="Calibri" w:hAnsi="Calibri"/>
                <w:bCs/>
                <w:sz w:val="22"/>
                <w:szCs w:val="22"/>
              </w:rPr>
              <w:t>15.227.994/0001-50</w:t>
            </w:r>
          </w:p>
        </w:tc>
      </w:tr>
      <w:tr w:rsidR="007953CF" w:rsidRPr="00A97B6B" w14:paraId="4E792A2E"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607047A3" w14:textId="77777777" w:rsidR="007953CF" w:rsidRPr="00F02535" w:rsidRDefault="007953CF" w:rsidP="00567182">
            <w:pPr>
              <w:tabs>
                <w:tab w:val="left" w:pos="2182"/>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 xml:space="preserve">Endereço: </w:t>
            </w:r>
            <w:r>
              <w:rPr>
                <w:rFonts w:ascii="Calibri" w:hAnsi="Calibri"/>
                <w:bCs/>
                <w:sz w:val="22"/>
                <w:szCs w:val="22"/>
              </w:rPr>
              <w:t>Rua Sete de Setembro, nº 99, sala 2.401, Centro</w:t>
            </w:r>
          </w:p>
        </w:tc>
      </w:tr>
      <w:tr w:rsidR="007953CF" w:rsidRPr="00A97B6B" w14:paraId="567E92F1" w14:textId="77777777" w:rsidTr="00567182">
        <w:tc>
          <w:tcPr>
            <w:tcW w:w="2410" w:type="dxa"/>
          </w:tcPr>
          <w:p w14:paraId="19540B1E" w14:textId="77777777" w:rsidR="007953CF" w:rsidRPr="00F02535"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r>
              <w:rPr>
                <w:rFonts w:ascii="Calibri" w:hAnsi="Calibri"/>
                <w:bCs/>
                <w:sz w:val="22"/>
                <w:szCs w:val="22"/>
              </w:rPr>
              <w:t>20050-055</w:t>
            </w:r>
          </w:p>
        </w:tc>
        <w:tc>
          <w:tcPr>
            <w:tcW w:w="2835" w:type="dxa"/>
          </w:tcPr>
          <w:p w14:paraId="483B40A9" w14:textId="77777777" w:rsidR="007953CF" w:rsidRPr="00F02535"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r>
              <w:rPr>
                <w:rFonts w:asciiTheme="minorHAnsi" w:hAnsiTheme="minorHAnsi" w:cs="Arial"/>
                <w:color w:val="000000"/>
                <w:sz w:val="22"/>
                <w:szCs w:val="22"/>
              </w:rPr>
              <w:t>Rio de Janeiro</w:t>
            </w:r>
          </w:p>
        </w:tc>
        <w:tc>
          <w:tcPr>
            <w:tcW w:w="3573" w:type="dxa"/>
          </w:tcPr>
          <w:p w14:paraId="242C672B" w14:textId="77777777" w:rsidR="007953CF" w:rsidRPr="00F02535"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r>
              <w:rPr>
                <w:rFonts w:asciiTheme="minorHAnsi" w:hAnsiTheme="minorHAnsi" w:cs="Arial"/>
                <w:color w:val="000000"/>
                <w:sz w:val="22"/>
                <w:szCs w:val="22"/>
              </w:rPr>
              <w:t>Rio de Janeiro</w:t>
            </w:r>
          </w:p>
        </w:tc>
      </w:tr>
    </w:tbl>
    <w:p w14:paraId="50D81BD7"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7953CF" w:rsidRPr="00A97B6B" w14:paraId="55287BCB" w14:textId="77777777" w:rsidTr="00567182">
        <w:tc>
          <w:tcPr>
            <w:tcW w:w="8818" w:type="dxa"/>
            <w:gridSpan w:val="3"/>
          </w:tcPr>
          <w:p w14:paraId="0DB0DD5A"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7953CF" w:rsidRPr="00A97B6B" w14:paraId="6B85A697"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0D21FA22" w14:textId="77777777" w:rsidR="007953CF" w:rsidRPr="00A97B6B" w:rsidRDefault="007953CF" w:rsidP="00567182">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Pr="00E77756">
              <w:rPr>
                <w:rFonts w:asciiTheme="minorHAnsi" w:hAnsiTheme="minorHAnsi" w:cs="Arial"/>
                <w:b/>
                <w:bCs/>
                <w:color w:val="000000"/>
                <w:sz w:val="22"/>
                <w:szCs w:val="22"/>
              </w:rPr>
              <w:t>SPE CIPÓ CONSTRUÇÕES E EMPREENDIMENTOS LTDA.</w:t>
            </w:r>
          </w:p>
        </w:tc>
      </w:tr>
      <w:tr w:rsidR="007953CF" w:rsidRPr="00A97B6B" w14:paraId="329D619C"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0154F08F" w14:textId="77777777" w:rsidR="007953CF" w:rsidRPr="00A97B6B" w:rsidRDefault="007953CF" w:rsidP="00567182">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Pr="00E77756">
              <w:rPr>
                <w:rFonts w:asciiTheme="minorHAnsi" w:hAnsiTheme="minorHAnsi" w:cs="Arial"/>
                <w:sz w:val="22"/>
                <w:szCs w:val="22"/>
              </w:rPr>
              <w:t>30.080.159/0001-24</w:t>
            </w:r>
          </w:p>
        </w:tc>
      </w:tr>
      <w:tr w:rsidR="007953CF" w:rsidRPr="00A97B6B" w14:paraId="25335858" w14:textId="77777777" w:rsidTr="00567182">
        <w:tc>
          <w:tcPr>
            <w:tcW w:w="8818" w:type="dxa"/>
            <w:gridSpan w:val="3"/>
            <w:tcBorders>
              <w:top w:val="single" w:sz="4" w:space="0" w:color="auto"/>
              <w:left w:val="single" w:sz="4" w:space="0" w:color="auto"/>
              <w:bottom w:val="single" w:sz="4" w:space="0" w:color="auto"/>
              <w:right w:val="single" w:sz="4" w:space="0" w:color="auto"/>
            </w:tcBorders>
          </w:tcPr>
          <w:p w14:paraId="5AB67856" w14:textId="77777777" w:rsidR="007953CF" w:rsidRPr="00A97B6B" w:rsidRDefault="007953CF" w:rsidP="00567182">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w:t>
            </w:r>
            <w:r>
              <w:rPr>
                <w:rFonts w:asciiTheme="minorHAnsi" w:hAnsiTheme="minorHAnsi" w:cstheme="minorHAnsi"/>
                <w:bCs/>
                <w:color w:val="000000"/>
                <w:sz w:val="22"/>
                <w:szCs w:val="22"/>
              </w:rPr>
              <w:t xml:space="preserve"> Rua Vinte e Quatro de Outubro nº 353, sala 407, 4º andar, Bairro/Distrito Moinhos de Vento</w:t>
            </w:r>
            <w:r>
              <w:rPr>
                <w:rFonts w:asciiTheme="minorHAnsi" w:hAnsiTheme="minorHAnsi" w:cs="Arial"/>
                <w:color w:val="000000"/>
                <w:sz w:val="22"/>
                <w:szCs w:val="22"/>
              </w:rPr>
              <w:t>.</w:t>
            </w:r>
          </w:p>
        </w:tc>
      </w:tr>
      <w:tr w:rsidR="007953CF" w:rsidRPr="00A97B6B" w14:paraId="2D92F87F" w14:textId="77777777" w:rsidTr="00567182">
        <w:tc>
          <w:tcPr>
            <w:tcW w:w="2410" w:type="dxa"/>
          </w:tcPr>
          <w:p w14:paraId="3DD0E2B7" w14:textId="77777777" w:rsidR="007953CF" w:rsidRPr="00A97B6B"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Pr>
                <w:rFonts w:asciiTheme="minorHAnsi" w:hAnsiTheme="minorHAnsi" w:cstheme="minorHAnsi"/>
                <w:bCs/>
                <w:color w:val="000000"/>
                <w:sz w:val="22"/>
                <w:szCs w:val="22"/>
              </w:rPr>
              <w:t>90510-002</w:t>
            </w:r>
          </w:p>
        </w:tc>
        <w:tc>
          <w:tcPr>
            <w:tcW w:w="2835" w:type="dxa"/>
          </w:tcPr>
          <w:p w14:paraId="1196498B" w14:textId="77777777" w:rsidR="007953CF" w:rsidRPr="00A97B6B"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Pr>
                <w:rFonts w:asciiTheme="minorHAnsi" w:hAnsiTheme="minorHAnsi" w:cs="Arial"/>
                <w:bCs/>
                <w:sz w:val="22"/>
                <w:szCs w:val="22"/>
              </w:rPr>
              <w:t>Porto Alegre</w:t>
            </w:r>
          </w:p>
        </w:tc>
        <w:tc>
          <w:tcPr>
            <w:tcW w:w="3573" w:type="dxa"/>
          </w:tcPr>
          <w:p w14:paraId="4D9022C7" w14:textId="77777777" w:rsidR="007953CF" w:rsidRPr="00A97B6B" w:rsidRDefault="007953CF" w:rsidP="00567182">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Pr>
                <w:rFonts w:asciiTheme="minorHAnsi" w:hAnsiTheme="minorHAnsi" w:cs="Arial"/>
                <w:bCs/>
                <w:sz w:val="22"/>
                <w:szCs w:val="22"/>
              </w:rPr>
              <w:t>R</w:t>
            </w:r>
            <w:r w:rsidRPr="00A97B6B">
              <w:rPr>
                <w:rFonts w:asciiTheme="minorHAnsi" w:hAnsiTheme="minorHAnsi" w:cs="Arial"/>
                <w:bCs/>
                <w:sz w:val="22"/>
                <w:szCs w:val="22"/>
              </w:rPr>
              <w:t>S</w:t>
            </w:r>
          </w:p>
        </w:tc>
      </w:tr>
    </w:tbl>
    <w:p w14:paraId="7A53EF8F"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649BE56F" w14:textId="77777777" w:rsidTr="00567182">
        <w:tc>
          <w:tcPr>
            <w:tcW w:w="8818" w:type="dxa"/>
            <w:tcBorders>
              <w:bottom w:val="single" w:sz="4" w:space="0" w:color="auto"/>
            </w:tcBorders>
          </w:tcPr>
          <w:p w14:paraId="011A2F79" w14:textId="77777777" w:rsidR="007953CF" w:rsidRPr="00A97B6B" w:rsidRDefault="007953CF" w:rsidP="0056718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7953CF" w:rsidRPr="00A97B6B" w14:paraId="49A87EDD" w14:textId="77777777" w:rsidTr="00567182">
        <w:tc>
          <w:tcPr>
            <w:tcW w:w="8818" w:type="dxa"/>
            <w:tcBorders>
              <w:bottom w:val="single" w:sz="4" w:space="0" w:color="auto"/>
            </w:tcBorders>
          </w:tcPr>
          <w:p w14:paraId="4BBDC12B" w14:textId="4D2AA2A4" w:rsidR="007953CF" w:rsidRPr="00A97B6B" w:rsidRDefault="007953CF" w:rsidP="00224C29">
            <w:pPr>
              <w:tabs>
                <w:tab w:val="num" w:pos="0"/>
                <w:tab w:val="left" w:pos="360"/>
              </w:tabs>
              <w:spacing w:line="320" w:lineRule="exact"/>
              <w:ind w:right="47"/>
              <w:contextualSpacing/>
              <w:jc w:val="both"/>
              <w:rPr>
                <w:rFonts w:asciiTheme="minorHAnsi" w:hAnsiTheme="minorHAnsi" w:cs="Tahoma"/>
                <w:bCs/>
                <w:sz w:val="22"/>
                <w:szCs w:val="22"/>
              </w:rPr>
            </w:pPr>
            <w:r w:rsidRPr="00941018">
              <w:rPr>
                <w:rFonts w:asciiTheme="minorHAnsi" w:hAnsiTheme="minorHAnsi" w:cs="Arial"/>
                <w:sz w:val="22"/>
                <w:szCs w:val="22"/>
              </w:rPr>
              <w:t xml:space="preserve">Cédula de Crédito Bancário nº </w:t>
            </w:r>
            <w:r w:rsidRPr="00B35DF0">
              <w:rPr>
                <w:rFonts w:asciiTheme="minorHAnsi" w:hAnsiTheme="minorHAnsi" w:cs="Arial"/>
                <w:sz w:val="22"/>
                <w:szCs w:val="22"/>
              </w:rPr>
              <w:t>11501466-7</w:t>
            </w:r>
            <w:r w:rsidRPr="00941018">
              <w:rPr>
                <w:rFonts w:asciiTheme="minorHAnsi" w:hAnsiTheme="minorHAnsi" w:cs="Arial"/>
                <w:sz w:val="22"/>
                <w:szCs w:val="22"/>
              </w:rPr>
              <w:t xml:space="preserve">, emitida pela Devedora em </w:t>
            </w:r>
            <w:del w:id="306" w:author="Danielle Oliveira Peniche" w:date="2020-10-01T10:30:00Z">
              <w:r w:rsidDel="00224C29">
                <w:rPr>
                  <w:rFonts w:asciiTheme="minorHAnsi" w:hAnsiTheme="minorHAnsi" w:cs="Arial"/>
                  <w:sz w:val="22"/>
                  <w:szCs w:val="22"/>
                </w:rPr>
                <w:delText>21 de setembro</w:delText>
              </w:r>
            </w:del>
            <w:ins w:id="307" w:author="Danielle Oliveira Peniche" w:date="2020-10-01T10:30:00Z">
              <w:r w:rsidR="00224C29">
                <w:rPr>
                  <w:rFonts w:asciiTheme="minorHAnsi" w:hAnsiTheme="minorHAnsi" w:cs="Arial"/>
                  <w:sz w:val="22"/>
                  <w:szCs w:val="22"/>
                </w:rPr>
                <w:t>09 de outubro</w:t>
              </w:r>
            </w:ins>
            <w:r>
              <w:rPr>
                <w:rFonts w:asciiTheme="minorHAnsi" w:hAnsiTheme="minorHAnsi" w:cs="Arial"/>
                <w:sz w:val="22"/>
                <w:szCs w:val="22"/>
              </w:rPr>
              <w:t xml:space="preserve"> de 2020</w:t>
            </w:r>
            <w:r w:rsidRPr="00941018">
              <w:rPr>
                <w:rFonts w:asciiTheme="minorHAnsi" w:hAnsiTheme="minorHAnsi" w:cs="Arial"/>
                <w:sz w:val="22"/>
                <w:szCs w:val="22"/>
              </w:rPr>
              <w:t>, no valor principal de R</w:t>
            </w:r>
            <w:r>
              <w:rPr>
                <w:rFonts w:asciiTheme="minorHAnsi" w:hAnsiTheme="minorHAnsi" w:cs="Arial"/>
                <w:sz w:val="22"/>
                <w:szCs w:val="22"/>
              </w:rPr>
              <w:t xml:space="preserve">$ </w:t>
            </w:r>
            <w:r w:rsidRPr="00941018">
              <w:rPr>
                <w:rFonts w:asciiTheme="minorHAnsi" w:hAnsiTheme="minorHAnsi" w:cs="Arial"/>
                <w:sz w:val="22"/>
                <w:szCs w:val="22"/>
              </w:rPr>
              <w:t>3</w:t>
            </w:r>
            <w:r>
              <w:rPr>
                <w:rFonts w:asciiTheme="minorHAnsi" w:hAnsiTheme="minorHAnsi" w:cs="Arial"/>
                <w:sz w:val="22"/>
                <w:szCs w:val="22"/>
              </w:rPr>
              <w:t>0</w:t>
            </w:r>
            <w:r w:rsidRPr="00941018">
              <w:rPr>
                <w:rFonts w:asciiTheme="minorHAnsi" w:hAnsiTheme="minorHAnsi" w:cs="Arial"/>
                <w:sz w:val="22"/>
                <w:szCs w:val="22"/>
              </w:rPr>
              <w:t>.500.000,00</w:t>
            </w:r>
            <w:r>
              <w:rPr>
                <w:rFonts w:asciiTheme="minorHAnsi" w:hAnsiTheme="minorHAnsi" w:cs="Arial"/>
                <w:sz w:val="22"/>
                <w:szCs w:val="22"/>
              </w:rPr>
              <w:t xml:space="preserve"> (trinta milhões e quinhentos mil reais)</w:t>
            </w:r>
            <w:r w:rsidRPr="00941018">
              <w:rPr>
                <w:rFonts w:asciiTheme="minorHAnsi" w:hAnsiTheme="minorHAnsi" w:cs="Arial"/>
                <w:sz w:val="22"/>
                <w:szCs w:val="22"/>
              </w:rPr>
              <w:t>, em favor da Cedente, posteriormente cedida à Securitizadora, nos termos do Contrato de Cessão;</w:t>
            </w:r>
          </w:p>
        </w:tc>
      </w:tr>
    </w:tbl>
    <w:p w14:paraId="6017C1DE"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53772288" w14:textId="77777777" w:rsidTr="00567182">
        <w:tc>
          <w:tcPr>
            <w:tcW w:w="8818" w:type="dxa"/>
          </w:tcPr>
          <w:p w14:paraId="0A755CD6" w14:textId="77777777" w:rsidR="007953CF" w:rsidRPr="00A97B6B" w:rsidRDefault="007953CF" w:rsidP="00567182">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Pr>
                <w:rFonts w:asciiTheme="minorHAnsi" w:hAnsiTheme="minorHAnsi" w:cs="Tahoma"/>
                <w:bCs/>
                <w:sz w:val="22"/>
                <w:szCs w:val="22"/>
              </w:rPr>
              <w:t>R$</w:t>
            </w:r>
            <w:r>
              <w:rPr>
                <w:rFonts w:asciiTheme="minorHAnsi" w:hAnsiTheme="minorHAnsi" w:cs="Arial"/>
                <w:sz w:val="22"/>
                <w:szCs w:val="22"/>
              </w:rPr>
              <w:t>30.500.000,00 (trinta milhões e quinhentos mil reais)</w:t>
            </w:r>
          </w:p>
        </w:tc>
      </w:tr>
    </w:tbl>
    <w:p w14:paraId="1C749C5E" w14:textId="77777777" w:rsidR="007953CF" w:rsidRDefault="007953CF" w:rsidP="007953CF">
      <w:pPr>
        <w:spacing w:line="320" w:lineRule="exact"/>
        <w:contextualSpacing/>
        <w:jc w:val="both"/>
        <w:rPr>
          <w:rFonts w:asciiTheme="minorHAnsi" w:hAnsiTheme="minorHAnsi" w:cs="Tahoma"/>
          <w:b/>
          <w:bCs/>
          <w:sz w:val="22"/>
          <w:szCs w:val="22"/>
        </w:rPr>
      </w:pPr>
    </w:p>
    <w:tbl>
      <w:tblPr>
        <w:tblStyle w:val="Tabelacomgrade"/>
        <w:tblW w:w="8784" w:type="dxa"/>
        <w:tblLook w:val="04A0" w:firstRow="1" w:lastRow="0" w:firstColumn="1" w:lastColumn="0" w:noHBand="0" w:noVBand="1"/>
      </w:tblPr>
      <w:tblGrid>
        <w:gridCol w:w="1870"/>
        <w:gridCol w:w="1804"/>
        <w:gridCol w:w="1809"/>
        <w:gridCol w:w="1787"/>
        <w:gridCol w:w="1514"/>
      </w:tblGrid>
      <w:tr w:rsidR="007953CF" w14:paraId="40AF89F4" w14:textId="77777777" w:rsidTr="00567182">
        <w:tc>
          <w:tcPr>
            <w:tcW w:w="8784" w:type="dxa"/>
            <w:gridSpan w:val="5"/>
          </w:tcPr>
          <w:p w14:paraId="409F7746" w14:textId="77777777" w:rsidR="007953CF" w:rsidRDefault="007953CF" w:rsidP="00567182">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6. IDENTIFICAÇÃO DOS IMÓVEIS OBJETO DOS CRÉDITOS IMOBILIÁRIOS</w:t>
            </w:r>
          </w:p>
        </w:tc>
      </w:tr>
      <w:tr w:rsidR="007953CF" w14:paraId="689E6C2F" w14:textId="77777777" w:rsidTr="00567182">
        <w:tc>
          <w:tcPr>
            <w:tcW w:w="8784" w:type="dxa"/>
            <w:gridSpan w:val="5"/>
          </w:tcPr>
          <w:p w14:paraId="294C2118" w14:textId="77777777" w:rsidR="007953CF" w:rsidRDefault="007953CF" w:rsidP="00567182">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Os Imóveis vinculados à presente emissão são as Unidades do Empreendimento Alvo, abaixo discriminadas:</w:t>
            </w:r>
          </w:p>
        </w:tc>
      </w:tr>
      <w:tr w:rsidR="007953CF" w14:paraId="64955642" w14:textId="77777777" w:rsidTr="00567182">
        <w:tc>
          <w:tcPr>
            <w:tcW w:w="1870" w:type="dxa"/>
          </w:tcPr>
          <w:p w14:paraId="20A93871"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Denominação</w:t>
            </w:r>
          </w:p>
        </w:tc>
        <w:tc>
          <w:tcPr>
            <w:tcW w:w="1804" w:type="dxa"/>
          </w:tcPr>
          <w:p w14:paraId="16E71A13"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Endereço</w:t>
            </w:r>
          </w:p>
        </w:tc>
        <w:tc>
          <w:tcPr>
            <w:tcW w:w="1809" w:type="dxa"/>
          </w:tcPr>
          <w:p w14:paraId="3AE00845"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Matrícula</w:t>
            </w:r>
          </w:p>
        </w:tc>
        <w:tc>
          <w:tcPr>
            <w:tcW w:w="1787" w:type="dxa"/>
          </w:tcPr>
          <w:p w14:paraId="3FAA0FD7"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Cartório</w:t>
            </w:r>
          </w:p>
        </w:tc>
        <w:tc>
          <w:tcPr>
            <w:tcW w:w="1514" w:type="dxa"/>
          </w:tcPr>
          <w:p w14:paraId="7A2E7D99"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Proprietário</w:t>
            </w:r>
          </w:p>
        </w:tc>
      </w:tr>
      <w:tr w:rsidR="007953CF" w14:paraId="380A986F" w14:textId="77777777" w:rsidTr="00567182">
        <w:tc>
          <w:tcPr>
            <w:tcW w:w="1870" w:type="dxa"/>
          </w:tcPr>
          <w:p w14:paraId="501B0F99"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FlagShip</w:t>
            </w:r>
          </w:p>
        </w:tc>
        <w:tc>
          <w:tcPr>
            <w:tcW w:w="1804" w:type="dxa"/>
          </w:tcPr>
          <w:p w14:paraId="39323075"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Rua Cipó, 392</w:t>
            </w:r>
          </w:p>
          <w:p w14:paraId="5579C41B"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Porto Alegre-RS</w:t>
            </w:r>
          </w:p>
        </w:tc>
        <w:tc>
          <w:tcPr>
            <w:tcW w:w="1809" w:type="dxa"/>
          </w:tcPr>
          <w:p w14:paraId="3B652437"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123031</w:t>
            </w:r>
          </w:p>
        </w:tc>
        <w:tc>
          <w:tcPr>
            <w:tcW w:w="1787" w:type="dxa"/>
          </w:tcPr>
          <w:p w14:paraId="322B14BE"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4º Zona POA</w:t>
            </w:r>
          </w:p>
        </w:tc>
        <w:tc>
          <w:tcPr>
            <w:tcW w:w="1514" w:type="dxa"/>
          </w:tcPr>
          <w:p w14:paraId="39C790CB" w14:textId="77777777" w:rsidR="007953CF" w:rsidRDefault="007953CF" w:rsidP="0056718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 xml:space="preserve">SPE Cipó Construções e </w:t>
            </w:r>
            <w:r>
              <w:rPr>
                <w:rFonts w:asciiTheme="minorHAnsi" w:hAnsiTheme="minorHAnsi" w:cs="Tahoma"/>
                <w:b/>
                <w:bCs/>
                <w:sz w:val="22"/>
                <w:szCs w:val="22"/>
              </w:rPr>
              <w:lastRenderedPageBreak/>
              <w:t>Incorporações LTDA.</w:t>
            </w:r>
          </w:p>
        </w:tc>
      </w:tr>
      <w:tr w:rsidR="007953CF" w14:paraId="0DF1757F" w14:textId="77777777" w:rsidTr="00567182">
        <w:tc>
          <w:tcPr>
            <w:tcW w:w="8784" w:type="dxa"/>
            <w:gridSpan w:val="5"/>
          </w:tcPr>
          <w:p w14:paraId="0986A841" w14:textId="77777777" w:rsidR="007953CF" w:rsidRDefault="007953CF" w:rsidP="00567182">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lastRenderedPageBreak/>
              <w:t xml:space="preserve">*Para efeitos de registro B3 será considerado a </w:t>
            </w:r>
            <w:r w:rsidRPr="00821268">
              <w:rPr>
                <w:rFonts w:asciiTheme="minorHAnsi" w:hAnsiTheme="minorHAnsi" w:cs="Tahoma"/>
                <w:b/>
                <w:bCs/>
                <w:sz w:val="22"/>
                <w:szCs w:val="22"/>
              </w:rPr>
              <w:t>fração ideal de 0,84598 do imóvel objeto da matrícula nº 123.031, do Registro de Imóveis da 4ª Zona de Porto Alegre, Estado do Rio Grande do Sul</w:t>
            </w:r>
            <w:r>
              <w:rPr>
                <w:rFonts w:asciiTheme="minorHAnsi" w:hAnsiTheme="minorHAnsi" w:cs="Tahoma"/>
                <w:b/>
                <w:bCs/>
                <w:sz w:val="22"/>
                <w:szCs w:val="22"/>
              </w:rPr>
              <w:t>.</w:t>
            </w:r>
          </w:p>
        </w:tc>
      </w:tr>
    </w:tbl>
    <w:p w14:paraId="03353F3D"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7953CF" w:rsidRPr="00A97B6B" w14:paraId="4E0BB8D7" w14:textId="77777777" w:rsidTr="00567182">
        <w:tc>
          <w:tcPr>
            <w:tcW w:w="8818" w:type="dxa"/>
            <w:tcBorders>
              <w:bottom w:val="single" w:sz="4" w:space="0" w:color="auto"/>
            </w:tcBorders>
          </w:tcPr>
          <w:p w14:paraId="2CC7C02F" w14:textId="77777777" w:rsidR="007953CF" w:rsidRDefault="007953CF" w:rsidP="00567182">
            <w:pPr>
              <w:spacing w:line="320" w:lineRule="exact"/>
              <w:contextualSpacing/>
              <w:jc w:val="both"/>
              <w:rPr>
                <w:rFonts w:asciiTheme="minorHAnsi" w:hAnsiTheme="minorHAnsi" w:cs="Arial"/>
                <w:b/>
                <w:sz w:val="22"/>
                <w:szCs w:val="22"/>
              </w:rPr>
            </w:pPr>
            <w:r>
              <w:rPr>
                <w:rFonts w:asciiTheme="minorHAnsi" w:hAnsiTheme="minorHAnsi" w:cs="Arial"/>
                <w:b/>
                <w:sz w:val="22"/>
                <w:szCs w:val="22"/>
              </w:rPr>
              <w:t>7</w:t>
            </w:r>
            <w:r w:rsidRPr="00A97B6B">
              <w:rPr>
                <w:rFonts w:asciiTheme="minorHAnsi" w:hAnsiTheme="minorHAnsi" w:cs="Arial"/>
                <w:b/>
                <w:sz w:val="22"/>
                <w:szCs w:val="22"/>
              </w:rPr>
              <w:t xml:space="preserve">. GARANTIAS </w:t>
            </w:r>
          </w:p>
          <w:p w14:paraId="06248753" w14:textId="77777777" w:rsidR="007953CF" w:rsidRPr="00A97B6B" w:rsidRDefault="007953CF" w:rsidP="00567182">
            <w:pPr>
              <w:spacing w:line="320" w:lineRule="exact"/>
              <w:contextualSpacing/>
              <w:jc w:val="both"/>
              <w:rPr>
                <w:rFonts w:asciiTheme="minorHAnsi" w:hAnsiTheme="minorHAnsi" w:cs="Arial"/>
                <w:b/>
                <w:sz w:val="22"/>
                <w:szCs w:val="22"/>
              </w:rPr>
            </w:pPr>
          </w:p>
          <w:p w14:paraId="426820C4"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rFonts w:ascii="Calibri" w:hAnsi="Calibri" w:cs="Arial"/>
                <w:bCs/>
                <w:sz w:val="22"/>
                <w:szCs w:val="22"/>
              </w:rPr>
            </w:pPr>
            <w:r>
              <w:rPr>
                <w:rFonts w:ascii="Calibri" w:hAnsi="Calibri"/>
                <w:sz w:val="22"/>
                <w:szCs w:val="22"/>
              </w:rPr>
              <w:t>C</w:t>
            </w:r>
            <w:r w:rsidRPr="001B7A3F">
              <w:rPr>
                <w:rFonts w:ascii="Calibri" w:hAnsi="Calibri"/>
                <w:sz w:val="22"/>
                <w:szCs w:val="22"/>
              </w:rPr>
              <w:t xml:space="preserve">essão fiduciária </w:t>
            </w:r>
            <w:r w:rsidRPr="001B7A3F">
              <w:rPr>
                <w:rFonts w:ascii="Calibri" w:hAnsi="Calibri" w:cs="Arial"/>
                <w:sz w:val="22"/>
                <w:szCs w:val="22"/>
              </w:rPr>
              <w:t xml:space="preserve">da totalidade dos recursos de titularidade da Devedora oriundos da comercialização das </w:t>
            </w:r>
            <w:r>
              <w:rPr>
                <w:rFonts w:ascii="Calibri" w:hAnsi="Calibri" w:cs="Arial"/>
                <w:sz w:val="22"/>
                <w:szCs w:val="22"/>
              </w:rPr>
              <w:t>u</w:t>
            </w:r>
            <w:r w:rsidRPr="001B7A3F">
              <w:rPr>
                <w:rFonts w:ascii="Calibri" w:hAnsi="Calibri" w:cs="Arial"/>
                <w:sz w:val="22"/>
                <w:szCs w:val="22"/>
              </w:rPr>
              <w:t>nidades já comercializadas pela Devedora a terceiros</w:t>
            </w:r>
            <w:r>
              <w:rPr>
                <w:rFonts w:ascii="Calibri" w:hAnsi="Calibri" w:cs="Arial"/>
                <w:sz w:val="22"/>
                <w:szCs w:val="22"/>
              </w:rPr>
              <w:t xml:space="preserve"> (“</w:t>
            </w:r>
            <w:r w:rsidRPr="001B7A3F">
              <w:rPr>
                <w:rFonts w:ascii="Calibri" w:hAnsi="Calibri" w:cs="Arial"/>
                <w:sz w:val="22"/>
                <w:szCs w:val="22"/>
                <w:u w:val="single"/>
              </w:rPr>
              <w:t>Unidades Vendidas</w:t>
            </w:r>
            <w:r>
              <w:rPr>
                <w:rFonts w:ascii="Calibri" w:hAnsi="Calibri" w:cs="Arial"/>
                <w:sz w:val="22"/>
                <w:szCs w:val="22"/>
              </w:rPr>
              <w:t>”),</w:t>
            </w:r>
            <w:r w:rsidRPr="001B7A3F">
              <w:rPr>
                <w:rFonts w:ascii="Calibri" w:hAnsi="Calibri" w:cs="Arial"/>
                <w:sz w:val="22"/>
                <w:szCs w:val="22"/>
              </w:rPr>
              <w:t xml:space="preserve"> e promessa de cessão fiduciária da totalidade dos recursos de titularidade da Devedora oriundos da comercialização das Unidades ainda não comercializadas pela Devedora</w:t>
            </w:r>
            <w:r>
              <w:rPr>
                <w:rFonts w:ascii="Calibri" w:hAnsi="Calibri" w:cs="Arial"/>
                <w:sz w:val="22"/>
                <w:szCs w:val="22"/>
              </w:rPr>
              <w:t xml:space="preserve"> (“</w:t>
            </w:r>
            <w:r w:rsidRPr="001B7A3F">
              <w:rPr>
                <w:rFonts w:ascii="Calibri" w:hAnsi="Calibri" w:cs="Arial"/>
                <w:sz w:val="22"/>
                <w:szCs w:val="22"/>
                <w:u w:val="single"/>
              </w:rPr>
              <w:t>Unidades em Estoque</w:t>
            </w:r>
            <w:r>
              <w:rPr>
                <w:rFonts w:ascii="Calibri" w:hAnsi="Calibri" w:cs="Arial"/>
                <w:sz w:val="22"/>
                <w:szCs w:val="22"/>
              </w:rPr>
              <w:t>”)</w:t>
            </w:r>
            <w:r w:rsidRPr="001B7A3F">
              <w:rPr>
                <w:rFonts w:ascii="Calibri" w:hAnsi="Calibri" w:cs="Arial"/>
                <w:sz w:val="22"/>
                <w:szCs w:val="22"/>
              </w:rPr>
              <w:t xml:space="preserve">, formalizada </w:t>
            </w:r>
            <w:r w:rsidRPr="001B7A3F">
              <w:rPr>
                <w:rFonts w:ascii="Calibri" w:hAnsi="Calibri" w:cs="Arial"/>
                <w:bCs/>
                <w:sz w:val="22"/>
                <w:szCs w:val="22"/>
              </w:rPr>
              <w:t>por meio do “</w:t>
            </w:r>
            <w:r w:rsidRPr="001B7A3F">
              <w:rPr>
                <w:rFonts w:ascii="Calibri" w:hAnsi="Calibri"/>
                <w:i/>
                <w:sz w:val="22"/>
                <w:szCs w:val="22"/>
              </w:rPr>
              <w:t>Instrumento Particular de Cessão Fiduciária e Promessa de Cessão Fiduciária de Direitos Creditórios e Outras Avenças”</w:t>
            </w:r>
            <w:r w:rsidRPr="001B7A3F">
              <w:rPr>
                <w:rFonts w:ascii="Calibri" w:hAnsi="Calibri"/>
                <w:sz w:val="22"/>
                <w:szCs w:val="22"/>
              </w:rPr>
              <w:t>;</w:t>
            </w:r>
          </w:p>
          <w:p w14:paraId="2FBDE016" w14:textId="77777777" w:rsidR="007953CF" w:rsidRPr="00160CC1" w:rsidRDefault="007953CF" w:rsidP="00567182">
            <w:pPr>
              <w:pStyle w:val="PargrafodaLista"/>
              <w:rPr>
                <w:rFonts w:ascii="Calibri" w:hAnsi="Calibri" w:cs="Arial"/>
                <w:sz w:val="22"/>
                <w:szCs w:val="22"/>
              </w:rPr>
            </w:pPr>
          </w:p>
          <w:p w14:paraId="224A8083"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rFonts w:ascii="Calibri" w:hAnsi="Calibri" w:cs="Arial"/>
                <w:bCs/>
                <w:sz w:val="22"/>
                <w:szCs w:val="22"/>
              </w:rPr>
            </w:pPr>
            <w:r w:rsidRPr="00160CC1">
              <w:rPr>
                <w:rFonts w:ascii="Calibri" w:hAnsi="Calibri" w:cs="Arial"/>
                <w:sz w:val="22"/>
                <w:szCs w:val="22"/>
              </w:rPr>
              <w:t xml:space="preserve">Alienação fiduciária sobre as Unidades, a ser formalizada, nesta data, </w:t>
            </w:r>
            <w:r w:rsidRPr="00160CC1">
              <w:rPr>
                <w:rFonts w:asciiTheme="minorHAnsi" w:hAnsiTheme="minorHAnsi" w:cs="Arial"/>
                <w:sz w:val="22"/>
                <w:szCs w:val="22"/>
              </w:rPr>
              <w:t>por meio da celebração de “</w:t>
            </w:r>
            <w:r w:rsidRPr="00160CC1">
              <w:rPr>
                <w:rFonts w:asciiTheme="minorHAnsi" w:hAnsiTheme="minorHAnsi" w:cs="Arial"/>
                <w:i/>
                <w:sz w:val="22"/>
                <w:szCs w:val="22"/>
              </w:rPr>
              <w:t>Instrumento Particular de Alienação Fiduciária de Imóveis em Garantia e Outras Avenças</w:t>
            </w:r>
            <w:r w:rsidRPr="00160CC1">
              <w:rPr>
                <w:rFonts w:asciiTheme="minorHAnsi" w:hAnsiTheme="minorHAnsi" w:cs="Arial"/>
                <w:sz w:val="22"/>
                <w:szCs w:val="22"/>
              </w:rPr>
              <w:t>”</w:t>
            </w:r>
            <w:r w:rsidRPr="00160CC1">
              <w:rPr>
                <w:rFonts w:asciiTheme="minorHAnsi" w:hAnsiTheme="minorHAnsi"/>
                <w:sz w:val="22"/>
                <w:szCs w:val="22"/>
              </w:rPr>
              <w:t>;</w:t>
            </w:r>
          </w:p>
          <w:p w14:paraId="1F30F73C" w14:textId="77777777" w:rsidR="007953CF" w:rsidRPr="00160CC1" w:rsidRDefault="007953CF" w:rsidP="00567182">
            <w:pPr>
              <w:pStyle w:val="PargrafodaLista"/>
              <w:rPr>
                <w:rFonts w:asciiTheme="minorHAnsi" w:hAnsiTheme="minorHAnsi" w:cs="Arial"/>
                <w:sz w:val="22"/>
                <w:szCs w:val="22"/>
              </w:rPr>
            </w:pPr>
          </w:p>
          <w:p w14:paraId="348983E0" w14:textId="77777777" w:rsidR="007953CF" w:rsidRPr="00160CC1" w:rsidRDefault="007953CF" w:rsidP="007953CF">
            <w:pPr>
              <w:pStyle w:val="PargrafodaLista"/>
              <w:widowControl w:val="0"/>
              <w:numPr>
                <w:ilvl w:val="0"/>
                <w:numId w:val="70"/>
              </w:numPr>
              <w:suppressAutoHyphens/>
              <w:spacing w:line="320" w:lineRule="exact"/>
              <w:ind w:left="488" w:hanging="425"/>
              <w:jc w:val="both"/>
              <w:rPr>
                <w:rFonts w:ascii="Calibri" w:hAnsi="Calibri" w:cs="Arial"/>
                <w:bCs/>
                <w:sz w:val="22"/>
                <w:szCs w:val="22"/>
              </w:rPr>
            </w:pPr>
            <w:r w:rsidRPr="00160CC1">
              <w:rPr>
                <w:rFonts w:asciiTheme="minorHAnsi" w:hAnsiTheme="minorHAnsi" w:cs="Arial"/>
                <w:sz w:val="22"/>
                <w:szCs w:val="22"/>
              </w:rPr>
              <w:t>Promessa de alienação fiduciária de eventuais imóveis a serem recebidos pela Emitente como parte do pagamento das Unidades Vendidas, a ser formalizada, nesta data, por meio da celebração do “</w:t>
            </w:r>
            <w:r w:rsidRPr="00160CC1">
              <w:rPr>
                <w:rFonts w:asciiTheme="minorHAnsi" w:hAnsiTheme="minorHAnsi" w:cs="Arial"/>
                <w:i/>
                <w:sz w:val="22"/>
                <w:szCs w:val="22"/>
              </w:rPr>
              <w:t>Instrumento de Promessa de Alienação Fiduciária de Imóveis em Garantia</w:t>
            </w:r>
            <w:r w:rsidRPr="00160CC1">
              <w:rPr>
                <w:rFonts w:asciiTheme="minorHAnsi" w:hAnsiTheme="minorHAnsi" w:cs="Arial"/>
                <w:sz w:val="22"/>
                <w:szCs w:val="22"/>
              </w:rPr>
              <w:t>”; e</w:t>
            </w:r>
          </w:p>
          <w:p w14:paraId="1A95025E" w14:textId="77777777" w:rsidR="007953CF" w:rsidRPr="00160CC1" w:rsidRDefault="007953CF" w:rsidP="00567182">
            <w:pPr>
              <w:pStyle w:val="PargrafodaLista"/>
              <w:rPr>
                <w:rFonts w:asciiTheme="minorHAnsi" w:hAnsiTheme="minorHAnsi"/>
                <w:sz w:val="22"/>
                <w:szCs w:val="22"/>
              </w:rPr>
            </w:pPr>
          </w:p>
          <w:p w14:paraId="61888964" w14:textId="77777777" w:rsidR="007953CF" w:rsidRPr="00A97B6B" w:rsidRDefault="007953CF" w:rsidP="007953CF">
            <w:pPr>
              <w:pStyle w:val="PargrafodaLista"/>
              <w:widowControl w:val="0"/>
              <w:numPr>
                <w:ilvl w:val="0"/>
                <w:numId w:val="70"/>
              </w:numPr>
              <w:suppressAutoHyphens/>
              <w:spacing w:line="320" w:lineRule="exact"/>
              <w:ind w:left="488" w:hanging="425"/>
              <w:jc w:val="both"/>
              <w:rPr>
                <w:rFonts w:asciiTheme="minorHAnsi" w:hAnsiTheme="minorHAnsi"/>
                <w:sz w:val="22"/>
                <w:szCs w:val="22"/>
              </w:rPr>
            </w:pPr>
            <w:r w:rsidRPr="00160CC1">
              <w:rPr>
                <w:rFonts w:asciiTheme="minorHAnsi" w:hAnsiTheme="minorHAnsi"/>
                <w:sz w:val="22"/>
                <w:szCs w:val="22"/>
              </w:rPr>
              <w:t>Garantia fidejussória, prestada na forma de aval, nos termos do artigo 897 da Lei nº 10.406, de 10 de janeiro de 2002, por:</w:t>
            </w:r>
            <w:r w:rsidRPr="00160CC1">
              <w:rPr>
                <w:rFonts w:asciiTheme="minorHAnsi" w:hAnsiTheme="minorHAnsi" w:cs="Arial"/>
                <w:sz w:val="22"/>
                <w:szCs w:val="22"/>
              </w:rPr>
              <w:t xml:space="preserve"> </w:t>
            </w:r>
            <w:r w:rsidRPr="00160CC1">
              <w:rPr>
                <w:rFonts w:asciiTheme="minorHAnsi" w:eastAsia="MS Mincho" w:hAnsiTheme="minorHAnsi"/>
                <w:sz w:val="22"/>
                <w:szCs w:val="22"/>
                <w:lang w:eastAsia="ja-JP"/>
              </w:rPr>
              <w:t xml:space="preserve">(i) </w:t>
            </w:r>
            <w:r w:rsidRPr="005232A1">
              <w:rPr>
                <w:rFonts w:asciiTheme="minorHAnsi" w:eastAsia="MS Mincho" w:hAnsiTheme="minorHAnsi" w:cstheme="minorHAnsi"/>
                <w:b/>
                <w:sz w:val="22"/>
                <w:szCs w:val="22"/>
                <w:lang w:eastAsia="ja-JP"/>
              </w:rPr>
              <w:t>ROTTA ELY CONSTRUCOES E INCORPORACOES LTDA</w:t>
            </w:r>
            <w:r w:rsidRPr="00A35271">
              <w:rPr>
                <w:rFonts w:asciiTheme="minorHAnsi" w:eastAsia="MS Mincho" w:hAnsiTheme="minorHAnsi" w:cstheme="minorHAnsi"/>
                <w:b/>
                <w:sz w:val="22"/>
                <w:szCs w:val="22"/>
                <w:lang w:eastAsia="ja-JP"/>
              </w:rPr>
              <w:t>.</w:t>
            </w:r>
            <w:r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Pr>
                <w:rFonts w:asciiTheme="minorHAnsi" w:eastAsia="MS Mincho" w:hAnsiTheme="minorHAnsi" w:cstheme="minorHAnsi"/>
                <w:sz w:val="22"/>
                <w:szCs w:val="22"/>
                <w:lang w:eastAsia="ja-JP"/>
              </w:rPr>
              <w:t>03.614.490/0001-04;</w:t>
            </w:r>
            <w:r w:rsidRPr="00160CC1">
              <w:rPr>
                <w:rFonts w:asciiTheme="minorHAnsi" w:eastAsia="MS Mincho" w:hAnsiTheme="minorHAnsi"/>
                <w:sz w:val="22"/>
                <w:szCs w:val="22"/>
                <w:lang w:eastAsia="ja-JP"/>
              </w:rPr>
              <w:t xml:space="preserve"> </w:t>
            </w:r>
            <w:r>
              <w:rPr>
                <w:rFonts w:asciiTheme="minorHAnsi" w:eastAsia="MS Mincho" w:hAnsiTheme="minorHAnsi"/>
                <w:sz w:val="22"/>
                <w:szCs w:val="22"/>
                <w:lang w:eastAsia="ja-JP"/>
              </w:rPr>
              <w:t>(ii)</w:t>
            </w:r>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RICARDO ELY</w:t>
            </w:r>
            <w:r w:rsidRPr="00160CC1">
              <w:rPr>
                <w:rFonts w:asciiTheme="minorHAnsi" w:eastAsia="MS Mincho" w:hAnsiTheme="minorHAnsi"/>
                <w:sz w:val="22"/>
                <w:szCs w:val="22"/>
                <w:lang w:eastAsia="ja-JP"/>
              </w:rPr>
              <w:t xml:space="preserve">, brasileiro, engenheiro, portador da cédula de identidade RG nº </w:t>
            </w:r>
            <w:r w:rsidRPr="00160CC1">
              <w:rPr>
                <w:rFonts w:asciiTheme="minorHAnsi" w:eastAsia="Arial Unicode MS" w:hAnsiTheme="minorHAnsi" w:cs="Arial"/>
                <w:bCs/>
                <w:sz w:val="22"/>
                <w:szCs w:val="22"/>
              </w:rPr>
              <w:t>1030229882</w:t>
            </w:r>
            <w:r w:rsidRPr="00160CC1">
              <w:rPr>
                <w:rFonts w:asciiTheme="minorHAnsi" w:eastAsia="MS Mincho" w:hAnsiTheme="minorHAnsi"/>
                <w:sz w:val="22"/>
                <w:szCs w:val="22"/>
                <w:lang w:eastAsia="ja-JP"/>
              </w:rPr>
              <w:t>, inscrito no Cadastro Nacional de Pessoa Física do Ministério da Economia (“</w:t>
            </w:r>
            <w:r w:rsidRPr="00160CC1">
              <w:rPr>
                <w:rFonts w:asciiTheme="minorHAnsi" w:eastAsia="MS Mincho" w:hAnsiTheme="minorHAnsi"/>
                <w:sz w:val="22"/>
                <w:szCs w:val="22"/>
                <w:u w:val="single"/>
                <w:lang w:eastAsia="ja-JP"/>
              </w:rPr>
              <w:t>CPF/ME</w:t>
            </w:r>
            <w:r w:rsidRPr="00160CC1">
              <w:rPr>
                <w:rFonts w:asciiTheme="minorHAnsi" w:eastAsia="MS Mincho" w:hAnsiTheme="minorHAnsi"/>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160CC1">
              <w:rPr>
                <w:rFonts w:asciiTheme="minorHAnsi" w:eastAsia="Arial Unicode MS" w:hAnsiTheme="minorHAnsi" w:cs="Arial"/>
                <w:bCs/>
                <w:sz w:val="22"/>
                <w:szCs w:val="22"/>
              </w:rPr>
              <w:t>de comunhão universal de bens</w:t>
            </w:r>
            <w:r w:rsidRPr="00160CC1">
              <w:rPr>
                <w:rFonts w:asciiTheme="minorHAnsi" w:eastAsia="MS Mincho" w:hAnsiTheme="minorHAnsi"/>
                <w:sz w:val="22"/>
                <w:szCs w:val="22"/>
                <w:lang w:eastAsia="ja-JP"/>
              </w:rPr>
              <w:t xml:space="preserve"> com </w:t>
            </w:r>
            <w:r w:rsidRPr="00160CC1">
              <w:rPr>
                <w:rFonts w:asciiTheme="minorHAnsi" w:eastAsia="MS Mincho" w:hAnsiTheme="minorHAnsi"/>
                <w:b/>
                <w:sz w:val="22"/>
                <w:szCs w:val="22"/>
                <w:lang w:eastAsia="ja-JP"/>
              </w:rPr>
              <w:t>MARIA CRISTINA ROTA ELY</w:t>
            </w:r>
            <w:r w:rsidRPr="00160CC1">
              <w:rPr>
                <w:rFonts w:asciiTheme="minorHAnsi" w:eastAsia="MS Mincho" w:hAnsiTheme="minorHAnsi"/>
                <w:sz w:val="22"/>
                <w:szCs w:val="22"/>
                <w:lang w:eastAsia="ja-JP"/>
              </w:rPr>
              <w:t xml:space="preserve">, brasileira, arquiteta, portadora da cédula de identidade RG nº </w:t>
            </w:r>
            <w:r w:rsidRPr="00160CC1">
              <w:rPr>
                <w:rFonts w:asciiTheme="minorHAnsi" w:eastAsia="Arial Unicode MS" w:hAnsiTheme="minorHAnsi" w:cs="Arial"/>
                <w:bCs/>
                <w:sz w:val="22"/>
                <w:szCs w:val="22"/>
              </w:rPr>
              <w:t>4003762293</w:t>
            </w:r>
            <w:r w:rsidRPr="00160CC1">
              <w:rPr>
                <w:rFonts w:asciiTheme="minorHAnsi" w:eastAsia="MS Mincho" w:hAnsi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60CC1">
              <w:rPr>
                <w:rFonts w:asciiTheme="minorHAnsi" w:eastAsia="Arial Unicode MS" w:hAnsiTheme="minorHAnsi" w:cs="Arial"/>
                <w:bCs/>
                <w:sz w:val="22"/>
                <w:szCs w:val="22"/>
              </w:rPr>
              <w:t>91900-140, na qualidade de interveniente anuente</w:t>
            </w:r>
            <w:r w:rsidRPr="00160CC1">
              <w:rPr>
                <w:rFonts w:asciiTheme="minorHAnsi" w:eastAsia="MS Mincho" w:hAnsiTheme="minorHAnsi"/>
                <w:sz w:val="22"/>
                <w:szCs w:val="22"/>
                <w:lang w:eastAsia="ja-JP"/>
              </w:rPr>
              <w:t xml:space="preserve">; (iii) </w:t>
            </w:r>
            <w:r w:rsidRPr="00160CC1">
              <w:rPr>
                <w:rFonts w:asciiTheme="minorHAnsi" w:eastAsia="MS Mincho" w:hAnsiTheme="minorHAnsi"/>
                <w:b/>
                <w:sz w:val="22"/>
                <w:szCs w:val="22"/>
                <w:lang w:eastAsia="ja-JP"/>
              </w:rPr>
              <w:t>TIAGO ROTA ELY</w:t>
            </w:r>
            <w:r w:rsidRPr="00160CC1">
              <w:rPr>
                <w:rFonts w:asciiTheme="minorHAnsi" w:eastAsia="MS Mincho" w:hAnsiTheme="minorHAnsi"/>
                <w:sz w:val="22"/>
                <w:szCs w:val="22"/>
                <w:lang w:eastAsia="ja-JP"/>
              </w:rPr>
              <w:t xml:space="preserve">, brasileiro, solteiro, empresário, portador da cédula de identidade RG nº </w:t>
            </w:r>
            <w:r w:rsidRPr="00160CC1">
              <w:rPr>
                <w:rFonts w:asciiTheme="minorHAnsi" w:eastAsia="Arial Unicode MS" w:hAnsiTheme="minorHAnsi" w:cs="Arial"/>
                <w:bCs/>
                <w:sz w:val="22"/>
                <w:szCs w:val="22"/>
              </w:rPr>
              <w:t>50.663.626-32</w:t>
            </w:r>
            <w:r w:rsidRPr="00160CC1">
              <w:rPr>
                <w:rFonts w:asciiTheme="minorHAnsi" w:hAnsiTheme="minorHAnsi" w:cs="Arial"/>
                <w:sz w:val="22"/>
                <w:szCs w:val="22"/>
              </w:rPr>
              <w:t xml:space="preserve">, inscrito no CPF/ME sob </w:t>
            </w:r>
            <w:r w:rsidRPr="00160CC1">
              <w:rPr>
                <w:rFonts w:asciiTheme="minorHAnsi" w:eastAsia="MS Mincho" w:hAnsiTheme="minorHAnsi"/>
                <w:sz w:val="22"/>
                <w:szCs w:val="22"/>
                <w:lang w:eastAsia="ja-JP"/>
              </w:rPr>
              <w:t xml:space="preserve">nº 000.299.840-84, residente e domiciliado na Cidade de Porto Alegre, Estado do Rio Grande do Sul, na Rua Dr. Florêncio Ygartua nº 60, apartamento 405, Bairro Moinhos de Vento, CEP </w:t>
            </w:r>
            <w:r w:rsidRPr="00160CC1">
              <w:rPr>
                <w:rFonts w:asciiTheme="minorHAnsi" w:eastAsia="Arial Unicode MS" w:hAnsiTheme="minorHAnsi" w:cs="Arial"/>
                <w:bCs/>
                <w:sz w:val="22"/>
                <w:szCs w:val="22"/>
              </w:rPr>
              <w:t>90430-010</w:t>
            </w:r>
            <w:r w:rsidRPr="00160CC1">
              <w:rPr>
                <w:rFonts w:asciiTheme="minorHAnsi" w:eastAsia="MS Mincho" w:hAnsiTheme="minorHAnsi"/>
                <w:sz w:val="22"/>
                <w:szCs w:val="22"/>
                <w:lang w:eastAsia="ja-JP"/>
              </w:rPr>
              <w:t xml:space="preserve">; e (iv) </w:t>
            </w:r>
            <w:r w:rsidRPr="00160CC1">
              <w:rPr>
                <w:rFonts w:asciiTheme="minorHAnsi" w:eastAsia="MS Mincho" w:hAnsiTheme="minorHAnsi"/>
                <w:b/>
                <w:sz w:val="22"/>
                <w:szCs w:val="22"/>
                <w:lang w:eastAsia="ja-JP"/>
              </w:rPr>
              <w:t>PEDRO ROTA ELY</w:t>
            </w:r>
            <w:r w:rsidRPr="00160CC1">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w:t>
            </w:r>
            <w:r w:rsidRPr="00160CC1">
              <w:rPr>
                <w:rFonts w:asciiTheme="minorHAnsi" w:eastAsia="MS Mincho" w:hAnsiTheme="minorHAnsi"/>
                <w:sz w:val="22"/>
                <w:szCs w:val="22"/>
                <w:lang w:eastAsia="ja-JP"/>
              </w:rPr>
              <w:lastRenderedPageBreak/>
              <w:t xml:space="preserve">na Cidade de Porto Alegre, Estado do Rio Grande do Sul, na Rua Vicente Fontoura nº 2905, Apartamento 205, Bairro Rio Branco, CEP </w:t>
            </w:r>
            <w:r w:rsidRPr="00160CC1">
              <w:rPr>
                <w:rFonts w:asciiTheme="minorHAnsi" w:eastAsia="Arial Unicode MS" w:hAnsiTheme="minorHAnsi" w:cs="Arial"/>
                <w:bCs/>
                <w:sz w:val="22"/>
                <w:szCs w:val="22"/>
              </w:rPr>
              <w:t>90.640-002.</w:t>
            </w:r>
            <w:r w:rsidRPr="00A97B6B">
              <w:rPr>
                <w:rFonts w:asciiTheme="minorHAnsi" w:hAnsiTheme="minorHAnsi"/>
                <w:sz w:val="22"/>
                <w:szCs w:val="22"/>
              </w:rPr>
              <w:t xml:space="preserve"> </w:t>
            </w:r>
          </w:p>
        </w:tc>
      </w:tr>
    </w:tbl>
    <w:p w14:paraId="32BEDF15" w14:textId="77777777" w:rsidR="007953CF" w:rsidRPr="00A97B6B" w:rsidRDefault="007953CF" w:rsidP="007953CF">
      <w:pPr>
        <w:spacing w:line="320" w:lineRule="exact"/>
        <w:contextualSpacing/>
        <w:jc w:val="both"/>
        <w:rPr>
          <w:rFonts w:asciiTheme="minorHAnsi" w:hAnsiTheme="minorHAnsi"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954"/>
      </w:tblGrid>
      <w:tr w:rsidR="007953CF" w:rsidRPr="00A97B6B" w14:paraId="46E96FED" w14:textId="77777777" w:rsidTr="00567182">
        <w:tc>
          <w:tcPr>
            <w:tcW w:w="2864" w:type="dxa"/>
          </w:tcPr>
          <w:p w14:paraId="5F80ED56" w14:textId="77777777" w:rsidR="007953CF" w:rsidRPr="00A97B6B" w:rsidRDefault="007953CF" w:rsidP="00567182">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8</w:t>
            </w:r>
            <w:r w:rsidRPr="00A97B6B">
              <w:rPr>
                <w:rFonts w:asciiTheme="minorHAnsi" w:hAnsiTheme="minorHAnsi" w:cs="Tahoma"/>
                <w:b/>
                <w:bCs/>
                <w:sz w:val="22"/>
                <w:szCs w:val="22"/>
              </w:rPr>
              <w:t>. CONDIÇÕES DE EMISSÃO</w:t>
            </w:r>
          </w:p>
        </w:tc>
        <w:tc>
          <w:tcPr>
            <w:tcW w:w="5954" w:type="dxa"/>
          </w:tcPr>
          <w:p w14:paraId="701DEBBC" w14:textId="77777777" w:rsidR="007953CF" w:rsidRPr="00A97B6B" w:rsidRDefault="007953CF" w:rsidP="00567182">
            <w:pPr>
              <w:spacing w:line="320" w:lineRule="exact"/>
              <w:contextualSpacing/>
              <w:jc w:val="both"/>
              <w:rPr>
                <w:rFonts w:asciiTheme="minorHAnsi" w:hAnsiTheme="minorHAnsi" w:cs="Tahoma"/>
                <w:bCs/>
                <w:sz w:val="22"/>
                <w:szCs w:val="22"/>
              </w:rPr>
            </w:pPr>
          </w:p>
        </w:tc>
      </w:tr>
      <w:tr w:rsidR="00567182" w:rsidRPr="00A97B6B" w14:paraId="58CC145F" w14:textId="77777777" w:rsidTr="00567182">
        <w:trPr>
          <w:trHeight w:val="199"/>
        </w:trPr>
        <w:tc>
          <w:tcPr>
            <w:tcW w:w="2864" w:type="dxa"/>
          </w:tcPr>
          <w:p w14:paraId="0477AED8" w14:textId="77777777" w:rsidR="00567182" w:rsidRPr="00A97B6B" w:rsidRDefault="00567182"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5954" w:type="dxa"/>
          </w:tcPr>
          <w:p w14:paraId="7E7B3C7A" w14:textId="4135AB50" w:rsidR="00567182" w:rsidRPr="00A97B6B" w:rsidRDefault="00567182" w:rsidP="00567182">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 xml:space="preserve">20 de </w:t>
            </w:r>
            <w:del w:id="308" w:author="Mara Cristina Lima" w:date="2020-09-21T10:43:00Z">
              <w:r w:rsidDel="00D20C70">
                <w:rPr>
                  <w:rFonts w:asciiTheme="minorHAnsi" w:hAnsiTheme="minorHAnsi" w:cs="Arial"/>
                  <w:color w:val="000000"/>
                  <w:sz w:val="22"/>
                  <w:szCs w:val="22"/>
                </w:rPr>
                <w:delText xml:space="preserve">setembro </w:delText>
              </w:r>
            </w:del>
            <w:ins w:id="309" w:author="Mara Cristina Lima" w:date="2020-09-21T10:43:00Z">
              <w:del w:id="310" w:author="Danielle Oliveira Peniche" w:date="2020-10-01T10:21:00Z">
                <w:r w:rsidDel="00567182">
                  <w:rPr>
                    <w:rFonts w:asciiTheme="minorHAnsi" w:hAnsiTheme="minorHAnsi" w:cs="Arial"/>
                    <w:color w:val="000000"/>
                    <w:sz w:val="22"/>
                    <w:szCs w:val="22"/>
                  </w:rPr>
                  <w:delText>Outubro</w:delText>
                </w:r>
              </w:del>
            </w:ins>
            <w:ins w:id="311" w:author="Danielle Oliveira Peniche" w:date="2020-10-01T10:21:00Z">
              <w:r>
                <w:rPr>
                  <w:rFonts w:asciiTheme="minorHAnsi" w:hAnsiTheme="minorHAnsi" w:cs="Arial"/>
                  <w:color w:val="000000"/>
                  <w:sz w:val="22"/>
                  <w:szCs w:val="22"/>
                </w:rPr>
                <w:t>outubro</w:t>
              </w:r>
            </w:ins>
            <w:ins w:id="312" w:author="Mara Cristina Lima" w:date="2020-09-21T10:43:00Z">
              <w:r>
                <w:rPr>
                  <w:rFonts w:asciiTheme="minorHAnsi" w:hAnsiTheme="minorHAnsi" w:cs="Arial"/>
                  <w:color w:val="000000"/>
                  <w:sz w:val="22"/>
                  <w:szCs w:val="22"/>
                </w:rPr>
                <w:t xml:space="preserve"> </w:t>
              </w:r>
            </w:ins>
            <w:r>
              <w:rPr>
                <w:rFonts w:asciiTheme="minorHAnsi" w:hAnsiTheme="minorHAnsi" w:cs="Arial"/>
                <w:color w:val="000000"/>
                <w:sz w:val="22"/>
                <w:szCs w:val="22"/>
              </w:rPr>
              <w:t>de 2020</w:t>
            </w:r>
          </w:p>
        </w:tc>
      </w:tr>
      <w:tr w:rsidR="00567182" w:rsidRPr="00A97B6B" w14:paraId="1C521BB4" w14:textId="77777777" w:rsidTr="00567182">
        <w:trPr>
          <w:trHeight w:val="199"/>
        </w:trPr>
        <w:tc>
          <w:tcPr>
            <w:tcW w:w="2864" w:type="dxa"/>
          </w:tcPr>
          <w:p w14:paraId="28366AB0" w14:textId="77777777" w:rsidR="00567182" w:rsidRPr="00A97B6B" w:rsidRDefault="00567182"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5954" w:type="dxa"/>
          </w:tcPr>
          <w:p w14:paraId="4AA7A42C" w14:textId="0B8C22E3" w:rsidR="00567182" w:rsidRPr="00A97B6B" w:rsidRDefault="00567182" w:rsidP="00567182">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 xml:space="preserve">20 de </w:t>
            </w:r>
            <w:del w:id="313" w:author="Mara Cristina Lima" w:date="2020-09-21T10:43:00Z">
              <w:r w:rsidDel="00D20C70">
                <w:rPr>
                  <w:rFonts w:asciiTheme="minorHAnsi" w:hAnsiTheme="minorHAnsi" w:cs="Arial"/>
                  <w:color w:val="000000"/>
                  <w:sz w:val="22"/>
                  <w:szCs w:val="22"/>
                </w:rPr>
                <w:delText xml:space="preserve">dezembro </w:delText>
              </w:r>
            </w:del>
            <w:ins w:id="314" w:author="Mara Cristina Lima" w:date="2020-09-21T10:43:00Z">
              <w:del w:id="315" w:author="Danielle Oliveira Peniche" w:date="2020-10-01T10:21:00Z">
                <w:r w:rsidDel="00567182">
                  <w:rPr>
                    <w:rFonts w:asciiTheme="minorHAnsi" w:hAnsiTheme="minorHAnsi" w:cs="Arial"/>
                    <w:color w:val="000000"/>
                    <w:sz w:val="22"/>
                    <w:szCs w:val="22"/>
                  </w:rPr>
                  <w:delText>Dezembro</w:delText>
                </w:r>
              </w:del>
            </w:ins>
            <w:ins w:id="316" w:author="Danielle Oliveira Peniche" w:date="2020-10-01T10:21:00Z">
              <w:r>
                <w:rPr>
                  <w:rFonts w:asciiTheme="minorHAnsi" w:hAnsiTheme="minorHAnsi" w:cs="Arial"/>
                  <w:color w:val="000000"/>
                  <w:sz w:val="22"/>
                  <w:szCs w:val="22"/>
                </w:rPr>
                <w:t>dezembro</w:t>
              </w:r>
            </w:ins>
            <w:ins w:id="317" w:author="Mara Cristina Lima" w:date="2020-09-21T10:43:00Z">
              <w:r>
                <w:rPr>
                  <w:rFonts w:asciiTheme="minorHAnsi" w:hAnsiTheme="minorHAnsi" w:cs="Arial"/>
                  <w:color w:val="000000"/>
                  <w:sz w:val="22"/>
                  <w:szCs w:val="22"/>
                </w:rPr>
                <w:t xml:space="preserve"> </w:t>
              </w:r>
            </w:ins>
            <w:r>
              <w:rPr>
                <w:rFonts w:asciiTheme="minorHAnsi" w:hAnsiTheme="minorHAnsi" w:cs="Arial"/>
                <w:color w:val="000000"/>
                <w:sz w:val="22"/>
                <w:szCs w:val="22"/>
              </w:rPr>
              <w:t>de 2023</w:t>
            </w:r>
          </w:p>
        </w:tc>
      </w:tr>
      <w:tr w:rsidR="007953CF" w:rsidRPr="00A97B6B" w14:paraId="6C48ABED" w14:textId="77777777" w:rsidTr="00567182">
        <w:tc>
          <w:tcPr>
            <w:tcW w:w="2864" w:type="dxa"/>
          </w:tcPr>
          <w:p w14:paraId="14FD9B90" w14:textId="77777777"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5954" w:type="dxa"/>
          </w:tcPr>
          <w:p w14:paraId="6045AE9D" w14:textId="165B6F7B" w:rsidR="007953CF" w:rsidRPr="00A97B6B" w:rsidRDefault="00224C29" w:rsidP="00224C29">
            <w:pPr>
              <w:spacing w:line="320" w:lineRule="exact"/>
              <w:contextualSpacing/>
              <w:jc w:val="both"/>
              <w:rPr>
                <w:rFonts w:asciiTheme="minorHAnsi" w:hAnsiTheme="minorHAnsi" w:cs="Tahoma"/>
                <w:bCs/>
                <w:sz w:val="22"/>
                <w:szCs w:val="22"/>
              </w:rPr>
            </w:pPr>
            <w:ins w:id="318" w:author="Danielle Oliveira Peniche" w:date="2020-10-01T10:21:00Z">
              <w:r w:rsidRPr="00224C29">
                <w:rPr>
                  <w:rFonts w:asciiTheme="minorHAnsi" w:hAnsiTheme="minorHAnsi" w:cs="Arial"/>
                  <w:color w:val="000000"/>
                  <w:sz w:val="22"/>
                  <w:szCs w:val="22"/>
                </w:rPr>
                <w:t>1</w:t>
              </w:r>
              <w:r>
                <w:rPr>
                  <w:rFonts w:asciiTheme="minorHAnsi" w:hAnsiTheme="minorHAnsi" w:cs="Arial"/>
                  <w:color w:val="000000"/>
                  <w:sz w:val="22"/>
                  <w:szCs w:val="22"/>
                </w:rPr>
                <w:t>.</w:t>
              </w:r>
              <w:r w:rsidR="00AA7E5A">
                <w:rPr>
                  <w:rFonts w:asciiTheme="minorHAnsi" w:hAnsiTheme="minorHAnsi" w:cs="Arial"/>
                  <w:color w:val="000000"/>
                  <w:sz w:val="22"/>
                  <w:szCs w:val="22"/>
                </w:rPr>
                <w:t>167</w:t>
              </w:r>
              <w:r w:rsidRPr="00224C29" w:rsidDel="00224C29">
                <w:rPr>
                  <w:rFonts w:asciiTheme="minorHAnsi" w:hAnsiTheme="minorHAnsi" w:cs="Arial"/>
                  <w:color w:val="000000"/>
                  <w:sz w:val="22"/>
                  <w:szCs w:val="22"/>
                </w:rPr>
                <w:t xml:space="preserve"> </w:t>
              </w:r>
            </w:ins>
            <w:del w:id="319" w:author="Danielle Oliveira Peniche" w:date="2020-10-01T10:21:00Z">
              <w:r w:rsidR="007953CF" w:rsidDel="00224C29">
                <w:rPr>
                  <w:rFonts w:asciiTheme="minorHAnsi" w:hAnsiTheme="minorHAnsi" w:cs="Arial"/>
                  <w:color w:val="000000"/>
                  <w:sz w:val="22"/>
                  <w:szCs w:val="22"/>
                </w:rPr>
                <w:delText xml:space="preserve">1.185 </w:delText>
              </w:r>
            </w:del>
            <w:r w:rsidR="007953CF">
              <w:rPr>
                <w:rFonts w:asciiTheme="minorHAnsi" w:hAnsiTheme="minorHAnsi" w:cs="Arial"/>
                <w:color w:val="000000"/>
                <w:sz w:val="22"/>
                <w:szCs w:val="22"/>
              </w:rPr>
              <w:t xml:space="preserve">(mil cento </w:t>
            </w:r>
            <w:del w:id="320" w:author="Danielle Oliveira Peniche" w:date="2020-10-01T10:21:00Z">
              <w:r w:rsidR="007953CF" w:rsidDel="00224C29">
                <w:rPr>
                  <w:rFonts w:asciiTheme="minorHAnsi" w:hAnsiTheme="minorHAnsi" w:cs="Arial"/>
                  <w:color w:val="000000"/>
                  <w:sz w:val="22"/>
                  <w:szCs w:val="22"/>
                </w:rPr>
                <w:delText>e oitenta e cinco</w:delText>
              </w:r>
            </w:del>
            <w:ins w:id="321" w:author="Danielle Oliveira Peniche" w:date="2020-10-01T10:21:00Z">
              <w:r>
                <w:rPr>
                  <w:rFonts w:asciiTheme="minorHAnsi" w:hAnsiTheme="minorHAnsi" w:cs="Arial"/>
                  <w:color w:val="000000"/>
                  <w:sz w:val="22"/>
                  <w:szCs w:val="22"/>
                </w:rPr>
                <w:t>e</w:t>
              </w:r>
              <w:r w:rsidR="00AA7E5A">
                <w:rPr>
                  <w:rFonts w:asciiTheme="minorHAnsi" w:hAnsiTheme="minorHAnsi" w:cs="Arial"/>
                  <w:color w:val="000000"/>
                  <w:sz w:val="22"/>
                  <w:szCs w:val="22"/>
                </w:rPr>
                <w:t xml:space="preserve"> sessenta e sete</w:t>
              </w:r>
            </w:ins>
            <w:r w:rsidR="007953CF">
              <w:rPr>
                <w:rFonts w:asciiTheme="minorHAnsi" w:hAnsiTheme="minorHAnsi" w:cs="Arial"/>
                <w:color w:val="000000"/>
                <w:sz w:val="22"/>
                <w:szCs w:val="22"/>
              </w:rPr>
              <w:t>) dias</w:t>
            </w:r>
          </w:p>
        </w:tc>
      </w:tr>
      <w:tr w:rsidR="007953CF" w:rsidRPr="00A97B6B" w14:paraId="22DE16D3" w14:textId="77777777" w:rsidTr="00567182">
        <w:tc>
          <w:tcPr>
            <w:tcW w:w="2864" w:type="dxa"/>
          </w:tcPr>
          <w:p w14:paraId="3AF89CB5" w14:textId="77777777"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Principal</w:t>
            </w:r>
          </w:p>
        </w:tc>
        <w:tc>
          <w:tcPr>
            <w:tcW w:w="5954" w:type="dxa"/>
          </w:tcPr>
          <w:p w14:paraId="6EA09E19" w14:textId="77777777" w:rsidR="007953CF" w:rsidRPr="00A97B6B" w:rsidRDefault="007953CF" w:rsidP="00567182">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Pr="00126B28">
              <w:rPr>
                <w:rFonts w:asciiTheme="minorHAnsi" w:hAnsiTheme="minorHAnsi" w:cs="Arial"/>
                <w:sz w:val="22"/>
                <w:szCs w:val="22"/>
              </w:rPr>
              <w:t>$</w:t>
            </w:r>
            <w:r>
              <w:rPr>
                <w:rFonts w:asciiTheme="minorHAnsi" w:hAnsiTheme="minorHAnsi" w:cs="Arial"/>
                <w:sz w:val="22"/>
                <w:szCs w:val="22"/>
              </w:rPr>
              <w:t xml:space="preserve"> 30.500.000,00</w:t>
            </w:r>
            <w:r w:rsidRPr="00126B28">
              <w:rPr>
                <w:rFonts w:asciiTheme="minorHAnsi" w:hAnsiTheme="minorHAnsi" w:cs="Arial"/>
                <w:sz w:val="22"/>
                <w:szCs w:val="22"/>
              </w:rPr>
              <w:t xml:space="preserve"> (</w:t>
            </w:r>
            <w:r>
              <w:rPr>
                <w:rFonts w:asciiTheme="minorHAnsi" w:hAnsiTheme="minorHAnsi" w:cs="Arial"/>
                <w:sz w:val="22"/>
                <w:szCs w:val="22"/>
              </w:rPr>
              <w:t xml:space="preserve">trinta milhões e quinhentos mil reais), </w:t>
            </w:r>
            <w:r w:rsidRPr="00A97B6B">
              <w:rPr>
                <w:rFonts w:asciiTheme="minorHAnsi" w:hAnsiTheme="minorHAnsi" w:cs="Arial"/>
                <w:sz w:val="22"/>
                <w:szCs w:val="22"/>
              </w:rPr>
              <w:t>na Data de Emissão;</w:t>
            </w:r>
          </w:p>
        </w:tc>
      </w:tr>
      <w:tr w:rsidR="007953CF" w:rsidRPr="00A97B6B" w14:paraId="18D45AAD" w14:textId="77777777" w:rsidTr="00567182">
        <w:trPr>
          <w:trHeight w:val="199"/>
        </w:trPr>
        <w:tc>
          <w:tcPr>
            <w:tcW w:w="2864" w:type="dxa"/>
          </w:tcPr>
          <w:p w14:paraId="3D1E6C4D" w14:textId="00AA4DC6"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Pr>
                <w:rFonts w:asciiTheme="minorHAnsi" w:hAnsiTheme="minorHAnsi" w:cs="Tahoma"/>
                <w:bCs/>
                <w:sz w:val="22"/>
                <w:szCs w:val="22"/>
              </w:rPr>
              <w:t xml:space="preserve">Atualização Monetária e </w:t>
            </w:r>
            <w:r w:rsidRPr="00A97B6B">
              <w:rPr>
                <w:rFonts w:asciiTheme="minorHAnsi" w:hAnsiTheme="minorHAnsi" w:cs="Tahoma"/>
                <w:bCs/>
                <w:sz w:val="22"/>
                <w:szCs w:val="22"/>
              </w:rPr>
              <w:t>Juros Remuneratórios</w:t>
            </w:r>
            <w:ins w:id="322" w:author="Danielle Oliveira Peniche" w:date="2020-10-01T13:41:00Z">
              <w:r w:rsidR="003C5F79">
                <w:rPr>
                  <w:rFonts w:asciiTheme="minorHAnsi" w:hAnsiTheme="minorHAnsi" w:cs="Tahoma"/>
                  <w:bCs/>
                  <w:sz w:val="22"/>
                  <w:szCs w:val="22"/>
                </w:rPr>
                <w:t xml:space="preserve"> dos CRI</w:t>
              </w:r>
            </w:ins>
          </w:p>
        </w:tc>
        <w:tc>
          <w:tcPr>
            <w:tcW w:w="5954" w:type="dxa"/>
          </w:tcPr>
          <w:p w14:paraId="532DA308" w14:textId="77777777" w:rsidR="007953CF" w:rsidRPr="002D4ED6" w:rsidRDefault="007953CF" w:rsidP="00567182">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O Valor Principal será atualizado monetariamente </w:t>
            </w:r>
            <w:r>
              <w:rPr>
                <w:rFonts w:asciiTheme="minorHAnsi" w:hAnsiTheme="minorHAnsi" w:cstheme="minorHAnsi"/>
                <w:sz w:val="22"/>
                <w:szCs w:val="22"/>
              </w:rPr>
              <w:t>mensalmente</w:t>
            </w:r>
            <w:r w:rsidRPr="006010D9">
              <w:rPr>
                <w:rFonts w:asciiTheme="minorHAnsi" w:hAnsiTheme="minorHAnsi" w:cstheme="minorHAnsi"/>
                <w:sz w:val="22"/>
                <w:szCs w:val="22"/>
              </w:rPr>
              <w:t xml:space="preserve"> pelo </w:t>
            </w:r>
            <w:r w:rsidRPr="00821268">
              <w:rPr>
                <w:rFonts w:asciiTheme="minorHAnsi" w:hAnsiTheme="minorHAnsi" w:cstheme="minorHAnsi"/>
                <w:sz w:val="22"/>
                <w:szCs w:val="22"/>
              </w:rPr>
              <w:t>Índice Nacional de Custo da Construção - Mercado</w:t>
            </w:r>
            <w:r w:rsidRPr="00AF7682">
              <w:rPr>
                <w:rFonts w:asciiTheme="minorHAnsi" w:hAnsiTheme="minorHAnsi" w:cstheme="minorHAnsi"/>
                <w:sz w:val="22"/>
                <w:szCs w:val="22"/>
              </w:rPr>
              <w:t>, divulgado pela Fundação Getúlio Vargas (“</w:t>
            </w:r>
            <w:r w:rsidRPr="00AF7682">
              <w:rPr>
                <w:rFonts w:asciiTheme="minorHAnsi" w:hAnsiTheme="minorHAnsi" w:cstheme="minorHAnsi"/>
                <w:sz w:val="22"/>
                <w:szCs w:val="22"/>
                <w:u w:val="single"/>
              </w:rPr>
              <w:t>INCC-</w:t>
            </w:r>
            <w:r>
              <w:rPr>
                <w:rFonts w:asciiTheme="minorHAnsi" w:hAnsiTheme="minorHAnsi" w:cstheme="minorHAnsi"/>
                <w:sz w:val="22"/>
                <w:szCs w:val="22"/>
                <w:u w:val="single"/>
              </w:rPr>
              <w:t>M</w:t>
            </w:r>
            <w:r w:rsidRPr="00AF7682">
              <w:rPr>
                <w:rFonts w:asciiTheme="minorHAnsi" w:hAnsiTheme="minorHAnsi" w:cstheme="minorHAnsi"/>
                <w:sz w:val="22"/>
                <w:szCs w:val="22"/>
              </w:rPr>
              <w:t>” e “</w:t>
            </w:r>
            <w:r w:rsidRPr="00AF7682">
              <w:rPr>
                <w:rFonts w:asciiTheme="minorHAnsi" w:hAnsiTheme="minorHAnsi" w:cstheme="minorHAnsi"/>
                <w:sz w:val="22"/>
                <w:szCs w:val="22"/>
                <w:u w:val="single"/>
              </w:rPr>
              <w:t>Atualização Monetária</w:t>
            </w:r>
            <w:r w:rsidRPr="00AF7682">
              <w:rPr>
                <w:rFonts w:asciiTheme="minorHAnsi" w:hAnsiTheme="minorHAnsi" w:cstheme="minorHAnsi"/>
                <w:sz w:val="22"/>
                <w:szCs w:val="22"/>
              </w:rPr>
              <w:t xml:space="preserve">”, respectivamente). Sobre o Valor Principal incidirão juros remuneratórios equivalentes a </w:t>
            </w:r>
            <w:r w:rsidRPr="00611DC9">
              <w:rPr>
                <w:rFonts w:asciiTheme="minorHAnsi" w:hAnsiTheme="minorHAnsi" w:cstheme="minorHAnsi"/>
                <w:sz w:val="22"/>
                <w:szCs w:val="22"/>
              </w:rPr>
              <w:t>12,68%</w:t>
            </w:r>
            <w:r w:rsidRPr="00AF7682">
              <w:rPr>
                <w:rFonts w:asciiTheme="minorHAnsi" w:hAnsiTheme="minorHAnsi" w:cstheme="minorHAnsi"/>
                <w:sz w:val="22"/>
                <w:szCs w:val="22"/>
              </w:rPr>
              <w:t xml:space="preserve"> (doze inteiros e sessenta e oito centésimos por cento) ao ano, capitalizados diariamente, </w:t>
            </w:r>
            <w:r w:rsidRPr="00AF7682">
              <w:rPr>
                <w:rFonts w:asciiTheme="minorHAnsi" w:hAnsiTheme="minorHAnsi" w:cstheme="minorHAnsi"/>
                <w:i/>
                <w:sz w:val="22"/>
                <w:szCs w:val="22"/>
              </w:rPr>
              <w:t>pro rata temporis</w:t>
            </w:r>
            <w:r w:rsidRPr="00AF7682">
              <w:rPr>
                <w:rFonts w:asciiTheme="minorHAnsi" w:hAnsiTheme="minorHAnsi" w:cstheme="minorHAnsi"/>
                <w:sz w:val="22"/>
                <w:szCs w:val="22"/>
              </w:rPr>
              <w:t>, com base em um ano de 360 (trezentos e sessenta) dias,</w:t>
            </w:r>
            <w:r w:rsidRPr="006010D9">
              <w:rPr>
                <w:rFonts w:asciiTheme="minorHAnsi" w:hAnsiTheme="minorHAnsi" w:cstheme="minorHAnsi"/>
                <w:sz w:val="22"/>
                <w:szCs w:val="22"/>
              </w:rPr>
              <w:t xml:space="preserve"> de acordo com a fórmula constante no Anexo II </w:t>
            </w:r>
            <w:r>
              <w:rPr>
                <w:rFonts w:asciiTheme="minorHAnsi" w:hAnsiTheme="minorHAnsi" w:cstheme="minorHAnsi"/>
                <w:sz w:val="22"/>
                <w:szCs w:val="22"/>
              </w:rPr>
              <w:t>da CCB</w:t>
            </w:r>
            <w:r w:rsidRPr="006010D9">
              <w:rPr>
                <w:rFonts w:asciiTheme="minorHAnsi" w:hAnsiTheme="minorHAnsi" w:cstheme="minorHAnsi"/>
                <w:sz w:val="22"/>
                <w:szCs w:val="22"/>
              </w:rPr>
              <w:t>, desde a data de desembolso, inclusive, ou da data de pagamento dos juros remuneratórios imediatamente anterior, inclusive, até a data do efetivo pagamento, exclusive (“</w:t>
            </w:r>
            <w:r w:rsidRPr="006010D9">
              <w:rPr>
                <w:rFonts w:asciiTheme="minorHAnsi" w:hAnsiTheme="minorHAnsi" w:cstheme="minorHAnsi"/>
                <w:sz w:val="22"/>
                <w:szCs w:val="22"/>
                <w:u w:val="single"/>
              </w:rPr>
              <w:t>Juros Remuneratórios</w:t>
            </w:r>
            <w:r w:rsidRPr="006010D9">
              <w:rPr>
                <w:rFonts w:asciiTheme="minorHAnsi" w:hAnsiTheme="minorHAnsi" w:cstheme="minorHAnsi"/>
                <w:sz w:val="22"/>
                <w:szCs w:val="22"/>
              </w:rPr>
              <w:t>”).</w:t>
            </w:r>
            <w:r>
              <w:rPr>
                <w:rFonts w:asciiTheme="minorHAnsi" w:hAnsiTheme="minorHAnsi" w:cstheme="minorHAnsi"/>
                <w:sz w:val="22"/>
                <w:szCs w:val="22"/>
              </w:rPr>
              <w:t xml:space="preserve"> </w:t>
            </w:r>
          </w:p>
        </w:tc>
      </w:tr>
      <w:tr w:rsidR="007953CF" w:rsidRPr="00A97B6B" w14:paraId="50ACEA33" w14:textId="77777777" w:rsidTr="00AA7E5A">
        <w:trPr>
          <w:trHeight w:val="841"/>
        </w:trPr>
        <w:tc>
          <w:tcPr>
            <w:tcW w:w="2864" w:type="dxa"/>
          </w:tcPr>
          <w:p w14:paraId="25A7607D" w14:textId="77777777"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 xml:space="preserve">Encargos Moratórios: </w:t>
            </w:r>
          </w:p>
        </w:tc>
        <w:tc>
          <w:tcPr>
            <w:tcW w:w="5954" w:type="dxa"/>
          </w:tcPr>
          <w:p w14:paraId="212D5362" w14:textId="77777777" w:rsidR="007953CF" w:rsidRDefault="007953CF" w:rsidP="00567182">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r>
              <w:rPr>
                <w:rFonts w:asciiTheme="minorHAnsi" w:hAnsiTheme="minorHAnsi" w:cs="Arial"/>
                <w:sz w:val="22"/>
                <w:szCs w:val="22"/>
              </w:rPr>
              <w:t xml:space="preserve">(i) </w:t>
            </w:r>
            <w:r w:rsidRPr="001B7A3F">
              <w:rPr>
                <w:rFonts w:asciiTheme="minorHAnsi" w:hAnsiTheme="minorHAnsi" w:cs="Arial"/>
                <w:sz w:val="22"/>
                <w:szCs w:val="22"/>
              </w:rPr>
              <w:t xml:space="preserve">aplicação de multa não indenizatória </w:t>
            </w:r>
            <w:r w:rsidRPr="00160CC1">
              <w:rPr>
                <w:rFonts w:asciiTheme="minorHAnsi" w:hAnsiTheme="minorHAnsi" w:cs="Arial"/>
                <w:sz w:val="22"/>
                <w:szCs w:val="22"/>
              </w:rPr>
              <w:t xml:space="preserve">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p>
          <w:p w14:paraId="62E4A460" w14:textId="77777777" w:rsidR="007953CF" w:rsidRPr="00160CC1" w:rsidRDefault="007953CF" w:rsidP="00567182">
            <w:pPr>
              <w:pStyle w:val="western"/>
              <w:widowControl w:val="0"/>
              <w:tabs>
                <w:tab w:val="left" w:pos="851"/>
              </w:tabs>
              <w:spacing w:before="0" w:beforeAutospacing="0" w:after="0" w:line="320" w:lineRule="exact"/>
              <w:contextualSpacing/>
              <w:rPr>
                <w:rFonts w:asciiTheme="minorHAnsi" w:hAnsiTheme="minorHAnsi" w:cs="Arial"/>
                <w:sz w:val="22"/>
                <w:szCs w:val="22"/>
              </w:rPr>
            </w:pPr>
          </w:p>
          <w:p w14:paraId="7882E58A" w14:textId="77777777" w:rsidR="007953CF" w:rsidRPr="00A97B6B" w:rsidRDefault="007953CF" w:rsidP="00567182">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160CC1">
              <w:rPr>
                <w:rFonts w:asciiTheme="minorHAnsi" w:hAnsiTheme="minorHAnsi" w:cs="Arial"/>
                <w:sz w:val="22"/>
                <w:szCs w:val="22"/>
              </w:rPr>
              <w:t xml:space="preserve">No caso de inadimplemento de qualquer das obrigações não pecuniárias assumidas na Cédula, a Devedora, a contar da data de notificação, está sujeita a aplicação de multa diária de </w:t>
            </w:r>
            <w:r w:rsidRPr="00160CC1">
              <w:rPr>
                <w:rFonts w:asciiTheme="minorHAnsi" w:hAnsiTheme="minorHAnsi" w:cs="Arial"/>
                <w:sz w:val="22"/>
                <w:szCs w:val="22"/>
              </w:rPr>
              <w:lastRenderedPageBreak/>
              <w:t>R$</w:t>
            </w:r>
            <w:r w:rsidRPr="00160CC1">
              <w:rPr>
                <w:rFonts w:asciiTheme="minorHAnsi" w:hAnsiTheme="minorHAnsi" w:cs="Arial"/>
                <w:color w:val="000000"/>
                <w:sz w:val="22"/>
                <w:szCs w:val="22"/>
              </w:rPr>
              <w:t>1.000,00</w:t>
            </w:r>
            <w:r w:rsidRPr="00160CC1">
              <w:rPr>
                <w:rFonts w:asciiTheme="minorHAnsi" w:hAnsiTheme="minorHAnsi" w:cs="Arial"/>
                <w:sz w:val="22"/>
                <w:szCs w:val="22"/>
              </w:rPr>
              <w:t xml:space="preserve"> (</w:t>
            </w:r>
            <w:r w:rsidRPr="00160CC1">
              <w:rPr>
                <w:rFonts w:asciiTheme="minorHAnsi" w:hAnsiTheme="minorHAnsi" w:cs="Arial"/>
                <w:color w:val="000000"/>
                <w:sz w:val="22"/>
                <w:szCs w:val="22"/>
              </w:rPr>
              <w:t xml:space="preserve">mil </w:t>
            </w:r>
            <w:r w:rsidRPr="00160CC1">
              <w:rPr>
                <w:rFonts w:asciiTheme="minorHAnsi" w:hAnsiTheme="minorHAnsi" w:cs="Arial"/>
                <w:sz w:val="22"/>
                <w:szCs w:val="22"/>
              </w:rPr>
              <w:t xml:space="preserve">reais), limitado a </w:t>
            </w:r>
            <w:r w:rsidRPr="00160CC1">
              <w:rPr>
                <w:rFonts w:asciiTheme="minorHAnsi" w:hAnsiTheme="minorHAnsi" w:cs="Arial"/>
                <w:color w:val="000000"/>
                <w:sz w:val="22"/>
                <w:szCs w:val="22"/>
              </w:rPr>
              <w:t>5</w:t>
            </w:r>
            <w:r w:rsidRPr="00160CC1">
              <w:rPr>
                <w:rFonts w:asciiTheme="minorHAnsi" w:hAnsiTheme="minorHAnsi" w:cs="Arial"/>
                <w:sz w:val="22"/>
                <w:szCs w:val="22"/>
              </w:rPr>
              <w:t>% (cinco por cento) do saldo devedor da dívida</w:t>
            </w:r>
            <w:r>
              <w:rPr>
                <w:rFonts w:asciiTheme="minorHAnsi" w:hAnsiTheme="minorHAnsi" w:cs="Arial"/>
                <w:sz w:val="22"/>
                <w:szCs w:val="22"/>
              </w:rPr>
              <w:t>.</w:t>
            </w:r>
          </w:p>
        </w:tc>
      </w:tr>
      <w:tr w:rsidR="007953CF" w:rsidRPr="00A97B6B" w14:paraId="722435AE" w14:textId="77777777" w:rsidTr="00567182">
        <w:trPr>
          <w:trHeight w:val="420"/>
        </w:trPr>
        <w:tc>
          <w:tcPr>
            <w:tcW w:w="2864" w:type="dxa"/>
          </w:tcPr>
          <w:p w14:paraId="14A1852A" w14:textId="77777777"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Periodicidade de Pagamento</w:t>
            </w:r>
            <w:r>
              <w:rPr>
                <w:rFonts w:asciiTheme="minorHAnsi" w:hAnsiTheme="minorHAnsi" w:cs="Tahoma"/>
                <w:bCs/>
                <w:sz w:val="22"/>
                <w:szCs w:val="22"/>
              </w:rPr>
              <w:t xml:space="preserve"> dos Juros</w:t>
            </w:r>
          </w:p>
        </w:tc>
        <w:tc>
          <w:tcPr>
            <w:tcW w:w="5954" w:type="dxa"/>
          </w:tcPr>
          <w:p w14:paraId="137E5F8C" w14:textId="0FE2E806" w:rsidR="007953CF" w:rsidRPr="00A97B6B" w:rsidRDefault="007953CF" w:rsidP="00567182">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Pr>
                <w:rFonts w:asciiTheme="minorHAnsi" w:hAnsiTheme="minorHAnsi" w:cs="Arial"/>
                <w:color w:val="000000"/>
                <w:sz w:val="22"/>
                <w:szCs w:val="22"/>
              </w:rPr>
              <w:t xml:space="preserve">20 de </w:t>
            </w:r>
            <w:del w:id="323" w:author="Mara Cristina Lima" w:date="2020-09-21T10:43:00Z">
              <w:r w:rsidR="00224C29" w:rsidDel="00D20C70">
                <w:rPr>
                  <w:rFonts w:asciiTheme="minorHAnsi" w:hAnsiTheme="minorHAnsi" w:cs="Arial"/>
                  <w:color w:val="000000"/>
                  <w:sz w:val="22"/>
                  <w:szCs w:val="22"/>
                </w:rPr>
                <w:delText xml:space="preserve">setembro </w:delText>
              </w:r>
            </w:del>
            <w:ins w:id="324" w:author="Mara Cristina Lima" w:date="2020-09-21T10:43:00Z">
              <w:del w:id="325" w:author="Danielle Oliveira Peniche" w:date="2020-10-01T10:22:00Z">
                <w:r w:rsidR="00224C29" w:rsidDel="00224C29">
                  <w:rPr>
                    <w:rFonts w:asciiTheme="minorHAnsi" w:hAnsiTheme="minorHAnsi" w:cs="Arial"/>
                    <w:color w:val="000000"/>
                    <w:sz w:val="22"/>
                    <w:szCs w:val="22"/>
                  </w:rPr>
                  <w:delText>O</w:delText>
                </w:r>
              </w:del>
            </w:ins>
            <w:ins w:id="326" w:author="Danielle Oliveira Peniche" w:date="2020-10-01T10:22:00Z">
              <w:r w:rsidR="00224C29">
                <w:rPr>
                  <w:rFonts w:asciiTheme="minorHAnsi" w:hAnsiTheme="minorHAnsi" w:cs="Arial"/>
                  <w:color w:val="000000"/>
                  <w:sz w:val="22"/>
                  <w:szCs w:val="22"/>
                </w:rPr>
                <w:t>o</w:t>
              </w:r>
            </w:ins>
            <w:ins w:id="327" w:author="Mara Cristina Lima" w:date="2020-09-21T10:43:00Z">
              <w:r w:rsidR="00224C29">
                <w:rPr>
                  <w:rFonts w:asciiTheme="minorHAnsi" w:hAnsiTheme="minorHAnsi" w:cs="Arial"/>
                  <w:color w:val="000000"/>
                  <w:sz w:val="22"/>
                  <w:szCs w:val="22"/>
                </w:rPr>
                <w:t>utubro</w:t>
              </w:r>
            </w:ins>
            <w:r>
              <w:rPr>
                <w:rFonts w:asciiTheme="minorHAnsi" w:hAnsiTheme="minorHAnsi" w:cs="Arial"/>
                <w:color w:val="000000"/>
                <w:sz w:val="22"/>
                <w:szCs w:val="22"/>
              </w:rPr>
              <w:t xml:space="preserve"> de 2020</w:t>
            </w:r>
            <w:r w:rsidRPr="00A97B6B">
              <w:rPr>
                <w:rFonts w:asciiTheme="minorHAnsi" w:hAnsiTheme="minorHAnsi" w:cs="Trebuchet MS"/>
                <w:color w:val="000000"/>
                <w:sz w:val="22"/>
                <w:szCs w:val="22"/>
              </w:rPr>
              <w:t>, inclusive;</w:t>
            </w:r>
          </w:p>
        </w:tc>
      </w:tr>
      <w:tr w:rsidR="007953CF" w:rsidRPr="00A97B6B" w14:paraId="48998E1D" w14:textId="77777777" w:rsidTr="00567182">
        <w:trPr>
          <w:trHeight w:val="420"/>
        </w:trPr>
        <w:tc>
          <w:tcPr>
            <w:tcW w:w="2864" w:type="dxa"/>
          </w:tcPr>
          <w:p w14:paraId="722C3A69" w14:textId="77777777" w:rsidR="007953CF" w:rsidRPr="00A97B6B" w:rsidRDefault="007953CF" w:rsidP="0056718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Pr>
                <w:rFonts w:asciiTheme="minorHAnsi" w:hAnsiTheme="minorHAnsi" w:cs="Tahoma"/>
                <w:bCs/>
                <w:sz w:val="22"/>
                <w:szCs w:val="22"/>
              </w:rPr>
              <w:t xml:space="preserve"> da Amortização</w:t>
            </w:r>
          </w:p>
        </w:tc>
        <w:tc>
          <w:tcPr>
            <w:tcW w:w="5954" w:type="dxa"/>
          </w:tcPr>
          <w:p w14:paraId="25C9C50F" w14:textId="77777777" w:rsidR="007953CF" w:rsidRPr="00A97B6B" w:rsidRDefault="007953CF" w:rsidP="00567182">
            <w:pPr>
              <w:spacing w:line="320" w:lineRule="exact"/>
              <w:contextualSpacing/>
              <w:jc w:val="both"/>
              <w:rPr>
                <w:rFonts w:asciiTheme="minorHAnsi" w:hAnsiTheme="minorHAnsi" w:cs="Arial"/>
                <w:sz w:val="22"/>
                <w:szCs w:val="22"/>
              </w:rPr>
            </w:pPr>
            <w:r>
              <w:rPr>
                <w:rFonts w:asciiTheme="minorHAnsi" w:hAnsiTheme="minorHAnsi" w:cs="Arial"/>
                <w:sz w:val="22"/>
                <w:szCs w:val="22"/>
              </w:rPr>
              <w:t>Na Data de Vencimento Final</w:t>
            </w:r>
            <w:r w:rsidRPr="00A97B6B">
              <w:rPr>
                <w:rFonts w:asciiTheme="minorHAnsi" w:hAnsiTheme="minorHAnsi" w:cs="Trebuchet MS"/>
                <w:color w:val="000000"/>
                <w:sz w:val="22"/>
                <w:szCs w:val="22"/>
              </w:rPr>
              <w:t>;</w:t>
            </w:r>
          </w:p>
        </w:tc>
      </w:tr>
      <w:tr w:rsidR="007953CF" w:rsidRPr="00A97B6B" w14:paraId="491F92CE" w14:textId="77777777" w:rsidTr="00567182">
        <w:trPr>
          <w:trHeight w:val="199"/>
        </w:trPr>
        <w:tc>
          <w:tcPr>
            <w:tcW w:w="2864" w:type="dxa"/>
          </w:tcPr>
          <w:p w14:paraId="45EDDB2E" w14:textId="77777777" w:rsidR="007953CF" w:rsidRPr="00A97B6B" w:rsidRDefault="007953CF" w:rsidP="00567182">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5954" w:type="dxa"/>
          </w:tcPr>
          <w:p w14:paraId="50FE5C16" w14:textId="77777777" w:rsidR="007953CF" w:rsidRPr="00A97B6B" w:rsidRDefault="007953CF" w:rsidP="00567182">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14:paraId="5B4FC85E" w14:textId="77777777" w:rsidR="007953CF" w:rsidRPr="00A97B6B" w:rsidRDefault="007953CF" w:rsidP="007953CF">
      <w:pPr>
        <w:spacing w:line="320" w:lineRule="exact"/>
        <w:contextualSpacing/>
        <w:rPr>
          <w:rFonts w:asciiTheme="minorHAnsi" w:hAnsiTheme="minorHAnsi" w:cs="Arial"/>
          <w:b/>
          <w:sz w:val="22"/>
          <w:szCs w:val="22"/>
          <w:lang w:eastAsia="en-US"/>
        </w:rPr>
      </w:pPr>
    </w:p>
    <w:p w14:paraId="5D79781B" w14:textId="77777777" w:rsidR="007953CF" w:rsidRPr="00755134" w:rsidRDefault="007953CF" w:rsidP="00755134">
      <w:pPr>
        <w:spacing w:line="320" w:lineRule="exact"/>
        <w:jc w:val="center"/>
        <w:rPr>
          <w:rFonts w:asciiTheme="minorHAnsi" w:hAnsiTheme="minorHAnsi" w:cstheme="minorHAnsi"/>
          <w:bCs/>
          <w:sz w:val="22"/>
          <w:szCs w:val="22"/>
        </w:rPr>
      </w:pP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328" w:name="_Toc451888019"/>
      <w:bookmarkStart w:id="329"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330" w:name="_Toc52441109"/>
      <w:r w:rsidRPr="00755134">
        <w:rPr>
          <w:rFonts w:asciiTheme="minorHAnsi" w:hAnsiTheme="minorHAnsi" w:cstheme="minorHAnsi"/>
          <w:sz w:val="22"/>
          <w:szCs w:val="22"/>
        </w:rPr>
        <w:lastRenderedPageBreak/>
        <w:t>ANEXO II</w:t>
      </w:r>
      <w:bookmarkEnd w:id="328"/>
      <w:bookmarkEnd w:id="329"/>
      <w:bookmarkEnd w:id="330"/>
    </w:p>
    <w:p w14:paraId="3F6096E2" w14:textId="76EE022B" w:rsidR="00412131" w:rsidRPr="00755134" w:rsidRDefault="00412131" w:rsidP="00755134">
      <w:pPr>
        <w:spacing w:line="320" w:lineRule="exact"/>
        <w:ind w:right="-2"/>
        <w:jc w:val="center"/>
        <w:rPr>
          <w:rFonts w:asciiTheme="minorHAnsi" w:hAnsiTheme="minorHAnsi" w:cstheme="minorHAnsi"/>
          <w:b/>
          <w:sz w:val="22"/>
          <w:szCs w:val="22"/>
        </w:rPr>
      </w:pPr>
      <w:bookmarkStart w:id="331" w:name="_Toc366868581"/>
      <w:bookmarkStart w:id="332"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w:t>
      </w:r>
      <w:del w:id="333" w:author="Danielle Oliveira Peniche" w:date="2020-10-01T13:38:00Z">
        <w:r w:rsidRPr="00755134" w:rsidDel="003C5F79">
          <w:rPr>
            <w:rFonts w:asciiTheme="minorHAnsi" w:hAnsiTheme="minorHAnsi" w:cstheme="minorHAnsi"/>
            <w:b/>
            <w:sz w:val="22"/>
            <w:szCs w:val="22"/>
          </w:rPr>
          <w:delText>REMUNERAÇÃO</w:delText>
        </w:r>
        <w:bookmarkEnd w:id="331"/>
        <w:bookmarkEnd w:id="332"/>
        <w:r w:rsidR="001847DF" w:rsidRPr="001847DF" w:rsidDel="003C5F79">
          <w:rPr>
            <w:rFonts w:asciiTheme="minorHAnsi" w:hAnsiTheme="minorHAnsi" w:cstheme="minorHAnsi"/>
            <w:b/>
            <w:sz w:val="22"/>
            <w:szCs w:val="22"/>
          </w:rPr>
          <w:delText xml:space="preserve"> </w:delText>
        </w:r>
      </w:del>
      <w:ins w:id="334" w:author="Danielle Oliveira Peniche" w:date="2020-10-01T13:38:00Z">
        <w:r w:rsidR="003C5F79">
          <w:rPr>
            <w:rFonts w:asciiTheme="minorHAnsi" w:hAnsiTheme="minorHAnsi" w:cstheme="minorHAnsi"/>
            <w:b/>
            <w:sz w:val="22"/>
            <w:szCs w:val="22"/>
          </w:rPr>
          <w:t>JUROS REMUNERATÓRIOS</w:t>
        </w:r>
      </w:ins>
      <w:ins w:id="335" w:author="Danielle Oliveira Peniche" w:date="2020-10-01T13:41:00Z">
        <w:r w:rsidR="003C5F79">
          <w:rPr>
            <w:rFonts w:asciiTheme="minorHAnsi" w:hAnsiTheme="minorHAnsi" w:cstheme="minorHAnsi"/>
            <w:b/>
            <w:sz w:val="22"/>
            <w:szCs w:val="22"/>
          </w:rPr>
          <w:t xml:space="preserve"> DOS CRI</w:t>
        </w:r>
      </w:ins>
      <w:ins w:id="336" w:author="Danielle Oliveira Peniche" w:date="2020-10-01T13:38:00Z">
        <w:r w:rsidR="003C5F79" w:rsidRPr="001847DF">
          <w:rPr>
            <w:rFonts w:asciiTheme="minorHAnsi" w:hAnsiTheme="minorHAnsi" w:cstheme="minorHAnsi"/>
            <w:b/>
            <w:sz w:val="22"/>
            <w:szCs w:val="22"/>
          </w:rPr>
          <w:t xml:space="preserve"> </w:t>
        </w:r>
      </w:ins>
      <w:r w:rsidR="001847DF">
        <w:rPr>
          <w:rFonts w:asciiTheme="minorHAnsi" w:hAnsiTheme="minorHAnsi" w:cstheme="minorHAnsi"/>
          <w:b/>
          <w:sz w:val="22"/>
          <w:szCs w:val="22"/>
        </w:rPr>
        <w:t>E AMORTIZAÇÃO</w:t>
      </w:r>
    </w:p>
    <w:p w14:paraId="778921C8" w14:textId="51333305" w:rsidR="00A00C58" w:rsidRPr="004434F2" w:rsidRDefault="004434F2" w:rsidP="00755134">
      <w:pPr>
        <w:spacing w:line="320" w:lineRule="exact"/>
        <w:ind w:right="-2"/>
        <w:jc w:val="center"/>
        <w:rPr>
          <w:rFonts w:asciiTheme="minorHAnsi" w:hAnsiTheme="minorHAnsi" w:cstheme="minorHAnsi"/>
          <w:sz w:val="22"/>
          <w:szCs w:val="22"/>
        </w:rPr>
      </w:pPr>
      <w:ins w:id="337" w:author="Danielle Oliveira Peniche" w:date="2020-10-01T13:48:00Z">
        <w:del w:id="338" w:author="Camilla de Campos Escudero Paiva" w:date="2020-10-02T12:34:00Z">
          <w:r w:rsidDel="00C82A72">
            <w:rPr>
              <w:rFonts w:asciiTheme="minorHAnsi" w:hAnsiTheme="minorHAnsi" w:cstheme="minorHAnsi"/>
              <w:sz w:val="22"/>
              <w:szCs w:val="22"/>
            </w:rPr>
            <w:delText>[</w:delText>
          </w:r>
          <w:r w:rsidDel="00C82A72">
            <w:rPr>
              <w:rFonts w:asciiTheme="minorHAnsi" w:hAnsiTheme="minorHAnsi" w:cstheme="minorHAnsi"/>
              <w:b/>
              <w:sz w:val="22"/>
              <w:szCs w:val="22"/>
            </w:rPr>
            <w:delText xml:space="preserve">Comentário Madrona: </w:delText>
          </w:r>
          <w:r w:rsidDel="00C82A72">
            <w:rPr>
              <w:rFonts w:asciiTheme="minorHAnsi" w:hAnsiTheme="minorHAnsi" w:cstheme="minorHAnsi"/>
              <w:sz w:val="22"/>
              <w:szCs w:val="22"/>
            </w:rPr>
            <w:delText>Favor confirmar anexo]</w:delText>
          </w:r>
        </w:del>
      </w:ins>
    </w:p>
    <w:tbl>
      <w:tblPr>
        <w:tblW w:w="4700" w:type="dxa"/>
        <w:jc w:val="center"/>
        <w:tblCellMar>
          <w:left w:w="0" w:type="dxa"/>
          <w:right w:w="0" w:type="dxa"/>
        </w:tblCellMar>
        <w:tblLook w:val="04A0" w:firstRow="1" w:lastRow="0" w:firstColumn="1" w:lastColumn="0" w:noHBand="0" w:noVBand="1"/>
      </w:tblPr>
      <w:tblGrid>
        <w:gridCol w:w="803"/>
        <w:gridCol w:w="1612"/>
        <w:gridCol w:w="1107"/>
        <w:gridCol w:w="699"/>
        <w:gridCol w:w="812"/>
      </w:tblGrid>
      <w:tr w:rsidR="00224C29" w14:paraId="5B2F412A" w14:textId="77777777" w:rsidTr="00AA7E5A">
        <w:trPr>
          <w:trHeight w:val="792"/>
          <w:jc w:val="center"/>
        </w:trPr>
        <w:tc>
          <w:tcPr>
            <w:tcW w:w="740" w:type="dxa"/>
            <w:tcMar>
              <w:top w:w="0" w:type="dxa"/>
              <w:left w:w="70" w:type="dxa"/>
              <w:bottom w:w="0" w:type="dxa"/>
              <w:right w:w="70" w:type="dxa"/>
            </w:tcMar>
            <w:vAlign w:val="center"/>
            <w:hideMark/>
          </w:tcPr>
          <w:p w14:paraId="622F1146" w14:textId="77777777" w:rsidR="00224C29" w:rsidRDefault="00224C29" w:rsidP="00EE133B">
            <w:pPr>
              <w:jc w:val="center"/>
              <w:rPr>
                <w:rFonts w:ascii="Segoe UI" w:hAnsi="Segoe UI" w:cs="Segoe UI"/>
                <w:b/>
                <w:bCs/>
                <w:color w:val="000000"/>
                <w:sz w:val="18"/>
                <w:szCs w:val="18"/>
              </w:rPr>
            </w:pPr>
            <w:r>
              <w:rPr>
                <w:rFonts w:ascii="Segoe UI" w:hAnsi="Segoe UI" w:cs="Segoe UI"/>
                <w:b/>
                <w:bCs/>
                <w:color w:val="000000"/>
                <w:sz w:val="18"/>
                <w:szCs w:val="18"/>
              </w:rPr>
              <w:t>Periodo</w:t>
            </w:r>
          </w:p>
        </w:tc>
        <w:tc>
          <w:tcPr>
            <w:tcW w:w="1060" w:type="dxa"/>
            <w:tcMar>
              <w:top w:w="0" w:type="dxa"/>
              <w:left w:w="70" w:type="dxa"/>
              <w:bottom w:w="0" w:type="dxa"/>
              <w:right w:w="70" w:type="dxa"/>
            </w:tcMar>
            <w:vAlign w:val="center"/>
            <w:hideMark/>
          </w:tcPr>
          <w:p w14:paraId="42B6A337" w14:textId="77777777" w:rsidR="00224C29" w:rsidRDefault="00224C29" w:rsidP="00EE133B">
            <w:pPr>
              <w:jc w:val="center"/>
              <w:rPr>
                <w:rFonts w:ascii="Segoe UI" w:hAnsi="Segoe UI" w:cs="Segoe UI"/>
                <w:b/>
                <w:bCs/>
                <w:color w:val="000000"/>
                <w:sz w:val="18"/>
                <w:szCs w:val="18"/>
              </w:rPr>
            </w:pPr>
            <w:r>
              <w:rPr>
                <w:rFonts w:ascii="Segoe UI" w:hAnsi="Segoe UI" w:cs="Segoe UI"/>
                <w:b/>
                <w:bCs/>
                <w:color w:val="000000"/>
                <w:sz w:val="18"/>
                <w:szCs w:val="18"/>
              </w:rPr>
              <w:t>Data Aniversário</w:t>
            </w:r>
          </w:p>
        </w:tc>
        <w:tc>
          <w:tcPr>
            <w:tcW w:w="1060" w:type="dxa"/>
            <w:tcMar>
              <w:top w:w="0" w:type="dxa"/>
              <w:left w:w="70" w:type="dxa"/>
              <w:bottom w:w="0" w:type="dxa"/>
              <w:right w:w="70" w:type="dxa"/>
            </w:tcMar>
            <w:vAlign w:val="center"/>
            <w:hideMark/>
          </w:tcPr>
          <w:p w14:paraId="73A04753" w14:textId="77777777" w:rsidR="00224C29" w:rsidRDefault="00224C29" w:rsidP="00EE133B">
            <w:pPr>
              <w:jc w:val="center"/>
              <w:rPr>
                <w:rFonts w:ascii="Segoe UI" w:hAnsi="Segoe UI" w:cs="Segoe UI"/>
                <w:b/>
                <w:bCs/>
                <w:color w:val="000000"/>
                <w:sz w:val="18"/>
                <w:szCs w:val="18"/>
              </w:rPr>
            </w:pPr>
            <w:r>
              <w:rPr>
                <w:rFonts w:ascii="Segoe UI" w:hAnsi="Segoe UI" w:cs="Segoe UI"/>
                <w:b/>
                <w:bCs/>
                <w:color w:val="000000"/>
                <w:sz w:val="18"/>
                <w:szCs w:val="18"/>
              </w:rPr>
              <w:t>Data de Pagamento</w:t>
            </w:r>
          </w:p>
        </w:tc>
        <w:tc>
          <w:tcPr>
            <w:tcW w:w="1100" w:type="dxa"/>
            <w:tcMar>
              <w:top w:w="0" w:type="dxa"/>
              <w:left w:w="70" w:type="dxa"/>
              <w:bottom w:w="0" w:type="dxa"/>
              <w:right w:w="70" w:type="dxa"/>
            </w:tcMar>
            <w:vAlign w:val="center"/>
            <w:hideMark/>
          </w:tcPr>
          <w:p w14:paraId="66DD2CE4" w14:textId="77777777" w:rsidR="00224C29" w:rsidRDefault="00224C29" w:rsidP="00EE133B">
            <w:pPr>
              <w:jc w:val="center"/>
              <w:rPr>
                <w:rFonts w:ascii="Segoe UI" w:hAnsi="Segoe UI" w:cs="Segoe UI"/>
                <w:b/>
                <w:bCs/>
                <w:color w:val="000000"/>
                <w:sz w:val="18"/>
                <w:szCs w:val="18"/>
              </w:rPr>
            </w:pPr>
            <w:r>
              <w:rPr>
                <w:rFonts w:ascii="Segoe UI" w:hAnsi="Segoe UI" w:cs="Segoe UI"/>
                <w:b/>
                <w:bCs/>
                <w:color w:val="000000"/>
                <w:sz w:val="18"/>
                <w:szCs w:val="18"/>
              </w:rPr>
              <w:t>Paga Juros? S=SIM</w:t>
            </w:r>
          </w:p>
        </w:tc>
        <w:tc>
          <w:tcPr>
            <w:tcW w:w="740" w:type="dxa"/>
            <w:tcMar>
              <w:top w:w="0" w:type="dxa"/>
              <w:left w:w="70" w:type="dxa"/>
              <w:bottom w:w="0" w:type="dxa"/>
              <w:right w:w="70" w:type="dxa"/>
            </w:tcMar>
            <w:vAlign w:val="center"/>
            <w:hideMark/>
          </w:tcPr>
          <w:p w14:paraId="4E101CD7" w14:textId="77777777" w:rsidR="00224C29" w:rsidRDefault="00224C29" w:rsidP="00EE133B">
            <w:pPr>
              <w:jc w:val="center"/>
              <w:rPr>
                <w:rFonts w:ascii="Segoe UI" w:hAnsi="Segoe UI" w:cs="Segoe UI"/>
                <w:b/>
                <w:bCs/>
                <w:color w:val="000000"/>
                <w:sz w:val="18"/>
                <w:szCs w:val="18"/>
              </w:rPr>
            </w:pPr>
            <w:r>
              <w:rPr>
                <w:rFonts w:ascii="Segoe UI" w:hAnsi="Segoe UI" w:cs="Segoe UI"/>
                <w:b/>
                <w:bCs/>
                <w:color w:val="000000"/>
                <w:sz w:val="18"/>
                <w:szCs w:val="18"/>
              </w:rPr>
              <w:t>% Tai</w:t>
            </w:r>
          </w:p>
        </w:tc>
      </w:tr>
      <w:tr w:rsidR="00224C29" w14:paraId="2900BB43" w14:textId="77777777" w:rsidTr="00AA7E5A">
        <w:trPr>
          <w:trHeight w:val="264"/>
          <w:jc w:val="center"/>
        </w:trPr>
        <w:tc>
          <w:tcPr>
            <w:tcW w:w="740" w:type="dxa"/>
            <w:tcMar>
              <w:top w:w="0" w:type="dxa"/>
              <w:left w:w="70" w:type="dxa"/>
              <w:bottom w:w="0" w:type="dxa"/>
              <w:right w:w="70" w:type="dxa"/>
            </w:tcMar>
            <w:vAlign w:val="center"/>
            <w:hideMark/>
          </w:tcPr>
          <w:p w14:paraId="3EE3D90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Emissão</w:t>
            </w:r>
          </w:p>
        </w:tc>
        <w:tc>
          <w:tcPr>
            <w:tcW w:w="1060" w:type="dxa"/>
            <w:tcMar>
              <w:top w:w="0" w:type="dxa"/>
              <w:left w:w="70" w:type="dxa"/>
              <w:bottom w:w="0" w:type="dxa"/>
              <w:right w:w="70" w:type="dxa"/>
            </w:tcMar>
            <w:vAlign w:val="center"/>
            <w:hideMark/>
          </w:tcPr>
          <w:p w14:paraId="4609A32E" w14:textId="0FA95311" w:rsidR="00224C29" w:rsidRDefault="00224C29" w:rsidP="00EE133B">
            <w:pPr>
              <w:jc w:val="center"/>
              <w:rPr>
                <w:rFonts w:ascii="Segoe UI" w:hAnsi="Segoe UI" w:cs="Segoe UI"/>
                <w:color w:val="000000"/>
                <w:sz w:val="18"/>
                <w:szCs w:val="18"/>
              </w:rPr>
            </w:pPr>
            <w:del w:id="339" w:author="Danielle Oliveira Peniche" w:date="2020-10-01T13:47:00Z">
              <w:r w:rsidDel="004434F2">
                <w:rPr>
                  <w:rFonts w:ascii="Segoe UI" w:hAnsi="Segoe UI" w:cs="Segoe UI"/>
                  <w:color w:val="000000"/>
                  <w:sz w:val="18"/>
                  <w:szCs w:val="18"/>
                </w:rPr>
                <w:delText>21/09</w:delText>
              </w:r>
            </w:del>
            <w:ins w:id="340" w:author="Danielle Oliveira Peniche" w:date="2020-10-01T13:47:00Z">
              <w:r w:rsidR="004434F2">
                <w:rPr>
                  <w:rFonts w:ascii="Segoe UI" w:hAnsi="Segoe UI" w:cs="Segoe UI"/>
                  <w:color w:val="000000"/>
                  <w:sz w:val="18"/>
                  <w:szCs w:val="18"/>
                </w:rPr>
                <w:t>0</w:t>
              </w:r>
              <w:del w:id="341" w:author="Camilla de Campos Escudero Paiva" w:date="2020-10-02T12:34:00Z">
                <w:r w:rsidR="004434F2" w:rsidDel="00C82A72">
                  <w:rPr>
                    <w:rFonts w:ascii="Segoe UI" w:hAnsi="Segoe UI" w:cs="Segoe UI"/>
                    <w:color w:val="000000"/>
                    <w:sz w:val="18"/>
                    <w:szCs w:val="18"/>
                  </w:rPr>
                  <w:delText>1</w:delText>
                </w:r>
              </w:del>
            </w:ins>
            <w:ins w:id="342" w:author="Camilla de Campos Escudero Paiva" w:date="2020-10-02T12:34:00Z">
              <w:r w:rsidR="00C82A72">
                <w:rPr>
                  <w:rFonts w:ascii="Segoe UI" w:hAnsi="Segoe UI" w:cs="Segoe UI"/>
                  <w:color w:val="000000"/>
                  <w:sz w:val="18"/>
                  <w:szCs w:val="18"/>
                </w:rPr>
                <w:t>9</w:t>
              </w:r>
            </w:ins>
            <w:ins w:id="343" w:author="Danielle Oliveira Peniche" w:date="2020-10-01T13:47:00Z">
              <w:r w:rsidR="004434F2">
                <w:rPr>
                  <w:rFonts w:ascii="Segoe UI" w:hAnsi="Segoe UI" w:cs="Segoe UI"/>
                  <w:color w:val="000000"/>
                  <w:sz w:val="18"/>
                  <w:szCs w:val="18"/>
                </w:rPr>
                <w:t>/10</w:t>
              </w:r>
            </w:ins>
            <w:r>
              <w:rPr>
                <w:rFonts w:ascii="Segoe UI" w:hAnsi="Segoe UI" w:cs="Segoe UI"/>
                <w:color w:val="000000"/>
                <w:sz w:val="18"/>
                <w:szCs w:val="18"/>
              </w:rPr>
              <w:t>/2020</w:t>
            </w:r>
          </w:p>
        </w:tc>
        <w:tc>
          <w:tcPr>
            <w:tcW w:w="1060" w:type="dxa"/>
            <w:tcMar>
              <w:top w:w="0" w:type="dxa"/>
              <w:left w:w="70" w:type="dxa"/>
              <w:bottom w:w="0" w:type="dxa"/>
              <w:right w:w="70" w:type="dxa"/>
            </w:tcMar>
            <w:vAlign w:val="center"/>
            <w:hideMark/>
          </w:tcPr>
          <w:p w14:paraId="7AC5FA0B" w14:textId="77777777" w:rsidR="00224C29" w:rsidRDefault="00224C29" w:rsidP="00EE133B">
            <w:pPr>
              <w:rPr>
                <w:rFonts w:ascii="Segoe UI" w:hAnsi="Segoe UI" w:cs="Segoe UI"/>
                <w:color w:val="000000"/>
                <w:sz w:val="18"/>
                <w:szCs w:val="18"/>
              </w:rPr>
            </w:pPr>
          </w:p>
        </w:tc>
        <w:tc>
          <w:tcPr>
            <w:tcW w:w="1100" w:type="dxa"/>
            <w:tcMar>
              <w:top w:w="0" w:type="dxa"/>
              <w:left w:w="70" w:type="dxa"/>
              <w:bottom w:w="0" w:type="dxa"/>
              <w:right w:w="70" w:type="dxa"/>
            </w:tcMar>
            <w:vAlign w:val="center"/>
            <w:hideMark/>
          </w:tcPr>
          <w:p w14:paraId="18166C23" w14:textId="77777777" w:rsidR="00224C29" w:rsidRDefault="00224C29" w:rsidP="00EE133B">
            <w:pPr>
              <w:rPr>
                <w:sz w:val="20"/>
                <w:szCs w:val="20"/>
              </w:rPr>
            </w:pPr>
          </w:p>
        </w:tc>
        <w:tc>
          <w:tcPr>
            <w:tcW w:w="740" w:type="dxa"/>
            <w:tcMar>
              <w:top w:w="0" w:type="dxa"/>
              <w:left w:w="70" w:type="dxa"/>
              <w:bottom w:w="0" w:type="dxa"/>
              <w:right w:w="70" w:type="dxa"/>
            </w:tcMar>
            <w:vAlign w:val="center"/>
            <w:hideMark/>
          </w:tcPr>
          <w:p w14:paraId="2F3F432C" w14:textId="77777777" w:rsidR="00224C29" w:rsidRDefault="00224C29" w:rsidP="00EE133B">
            <w:pPr>
              <w:rPr>
                <w:sz w:val="20"/>
                <w:szCs w:val="20"/>
              </w:rPr>
            </w:pPr>
          </w:p>
        </w:tc>
      </w:tr>
      <w:tr w:rsidR="00224C29" w14:paraId="440538E5" w14:textId="77777777" w:rsidTr="00AA7E5A">
        <w:trPr>
          <w:trHeight w:val="264"/>
          <w:jc w:val="center"/>
        </w:trPr>
        <w:tc>
          <w:tcPr>
            <w:tcW w:w="740" w:type="dxa"/>
            <w:tcMar>
              <w:top w:w="0" w:type="dxa"/>
              <w:left w:w="70" w:type="dxa"/>
              <w:bottom w:w="0" w:type="dxa"/>
              <w:right w:w="70" w:type="dxa"/>
            </w:tcMar>
            <w:vAlign w:val="center"/>
            <w:hideMark/>
          </w:tcPr>
          <w:p w14:paraId="1C1CCFBC" w14:textId="77777777" w:rsidR="00224C29" w:rsidRDefault="00224C29" w:rsidP="00EE133B">
            <w:pPr>
              <w:jc w:val="center"/>
              <w:rPr>
                <w:rFonts w:ascii="Segoe UI" w:eastAsiaTheme="minorHAnsi" w:hAnsi="Segoe UI" w:cs="Segoe UI"/>
                <w:color w:val="000000"/>
                <w:sz w:val="18"/>
                <w:szCs w:val="18"/>
              </w:rPr>
            </w:pPr>
            <w:r>
              <w:rPr>
                <w:rFonts w:ascii="Segoe UI" w:hAnsi="Segoe UI" w:cs="Segoe UI"/>
                <w:color w:val="000000"/>
                <w:sz w:val="18"/>
                <w:szCs w:val="18"/>
              </w:rPr>
              <w:t>1</w:t>
            </w:r>
          </w:p>
        </w:tc>
        <w:tc>
          <w:tcPr>
            <w:tcW w:w="1060" w:type="dxa"/>
            <w:tcMar>
              <w:top w:w="0" w:type="dxa"/>
              <w:left w:w="70" w:type="dxa"/>
              <w:bottom w:w="0" w:type="dxa"/>
              <w:right w:w="70" w:type="dxa"/>
            </w:tcMar>
            <w:vAlign w:val="center"/>
            <w:hideMark/>
          </w:tcPr>
          <w:p w14:paraId="185A235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20/10/2020</w:t>
            </w:r>
          </w:p>
        </w:tc>
        <w:tc>
          <w:tcPr>
            <w:tcW w:w="1060" w:type="dxa"/>
            <w:tcMar>
              <w:top w:w="0" w:type="dxa"/>
              <w:left w:w="70" w:type="dxa"/>
              <w:bottom w:w="0" w:type="dxa"/>
              <w:right w:w="70" w:type="dxa"/>
            </w:tcMar>
            <w:vAlign w:val="center"/>
            <w:hideMark/>
          </w:tcPr>
          <w:p w14:paraId="550A4B05" w14:textId="77777777" w:rsidR="00224C29" w:rsidRDefault="00224C29" w:rsidP="00EE133B">
            <w:pPr>
              <w:jc w:val="center"/>
              <w:rPr>
                <w:rFonts w:ascii="Segoe UI" w:hAnsi="Segoe UI" w:cs="Segoe UI"/>
                <w:color w:val="000000"/>
                <w:sz w:val="18"/>
                <w:szCs w:val="18"/>
              </w:rPr>
            </w:pPr>
            <w:r w:rsidRPr="004434F2">
              <w:rPr>
                <w:rFonts w:ascii="Segoe UI" w:hAnsi="Segoe UI" w:cs="Segoe UI"/>
                <w:color w:val="000000"/>
                <w:sz w:val="18"/>
                <w:szCs w:val="18"/>
                <w:highlight w:val="yellow"/>
              </w:rPr>
              <w:t>21/10/2020</w:t>
            </w:r>
          </w:p>
        </w:tc>
        <w:tc>
          <w:tcPr>
            <w:tcW w:w="1100" w:type="dxa"/>
            <w:tcMar>
              <w:top w:w="0" w:type="dxa"/>
              <w:left w:w="70" w:type="dxa"/>
              <w:bottom w:w="0" w:type="dxa"/>
              <w:right w:w="70" w:type="dxa"/>
            </w:tcMar>
            <w:vAlign w:val="center"/>
            <w:hideMark/>
          </w:tcPr>
          <w:p w14:paraId="06ECE22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8AD8647"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604AC667" w14:textId="77777777" w:rsidTr="00AA7E5A">
        <w:trPr>
          <w:trHeight w:val="264"/>
          <w:jc w:val="center"/>
        </w:trPr>
        <w:tc>
          <w:tcPr>
            <w:tcW w:w="740" w:type="dxa"/>
            <w:tcMar>
              <w:top w:w="0" w:type="dxa"/>
              <w:left w:w="70" w:type="dxa"/>
              <w:bottom w:w="0" w:type="dxa"/>
              <w:right w:w="70" w:type="dxa"/>
            </w:tcMar>
            <w:vAlign w:val="center"/>
            <w:hideMark/>
          </w:tcPr>
          <w:p w14:paraId="176480A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w:t>
            </w:r>
          </w:p>
        </w:tc>
        <w:tc>
          <w:tcPr>
            <w:tcW w:w="1060" w:type="dxa"/>
            <w:tcMar>
              <w:top w:w="0" w:type="dxa"/>
              <w:left w:w="70" w:type="dxa"/>
              <w:bottom w:w="0" w:type="dxa"/>
              <w:right w:w="70" w:type="dxa"/>
            </w:tcMar>
            <w:vAlign w:val="center"/>
            <w:hideMark/>
          </w:tcPr>
          <w:p w14:paraId="05A79FB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20/11/2020</w:t>
            </w:r>
          </w:p>
        </w:tc>
        <w:tc>
          <w:tcPr>
            <w:tcW w:w="1060" w:type="dxa"/>
            <w:tcMar>
              <w:top w:w="0" w:type="dxa"/>
              <w:left w:w="70" w:type="dxa"/>
              <w:bottom w:w="0" w:type="dxa"/>
              <w:right w:w="70" w:type="dxa"/>
            </w:tcMar>
            <w:vAlign w:val="center"/>
            <w:hideMark/>
          </w:tcPr>
          <w:p w14:paraId="0AA719A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23/11/2020</w:t>
            </w:r>
          </w:p>
        </w:tc>
        <w:tc>
          <w:tcPr>
            <w:tcW w:w="1100" w:type="dxa"/>
            <w:tcMar>
              <w:top w:w="0" w:type="dxa"/>
              <w:left w:w="70" w:type="dxa"/>
              <w:bottom w:w="0" w:type="dxa"/>
              <w:right w:w="70" w:type="dxa"/>
            </w:tcMar>
            <w:vAlign w:val="center"/>
            <w:hideMark/>
          </w:tcPr>
          <w:p w14:paraId="4790044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7B00946B"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4F35372B" w14:textId="77777777" w:rsidTr="00AA7E5A">
        <w:trPr>
          <w:trHeight w:val="264"/>
          <w:jc w:val="center"/>
        </w:trPr>
        <w:tc>
          <w:tcPr>
            <w:tcW w:w="740" w:type="dxa"/>
            <w:tcMar>
              <w:top w:w="0" w:type="dxa"/>
              <w:left w:w="70" w:type="dxa"/>
              <w:bottom w:w="0" w:type="dxa"/>
              <w:right w:w="70" w:type="dxa"/>
            </w:tcMar>
            <w:vAlign w:val="center"/>
            <w:hideMark/>
          </w:tcPr>
          <w:p w14:paraId="2FAA4F3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w:t>
            </w:r>
          </w:p>
        </w:tc>
        <w:tc>
          <w:tcPr>
            <w:tcW w:w="1060" w:type="dxa"/>
            <w:tcMar>
              <w:top w:w="0" w:type="dxa"/>
              <w:left w:w="70" w:type="dxa"/>
              <w:bottom w:w="0" w:type="dxa"/>
              <w:right w:w="70" w:type="dxa"/>
            </w:tcMar>
            <w:vAlign w:val="center"/>
            <w:hideMark/>
          </w:tcPr>
          <w:p w14:paraId="33AE874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20/12/2020</w:t>
            </w:r>
          </w:p>
        </w:tc>
        <w:tc>
          <w:tcPr>
            <w:tcW w:w="1060" w:type="dxa"/>
            <w:tcMar>
              <w:top w:w="0" w:type="dxa"/>
              <w:left w:w="70" w:type="dxa"/>
              <w:bottom w:w="0" w:type="dxa"/>
              <w:right w:w="70" w:type="dxa"/>
            </w:tcMar>
            <w:vAlign w:val="center"/>
            <w:hideMark/>
          </w:tcPr>
          <w:p w14:paraId="498806B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22/12/2020</w:t>
            </w:r>
          </w:p>
        </w:tc>
        <w:tc>
          <w:tcPr>
            <w:tcW w:w="1100" w:type="dxa"/>
            <w:tcMar>
              <w:top w:w="0" w:type="dxa"/>
              <w:left w:w="70" w:type="dxa"/>
              <w:bottom w:w="0" w:type="dxa"/>
              <w:right w:w="70" w:type="dxa"/>
            </w:tcMar>
            <w:vAlign w:val="center"/>
            <w:hideMark/>
          </w:tcPr>
          <w:p w14:paraId="027620C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8D42FAA"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35AD5E91" w14:textId="77777777" w:rsidTr="00AA7E5A">
        <w:trPr>
          <w:trHeight w:val="264"/>
          <w:jc w:val="center"/>
        </w:trPr>
        <w:tc>
          <w:tcPr>
            <w:tcW w:w="740" w:type="dxa"/>
            <w:tcMar>
              <w:top w:w="0" w:type="dxa"/>
              <w:left w:w="70" w:type="dxa"/>
              <w:bottom w:w="0" w:type="dxa"/>
              <w:right w:w="70" w:type="dxa"/>
            </w:tcMar>
            <w:vAlign w:val="center"/>
            <w:hideMark/>
          </w:tcPr>
          <w:p w14:paraId="4792561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4</w:t>
            </w:r>
          </w:p>
        </w:tc>
        <w:tc>
          <w:tcPr>
            <w:tcW w:w="1060" w:type="dxa"/>
            <w:tcMar>
              <w:top w:w="0" w:type="dxa"/>
              <w:left w:w="70" w:type="dxa"/>
              <w:bottom w:w="0" w:type="dxa"/>
              <w:right w:w="70" w:type="dxa"/>
            </w:tcMar>
            <w:vAlign w:val="center"/>
            <w:hideMark/>
          </w:tcPr>
          <w:p w14:paraId="53FE577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20/01/2021</w:t>
            </w:r>
          </w:p>
        </w:tc>
        <w:tc>
          <w:tcPr>
            <w:tcW w:w="1060" w:type="dxa"/>
            <w:tcMar>
              <w:top w:w="0" w:type="dxa"/>
              <w:left w:w="70" w:type="dxa"/>
              <w:bottom w:w="0" w:type="dxa"/>
              <w:right w:w="70" w:type="dxa"/>
            </w:tcMar>
            <w:vAlign w:val="center"/>
            <w:hideMark/>
          </w:tcPr>
          <w:p w14:paraId="5F6F8F7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21/01/2021</w:t>
            </w:r>
          </w:p>
        </w:tc>
        <w:tc>
          <w:tcPr>
            <w:tcW w:w="1100" w:type="dxa"/>
            <w:tcMar>
              <w:top w:w="0" w:type="dxa"/>
              <w:left w:w="70" w:type="dxa"/>
              <w:bottom w:w="0" w:type="dxa"/>
              <w:right w:w="70" w:type="dxa"/>
            </w:tcMar>
            <w:vAlign w:val="center"/>
            <w:hideMark/>
          </w:tcPr>
          <w:p w14:paraId="55E0548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A186A29"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5715F40B" w14:textId="77777777" w:rsidTr="00AA7E5A">
        <w:trPr>
          <w:trHeight w:val="264"/>
          <w:jc w:val="center"/>
        </w:trPr>
        <w:tc>
          <w:tcPr>
            <w:tcW w:w="740" w:type="dxa"/>
            <w:tcMar>
              <w:top w:w="0" w:type="dxa"/>
              <w:left w:w="70" w:type="dxa"/>
              <w:bottom w:w="0" w:type="dxa"/>
              <w:right w:w="70" w:type="dxa"/>
            </w:tcMar>
            <w:vAlign w:val="center"/>
            <w:hideMark/>
          </w:tcPr>
          <w:p w14:paraId="5711B8F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5</w:t>
            </w:r>
          </w:p>
        </w:tc>
        <w:tc>
          <w:tcPr>
            <w:tcW w:w="1060" w:type="dxa"/>
            <w:tcMar>
              <w:top w:w="0" w:type="dxa"/>
              <w:left w:w="70" w:type="dxa"/>
              <w:bottom w:w="0" w:type="dxa"/>
              <w:right w:w="70" w:type="dxa"/>
            </w:tcMar>
            <w:vAlign w:val="center"/>
            <w:hideMark/>
          </w:tcPr>
          <w:p w14:paraId="5DF0CE5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20/02/2021</w:t>
            </w:r>
          </w:p>
        </w:tc>
        <w:tc>
          <w:tcPr>
            <w:tcW w:w="1060" w:type="dxa"/>
            <w:tcMar>
              <w:top w:w="0" w:type="dxa"/>
              <w:left w:w="70" w:type="dxa"/>
              <w:bottom w:w="0" w:type="dxa"/>
              <w:right w:w="70" w:type="dxa"/>
            </w:tcMar>
            <w:vAlign w:val="center"/>
            <w:hideMark/>
          </w:tcPr>
          <w:p w14:paraId="7A28C2C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23/02/2021</w:t>
            </w:r>
          </w:p>
        </w:tc>
        <w:tc>
          <w:tcPr>
            <w:tcW w:w="1100" w:type="dxa"/>
            <w:tcMar>
              <w:top w:w="0" w:type="dxa"/>
              <w:left w:w="70" w:type="dxa"/>
              <w:bottom w:w="0" w:type="dxa"/>
              <w:right w:w="70" w:type="dxa"/>
            </w:tcMar>
            <w:vAlign w:val="center"/>
            <w:hideMark/>
          </w:tcPr>
          <w:p w14:paraId="08C66BE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3F2705CA"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73B48C28" w14:textId="77777777" w:rsidTr="00AA7E5A">
        <w:trPr>
          <w:trHeight w:val="264"/>
          <w:jc w:val="center"/>
        </w:trPr>
        <w:tc>
          <w:tcPr>
            <w:tcW w:w="740" w:type="dxa"/>
            <w:tcMar>
              <w:top w:w="0" w:type="dxa"/>
              <w:left w:w="70" w:type="dxa"/>
              <w:bottom w:w="0" w:type="dxa"/>
              <w:right w:w="70" w:type="dxa"/>
            </w:tcMar>
            <w:vAlign w:val="center"/>
            <w:hideMark/>
          </w:tcPr>
          <w:p w14:paraId="004025CA"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6</w:t>
            </w:r>
          </w:p>
        </w:tc>
        <w:tc>
          <w:tcPr>
            <w:tcW w:w="1060" w:type="dxa"/>
            <w:tcMar>
              <w:top w:w="0" w:type="dxa"/>
              <w:left w:w="70" w:type="dxa"/>
              <w:bottom w:w="0" w:type="dxa"/>
              <w:right w:w="70" w:type="dxa"/>
            </w:tcMar>
            <w:vAlign w:val="center"/>
            <w:hideMark/>
          </w:tcPr>
          <w:p w14:paraId="37F6570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20/03/2021</w:t>
            </w:r>
          </w:p>
        </w:tc>
        <w:tc>
          <w:tcPr>
            <w:tcW w:w="1060" w:type="dxa"/>
            <w:tcMar>
              <w:top w:w="0" w:type="dxa"/>
              <w:left w:w="70" w:type="dxa"/>
              <w:bottom w:w="0" w:type="dxa"/>
              <w:right w:w="70" w:type="dxa"/>
            </w:tcMar>
            <w:vAlign w:val="center"/>
            <w:hideMark/>
          </w:tcPr>
          <w:p w14:paraId="00766F0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23/03/2021</w:t>
            </w:r>
          </w:p>
        </w:tc>
        <w:tc>
          <w:tcPr>
            <w:tcW w:w="1100" w:type="dxa"/>
            <w:tcMar>
              <w:top w:w="0" w:type="dxa"/>
              <w:left w:w="70" w:type="dxa"/>
              <w:bottom w:w="0" w:type="dxa"/>
              <w:right w:w="70" w:type="dxa"/>
            </w:tcMar>
            <w:vAlign w:val="center"/>
            <w:hideMark/>
          </w:tcPr>
          <w:p w14:paraId="5A8F5270"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75A712C"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3ED7C68C" w14:textId="77777777" w:rsidTr="00AA7E5A">
        <w:trPr>
          <w:trHeight w:val="264"/>
          <w:jc w:val="center"/>
        </w:trPr>
        <w:tc>
          <w:tcPr>
            <w:tcW w:w="740" w:type="dxa"/>
            <w:tcMar>
              <w:top w:w="0" w:type="dxa"/>
              <w:left w:w="70" w:type="dxa"/>
              <w:bottom w:w="0" w:type="dxa"/>
              <w:right w:w="70" w:type="dxa"/>
            </w:tcMar>
            <w:vAlign w:val="center"/>
            <w:hideMark/>
          </w:tcPr>
          <w:p w14:paraId="7071DF4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7</w:t>
            </w:r>
          </w:p>
        </w:tc>
        <w:tc>
          <w:tcPr>
            <w:tcW w:w="1060" w:type="dxa"/>
            <w:tcMar>
              <w:top w:w="0" w:type="dxa"/>
              <w:left w:w="70" w:type="dxa"/>
              <w:bottom w:w="0" w:type="dxa"/>
              <w:right w:w="70" w:type="dxa"/>
            </w:tcMar>
            <w:vAlign w:val="center"/>
            <w:hideMark/>
          </w:tcPr>
          <w:p w14:paraId="5B90881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20/04/2021</w:t>
            </w:r>
          </w:p>
        </w:tc>
        <w:tc>
          <w:tcPr>
            <w:tcW w:w="1060" w:type="dxa"/>
            <w:tcMar>
              <w:top w:w="0" w:type="dxa"/>
              <w:left w:w="70" w:type="dxa"/>
              <w:bottom w:w="0" w:type="dxa"/>
              <w:right w:w="70" w:type="dxa"/>
            </w:tcMar>
            <w:vAlign w:val="center"/>
            <w:hideMark/>
          </w:tcPr>
          <w:p w14:paraId="52C151E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22/04/2021</w:t>
            </w:r>
          </w:p>
        </w:tc>
        <w:tc>
          <w:tcPr>
            <w:tcW w:w="1100" w:type="dxa"/>
            <w:tcMar>
              <w:top w:w="0" w:type="dxa"/>
              <w:left w:w="70" w:type="dxa"/>
              <w:bottom w:w="0" w:type="dxa"/>
              <w:right w:w="70" w:type="dxa"/>
            </w:tcMar>
            <w:vAlign w:val="center"/>
            <w:hideMark/>
          </w:tcPr>
          <w:p w14:paraId="5D6F5D8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4634196"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5F77B1C1" w14:textId="77777777" w:rsidTr="00AA7E5A">
        <w:trPr>
          <w:trHeight w:val="264"/>
          <w:jc w:val="center"/>
        </w:trPr>
        <w:tc>
          <w:tcPr>
            <w:tcW w:w="740" w:type="dxa"/>
            <w:tcMar>
              <w:top w:w="0" w:type="dxa"/>
              <w:left w:w="70" w:type="dxa"/>
              <w:bottom w:w="0" w:type="dxa"/>
              <w:right w:w="70" w:type="dxa"/>
            </w:tcMar>
            <w:vAlign w:val="center"/>
            <w:hideMark/>
          </w:tcPr>
          <w:p w14:paraId="76E8C56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8</w:t>
            </w:r>
          </w:p>
        </w:tc>
        <w:tc>
          <w:tcPr>
            <w:tcW w:w="1060" w:type="dxa"/>
            <w:tcMar>
              <w:top w:w="0" w:type="dxa"/>
              <w:left w:w="70" w:type="dxa"/>
              <w:bottom w:w="0" w:type="dxa"/>
              <w:right w:w="70" w:type="dxa"/>
            </w:tcMar>
            <w:vAlign w:val="center"/>
            <w:hideMark/>
          </w:tcPr>
          <w:p w14:paraId="5AE99A0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20/05/2021</w:t>
            </w:r>
          </w:p>
        </w:tc>
        <w:tc>
          <w:tcPr>
            <w:tcW w:w="1060" w:type="dxa"/>
            <w:tcMar>
              <w:top w:w="0" w:type="dxa"/>
              <w:left w:w="70" w:type="dxa"/>
              <w:bottom w:w="0" w:type="dxa"/>
              <w:right w:w="70" w:type="dxa"/>
            </w:tcMar>
            <w:vAlign w:val="center"/>
            <w:hideMark/>
          </w:tcPr>
          <w:p w14:paraId="4EC776A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21/05/2021</w:t>
            </w:r>
          </w:p>
        </w:tc>
        <w:tc>
          <w:tcPr>
            <w:tcW w:w="1100" w:type="dxa"/>
            <w:tcMar>
              <w:top w:w="0" w:type="dxa"/>
              <w:left w:w="70" w:type="dxa"/>
              <w:bottom w:w="0" w:type="dxa"/>
              <w:right w:w="70" w:type="dxa"/>
            </w:tcMar>
            <w:vAlign w:val="center"/>
            <w:hideMark/>
          </w:tcPr>
          <w:p w14:paraId="551EE82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DBC64E7"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72BD1897" w14:textId="77777777" w:rsidTr="00AA7E5A">
        <w:trPr>
          <w:trHeight w:val="264"/>
          <w:jc w:val="center"/>
        </w:trPr>
        <w:tc>
          <w:tcPr>
            <w:tcW w:w="740" w:type="dxa"/>
            <w:tcMar>
              <w:top w:w="0" w:type="dxa"/>
              <w:left w:w="70" w:type="dxa"/>
              <w:bottom w:w="0" w:type="dxa"/>
              <w:right w:w="70" w:type="dxa"/>
            </w:tcMar>
            <w:vAlign w:val="center"/>
            <w:hideMark/>
          </w:tcPr>
          <w:p w14:paraId="0DEB300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9</w:t>
            </w:r>
          </w:p>
        </w:tc>
        <w:tc>
          <w:tcPr>
            <w:tcW w:w="1060" w:type="dxa"/>
            <w:tcMar>
              <w:top w:w="0" w:type="dxa"/>
              <w:left w:w="70" w:type="dxa"/>
              <w:bottom w:w="0" w:type="dxa"/>
              <w:right w:w="70" w:type="dxa"/>
            </w:tcMar>
            <w:vAlign w:val="center"/>
            <w:hideMark/>
          </w:tcPr>
          <w:p w14:paraId="129E3A2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20/06/2021</w:t>
            </w:r>
          </w:p>
        </w:tc>
        <w:tc>
          <w:tcPr>
            <w:tcW w:w="1060" w:type="dxa"/>
            <w:tcMar>
              <w:top w:w="0" w:type="dxa"/>
              <w:left w:w="70" w:type="dxa"/>
              <w:bottom w:w="0" w:type="dxa"/>
              <w:right w:w="70" w:type="dxa"/>
            </w:tcMar>
            <w:vAlign w:val="center"/>
            <w:hideMark/>
          </w:tcPr>
          <w:p w14:paraId="5B29100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22/06/2021</w:t>
            </w:r>
          </w:p>
        </w:tc>
        <w:tc>
          <w:tcPr>
            <w:tcW w:w="1100" w:type="dxa"/>
            <w:tcMar>
              <w:top w:w="0" w:type="dxa"/>
              <w:left w:w="70" w:type="dxa"/>
              <w:bottom w:w="0" w:type="dxa"/>
              <w:right w:w="70" w:type="dxa"/>
            </w:tcMar>
            <w:vAlign w:val="center"/>
            <w:hideMark/>
          </w:tcPr>
          <w:p w14:paraId="5158C90A"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6255F12"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6FC68315" w14:textId="77777777" w:rsidTr="00AA7E5A">
        <w:trPr>
          <w:trHeight w:val="264"/>
          <w:jc w:val="center"/>
        </w:trPr>
        <w:tc>
          <w:tcPr>
            <w:tcW w:w="740" w:type="dxa"/>
            <w:tcMar>
              <w:top w:w="0" w:type="dxa"/>
              <w:left w:w="70" w:type="dxa"/>
              <w:bottom w:w="0" w:type="dxa"/>
              <w:right w:w="70" w:type="dxa"/>
            </w:tcMar>
            <w:vAlign w:val="center"/>
            <w:hideMark/>
          </w:tcPr>
          <w:p w14:paraId="5B655E00"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10</w:t>
            </w:r>
          </w:p>
        </w:tc>
        <w:tc>
          <w:tcPr>
            <w:tcW w:w="1060" w:type="dxa"/>
            <w:tcMar>
              <w:top w:w="0" w:type="dxa"/>
              <w:left w:w="70" w:type="dxa"/>
              <w:bottom w:w="0" w:type="dxa"/>
              <w:right w:w="70" w:type="dxa"/>
            </w:tcMar>
            <w:vAlign w:val="center"/>
            <w:hideMark/>
          </w:tcPr>
          <w:p w14:paraId="5AD41DA9"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20/07/2021</w:t>
            </w:r>
          </w:p>
        </w:tc>
        <w:tc>
          <w:tcPr>
            <w:tcW w:w="1060" w:type="dxa"/>
            <w:tcMar>
              <w:top w:w="0" w:type="dxa"/>
              <w:left w:w="70" w:type="dxa"/>
              <w:bottom w:w="0" w:type="dxa"/>
              <w:right w:w="70" w:type="dxa"/>
            </w:tcMar>
            <w:vAlign w:val="center"/>
            <w:hideMark/>
          </w:tcPr>
          <w:p w14:paraId="1682B94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21/07/2021</w:t>
            </w:r>
          </w:p>
        </w:tc>
        <w:tc>
          <w:tcPr>
            <w:tcW w:w="1100" w:type="dxa"/>
            <w:tcMar>
              <w:top w:w="0" w:type="dxa"/>
              <w:left w:w="70" w:type="dxa"/>
              <w:bottom w:w="0" w:type="dxa"/>
              <w:right w:w="70" w:type="dxa"/>
            </w:tcMar>
            <w:vAlign w:val="center"/>
            <w:hideMark/>
          </w:tcPr>
          <w:p w14:paraId="300BC82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F0AE380"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63ECAF76" w14:textId="77777777" w:rsidTr="00AA7E5A">
        <w:trPr>
          <w:trHeight w:val="264"/>
          <w:jc w:val="center"/>
        </w:trPr>
        <w:tc>
          <w:tcPr>
            <w:tcW w:w="740" w:type="dxa"/>
            <w:tcMar>
              <w:top w:w="0" w:type="dxa"/>
              <w:left w:w="70" w:type="dxa"/>
              <w:bottom w:w="0" w:type="dxa"/>
              <w:right w:w="70" w:type="dxa"/>
            </w:tcMar>
            <w:vAlign w:val="center"/>
            <w:hideMark/>
          </w:tcPr>
          <w:p w14:paraId="2D9FB7D0"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11</w:t>
            </w:r>
          </w:p>
        </w:tc>
        <w:tc>
          <w:tcPr>
            <w:tcW w:w="1060" w:type="dxa"/>
            <w:tcMar>
              <w:top w:w="0" w:type="dxa"/>
              <w:left w:w="70" w:type="dxa"/>
              <w:bottom w:w="0" w:type="dxa"/>
              <w:right w:w="70" w:type="dxa"/>
            </w:tcMar>
            <w:vAlign w:val="center"/>
            <w:hideMark/>
          </w:tcPr>
          <w:p w14:paraId="635B71B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20/08/2021</w:t>
            </w:r>
          </w:p>
        </w:tc>
        <w:tc>
          <w:tcPr>
            <w:tcW w:w="1060" w:type="dxa"/>
            <w:tcMar>
              <w:top w:w="0" w:type="dxa"/>
              <w:left w:w="70" w:type="dxa"/>
              <w:bottom w:w="0" w:type="dxa"/>
              <w:right w:w="70" w:type="dxa"/>
            </w:tcMar>
            <w:vAlign w:val="center"/>
            <w:hideMark/>
          </w:tcPr>
          <w:p w14:paraId="46265A70"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23/08/2021</w:t>
            </w:r>
          </w:p>
        </w:tc>
        <w:tc>
          <w:tcPr>
            <w:tcW w:w="1100" w:type="dxa"/>
            <w:tcMar>
              <w:top w:w="0" w:type="dxa"/>
              <w:left w:w="70" w:type="dxa"/>
              <w:bottom w:w="0" w:type="dxa"/>
              <w:right w:w="70" w:type="dxa"/>
            </w:tcMar>
            <w:vAlign w:val="center"/>
            <w:hideMark/>
          </w:tcPr>
          <w:p w14:paraId="4868562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5BECDDE"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52E774C0" w14:textId="77777777" w:rsidTr="00AA7E5A">
        <w:trPr>
          <w:trHeight w:val="264"/>
          <w:jc w:val="center"/>
        </w:trPr>
        <w:tc>
          <w:tcPr>
            <w:tcW w:w="740" w:type="dxa"/>
            <w:tcMar>
              <w:top w:w="0" w:type="dxa"/>
              <w:left w:w="70" w:type="dxa"/>
              <w:bottom w:w="0" w:type="dxa"/>
              <w:right w:w="70" w:type="dxa"/>
            </w:tcMar>
            <w:vAlign w:val="center"/>
            <w:hideMark/>
          </w:tcPr>
          <w:p w14:paraId="0A143EB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12</w:t>
            </w:r>
          </w:p>
        </w:tc>
        <w:tc>
          <w:tcPr>
            <w:tcW w:w="1060" w:type="dxa"/>
            <w:tcMar>
              <w:top w:w="0" w:type="dxa"/>
              <w:left w:w="70" w:type="dxa"/>
              <w:bottom w:w="0" w:type="dxa"/>
              <w:right w:w="70" w:type="dxa"/>
            </w:tcMar>
            <w:vAlign w:val="center"/>
            <w:hideMark/>
          </w:tcPr>
          <w:p w14:paraId="45B6240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20/09/2021</w:t>
            </w:r>
          </w:p>
        </w:tc>
        <w:tc>
          <w:tcPr>
            <w:tcW w:w="1060" w:type="dxa"/>
            <w:tcMar>
              <w:top w:w="0" w:type="dxa"/>
              <w:left w:w="70" w:type="dxa"/>
              <w:bottom w:w="0" w:type="dxa"/>
              <w:right w:w="70" w:type="dxa"/>
            </w:tcMar>
            <w:vAlign w:val="center"/>
            <w:hideMark/>
          </w:tcPr>
          <w:p w14:paraId="779119E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21/09/2021</w:t>
            </w:r>
          </w:p>
        </w:tc>
        <w:tc>
          <w:tcPr>
            <w:tcW w:w="1100" w:type="dxa"/>
            <w:tcMar>
              <w:top w:w="0" w:type="dxa"/>
              <w:left w:w="70" w:type="dxa"/>
              <w:bottom w:w="0" w:type="dxa"/>
              <w:right w:w="70" w:type="dxa"/>
            </w:tcMar>
            <w:vAlign w:val="center"/>
            <w:hideMark/>
          </w:tcPr>
          <w:p w14:paraId="149C7CD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526DA1DD"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45CFB79A" w14:textId="77777777" w:rsidTr="00AA7E5A">
        <w:trPr>
          <w:trHeight w:val="264"/>
          <w:jc w:val="center"/>
        </w:trPr>
        <w:tc>
          <w:tcPr>
            <w:tcW w:w="740" w:type="dxa"/>
            <w:tcMar>
              <w:top w:w="0" w:type="dxa"/>
              <w:left w:w="70" w:type="dxa"/>
              <w:bottom w:w="0" w:type="dxa"/>
              <w:right w:w="70" w:type="dxa"/>
            </w:tcMar>
            <w:vAlign w:val="center"/>
            <w:hideMark/>
          </w:tcPr>
          <w:p w14:paraId="1476BEF2"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13</w:t>
            </w:r>
          </w:p>
        </w:tc>
        <w:tc>
          <w:tcPr>
            <w:tcW w:w="1060" w:type="dxa"/>
            <w:tcMar>
              <w:top w:w="0" w:type="dxa"/>
              <w:left w:w="70" w:type="dxa"/>
              <w:bottom w:w="0" w:type="dxa"/>
              <w:right w:w="70" w:type="dxa"/>
            </w:tcMar>
            <w:vAlign w:val="center"/>
            <w:hideMark/>
          </w:tcPr>
          <w:p w14:paraId="2A88118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20/10/2021</w:t>
            </w:r>
          </w:p>
        </w:tc>
        <w:tc>
          <w:tcPr>
            <w:tcW w:w="1060" w:type="dxa"/>
            <w:tcMar>
              <w:top w:w="0" w:type="dxa"/>
              <w:left w:w="70" w:type="dxa"/>
              <w:bottom w:w="0" w:type="dxa"/>
              <w:right w:w="70" w:type="dxa"/>
            </w:tcMar>
            <w:vAlign w:val="center"/>
            <w:hideMark/>
          </w:tcPr>
          <w:p w14:paraId="4115F43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21/10/2021</w:t>
            </w:r>
          </w:p>
        </w:tc>
        <w:tc>
          <w:tcPr>
            <w:tcW w:w="1100" w:type="dxa"/>
            <w:tcMar>
              <w:top w:w="0" w:type="dxa"/>
              <w:left w:w="70" w:type="dxa"/>
              <w:bottom w:w="0" w:type="dxa"/>
              <w:right w:w="70" w:type="dxa"/>
            </w:tcMar>
            <w:vAlign w:val="center"/>
            <w:hideMark/>
          </w:tcPr>
          <w:p w14:paraId="024698F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9679518"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56E6E7C8" w14:textId="77777777" w:rsidTr="00AA7E5A">
        <w:trPr>
          <w:trHeight w:val="264"/>
          <w:jc w:val="center"/>
        </w:trPr>
        <w:tc>
          <w:tcPr>
            <w:tcW w:w="740" w:type="dxa"/>
            <w:tcMar>
              <w:top w:w="0" w:type="dxa"/>
              <w:left w:w="70" w:type="dxa"/>
              <w:bottom w:w="0" w:type="dxa"/>
              <w:right w:w="70" w:type="dxa"/>
            </w:tcMar>
            <w:vAlign w:val="center"/>
            <w:hideMark/>
          </w:tcPr>
          <w:p w14:paraId="4CC35F6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14</w:t>
            </w:r>
          </w:p>
        </w:tc>
        <w:tc>
          <w:tcPr>
            <w:tcW w:w="1060" w:type="dxa"/>
            <w:tcMar>
              <w:top w:w="0" w:type="dxa"/>
              <w:left w:w="70" w:type="dxa"/>
              <w:bottom w:w="0" w:type="dxa"/>
              <w:right w:w="70" w:type="dxa"/>
            </w:tcMar>
            <w:vAlign w:val="center"/>
            <w:hideMark/>
          </w:tcPr>
          <w:p w14:paraId="7E3068D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20/11/2021</w:t>
            </w:r>
          </w:p>
        </w:tc>
        <w:tc>
          <w:tcPr>
            <w:tcW w:w="1060" w:type="dxa"/>
            <w:tcMar>
              <w:top w:w="0" w:type="dxa"/>
              <w:left w:w="70" w:type="dxa"/>
              <w:bottom w:w="0" w:type="dxa"/>
              <w:right w:w="70" w:type="dxa"/>
            </w:tcMar>
            <w:vAlign w:val="center"/>
            <w:hideMark/>
          </w:tcPr>
          <w:p w14:paraId="2233835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23/11/2021</w:t>
            </w:r>
          </w:p>
        </w:tc>
        <w:tc>
          <w:tcPr>
            <w:tcW w:w="1100" w:type="dxa"/>
            <w:tcMar>
              <w:top w:w="0" w:type="dxa"/>
              <w:left w:w="70" w:type="dxa"/>
              <w:bottom w:w="0" w:type="dxa"/>
              <w:right w:w="70" w:type="dxa"/>
            </w:tcMar>
            <w:vAlign w:val="center"/>
            <w:hideMark/>
          </w:tcPr>
          <w:p w14:paraId="2D43262E"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41C90AD"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7ED76EAF" w14:textId="77777777" w:rsidTr="00AA7E5A">
        <w:trPr>
          <w:trHeight w:val="264"/>
          <w:jc w:val="center"/>
        </w:trPr>
        <w:tc>
          <w:tcPr>
            <w:tcW w:w="740" w:type="dxa"/>
            <w:tcMar>
              <w:top w:w="0" w:type="dxa"/>
              <w:left w:w="70" w:type="dxa"/>
              <w:bottom w:w="0" w:type="dxa"/>
              <w:right w:w="70" w:type="dxa"/>
            </w:tcMar>
            <w:vAlign w:val="center"/>
            <w:hideMark/>
          </w:tcPr>
          <w:p w14:paraId="7356C09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15</w:t>
            </w:r>
          </w:p>
        </w:tc>
        <w:tc>
          <w:tcPr>
            <w:tcW w:w="1060" w:type="dxa"/>
            <w:tcMar>
              <w:top w:w="0" w:type="dxa"/>
              <w:left w:w="70" w:type="dxa"/>
              <w:bottom w:w="0" w:type="dxa"/>
              <w:right w:w="70" w:type="dxa"/>
            </w:tcMar>
            <w:vAlign w:val="center"/>
            <w:hideMark/>
          </w:tcPr>
          <w:p w14:paraId="62265D8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20/12/2021</w:t>
            </w:r>
          </w:p>
        </w:tc>
        <w:tc>
          <w:tcPr>
            <w:tcW w:w="1060" w:type="dxa"/>
            <w:tcMar>
              <w:top w:w="0" w:type="dxa"/>
              <w:left w:w="70" w:type="dxa"/>
              <w:bottom w:w="0" w:type="dxa"/>
              <w:right w:w="70" w:type="dxa"/>
            </w:tcMar>
            <w:vAlign w:val="center"/>
            <w:hideMark/>
          </w:tcPr>
          <w:p w14:paraId="74DE0E2E"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21/12/2021</w:t>
            </w:r>
          </w:p>
        </w:tc>
        <w:tc>
          <w:tcPr>
            <w:tcW w:w="1100" w:type="dxa"/>
            <w:tcMar>
              <w:top w:w="0" w:type="dxa"/>
              <w:left w:w="70" w:type="dxa"/>
              <w:bottom w:w="0" w:type="dxa"/>
              <w:right w:w="70" w:type="dxa"/>
            </w:tcMar>
            <w:vAlign w:val="center"/>
            <w:hideMark/>
          </w:tcPr>
          <w:p w14:paraId="05D2DF4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5CC048E"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2BA2F768" w14:textId="77777777" w:rsidTr="00AA7E5A">
        <w:trPr>
          <w:trHeight w:val="264"/>
          <w:jc w:val="center"/>
        </w:trPr>
        <w:tc>
          <w:tcPr>
            <w:tcW w:w="740" w:type="dxa"/>
            <w:tcMar>
              <w:top w:w="0" w:type="dxa"/>
              <w:left w:w="70" w:type="dxa"/>
              <w:bottom w:w="0" w:type="dxa"/>
              <w:right w:w="70" w:type="dxa"/>
            </w:tcMar>
            <w:vAlign w:val="center"/>
            <w:hideMark/>
          </w:tcPr>
          <w:p w14:paraId="29BE2B22"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16</w:t>
            </w:r>
          </w:p>
        </w:tc>
        <w:tc>
          <w:tcPr>
            <w:tcW w:w="1060" w:type="dxa"/>
            <w:tcMar>
              <w:top w:w="0" w:type="dxa"/>
              <w:left w:w="70" w:type="dxa"/>
              <w:bottom w:w="0" w:type="dxa"/>
              <w:right w:w="70" w:type="dxa"/>
            </w:tcMar>
            <w:vAlign w:val="center"/>
            <w:hideMark/>
          </w:tcPr>
          <w:p w14:paraId="7F897F0E"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20/01/2022</w:t>
            </w:r>
          </w:p>
        </w:tc>
        <w:tc>
          <w:tcPr>
            <w:tcW w:w="1060" w:type="dxa"/>
            <w:tcMar>
              <w:top w:w="0" w:type="dxa"/>
              <w:left w:w="70" w:type="dxa"/>
              <w:bottom w:w="0" w:type="dxa"/>
              <w:right w:w="70" w:type="dxa"/>
            </w:tcMar>
            <w:vAlign w:val="center"/>
            <w:hideMark/>
          </w:tcPr>
          <w:p w14:paraId="58DC35C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21/01/2022</w:t>
            </w:r>
          </w:p>
        </w:tc>
        <w:tc>
          <w:tcPr>
            <w:tcW w:w="1100" w:type="dxa"/>
            <w:tcMar>
              <w:top w:w="0" w:type="dxa"/>
              <w:left w:w="70" w:type="dxa"/>
              <w:bottom w:w="0" w:type="dxa"/>
              <w:right w:w="70" w:type="dxa"/>
            </w:tcMar>
            <w:vAlign w:val="center"/>
            <w:hideMark/>
          </w:tcPr>
          <w:p w14:paraId="13079FC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68A887D"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6E6F3772" w14:textId="77777777" w:rsidTr="00AA7E5A">
        <w:trPr>
          <w:trHeight w:val="264"/>
          <w:jc w:val="center"/>
        </w:trPr>
        <w:tc>
          <w:tcPr>
            <w:tcW w:w="740" w:type="dxa"/>
            <w:tcMar>
              <w:top w:w="0" w:type="dxa"/>
              <w:left w:w="70" w:type="dxa"/>
              <w:bottom w:w="0" w:type="dxa"/>
              <w:right w:w="70" w:type="dxa"/>
            </w:tcMar>
            <w:vAlign w:val="center"/>
            <w:hideMark/>
          </w:tcPr>
          <w:p w14:paraId="25FA1C0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17</w:t>
            </w:r>
          </w:p>
        </w:tc>
        <w:tc>
          <w:tcPr>
            <w:tcW w:w="1060" w:type="dxa"/>
            <w:tcMar>
              <w:top w:w="0" w:type="dxa"/>
              <w:left w:w="70" w:type="dxa"/>
              <w:bottom w:w="0" w:type="dxa"/>
              <w:right w:w="70" w:type="dxa"/>
            </w:tcMar>
            <w:vAlign w:val="center"/>
            <w:hideMark/>
          </w:tcPr>
          <w:p w14:paraId="071160A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20/02/2022</w:t>
            </w:r>
          </w:p>
        </w:tc>
        <w:tc>
          <w:tcPr>
            <w:tcW w:w="1060" w:type="dxa"/>
            <w:tcMar>
              <w:top w:w="0" w:type="dxa"/>
              <w:left w:w="70" w:type="dxa"/>
              <w:bottom w:w="0" w:type="dxa"/>
              <w:right w:w="70" w:type="dxa"/>
            </w:tcMar>
            <w:vAlign w:val="center"/>
            <w:hideMark/>
          </w:tcPr>
          <w:p w14:paraId="40B5BE09"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22/02/2022</w:t>
            </w:r>
          </w:p>
        </w:tc>
        <w:tc>
          <w:tcPr>
            <w:tcW w:w="1100" w:type="dxa"/>
            <w:tcMar>
              <w:top w:w="0" w:type="dxa"/>
              <w:left w:w="70" w:type="dxa"/>
              <w:bottom w:w="0" w:type="dxa"/>
              <w:right w:w="70" w:type="dxa"/>
            </w:tcMar>
            <w:vAlign w:val="center"/>
            <w:hideMark/>
          </w:tcPr>
          <w:p w14:paraId="1748312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793068D"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382CD734" w14:textId="77777777" w:rsidTr="00AA7E5A">
        <w:trPr>
          <w:trHeight w:val="264"/>
          <w:jc w:val="center"/>
        </w:trPr>
        <w:tc>
          <w:tcPr>
            <w:tcW w:w="740" w:type="dxa"/>
            <w:tcMar>
              <w:top w:w="0" w:type="dxa"/>
              <w:left w:w="70" w:type="dxa"/>
              <w:bottom w:w="0" w:type="dxa"/>
              <w:right w:w="70" w:type="dxa"/>
            </w:tcMar>
            <w:vAlign w:val="center"/>
            <w:hideMark/>
          </w:tcPr>
          <w:p w14:paraId="3BAF03A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18</w:t>
            </w:r>
          </w:p>
        </w:tc>
        <w:tc>
          <w:tcPr>
            <w:tcW w:w="1060" w:type="dxa"/>
            <w:tcMar>
              <w:top w:w="0" w:type="dxa"/>
              <w:left w:w="70" w:type="dxa"/>
              <w:bottom w:w="0" w:type="dxa"/>
              <w:right w:w="70" w:type="dxa"/>
            </w:tcMar>
            <w:vAlign w:val="center"/>
            <w:hideMark/>
          </w:tcPr>
          <w:p w14:paraId="442C059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20/03/2022</w:t>
            </w:r>
          </w:p>
        </w:tc>
        <w:tc>
          <w:tcPr>
            <w:tcW w:w="1060" w:type="dxa"/>
            <w:tcMar>
              <w:top w:w="0" w:type="dxa"/>
              <w:left w:w="70" w:type="dxa"/>
              <w:bottom w:w="0" w:type="dxa"/>
              <w:right w:w="70" w:type="dxa"/>
            </w:tcMar>
            <w:vAlign w:val="center"/>
            <w:hideMark/>
          </w:tcPr>
          <w:p w14:paraId="67DF6F9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22/03/2022</w:t>
            </w:r>
          </w:p>
        </w:tc>
        <w:tc>
          <w:tcPr>
            <w:tcW w:w="1100" w:type="dxa"/>
            <w:tcMar>
              <w:top w:w="0" w:type="dxa"/>
              <w:left w:w="70" w:type="dxa"/>
              <w:bottom w:w="0" w:type="dxa"/>
              <w:right w:w="70" w:type="dxa"/>
            </w:tcMar>
            <w:vAlign w:val="center"/>
            <w:hideMark/>
          </w:tcPr>
          <w:p w14:paraId="01C89F6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8978743"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429AB576" w14:textId="77777777" w:rsidTr="00AA7E5A">
        <w:trPr>
          <w:trHeight w:val="264"/>
          <w:jc w:val="center"/>
        </w:trPr>
        <w:tc>
          <w:tcPr>
            <w:tcW w:w="740" w:type="dxa"/>
            <w:tcMar>
              <w:top w:w="0" w:type="dxa"/>
              <w:left w:w="70" w:type="dxa"/>
              <w:bottom w:w="0" w:type="dxa"/>
              <w:right w:w="70" w:type="dxa"/>
            </w:tcMar>
            <w:vAlign w:val="center"/>
            <w:hideMark/>
          </w:tcPr>
          <w:p w14:paraId="2B48C9C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19</w:t>
            </w:r>
          </w:p>
        </w:tc>
        <w:tc>
          <w:tcPr>
            <w:tcW w:w="1060" w:type="dxa"/>
            <w:tcMar>
              <w:top w:w="0" w:type="dxa"/>
              <w:left w:w="70" w:type="dxa"/>
              <w:bottom w:w="0" w:type="dxa"/>
              <w:right w:w="70" w:type="dxa"/>
            </w:tcMar>
            <w:vAlign w:val="center"/>
            <w:hideMark/>
          </w:tcPr>
          <w:p w14:paraId="22710D4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20/04/2022</w:t>
            </w:r>
          </w:p>
        </w:tc>
        <w:tc>
          <w:tcPr>
            <w:tcW w:w="1060" w:type="dxa"/>
            <w:tcMar>
              <w:top w:w="0" w:type="dxa"/>
              <w:left w:w="70" w:type="dxa"/>
              <w:bottom w:w="0" w:type="dxa"/>
              <w:right w:w="70" w:type="dxa"/>
            </w:tcMar>
            <w:vAlign w:val="center"/>
            <w:hideMark/>
          </w:tcPr>
          <w:p w14:paraId="6616B1D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22/04/2022</w:t>
            </w:r>
          </w:p>
        </w:tc>
        <w:tc>
          <w:tcPr>
            <w:tcW w:w="1100" w:type="dxa"/>
            <w:tcMar>
              <w:top w:w="0" w:type="dxa"/>
              <w:left w:w="70" w:type="dxa"/>
              <w:bottom w:w="0" w:type="dxa"/>
              <w:right w:w="70" w:type="dxa"/>
            </w:tcMar>
            <w:vAlign w:val="center"/>
            <w:hideMark/>
          </w:tcPr>
          <w:p w14:paraId="0FB21BB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3EDD15D0"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7EEED759" w14:textId="77777777" w:rsidTr="00AA7E5A">
        <w:trPr>
          <w:trHeight w:val="264"/>
          <w:jc w:val="center"/>
        </w:trPr>
        <w:tc>
          <w:tcPr>
            <w:tcW w:w="740" w:type="dxa"/>
            <w:tcMar>
              <w:top w:w="0" w:type="dxa"/>
              <w:left w:w="70" w:type="dxa"/>
              <w:bottom w:w="0" w:type="dxa"/>
              <w:right w:w="70" w:type="dxa"/>
            </w:tcMar>
            <w:vAlign w:val="center"/>
            <w:hideMark/>
          </w:tcPr>
          <w:p w14:paraId="4430551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w:t>
            </w:r>
          </w:p>
        </w:tc>
        <w:tc>
          <w:tcPr>
            <w:tcW w:w="1060" w:type="dxa"/>
            <w:tcMar>
              <w:top w:w="0" w:type="dxa"/>
              <w:left w:w="70" w:type="dxa"/>
              <w:bottom w:w="0" w:type="dxa"/>
              <w:right w:w="70" w:type="dxa"/>
            </w:tcMar>
            <w:vAlign w:val="center"/>
            <w:hideMark/>
          </w:tcPr>
          <w:p w14:paraId="0D3D62C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20/05/2022</w:t>
            </w:r>
          </w:p>
        </w:tc>
        <w:tc>
          <w:tcPr>
            <w:tcW w:w="1060" w:type="dxa"/>
            <w:tcMar>
              <w:top w:w="0" w:type="dxa"/>
              <w:left w:w="70" w:type="dxa"/>
              <w:bottom w:w="0" w:type="dxa"/>
              <w:right w:w="70" w:type="dxa"/>
            </w:tcMar>
            <w:vAlign w:val="center"/>
            <w:hideMark/>
          </w:tcPr>
          <w:p w14:paraId="0702EC5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23/05/2022</w:t>
            </w:r>
          </w:p>
        </w:tc>
        <w:tc>
          <w:tcPr>
            <w:tcW w:w="1100" w:type="dxa"/>
            <w:tcMar>
              <w:top w:w="0" w:type="dxa"/>
              <w:left w:w="70" w:type="dxa"/>
              <w:bottom w:w="0" w:type="dxa"/>
              <w:right w:w="70" w:type="dxa"/>
            </w:tcMar>
            <w:vAlign w:val="center"/>
            <w:hideMark/>
          </w:tcPr>
          <w:p w14:paraId="1632B2F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32082E8E"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735BB91A" w14:textId="77777777" w:rsidTr="00AA7E5A">
        <w:trPr>
          <w:trHeight w:val="264"/>
          <w:jc w:val="center"/>
        </w:trPr>
        <w:tc>
          <w:tcPr>
            <w:tcW w:w="740" w:type="dxa"/>
            <w:tcMar>
              <w:top w:w="0" w:type="dxa"/>
              <w:left w:w="70" w:type="dxa"/>
              <w:bottom w:w="0" w:type="dxa"/>
              <w:right w:w="70" w:type="dxa"/>
            </w:tcMar>
            <w:vAlign w:val="center"/>
            <w:hideMark/>
          </w:tcPr>
          <w:p w14:paraId="2BC8626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w:t>
            </w:r>
          </w:p>
        </w:tc>
        <w:tc>
          <w:tcPr>
            <w:tcW w:w="1060" w:type="dxa"/>
            <w:tcMar>
              <w:top w:w="0" w:type="dxa"/>
              <w:left w:w="70" w:type="dxa"/>
              <w:bottom w:w="0" w:type="dxa"/>
              <w:right w:w="70" w:type="dxa"/>
            </w:tcMar>
            <w:vAlign w:val="center"/>
            <w:hideMark/>
          </w:tcPr>
          <w:p w14:paraId="4173C0A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20/06/2022</w:t>
            </w:r>
          </w:p>
        </w:tc>
        <w:tc>
          <w:tcPr>
            <w:tcW w:w="1060" w:type="dxa"/>
            <w:tcMar>
              <w:top w:w="0" w:type="dxa"/>
              <w:left w:w="70" w:type="dxa"/>
              <w:bottom w:w="0" w:type="dxa"/>
              <w:right w:w="70" w:type="dxa"/>
            </w:tcMar>
            <w:vAlign w:val="center"/>
            <w:hideMark/>
          </w:tcPr>
          <w:p w14:paraId="10B2286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21/06/2022</w:t>
            </w:r>
          </w:p>
        </w:tc>
        <w:tc>
          <w:tcPr>
            <w:tcW w:w="1100" w:type="dxa"/>
            <w:tcMar>
              <w:top w:w="0" w:type="dxa"/>
              <w:left w:w="70" w:type="dxa"/>
              <w:bottom w:w="0" w:type="dxa"/>
              <w:right w:w="70" w:type="dxa"/>
            </w:tcMar>
            <w:vAlign w:val="center"/>
            <w:hideMark/>
          </w:tcPr>
          <w:p w14:paraId="1DC49C3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AA97E37"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14688613" w14:textId="77777777" w:rsidTr="00AA7E5A">
        <w:trPr>
          <w:trHeight w:val="264"/>
          <w:jc w:val="center"/>
        </w:trPr>
        <w:tc>
          <w:tcPr>
            <w:tcW w:w="740" w:type="dxa"/>
            <w:tcMar>
              <w:top w:w="0" w:type="dxa"/>
              <w:left w:w="70" w:type="dxa"/>
              <w:bottom w:w="0" w:type="dxa"/>
              <w:right w:w="70" w:type="dxa"/>
            </w:tcMar>
            <w:vAlign w:val="center"/>
            <w:hideMark/>
          </w:tcPr>
          <w:p w14:paraId="20D9125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w:t>
            </w:r>
          </w:p>
        </w:tc>
        <w:tc>
          <w:tcPr>
            <w:tcW w:w="1060" w:type="dxa"/>
            <w:tcMar>
              <w:top w:w="0" w:type="dxa"/>
              <w:left w:w="70" w:type="dxa"/>
              <w:bottom w:w="0" w:type="dxa"/>
              <w:right w:w="70" w:type="dxa"/>
            </w:tcMar>
            <w:vAlign w:val="center"/>
            <w:hideMark/>
          </w:tcPr>
          <w:p w14:paraId="42A1125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20/07/2022</w:t>
            </w:r>
          </w:p>
        </w:tc>
        <w:tc>
          <w:tcPr>
            <w:tcW w:w="1060" w:type="dxa"/>
            <w:tcMar>
              <w:top w:w="0" w:type="dxa"/>
              <w:left w:w="70" w:type="dxa"/>
              <w:bottom w:w="0" w:type="dxa"/>
              <w:right w:w="70" w:type="dxa"/>
            </w:tcMar>
            <w:vAlign w:val="center"/>
            <w:hideMark/>
          </w:tcPr>
          <w:p w14:paraId="38491D59"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21/07/2022</w:t>
            </w:r>
          </w:p>
        </w:tc>
        <w:tc>
          <w:tcPr>
            <w:tcW w:w="1100" w:type="dxa"/>
            <w:tcMar>
              <w:top w:w="0" w:type="dxa"/>
              <w:left w:w="70" w:type="dxa"/>
              <w:bottom w:w="0" w:type="dxa"/>
              <w:right w:w="70" w:type="dxa"/>
            </w:tcMar>
            <w:vAlign w:val="center"/>
            <w:hideMark/>
          </w:tcPr>
          <w:p w14:paraId="67F7AA5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34E7844"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31859D21" w14:textId="77777777" w:rsidTr="00AA7E5A">
        <w:trPr>
          <w:trHeight w:val="264"/>
          <w:jc w:val="center"/>
        </w:trPr>
        <w:tc>
          <w:tcPr>
            <w:tcW w:w="740" w:type="dxa"/>
            <w:tcMar>
              <w:top w:w="0" w:type="dxa"/>
              <w:left w:w="70" w:type="dxa"/>
              <w:bottom w:w="0" w:type="dxa"/>
              <w:right w:w="70" w:type="dxa"/>
            </w:tcMar>
            <w:vAlign w:val="center"/>
            <w:hideMark/>
          </w:tcPr>
          <w:p w14:paraId="08EC315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w:t>
            </w:r>
          </w:p>
        </w:tc>
        <w:tc>
          <w:tcPr>
            <w:tcW w:w="1060" w:type="dxa"/>
            <w:tcMar>
              <w:top w:w="0" w:type="dxa"/>
              <w:left w:w="70" w:type="dxa"/>
              <w:bottom w:w="0" w:type="dxa"/>
              <w:right w:w="70" w:type="dxa"/>
            </w:tcMar>
            <w:vAlign w:val="center"/>
            <w:hideMark/>
          </w:tcPr>
          <w:p w14:paraId="682C9C8E"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20/08/2022</w:t>
            </w:r>
          </w:p>
        </w:tc>
        <w:tc>
          <w:tcPr>
            <w:tcW w:w="1060" w:type="dxa"/>
            <w:tcMar>
              <w:top w:w="0" w:type="dxa"/>
              <w:left w:w="70" w:type="dxa"/>
              <w:bottom w:w="0" w:type="dxa"/>
              <w:right w:w="70" w:type="dxa"/>
            </w:tcMar>
            <w:vAlign w:val="center"/>
            <w:hideMark/>
          </w:tcPr>
          <w:p w14:paraId="127EF34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23/08/2022</w:t>
            </w:r>
          </w:p>
        </w:tc>
        <w:tc>
          <w:tcPr>
            <w:tcW w:w="1100" w:type="dxa"/>
            <w:tcMar>
              <w:top w:w="0" w:type="dxa"/>
              <w:left w:w="70" w:type="dxa"/>
              <w:bottom w:w="0" w:type="dxa"/>
              <w:right w:w="70" w:type="dxa"/>
            </w:tcMar>
            <w:vAlign w:val="center"/>
            <w:hideMark/>
          </w:tcPr>
          <w:p w14:paraId="2B473EF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747333D"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6A53072E" w14:textId="77777777" w:rsidTr="00AA7E5A">
        <w:trPr>
          <w:trHeight w:val="264"/>
          <w:jc w:val="center"/>
        </w:trPr>
        <w:tc>
          <w:tcPr>
            <w:tcW w:w="740" w:type="dxa"/>
            <w:tcMar>
              <w:top w:w="0" w:type="dxa"/>
              <w:left w:w="70" w:type="dxa"/>
              <w:bottom w:w="0" w:type="dxa"/>
              <w:right w:w="70" w:type="dxa"/>
            </w:tcMar>
            <w:vAlign w:val="center"/>
            <w:hideMark/>
          </w:tcPr>
          <w:p w14:paraId="6DE9B90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24</w:t>
            </w:r>
          </w:p>
        </w:tc>
        <w:tc>
          <w:tcPr>
            <w:tcW w:w="1060" w:type="dxa"/>
            <w:tcMar>
              <w:top w:w="0" w:type="dxa"/>
              <w:left w:w="70" w:type="dxa"/>
              <w:bottom w:w="0" w:type="dxa"/>
              <w:right w:w="70" w:type="dxa"/>
            </w:tcMar>
            <w:vAlign w:val="center"/>
            <w:hideMark/>
          </w:tcPr>
          <w:p w14:paraId="3A6C2AA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20/09/2022</w:t>
            </w:r>
          </w:p>
        </w:tc>
        <w:tc>
          <w:tcPr>
            <w:tcW w:w="1060" w:type="dxa"/>
            <w:tcMar>
              <w:top w:w="0" w:type="dxa"/>
              <w:left w:w="70" w:type="dxa"/>
              <w:bottom w:w="0" w:type="dxa"/>
              <w:right w:w="70" w:type="dxa"/>
            </w:tcMar>
            <w:vAlign w:val="center"/>
            <w:hideMark/>
          </w:tcPr>
          <w:p w14:paraId="62ADB5F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21/09/2022</w:t>
            </w:r>
          </w:p>
        </w:tc>
        <w:tc>
          <w:tcPr>
            <w:tcW w:w="1100" w:type="dxa"/>
            <w:tcMar>
              <w:top w:w="0" w:type="dxa"/>
              <w:left w:w="70" w:type="dxa"/>
              <w:bottom w:w="0" w:type="dxa"/>
              <w:right w:w="70" w:type="dxa"/>
            </w:tcMar>
            <w:vAlign w:val="center"/>
            <w:hideMark/>
          </w:tcPr>
          <w:p w14:paraId="3D2AA86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88AA7C5"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21EF45D6" w14:textId="77777777" w:rsidTr="00AA7E5A">
        <w:trPr>
          <w:trHeight w:val="264"/>
          <w:jc w:val="center"/>
        </w:trPr>
        <w:tc>
          <w:tcPr>
            <w:tcW w:w="740" w:type="dxa"/>
            <w:tcMar>
              <w:top w:w="0" w:type="dxa"/>
              <w:left w:w="70" w:type="dxa"/>
              <w:bottom w:w="0" w:type="dxa"/>
              <w:right w:w="70" w:type="dxa"/>
            </w:tcMar>
            <w:vAlign w:val="center"/>
            <w:hideMark/>
          </w:tcPr>
          <w:p w14:paraId="0E476F0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25</w:t>
            </w:r>
          </w:p>
        </w:tc>
        <w:tc>
          <w:tcPr>
            <w:tcW w:w="1060" w:type="dxa"/>
            <w:tcMar>
              <w:top w:w="0" w:type="dxa"/>
              <w:left w:w="70" w:type="dxa"/>
              <w:bottom w:w="0" w:type="dxa"/>
              <w:right w:w="70" w:type="dxa"/>
            </w:tcMar>
            <w:vAlign w:val="center"/>
            <w:hideMark/>
          </w:tcPr>
          <w:p w14:paraId="657AB73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20/10/2022</w:t>
            </w:r>
          </w:p>
        </w:tc>
        <w:tc>
          <w:tcPr>
            <w:tcW w:w="1060" w:type="dxa"/>
            <w:tcMar>
              <w:top w:w="0" w:type="dxa"/>
              <w:left w:w="70" w:type="dxa"/>
              <w:bottom w:w="0" w:type="dxa"/>
              <w:right w:w="70" w:type="dxa"/>
            </w:tcMar>
            <w:vAlign w:val="center"/>
            <w:hideMark/>
          </w:tcPr>
          <w:p w14:paraId="2FD436EA"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21/10/2022</w:t>
            </w:r>
          </w:p>
        </w:tc>
        <w:tc>
          <w:tcPr>
            <w:tcW w:w="1100" w:type="dxa"/>
            <w:tcMar>
              <w:top w:w="0" w:type="dxa"/>
              <w:left w:w="70" w:type="dxa"/>
              <w:bottom w:w="0" w:type="dxa"/>
              <w:right w:w="70" w:type="dxa"/>
            </w:tcMar>
            <w:vAlign w:val="center"/>
            <w:hideMark/>
          </w:tcPr>
          <w:p w14:paraId="7B4B78B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963BA50"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16CFFEB9" w14:textId="77777777" w:rsidTr="00AA7E5A">
        <w:trPr>
          <w:trHeight w:val="264"/>
          <w:jc w:val="center"/>
        </w:trPr>
        <w:tc>
          <w:tcPr>
            <w:tcW w:w="740" w:type="dxa"/>
            <w:tcMar>
              <w:top w:w="0" w:type="dxa"/>
              <w:left w:w="70" w:type="dxa"/>
              <w:bottom w:w="0" w:type="dxa"/>
              <w:right w:w="70" w:type="dxa"/>
            </w:tcMar>
            <w:vAlign w:val="center"/>
            <w:hideMark/>
          </w:tcPr>
          <w:p w14:paraId="7356F41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26</w:t>
            </w:r>
          </w:p>
        </w:tc>
        <w:tc>
          <w:tcPr>
            <w:tcW w:w="1060" w:type="dxa"/>
            <w:tcMar>
              <w:top w:w="0" w:type="dxa"/>
              <w:left w:w="70" w:type="dxa"/>
              <w:bottom w:w="0" w:type="dxa"/>
              <w:right w:w="70" w:type="dxa"/>
            </w:tcMar>
            <w:vAlign w:val="center"/>
            <w:hideMark/>
          </w:tcPr>
          <w:p w14:paraId="69DFE06A"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20/11/2022</w:t>
            </w:r>
          </w:p>
        </w:tc>
        <w:tc>
          <w:tcPr>
            <w:tcW w:w="1060" w:type="dxa"/>
            <w:tcMar>
              <w:top w:w="0" w:type="dxa"/>
              <w:left w:w="70" w:type="dxa"/>
              <w:bottom w:w="0" w:type="dxa"/>
              <w:right w:w="70" w:type="dxa"/>
            </w:tcMar>
            <w:vAlign w:val="center"/>
            <w:hideMark/>
          </w:tcPr>
          <w:p w14:paraId="4CB1214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22/11/2022</w:t>
            </w:r>
          </w:p>
        </w:tc>
        <w:tc>
          <w:tcPr>
            <w:tcW w:w="1100" w:type="dxa"/>
            <w:tcMar>
              <w:top w:w="0" w:type="dxa"/>
              <w:left w:w="70" w:type="dxa"/>
              <w:bottom w:w="0" w:type="dxa"/>
              <w:right w:w="70" w:type="dxa"/>
            </w:tcMar>
            <w:vAlign w:val="center"/>
            <w:hideMark/>
          </w:tcPr>
          <w:p w14:paraId="42570B7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05FD08A"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41F50545" w14:textId="77777777" w:rsidTr="00AA7E5A">
        <w:trPr>
          <w:trHeight w:val="264"/>
          <w:jc w:val="center"/>
        </w:trPr>
        <w:tc>
          <w:tcPr>
            <w:tcW w:w="740" w:type="dxa"/>
            <w:tcMar>
              <w:top w:w="0" w:type="dxa"/>
              <w:left w:w="70" w:type="dxa"/>
              <w:bottom w:w="0" w:type="dxa"/>
              <w:right w:w="70" w:type="dxa"/>
            </w:tcMar>
            <w:vAlign w:val="center"/>
            <w:hideMark/>
          </w:tcPr>
          <w:p w14:paraId="446BC8B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27</w:t>
            </w:r>
          </w:p>
        </w:tc>
        <w:tc>
          <w:tcPr>
            <w:tcW w:w="1060" w:type="dxa"/>
            <w:tcMar>
              <w:top w:w="0" w:type="dxa"/>
              <w:left w:w="70" w:type="dxa"/>
              <w:bottom w:w="0" w:type="dxa"/>
              <w:right w:w="70" w:type="dxa"/>
            </w:tcMar>
            <w:vAlign w:val="center"/>
            <w:hideMark/>
          </w:tcPr>
          <w:p w14:paraId="75FFCF39"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20/12/2022</w:t>
            </w:r>
          </w:p>
        </w:tc>
        <w:tc>
          <w:tcPr>
            <w:tcW w:w="1060" w:type="dxa"/>
            <w:tcMar>
              <w:top w:w="0" w:type="dxa"/>
              <w:left w:w="70" w:type="dxa"/>
              <w:bottom w:w="0" w:type="dxa"/>
              <w:right w:w="70" w:type="dxa"/>
            </w:tcMar>
            <w:vAlign w:val="center"/>
            <w:hideMark/>
          </w:tcPr>
          <w:p w14:paraId="71BDA72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21/12/2022</w:t>
            </w:r>
          </w:p>
        </w:tc>
        <w:tc>
          <w:tcPr>
            <w:tcW w:w="1100" w:type="dxa"/>
            <w:tcMar>
              <w:top w:w="0" w:type="dxa"/>
              <w:left w:w="70" w:type="dxa"/>
              <w:bottom w:w="0" w:type="dxa"/>
              <w:right w:w="70" w:type="dxa"/>
            </w:tcMar>
            <w:vAlign w:val="center"/>
            <w:hideMark/>
          </w:tcPr>
          <w:p w14:paraId="13C18CB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33FCF01"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1DE77FDF" w14:textId="77777777" w:rsidTr="00AA7E5A">
        <w:trPr>
          <w:trHeight w:val="264"/>
          <w:jc w:val="center"/>
        </w:trPr>
        <w:tc>
          <w:tcPr>
            <w:tcW w:w="740" w:type="dxa"/>
            <w:tcMar>
              <w:top w:w="0" w:type="dxa"/>
              <w:left w:w="70" w:type="dxa"/>
              <w:bottom w:w="0" w:type="dxa"/>
              <w:right w:w="70" w:type="dxa"/>
            </w:tcMar>
            <w:vAlign w:val="center"/>
            <w:hideMark/>
          </w:tcPr>
          <w:p w14:paraId="6FD812D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28</w:t>
            </w:r>
          </w:p>
        </w:tc>
        <w:tc>
          <w:tcPr>
            <w:tcW w:w="1060" w:type="dxa"/>
            <w:tcMar>
              <w:top w:w="0" w:type="dxa"/>
              <w:left w:w="70" w:type="dxa"/>
              <w:bottom w:w="0" w:type="dxa"/>
              <w:right w:w="70" w:type="dxa"/>
            </w:tcMar>
            <w:vAlign w:val="center"/>
            <w:hideMark/>
          </w:tcPr>
          <w:p w14:paraId="4F57ACBA"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20/01/2023</w:t>
            </w:r>
          </w:p>
        </w:tc>
        <w:tc>
          <w:tcPr>
            <w:tcW w:w="1060" w:type="dxa"/>
            <w:tcMar>
              <w:top w:w="0" w:type="dxa"/>
              <w:left w:w="70" w:type="dxa"/>
              <w:bottom w:w="0" w:type="dxa"/>
              <w:right w:w="70" w:type="dxa"/>
            </w:tcMar>
            <w:vAlign w:val="center"/>
            <w:hideMark/>
          </w:tcPr>
          <w:p w14:paraId="718A47B0"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23/01/2023</w:t>
            </w:r>
          </w:p>
        </w:tc>
        <w:tc>
          <w:tcPr>
            <w:tcW w:w="1100" w:type="dxa"/>
            <w:tcMar>
              <w:top w:w="0" w:type="dxa"/>
              <w:left w:w="70" w:type="dxa"/>
              <w:bottom w:w="0" w:type="dxa"/>
              <w:right w:w="70" w:type="dxa"/>
            </w:tcMar>
            <w:vAlign w:val="center"/>
            <w:hideMark/>
          </w:tcPr>
          <w:p w14:paraId="60ED2F42"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063AEECA"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1B7868D6" w14:textId="77777777" w:rsidTr="00AA7E5A">
        <w:trPr>
          <w:trHeight w:val="264"/>
          <w:jc w:val="center"/>
        </w:trPr>
        <w:tc>
          <w:tcPr>
            <w:tcW w:w="740" w:type="dxa"/>
            <w:tcMar>
              <w:top w:w="0" w:type="dxa"/>
              <w:left w:w="70" w:type="dxa"/>
              <w:bottom w:w="0" w:type="dxa"/>
              <w:right w:w="70" w:type="dxa"/>
            </w:tcMar>
            <w:vAlign w:val="center"/>
            <w:hideMark/>
          </w:tcPr>
          <w:p w14:paraId="5521423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29</w:t>
            </w:r>
          </w:p>
        </w:tc>
        <w:tc>
          <w:tcPr>
            <w:tcW w:w="1060" w:type="dxa"/>
            <w:tcMar>
              <w:top w:w="0" w:type="dxa"/>
              <w:left w:w="70" w:type="dxa"/>
              <w:bottom w:w="0" w:type="dxa"/>
              <w:right w:w="70" w:type="dxa"/>
            </w:tcMar>
            <w:vAlign w:val="center"/>
            <w:hideMark/>
          </w:tcPr>
          <w:p w14:paraId="77F6E8C9"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20/02/2023</w:t>
            </w:r>
          </w:p>
        </w:tc>
        <w:tc>
          <w:tcPr>
            <w:tcW w:w="1060" w:type="dxa"/>
            <w:tcMar>
              <w:top w:w="0" w:type="dxa"/>
              <w:left w:w="70" w:type="dxa"/>
              <w:bottom w:w="0" w:type="dxa"/>
              <w:right w:w="70" w:type="dxa"/>
            </w:tcMar>
            <w:vAlign w:val="center"/>
            <w:hideMark/>
          </w:tcPr>
          <w:p w14:paraId="564D63E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23/02/2023</w:t>
            </w:r>
          </w:p>
        </w:tc>
        <w:tc>
          <w:tcPr>
            <w:tcW w:w="1100" w:type="dxa"/>
            <w:tcMar>
              <w:top w:w="0" w:type="dxa"/>
              <w:left w:w="70" w:type="dxa"/>
              <w:bottom w:w="0" w:type="dxa"/>
              <w:right w:w="70" w:type="dxa"/>
            </w:tcMar>
            <w:vAlign w:val="center"/>
            <w:hideMark/>
          </w:tcPr>
          <w:p w14:paraId="71FF4D2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A3F5A4F"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3A7224E6" w14:textId="77777777" w:rsidTr="00AA7E5A">
        <w:trPr>
          <w:trHeight w:val="264"/>
          <w:jc w:val="center"/>
        </w:trPr>
        <w:tc>
          <w:tcPr>
            <w:tcW w:w="740" w:type="dxa"/>
            <w:tcMar>
              <w:top w:w="0" w:type="dxa"/>
              <w:left w:w="70" w:type="dxa"/>
              <w:bottom w:w="0" w:type="dxa"/>
              <w:right w:w="70" w:type="dxa"/>
            </w:tcMar>
            <w:vAlign w:val="center"/>
            <w:hideMark/>
          </w:tcPr>
          <w:p w14:paraId="755A8EF0"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30</w:t>
            </w:r>
          </w:p>
        </w:tc>
        <w:tc>
          <w:tcPr>
            <w:tcW w:w="1060" w:type="dxa"/>
            <w:tcMar>
              <w:top w:w="0" w:type="dxa"/>
              <w:left w:w="70" w:type="dxa"/>
              <w:bottom w:w="0" w:type="dxa"/>
              <w:right w:w="70" w:type="dxa"/>
            </w:tcMar>
            <w:vAlign w:val="center"/>
            <w:hideMark/>
          </w:tcPr>
          <w:p w14:paraId="2E2A8C0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20/03/2023</w:t>
            </w:r>
          </w:p>
        </w:tc>
        <w:tc>
          <w:tcPr>
            <w:tcW w:w="1060" w:type="dxa"/>
            <w:tcMar>
              <w:top w:w="0" w:type="dxa"/>
              <w:left w:w="70" w:type="dxa"/>
              <w:bottom w:w="0" w:type="dxa"/>
              <w:right w:w="70" w:type="dxa"/>
            </w:tcMar>
            <w:vAlign w:val="center"/>
            <w:hideMark/>
          </w:tcPr>
          <w:p w14:paraId="314B496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21/03/2023</w:t>
            </w:r>
          </w:p>
        </w:tc>
        <w:tc>
          <w:tcPr>
            <w:tcW w:w="1100" w:type="dxa"/>
            <w:tcMar>
              <w:top w:w="0" w:type="dxa"/>
              <w:left w:w="70" w:type="dxa"/>
              <w:bottom w:w="0" w:type="dxa"/>
              <w:right w:w="70" w:type="dxa"/>
            </w:tcMar>
            <w:vAlign w:val="center"/>
            <w:hideMark/>
          </w:tcPr>
          <w:p w14:paraId="304BD23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7CCE4CB"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01ECBF39" w14:textId="77777777" w:rsidTr="00AA7E5A">
        <w:trPr>
          <w:trHeight w:val="264"/>
          <w:jc w:val="center"/>
        </w:trPr>
        <w:tc>
          <w:tcPr>
            <w:tcW w:w="740" w:type="dxa"/>
            <w:tcMar>
              <w:top w:w="0" w:type="dxa"/>
              <w:left w:w="70" w:type="dxa"/>
              <w:bottom w:w="0" w:type="dxa"/>
              <w:right w:w="70" w:type="dxa"/>
            </w:tcMar>
            <w:vAlign w:val="center"/>
            <w:hideMark/>
          </w:tcPr>
          <w:p w14:paraId="47FE6DA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31</w:t>
            </w:r>
          </w:p>
        </w:tc>
        <w:tc>
          <w:tcPr>
            <w:tcW w:w="1060" w:type="dxa"/>
            <w:tcMar>
              <w:top w:w="0" w:type="dxa"/>
              <w:left w:w="70" w:type="dxa"/>
              <w:bottom w:w="0" w:type="dxa"/>
              <w:right w:w="70" w:type="dxa"/>
            </w:tcMar>
            <w:vAlign w:val="center"/>
            <w:hideMark/>
          </w:tcPr>
          <w:p w14:paraId="06C0D724"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20/04/2023</w:t>
            </w:r>
          </w:p>
        </w:tc>
        <w:tc>
          <w:tcPr>
            <w:tcW w:w="1060" w:type="dxa"/>
            <w:tcMar>
              <w:top w:w="0" w:type="dxa"/>
              <w:left w:w="70" w:type="dxa"/>
              <w:bottom w:w="0" w:type="dxa"/>
              <w:right w:w="70" w:type="dxa"/>
            </w:tcMar>
            <w:vAlign w:val="center"/>
            <w:hideMark/>
          </w:tcPr>
          <w:p w14:paraId="2F0A3A2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24/04/2023</w:t>
            </w:r>
          </w:p>
        </w:tc>
        <w:tc>
          <w:tcPr>
            <w:tcW w:w="1100" w:type="dxa"/>
            <w:tcMar>
              <w:top w:w="0" w:type="dxa"/>
              <w:left w:w="70" w:type="dxa"/>
              <w:bottom w:w="0" w:type="dxa"/>
              <w:right w:w="70" w:type="dxa"/>
            </w:tcMar>
            <w:vAlign w:val="center"/>
            <w:hideMark/>
          </w:tcPr>
          <w:p w14:paraId="366594E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720D43BE"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7FAE994C" w14:textId="77777777" w:rsidTr="00AA7E5A">
        <w:trPr>
          <w:trHeight w:val="264"/>
          <w:jc w:val="center"/>
        </w:trPr>
        <w:tc>
          <w:tcPr>
            <w:tcW w:w="740" w:type="dxa"/>
            <w:tcMar>
              <w:top w:w="0" w:type="dxa"/>
              <w:left w:w="70" w:type="dxa"/>
              <w:bottom w:w="0" w:type="dxa"/>
              <w:right w:w="70" w:type="dxa"/>
            </w:tcMar>
            <w:vAlign w:val="center"/>
            <w:hideMark/>
          </w:tcPr>
          <w:p w14:paraId="72709019"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32</w:t>
            </w:r>
          </w:p>
        </w:tc>
        <w:tc>
          <w:tcPr>
            <w:tcW w:w="1060" w:type="dxa"/>
            <w:tcMar>
              <w:top w:w="0" w:type="dxa"/>
              <w:left w:w="70" w:type="dxa"/>
              <w:bottom w:w="0" w:type="dxa"/>
              <w:right w:w="70" w:type="dxa"/>
            </w:tcMar>
            <w:vAlign w:val="center"/>
            <w:hideMark/>
          </w:tcPr>
          <w:p w14:paraId="6354F73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20/05/2023</w:t>
            </w:r>
          </w:p>
        </w:tc>
        <w:tc>
          <w:tcPr>
            <w:tcW w:w="1060" w:type="dxa"/>
            <w:tcMar>
              <w:top w:w="0" w:type="dxa"/>
              <w:left w:w="70" w:type="dxa"/>
              <w:bottom w:w="0" w:type="dxa"/>
              <w:right w:w="70" w:type="dxa"/>
            </w:tcMar>
            <w:vAlign w:val="center"/>
            <w:hideMark/>
          </w:tcPr>
          <w:p w14:paraId="4D9D95C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23/05/2023</w:t>
            </w:r>
          </w:p>
        </w:tc>
        <w:tc>
          <w:tcPr>
            <w:tcW w:w="1100" w:type="dxa"/>
            <w:tcMar>
              <w:top w:w="0" w:type="dxa"/>
              <w:left w:w="70" w:type="dxa"/>
              <w:bottom w:w="0" w:type="dxa"/>
              <w:right w:w="70" w:type="dxa"/>
            </w:tcMar>
            <w:vAlign w:val="center"/>
            <w:hideMark/>
          </w:tcPr>
          <w:p w14:paraId="3188037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49F96543"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1E11199B" w14:textId="77777777" w:rsidTr="00AA7E5A">
        <w:trPr>
          <w:trHeight w:val="264"/>
          <w:jc w:val="center"/>
        </w:trPr>
        <w:tc>
          <w:tcPr>
            <w:tcW w:w="740" w:type="dxa"/>
            <w:tcMar>
              <w:top w:w="0" w:type="dxa"/>
              <w:left w:w="70" w:type="dxa"/>
              <w:bottom w:w="0" w:type="dxa"/>
              <w:right w:w="70" w:type="dxa"/>
            </w:tcMar>
            <w:vAlign w:val="center"/>
            <w:hideMark/>
          </w:tcPr>
          <w:p w14:paraId="683BF04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33</w:t>
            </w:r>
          </w:p>
        </w:tc>
        <w:tc>
          <w:tcPr>
            <w:tcW w:w="1060" w:type="dxa"/>
            <w:tcMar>
              <w:top w:w="0" w:type="dxa"/>
              <w:left w:w="70" w:type="dxa"/>
              <w:bottom w:w="0" w:type="dxa"/>
              <w:right w:w="70" w:type="dxa"/>
            </w:tcMar>
            <w:vAlign w:val="center"/>
            <w:hideMark/>
          </w:tcPr>
          <w:p w14:paraId="5E7D640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20/06/2023</w:t>
            </w:r>
          </w:p>
        </w:tc>
        <w:tc>
          <w:tcPr>
            <w:tcW w:w="1060" w:type="dxa"/>
            <w:tcMar>
              <w:top w:w="0" w:type="dxa"/>
              <w:left w:w="70" w:type="dxa"/>
              <w:bottom w:w="0" w:type="dxa"/>
              <w:right w:w="70" w:type="dxa"/>
            </w:tcMar>
            <w:vAlign w:val="center"/>
            <w:hideMark/>
          </w:tcPr>
          <w:p w14:paraId="0B743086"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21/06/2023</w:t>
            </w:r>
          </w:p>
        </w:tc>
        <w:tc>
          <w:tcPr>
            <w:tcW w:w="1100" w:type="dxa"/>
            <w:tcMar>
              <w:top w:w="0" w:type="dxa"/>
              <w:left w:w="70" w:type="dxa"/>
              <w:bottom w:w="0" w:type="dxa"/>
              <w:right w:w="70" w:type="dxa"/>
            </w:tcMar>
            <w:vAlign w:val="center"/>
            <w:hideMark/>
          </w:tcPr>
          <w:p w14:paraId="03764A7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6C1288A5"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399F1F3C" w14:textId="77777777" w:rsidTr="00AA7E5A">
        <w:trPr>
          <w:trHeight w:val="264"/>
          <w:jc w:val="center"/>
        </w:trPr>
        <w:tc>
          <w:tcPr>
            <w:tcW w:w="740" w:type="dxa"/>
            <w:tcMar>
              <w:top w:w="0" w:type="dxa"/>
              <w:left w:w="70" w:type="dxa"/>
              <w:bottom w:w="0" w:type="dxa"/>
              <w:right w:w="70" w:type="dxa"/>
            </w:tcMar>
            <w:vAlign w:val="center"/>
            <w:hideMark/>
          </w:tcPr>
          <w:p w14:paraId="111005E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34</w:t>
            </w:r>
          </w:p>
        </w:tc>
        <w:tc>
          <w:tcPr>
            <w:tcW w:w="1060" w:type="dxa"/>
            <w:tcMar>
              <w:top w:w="0" w:type="dxa"/>
              <w:left w:w="70" w:type="dxa"/>
              <w:bottom w:w="0" w:type="dxa"/>
              <w:right w:w="70" w:type="dxa"/>
            </w:tcMar>
            <w:vAlign w:val="center"/>
            <w:hideMark/>
          </w:tcPr>
          <w:p w14:paraId="2EC06543"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20/07/2023</w:t>
            </w:r>
          </w:p>
        </w:tc>
        <w:tc>
          <w:tcPr>
            <w:tcW w:w="1060" w:type="dxa"/>
            <w:tcMar>
              <w:top w:w="0" w:type="dxa"/>
              <w:left w:w="70" w:type="dxa"/>
              <w:bottom w:w="0" w:type="dxa"/>
              <w:right w:w="70" w:type="dxa"/>
            </w:tcMar>
            <w:vAlign w:val="center"/>
            <w:hideMark/>
          </w:tcPr>
          <w:p w14:paraId="25F9811A"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21/07/2023</w:t>
            </w:r>
          </w:p>
        </w:tc>
        <w:tc>
          <w:tcPr>
            <w:tcW w:w="1100" w:type="dxa"/>
            <w:tcMar>
              <w:top w:w="0" w:type="dxa"/>
              <w:left w:w="70" w:type="dxa"/>
              <w:bottom w:w="0" w:type="dxa"/>
              <w:right w:w="70" w:type="dxa"/>
            </w:tcMar>
            <w:vAlign w:val="center"/>
            <w:hideMark/>
          </w:tcPr>
          <w:p w14:paraId="6FDA7A0A"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B88C94B"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64070CC0" w14:textId="77777777" w:rsidTr="00AA7E5A">
        <w:trPr>
          <w:trHeight w:val="264"/>
          <w:jc w:val="center"/>
        </w:trPr>
        <w:tc>
          <w:tcPr>
            <w:tcW w:w="740" w:type="dxa"/>
            <w:tcMar>
              <w:top w:w="0" w:type="dxa"/>
              <w:left w:w="70" w:type="dxa"/>
              <w:bottom w:w="0" w:type="dxa"/>
              <w:right w:w="70" w:type="dxa"/>
            </w:tcMar>
            <w:vAlign w:val="center"/>
            <w:hideMark/>
          </w:tcPr>
          <w:p w14:paraId="287E043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35</w:t>
            </w:r>
          </w:p>
        </w:tc>
        <w:tc>
          <w:tcPr>
            <w:tcW w:w="1060" w:type="dxa"/>
            <w:tcMar>
              <w:top w:w="0" w:type="dxa"/>
              <w:left w:w="70" w:type="dxa"/>
              <w:bottom w:w="0" w:type="dxa"/>
              <w:right w:w="70" w:type="dxa"/>
            </w:tcMar>
            <w:vAlign w:val="center"/>
            <w:hideMark/>
          </w:tcPr>
          <w:p w14:paraId="0575378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20/08/2023</w:t>
            </w:r>
          </w:p>
        </w:tc>
        <w:tc>
          <w:tcPr>
            <w:tcW w:w="1060" w:type="dxa"/>
            <w:tcMar>
              <w:top w:w="0" w:type="dxa"/>
              <w:left w:w="70" w:type="dxa"/>
              <w:bottom w:w="0" w:type="dxa"/>
              <w:right w:w="70" w:type="dxa"/>
            </w:tcMar>
            <w:vAlign w:val="center"/>
            <w:hideMark/>
          </w:tcPr>
          <w:p w14:paraId="7CE1208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22/08/2023</w:t>
            </w:r>
          </w:p>
        </w:tc>
        <w:tc>
          <w:tcPr>
            <w:tcW w:w="1100" w:type="dxa"/>
            <w:tcMar>
              <w:top w:w="0" w:type="dxa"/>
              <w:left w:w="70" w:type="dxa"/>
              <w:bottom w:w="0" w:type="dxa"/>
              <w:right w:w="70" w:type="dxa"/>
            </w:tcMar>
            <w:vAlign w:val="center"/>
            <w:hideMark/>
          </w:tcPr>
          <w:p w14:paraId="63AA6C2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C041785"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263A2960" w14:textId="77777777" w:rsidTr="00AA7E5A">
        <w:trPr>
          <w:trHeight w:val="264"/>
          <w:jc w:val="center"/>
        </w:trPr>
        <w:tc>
          <w:tcPr>
            <w:tcW w:w="740" w:type="dxa"/>
            <w:tcMar>
              <w:top w:w="0" w:type="dxa"/>
              <w:left w:w="70" w:type="dxa"/>
              <w:bottom w:w="0" w:type="dxa"/>
              <w:right w:w="70" w:type="dxa"/>
            </w:tcMar>
            <w:vAlign w:val="center"/>
            <w:hideMark/>
          </w:tcPr>
          <w:p w14:paraId="7D810DDE"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36</w:t>
            </w:r>
          </w:p>
        </w:tc>
        <w:tc>
          <w:tcPr>
            <w:tcW w:w="1060" w:type="dxa"/>
            <w:tcMar>
              <w:top w:w="0" w:type="dxa"/>
              <w:left w:w="70" w:type="dxa"/>
              <w:bottom w:w="0" w:type="dxa"/>
              <w:right w:w="70" w:type="dxa"/>
            </w:tcMar>
            <w:vAlign w:val="center"/>
            <w:hideMark/>
          </w:tcPr>
          <w:p w14:paraId="5AFE01F8"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20/09/2023</w:t>
            </w:r>
          </w:p>
        </w:tc>
        <w:tc>
          <w:tcPr>
            <w:tcW w:w="1060" w:type="dxa"/>
            <w:tcMar>
              <w:top w:w="0" w:type="dxa"/>
              <w:left w:w="70" w:type="dxa"/>
              <w:bottom w:w="0" w:type="dxa"/>
              <w:right w:w="70" w:type="dxa"/>
            </w:tcMar>
            <w:vAlign w:val="center"/>
            <w:hideMark/>
          </w:tcPr>
          <w:p w14:paraId="5D9E7EE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21/09/2023</w:t>
            </w:r>
          </w:p>
        </w:tc>
        <w:tc>
          <w:tcPr>
            <w:tcW w:w="1100" w:type="dxa"/>
            <w:tcMar>
              <w:top w:w="0" w:type="dxa"/>
              <w:left w:w="70" w:type="dxa"/>
              <w:bottom w:w="0" w:type="dxa"/>
              <w:right w:w="70" w:type="dxa"/>
            </w:tcMar>
            <w:vAlign w:val="center"/>
            <w:hideMark/>
          </w:tcPr>
          <w:p w14:paraId="24774EC5"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10158FCB"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09F60F9E" w14:textId="77777777" w:rsidTr="00AA7E5A">
        <w:trPr>
          <w:trHeight w:val="264"/>
          <w:jc w:val="center"/>
        </w:trPr>
        <w:tc>
          <w:tcPr>
            <w:tcW w:w="740" w:type="dxa"/>
            <w:tcMar>
              <w:top w:w="0" w:type="dxa"/>
              <w:left w:w="70" w:type="dxa"/>
              <w:bottom w:w="0" w:type="dxa"/>
              <w:right w:w="70" w:type="dxa"/>
            </w:tcMar>
            <w:vAlign w:val="center"/>
            <w:hideMark/>
          </w:tcPr>
          <w:p w14:paraId="20521E6B"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37</w:t>
            </w:r>
          </w:p>
        </w:tc>
        <w:tc>
          <w:tcPr>
            <w:tcW w:w="1060" w:type="dxa"/>
            <w:tcMar>
              <w:top w:w="0" w:type="dxa"/>
              <w:left w:w="70" w:type="dxa"/>
              <w:bottom w:w="0" w:type="dxa"/>
              <w:right w:w="70" w:type="dxa"/>
            </w:tcMar>
            <w:vAlign w:val="center"/>
            <w:hideMark/>
          </w:tcPr>
          <w:p w14:paraId="0965C0D9"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20/10/2023</w:t>
            </w:r>
          </w:p>
        </w:tc>
        <w:tc>
          <w:tcPr>
            <w:tcW w:w="1060" w:type="dxa"/>
            <w:tcMar>
              <w:top w:w="0" w:type="dxa"/>
              <w:left w:w="70" w:type="dxa"/>
              <w:bottom w:w="0" w:type="dxa"/>
              <w:right w:w="70" w:type="dxa"/>
            </w:tcMar>
            <w:vAlign w:val="center"/>
            <w:hideMark/>
          </w:tcPr>
          <w:p w14:paraId="1FA3ED5F"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23/10/2023</w:t>
            </w:r>
          </w:p>
        </w:tc>
        <w:tc>
          <w:tcPr>
            <w:tcW w:w="1100" w:type="dxa"/>
            <w:tcMar>
              <w:top w:w="0" w:type="dxa"/>
              <w:left w:w="70" w:type="dxa"/>
              <w:bottom w:w="0" w:type="dxa"/>
              <w:right w:w="70" w:type="dxa"/>
            </w:tcMar>
            <w:vAlign w:val="center"/>
            <w:hideMark/>
          </w:tcPr>
          <w:p w14:paraId="6ED61340"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25AD71DE"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01FC9E00" w14:textId="77777777" w:rsidTr="00AA7E5A">
        <w:trPr>
          <w:trHeight w:val="264"/>
          <w:jc w:val="center"/>
        </w:trPr>
        <w:tc>
          <w:tcPr>
            <w:tcW w:w="740" w:type="dxa"/>
            <w:tcMar>
              <w:top w:w="0" w:type="dxa"/>
              <w:left w:w="70" w:type="dxa"/>
              <w:bottom w:w="0" w:type="dxa"/>
              <w:right w:w="70" w:type="dxa"/>
            </w:tcMar>
            <w:vAlign w:val="center"/>
            <w:hideMark/>
          </w:tcPr>
          <w:p w14:paraId="3FC1DC31"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38</w:t>
            </w:r>
          </w:p>
        </w:tc>
        <w:tc>
          <w:tcPr>
            <w:tcW w:w="1060" w:type="dxa"/>
            <w:tcMar>
              <w:top w:w="0" w:type="dxa"/>
              <w:left w:w="70" w:type="dxa"/>
              <w:bottom w:w="0" w:type="dxa"/>
              <w:right w:w="70" w:type="dxa"/>
            </w:tcMar>
            <w:vAlign w:val="center"/>
            <w:hideMark/>
          </w:tcPr>
          <w:p w14:paraId="0B291BB2"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20/11/2023</w:t>
            </w:r>
          </w:p>
        </w:tc>
        <w:tc>
          <w:tcPr>
            <w:tcW w:w="1060" w:type="dxa"/>
            <w:tcMar>
              <w:top w:w="0" w:type="dxa"/>
              <w:left w:w="70" w:type="dxa"/>
              <w:bottom w:w="0" w:type="dxa"/>
              <w:right w:w="70" w:type="dxa"/>
            </w:tcMar>
            <w:vAlign w:val="center"/>
            <w:hideMark/>
          </w:tcPr>
          <w:p w14:paraId="4318319D"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21/11/2023</w:t>
            </w:r>
          </w:p>
        </w:tc>
        <w:tc>
          <w:tcPr>
            <w:tcW w:w="1100" w:type="dxa"/>
            <w:tcMar>
              <w:top w:w="0" w:type="dxa"/>
              <w:left w:w="70" w:type="dxa"/>
              <w:bottom w:w="0" w:type="dxa"/>
              <w:right w:w="70" w:type="dxa"/>
            </w:tcMar>
            <w:vAlign w:val="center"/>
            <w:hideMark/>
          </w:tcPr>
          <w:p w14:paraId="1234257C"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758ECA87"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0,00%</w:t>
            </w:r>
          </w:p>
        </w:tc>
      </w:tr>
      <w:tr w:rsidR="00224C29" w14:paraId="0EB6861A" w14:textId="77777777" w:rsidTr="00AA7E5A">
        <w:trPr>
          <w:trHeight w:val="264"/>
          <w:jc w:val="center"/>
        </w:trPr>
        <w:tc>
          <w:tcPr>
            <w:tcW w:w="740" w:type="dxa"/>
            <w:tcMar>
              <w:top w:w="0" w:type="dxa"/>
              <w:left w:w="70" w:type="dxa"/>
              <w:bottom w:w="0" w:type="dxa"/>
              <w:right w:w="70" w:type="dxa"/>
            </w:tcMar>
            <w:vAlign w:val="center"/>
            <w:hideMark/>
          </w:tcPr>
          <w:p w14:paraId="53460A57"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39</w:t>
            </w:r>
          </w:p>
        </w:tc>
        <w:tc>
          <w:tcPr>
            <w:tcW w:w="1060" w:type="dxa"/>
            <w:tcMar>
              <w:top w:w="0" w:type="dxa"/>
              <w:left w:w="70" w:type="dxa"/>
              <w:bottom w:w="0" w:type="dxa"/>
              <w:right w:w="70" w:type="dxa"/>
            </w:tcMar>
            <w:vAlign w:val="center"/>
            <w:hideMark/>
          </w:tcPr>
          <w:p w14:paraId="4107891E"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20/12/2023</w:t>
            </w:r>
          </w:p>
        </w:tc>
        <w:tc>
          <w:tcPr>
            <w:tcW w:w="1060" w:type="dxa"/>
            <w:tcMar>
              <w:top w:w="0" w:type="dxa"/>
              <w:left w:w="70" w:type="dxa"/>
              <w:bottom w:w="0" w:type="dxa"/>
              <w:right w:w="70" w:type="dxa"/>
            </w:tcMar>
            <w:vAlign w:val="center"/>
            <w:hideMark/>
          </w:tcPr>
          <w:p w14:paraId="592428C0"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21/12/2023</w:t>
            </w:r>
          </w:p>
        </w:tc>
        <w:tc>
          <w:tcPr>
            <w:tcW w:w="1100" w:type="dxa"/>
            <w:tcMar>
              <w:top w:w="0" w:type="dxa"/>
              <w:left w:w="70" w:type="dxa"/>
              <w:bottom w:w="0" w:type="dxa"/>
              <w:right w:w="70" w:type="dxa"/>
            </w:tcMar>
            <w:vAlign w:val="center"/>
            <w:hideMark/>
          </w:tcPr>
          <w:p w14:paraId="5B3C3A52" w14:textId="77777777" w:rsidR="00224C29" w:rsidRDefault="00224C29" w:rsidP="00EE133B">
            <w:pPr>
              <w:jc w:val="center"/>
              <w:rPr>
                <w:rFonts w:ascii="Segoe UI" w:hAnsi="Segoe UI" w:cs="Segoe UI"/>
                <w:color w:val="000000"/>
                <w:sz w:val="18"/>
                <w:szCs w:val="18"/>
              </w:rPr>
            </w:pPr>
            <w:r>
              <w:rPr>
                <w:rFonts w:ascii="Segoe UI" w:hAnsi="Segoe UI" w:cs="Segoe UI"/>
                <w:color w:val="000000"/>
                <w:sz w:val="18"/>
                <w:szCs w:val="18"/>
              </w:rPr>
              <w:t>S</w:t>
            </w:r>
          </w:p>
        </w:tc>
        <w:tc>
          <w:tcPr>
            <w:tcW w:w="740" w:type="dxa"/>
            <w:tcMar>
              <w:top w:w="0" w:type="dxa"/>
              <w:left w:w="70" w:type="dxa"/>
              <w:bottom w:w="0" w:type="dxa"/>
              <w:right w:w="70" w:type="dxa"/>
            </w:tcMar>
            <w:vAlign w:val="center"/>
            <w:hideMark/>
          </w:tcPr>
          <w:p w14:paraId="30963D32" w14:textId="77777777" w:rsidR="00224C29" w:rsidRDefault="00224C29" w:rsidP="00EE133B">
            <w:pPr>
              <w:jc w:val="right"/>
              <w:rPr>
                <w:rFonts w:ascii="Segoe UI" w:hAnsi="Segoe UI" w:cs="Segoe UI"/>
                <w:color w:val="000000"/>
                <w:sz w:val="18"/>
                <w:szCs w:val="18"/>
              </w:rPr>
            </w:pPr>
            <w:r>
              <w:rPr>
                <w:rFonts w:ascii="Segoe UI" w:hAnsi="Segoe UI" w:cs="Segoe UI"/>
                <w:color w:val="000000"/>
                <w:sz w:val="18"/>
                <w:szCs w:val="18"/>
              </w:rPr>
              <w:t>100,00%</w:t>
            </w:r>
          </w:p>
        </w:tc>
      </w:tr>
    </w:tbl>
    <w:p w14:paraId="0CE75BDD" w14:textId="3E8B0EB5" w:rsidR="00AB633C" w:rsidRDefault="00AB633C" w:rsidP="00755134">
      <w:pPr>
        <w:spacing w:line="320" w:lineRule="exact"/>
        <w:ind w:right="-2"/>
        <w:jc w:val="center"/>
        <w:rPr>
          <w:rFonts w:asciiTheme="minorHAnsi" w:hAnsiTheme="minorHAnsi" w:cstheme="minorHAnsi"/>
          <w:sz w:val="22"/>
          <w:szCs w:val="22"/>
        </w:rPr>
      </w:pPr>
    </w:p>
    <w:p w14:paraId="77C01E93" w14:textId="77777777" w:rsidR="00A26562" w:rsidRDefault="00A26562" w:rsidP="00755134">
      <w:pPr>
        <w:spacing w:line="320" w:lineRule="exact"/>
        <w:ind w:right="-2"/>
        <w:jc w:val="center"/>
        <w:rPr>
          <w:rFonts w:asciiTheme="minorHAnsi" w:hAnsiTheme="minorHAnsi" w:cstheme="minorHAnsi"/>
          <w:sz w:val="22"/>
          <w:szCs w:val="22"/>
        </w:rPr>
      </w:pPr>
    </w:p>
    <w:p w14:paraId="18150A9B" w14:textId="6EE67263" w:rsidR="00412131" w:rsidRPr="00755134" w:rsidRDefault="00412131" w:rsidP="00755134">
      <w:pPr>
        <w:spacing w:line="320" w:lineRule="exact"/>
        <w:ind w:right="-2"/>
        <w:rPr>
          <w:rFonts w:asciiTheme="minorHAnsi" w:hAnsiTheme="minorHAnsi" w:cstheme="minorHAnsi"/>
          <w:sz w:val="22"/>
          <w:szCs w:val="22"/>
        </w:rPr>
      </w:pP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344" w:name="_Toc451888020"/>
      <w:bookmarkStart w:id="345" w:name="_Toc453263793"/>
      <w:bookmarkStart w:id="346" w:name="_Toc52441110"/>
      <w:r w:rsidRPr="00755134">
        <w:rPr>
          <w:rFonts w:asciiTheme="minorHAnsi" w:hAnsiTheme="minorHAnsi" w:cstheme="minorHAnsi"/>
          <w:sz w:val="22"/>
          <w:szCs w:val="22"/>
        </w:rPr>
        <w:lastRenderedPageBreak/>
        <w:t>ANEXO III</w:t>
      </w:r>
      <w:bookmarkEnd w:id="344"/>
      <w:bookmarkEnd w:id="345"/>
      <w:bookmarkEnd w:id="346"/>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2B1F98F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599E5D89"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del w:id="347" w:author="Danielle Oliveira Peniche" w:date="2020-10-01T10:30:00Z">
        <w:r w:rsidRPr="00755134" w:rsidDel="00224C29">
          <w:rPr>
            <w:rFonts w:asciiTheme="minorHAnsi" w:hAnsiTheme="minorHAnsi" w:cstheme="minorHAnsi"/>
            <w:sz w:val="22"/>
            <w:szCs w:val="22"/>
          </w:rPr>
          <w:delText>,</w:delText>
        </w:r>
        <w:r w:rsidR="00A00C58" w:rsidRPr="00755134" w:rsidDel="00224C29">
          <w:rPr>
            <w:rFonts w:asciiTheme="minorHAnsi" w:hAnsiTheme="minorHAnsi" w:cstheme="minorHAnsi"/>
            <w:sz w:val="22"/>
            <w:szCs w:val="22"/>
          </w:rPr>
          <w:delText xml:space="preserve"> </w:delText>
        </w:r>
        <w:r w:rsidR="007953CF" w:rsidDel="00224C29">
          <w:rPr>
            <w:rFonts w:asciiTheme="minorHAnsi" w:hAnsiTheme="minorHAnsi" w:cstheme="minorHAnsi"/>
            <w:sz w:val="22"/>
            <w:szCs w:val="22"/>
          </w:rPr>
          <w:delText xml:space="preserve">21 </w:delText>
        </w:r>
        <w:r w:rsidR="00B6208D" w:rsidRPr="00755134" w:rsidDel="00224C29">
          <w:rPr>
            <w:rFonts w:asciiTheme="minorHAnsi" w:hAnsiTheme="minorHAnsi" w:cstheme="minorHAnsi"/>
            <w:iCs/>
            <w:sz w:val="22"/>
            <w:szCs w:val="22"/>
          </w:rPr>
          <w:delText xml:space="preserve">de </w:delText>
        </w:r>
        <w:r w:rsidR="00ED49FA" w:rsidDel="00224C29">
          <w:rPr>
            <w:rFonts w:asciiTheme="minorHAnsi" w:hAnsiTheme="minorHAnsi" w:cstheme="minorHAnsi"/>
            <w:iCs/>
            <w:sz w:val="22"/>
            <w:szCs w:val="22"/>
          </w:rPr>
          <w:delText>setembro</w:delText>
        </w:r>
      </w:del>
      <w:ins w:id="348" w:author="Danielle Oliveira Peniche" w:date="2020-10-01T10:30:00Z">
        <w:r w:rsidR="00224C29">
          <w:rPr>
            <w:rFonts w:asciiTheme="minorHAnsi" w:hAnsiTheme="minorHAnsi" w:cstheme="minorHAnsi"/>
            <w:sz w:val="22"/>
            <w:szCs w:val="22"/>
          </w:rPr>
          <w:t>, 09 de outubro</w:t>
        </w:r>
      </w:ins>
      <w:r w:rsidR="00ED49FA" w:rsidRPr="00CE1C9A">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62B5DD4C" w14:textId="7CCBF469" w:rsidR="00AE0387" w:rsidRPr="00755134" w:rsidRDefault="001847DF" w:rsidP="00755134">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349" w:name="_Toc451888021"/>
      <w:bookmarkStart w:id="350" w:name="_Toc453263794"/>
      <w:bookmarkStart w:id="351" w:name="_Toc52441111"/>
      <w:r w:rsidRPr="00755134">
        <w:rPr>
          <w:rFonts w:asciiTheme="minorHAnsi" w:hAnsiTheme="minorHAnsi" w:cstheme="minorHAnsi"/>
          <w:sz w:val="22"/>
          <w:szCs w:val="22"/>
        </w:rPr>
        <w:t>ANEXO IV</w:t>
      </w:r>
      <w:bookmarkEnd w:id="349"/>
      <w:bookmarkEnd w:id="350"/>
      <w:bookmarkEnd w:id="351"/>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00DD618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025EF845" w14:textId="2AB1C8DB" w:rsidR="00412131" w:rsidRPr="00755134" w:rsidRDefault="008A79CB" w:rsidP="00CE1C9A">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sz w:val="22"/>
          <w:szCs w:val="22"/>
        </w:rPr>
        <w:t xml:space="preserve">São Paulo, </w:t>
      </w:r>
      <w:del w:id="352" w:author="Danielle Oliveira Peniche" w:date="2020-10-01T10:30:00Z">
        <w:r w:rsidR="007953CF" w:rsidDel="00224C29">
          <w:rPr>
            <w:rFonts w:asciiTheme="minorHAnsi" w:hAnsiTheme="minorHAnsi" w:cstheme="minorHAnsi"/>
            <w:sz w:val="22"/>
            <w:szCs w:val="22"/>
          </w:rPr>
          <w:delText xml:space="preserve">21 </w:delText>
        </w:r>
        <w:r w:rsidRPr="00755134" w:rsidDel="00224C29">
          <w:rPr>
            <w:rFonts w:asciiTheme="minorHAnsi" w:hAnsiTheme="minorHAnsi" w:cstheme="minorHAnsi"/>
            <w:iCs/>
            <w:sz w:val="22"/>
            <w:szCs w:val="22"/>
          </w:rPr>
          <w:delText xml:space="preserve">de </w:delText>
        </w:r>
        <w:r w:rsidR="00ED49FA" w:rsidDel="00224C29">
          <w:rPr>
            <w:rFonts w:asciiTheme="minorHAnsi" w:hAnsiTheme="minorHAnsi" w:cstheme="minorHAnsi"/>
            <w:iCs/>
            <w:sz w:val="22"/>
            <w:szCs w:val="22"/>
          </w:rPr>
          <w:delText>setembro</w:delText>
        </w:r>
      </w:del>
      <w:ins w:id="353" w:author="Danielle Oliveira Peniche" w:date="2020-10-01T10:30:00Z">
        <w:r w:rsidR="00224C29">
          <w:rPr>
            <w:rFonts w:asciiTheme="minorHAnsi" w:hAnsiTheme="minorHAnsi" w:cstheme="minorHAnsi"/>
            <w:sz w:val="22"/>
            <w:szCs w:val="22"/>
          </w:rPr>
          <w:t>09 de outubro</w:t>
        </w:r>
      </w:ins>
      <w:r w:rsidR="00ED49FA" w:rsidRPr="00E073D4">
        <w:rPr>
          <w:rFonts w:asciiTheme="minorHAnsi" w:hAnsiTheme="minorHAnsi" w:cstheme="minorHAnsi"/>
          <w:iCs/>
          <w:sz w:val="22"/>
          <w:szCs w:val="22"/>
        </w:rPr>
        <w:t xml:space="preserve"> </w:t>
      </w:r>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70370704" w:rsidR="00412131" w:rsidRPr="00755134" w:rsidRDefault="00A649A5" w:rsidP="00AB633C">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D20335">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928"/>
      </w:tblGrid>
      <w:tr w:rsidR="00AE2648" w:rsidRPr="00755134" w14:paraId="4FE1BB10" w14:textId="77777777" w:rsidTr="00CE1C9A">
        <w:trPr>
          <w:jc w:val="center"/>
        </w:trPr>
        <w:tc>
          <w:tcPr>
            <w:tcW w:w="4786" w:type="dxa"/>
          </w:tcPr>
          <w:p w14:paraId="492DA9FE" w14:textId="19BF2798" w:rsidR="00AE2648" w:rsidRPr="00755134" w:rsidRDefault="00AE2648" w:rsidP="00D20335">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_________</w:t>
            </w:r>
            <w:r w:rsidR="00AB633C">
              <w:rPr>
                <w:rFonts w:asciiTheme="minorHAnsi" w:hAnsiTheme="minorHAnsi" w:cstheme="minorHAnsi"/>
                <w:sz w:val="22"/>
                <w:szCs w:val="22"/>
              </w:rPr>
              <w:t>_____________</w:t>
            </w:r>
            <w:r w:rsidRPr="00755134">
              <w:rPr>
                <w:rFonts w:asciiTheme="minorHAnsi" w:hAnsiTheme="minorHAnsi" w:cstheme="minorHAnsi"/>
                <w:sz w:val="22"/>
                <w:szCs w:val="22"/>
              </w:rPr>
              <w:t>_____________________</w:t>
            </w:r>
          </w:p>
        </w:tc>
      </w:tr>
      <w:tr w:rsidR="00AE2648" w:rsidRPr="00755134" w14:paraId="33037D92" w14:textId="77777777" w:rsidTr="00CE1C9A">
        <w:trPr>
          <w:jc w:val="center"/>
        </w:trPr>
        <w:tc>
          <w:tcPr>
            <w:tcW w:w="4786" w:type="dxa"/>
          </w:tcPr>
          <w:p w14:paraId="21D246EE" w14:textId="77777777" w:rsidR="00AE2648" w:rsidRPr="00755134" w:rsidRDefault="00AE2648" w:rsidP="00D20335">
            <w:pPr>
              <w:tabs>
                <w:tab w:val="left" w:pos="1134"/>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4522774C" w14:textId="77777777" w:rsidTr="00CE1C9A">
        <w:trPr>
          <w:jc w:val="center"/>
        </w:trPr>
        <w:tc>
          <w:tcPr>
            <w:tcW w:w="4786" w:type="dxa"/>
          </w:tcPr>
          <w:p w14:paraId="27F51E8F"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354" w:name="_Toc451888022"/>
      <w:bookmarkStart w:id="355" w:name="_Toc453263795"/>
      <w:bookmarkStart w:id="356" w:name="_Toc52441112"/>
      <w:r w:rsidRPr="00755134">
        <w:rPr>
          <w:rFonts w:asciiTheme="minorHAnsi" w:hAnsiTheme="minorHAnsi" w:cstheme="minorHAnsi"/>
          <w:sz w:val="22"/>
          <w:szCs w:val="22"/>
        </w:rPr>
        <w:lastRenderedPageBreak/>
        <w:t>ANEXO V</w:t>
      </w:r>
      <w:bookmarkEnd w:id="354"/>
      <w:bookmarkEnd w:id="355"/>
      <w:bookmarkEnd w:id="356"/>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4FBDD1C6"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AB633C" w:rsidRPr="00AB633C">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77DD661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7953CF">
        <w:rPr>
          <w:rFonts w:asciiTheme="minorHAnsi" w:hAnsiTheme="minorHAnsi" w:cstheme="minorHAnsi"/>
          <w:sz w:val="22"/>
          <w:szCs w:val="22"/>
        </w:rPr>
        <w:t xml:space="preserve"> </w:t>
      </w:r>
      <w:del w:id="357" w:author="Danielle Oliveira Peniche" w:date="2020-10-01T10:30:00Z">
        <w:r w:rsidR="007953CF" w:rsidDel="00224C29">
          <w:rPr>
            <w:rFonts w:asciiTheme="minorHAnsi" w:hAnsiTheme="minorHAnsi" w:cstheme="minorHAnsi"/>
            <w:sz w:val="22"/>
            <w:szCs w:val="22"/>
          </w:rPr>
          <w:delText>21</w:delText>
        </w:r>
        <w:r w:rsidR="00B6208D" w:rsidRPr="00AE2648" w:rsidDel="00224C29">
          <w:rPr>
            <w:rFonts w:asciiTheme="minorHAnsi" w:hAnsiTheme="minorHAnsi" w:cstheme="minorHAnsi"/>
            <w:iCs/>
            <w:sz w:val="22"/>
            <w:szCs w:val="22"/>
          </w:rPr>
          <w:delText xml:space="preserve">de </w:delText>
        </w:r>
        <w:r w:rsidR="00ED49FA" w:rsidDel="00224C29">
          <w:rPr>
            <w:rFonts w:asciiTheme="minorHAnsi" w:hAnsiTheme="minorHAnsi" w:cstheme="minorHAnsi"/>
            <w:iCs/>
            <w:sz w:val="22"/>
            <w:szCs w:val="22"/>
          </w:rPr>
          <w:delText>setembro</w:delText>
        </w:r>
      </w:del>
      <w:ins w:id="358" w:author="Danielle Oliveira Peniche" w:date="2020-10-01T10:30:00Z">
        <w:r w:rsidR="00224C29">
          <w:rPr>
            <w:rFonts w:asciiTheme="minorHAnsi" w:hAnsiTheme="minorHAnsi" w:cstheme="minorHAnsi"/>
            <w:sz w:val="22"/>
            <w:szCs w:val="22"/>
          </w:rPr>
          <w:t>09 de outubro</w:t>
        </w:r>
      </w:ins>
      <w:r w:rsidR="00ED49FA">
        <w:rPr>
          <w:rFonts w:asciiTheme="minorHAnsi" w:hAnsiTheme="minorHAnsi" w:cstheme="minorHAnsi"/>
          <w:iCs/>
          <w:sz w:val="22"/>
          <w:szCs w:val="22"/>
        </w:rPr>
        <w:t xml:space="preserve">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0D777E63" w14:textId="77777777" w:rsidTr="00CE1C9A">
        <w:trPr>
          <w:jc w:val="center"/>
        </w:trPr>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CE1C9A">
        <w:trPr>
          <w:jc w:val="center"/>
        </w:trPr>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CE1C9A">
        <w:trPr>
          <w:jc w:val="center"/>
        </w:trPr>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359" w:name="_Toc52441113"/>
      <w:r w:rsidRPr="00755134">
        <w:rPr>
          <w:rFonts w:asciiTheme="minorHAnsi" w:hAnsiTheme="minorHAnsi" w:cstheme="minorHAnsi"/>
          <w:sz w:val="22"/>
          <w:szCs w:val="22"/>
        </w:rPr>
        <w:lastRenderedPageBreak/>
        <w:t>ANEXO VI</w:t>
      </w:r>
      <w:bookmarkEnd w:id="359"/>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300765EC"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AB633C" w:rsidRPr="00AB633C">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755134">
        <w:rPr>
          <w:rFonts w:asciiTheme="minorHAnsi" w:hAnsiTheme="minorHAnsi" w:cstheme="minorHAnsi"/>
          <w:sz w:val="22"/>
          <w:szCs w:val="22"/>
        </w:rPr>
        <w:t>,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6204FDE5" w14:textId="1BF7E11F"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del w:id="360" w:author="Danielle Oliveira Peniche" w:date="2020-10-01T10:31:00Z">
        <w:r w:rsidR="007953CF" w:rsidDel="00224C29">
          <w:rPr>
            <w:rFonts w:asciiTheme="minorHAnsi" w:hAnsiTheme="minorHAnsi" w:cstheme="minorHAnsi"/>
            <w:sz w:val="22"/>
            <w:szCs w:val="22"/>
          </w:rPr>
          <w:delText>21</w:delText>
        </w:r>
        <w:r w:rsidR="007953CF" w:rsidRPr="00AE2648" w:rsidDel="00224C29">
          <w:rPr>
            <w:rFonts w:asciiTheme="minorHAnsi" w:hAnsiTheme="minorHAnsi" w:cstheme="minorHAnsi"/>
            <w:iCs/>
            <w:sz w:val="22"/>
            <w:szCs w:val="22"/>
          </w:rPr>
          <w:delText xml:space="preserve"> </w:delText>
        </w:r>
        <w:r w:rsidR="00B6208D" w:rsidRPr="00AE2648" w:rsidDel="00224C29">
          <w:rPr>
            <w:rFonts w:asciiTheme="minorHAnsi" w:hAnsiTheme="minorHAnsi" w:cstheme="minorHAnsi"/>
            <w:iCs/>
            <w:sz w:val="22"/>
            <w:szCs w:val="22"/>
          </w:rPr>
          <w:delText>de</w:delText>
        </w:r>
        <w:r w:rsidR="00A00C58" w:rsidRPr="00AE2648" w:rsidDel="00224C29">
          <w:rPr>
            <w:rFonts w:asciiTheme="minorHAnsi" w:hAnsiTheme="minorHAnsi" w:cstheme="minorHAnsi"/>
            <w:iCs/>
            <w:sz w:val="22"/>
            <w:szCs w:val="22"/>
          </w:rPr>
          <w:delText xml:space="preserve"> </w:delText>
        </w:r>
        <w:r w:rsidR="00ED49FA" w:rsidDel="00224C29">
          <w:rPr>
            <w:rFonts w:asciiTheme="minorHAnsi" w:hAnsiTheme="minorHAnsi" w:cstheme="minorHAnsi"/>
            <w:iCs/>
            <w:sz w:val="22"/>
            <w:szCs w:val="22"/>
          </w:rPr>
          <w:delText>setembro</w:delText>
        </w:r>
      </w:del>
      <w:ins w:id="361" w:author="Danielle Oliveira Peniche" w:date="2020-10-01T10:31:00Z">
        <w:r w:rsidR="00224C29">
          <w:rPr>
            <w:rFonts w:asciiTheme="minorHAnsi" w:hAnsiTheme="minorHAnsi" w:cstheme="minorHAnsi"/>
            <w:sz w:val="22"/>
            <w:szCs w:val="22"/>
          </w:rPr>
          <w:t>09 de outubro</w:t>
        </w:r>
      </w:ins>
      <w:r w:rsidR="00ED49FA">
        <w:rPr>
          <w:rFonts w:asciiTheme="minorHAnsi" w:hAnsiTheme="minorHAnsi" w:cstheme="minorHAnsi"/>
          <w:iCs/>
          <w:sz w:val="22"/>
          <w:szCs w:val="22"/>
        </w:rPr>
        <w:t xml:space="preserve">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4A130C5D" w14:textId="77777777" w:rsidTr="00CE1C9A">
        <w:trPr>
          <w:jc w:val="center"/>
        </w:trPr>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CE1C9A">
        <w:trPr>
          <w:jc w:val="center"/>
        </w:trPr>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CE1C9A">
        <w:trPr>
          <w:jc w:val="center"/>
        </w:trPr>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362" w:name="_Toc52441114"/>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362"/>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AA335B">
        <w:tc>
          <w:tcPr>
            <w:tcW w:w="8494" w:type="dxa"/>
          </w:tcPr>
          <w:p w14:paraId="2E913B62"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42BB2DF9"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21DF8506"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AA335B">
        <w:trPr>
          <w:trHeight w:val="2223"/>
        </w:trPr>
        <w:tc>
          <w:tcPr>
            <w:tcW w:w="8494" w:type="dxa"/>
          </w:tcPr>
          <w:p w14:paraId="688C553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7634224E"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sidR="00ED49FA">
              <w:rPr>
                <w:rFonts w:asciiTheme="minorHAnsi" w:hAnsiTheme="minorHAnsi" w:cstheme="minorHAnsi"/>
                <w:sz w:val="22"/>
                <w:szCs w:val="22"/>
              </w:rPr>
              <w:t>30</w:t>
            </w:r>
            <w:r>
              <w:rPr>
                <w:rFonts w:asciiTheme="minorHAnsi" w:hAnsiTheme="minorHAnsi" w:cstheme="minorHAnsi"/>
                <w:sz w:val="22"/>
                <w:szCs w:val="22"/>
              </w:rPr>
              <w:t>.500</w:t>
            </w:r>
            <w:r w:rsidRPr="006E7BBF">
              <w:rPr>
                <w:rFonts w:asciiTheme="minorHAnsi" w:hAnsiTheme="minorHAnsi" w:cstheme="minorHAnsi"/>
                <w:sz w:val="22"/>
                <w:szCs w:val="22"/>
              </w:rPr>
              <w:t xml:space="preserve"> (</w:t>
            </w:r>
            <w:r>
              <w:rPr>
                <w:rFonts w:asciiTheme="minorHAnsi" w:hAnsiTheme="minorHAnsi" w:cstheme="minorHAnsi"/>
                <w:sz w:val="22"/>
                <w:szCs w:val="22"/>
              </w:rPr>
              <w:t>trinta mil e quinhentos</w:t>
            </w:r>
            <w:r w:rsidRPr="006E7BBF">
              <w:rPr>
                <w:rFonts w:asciiTheme="minorHAnsi" w:hAnsiTheme="minorHAnsi" w:cstheme="minorHAnsi"/>
                <w:sz w:val="22"/>
                <w:szCs w:val="22"/>
              </w:rPr>
              <w:t>)</w:t>
            </w:r>
          </w:p>
          <w:p w14:paraId="404F1F85"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66DC9ACB" w14:textId="77777777" w:rsidR="00AE2648" w:rsidRPr="006E7BBF" w:rsidRDefault="00AE2648" w:rsidP="00AE2648">
      <w:pPr>
        <w:spacing w:line="320" w:lineRule="exact"/>
        <w:rPr>
          <w:rFonts w:asciiTheme="minorHAnsi" w:hAnsiTheme="minorHAnsi" w:cstheme="minorHAnsi"/>
          <w:sz w:val="22"/>
          <w:szCs w:val="22"/>
        </w:rPr>
      </w:pPr>
    </w:p>
    <w:p w14:paraId="382B4D64" w14:textId="7AC89AC1"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del w:id="363" w:author="Danielle Oliveira Peniche" w:date="2020-10-01T10:31:00Z">
        <w:r w:rsidR="007953CF" w:rsidDel="00224C29">
          <w:rPr>
            <w:rFonts w:asciiTheme="minorHAnsi" w:hAnsiTheme="minorHAnsi" w:cstheme="minorHAnsi"/>
            <w:sz w:val="22"/>
            <w:szCs w:val="22"/>
          </w:rPr>
          <w:delText>21</w:delText>
        </w:r>
        <w:r w:rsidR="007953CF" w:rsidRPr="006E7BBF" w:rsidDel="00224C29">
          <w:rPr>
            <w:rFonts w:asciiTheme="minorHAnsi" w:hAnsiTheme="minorHAnsi" w:cstheme="minorHAnsi"/>
            <w:sz w:val="22"/>
            <w:szCs w:val="22"/>
          </w:rPr>
          <w:delText xml:space="preserve"> </w:delText>
        </w:r>
        <w:r w:rsidRPr="006E7BBF" w:rsidDel="00224C29">
          <w:rPr>
            <w:rFonts w:asciiTheme="minorHAnsi" w:hAnsiTheme="minorHAnsi" w:cstheme="minorHAnsi"/>
            <w:sz w:val="22"/>
            <w:szCs w:val="22"/>
          </w:rPr>
          <w:delText xml:space="preserve">de </w:delText>
        </w:r>
        <w:r w:rsidR="00ED49FA" w:rsidDel="00224C29">
          <w:rPr>
            <w:rFonts w:asciiTheme="minorHAnsi" w:hAnsiTheme="minorHAnsi" w:cstheme="minorHAnsi"/>
            <w:sz w:val="22"/>
            <w:szCs w:val="22"/>
          </w:rPr>
          <w:delText>setembro</w:delText>
        </w:r>
      </w:del>
      <w:ins w:id="364" w:author="Danielle Oliveira Peniche" w:date="2020-10-01T10:31:00Z">
        <w:r w:rsidR="00224C29">
          <w:rPr>
            <w:rFonts w:asciiTheme="minorHAnsi" w:hAnsiTheme="minorHAnsi" w:cstheme="minorHAnsi"/>
            <w:sz w:val="22"/>
            <w:szCs w:val="22"/>
          </w:rPr>
          <w:t>09 de outubro</w:t>
        </w:r>
      </w:ins>
      <w:r w:rsidR="00ED49FA" w:rsidRPr="006E7BBF">
        <w:rPr>
          <w:rFonts w:asciiTheme="minorHAnsi" w:hAnsiTheme="minorHAnsi" w:cstheme="minorHAnsi"/>
          <w:sz w:val="22"/>
          <w:szCs w:val="22"/>
        </w:rPr>
        <w:t xml:space="preserve"> </w:t>
      </w:r>
      <w:r w:rsidRPr="006E7BBF">
        <w:rPr>
          <w:rFonts w:asciiTheme="minorHAnsi" w:hAnsiTheme="minorHAnsi" w:cstheme="minorHAnsi"/>
          <w:sz w:val="22"/>
          <w:szCs w:val="22"/>
        </w:rPr>
        <w:t>de 20</w:t>
      </w:r>
      <w:r>
        <w:rPr>
          <w:rFonts w:asciiTheme="minorHAnsi" w:hAnsiTheme="minorHAnsi" w:cstheme="minorHAnsi"/>
          <w:sz w:val="22"/>
          <w:szCs w:val="22"/>
        </w:rPr>
        <w:t>20</w:t>
      </w:r>
    </w:p>
    <w:p w14:paraId="7044C187" w14:textId="77777777" w:rsidR="00AE2648" w:rsidRPr="006E7BBF" w:rsidRDefault="00AE2648" w:rsidP="00CE1C9A">
      <w:pPr>
        <w:spacing w:line="320" w:lineRule="exact"/>
        <w:rPr>
          <w:rFonts w:asciiTheme="minorHAnsi" w:hAnsiTheme="minorHAnsi" w:cstheme="minorHAnsi"/>
          <w:sz w:val="22"/>
          <w:szCs w:val="22"/>
        </w:rPr>
      </w:pPr>
    </w:p>
    <w:p w14:paraId="18C14DD5" w14:textId="77777777" w:rsidR="00AE2648" w:rsidRPr="006E7BBF" w:rsidRDefault="00AE2648" w:rsidP="00CE1C9A">
      <w:pPr>
        <w:spacing w:line="320" w:lineRule="exact"/>
        <w:rPr>
          <w:rFonts w:asciiTheme="minorHAnsi" w:hAnsiTheme="minorHAnsi" w:cstheme="minorHAnsi"/>
          <w:sz w:val="22"/>
          <w:szCs w:val="22"/>
        </w:rPr>
      </w:pPr>
    </w:p>
    <w:p w14:paraId="4AD3AC89" w14:textId="77777777" w:rsidR="00AE2648" w:rsidRPr="006E7BBF" w:rsidRDefault="00AE2648" w:rsidP="00CE1C9A">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CE1C9A" w:rsidRDefault="00AE2648" w:rsidP="00CE1C9A"/>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CE1C9A">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CE1C9A">
        <w:trPr>
          <w:jc w:val="center"/>
        </w:trPr>
        <w:tc>
          <w:tcPr>
            <w:tcW w:w="4786" w:type="dxa"/>
          </w:tcPr>
          <w:p w14:paraId="6F749755"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CE1C9A">
        <w:trPr>
          <w:jc w:val="center"/>
        </w:trPr>
        <w:tc>
          <w:tcPr>
            <w:tcW w:w="4786" w:type="dxa"/>
          </w:tcPr>
          <w:p w14:paraId="0104F76B"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CE1C9A">
        <w:trPr>
          <w:jc w:val="center"/>
        </w:trPr>
        <w:tc>
          <w:tcPr>
            <w:tcW w:w="4786" w:type="dxa"/>
          </w:tcPr>
          <w:p w14:paraId="7615A123"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3E7612FA" w:rsidR="006B439B" w:rsidRDefault="006B439B" w:rsidP="00AE2648">
      <w:pPr>
        <w:spacing w:line="320" w:lineRule="exact"/>
        <w:ind w:right="-2"/>
        <w:jc w:val="center"/>
        <w:rPr>
          <w:rFonts w:asciiTheme="minorHAnsi" w:hAnsiTheme="minorHAnsi" w:cstheme="minorHAnsi"/>
          <w:sz w:val="22"/>
          <w:szCs w:val="22"/>
        </w:rPr>
      </w:pPr>
    </w:p>
    <w:p w14:paraId="52C2E539" w14:textId="19E0A4D6" w:rsidR="005D28E3" w:rsidRDefault="005D28E3">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8E67F76" w14:textId="7D6B06E8" w:rsidR="005D28E3" w:rsidRPr="006010D9" w:rsidRDefault="005D28E3" w:rsidP="005D28E3">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bookmarkStart w:id="365" w:name="_Toc52441115"/>
      <w:r w:rsidRPr="006010D9">
        <w:rPr>
          <w:rFonts w:asciiTheme="minorHAnsi" w:hAnsiTheme="minorHAnsi" w:cstheme="minorHAnsi"/>
          <w:b/>
          <w:bCs/>
          <w:sz w:val="22"/>
          <w:szCs w:val="22"/>
        </w:rPr>
        <w:lastRenderedPageBreak/>
        <w:t xml:space="preserve">ANEXO </w:t>
      </w:r>
      <w:r>
        <w:rPr>
          <w:rFonts w:asciiTheme="minorHAnsi" w:hAnsiTheme="minorHAnsi" w:cstheme="minorHAnsi"/>
          <w:b/>
          <w:bCs/>
          <w:sz w:val="22"/>
          <w:szCs w:val="22"/>
        </w:rPr>
        <w:t>V</w:t>
      </w:r>
      <w:r w:rsidRPr="006010D9">
        <w:rPr>
          <w:rFonts w:asciiTheme="minorHAnsi" w:hAnsiTheme="minorHAnsi" w:cstheme="minorHAnsi"/>
          <w:b/>
          <w:bCs/>
          <w:sz w:val="22"/>
          <w:szCs w:val="22"/>
        </w:rPr>
        <w:t>III – DESTINAÇÃO DOS RECURSOS</w:t>
      </w:r>
      <w:bookmarkEnd w:id="365"/>
    </w:p>
    <w:p w14:paraId="7DB4A050" w14:textId="77777777" w:rsidR="005D28E3" w:rsidRPr="00F41A5E" w:rsidRDefault="005D28E3" w:rsidP="005D28E3">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15772416"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Ship</w:t>
      </w:r>
    </w:p>
    <w:p w14:paraId="16B01FC2"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p>
    <w:p w14:paraId="7DBF1F0D"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Alegre/RS</w:t>
      </w:r>
    </w:p>
    <w:p w14:paraId="2817442A"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Proprietário:</w:t>
      </w:r>
      <w:r>
        <w:rPr>
          <w:rFonts w:asciiTheme="minorHAnsi" w:hAnsiTheme="minorHAnsi" w:cstheme="minorHAnsi"/>
          <w:b/>
          <w:sz w:val="22"/>
          <w:szCs w:val="22"/>
        </w:rPr>
        <w:t xml:space="preserve"> </w:t>
      </w:r>
      <w:r w:rsidRPr="006010D9">
        <w:rPr>
          <w:rFonts w:asciiTheme="minorHAnsi" w:hAnsiTheme="minorHAnsi" w:cstheme="minorHAnsi"/>
          <w:b/>
          <w:bCs/>
          <w:color w:val="000000"/>
          <w:sz w:val="22"/>
          <w:szCs w:val="22"/>
        </w:rPr>
        <w:t>SPE CIPÓ CONSTRUÇÕES E EMPREENDIMENTOS LTDA.</w:t>
      </w:r>
      <w:r w:rsidRPr="006010D9">
        <w:rPr>
          <w:rFonts w:asciiTheme="minorHAnsi" w:hAnsiTheme="minorHAnsi" w:cstheme="minorHAnsi"/>
          <w:bCs/>
          <w:color w:val="000000"/>
          <w:sz w:val="22"/>
          <w:szCs w:val="22"/>
        </w:rPr>
        <w:t xml:space="preserve">, </w:t>
      </w:r>
      <w:r w:rsidRPr="006010D9">
        <w:rPr>
          <w:rFonts w:asciiTheme="minorHAnsi" w:hAnsiTheme="minorHAnsi" w:cstheme="minorHAnsi"/>
          <w:sz w:val="22"/>
          <w:szCs w:val="22"/>
        </w:rPr>
        <w:t xml:space="preserve">inscrita no </w:t>
      </w:r>
      <w:r>
        <w:rPr>
          <w:rFonts w:asciiTheme="minorHAnsi" w:hAnsiTheme="minorHAnsi" w:cstheme="minorHAnsi"/>
          <w:sz w:val="22"/>
          <w:szCs w:val="22"/>
        </w:rPr>
        <w:t xml:space="preserve">CNPJ/ME </w:t>
      </w:r>
      <w:r w:rsidRPr="006010D9">
        <w:rPr>
          <w:rFonts w:asciiTheme="minorHAnsi" w:hAnsiTheme="minorHAnsi" w:cstheme="minorHAnsi"/>
          <w:sz w:val="22"/>
          <w:szCs w:val="22"/>
        </w:rPr>
        <w:t>sob o nº 30.080.159/0001-24</w:t>
      </w:r>
    </w:p>
    <w:p w14:paraId="1F9EBE46"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Lastro nesta Oferta:</w:t>
      </w:r>
      <w:r>
        <w:rPr>
          <w:rFonts w:asciiTheme="minorHAnsi" w:hAnsiTheme="minorHAnsi" w:cstheme="minorHAnsi"/>
          <w:bCs/>
          <w:sz w:val="22"/>
          <w:szCs w:val="22"/>
        </w:rPr>
        <w:t xml:space="preserve"> 100%</w:t>
      </w:r>
    </w:p>
    <w:p w14:paraId="27F6540E"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Empreendimento objeto de destinação de recursos em outra emissão de CRI?:</w:t>
      </w:r>
      <w:r>
        <w:rPr>
          <w:rFonts w:asciiTheme="minorHAnsi" w:hAnsiTheme="minorHAnsi" w:cstheme="minorHAnsi"/>
          <w:bCs/>
          <w:sz w:val="22"/>
          <w:szCs w:val="22"/>
        </w:rPr>
        <w:t xml:space="preserve"> Não</w:t>
      </w:r>
    </w:p>
    <w:p w14:paraId="300361A6" w14:textId="69D42A56"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Cs/>
          <w:sz w:val="22"/>
          <w:szCs w:val="22"/>
        </w:rPr>
      </w:pPr>
      <w:r w:rsidRPr="00F41A5E">
        <w:rPr>
          <w:rFonts w:asciiTheme="minorHAnsi" w:hAnsiTheme="minorHAnsi" w:cstheme="minorHAnsi"/>
          <w:b/>
          <w:sz w:val="22"/>
          <w:szCs w:val="22"/>
        </w:rPr>
        <w:t xml:space="preserve">Gastos totais a incorrer: </w:t>
      </w:r>
      <w:r>
        <w:rPr>
          <w:rFonts w:asciiTheme="minorHAnsi" w:hAnsiTheme="minorHAnsi" w:cstheme="minorHAnsi"/>
          <w:bCs/>
          <w:sz w:val="22"/>
          <w:szCs w:val="22"/>
        </w:rPr>
        <w:t>R$</w:t>
      </w:r>
      <w:r w:rsidR="00AB633C">
        <w:rPr>
          <w:rFonts w:asciiTheme="minorHAnsi" w:hAnsiTheme="minorHAnsi" w:cstheme="minorHAnsi"/>
          <w:bCs/>
          <w:sz w:val="22"/>
          <w:szCs w:val="22"/>
        </w:rPr>
        <w:t>30.500.000,00 (trinta milhões e quinhentos mil reais)</w:t>
      </w:r>
    </w:p>
    <w:p w14:paraId="0CC5D880"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Valor total da oferta:</w:t>
      </w:r>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p>
    <w:p w14:paraId="1D0F6D03"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rFonts w:asciiTheme="minorHAnsi" w:hAnsiTheme="minorHAnsi" w:cstheme="minorHAnsi"/>
          <w:b/>
          <w:sz w:val="22"/>
          <w:szCs w:val="22"/>
        </w:rPr>
      </w:pPr>
      <w:r w:rsidRPr="00F41A5E">
        <w:rPr>
          <w:rFonts w:asciiTheme="minorHAnsi" w:hAnsiTheme="minorHAnsi" w:cstheme="minorHAnsi"/>
          <w:b/>
          <w:sz w:val="22"/>
          <w:szCs w:val="22"/>
        </w:rPr>
        <w:t>Cronograma indicativo da aplicação dos recursos:</w:t>
      </w:r>
    </w:p>
    <w:p w14:paraId="73D5BCA4" w14:textId="77777777" w:rsidR="005D28E3" w:rsidRDefault="005D28E3" w:rsidP="005D28E3">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tbl>
      <w:tblPr>
        <w:tblW w:w="6936" w:type="dxa"/>
        <w:jc w:val="center"/>
        <w:tblCellMar>
          <w:left w:w="70" w:type="dxa"/>
          <w:right w:w="70" w:type="dxa"/>
        </w:tblCellMar>
        <w:tblLook w:val="04A0" w:firstRow="1" w:lastRow="0" w:firstColumn="1" w:lastColumn="0" w:noHBand="0" w:noVBand="1"/>
      </w:tblPr>
      <w:tblGrid>
        <w:gridCol w:w="2464"/>
        <w:gridCol w:w="1320"/>
        <w:gridCol w:w="3152"/>
      </w:tblGrid>
      <w:tr w:rsidR="00224C29" w14:paraId="2C204C99" w14:textId="77777777" w:rsidTr="00AA7E5A">
        <w:trPr>
          <w:trHeight w:val="300"/>
          <w:jc w:val="center"/>
        </w:trPr>
        <w:tc>
          <w:tcPr>
            <w:tcW w:w="2464" w:type="dxa"/>
            <w:tcBorders>
              <w:top w:val="single" w:sz="8" w:space="0" w:color="auto"/>
              <w:left w:val="single" w:sz="8" w:space="0" w:color="auto"/>
              <w:bottom w:val="nil"/>
              <w:right w:val="single" w:sz="8" w:space="0" w:color="auto"/>
            </w:tcBorders>
            <w:shd w:val="clear" w:color="000000" w:fill="44546A"/>
            <w:vAlign w:val="center"/>
            <w:hideMark/>
          </w:tcPr>
          <w:p w14:paraId="16483FDF"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Mês</w:t>
            </w:r>
          </w:p>
        </w:tc>
        <w:tc>
          <w:tcPr>
            <w:tcW w:w="4472" w:type="dxa"/>
            <w:gridSpan w:val="2"/>
            <w:vMerge w:val="restart"/>
            <w:tcBorders>
              <w:top w:val="single" w:sz="8" w:space="0" w:color="auto"/>
              <w:left w:val="single" w:sz="8" w:space="0" w:color="auto"/>
              <w:bottom w:val="single" w:sz="8" w:space="0" w:color="000000"/>
              <w:right w:val="single" w:sz="8" w:space="0" w:color="000000"/>
            </w:tcBorders>
            <w:shd w:val="clear" w:color="000000" w:fill="44546A"/>
            <w:vAlign w:val="center"/>
            <w:hideMark/>
          </w:tcPr>
          <w:p w14:paraId="6CC71292"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Cronograma Estimado</w:t>
            </w:r>
          </w:p>
        </w:tc>
      </w:tr>
      <w:tr w:rsidR="00224C29" w14:paraId="6A5274CF" w14:textId="77777777" w:rsidTr="00AA7E5A">
        <w:trPr>
          <w:trHeight w:val="317"/>
          <w:jc w:val="center"/>
        </w:trPr>
        <w:tc>
          <w:tcPr>
            <w:tcW w:w="2464" w:type="dxa"/>
            <w:tcBorders>
              <w:top w:val="nil"/>
              <w:left w:val="single" w:sz="8" w:space="0" w:color="auto"/>
              <w:bottom w:val="single" w:sz="8" w:space="0" w:color="auto"/>
              <w:right w:val="single" w:sz="8" w:space="0" w:color="auto"/>
            </w:tcBorders>
            <w:shd w:val="clear" w:color="000000" w:fill="44546A"/>
            <w:vAlign w:val="center"/>
            <w:hideMark/>
          </w:tcPr>
          <w:p w14:paraId="6E27503D"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(a partir da Data de Emissão)</w:t>
            </w:r>
          </w:p>
        </w:tc>
        <w:tc>
          <w:tcPr>
            <w:tcW w:w="4472" w:type="dxa"/>
            <w:gridSpan w:val="2"/>
            <w:vMerge/>
            <w:tcBorders>
              <w:top w:val="nil"/>
              <w:left w:val="single" w:sz="8" w:space="0" w:color="auto"/>
              <w:bottom w:val="single" w:sz="8" w:space="0" w:color="auto"/>
              <w:right w:val="single" w:sz="8" w:space="0" w:color="auto"/>
            </w:tcBorders>
            <w:vAlign w:val="center"/>
            <w:hideMark/>
          </w:tcPr>
          <w:p w14:paraId="753E1903" w14:textId="77777777" w:rsidR="00224C29" w:rsidRDefault="00224C29" w:rsidP="00EE133B">
            <w:pPr>
              <w:rPr>
                <w:rFonts w:ascii="Calibri" w:hAnsi="Calibri" w:cs="Calibri"/>
                <w:color w:val="FFFFFF"/>
                <w:sz w:val="20"/>
                <w:szCs w:val="20"/>
              </w:rPr>
            </w:pPr>
          </w:p>
        </w:tc>
      </w:tr>
      <w:tr w:rsidR="00224C29" w14:paraId="216314F0" w14:textId="77777777" w:rsidTr="00AA7E5A">
        <w:trPr>
          <w:trHeight w:val="345"/>
          <w:jc w:val="center"/>
        </w:trPr>
        <w:tc>
          <w:tcPr>
            <w:tcW w:w="2464" w:type="dxa"/>
            <w:vMerge w:val="restart"/>
            <w:tcBorders>
              <w:top w:val="nil"/>
              <w:left w:val="single" w:sz="8" w:space="0" w:color="auto"/>
              <w:bottom w:val="single" w:sz="8" w:space="0" w:color="000000"/>
              <w:right w:val="single" w:sz="8" w:space="0" w:color="auto"/>
            </w:tcBorders>
            <w:shd w:val="clear" w:color="auto" w:fill="auto"/>
            <w:vAlign w:val="center"/>
            <w:hideMark/>
          </w:tcPr>
          <w:p w14:paraId="7858189D" w14:textId="77777777" w:rsidR="00224C29" w:rsidRDefault="00224C29" w:rsidP="00EE133B">
            <w:pPr>
              <w:rPr>
                <w:color w:val="000000"/>
                <w:sz w:val="22"/>
                <w:szCs w:val="22"/>
              </w:rPr>
            </w:pPr>
            <w:r>
              <w:rPr>
                <w:color w:val="000000"/>
                <w:sz w:val="22"/>
                <w:szCs w:val="22"/>
              </w:rPr>
              <w:t> </w:t>
            </w:r>
          </w:p>
        </w:tc>
        <w:tc>
          <w:tcPr>
            <w:tcW w:w="1320" w:type="dxa"/>
            <w:tcBorders>
              <w:top w:val="nil"/>
              <w:left w:val="nil"/>
              <w:bottom w:val="nil"/>
              <w:right w:val="single" w:sz="8" w:space="0" w:color="auto"/>
            </w:tcBorders>
            <w:shd w:val="clear" w:color="000000" w:fill="44546A"/>
            <w:vAlign w:val="center"/>
            <w:hideMark/>
          </w:tcPr>
          <w:p w14:paraId="66B5430F"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w:t>
            </w:r>
          </w:p>
        </w:tc>
        <w:tc>
          <w:tcPr>
            <w:tcW w:w="3152"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52DA7263"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Montante de recursos destinados ao Empreendimento Alvo decorrentes de outras fontes de recursos (R$)</w:t>
            </w:r>
          </w:p>
        </w:tc>
      </w:tr>
      <w:tr w:rsidR="00224C29" w14:paraId="038792F9" w14:textId="77777777" w:rsidTr="00AA7E5A">
        <w:trPr>
          <w:trHeight w:val="302"/>
          <w:jc w:val="center"/>
        </w:trPr>
        <w:tc>
          <w:tcPr>
            <w:tcW w:w="2464" w:type="dxa"/>
            <w:vMerge/>
            <w:tcBorders>
              <w:top w:val="nil"/>
              <w:left w:val="single" w:sz="8" w:space="0" w:color="auto"/>
              <w:bottom w:val="single" w:sz="8" w:space="0" w:color="000000"/>
              <w:right w:val="single" w:sz="8" w:space="0" w:color="auto"/>
            </w:tcBorders>
            <w:vAlign w:val="center"/>
            <w:hideMark/>
          </w:tcPr>
          <w:p w14:paraId="7126EDE9" w14:textId="77777777" w:rsidR="00224C29" w:rsidRDefault="00224C29" w:rsidP="00EE133B">
            <w:pPr>
              <w:rPr>
                <w:color w:val="000000"/>
                <w:sz w:val="22"/>
                <w:szCs w:val="22"/>
              </w:rPr>
            </w:pPr>
          </w:p>
        </w:tc>
        <w:tc>
          <w:tcPr>
            <w:tcW w:w="1320" w:type="dxa"/>
            <w:tcBorders>
              <w:top w:val="nil"/>
              <w:left w:val="nil"/>
              <w:bottom w:val="single" w:sz="8" w:space="0" w:color="auto"/>
              <w:right w:val="single" w:sz="8" w:space="0" w:color="auto"/>
            </w:tcBorders>
            <w:shd w:val="clear" w:color="000000" w:fill="44546A"/>
            <w:vAlign w:val="center"/>
            <w:hideMark/>
          </w:tcPr>
          <w:p w14:paraId="7D8202B8" w14:textId="77777777" w:rsidR="00224C29" w:rsidRDefault="00224C29" w:rsidP="00EE133B">
            <w:pPr>
              <w:jc w:val="center"/>
              <w:rPr>
                <w:rFonts w:ascii="Calibri" w:hAnsi="Calibri" w:cs="Calibri"/>
                <w:color w:val="FFFFFF"/>
                <w:sz w:val="20"/>
                <w:szCs w:val="20"/>
              </w:rPr>
            </w:pPr>
            <w:r>
              <w:rPr>
                <w:rFonts w:ascii="Calibri" w:hAnsi="Calibri" w:cs="Calibri"/>
                <w:color w:val="FFFFFF"/>
                <w:sz w:val="20"/>
                <w:szCs w:val="20"/>
              </w:rPr>
              <w:t>Lastro</w:t>
            </w:r>
          </w:p>
        </w:tc>
        <w:tc>
          <w:tcPr>
            <w:tcW w:w="3152" w:type="dxa"/>
            <w:vMerge/>
            <w:tcBorders>
              <w:top w:val="nil"/>
              <w:left w:val="single" w:sz="8" w:space="0" w:color="auto"/>
              <w:bottom w:val="single" w:sz="8" w:space="0" w:color="000000"/>
              <w:right w:val="single" w:sz="8" w:space="0" w:color="auto"/>
            </w:tcBorders>
            <w:vAlign w:val="center"/>
            <w:hideMark/>
          </w:tcPr>
          <w:p w14:paraId="7FAF4F71" w14:textId="77777777" w:rsidR="00224C29" w:rsidRDefault="00224C29" w:rsidP="00EE133B">
            <w:pPr>
              <w:rPr>
                <w:rFonts w:ascii="Calibri" w:hAnsi="Calibri" w:cs="Calibri"/>
                <w:color w:val="FFFFFF"/>
                <w:sz w:val="20"/>
                <w:szCs w:val="20"/>
              </w:rPr>
            </w:pPr>
          </w:p>
        </w:tc>
      </w:tr>
      <w:tr w:rsidR="00224C29" w14:paraId="5018B4B2"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031E03B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w:t>
            </w:r>
          </w:p>
        </w:tc>
        <w:tc>
          <w:tcPr>
            <w:tcW w:w="1320" w:type="dxa"/>
            <w:tcBorders>
              <w:top w:val="nil"/>
              <w:left w:val="nil"/>
              <w:bottom w:val="single" w:sz="8" w:space="0" w:color="auto"/>
              <w:right w:val="single" w:sz="8" w:space="0" w:color="auto"/>
            </w:tcBorders>
            <w:shd w:val="clear" w:color="auto" w:fill="auto"/>
            <w:vAlign w:val="center"/>
            <w:hideMark/>
          </w:tcPr>
          <w:p w14:paraId="31826D1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5,47%</w:t>
            </w:r>
          </w:p>
        </w:tc>
        <w:tc>
          <w:tcPr>
            <w:tcW w:w="3152" w:type="dxa"/>
            <w:tcBorders>
              <w:top w:val="nil"/>
              <w:left w:val="nil"/>
              <w:bottom w:val="single" w:sz="8" w:space="0" w:color="auto"/>
              <w:right w:val="single" w:sz="8" w:space="0" w:color="auto"/>
            </w:tcBorders>
            <w:shd w:val="clear" w:color="auto" w:fill="auto"/>
            <w:vAlign w:val="center"/>
            <w:hideMark/>
          </w:tcPr>
          <w:p w14:paraId="739FAF6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1.669.377,05</w:t>
            </w:r>
          </w:p>
        </w:tc>
      </w:tr>
      <w:tr w:rsidR="00224C29" w14:paraId="360ECBF4"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5ED8E601"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w:t>
            </w:r>
          </w:p>
        </w:tc>
        <w:tc>
          <w:tcPr>
            <w:tcW w:w="1320" w:type="dxa"/>
            <w:tcBorders>
              <w:top w:val="nil"/>
              <w:left w:val="nil"/>
              <w:bottom w:val="single" w:sz="8" w:space="0" w:color="auto"/>
              <w:right w:val="single" w:sz="8" w:space="0" w:color="auto"/>
            </w:tcBorders>
            <w:shd w:val="clear" w:color="auto" w:fill="auto"/>
            <w:vAlign w:val="center"/>
            <w:hideMark/>
          </w:tcPr>
          <w:p w14:paraId="41FCB04B"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3,89%</w:t>
            </w:r>
          </w:p>
        </w:tc>
        <w:tc>
          <w:tcPr>
            <w:tcW w:w="3152" w:type="dxa"/>
            <w:tcBorders>
              <w:top w:val="nil"/>
              <w:left w:val="nil"/>
              <w:bottom w:val="single" w:sz="8" w:space="0" w:color="auto"/>
              <w:right w:val="single" w:sz="8" w:space="0" w:color="auto"/>
            </w:tcBorders>
            <w:shd w:val="clear" w:color="auto" w:fill="auto"/>
            <w:vAlign w:val="center"/>
            <w:hideMark/>
          </w:tcPr>
          <w:p w14:paraId="160417B9"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1.186.772,85</w:t>
            </w:r>
          </w:p>
        </w:tc>
      </w:tr>
      <w:tr w:rsidR="00224C29" w14:paraId="63F27157"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0B32ED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w:t>
            </w:r>
          </w:p>
        </w:tc>
        <w:tc>
          <w:tcPr>
            <w:tcW w:w="1320" w:type="dxa"/>
            <w:tcBorders>
              <w:top w:val="nil"/>
              <w:left w:val="nil"/>
              <w:bottom w:val="single" w:sz="8" w:space="0" w:color="auto"/>
              <w:right w:val="single" w:sz="8" w:space="0" w:color="auto"/>
            </w:tcBorders>
            <w:shd w:val="clear" w:color="auto" w:fill="auto"/>
            <w:vAlign w:val="center"/>
            <w:hideMark/>
          </w:tcPr>
          <w:p w14:paraId="251A1C0C"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2,22%</w:t>
            </w:r>
          </w:p>
        </w:tc>
        <w:tc>
          <w:tcPr>
            <w:tcW w:w="3152" w:type="dxa"/>
            <w:tcBorders>
              <w:top w:val="nil"/>
              <w:left w:val="nil"/>
              <w:bottom w:val="single" w:sz="8" w:space="0" w:color="auto"/>
              <w:right w:val="single" w:sz="8" w:space="0" w:color="auto"/>
            </w:tcBorders>
            <w:shd w:val="clear" w:color="auto" w:fill="auto"/>
            <w:vAlign w:val="center"/>
            <w:hideMark/>
          </w:tcPr>
          <w:p w14:paraId="75B2B5B9"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677.434,72</w:t>
            </w:r>
          </w:p>
        </w:tc>
      </w:tr>
      <w:tr w:rsidR="00224C29" w14:paraId="06BD522E"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66F30F9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w:t>
            </w:r>
          </w:p>
        </w:tc>
        <w:tc>
          <w:tcPr>
            <w:tcW w:w="1320" w:type="dxa"/>
            <w:tcBorders>
              <w:top w:val="nil"/>
              <w:left w:val="nil"/>
              <w:bottom w:val="single" w:sz="8" w:space="0" w:color="auto"/>
              <w:right w:val="single" w:sz="8" w:space="0" w:color="auto"/>
            </w:tcBorders>
            <w:shd w:val="clear" w:color="auto" w:fill="auto"/>
            <w:vAlign w:val="center"/>
            <w:hideMark/>
          </w:tcPr>
          <w:p w14:paraId="15AAE14A"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2,66%</w:t>
            </w:r>
          </w:p>
        </w:tc>
        <w:tc>
          <w:tcPr>
            <w:tcW w:w="3152" w:type="dxa"/>
            <w:tcBorders>
              <w:top w:val="nil"/>
              <w:left w:val="nil"/>
              <w:bottom w:val="single" w:sz="8" w:space="0" w:color="auto"/>
              <w:right w:val="single" w:sz="8" w:space="0" w:color="auto"/>
            </w:tcBorders>
            <w:shd w:val="clear" w:color="auto" w:fill="auto"/>
            <w:vAlign w:val="center"/>
            <w:hideMark/>
          </w:tcPr>
          <w:p w14:paraId="579192E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810.754,26</w:t>
            </w:r>
          </w:p>
        </w:tc>
      </w:tr>
      <w:tr w:rsidR="00224C29" w14:paraId="388A14C5"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806734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w:t>
            </w:r>
          </w:p>
        </w:tc>
        <w:tc>
          <w:tcPr>
            <w:tcW w:w="1320" w:type="dxa"/>
            <w:tcBorders>
              <w:top w:val="nil"/>
              <w:left w:val="nil"/>
              <w:bottom w:val="single" w:sz="8" w:space="0" w:color="auto"/>
              <w:right w:val="single" w:sz="8" w:space="0" w:color="auto"/>
            </w:tcBorders>
            <w:shd w:val="clear" w:color="auto" w:fill="auto"/>
            <w:vAlign w:val="center"/>
            <w:hideMark/>
          </w:tcPr>
          <w:p w14:paraId="1A80FFA0"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2,75%</w:t>
            </w:r>
          </w:p>
        </w:tc>
        <w:tc>
          <w:tcPr>
            <w:tcW w:w="3152" w:type="dxa"/>
            <w:tcBorders>
              <w:top w:val="nil"/>
              <w:left w:val="nil"/>
              <w:bottom w:val="single" w:sz="8" w:space="0" w:color="auto"/>
              <w:right w:val="single" w:sz="8" w:space="0" w:color="auto"/>
            </w:tcBorders>
            <w:shd w:val="clear" w:color="auto" w:fill="auto"/>
            <w:vAlign w:val="center"/>
            <w:hideMark/>
          </w:tcPr>
          <w:p w14:paraId="61DB63A1"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837.879,47</w:t>
            </w:r>
          </w:p>
        </w:tc>
      </w:tr>
      <w:tr w:rsidR="00224C29" w14:paraId="3CB90DD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44B980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6</w:t>
            </w:r>
          </w:p>
        </w:tc>
        <w:tc>
          <w:tcPr>
            <w:tcW w:w="1320" w:type="dxa"/>
            <w:tcBorders>
              <w:top w:val="nil"/>
              <w:left w:val="nil"/>
              <w:bottom w:val="single" w:sz="8" w:space="0" w:color="auto"/>
              <w:right w:val="single" w:sz="8" w:space="0" w:color="auto"/>
            </w:tcBorders>
            <w:shd w:val="clear" w:color="auto" w:fill="auto"/>
            <w:vAlign w:val="center"/>
            <w:hideMark/>
          </w:tcPr>
          <w:p w14:paraId="0313B21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2,28%</w:t>
            </w:r>
          </w:p>
        </w:tc>
        <w:tc>
          <w:tcPr>
            <w:tcW w:w="3152" w:type="dxa"/>
            <w:tcBorders>
              <w:top w:val="nil"/>
              <w:left w:val="nil"/>
              <w:bottom w:val="single" w:sz="8" w:space="0" w:color="auto"/>
              <w:right w:val="single" w:sz="8" w:space="0" w:color="auto"/>
            </w:tcBorders>
            <w:shd w:val="clear" w:color="auto" w:fill="auto"/>
            <w:vAlign w:val="center"/>
            <w:hideMark/>
          </w:tcPr>
          <w:p w14:paraId="25A4C227"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695.514,00</w:t>
            </w:r>
          </w:p>
        </w:tc>
      </w:tr>
      <w:tr w:rsidR="00224C29" w14:paraId="6AC72EE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253C58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7</w:t>
            </w:r>
          </w:p>
        </w:tc>
        <w:tc>
          <w:tcPr>
            <w:tcW w:w="1320" w:type="dxa"/>
            <w:tcBorders>
              <w:top w:val="nil"/>
              <w:left w:val="nil"/>
              <w:bottom w:val="single" w:sz="8" w:space="0" w:color="auto"/>
              <w:right w:val="single" w:sz="8" w:space="0" w:color="auto"/>
            </w:tcBorders>
            <w:shd w:val="clear" w:color="auto" w:fill="auto"/>
            <w:vAlign w:val="center"/>
            <w:hideMark/>
          </w:tcPr>
          <w:p w14:paraId="02CD5AC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2,25%</w:t>
            </w:r>
          </w:p>
        </w:tc>
        <w:tc>
          <w:tcPr>
            <w:tcW w:w="3152" w:type="dxa"/>
            <w:tcBorders>
              <w:top w:val="nil"/>
              <w:left w:val="nil"/>
              <w:bottom w:val="single" w:sz="8" w:space="0" w:color="auto"/>
              <w:right w:val="single" w:sz="8" w:space="0" w:color="auto"/>
            </w:tcBorders>
            <w:shd w:val="clear" w:color="auto" w:fill="auto"/>
            <w:vAlign w:val="center"/>
            <w:hideMark/>
          </w:tcPr>
          <w:p w14:paraId="1B21625C"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686.730,05</w:t>
            </w:r>
          </w:p>
        </w:tc>
      </w:tr>
      <w:tr w:rsidR="00224C29" w14:paraId="72AF388F"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65E34D8"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w:t>
            </w:r>
          </w:p>
        </w:tc>
        <w:tc>
          <w:tcPr>
            <w:tcW w:w="1320" w:type="dxa"/>
            <w:tcBorders>
              <w:top w:val="nil"/>
              <w:left w:val="nil"/>
              <w:bottom w:val="single" w:sz="8" w:space="0" w:color="auto"/>
              <w:right w:val="single" w:sz="8" w:space="0" w:color="auto"/>
            </w:tcBorders>
            <w:shd w:val="clear" w:color="auto" w:fill="auto"/>
            <w:vAlign w:val="center"/>
            <w:hideMark/>
          </w:tcPr>
          <w:p w14:paraId="171E2AD9"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2,44%</w:t>
            </w:r>
          </w:p>
        </w:tc>
        <w:tc>
          <w:tcPr>
            <w:tcW w:w="3152" w:type="dxa"/>
            <w:tcBorders>
              <w:top w:val="nil"/>
              <w:left w:val="nil"/>
              <w:bottom w:val="single" w:sz="8" w:space="0" w:color="auto"/>
              <w:right w:val="single" w:sz="8" w:space="0" w:color="auto"/>
            </w:tcBorders>
            <w:shd w:val="clear" w:color="auto" w:fill="auto"/>
            <w:vAlign w:val="center"/>
            <w:hideMark/>
          </w:tcPr>
          <w:p w14:paraId="7B5E7B5A"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743.138,81</w:t>
            </w:r>
          </w:p>
        </w:tc>
      </w:tr>
      <w:tr w:rsidR="00224C29" w14:paraId="0A3546BA"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4719B25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9</w:t>
            </w:r>
          </w:p>
        </w:tc>
        <w:tc>
          <w:tcPr>
            <w:tcW w:w="1320" w:type="dxa"/>
            <w:tcBorders>
              <w:top w:val="nil"/>
              <w:left w:val="nil"/>
              <w:bottom w:val="single" w:sz="8" w:space="0" w:color="auto"/>
              <w:right w:val="single" w:sz="8" w:space="0" w:color="auto"/>
            </w:tcBorders>
            <w:shd w:val="clear" w:color="auto" w:fill="auto"/>
            <w:vAlign w:val="center"/>
            <w:hideMark/>
          </w:tcPr>
          <w:p w14:paraId="3FDCBA0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3,66%</w:t>
            </w:r>
          </w:p>
        </w:tc>
        <w:tc>
          <w:tcPr>
            <w:tcW w:w="3152" w:type="dxa"/>
            <w:tcBorders>
              <w:top w:val="nil"/>
              <w:left w:val="nil"/>
              <w:bottom w:val="single" w:sz="8" w:space="0" w:color="auto"/>
              <w:right w:val="single" w:sz="8" w:space="0" w:color="auto"/>
            </w:tcBorders>
            <w:shd w:val="clear" w:color="auto" w:fill="auto"/>
            <w:vAlign w:val="center"/>
            <w:hideMark/>
          </w:tcPr>
          <w:p w14:paraId="11DA993C"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1.115.712,45</w:t>
            </w:r>
          </w:p>
        </w:tc>
      </w:tr>
      <w:tr w:rsidR="00224C29" w14:paraId="089DE41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38E6FC54"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10</w:t>
            </w:r>
          </w:p>
        </w:tc>
        <w:tc>
          <w:tcPr>
            <w:tcW w:w="1320" w:type="dxa"/>
            <w:tcBorders>
              <w:top w:val="nil"/>
              <w:left w:val="nil"/>
              <w:bottom w:val="single" w:sz="8" w:space="0" w:color="auto"/>
              <w:right w:val="single" w:sz="8" w:space="0" w:color="auto"/>
            </w:tcBorders>
            <w:shd w:val="clear" w:color="auto" w:fill="auto"/>
            <w:vAlign w:val="center"/>
            <w:hideMark/>
          </w:tcPr>
          <w:p w14:paraId="106AE32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4,04%</w:t>
            </w:r>
          </w:p>
        </w:tc>
        <w:tc>
          <w:tcPr>
            <w:tcW w:w="3152" w:type="dxa"/>
            <w:tcBorders>
              <w:top w:val="nil"/>
              <w:left w:val="nil"/>
              <w:bottom w:val="single" w:sz="8" w:space="0" w:color="auto"/>
              <w:right w:val="single" w:sz="8" w:space="0" w:color="auto"/>
            </w:tcBorders>
            <w:shd w:val="clear" w:color="auto" w:fill="auto"/>
            <w:vAlign w:val="center"/>
            <w:hideMark/>
          </w:tcPr>
          <w:p w14:paraId="6F9A2C2E"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1.232.071,68</w:t>
            </w:r>
          </w:p>
        </w:tc>
      </w:tr>
      <w:tr w:rsidR="00224C29" w14:paraId="4AA6B97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C42FD53"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11</w:t>
            </w:r>
          </w:p>
        </w:tc>
        <w:tc>
          <w:tcPr>
            <w:tcW w:w="1320" w:type="dxa"/>
            <w:tcBorders>
              <w:top w:val="nil"/>
              <w:left w:val="nil"/>
              <w:bottom w:val="single" w:sz="8" w:space="0" w:color="auto"/>
              <w:right w:val="single" w:sz="8" w:space="0" w:color="auto"/>
            </w:tcBorders>
            <w:shd w:val="clear" w:color="auto" w:fill="auto"/>
            <w:vAlign w:val="center"/>
            <w:hideMark/>
          </w:tcPr>
          <w:p w14:paraId="20FD25E2"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4,52%</w:t>
            </w:r>
          </w:p>
        </w:tc>
        <w:tc>
          <w:tcPr>
            <w:tcW w:w="3152" w:type="dxa"/>
            <w:tcBorders>
              <w:top w:val="nil"/>
              <w:left w:val="nil"/>
              <w:bottom w:val="single" w:sz="8" w:space="0" w:color="auto"/>
              <w:right w:val="single" w:sz="8" w:space="0" w:color="auto"/>
            </w:tcBorders>
            <w:shd w:val="clear" w:color="auto" w:fill="auto"/>
            <w:vAlign w:val="center"/>
            <w:hideMark/>
          </w:tcPr>
          <w:p w14:paraId="2AA30294"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1.379.682,83</w:t>
            </w:r>
          </w:p>
        </w:tc>
      </w:tr>
      <w:tr w:rsidR="00224C29" w14:paraId="60C20805"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924D713"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w:t>
            </w:r>
          </w:p>
        </w:tc>
        <w:tc>
          <w:tcPr>
            <w:tcW w:w="1320" w:type="dxa"/>
            <w:tcBorders>
              <w:top w:val="nil"/>
              <w:left w:val="nil"/>
              <w:bottom w:val="single" w:sz="8" w:space="0" w:color="auto"/>
              <w:right w:val="single" w:sz="8" w:space="0" w:color="auto"/>
            </w:tcBorders>
            <w:shd w:val="clear" w:color="auto" w:fill="auto"/>
            <w:vAlign w:val="center"/>
            <w:hideMark/>
          </w:tcPr>
          <w:p w14:paraId="155BE87E"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4,79%</w:t>
            </w:r>
          </w:p>
        </w:tc>
        <w:tc>
          <w:tcPr>
            <w:tcW w:w="3152" w:type="dxa"/>
            <w:tcBorders>
              <w:top w:val="nil"/>
              <w:left w:val="nil"/>
              <w:bottom w:val="single" w:sz="8" w:space="0" w:color="auto"/>
              <w:right w:val="single" w:sz="8" w:space="0" w:color="auto"/>
            </w:tcBorders>
            <w:shd w:val="clear" w:color="auto" w:fill="auto"/>
            <w:vAlign w:val="center"/>
            <w:hideMark/>
          </w:tcPr>
          <w:p w14:paraId="01F2F588"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1.461.039,25</w:t>
            </w:r>
          </w:p>
        </w:tc>
      </w:tr>
      <w:tr w:rsidR="00224C29" w14:paraId="070B7361"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0EBA88B4"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13</w:t>
            </w:r>
          </w:p>
        </w:tc>
        <w:tc>
          <w:tcPr>
            <w:tcW w:w="1320" w:type="dxa"/>
            <w:tcBorders>
              <w:top w:val="nil"/>
              <w:left w:val="nil"/>
              <w:bottom w:val="single" w:sz="8" w:space="0" w:color="auto"/>
              <w:right w:val="single" w:sz="8" w:space="0" w:color="auto"/>
            </w:tcBorders>
            <w:shd w:val="clear" w:color="auto" w:fill="auto"/>
            <w:vAlign w:val="center"/>
            <w:hideMark/>
          </w:tcPr>
          <w:p w14:paraId="251B268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5,09%</w:t>
            </w:r>
          </w:p>
        </w:tc>
        <w:tc>
          <w:tcPr>
            <w:tcW w:w="3152" w:type="dxa"/>
            <w:tcBorders>
              <w:top w:val="nil"/>
              <w:left w:val="nil"/>
              <w:bottom w:val="single" w:sz="8" w:space="0" w:color="auto"/>
              <w:right w:val="single" w:sz="8" w:space="0" w:color="auto"/>
            </w:tcBorders>
            <w:shd w:val="clear" w:color="auto" w:fill="auto"/>
            <w:vAlign w:val="center"/>
            <w:hideMark/>
          </w:tcPr>
          <w:p w14:paraId="1DA2BBC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1.552.194,35</w:t>
            </w:r>
          </w:p>
        </w:tc>
      </w:tr>
      <w:tr w:rsidR="00224C29" w14:paraId="02E39662"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5D5603CA"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14</w:t>
            </w:r>
          </w:p>
        </w:tc>
        <w:tc>
          <w:tcPr>
            <w:tcW w:w="1320" w:type="dxa"/>
            <w:tcBorders>
              <w:top w:val="nil"/>
              <w:left w:val="nil"/>
              <w:bottom w:val="single" w:sz="8" w:space="0" w:color="auto"/>
              <w:right w:val="single" w:sz="8" w:space="0" w:color="auto"/>
            </w:tcBorders>
            <w:shd w:val="clear" w:color="auto" w:fill="auto"/>
            <w:vAlign w:val="center"/>
            <w:hideMark/>
          </w:tcPr>
          <w:p w14:paraId="47DC350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5,21%</w:t>
            </w:r>
          </w:p>
        </w:tc>
        <w:tc>
          <w:tcPr>
            <w:tcW w:w="3152" w:type="dxa"/>
            <w:tcBorders>
              <w:top w:val="nil"/>
              <w:left w:val="nil"/>
              <w:bottom w:val="single" w:sz="8" w:space="0" w:color="auto"/>
              <w:right w:val="single" w:sz="8" w:space="0" w:color="auto"/>
            </w:tcBorders>
            <w:shd w:val="clear" w:color="auto" w:fill="auto"/>
            <w:vAlign w:val="center"/>
            <w:hideMark/>
          </w:tcPr>
          <w:p w14:paraId="65EAFC72"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1.590.560,29</w:t>
            </w:r>
          </w:p>
        </w:tc>
      </w:tr>
      <w:tr w:rsidR="00224C29" w14:paraId="062619A4"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00CCF77"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15</w:t>
            </w:r>
          </w:p>
        </w:tc>
        <w:tc>
          <w:tcPr>
            <w:tcW w:w="1320" w:type="dxa"/>
            <w:tcBorders>
              <w:top w:val="nil"/>
              <w:left w:val="nil"/>
              <w:bottom w:val="single" w:sz="8" w:space="0" w:color="auto"/>
              <w:right w:val="single" w:sz="8" w:space="0" w:color="auto"/>
            </w:tcBorders>
            <w:shd w:val="clear" w:color="auto" w:fill="auto"/>
            <w:vAlign w:val="center"/>
            <w:hideMark/>
          </w:tcPr>
          <w:p w14:paraId="36800C5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5,16%</w:t>
            </w:r>
          </w:p>
        </w:tc>
        <w:tc>
          <w:tcPr>
            <w:tcW w:w="3152" w:type="dxa"/>
            <w:tcBorders>
              <w:top w:val="nil"/>
              <w:left w:val="nil"/>
              <w:bottom w:val="single" w:sz="8" w:space="0" w:color="auto"/>
              <w:right w:val="single" w:sz="8" w:space="0" w:color="auto"/>
            </w:tcBorders>
            <w:shd w:val="clear" w:color="auto" w:fill="auto"/>
            <w:vAlign w:val="center"/>
            <w:hideMark/>
          </w:tcPr>
          <w:p w14:paraId="6965EC4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1.575.129,66</w:t>
            </w:r>
          </w:p>
        </w:tc>
      </w:tr>
      <w:tr w:rsidR="00224C29" w14:paraId="2DB80F23"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EB264BE"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16</w:t>
            </w:r>
          </w:p>
        </w:tc>
        <w:tc>
          <w:tcPr>
            <w:tcW w:w="1320" w:type="dxa"/>
            <w:tcBorders>
              <w:top w:val="nil"/>
              <w:left w:val="nil"/>
              <w:bottom w:val="single" w:sz="8" w:space="0" w:color="auto"/>
              <w:right w:val="single" w:sz="8" w:space="0" w:color="auto"/>
            </w:tcBorders>
            <w:shd w:val="clear" w:color="auto" w:fill="auto"/>
            <w:vAlign w:val="center"/>
            <w:hideMark/>
          </w:tcPr>
          <w:p w14:paraId="1CCFC7C2"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5,02%</w:t>
            </w:r>
          </w:p>
        </w:tc>
        <w:tc>
          <w:tcPr>
            <w:tcW w:w="3152" w:type="dxa"/>
            <w:tcBorders>
              <w:top w:val="nil"/>
              <w:left w:val="nil"/>
              <w:bottom w:val="single" w:sz="8" w:space="0" w:color="auto"/>
              <w:right w:val="single" w:sz="8" w:space="0" w:color="auto"/>
            </w:tcBorders>
            <w:shd w:val="clear" w:color="auto" w:fill="auto"/>
            <w:vAlign w:val="center"/>
            <w:hideMark/>
          </w:tcPr>
          <w:p w14:paraId="6A2F255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1.531.456,86</w:t>
            </w:r>
          </w:p>
        </w:tc>
      </w:tr>
      <w:tr w:rsidR="00224C29" w14:paraId="21E0ED73"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092982B7"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17</w:t>
            </w:r>
          </w:p>
        </w:tc>
        <w:tc>
          <w:tcPr>
            <w:tcW w:w="1320" w:type="dxa"/>
            <w:tcBorders>
              <w:top w:val="nil"/>
              <w:left w:val="nil"/>
              <w:bottom w:val="single" w:sz="8" w:space="0" w:color="auto"/>
              <w:right w:val="single" w:sz="8" w:space="0" w:color="auto"/>
            </w:tcBorders>
            <w:shd w:val="clear" w:color="auto" w:fill="auto"/>
            <w:vAlign w:val="center"/>
            <w:hideMark/>
          </w:tcPr>
          <w:p w14:paraId="1888678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4,81%</w:t>
            </w:r>
          </w:p>
        </w:tc>
        <w:tc>
          <w:tcPr>
            <w:tcW w:w="3152" w:type="dxa"/>
            <w:tcBorders>
              <w:top w:val="nil"/>
              <w:left w:val="nil"/>
              <w:bottom w:val="single" w:sz="8" w:space="0" w:color="auto"/>
              <w:right w:val="single" w:sz="8" w:space="0" w:color="auto"/>
            </w:tcBorders>
            <w:shd w:val="clear" w:color="auto" w:fill="auto"/>
            <w:vAlign w:val="center"/>
            <w:hideMark/>
          </w:tcPr>
          <w:p w14:paraId="43F8264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1.468.347,23</w:t>
            </w:r>
          </w:p>
        </w:tc>
      </w:tr>
      <w:tr w:rsidR="00224C29" w14:paraId="582FBD2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4D021A1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18</w:t>
            </w:r>
          </w:p>
        </w:tc>
        <w:tc>
          <w:tcPr>
            <w:tcW w:w="1320" w:type="dxa"/>
            <w:tcBorders>
              <w:top w:val="nil"/>
              <w:left w:val="nil"/>
              <w:bottom w:val="single" w:sz="8" w:space="0" w:color="auto"/>
              <w:right w:val="single" w:sz="8" w:space="0" w:color="auto"/>
            </w:tcBorders>
            <w:shd w:val="clear" w:color="auto" w:fill="auto"/>
            <w:vAlign w:val="center"/>
            <w:hideMark/>
          </w:tcPr>
          <w:p w14:paraId="64AF9881"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4,14%</w:t>
            </w:r>
          </w:p>
        </w:tc>
        <w:tc>
          <w:tcPr>
            <w:tcW w:w="3152" w:type="dxa"/>
            <w:tcBorders>
              <w:top w:val="nil"/>
              <w:left w:val="nil"/>
              <w:bottom w:val="single" w:sz="8" w:space="0" w:color="auto"/>
              <w:right w:val="single" w:sz="8" w:space="0" w:color="auto"/>
            </w:tcBorders>
            <w:shd w:val="clear" w:color="auto" w:fill="auto"/>
            <w:vAlign w:val="center"/>
            <w:hideMark/>
          </w:tcPr>
          <w:p w14:paraId="3F7A76E3"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1.262.273,45</w:t>
            </w:r>
          </w:p>
        </w:tc>
      </w:tr>
      <w:tr w:rsidR="00224C29" w14:paraId="1DB9AD70"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3A776C9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19</w:t>
            </w:r>
          </w:p>
        </w:tc>
        <w:tc>
          <w:tcPr>
            <w:tcW w:w="1320" w:type="dxa"/>
            <w:tcBorders>
              <w:top w:val="nil"/>
              <w:left w:val="nil"/>
              <w:bottom w:val="single" w:sz="8" w:space="0" w:color="auto"/>
              <w:right w:val="single" w:sz="8" w:space="0" w:color="auto"/>
            </w:tcBorders>
            <w:shd w:val="clear" w:color="auto" w:fill="auto"/>
            <w:vAlign w:val="center"/>
            <w:hideMark/>
          </w:tcPr>
          <w:p w14:paraId="128D88EB"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4,07%</w:t>
            </w:r>
          </w:p>
        </w:tc>
        <w:tc>
          <w:tcPr>
            <w:tcW w:w="3152" w:type="dxa"/>
            <w:tcBorders>
              <w:top w:val="nil"/>
              <w:left w:val="nil"/>
              <w:bottom w:val="single" w:sz="8" w:space="0" w:color="auto"/>
              <w:right w:val="single" w:sz="8" w:space="0" w:color="auto"/>
            </w:tcBorders>
            <w:shd w:val="clear" w:color="auto" w:fill="auto"/>
            <w:vAlign w:val="center"/>
            <w:hideMark/>
          </w:tcPr>
          <w:p w14:paraId="5ACA4B5A"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1.241.824,92</w:t>
            </w:r>
          </w:p>
        </w:tc>
      </w:tr>
      <w:tr w:rsidR="00224C29" w14:paraId="200DE142"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73F712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20</w:t>
            </w:r>
          </w:p>
        </w:tc>
        <w:tc>
          <w:tcPr>
            <w:tcW w:w="1320" w:type="dxa"/>
            <w:tcBorders>
              <w:top w:val="nil"/>
              <w:left w:val="nil"/>
              <w:bottom w:val="single" w:sz="8" w:space="0" w:color="auto"/>
              <w:right w:val="single" w:sz="8" w:space="0" w:color="auto"/>
            </w:tcBorders>
            <w:shd w:val="clear" w:color="auto" w:fill="auto"/>
            <w:vAlign w:val="center"/>
            <w:hideMark/>
          </w:tcPr>
          <w:p w14:paraId="57E60D90"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4,19%</w:t>
            </w:r>
          </w:p>
        </w:tc>
        <w:tc>
          <w:tcPr>
            <w:tcW w:w="3152" w:type="dxa"/>
            <w:tcBorders>
              <w:top w:val="nil"/>
              <w:left w:val="nil"/>
              <w:bottom w:val="single" w:sz="8" w:space="0" w:color="auto"/>
              <w:right w:val="single" w:sz="8" w:space="0" w:color="auto"/>
            </w:tcBorders>
            <w:shd w:val="clear" w:color="auto" w:fill="auto"/>
            <w:vAlign w:val="center"/>
            <w:hideMark/>
          </w:tcPr>
          <w:p w14:paraId="2FA31FF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1.277.743,51</w:t>
            </w:r>
          </w:p>
        </w:tc>
      </w:tr>
      <w:tr w:rsidR="00224C29" w14:paraId="2550C118"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4F875FFE"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21</w:t>
            </w:r>
          </w:p>
        </w:tc>
        <w:tc>
          <w:tcPr>
            <w:tcW w:w="1320" w:type="dxa"/>
            <w:tcBorders>
              <w:top w:val="nil"/>
              <w:left w:val="nil"/>
              <w:bottom w:val="single" w:sz="8" w:space="0" w:color="auto"/>
              <w:right w:val="single" w:sz="8" w:space="0" w:color="auto"/>
            </w:tcBorders>
            <w:shd w:val="clear" w:color="auto" w:fill="auto"/>
            <w:vAlign w:val="center"/>
            <w:hideMark/>
          </w:tcPr>
          <w:p w14:paraId="177A63E6"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3,99%</w:t>
            </w:r>
          </w:p>
        </w:tc>
        <w:tc>
          <w:tcPr>
            <w:tcW w:w="3152" w:type="dxa"/>
            <w:tcBorders>
              <w:top w:val="nil"/>
              <w:left w:val="nil"/>
              <w:bottom w:val="single" w:sz="8" w:space="0" w:color="auto"/>
              <w:right w:val="single" w:sz="8" w:space="0" w:color="auto"/>
            </w:tcBorders>
            <w:shd w:val="clear" w:color="auto" w:fill="auto"/>
            <w:vAlign w:val="center"/>
            <w:hideMark/>
          </w:tcPr>
          <w:p w14:paraId="4D57331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1.216.528,23</w:t>
            </w:r>
          </w:p>
        </w:tc>
      </w:tr>
      <w:tr w:rsidR="00224C29" w14:paraId="1887ED15"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60C7C3A"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22</w:t>
            </w:r>
          </w:p>
        </w:tc>
        <w:tc>
          <w:tcPr>
            <w:tcW w:w="1320" w:type="dxa"/>
            <w:tcBorders>
              <w:top w:val="nil"/>
              <w:left w:val="nil"/>
              <w:bottom w:val="single" w:sz="8" w:space="0" w:color="auto"/>
              <w:right w:val="single" w:sz="8" w:space="0" w:color="auto"/>
            </w:tcBorders>
            <w:shd w:val="clear" w:color="auto" w:fill="auto"/>
            <w:vAlign w:val="center"/>
            <w:hideMark/>
          </w:tcPr>
          <w:p w14:paraId="480693F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3,87%</w:t>
            </w:r>
          </w:p>
        </w:tc>
        <w:tc>
          <w:tcPr>
            <w:tcW w:w="3152" w:type="dxa"/>
            <w:tcBorders>
              <w:top w:val="nil"/>
              <w:left w:val="nil"/>
              <w:bottom w:val="single" w:sz="8" w:space="0" w:color="auto"/>
              <w:right w:val="single" w:sz="8" w:space="0" w:color="auto"/>
            </w:tcBorders>
            <w:shd w:val="clear" w:color="auto" w:fill="auto"/>
            <w:vAlign w:val="center"/>
            <w:hideMark/>
          </w:tcPr>
          <w:p w14:paraId="3F681F5C"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1.181.317,59</w:t>
            </w:r>
          </w:p>
        </w:tc>
      </w:tr>
      <w:tr w:rsidR="00224C29" w14:paraId="61F8CEF9"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319EFE3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23</w:t>
            </w:r>
          </w:p>
        </w:tc>
        <w:tc>
          <w:tcPr>
            <w:tcW w:w="1320" w:type="dxa"/>
            <w:tcBorders>
              <w:top w:val="nil"/>
              <w:left w:val="nil"/>
              <w:bottom w:val="single" w:sz="8" w:space="0" w:color="auto"/>
              <w:right w:val="single" w:sz="8" w:space="0" w:color="auto"/>
            </w:tcBorders>
            <w:shd w:val="clear" w:color="auto" w:fill="auto"/>
            <w:vAlign w:val="center"/>
            <w:hideMark/>
          </w:tcPr>
          <w:p w14:paraId="3B8C7288"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3,39%</w:t>
            </w:r>
          </w:p>
        </w:tc>
        <w:tc>
          <w:tcPr>
            <w:tcW w:w="3152" w:type="dxa"/>
            <w:tcBorders>
              <w:top w:val="nil"/>
              <w:left w:val="nil"/>
              <w:bottom w:val="single" w:sz="8" w:space="0" w:color="auto"/>
              <w:right w:val="single" w:sz="8" w:space="0" w:color="auto"/>
            </w:tcBorders>
            <w:shd w:val="clear" w:color="auto" w:fill="auto"/>
            <w:vAlign w:val="center"/>
            <w:hideMark/>
          </w:tcPr>
          <w:p w14:paraId="1612955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1.032.660,50</w:t>
            </w:r>
          </w:p>
        </w:tc>
      </w:tr>
      <w:tr w:rsidR="00224C29" w14:paraId="591BCC2A"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21291D85"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lastRenderedPageBreak/>
              <w:t>24</w:t>
            </w:r>
          </w:p>
        </w:tc>
        <w:tc>
          <w:tcPr>
            <w:tcW w:w="1320" w:type="dxa"/>
            <w:tcBorders>
              <w:top w:val="nil"/>
              <w:left w:val="nil"/>
              <w:bottom w:val="single" w:sz="8" w:space="0" w:color="auto"/>
              <w:right w:val="single" w:sz="8" w:space="0" w:color="auto"/>
            </w:tcBorders>
            <w:shd w:val="clear" w:color="auto" w:fill="auto"/>
            <w:vAlign w:val="center"/>
            <w:hideMark/>
          </w:tcPr>
          <w:p w14:paraId="415E42D8"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2,87%</w:t>
            </w:r>
          </w:p>
        </w:tc>
        <w:tc>
          <w:tcPr>
            <w:tcW w:w="3152" w:type="dxa"/>
            <w:tcBorders>
              <w:top w:val="nil"/>
              <w:left w:val="nil"/>
              <w:bottom w:val="single" w:sz="8" w:space="0" w:color="auto"/>
              <w:right w:val="single" w:sz="8" w:space="0" w:color="auto"/>
            </w:tcBorders>
            <w:shd w:val="clear" w:color="auto" w:fill="auto"/>
            <w:vAlign w:val="center"/>
            <w:hideMark/>
          </w:tcPr>
          <w:p w14:paraId="583735E7"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874.728,15</w:t>
            </w:r>
          </w:p>
        </w:tc>
      </w:tr>
      <w:tr w:rsidR="00224C29" w14:paraId="654617B9"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1A743AA8"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25</w:t>
            </w:r>
          </w:p>
        </w:tc>
        <w:tc>
          <w:tcPr>
            <w:tcW w:w="1320" w:type="dxa"/>
            <w:tcBorders>
              <w:top w:val="nil"/>
              <w:left w:val="nil"/>
              <w:bottom w:val="single" w:sz="8" w:space="0" w:color="auto"/>
              <w:right w:val="single" w:sz="8" w:space="0" w:color="auto"/>
            </w:tcBorders>
            <w:shd w:val="clear" w:color="auto" w:fill="auto"/>
            <w:vAlign w:val="center"/>
            <w:hideMark/>
          </w:tcPr>
          <w:p w14:paraId="77FAF8DF"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2,76%</w:t>
            </w:r>
          </w:p>
        </w:tc>
        <w:tc>
          <w:tcPr>
            <w:tcW w:w="3152" w:type="dxa"/>
            <w:tcBorders>
              <w:top w:val="nil"/>
              <w:left w:val="nil"/>
              <w:bottom w:val="single" w:sz="8" w:space="0" w:color="auto"/>
              <w:right w:val="single" w:sz="8" w:space="0" w:color="auto"/>
            </w:tcBorders>
            <w:shd w:val="clear" w:color="auto" w:fill="auto"/>
            <w:vAlign w:val="center"/>
            <w:hideMark/>
          </w:tcPr>
          <w:p w14:paraId="722A8BE7"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841.403,89</w:t>
            </w:r>
          </w:p>
        </w:tc>
      </w:tr>
      <w:tr w:rsidR="00224C29" w14:paraId="45B94BB7"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4D090952"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26</w:t>
            </w:r>
          </w:p>
        </w:tc>
        <w:tc>
          <w:tcPr>
            <w:tcW w:w="1320" w:type="dxa"/>
            <w:tcBorders>
              <w:top w:val="nil"/>
              <w:left w:val="nil"/>
              <w:bottom w:val="single" w:sz="8" w:space="0" w:color="auto"/>
              <w:right w:val="single" w:sz="8" w:space="0" w:color="auto"/>
            </w:tcBorders>
            <w:shd w:val="clear" w:color="auto" w:fill="auto"/>
            <w:vAlign w:val="center"/>
            <w:hideMark/>
          </w:tcPr>
          <w:p w14:paraId="6EB764F4"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2,72%</w:t>
            </w:r>
          </w:p>
        </w:tc>
        <w:tc>
          <w:tcPr>
            <w:tcW w:w="3152" w:type="dxa"/>
            <w:tcBorders>
              <w:top w:val="nil"/>
              <w:left w:val="nil"/>
              <w:bottom w:val="single" w:sz="8" w:space="0" w:color="auto"/>
              <w:right w:val="single" w:sz="8" w:space="0" w:color="auto"/>
            </w:tcBorders>
            <w:shd w:val="clear" w:color="auto" w:fill="auto"/>
            <w:vAlign w:val="center"/>
            <w:hideMark/>
          </w:tcPr>
          <w:p w14:paraId="0CA8E080"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830.820,55</w:t>
            </w:r>
          </w:p>
        </w:tc>
      </w:tr>
      <w:tr w:rsidR="00224C29" w14:paraId="200EFFB7" w14:textId="77777777" w:rsidTr="00AA7E5A">
        <w:trPr>
          <w:trHeight w:val="315"/>
          <w:jc w:val="center"/>
        </w:trPr>
        <w:tc>
          <w:tcPr>
            <w:tcW w:w="2464" w:type="dxa"/>
            <w:tcBorders>
              <w:top w:val="nil"/>
              <w:left w:val="single" w:sz="8" w:space="0" w:color="auto"/>
              <w:bottom w:val="single" w:sz="8" w:space="0" w:color="auto"/>
              <w:right w:val="single" w:sz="8" w:space="0" w:color="auto"/>
            </w:tcBorders>
            <w:shd w:val="clear" w:color="auto" w:fill="auto"/>
            <w:vAlign w:val="center"/>
            <w:hideMark/>
          </w:tcPr>
          <w:p w14:paraId="709A94AD"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27</w:t>
            </w:r>
          </w:p>
        </w:tc>
        <w:tc>
          <w:tcPr>
            <w:tcW w:w="1320" w:type="dxa"/>
            <w:tcBorders>
              <w:top w:val="nil"/>
              <w:left w:val="nil"/>
              <w:bottom w:val="single" w:sz="8" w:space="0" w:color="auto"/>
              <w:right w:val="single" w:sz="8" w:space="0" w:color="auto"/>
            </w:tcBorders>
            <w:shd w:val="clear" w:color="auto" w:fill="auto"/>
            <w:vAlign w:val="center"/>
            <w:hideMark/>
          </w:tcPr>
          <w:p w14:paraId="7546B1F2"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1,73%</w:t>
            </w:r>
          </w:p>
        </w:tc>
        <w:tc>
          <w:tcPr>
            <w:tcW w:w="3152" w:type="dxa"/>
            <w:tcBorders>
              <w:top w:val="nil"/>
              <w:left w:val="nil"/>
              <w:bottom w:val="single" w:sz="8" w:space="0" w:color="auto"/>
              <w:right w:val="single" w:sz="8" w:space="0" w:color="auto"/>
            </w:tcBorders>
            <w:shd w:val="clear" w:color="auto" w:fill="auto"/>
            <w:vAlign w:val="center"/>
            <w:hideMark/>
          </w:tcPr>
          <w:p w14:paraId="34258FEB" w14:textId="77777777" w:rsidR="00224C29" w:rsidRDefault="00224C29" w:rsidP="00EE133B">
            <w:pPr>
              <w:jc w:val="center"/>
              <w:rPr>
                <w:rFonts w:ascii="Calibri" w:hAnsi="Calibri" w:cs="Calibri"/>
                <w:color w:val="000000"/>
                <w:sz w:val="20"/>
                <w:szCs w:val="20"/>
              </w:rPr>
            </w:pPr>
            <w:r>
              <w:rPr>
                <w:rFonts w:ascii="Calibri" w:hAnsi="Calibri" w:cs="Calibri"/>
                <w:color w:val="000000"/>
                <w:sz w:val="20"/>
                <w:szCs w:val="20"/>
              </w:rPr>
              <w:t>526.903,35</w:t>
            </w:r>
          </w:p>
        </w:tc>
      </w:tr>
    </w:tbl>
    <w:p w14:paraId="7FB07D99" w14:textId="77777777" w:rsidR="005D28E3" w:rsidRPr="006010D9" w:rsidRDefault="005D28E3" w:rsidP="005D28E3">
      <w:pPr>
        <w:spacing w:line="320" w:lineRule="exact"/>
        <w:contextualSpacing/>
        <w:rPr>
          <w:rFonts w:asciiTheme="minorHAnsi" w:hAnsiTheme="minorHAnsi" w:cstheme="minorHAnsi"/>
          <w:b/>
          <w:bCs/>
          <w:sz w:val="22"/>
          <w:szCs w:val="22"/>
        </w:rPr>
      </w:pPr>
    </w:p>
    <w:p w14:paraId="5A205326" w14:textId="47A76F70" w:rsidR="005D28E3" w:rsidRPr="00755134" w:rsidRDefault="005D28E3" w:rsidP="005D28E3">
      <w:pPr>
        <w:spacing w:line="320" w:lineRule="exact"/>
        <w:ind w:right="-2"/>
        <w:jc w:val="center"/>
        <w:rPr>
          <w:rFonts w:asciiTheme="minorHAnsi" w:hAnsiTheme="minorHAnsi" w:cstheme="minorHAnsi"/>
          <w:sz w:val="22"/>
          <w:szCs w:val="22"/>
        </w:rPr>
      </w:pPr>
    </w:p>
    <w:sectPr w:rsidR="005D28E3" w:rsidRPr="00755134" w:rsidSect="00095107">
      <w:footerReference w:type="default" r:id="rId19"/>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E326A" w14:textId="77777777" w:rsidR="00EE133B" w:rsidRDefault="00EE133B">
      <w:r>
        <w:separator/>
      </w:r>
    </w:p>
  </w:endnote>
  <w:endnote w:type="continuationSeparator" w:id="0">
    <w:p w14:paraId="3C7A97D5" w14:textId="77777777" w:rsidR="00EE133B" w:rsidRDefault="00EE133B">
      <w:r>
        <w:continuationSeparator/>
      </w:r>
    </w:p>
  </w:endnote>
  <w:endnote w:type="continuationNotice" w:id="1">
    <w:p w14:paraId="4466CC21" w14:textId="77777777" w:rsidR="00EE133B" w:rsidRDefault="00EE1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F1A74" w14:textId="77777777" w:rsidR="00A67862" w:rsidRDefault="00A6786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EE133B" w:rsidRPr="00B665B9" w:rsidRDefault="00EE133B">
    <w:pPr>
      <w:pStyle w:val="Rodap"/>
      <w:jc w:val="center"/>
      <w:rPr>
        <w:rFonts w:ascii="Garamond" w:hAnsi="Garamond"/>
        <w:sz w:val="26"/>
        <w:szCs w:val="26"/>
      </w:rPr>
    </w:pPr>
  </w:p>
  <w:p w14:paraId="4D9A32C6" w14:textId="77777777" w:rsidR="00EE133B" w:rsidRPr="00FE480B" w:rsidRDefault="00EE133B" w:rsidP="00FE480B">
    <w:pPr>
      <w:pStyle w:val="Rodap"/>
      <w:rPr>
        <w:rFonts w:ascii="Arial" w:hAnsi="Arial" w:cs="Arial"/>
        <w:sz w:val="1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962ED" w14:textId="77777777" w:rsidR="00A67862" w:rsidRDefault="00A6786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5F7AC607" w14:textId="77777777" w:rsidR="00EE133B" w:rsidRPr="00666EDF" w:rsidRDefault="00EE133B">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78</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84</w:t>
            </w:r>
            <w:r w:rsidRPr="00666EDF">
              <w:rPr>
                <w:rFonts w:asciiTheme="minorHAnsi" w:hAnsiTheme="minorHAnsi"/>
                <w:b/>
                <w:bCs/>
                <w:sz w:val="20"/>
                <w:szCs w:val="20"/>
              </w:rPr>
              <w:fldChar w:fldCharType="end"/>
            </w:r>
          </w:p>
        </w:sdtContent>
      </w:sdt>
    </w:sdtContent>
  </w:sdt>
  <w:p w14:paraId="545B4B39" w14:textId="3A64EDAC" w:rsidR="00EE133B" w:rsidRPr="003E4E12" w:rsidRDefault="00EE133B" w:rsidP="003E4E12">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ins w:id="366" w:author="Camilla de Campos Escudero Paiva" w:date="2020-10-02T12:36:00Z">
      <w:r w:rsidR="00A67862">
        <w:rPr>
          <w:rFonts w:ascii="Arial" w:hAnsi="Arial" w:cs="Arial"/>
          <w:sz w:val="16"/>
          <w:szCs w:val="20"/>
        </w:rPr>
        <w:t>DOCS-1269146v38</w:t>
      </w:r>
    </w:ins>
    <w:del w:id="367" w:author="Camilla de Campos Escudero Paiva" w:date="2020-10-02T12:36:00Z">
      <w:r w:rsidDel="00A67862">
        <w:rPr>
          <w:rFonts w:ascii="Arial" w:hAnsi="Arial" w:cs="Arial"/>
          <w:sz w:val="16"/>
          <w:szCs w:val="20"/>
        </w:rPr>
        <w:delText>DOCS-1269146v36</w:delText>
      </w:r>
    </w:del>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A40FB" w14:textId="77777777" w:rsidR="00EE133B" w:rsidRDefault="00EE133B">
      <w:r>
        <w:separator/>
      </w:r>
    </w:p>
  </w:footnote>
  <w:footnote w:type="continuationSeparator" w:id="0">
    <w:p w14:paraId="0C5263A7" w14:textId="77777777" w:rsidR="00EE133B" w:rsidRDefault="00EE133B">
      <w:r>
        <w:continuationSeparator/>
      </w:r>
    </w:p>
  </w:footnote>
  <w:footnote w:type="continuationNotice" w:id="1">
    <w:p w14:paraId="6CE4D8BA" w14:textId="77777777" w:rsidR="00EE133B" w:rsidRDefault="00EE13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588B6" w14:textId="77777777" w:rsidR="00A67862" w:rsidRDefault="00A6786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7B8BBD2C" w:rsidR="00EE133B" w:rsidRPr="001B7600" w:rsidRDefault="00EE133B"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4" name="Imagem 4"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p>
  <w:p w14:paraId="58FFBC1F" w14:textId="6E53DEE8" w:rsidR="00EE133B" w:rsidRPr="001B7600" w:rsidRDefault="00EE133B" w:rsidP="00666EDF">
    <w:pPr>
      <w:pStyle w:val="Cabealho"/>
      <w:jc w:val="right"/>
      <w:rPr>
        <w:rFonts w:asciiTheme="minorHAnsi" w:hAnsiTheme="minorHAnsi"/>
        <w:i/>
        <w:sz w:val="22"/>
        <w:szCs w:val="22"/>
      </w:rPr>
    </w:pPr>
    <w:r>
      <w:rPr>
        <w:rFonts w:asciiTheme="minorHAnsi" w:hAnsiTheme="minorHAnsi"/>
        <w:i/>
        <w:sz w:val="22"/>
        <w:szCs w:val="22"/>
      </w:rPr>
      <w:t>01.10.2020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288F8" w14:textId="77777777" w:rsidR="00EE133B" w:rsidRPr="001B7600" w:rsidRDefault="00EE133B" w:rsidP="00CF43A2">
    <w:pPr>
      <w:pStyle w:val="Cabealho"/>
      <w:jc w:val="right"/>
      <w:rPr>
        <w:rFonts w:asciiTheme="minorHAnsi" w:hAnsiTheme="minorHAnsi"/>
        <w:i/>
        <w:sz w:val="22"/>
        <w:szCs w:val="22"/>
      </w:rPr>
    </w:pPr>
    <w:r>
      <w:rPr>
        <w:noProof/>
      </w:rPr>
      <w:drawing>
        <wp:anchor distT="0" distB="0" distL="114300" distR="114300" simplePos="0" relativeHeight="251660288" behindDoc="1" locked="0" layoutInCell="1" allowOverlap="1" wp14:anchorId="36035325" wp14:editId="389991E7">
          <wp:simplePos x="0" y="0"/>
          <wp:positionH relativeFrom="margin">
            <wp:align>left</wp:align>
          </wp:positionH>
          <wp:positionV relativeFrom="paragraph">
            <wp:posOffset>-113665</wp:posOffset>
          </wp:positionV>
          <wp:extent cx="1002182" cy="570586"/>
          <wp:effectExtent l="0" t="0" r="7620" b="1270"/>
          <wp:wrapNone/>
          <wp:docPr id="5" name="Imagem 5"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p>
  <w:p w14:paraId="424D996A" w14:textId="585D8942" w:rsidR="00EE133B" w:rsidRPr="001B7600" w:rsidRDefault="00EE133B" w:rsidP="00CF43A2">
    <w:pPr>
      <w:pStyle w:val="Cabealho"/>
      <w:jc w:val="right"/>
      <w:rPr>
        <w:rFonts w:asciiTheme="minorHAnsi" w:hAnsiTheme="minorHAnsi"/>
        <w:i/>
        <w:sz w:val="22"/>
        <w:szCs w:val="22"/>
      </w:rPr>
    </w:pPr>
    <w:r>
      <w:rPr>
        <w:rFonts w:asciiTheme="minorHAnsi" w:hAnsiTheme="minorHAnsi"/>
        <w:i/>
        <w:sz w:val="22"/>
        <w:szCs w:val="22"/>
      </w:rPr>
      <w:t>01.10.2020</w:t>
    </w:r>
  </w:p>
  <w:p w14:paraId="5DBCBF7E" w14:textId="77777777" w:rsidR="00EE133B" w:rsidRDefault="00EE133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5C94F7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84224A"/>
    <w:multiLevelType w:val="hybridMultilevel"/>
    <w:tmpl w:val="12A0F0C4"/>
    <w:lvl w:ilvl="0" w:tplc="9F20FD40">
      <w:start w:val="1"/>
      <w:numFmt w:val="lowerLetter"/>
      <w:lvlText w:val="(%1)"/>
      <w:lvlJc w:val="left"/>
      <w:pPr>
        <w:ind w:left="1647" w:hanging="360"/>
      </w:pPr>
      <w:rPr>
        <w:rFonts w:hint="default"/>
      </w:rPr>
    </w:lvl>
    <w:lvl w:ilvl="1" w:tplc="04160019" w:tentative="1">
      <w:start w:val="1"/>
      <w:numFmt w:val="lowerLetter"/>
      <w:lvlText w:val="%2."/>
      <w:lvlJc w:val="left"/>
      <w:pPr>
        <w:ind w:left="2367" w:hanging="360"/>
      </w:pPr>
    </w:lvl>
    <w:lvl w:ilvl="2" w:tplc="0416001B" w:tentative="1">
      <w:start w:val="1"/>
      <w:numFmt w:val="lowerRoman"/>
      <w:lvlText w:val="%3."/>
      <w:lvlJc w:val="right"/>
      <w:pPr>
        <w:ind w:left="3087" w:hanging="180"/>
      </w:pPr>
    </w:lvl>
    <w:lvl w:ilvl="3" w:tplc="0416000F" w:tentative="1">
      <w:start w:val="1"/>
      <w:numFmt w:val="decimal"/>
      <w:lvlText w:val="%4."/>
      <w:lvlJc w:val="left"/>
      <w:pPr>
        <w:ind w:left="3807" w:hanging="360"/>
      </w:pPr>
    </w:lvl>
    <w:lvl w:ilvl="4" w:tplc="04160019" w:tentative="1">
      <w:start w:val="1"/>
      <w:numFmt w:val="lowerLetter"/>
      <w:lvlText w:val="%5."/>
      <w:lvlJc w:val="left"/>
      <w:pPr>
        <w:ind w:left="4527" w:hanging="360"/>
      </w:pPr>
    </w:lvl>
    <w:lvl w:ilvl="5" w:tplc="0416001B" w:tentative="1">
      <w:start w:val="1"/>
      <w:numFmt w:val="lowerRoman"/>
      <w:lvlText w:val="%6."/>
      <w:lvlJc w:val="right"/>
      <w:pPr>
        <w:ind w:left="5247" w:hanging="180"/>
      </w:pPr>
    </w:lvl>
    <w:lvl w:ilvl="6" w:tplc="0416000F" w:tentative="1">
      <w:start w:val="1"/>
      <w:numFmt w:val="decimal"/>
      <w:lvlText w:val="%7."/>
      <w:lvlJc w:val="left"/>
      <w:pPr>
        <w:ind w:left="5967" w:hanging="360"/>
      </w:pPr>
    </w:lvl>
    <w:lvl w:ilvl="7" w:tplc="04160019" w:tentative="1">
      <w:start w:val="1"/>
      <w:numFmt w:val="lowerLetter"/>
      <w:lvlText w:val="%8."/>
      <w:lvlJc w:val="left"/>
      <w:pPr>
        <w:ind w:left="6687" w:hanging="360"/>
      </w:pPr>
    </w:lvl>
    <w:lvl w:ilvl="8" w:tplc="0416001B" w:tentative="1">
      <w:start w:val="1"/>
      <w:numFmt w:val="lowerRoman"/>
      <w:lvlText w:val="%9."/>
      <w:lvlJc w:val="right"/>
      <w:pPr>
        <w:ind w:left="7407" w:hanging="180"/>
      </w:pPr>
    </w:lvl>
  </w:abstractNum>
  <w:abstractNum w:abstractNumId="3"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E144AFD"/>
    <w:multiLevelType w:val="hybridMultilevel"/>
    <w:tmpl w:val="1CB6B160"/>
    <w:lvl w:ilvl="0" w:tplc="0416000F">
      <w:start w:val="1"/>
      <w:numFmt w:val="decimal"/>
      <w:lvlText w:val="%1."/>
      <w:lvlJc w:val="left"/>
      <w:pPr>
        <w:ind w:left="765" w:hanging="360"/>
      </w:p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6"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15:restartNumberingAfterBreak="0">
    <w:nsid w:val="3B875C18"/>
    <w:multiLevelType w:val="hybridMultilevel"/>
    <w:tmpl w:val="10EEDDC8"/>
    <w:lvl w:ilvl="0" w:tplc="625CF35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4B68AA"/>
    <w:multiLevelType w:val="hybridMultilevel"/>
    <w:tmpl w:val="3A4AA73C"/>
    <w:lvl w:ilvl="0" w:tplc="41A02478">
      <w:start w:val="1"/>
      <w:numFmt w:val="lowerLetter"/>
      <w:lvlText w:val="%1)"/>
      <w:lvlJc w:val="left"/>
      <w:pPr>
        <w:ind w:left="2367" w:hanging="720"/>
      </w:pPr>
      <w:rPr>
        <w:rFonts w:hint="default"/>
        <w:b w:val="0"/>
        <w:bCs/>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32"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7A2CE0"/>
    <w:multiLevelType w:val="multilevel"/>
    <w:tmpl w:val="3E8A99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051F5C"/>
    <w:multiLevelType w:val="hybridMultilevel"/>
    <w:tmpl w:val="82AA4C34"/>
    <w:lvl w:ilvl="0" w:tplc="7572164A">
      <w:start w:val="1"/>
      <w:numFmt w:val="upperRoman"/>
      <w:lvlText w:val="%1."/>
      <w:lvlJc w:val="right"/>
      <w:pPr>
        <w:ind w:left="1647"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9"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44"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DF42FEC"/>
    <w:multiLevelType w:val="hybridMultilevel"/>
    <w:tmpl w:val="43FA31B6"/>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1"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6DA18C3"/>
    <w:multiLevelType w:val="hybridMultilevel"/>
    <w:tmpl w:val="38F0AD98"/>
    <w:lvl w:ilvl="0" w:tplc="36A4B72A">
      <w:start w:val="1"/>
      <w:numFmt w:val="lowerRoman"/>
      <w:lvlText w:val="(%1)"/>
      <w:lvlJc w:val="left"/>
      <w:pPr>
        <w:ind w:left="2367" w:hanging="720"/>
      </w:pPr>
      <w:rPr>
        <w:rFonts w:asciiTheme="minorHAnsi" w:hAnsiTheme="minorHAnsi" w:cstheme="minorHAnsi" w:hint="default"/>
        <w:sz w:val="22"/>
        <w:szCs w:val="22"/>
      </w:r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53"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5"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9"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58"/>
  </w:num>
  <w:num w:numId="3">
    <w:abstractNumId w:val="30"/>
  </w:num>
  <w:num w:numId="4">
    <w:abstractNumId w:val="32"/>
  </w:num>
  <w:num w:numId="5">
    <w:abstractNumId w:val="39"/>
  </w:num>
  <w:num w:numId="6">
    <w:abstractNumId w:val="22"/>
  </w:num>
  <w:num w:numId="7">
    <w:abstractNumId w:val="34"/>
  </w:num>
  <w:num w:numId="8">
    <w:abstractNumId w:val="3"/>
  </w:num>
  <w:num w:numId="9">
    <w:abstractNumId w:val="62"/>
  </w:num>
  <w:num w:numId="10">
    <w:abstractNumId w:val="69"/>
  </w:num>
  <w:num w:numId="11">
    <w:abstractNumId w:val="41"/>
  </w:num>
  <w:num w:numId="12">
    <w:abstractNumId w:val="10"/>
  </w:num>
  <w:num w:numId="13">
    <w:abstractNumId w:val="60"/>
  </w:num>
  <w:num w:numId="14">
    <w:abstractNumId w:val="11"/>
  </w:num>
  <w:num w:numId="15">
    <w:abstractNumId w:val="40"/>
  </w:num>
  <w:num w:numId="16">
    <w:abstractNumId w:val="23"/>
  </w:num>
  <w:num w:numId="17">
    <w:abstractNumId w:val="9"/>
  </w:num>
  <w:num w:numId="18">
    <w:abstractNumId w:val="8"/>
  </w:num>
  <w:num w:numId="19">
    <w:abstractNumId w:val="51"/>
  </w:num>
  <w:num w:numId="20">
    <w:abstractNumId w:val="44"/>
  </w:num>
  <w:num w:numId="21">
    <w:abstractNumId w:val="4"/>
  </w:num>
  <w:num w:numId="22">
    <w:abstractNumId w:val="29"/>
  </w:num>
  <w:num w:numId="23">
    <w:abstractNumId w:val="64"/>
  </w:num>
  <w:num w:numId="24">
    <w:abstractNumId w:val="42"/>
  </w:num>
  <w:num w:numId="25">
    <w:abstractNumId w:val="66"/>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63"/>
  </w:num>
  <w:num w:numId="28">
    <w:abstractNumId w:val="70"/>
  </w:num>
  <w:num w:numId="29">
    <w:abstractNumId w:val="65"/>
  </w:num>
  <w:num w:numId="30">
    <w:abstractNumId w:val="55"/>
  </w:num>
  <w:num w:numId="31">
    <w:abstractNumId w:val="37"/>
  </w:num>
  <w:num w:numId="32">
    <w:abstractNumId w:val="45"/>
  </w:num>
  <w:num w:numId="33">
    <w:abstractNumId w:val="14"/>
  </w:num>
  <w:num w:numId="34">
    <w:abstractNumId w:val="20"/>
  </w:num>
  <w:num w:numId="35">
    <w:abstractNumId w:val="12"/>
  </w:num>
  <w:num w:numId="36">
    <w:abstractNumId w:val="61"/>
  </w:num>
  <w:num w:numId="37">
    <w:abstractNumId w:val="28"/>
  </w:num>
  <w:num w:numId="38">
    <w:abstractNumId w:val="24"/>
  </w:num>
  <w:num w:numId="39">
    <w:abstractNumId w:val="15"/>
  </w:num>
  <w:num w:numId="40">
    <w:abstractNumId w:val="38"/>
  </w:num>
  <w:num w:numId="41">
    <w:abstractNumId w:val="49"/>
  </w:num>
  <w:num w:numId="42">
    <w:abstractNumId w:val="17"/>
  </w:num>
  <w:num w:numId="43">
    <w:abstractNumId w:val="18"/>
  </w:num>
  <w:num w:numId="44">
    <w:abstractNumId w:val="36"/>
  </w:num>
  <w:num w:numId="45">
    <w:abstractNumId w:val="16"/>
  </w:num>
  <w:num w:numId="46">
    <w:abstractNumId w:val="26"/>
  </w:num>
  <w:num w:numId="47">
    <w:abstractNumId w:val="21"/>
  </w:num>
  <w:num w:numId="48">
    <w:abstractNumId w:val="50"/>
  </w:num>
  <w:num w:numId="49">
    <w:abstractNumId w:val="47"/>
  </w:num>
  <w:num w:numId="50">
    <w:abstractNumId w:val="1"/>
  </w:num>
  <w:num w:numId="51">
    <w:abstractNumId w:val="7"/>
  </w:num>
  <w:num w:numId="52">
    <w:abstractNumId w:val="67"/>
  </w:num>
  <w:num w:numId="53">
    <w:abstractNumId w:val="57"/>
  </w:num>
  <w:num w:numId="54">
    <w:abstractNumId w:val="0"/>
  </w:num>
  <w:num w:numId="55">
    <w:abstractNumId w:val="13"/>
  </w:num>
  <w:num w:numId="56">
    <w:abstractNumId w:val="53"/>
  </w:num>
  <w:num w:numId="57">
    <w:abstractNumId w:val="19"/>
  </w:num>
  <w:num w:numId="58">
    <w:abstractNumId w:val="25"/>
  </w:num>
  <w:num w:numId="59">
    <w:abstractNumId w:val="48"/>
  </w:num>
  <w:num w:numId="60">
    <w:abstractNumId w:val="68"/>
  </w:num>
  <w:num w:numId="61">
    <w:abstractNumId w:val="54"/>
  </w:num>
  <w:num w:numId="62">
    <w:abstractNumId w:val="43"/>
  </w:num>
  <w:num w:numId="63">
    <w:abstractNumId w:val="46"/>
  </w:num>
  <w:num w:numId="64">
    <w:abstractNumId w:val="56"/>
  </w:num>
  <w:num w:numId="65">
    <w:abstractNumId w:val="27"/>
  </w:num>
  <w:num w:numId="66">
    <w:abstractNumId w:val="2"/>
  </w:num>
  <w:num w:numId="67">
    <w:abstractNumId w:val="52"/>
  </w:num>
  <w:num w:numId="68">
    <w:abstractNumId w:val="35"/>
  </w:num>
  <w:num w:numId="69">
    <w:abstractNumId w:val="31"/>
  </w:num>
  <w:num w:numId="70">
    <w:abstractNumId w:val="6"/>
  </w:num>
  <w:num w:numId="71">
    <w:abstractNumId w:val="5"/>
  </w:num>
  <w:num w:numId="72">
    <w:abstractNumId w:val="3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ielle Oliveira Peniche">
    <w15:presenceInfo w15:providerId="AD" w15:userId="S-1-5-21-445502621-1309660165-1399830677-1852"/>
  </w15:person>
  <w15:person w15:author="Mara Cristina Lima">
    <w15:presenceInfo w15:providerId="AD" w15:userId="S::mlima@cpsec.com.br::577a4d49-1371-4a54-8bda-b5f2e94dad08"/>
  </w15:person>
  <w15:person w15:author="Camilla de Campos Escudero Paiva">
    <w15:presenceInfo w15:providerId="AD" w15:userId="S-1-5-21-445502621-1309660165-1399830677-1535"/>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13E6"/>
    <w:rsid w:val="00003B08"/>
    <w:rsid w:val="00003DA5"/>
    <w:rsid w:val="000077E0"/>
    <w:rsid w:val="00014E98"/>
    <w:rsid w:val="000169FA"/>
    <w:rsid w:val="00023FEC"/>
    <w:rsid w:val="00024A13"/>
    <w:rsid w:val="00025816"/>
    <w:rsid w:val="00026E92"/>
    <w:rsid w:val="00034B5E"/>
    <w:rsid w:val="00034F84"/>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8554D"/>
    <w:rsid w:val="0009096C"/>
    <w:rsid w:val="000939AB"/>
    <w:rsid w:val="00093FD3"/>
    <w:rsid w:val="00094A7A"/>
    <w:rsid w:val="00095107"/>
    <w:rsid w:val="000A018A"/>
    <w:rsid w:val="000A5F57"/>
    <w:rsid w:val="000B2099"/>
    <w:rsid w:val="000B3E50"/>
    <w:rsid w:val="000C34E4"/>
    <w:rsid w:val="000C4CEA"/>
    <w:rsid w:val="000D13A3"/>
    <w:rsid w:val="000D147E"/>
    <w:rsid w:val="000D67DD"/>
    <w:rsid w:val="000E309A"/>
    <w:rsid w:val="000E37DE"/>
    <w:rsid w:val="000E3B7F"/>
    <w:rsid w:val="000E7E5A"/>
    <w:rsid w:val="000F00DD"/>
    <w:rsid w:val="00100624"/>
    <w:rsid w:val="00106C45"/>
    <w:rsid w:val="0011140B"/>
    <w:rsid w:val="001116BD"/>
    <w:rsid w:val="00111F1A"/>
    <w:rsid w:val="001145D7"/>
    <w:rsid w:val="0011473E"/>
    <w:rsid w:val="00115896"/>
    <w:rsid w:val="00122EDF"/>
    <w:rsid w:val="001243D9"/>
    <w:rsid w:val="0012470C"/>
    <w:rsid w:val="00126327"/>
    <w:rsid w:val="00134AE8"/>
    <w:rsid w:val="00142987"/>
    <w:rsid w:val="0014302D"/>
    <w:rsid w:val="00143A00"/>
    <w:rsid w:val="00145AF7"/>
    <w:rsid w:val="0015060C"/>
    <w:rsid w:val="00152BBD"/>
    <w:rsid w:val="001533D0"/>
    <w:rsid w:val="001560E5"/>
    <w:rsid w:val="00161902"/>
    <w:rsid w:val="00161C08"/>
    <w:rsid w:val="00163FF5"/>
    <w:rsid w:val="00174622"/>
    <w:rsid w:val="001760D1"/>
    <w:rsid w:val="00181232"/>
    <w:rsid w:val="001847DF"/>
    <w:rsid w:val="00186764"/>
    <w:rsid w:val="00186F95"/>
    <w:rsid w:val="001918B1"/>
    <w:rsid w:val="001927A9"/>
    <w:rsid w:val="001957BC"/>
    <w:rsid w:val="00196270"/>
    <w:rsid w:val="001978D6"/>
    <w:rsid w:val="001A5621"/>
    <w:rsid w:val="001A7BAD"/>
    <w:rsid w:val="001B3404"/>
    <w:rsid w:val="001B4F72"/>
    <w:rsid w:val="001B7600"/>
    <w:rsid w:val="001C6879"/>
    <w:rsid w:val="001C70D2"/>
    <w:rsid w:val="001C7BE7"/>
    <w:rsid w:val="001D2F04"/>
    <w:rsid w:val="001D46D6"/>
    <w:rsid w:val="001E1CE1"/>
    <w:rsid w:val="001E3102"/>
    <w:rsid w:val="001E41F5"/>
    <w:rsid w:val="001F0878"/>
    <w:rsid w:val="001F0BE4"/>
    <w:rsid w:val="001F68AB"/>
    <w:rsid w:val="00201EEC"/>
    <w:rsid w:val="0020687B"/>
    <w:rsid w:val="002107A2"/>
    <w:rsid w:val="0021629F"/>
    <w:rsid w:val="002236E8"/>
    <w:rsid w:val="00224512"/>
    <w:rsid w:val="00224C29"/>
    <w:rsid w:val="00234CE1"/>
    <w:rsid w:val="00237E74"/>
    <w:rsid w:val="00240EC3"/>
    <w:rsid w:val="00244C7A"/>
    <w:rsid w:val="00254618"/>
    <w:rsid w:val="002558C7"/>
    <w:rsid w:val="00255A89"/>
    <w:rsid w:val="00260381"/>
    <w:rsid w:val="0026398D"/>
    <w:rsid w:val="002656FD"/>
    <w:rsid w:val="00270470"/>
    <w:rsid w:val="00273E80"/>
    <w:rsid w:val="00274B52"/>
    <w:rsid w:val="00297FD5"/>
    <w:rsid w:val="002A6501"/>
    <w:rsid w:val="002B18B1"/>
    <w:rsid w:val="002B1EF0"/>
    <w:rsid w:val="002B6C58"/>
    <w:rsid w:val="002B7325"/>
    <w:rsid w:val="002C106D"/>
    <w:rsid w:val="002C22C7"/>
    <w:rsid w:val="002C4954"/>
    <w:rsid w:val="002C499F"/>
    <w:rsid w:val="002C5A9D"/>
    <w:rsid w:val="002C605D"/>
    <w:rsid w:val="002C6083"/>
    <w:rsid w:val="002C7AE6"/>
    <w:rsid w:val="002D1B72"/>
    <w:rsid w:val="002E0050"/>
    <w:rsid w:val="002E1786"/>
    <w:rsid w:val="002E17E0"/>
    <w:rsid w:val="002E66D8"/>
    <w:rsid w:val="002E7811"/>
    <w:rsid w:val="002F00B8"/>
    <w:rsid w:val="003117B0"/>
    <w:rsid w:val="00313516"/>
    <w:rsid w:val="00314F82"/>
    <w:rsid w:val="00317233"/>
    <w:rsid w:val="00320062"/>
    <w:rsid w:val="003228FD"/>
    <w:rsid w:val="00323B6C"/>
    <w:rsid w:val="00326FA6"/>
    <w:rsid w:val="003270E9"/>
    <w:rsid w:val="003302FE"/>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5F79"/>
    <w:rsid w:val="003C70B0"/>
    <w:rsid w:val="003D156D"/>
    <w:rsid w:val="003E0E7D"/>
    <w:rsid w:val="003E105A"/>
    <w:rsid w:val="003E223F"/>
    <w:rsid w:val="003E2449"/>
    <w:rsid w:val="003E338B"/>
    <w:rsid w:val="003E4E12"/>
    <w:rsid w:val="003E4EE0"/>
    <w:rsid w:val="003E607C"/>
    <w:rsid w:val="003E6DF6"/>
    <w:rsid w:val="003E6F64"/>
    <w:rsid w:val="003E7A4F"/>
    <w:rsid w:val="003F2E39"/>
    <w:rsid w:val="003F41C2"/>
    <w:rsid w:val="003F4FE2"/>
    <w:rsid w:val="003F64C8"/>
    <w:rsid w:val="003F7332"/>
    <w:rsid w:val="003F7DC7"/>
    <w:rsid w:val="004037D9"/>
    <w:rsid w:val="00412131"/>
    <w:rsid w:val="00412247"/>
    <w:rsid w:val="00412B24"/>
    <w:rsid w:val="00434215"/>
    <w:rsid w:val="00434965"/>
    <w:rsid w:val="00436545"/>
    <w:rsid w:val="004368F1"/>
    <w:rsid w:val="0043716A"/>
    <w:rsid w:val="00441C3C"/>
    <w:rsid w:val="004430EC"/>
    <w:rsid w:val="004434F2"/>
    <w:rsid w:val="00446B05"/>
    <w:rsid w:val="004519C1"/>
    <w:rsid w:val="0045488A"/>
    <w:rsid w:val="00455118"/>
    <w:rsid w:val="0046340A"/>
    <w:rsid w:val="004634A3"/>
    <w:rsid w:val="00464CD5"/>
    <w:rsid w:val="00465B9F"/>
    <w:rsid w:val="00467E89"/>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495"/>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339B"/>
    <w:rsid w:val="005426D4"/>
    <w:rsid w:val="00542FF9"/>
    <w:rsid w:val="00543635"/>
    <w:rsid w:val="00543D4F"/>
    <w:rsid w:val="00546719"/>
    <w:rsid w:val="00546F34"/>
    <w:rsid w:val="00547C3C"/>
    <w:rsid w:val="00561800"/>
    <w:rsid w:val="0056282B"/>
    <w:rsid w:val="00564E1A"/>
    <w:rsid w:val="00567182"/>
    <w:rsid w:val="005752EE"/>
    <w:rsid w:val="00581573"/>
    <w:rsid w:val="00584A7E"/>
    <w:rsid w:val="00585E97"/>
    <w:rsid w:val="00590A6D"/>
    <w:rsid w:val="00594546"/>
    <w:rsid w:val="005A3E4D"/>
    <w:rsid w:val="005B3236"/>
    <w:rsid w:val="005B6108"/>
    <w:rsid w:val="005B69FE"/>
    <w:rsid w:val="005C1297"/>
    <w:rsid w:val="005C3316"/>
    <w:rsid w:val="005C517F"/>
    <w:rsid w:val="005C5703"/>
    <w:rsid w:val="005D20F9"/>
    <w:rsid w:val="005D28E3"/>
    <w:rsid w:val="005D79BC"/>
    <w:rsid w:val="005E1406"/>
    <w:rsid w:val="005E4BAA"/>
    <w:rsid w:val="005E614E"/>
    <w:rsid w:val="005E7C01"/>
    <w:rsid w:val="005F185E"/>
    <w:rsid w:val="005F3CBA"/>
    <w:rsid w:val="005F3F19"/>
    <w:rsid w:val="00601AC2"/>
    <w:rsid w:val="006101E4"/>
    <w:rsid w:val="00611EE5"/>
    <w:rsid w:val="006163A2"/>
    <w:rsid w:val="00620A19"/>
    <w:rsid w:val="006231C7"/>
    <w:rsid w:val="006235AB"/>
    <w:rsid w:val="00624DFB"/>
    <w:rsid w:val="00635882"/>
    <w:rsid w:val="0063676C"/>
    <w:rsid w:val="006406CD"/>
    <w:rsid w:val="0064789F"/>
    <w:rsid w:val="00647EE1"/>
    <w:rsid w:val="0065240E"/>
    <w:rsid w:val="006537AF"/>
    <w:rsid w:val="00653A17"/>
    <w:rsid w:val="006565B7"/>
    <w:rsid w:val="006574AD"/>
    <w:rsid w:val="00660631"/>
    <w:rsid w:val="00665945"/>
    <w:rsid w:val="00666EDF"/>
    <w:rsid w:val="00675BD6"/>
    <w:rsid w:val="00682D1B"/>
    <w:rsid w:val="00693230"/>
    <w:rsid w:val="006940BD"/>
    <w:rsid w:val="00694A16"/>
    <w:rsid w:val="006A2727"/>
    <w:rsid w:val="006A3921"/>
    <w:rsid w:val="006A540D"/>
    <w:rsid w:val="006A563E"/>
    <w:rsid w:val="006A61D9"/>
    <w:rsid w:val="006A77FA"/>
    <w:rsid w:val="006B2086"/>
    <w:rsid w:val="006B439B"/>
    <w:rsid w:val="006C52F6"/>
    <w:rsid w:val="006C59BA"/>
    <w:rsid w:val="006C79A7"/>
    <w:rsid w:val="006D1A0F"/>
    <w:rsid w:val="006D2707"/>
    <w:rsid w:val="006D32BB"/>
    <w:rsid w:val="006E0947"/>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3BF8"/>
    <w:rsid w:val="00755134"/>
    <w:rsid w:val="007551FE"/>
    <w:rsid w:val="00762FD2"/>
    <w:rsid w:val="00763272"/>
    <w:rsid w:val="00765CE7"/>
    <w:rsid w:val="007673F3"/>
    <w:rsid w:val="00767AD7"/>
    <w:rsid w:val="00773CC8"/>
    <w:rsid w:val="00774715"/>
    <w:rsid w:val="007830DC"/>
    <w:rsid w:val="00790049"/>
    <w:rsid w:val="0079234F"/>
    <w:rsid w:val="007953C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4364"/>
    <w:rsid w:val="007E7B58"/>
    <w:rsid w:val="007F399C"/>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8F0"/>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56F0"/>
    <w:rsid w:val="00957AD4"/>
    <w:rsid w:val="00971DA2"/>
    <w:rsid w:val="00975215"/>
    <w:rsid w:val="009753FE"/>
    <w:rsid w:val="00980430"/>
    <w:rsid w:val="00981391"/>
    <w:rsid w:val="00985F62"/>
    <w:rsid w:val="00996DC4"/>
    <w:rsid w:val="009A28AE"/>
    <w:rsid w:val="009B39E6"/>
    <w:rsid w:val="009C308A"/>
    <w:rsid w:val="009C35BA"/>
    <w:rsid w:val="009C4D4B"/>
    <w:rsid w:val="009D0AA7"/>
    <w:rsid w:val="009D433D"/>
    <w:rsid w:val="009E0537"/>
    <w:rsid w:val="009E5C2E"/>
    <w:rsid w:val="009F2BA1"/>
    <w:rsid w:val="00A00C58"/>
    <w:rsid w:val="00A120F8"/>
    <w:rsid w:val="00A22F69"/>
    <w:rsid w:val="00A26562"/>
    <w:rsid w:val="00A306D7"/>
    <w:rsid w:val="00A40A2C"/>
    <w:rsid w:val="00A421B8"/>
    <w:rsid w:val="00A53787"/>
    <w:rsid w:val="00A558CB"/>
    <w:rsid w:val="00A562A2"/>
    <w:rsid w:val="00A637EA"/>
    <w:rsid w:val="00A6462B"/>
    <w:rsid w:val="00A64840"/>
    <w:rsid w:val="00A649A5"/>
    <w:rsid w:val="00A67862"/>
    <w:rsid w:val="00A70E2E"/>
    <w:rsid w:val="00A73901"/>
    <w:rsid w:val="00A77D4F"/>
    <w:rsid w:val="00A876CF"/>
    <w:rsid w:val="00A90277"/>
    <w:rsid w:val="00A91484"/>
    <w:rsid w:val="00A928F1"/>
    <w:rsid w:val="00A92F85"/>
    <w:rsid w:val="00A95DD8"/>
    <w:rsid w:val="00AA0564"/>
    <w:rsid w:val="00AA335B"/>
    <w:rsid w:val="00AA6B35"/>
    <w:rsid w:val="00AA6D62"/>
    <w:rsid w:val="00AA7E5A"/>
    <w:rsid w:val="00AB0B9B"/>
    <w:rsid w:val="00AB275F"/>
    <w:rsid w:val="00AB56E5"/>
    <w:rsid w:val="00AB633C"/>
    <w:rsid w:val="00AB6B24"/>
    <w:rsid w:val="00AC04A5"/>
    <w:rsid w:val="00AC1F79"/>
    <w:rsid w:val="00AC3D1D"/>
    <w:rsid w:val="00AD141F"/>
    <w:rsid w:val="00AD46C3"/>
    <w:rsid w:val="00AD627B"/>
    <w:rsid w:val="00AE0387"/>
    <w:rsid w:val="00AE2648"/>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0335"/>
    <w:rsid w:val="00B6208D"/>
    <w:rsid w:val="00B62668"/>
    <w:rsid w:val="00B63D63"/>
    <w:rsid w:val="00B647D7"/>
    <w:rsid w:val="00B669B2"/>
    <w:rsid w:val="00B70B8F"/>
    <w:rsid w:val="00B82AD1"/>
    <w:rsid w:val="00B8577B"/>
    <w:rsid w:val="00B8646E"/>
    <w:rsid w:val="00BA273B"/>
    <w:rsid w:val="00BB47B3"/>
    <w:rsid w:val="00BB7EEB"/>
    <w:rsid w:val="00BC0546"/>
    <w:rsid w:val="00BC31AC"/>
    <w:rsid w:val="00BD13D3"/>
    <w:rsid w:val="00BD1FA1"/>
    <w:rsid w:val="00BD2CBA"/>
    <w:rsid w:val="00BE2087"/>
    <w:rsid w:val="00BF22D0"/>
    <w:rsid w:val="00BF4B48"/>
    <w:rsid w:val="00C02179"/>
    <w:rsid w:val="00C021BB"/>
    <w:rsid w:val="00C0467E"/>
    <w:rsid w:val="00C06D67"/>
    <w:rsid w:val="00C131DC"/>
    <w:rsid w:val="00C14957"/>
    <w:rsid w:val="00C16C59"/>
    <w:rsid w:val="00C17414"/>
    <w:rsid w:val="00C238C7"/>
    <w:rsid w:val="00C24BAC"/>
    <w:rsid w:val="00C35F2A"/>
    <w:rsid w:val="00C37F42"/>
    <w:rsid w:val="00C40371"/>
    <w:rsid w:val="00C40B75"/>
    <w:rsid w:val="00C43BDB"/>
    <w:rsid w:val="00C50500"/>
    <w:rsid w:val="00C508F3"/>
    <w:rsid w:val="00C52C96"/>
    <w:rsid w:val="00C54440"/>
    <w:rsid w:val="00C569BD"/>
    <w:rsid w:val="00C67692"/>
    <w:rsid w:val="00C70DD2"/>
    <w:rsid w:val="00C71410"/>
    <w:rsid w:val="00C714B2"/>
    <w:rsid w:val="00C729EE"/>
    <w:rsid w:val="00C75799"/>
    <w:rsid w:val="00C82A72"/>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6C1"/>
    <w:rsid w:val="00CD5CB7"/>
    <w:rsid w:val="00CD73FC"/>
    <w:rsid w:val="00CE1C9A"/>
    <w:rsid w:val="00CE3240"/>
    <w:rsid w:val="00CE68A6"/>
    <w:rsid w:val="00CE710F"/>
    <w:rsid w:val="00CF06A3"/>
    <w:rsid w:val="00CF43A2"/>
    <w:rsid w:val="00CF544A"/>
    <w:rsid w:val="00D124CC"/>
    <w:rsid w:val="00D13303"/>
    <w:rsid w:val="00D136BE"/>
    <w:rsid w:val="00D14321"/>
    <w:rsid w:val="00D1583E"/>
    <w:rsid w:val="00D20335"/>
    <w:rsid w:val="00D22B32"/>
    <w:rsid w:val="00D2393D"/>
    <w:rsid w:val="00D23C9A"/>
    <w:rsid w:val="00D2502A"/>
    <w:rsid w:val="00D30186"/>
    <w:rsid w:val="00D32CEF"/>
    <w:rsid w:val="00D37D10"/>
    <w:rsid w:val="00D40492"/>
    <w:rsid w:val="00D461DA"/>
    <w:rsid w:val="00D5062A"/>
    <w:rsid w:val="00D5092E"/>
    <w:rsid w:val="00D5705E"/>
    <w:rsid w:val="00D601EA"/>
    <w:rsid w:val="00D61E7A"/>
    <w:rsid w:val="00D75C76"/>
    <w:rsid w:val="00D83A23"/>
    <w:rsid w:val="00D8408A"/>
    <w:rsid w:val="00DA1A5D"/>
    <w:rsid w:val="00DA4A1A"/>
    <w:rsid w:val="00DA4F61"/>
    <w:rsid w:val="00DB0F32"/>
    <w:rsid w:val="00DB16B7"/>
    <w:rsid w:val="00DC3BA5"/>
    <w:rsid w:val="00DC5640"/>
    <w:rsid w:val="00DD1667"/>
    <w:rsid w:val="00DD1B66"/>
    <w:rsid w:val="00DD6563"/>
    <w:rsid w:val="00DE2F69"/>
    <w:rsid w:val="00DE4195"/>
    <w:rsid w:val="00DE4DA8"/>
    <w:rsid w:val="00E00090"/>
    <w:rsid w:val="00E01416"/>
    <w:rsid w:val="00E02A27"/>
    <w:rsid w:val="00E057DE"/>
    <w:rsid w:val="00E13DE8"/>
    <w:rsid w:val="00E228D1"/>
    <w:rsid w:val="00E24CB3"/>
    <w:rsid w:val="00E4116F"/>
    <w:rsid w:val="00E43E88"/>
    <w:rsid w:val="00E472C2"/>
    <w:rsid w:val="00E51D21"/>
    <w:rsid w:val="00E54974"/>
    <w:rsid w:val="00E55DB8"/>
    <w:rsid w:val="00E60E9D"/>
    <w:rsid w:val="00E627EC"/>
    <w:rsid w:val="00E72302"/>
    <w:rsid w:val="00E76224"/>
    <w:rsid w:val="00E76E34"/>
    <w:rsid w:val="00E8358C"/>
    <w:rsid w:val="00E873BE"/>
    <w:rsid w:val="00E93D64"/>
    <w:rsid w:val="00E95DBD"/>
    <w:rsid w:val="00E971C8"/>
    <w:rsid w:val="00EA0D0E"/>
    <w:rsid w:val="00EA1600"/>
    <w:rsid w:val="00EA3DB8"/>
    <w:rsid w:val="00EA4D94"/>
    <w:rsid w:val="00EB40AC"/>
    <w:rsid w:val="00EB5AEF"/>
    <w:rsid w:val="00EC0DD4"/>
    <w:rsid w:val="00EC2D5B"/>
    <w:rsid w:val="00EC6144"/>
    <w:rsid w:val="00EC764C"/>
    <w:rsid w:val="00ED11A4"/>
    <w:rsid w:val="00ED3934"/>
    <w:rsid w:val="00ED40F2"/>
    <w:rsid w:val="00ED49FA"/>
    <w:rsid w:val="00EE0AB7"/>
    <w:rsid w:val="00EE133B"/>
    <w:rsid w:val="00EE235D"/>
    <w:rsid w:val="00EE26A7"/>
    <w:rsid w:val="00EE2C22"/>
    <w:rsid w:val="00EE5841"/>
    <w:rsid w:val="00EE6159"/>
    <w:rsid w:val="00EF579D"/>
    <w:rsid w:val="00EF590A"/>
    <w:rsid w:val="00F00BE7"/>
    <w:rsid w:val="00F024CC"/>
    <w:rsid w:val="00F02B31"/>
    <w:rsid w:val="00F02E70"/>
    <w:rsid w:val="00F062C0"/>
    <w:rsid w:val="00F10F7D"/>
    <w:rsid w:val="00F113C5"/>
    <w:rsid w:val="00F144D6"/>
    <w:rsid w:val="00F16B40"/>
    <w:rsid w:val="00F16FA2"/>
    <w:rsid w:val="00F23836"/>
    <w:rsid w:val="00F247C3"/>
    <w:rsid w:val="00F30E4C"/>
    <w:rsid w:val="00F41C4E"/>
    <w:rsid w:val="00F45684"/>
    <w:rsid w:val="00F46AC9"/>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4959"/>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customStyle="1" w:styleId="MenoPendente1">
    <w:name w:val="Menção Pendente1"/>
    <w:basedOn w:val="Fontepargpadro"/>
    <w:uiPriority w:val="99"/>
    <w:semiHidden/>
    <w:unhideWhenUsed/>
    <w:rsid w:val="008A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851376">
      <w:bodyDiv w:val="1"/>
      <w:marLeft w:val="0"/>
      <w:marRight w:val="0"/>
      <w:marTop w:val="0"/>
      <w:marBottom w:val="0"/>
      <w:divBdr>
        <w:top w:val="none" w:sz="0" w:space="0" w:color="auto"/>
        <w:left w:val="none" w:sz="0" w:space="0" w:color="auto"/>
        <w:bottom w:val="none" w:sz="0" w:space="0" w:color="auto"/>
        <w:right w:val="none" w:sz="0" w:space="0" w:color="auto"/>
      </w:divBdr>
    </w:div>
    <w:div w:id="7170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eader" Target="header3.xml" Id="rId13" /><Relationship Type="http://schemas.openxmlformats.org/officeDocument/2006/relationships/hyperlink" Target="mailto:spestruturacao@simplificpavarini.com.br" TargetMode="External" Id="rId18" /><Relationship Type="http://schemas.openxmlformats.org/officeDocument/2006/relationships/styles" Target="styles.xml" Id="rId3" /><Relationship Type="http://schemas.microsoft.com/office/2011/relationships/people" Target="people.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yperlink" Target="mailto:contato@cpsec.com.br" TargetMode="External" Id="rId17" /><Relationship Type="http://schemas.openxmlformats.org/officeDocument/2006/relationships/numbering" Target="numbering.xml" Id="rId2" /><Relationship Type="http://schemas.openxmlformats.org/officeDocument/2006/relationships/hyperlink" Target="mailto:rarruy@nminvest.com.br"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yperlink" Target="http://www.slw.com.br" TargetMode="External" Id="rId15" /><Relationship Type="http://schemas.openxmlformats.org/officeDocument/2006/relationships/header" Target="header2.xml" Id="rId10" /><Relationship Type="http://schemas.openxmlformats.org/officeDocument/2006/relationships/footer" Target="footer4.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theme" Target="theme/theme1.xml" Id="rId22" /><Relationship Type="http://schemas.openxmlformats.org/officeDocument/2006/relationships/customXml" Target="/customXML/item2.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 D O C S ! 1 2 6 9 1 4 6 . 3 8 < / d o c u m e n t i d >  
     < s e n d e r i d > C A M I L L A . P A I V A < / s e n d e r i d >  
     < s e n d e r e m a i l > C A M I L L A . P A I V A @ M A D R O N A L A W . C O M . B R < / s e n d e r e m a i l >  
     < l a s t m o d i f i e d > 2 0 2 0 - 1 0 - 0 2 T 1 2 : 3 6 : 0 0 . 0 0 0 0 0 0 0 - 0 3 : 0 0 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DB759-89AE-4532-B51C-D17140F2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84</Pages>
  <Words>27754</Words>
  <Characters>157643</Characters>
  <Application>Microsoft Office Word</Application>
  <DocSecurity>0</DocSecurity>
  <Lines>4042</Lines>
  <Paragraphs>1640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Camilla de Campos Escudero Paiva</cp:lastModifiedBy>
  <cp:revision>3</cp:revision>
  <cp:lastPrinted>2020-02-19T22:46:00Z</cp:lastPrinted>
  <dcterms:created xsi:type="dcterms:W3CDTF">2020-10-02T15:36:00Z</dcterms:created>
  <dcterms:modified xsi:type="dcterms:W3CDTF">2020-10-02T15:36:00Z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DOCS-1269146v38</vt:lpwstr>
  </property>
</Properties>
</file>