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C17DA9">
      <w:pPr>
        <w:widowControl w:val="0"/>
        <w:spacing w:line="276" w:lineRule="auto"/>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C17DA9">
      <w:pPr>
        <w:widowControl w:val="0"/>
        <w:spacing w:line="276" w:lineRule="auto"/>
        <w:ind w:left="708" w:hanging="708"/>
        <w:contextualSpacing/>
        <w:rPr>
          <w:rFonts w:ascii="Arial Nova" w:hAnsi="Arial Nova" w:cstheme="minorHAnsi"/>
          <w:b/>
          <w:sz w:val="22"/>
          <w:szCs w:val="22"/>
        </w:rPr>
      </w:pPr>
    </w:p>
    <w:p w14:paraId="3F9FA48B" w14:textId="77777777" w:rsidR="007A5186" w:rsidRPr="00E14F39" w:rsidRDefault="007A5186" w:rsidP="00C17DA9">
      <w:pPr>
        <w:widowControl w:val="0"/>
        <w:spacing w:line="276" w:lineRule="auto"/>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C17DA9">
      <w:pPr>
        <w:widowControl w:val="0"/>
        <w:spacing w:line="276" w:lineRule="auto"/>
        <w:ind w:left="567" w:hanging="567"/>
        <w:contextualSpacing/>
        <w:jc w:val="both"/>
        <w:rPr>
          <w:rFonts w:ascii="Arial Nova" w:hAnsi="Arial Nova" w:cstheme="minorHAnsi"/>
          <w:sz w:val="22"/>
          <w:szCs w:val="22"/>
        </w:rPr>
      </w:pPr>
    </w:p>
    <w:p w14:paraId="6F88276B" w14:textId="27924E22" w:rsidR="00471980"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 xml:space="preserve">sociedade empresária limitada, com sede na Cidade de Valinhos, Estado de São Paulo, na Rua Irio </w:t>
      </w:r>
      <w:proofErr w:type="spellStart"/>
      <w:r w:rsidRPr="00E14F39">
        <w:rPr>
          <w:rFonts w:ascii="Arial Nova" w:hAnsi="Arial Nova" w:cstheme="minorHAnsi"/>
          <w:sz w:val="22"/>
          <w:szCs w:val="22"/>
        </w:rPr>
        <w:t>Giardelli</w:t>
      </w:r>
      <w:proofErr w:type="spellEnd"/>
      <w:r w:rsidRPr="00E14F39">
        <w:rPr>
          <w:rFonts w:ascii="Arial Nova" w:hAnsi="Arial Nova" w:cstheme="minorHAnsi"/>
          <w:sz w:val="22"/>
          <w:szCs w:val="22"/>
        </w:rPr>
        <w:t xml:space="preserve">, nº 47, 7º Andar, Sala 704 C, Jardim </w:t>
      </w:r>
      <w:proofErr w:type="spellStart"/>
      <w:r w:rsidRPr="00E14F39">
        <w:rPr>
          <w:rFonts w:ascii="Arial Nova" w:hAnsi="Arial Nova" w:cstheme="minorHAnsi"/>
          <w:sz w:val="22"/>
          <w:szCs w:val="22"/>
        </w:rPr>
        <w:t>Paiquere</w:t>
      </w:r>
      <w:proofErr w:type="spellEnd"/>
      <w:r w:rsidRPr="00E14F39">
        <w:rPr>
          <w:rFonts w:ascii="Arial Nova" w:hAnsi="Arial Nova" w:cstheme="minorHAnsi"/>
          <w:sz w:val="22"/>
          <w:szCs w:val="22"/>
        </w:rPr>
        <w:t>,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C17DA9">
      <w:pPr>
        <w:pStyle w:val="Corpodetexto"/>
        <w:widowControl w:val="0"/>
        <w:spacing w:after="0" w:line="276" w:lineRule="auto"/>
        <w:contextualSpacing/>
        <w:jc w:val="both"/>
        <w:rPr>
          <w:rFonts w:ascii="Arial Nova" w:hAnsi="Arial Nova" w:cstheme="minorHAnsi"/>
          <w:sz w:val="22"/>
          <w:szCs w:val="22"/>
        </w:rPr>
      </w:pPr>
    </w:p>
    <w:p w14:paraId="10E02A75" w14:textId="5CB1078D" w:rsidR="00F23E6B"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C17DA9">
      <w:pPr>
        <w:pStyle w:val="PargrafodaLista"/>
        <w:spacing w:line="276" w:lineRule="auto"/>
        <w:rPr>
          <w:rFonts w:ascii="Arial Nova" w:hAnsi="Arial Nova" w:cstheme="minorHAnsi"/>
          <w:bCs/>
          <w:sz w:val="22"/>
          <w:szCs w:val="22"/>
        </w:rPr>
      </w:pPr>
    </w:p>
    <w:p w14:paraId="555D33FF" w14:textId="0E847DCE" w:rsidR="002102A6" w:rsidRPr="00E14F39" w:rsidRDefault="00F95BD5" w:rsidP="00C17DA9">
      <w:pPr>
        <w:pStyle w:val="Corpodetexto"/>
        <w:widowControl w:val="0"/>
        <w:spacing w:after="0" w:line="276" w:lineRule="auto"/>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C17DA9">
      <w:pPr>
        <w:pStyle w:val="Corpodetexto"/>
        <w:widowControl w:val="0"/>
        <w:spacing w:after="0" w:line="276" w:lineRule="auto"/>
        <w:contextualSpacing/>
        <w:jc w:val="both"/>
        <w:rPr>
          <w:rFonts w:ascii="Arial Nova" w:hAnsi="Arial Nova" w:cstheme="minorHAnsi"/>
          <w:bCs/>
          <w:sz w:val="22"/>
          <w:szCs w:val="22"/>
        </w:rPr>
      </w:pPr>
    </w:p>
    <w:p w14:paraId="7660CCA4" w14:textId="77777777" w:rsidR="001A44A4" w:rsidRPr="00E14F39" w:rsidRDefault="001A44A4" w:rsidP="00C17DA9">
      <w:pPr>
        <w:pStyle w:val="Ttulo2"/>
        <w:keepNext w:val="0"/>
        <w:widowControl w:val="0"/>
        <w:spacing w:before="0" w:after="0" w:line="276" w:lineRule="auto"/>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C17DA9">
      <w:pPr>
        <w:widowControl w:val="0"/>
        <w:tabs>
          <w:tab w:val="num" w:pos="0"/>
        </w:tabs>
        <w:spacing w:line="276" w:lineRule="auto"/>
        <w:contextualSpacing/>
        <w:jc w:val="both"/>
        <w:rPr>
          <w:rFonts w:ascii="Arial Nova" w:hAnsi="Arial Nova" w:cstheme="minorHAnsi"/>
          <w:b/>
          <w:sz w:val="22"/>
          <w:szCs w:val="22"/>
        </w:rPr>
      </w:pPr>
    </w:p>
    <w:p w14:paraId="253D0010" w14:textId="3D27E997" w:rsidR="00E135F0"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C17DA9">
      <w:pPr>
        <w:widowControl w:val="0"/>
        <w:spacing w:line="276" w:lineRule="auto"/>
        <w:contextualSpacing/>
        <w:jc w:val="both"/>
        <w:rPr>
          <w:rFonts w:ascii="Arial Nova" w:hAnsi="Arial Nova" w:cstheme="minorHAnsi"/>
          <w:sz w:val="22"/>
          <w:szCs w:val="22"/>
        </w:rPr>
      </w:pPr>
    </w:p>
    <w:p w14:paraId="0CC76901" w14:textId="4D059170" w:rsidR="00716114"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C17DA9">
      <w:pPr>
        <w:pStyle w:val="PargrafodaLista"/>
        <w:spacing w:line="276" w:lineRule="auto"/>
        <w:rPr>
          <w:rFonts w:ascii="Arial Nova" w:hAnsi="Arial Nova" w:cstheme="minorHAnsi"/>
          <w:sz w:val="22"/>
          <w:szCs w:val="22"/>
        </w:rPr>
      </w:pPr>
    </w:p>
    <w:p w14:paraId="69A96567" w14:textId="1141F6D5" w:rsidR="007B4832" w:rsidRPr="00E14F39" w:rsidRDefault="007B4832"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C17DA9">
      <w:pPr>
        <w:pStyle w:val="PargrafodaLista"/>
        <w:spacing w:line="276" w:lineRule="auto"/>
        <w:rPr>
          <w:rFonts w:ascii="Arial Nova" w:hAnsi="Arial Nova" w:cstheme="minorHAnsi"/>
          <w:sz w:val="22"/>
          <w:szCs w:val="22"/>
        </w:rPr>
      </w:pPr>
    </w:p>
    <w:p w14:paraId="41AFADE2" w14:textId="6BE7EC79" w:rsidR="00BF6730" w:rsidRPr="00E14F39" w:rsidRDefault="00D50ACC"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o Termo de Securitização 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w:t>
      </w:r>
      <w:r w:rsidRPr="00E14F39">
        <w:rPr>
          <w:rFonts w:ascii="Arial Nova" w:hAnsi="Arial Nova" w:cstheme="minorHAnsi"/>
          <w:sz w:val="22"/>
          <w:szCs w:val="22"/>
        </w:rPr>
        <w:lastRenderedPageBreak/>
        <w:t xml:space="preserve">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C17DA9">
      <w:pPr>
        <w:pStyle w:val="PargrafodaLista"/>
        <w:spacing w:line="276" w:lineRule="auto"/>
        <w:rPr>
          <w:rFonts w:ascii="Arial Nova" w:hAnsi="Arial Nova" w:cstheme="minorHAnsi"/>
          <w:sz w:val="22"/>
          <w:szCs w:val="22"/>
        </w:rPr>
      </w:pPr>
    </w:p>
    <w:p w14:paraId="02B8DD8F"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91879F0" w14:textId="77777777" w:rsidR="00C17DA9" w:rsidRPr="006301B4" w:rsidRDefault="00C17DA9" w:rsidP="00C17DA9">
      <w:pPr>
        <w:pStyle w:val="PargrafodaLista"/>
        <w:spacing w:line="276" w:lineRule="auto"/>
        <w:rPr>
          <w:rFonts w:ascii="Arial Nova" w:hAnsi="Arial Nova" w:cstheme="minorHAnsi"/>
          <w:sz w:val="22"/>
          <w:szCs w:val="22"/>
        </w:rPr>
      </w:pPr>
    </w:p>
    <w:p w14:paraId="0B0AAE81"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33D54BD1" w14:textId="77777777" w:rsidR="00C17DA9" w:rsidRPr="006301B4" w:rsidRDefault="00C17DA9" w:rsidP="00C17DA9">
      <w:pPr>
        <w:pStyle w:val="PargrafodaLista"/>
        <w:spacing w:line="276" w:lineRule="auto"/>
        <w:rPr>
          <w:rFonts w:ascii="Arial Nova" w:hAnsi="Arial Nova" w:cstheme="minorHAnsi"/>
          <w:sz w:val="22"/>
          <w:szCs w:val="22"/>
        </w:rPr>
      </w:pPr>
    </w:p>
    <w:p w14:paraId="15FDD781" w14:textId="18CA6E04" w:rsidR="00885B59" w:rsidRPr="00E14F39"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Anuir o distrato firmado em 30 de novembro de 2022, que colocou fim ao contrato de prestação de serviços de consultoria firmado pela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Pr="006301B4">
        <w:rPr>
          <w:rFonts w:ascii="Arial Nova" w:hAnsi="Arial Nova" w:cstheme="minorHAnsi"/>
          <w:bCs/>
          <w:sz w:val="22"/>
          <w:szCs w:val="22"/>
          <w:u w:val="single"/>
        </w:rPr>
        <w:t>Cashme</w:t>
      </w:r>
      <w:proofErr w:type="spellEnd"/>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proofErr w:type="spellStart"/>
      <w:r w:rsidRPr="006301B4">
        <w:rPr>
          <w:rFonts w:ascii="Arial Nova" w:hAnsi="Arial Nova" w:cstheme="minorHAnsi"/>
          <w:sz w:val="22"/>
          <w:szCs w:val="22"/>
          <w:u w:val="single"/>
        </w:rPr>
        <w:t>Working</w:t>
      </w:r>
      <w:proofErr w:type="spellEnd"/>
      <w:r w:rsidRPr="006301B4">
        <w:rPr>
          <w:rFonts w:ascii="Arial Nova" w:hAnsi="Arial Nova" w:cstheme="minorHAnsi"/>
          <w:sz w:val="22"/>
          <w:szCs w:val="22"/>
          <w:u w:val="single"/>
        </w:rPr>
        <w:t xml:space="preserve"> Capital</w:t>
      </w:r>
      <w:r w:rsidRPr="006301B4">
        <w:rPr>
          <w:rFonts w:ascii="Arial Nova" w:hAnsi="Arial Nova" w:cstheme="minorHAnsi"/>
          <w:sz w:val="22"/>
          <w:szCs w:val="22"/>
        </w:rPr>
        <w:t xml:space="preserve">”), para a </w:t>
      </w:r>
      <w:r w:rsidRPr="006301B4">
        <w:rPr>
          <w:rFonts w:ascii="Arial Nova" w:hAnsi="Arial Nova" w:cstheme="minorHAnsi"/>
          <w:sz w:val="22"/>
          <w:szCs w:val="22"/>
        </w:rPr>
        <w:lastRenderedPageBreak/>
        <w:t xml:space="preserve">prestação de serviços de consultoria nos mesmos termos do contrato anterior assinado entre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e a Cyrela e posteriormente cedido à </w:t>
      </w:r>
      <w:proofErr w:type="spellStart"/>
      <w:r w:rsidRPr="006301B4">
        <w:rPr>
          <w:rFonts w:ascii="Arial Nova" w:hAnsi="Arial Nova" w:cstheme="minorHAnsi"/>
          <w:sz w:val="22"/>
          <w:szCs w:val="22"/>
        </w:rPr>
        <w:t>Cashme</w:t>
      </w:r>
      <w:proofErr w:type="spellEnd"/>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do fluxo de pagamento da operação nos termos do que ficou consignado na ata da AGT 20/01/2023;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r>
        <w:rPr>
          <w:rFonts w:ascii="Arial Nova" w:hAnsi="Arial Nova" w:cstheme="minorHAnsi"/>
          <w:sz w:val="22"/>
          <w:szCs w:val="22"/>
        </w:rPr>
        <w:t xml:space="preserve">, </w:t>
      </w:r>
      <w:r>
        <w:rPr>
          <w:rFonts w:ascii="Arial Nova" w:hAnsi="Arial Nova" w:cs="Calibri"/>
          <w:sz w:val="22"/>
          <w:szCs w:val="22"/>
        </w:rPr>
        <w:t>conforme itens a e b do item (</w:t>
      </w:r>
      <w:proofErr w:type="spellStart"/>
      <w:r>
        <w:rPr>
          <w:rFonts w:ascii="Arial Nova" w:hAnsi="Arial Nova" w:cs="Calibri"/>
          <w:sz w:val="22"/>
          <w:szCs w:val="22"/>
        </w:rPr>
        <w:t>iv</w:t>
      </w:r>
      <w:proofErr w:type="spellEnd"/>
      <w:r>
        <w:rPr>
          <w:rFonts w:ascii="Arial Nova" w:hAnsi="Arial Nova" w:cs="Calibri"/>
          <w:sz w:val="22"/>
          <w:szCs w:val="22"/>
        </w:rPr>
        <w:t>) da Ordem do Dia</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Pr="006301B4">
        <w:rPr>
          <w:rFonts w:ascii="Arial Nova" w:hAnsi="Arial Nova" w:cstheme="minorHAnsi"/>
          <w:i/>
          <w:iCs/>
          <w:sz w:val="22"/>
          <w:szCs w:val="22"/>
        </w:rPr>
        <w:t>pro-rata</w:t>
      </w:r>
      <w:proofErr w:type="spellEnd"/>
      <w:r w:rsidRPr="006301B4">
        <w:rPr>
          <w:rFonts w:ascii="Arial Nova" w:hAnsi="Arial Nova" w:cstheme="minorHAnsi"/>
          <w:i/>
          <w:iCs/>
          <w:sz w:val="22"/>
          <w:szCs w:val="22"/>
        </w:rPr>
        <w:t xml:space="preserve"> </w:t>
      </w:r>
      <w:proofErr w:type="spellStart"/>
      <w:r w:rsidRPr="006301B4">
        <w:rPr>
          <w:rFonts w:ascii="Arial Nova" w:hAnsi="Arial Nova" w:cstheme="minorHAnsi"/>
          <w:i/>
          <w:iCs/>
          <w:sz w:val="22"/>
          <w:szCs w:val="22"/>
        </w:rPr>
        <w:t>temporis</w:t>
      </w:r>
      <w:proofErr w:type="spellEnd"/>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ix</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E14F39">
        <w:rPr>
          <w:rFonts w:ascii="Arial Nova" w:hAnsi="Arial Nova" w:cstheme="minorHAnsi"/>
          <w:sz w:val="22"/>
          <w:szCs w:val="22"/>
        </w:rPr>
        <w:t>; e</w:t>
      </w:r>
    </w:p>
    <w:p w14:paraId="0BAE8388" w14:textId="77777777" w:rsidR="00E135F0" w:rsidRPr="00E14F39" w:rsidRDefault="00E135F0" w:rsidP="00C17DA9">
      <w:pPr>
        <w:tabs>
          <w:tab w:val="num" w:pos="0"/>
        </w:tabs>
        <w:spacing w:line="276" w:lineRule="auto"/>
        <w:contextualSpacing/>
        <w:rPr>
          <w:rFonts w:ascii="Arial Nova" w:hAnsi="Arial Nova" w:cstheme="minorHAnsi"/>
          <w:sz w:val="22"/>
          <w:szCs w:val="22"/>
        </w:rPr>
      </w:pPr>
    </w:p>
    <w:p w14:paraId="40F8B65F" w14:textId="587BD364" w:rsidR="00E135F0" w:rsidRPr="00E14F39" w:rsidRDefault="00087CA3"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C17DA9">
      <w:pPr>
        <w:pStyle w:val="PargrafodaLista"/>
        <w:tabs>
          <w:tab w:val="num" w:pos="0"/>
        </w:tabs>
        <w:spacing w:line="276" w:lineRule="auto"/>
        <w:ind w:left="0"/>
        <w:contextualSpacing/>
        <w:rPr>
          <w:rFonts w:ascii="Arial Nova" w:hAnsi="Arial Nova" w:cstheme="minorHAnsi"/>
          <w:sz w:val="22"/>
          <w:szCs w:val="22"/>
        </w:rPr>
      </w:pPr>
    </w:p>
    <w:p w14:paraId="66194403" w14:textId="0F1419C4" w:rsidR="00E135F0" w:rsidRDefault="00FD172B" w:rsidP="00C17DA9">
      <w:pPr>
        <w:widowControl w:val="0"/>
        <w:spacing w:line="276" w:lineRule="auto"/>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112D1C5E" w14:textId="77777777" w:rsidR="007B5C50" w:rsidRPr="00E14F39" w:rsidRDefault="007B5C50" w:rsidP="00C17DA9">
      <w:pPr>
        <w:widowControl w:val="0"/>
        <w:spacing w:line="276" w:lineRule="auto"/>
        <w:contextualSpacing/>
        <w:jc w:val="both"/>
        <w:rPr>
          <w:rFonts w:ascii="Arial Nova" w:hAnsi="Arial Nova" w:cstheme="minorHAnsi"/>
          <w:sz w:val="22"/>
          <w:szCs w:val="22"/>
        </w:rPr>
      </w:pPr>
    </w:p>
    <w:p w14:paraId="75B657DD" w14:textId="77777777" w:rsidR="0014462D" w:rsidRPr="00E14F39" w:rsidRDefault="0014462D" w:rsidP="00C17DA9">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C17DA9">
      <w:pPr>
        <w:keepNext/>
        <w:widowControl w:val="0"/>
        <w:spacing w:line="276" w:lineRule="auto"/>
        <w:contextualSpacing/>
        <w:jc w:val="both"/>
        <w:rPr>
          <w:rFonts w:ascii="Arial Nova" w:hAnsi="Arial Nova" w:cstheme="minorHAnsi"/>
          <w:b/>
          <w:sz w:val="22"/>
          <w:szCs w:val="22"/>
        </w:rPr>
      </w:pPr>
    </w:p>
    <w:p w14:paraId="438966E3" w14:textId="513FA234" w:rsidR="0014462D" w:rsidRPr="00E14F39" w:rsidRDefault="0014462D" w:rsidP="00C17DA9">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Instrumento Particular de Alienação Fiduciária 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C17DA9">
      <w:pPr>
        <w:widowControl w:val="0"/>
        <w:spacing w:line="276" w:lineRule="auto"/>
        <w:contextualSpacing/>
        <w:jc w:val="both"/>
        <w:rPr>
          <w:rFonts w:ascii="Arial Nova" w:hAnsi="Arial Nova" w:cstheme="minorHAnsi"/>
          <w:sz w:val="22"/>
          <w:szCs w:val="22"/>
        </w:rPr>
      </w:pPr>
    </w:p>
    <w:p w14:paraId="7F6AD337" w14:textId="77777777" w:rsidR="0014462D" w:rsidRPr="00E14F39" w:rsidRDefault="00CD4D22"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C17DA9">
      <w:pPr>
        <w:widowControl w:val="0"/>
        <w:spacing w:line="276" w:lineRule="auto"/>
        <w:contextualSpacing/>
        <w:jc w:val="both"/>
        <w:rPr>
          <w:rFonts w:ascii="Arial Nova" w:hAnsi="Arial Nova" w:cstheme="minorHAnsi"/>
          <w:b/>
          <w:sz w:val="22"/>
          <w:szCs w:val="22"/>
        </w:rPr>
      </w:pPr>
    </w:p>
    <w:p w14:paraId="6C6167F1" w14:textId="4B2D4C38" w:rsidR="0038703B" w:rsidRPr="00E14F39" w:rsidRDefault="009B1E8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lastRenderedPageBreak/>
        <w:t xml:space="preserve">Tendo em vista </w:t>
      </w:r>
      <w:r w:rsidR="00366D5A" w:rsidRPr="00E14F39">
        <w:rPr>
          <w:rFonts w:ascii="Arial Nova" w:hAnsi="Arial Nova" w:cstheme="minorHAnsi"/>
          <w:sz w:val="22"/>
          <w:szCs w:val="22"/>
        </w:rPr>
        <w:t>as deliberações aprovadas nas assembleias AGT 15/08/2022 e AGT 20/01/2023</w:t>
      </w:r>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C17DA9">
      <w:pPr>
        <w:pStyle w:val="PargrafodaLista"/>
        <w:widowControl w:val="0"/>
        <w:spacing w:line="276" w:lineRule="auto"/>
        <w:ind w:left="0"/>
        <w:contextualSpacing/>
        <w:jc w:val="both"/>
        <w:rPr>
          <w:rFonts w:ascii="Arial Nova" w:hAnsi="Arial Nova" w:cstheme="minorHAnsi"/>
          <w:sz w:val="22"/>
          <w:szCs w:val="22"/>
        </w:rPr>
      </w:pPr>
    </w:p>
    <w:p w14:paraId="692D072A" w14:textId="17D6D2B6" w:rsidR="00540D2A" w:rsidRPr="00E14F39" w:rsidRDefault="00135F1B" w:rsidP="00C17DA9">
      <w:pPr>
        <w:pStyle w:val="PargrafodaLista"/>
        <w:widowControl w:val="0"/>
        <w:spacing w:line="276" w:lineRule="auto"/>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xml:space="preserve">”), que corresponda a, no mínimo, </w:t>
      </w:r>
      <w:r w:rsidR="00C17DA9">
        <w:rPr>
          <w:rFonts w:ascii="Arial Nova" w:hAnsi="Arial Nova" w:cstheme="minorHAnsi"/>
          <w:i/>
          <w:sz w:val="22"/>
          <w:szCs w:val="22"/>
        </w:rPr>
        <w:t>7</w:t>
      </w:r>
      <w:r w:rsidR="004E586E" w:rsidRPr="00E14F39">
        <w:rPr>
          <w:rFonts w:ascii="Arial Nova" w:hAnsi="Arial Nova" w:cstheme="minorHAnsi"/>
          <w:i/>
          <w:sz w:val="22"/>
          <w:szCs w:val="22"/>
        </w:rPr>
        <w:t>0% (</w:t>
      </w:r>
      <w:r w:rsidR="00C17DA9">
        <w:rPr>
          <w:rFonts w:ascii="Arial Nova" w:hAnsi="Arial Nova" w:cstheme="minorHAnsi"/>
          <w:i/>
          <w:sz w:val="22"/>
          <w:szCs w:val="22"/>
        </w:rPr>
        <w:t>setenta</w:t>
      </w:r>
      <w:r w:rsidR="004E586E" w:rsidRPr="00E14F39">
        <w:rPr>
          <w:rFonts w:ascii="Arial Nova" w:hAnsi="Arial Nova" w:cstheme="minorHAnsi"/>
          <w:i/>
          <w:sz w:val="22"/>
          <w:szCs w:val="22"/>
        </w:rPr>
        <w:t xml:space="preserve"> por cento) do saldo devedor da CCB, a ser verificado até o 5º (quinto)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C17DA9">
      <w:pPr>
        <w:pStyle w:val="TxBrc1"/>
        <w:spacing w:line="276" w:lineRule="auto"/>
        <w:rPr>
          <w:rFonts w:ascii="Arial Nova" w:hAnsi="Arial Nova" w:cs="Tahoma"/>
          <w:sz w:val="22"/>
          <w:szCs w:val="22"/>
          <w:lang w:val="pt-BR"/>
        </w:rPr>
      </w:pPr>
    </w:p>
    <w:p w14:paraId="4C03274D" w14:textId="77777777" w:rsidR="00540D2A" w:rsidRPr="00E14F39" w:rsidRDefault="00540D2A" w:rsidP="00C17DA9">
      <w:pPr>
        <w:pStyle w:val="PargrafodaLista"/>
        <w:spacing w:before="240" w:after="240" w:line="276" w:lineRule="auto"/>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C17DA9">
      <w:pPr>
        <w:pStyle w:val="PargrafodaLista"/>
        <w:widowControl w:val="0"/>
        <w:spacing w:line="276" w:lineRule="auto"/>
        <w:ind w:left="0"/>
        <w:contextualSpacing/>
        <w:jc w:val="both"/>
        <w:rPr>
          <w:rFonts w:ascii="Arial Nova" w:hAnsi="Arial Nova" w:cstheme="minorHAnsi"/>
          <w:sz w:val="22"/>
          <w:szCs w:val="22"/>
        </w:rPr>
      </w:pPr>
    </w:p>
    <w:p w14:paraId="25DFB2ED" w14:textId="2E7D1E3F" w:rsidR="003B3165" w:rsidRPr="00E14F39" w:rsidRDefault="003B3165" w:rsidP="00C17DA9">
      <w:pPr>
        <w:pStyle w:val="PargrafodaLista"/>
        <w:widowControl w:val="0"/>
        <w:spacing w:line="276" w:lineRule="auto"/>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ficará obrigada a pagar p</w:t>
      </w:r>
      <w:r w:rsidR="007B5C50">
        <w:rPr>
          <w:rFonts w:ascii="Arial Nova" w:hAnsi="Arial Nova" w:cstheme="minorHAnsi"/>
          <w:i/>
          <w:iCs/>
          <w:sz w:val="22"/>
          <w:szCs w:val="22"/>
        </w:rPr>
        <w:t>enalidade</w:t>
      </w:r>
      <w:r w:rsidR="004E586E" w:rsidRPr="00E14F39">
        <w:rPr>
          <w:rFonts w:ascii="Arial Nova" w:hAnsi="Arial Nova" w:cstheme="minorHAnsi"/>
          <w:i/>
          <w:iCs/>
          <w:sz w:val="22"/>
          <w:szCs w:val="22"/>
        </w:rPr>
        <w:t xml:space="preserve"> equivalente a 2,50% </w:t>
      </w:r>
      <w:proofErr w:type="spellStart"/>
      <w:r w:rsidR="004E586E" w:rsidRPr="00E14F39">
        <w:rPr>
          <w:rFonts w:ascii="Arial Nova" w:hAnsi="Arial Nova" w:cstheme="minorHAnsi"/>
          <w:i/>
          <w:iCs/>
          <w:sz w:val="22"/>
          <w:szCs w:val="22"/>
        </w:rPr>
        <w:t>a.a</w:t>
      </w:r>
      <w:proofErr w:type="spellEnd"/>
      <w:r w:rsidR="004E586E" w:rsidRPr="00E14F3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C17DA9">
      <w:pPr>
        <w:pStyle w:val="PargrafodaLista"/>
        <w:widowControl w:val="0"/>
        <w:spacing w:line="276" w:lineRule="auto"/>
        <w:contextualSpacing/>
        <w:jc w:val="both"/>
        <w:rPr>
          <w:rFonts w:ascii="Arial Nova" w:hAnsi="Arial Nova" w:cstheme="minorHAnsi"/>
          <w:i/>
          <w:iCs/>
          <w:sz w:val="22"/>
          <w:szCs w:val="22"/>
        </w:rPr>
      </w:pPr>
    </w:p>
    <w:p w14:paraId="7E9E9841" w14:textId="77777777" w:rsidR="00824623" w:rsidRPr="00E14F39" w:rsidRDefault="00824623"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C17DA9">
      <w:pPr>
        <w:spacing w:line="276" w:lineRule="auto"/>
        <w:contextualSpacing/>
        <w:rPr>
          <w:rFonts w:ascii="Arial Nova" w:hAnsi="Arial Nova" w:cstheme="minorHAnsi"/>
          <w:b/>
          <w:sz w:val="22"/>
          <w:szCs w:val="22"/>
        </w:rPr>
      </w:pPr>
    </w:p>
    <w:p w14:paraId="3D060FFB" w14:textId="4FFE701A" w:rsidR="00824623" w:rsidRPr="00E14F39" w:rsidRDefault="00824623" w:rsidP="00C17DA9">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7406D376" w14:textId="77777777" w:rsidR="00E14F39" w:rsidRPr="00E14F39" w:rsidRDefault="00E14F39"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384D8C12" w14:textId="786329FC" w:rsidR="00FD3B60" w:rsidRPr="00E14F39" w:rsidRDefault="00FD3B60" w:rsidP="00C17DA9">
      <w:pPr>
        <w:pStyle w:val="PargrafodaLista"/>
        <w:widowControl w:val="0"/>
        <w:numPr>
          <w:ilvl w:val="0"/>
          <w:numId w:val="3"/>
        </w:numPr>
        <w:tabs>
          <w:tab w:val="left" w:pos="0"/>
        </w:tabs>
        <w:spacing w:line="276" w:lineRule="auto"/>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t>REGISTRO</w:t>
      </w:r>
    </w:p>
    <w:p w14:paraId="0F4E969F" w14:textId="77777777" w:rsidR="00FD3B60" w:rsidRPr="00E14F39"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b/>
          <w:bCs/>
          <w:sz w:val="22"/>
          <w:szCs w:val="22"/>
        </w:rPr>
      </w:pPr>
    </w:p>
    <w:p w14:paraId="2C9FE95A" w14:textId="67041F33" w:rsidR="002560BB" w:rsidRPr="00E14F39" w:rsidRDefault="00FD3B60" w:rsidP="00C17DA9">
      <w:pPr>
        <w:pStyle w:val="PargrafodaLista"/>
        <w:widowControl w:val="0"/>
        <w:numPr>
          <w:ilvl w:val="1"/>
          <w:numId w:val="3"/>
        </w:numPr>
        <w:spacing w:line="276" w:lineRule="auto"/>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por todas as despesas decorrentes deste Primeiro Aditamento, compreendendo, dentre outras, aquelas relativas a emolumentos necessários ao seu registro.</w:t>
      </w:r>
      <w:r w:rsidR="007B5C50">
        <w:rPr>
          <w:rFonts w:ascii="Arial Nova" w:eastAsia="Arial" w:hAnsi="Arial Nova" w:cstheme="minorHAnsi"/>
          <w:sz w:val="22"/>
          <w:szCs w:val="22"/>
        </w:rPr>
        <w:t xml:space="preserve"> Bem como </w:t>
      </w:r>
      <w:r w:rsidR="007B5C50" w:rsidRPr="00F47449">
        <w:rPr>
          <w:rFonts w:ascii="Arial Nova" w:eastAsia="Arial" w:hAnsi="Arial Nova" w:cstheme="minorHAnsi"/>
          <w:sz w:val="22"/>
          <w:szCs w:val="22"/>
        </w:rPr>
        <w:t xml:space="preserve">se obriga a realizar, o registro deste </w:t>
      </w:r>
      <w:r w:rsidR="007B5C50">
        <w:rPr>
          <w:rFonts w:ascii="Arial Nova" w:eastAsia="Arial" w:hAnsi="Arial Nova" w:cstheme="minorHAnsi"/>
          <w:sz w:val="22"/>
          <w:szCs w:val="22"/>
        </w:rPr>
        <w:t xml:space="preserve">Primeiro </w:t>
      </w:r>
      <w:r w:rsidR="007B5C50" w:rsidRPr="00F47449">
        <w:rPr>
          <w:rFonts w:ascii="Arial Nova" w:eastAsia="Arial" w:hAnsi="Arial Nova" w:cstheme="minorHAnsi"/>
          <w:sz w:val="22"/>
          <w:szCs w:val="22"/>
        </w:rPr>
        <w:t xml:space="preserve">Aditamento em até </w:t>
      </w:r>
      <w:r w:rsidR="00C17DA9">
        <w:rPr>
          <w:rFonts w:ascii="Arial Nova" w:eastAsia="Arial" w:hAnsi="Arial Nova" w:cstheme="minorHAnsi"/>
          <w:sz w:val="22"/>
          <w:szCs w:val="22"/>
        </w:rPr>
        <w:t>60</w:t>
      </w:r>
      <w:r w:rsidR="007B5C50" w:rsidRPr="00F47449">
        <w:rPr>
          <w:rFonts w:ascii="Arial Nova" w:eastAsia="Arial" w:hAnsi="Arial Nova" w:cstheme="minorHAnsi"/>
          <w:sz w:val="22"/>
          <w:szCs w:val="22"/>
        </w:rPr>
        <w:t xml:space="preserve"> (</w:t>
      </w:r>
      <w:r w:rsidR="00C17DA9">
        <w:rPr>
          <w:rFonts w:ascii="Arial Nova" w:eastAsia="Arial" w:hAnsi="Arial Nova" w:cstheme="minorHAnsi"/>
          <w:sz w:val="22"/>
          <w:szCs w:val="22"/>
        </w:rPr>
        <w:t>sessenta</w:t>
      </w:r>
      <w:r w:rsidR="007B5C50" w:rsidRPr="00F47449">
        <w:rPr>
          <w:rFonts w:ascii="Arial Nova" w:eastAsia="Arial" w:hAnsi="Arial Nova" w:cstheme="minorHAnsi"/>
          <w:sz w:val="22"/>
          <w:szCs w:val="22"/>
        </w:rPr>
        <w:t xml:space="preserve">) dias a contar da respectiva data de assinatura. A </w:t>
      </w:r>
      <w:r w:rsidR="007B5C50" w:rsidRPr="00F47449">
        <w:rPr>
          <w:rFonts w:ascii="Arial Nova" w:eastAsia="Arial" w:hAnsi="Arial Nova" w:cstheme="minorHAnsi"/>
          <w:sz w:val="22"/>
          <w:szCs w:val="22"/>
        </w:rPr>
        <w:lastRenderedPageBreak/>
        <w:t xml:space="preserve">Fiduciante se obriga a enviar à Fiduciária e ao Agente Fiduciário dos CRI, em até 2 (dois) Dias Úteis do referido registro, cópia digitalizada do presente </w:t>
      </w:r>
      <w:r w:rsidR="007B5C50">
        <w:rPr>
          <w:rFonts w:ascii="Arial Nova" w:eastAsia="Arial" w:hAnsi="Arial Nova" w:cstheme="minorHAnsi"/>
          <w:sz w:val="22"/>
          <w:szCs w:val="22"/>
        </w:rPr>
        <w:t>Primeiro</w:t>
      </w:r>
      <w:r w:rsidR="007B5C50" w:rsidRPr="00F47449">
        <w:rPr>
          <w:rFonts w:ascii="Arial Nova" w:eastAsia="Arial" w:hAnsi="Arial Nova" w:cstheme="minorHAnsi"/>
          <w:sz w:val="22"/>
          <w:szCs w:val="22"/>
        </w:rPr>
        <w:t xml:space="preserve"> Aditamento com evidência de registro nos termos desta Cláusula</w:t>
      </w:r>
      <w:r w:rsidR="007B5C50">
        <w:rPr>
          <w:rFonts w:ascii="Arial Nova" w:eastAsia="Arial" w:hAnsi="Arial Nova" w:cstheme="minorHAnsi"/>
          <w:sz w:val="22"/>
          <w:szCs w:val="22"/>
        </w:rPr>
        <w:t>.</w:t>
      </w:r>
    </w:p>
    <w:p w14:paraId="00B2C29B" w14:textId="77777777" w:rsidR="00FD3B60" w:rsidRPr="00E14F39" w:rsidRDefault="00FD3B60" w:rsidP="00C17DA9">
      <w:pPr>
        <w:pStyle w:val="PargrafodaLista"/>
        <w:widowControl w:val="0"/>
        <w:spacing w:line="276" w:lineRule="auto"/>
        <w:ind w:left="0"/>
        <w:contextualSpacing/>
        <w:jc w:val="both"/>
        <w:rPr>
          <w:rFonts w:ascii="Arial Nova" w:hAnsi="Arial Nova" w:cstheme="minorHAnsi"/>
          <w:b/>
          <w:sz w:val="22"/>
          <w:szCs w:val="22"/>
        </w:rPr>
      </w:pPr>
    </w:p>
    <w:p w14:paraId="0DC7DB05" w14:textId="77777777" w:rsidR="001A44A4" w:rsidRPr="00E14F39" w:rsidRDefault="009060EF"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rPr>
      </w:pPr>
      <w:bookmarkStart w:id="3" w:name="_DV_M134"/>
      <w:bookmarkEnd w:id="3"/>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4" w:name="_Toc510869666"/>
      <w:r w:rsidR="0013522B" w:rsidRPr="00E14F39">
        <w:rPr>
          <w:rFonts w:ascii="Arial Nova" w:hAnsi="Arial Nova" w:cstheme="minorHAnsi"/>
          <w:b/>
          <w:sz w:val="22"/>
          <w:szCs w:val="22"/>
        </w:rPr>
        <w:t>FORO</w:t>
      </w:r>
    </w:p>
    <w:p w14:paraId="472A0092" w14:textId="77777777" w:rsidR="00195A50" w:rsidRPr="00E14F39" w:rsidRDefault="00195A50" w:rsidP="00C17DA9">
      <w:pPr>
        <w:pStyle w:val="BodyText21"/>
        <w:spacing w:line="276" w:lineRule="auto"/>
        <w:contextualSpacing/>
        <w:rPr>
          <w:rFonts w:ascii="Arial Nova" w:hAnsi="Arial Nova" w:cstheme="minorHAnsi"/>
          <w:b/>
          <w:sz w:val="22"/>
          <w:szCs w:val="22"/>
        </w:rPr>
      </w:pPr>
    </w:p>
    <w:p w14:paraId="3164ABE5" w14:textId="73DB47CA" w:rsidR="001A44A4" w:rsidRPr="00E14F39" w:rsidRDefault="00A44A3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color w:val="000000"/>
          <w:sz w:val="22"/>
          <w:szCs w:val="22"/>
        </w:rPr>
      </w:pPr>
    </w:p>
    <w:p w14:paraId="145E7F72" w14:textId="5A8693A4" w:rsidR="007B621A" w:rsidRPr="00E14F39" w:rsidRDefault="007B621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C17DA9">
        <w:rPr>
          <w:rFonts w:ascii="Arial Nova" w:hAnsi="Arial Nova" w:cstheme="minorHAnsi"/>
          <w:color w:val="000000"/>
          <w:sz w:val="22"/>
          <w:szCs w:val="22"/>
          <w:u w:val="single"/>
        </w:rPr>
        <w:t>Assinatura Digital ou Eletrônica</w:t>
      </w:r>
      <w:r w:rsidRPr="00E14F39">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C17DA9">
      <w:pPr>
        <w:widowControl w:val="0"/>
        <w:spacing w:line="276" w:lineRule="auto"/>
        <w:contextualSpacing/>
        <w:jc w:val="both"/>
        <w:rPr>
          <w:rFonts w:ascii="Arial Nova" w:hAnsi="Arial Nova" w:cstheme="minorHAnsi"/>
          <w:color w:val="000000"/>
          <w:sz w:val="22"/>
          <w:szCs w:val="22"/>
        </w:rPr>
      </w:pPr>
      <w:bookmarkStart w:id="5" w:name="_DV_M191"/>
      <w:bookmarkEnd w:id="5"/>
    </w:p>
    <w:p w14:paraId="27BFAA67" w14:textId="746E132C" w:rsidR="001F4C4E" w:rsidRPr="00E14F39" w:rsidRDefault="006B55DC"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6" w:name="_DV_M484"/>
      <w:bookmarkStart w:id="7" w:name="_DV_M495"/>
      <w:bookmarkStart w:id="8" w:name="_DV_M498"/>
      <w:bookmarkStart w:id="9" w:name="_DV_M499"/>
      <w:bookmarkStart w:id="10" w:name="_DV_M501"/>
      <w:bookmarkStart w:id="11" w:name="_DV_M502"/>
      <w:bookmarkEnd w:id="6"/>
      <w:bookmarkEnd w:id="7"/>
      <w:bookmarkEnd w:id="8"/>
      <w:bookmarkEnd w:id="9"/>
      <w:bookmarkEnd w:id="10"/>
      <w:bookmarkEnd w:id="11"/>
    </w:p>
    <w:p w14:paraId="7EF90183" w14:textId="77777777" w:rsidR="001F4C4E" w:rsidRPr="00E14F39" w:rsidRDefault="001F4C4E" w:rsidP="00C17DA9">
      <w:pPr>
        <w:pStyle w:val="PargrafodaLista"/>
        <w:spacing w:line="276" w:lineRule="auto"/>
        <w:contextualSpacing/>
        <w:rPr>
          <w:rFonts w:ascii="Arial Nova" w:hAnsi="Arial Nova" w:cstheme="minorHAnsi"/>
          <w:sz w:val="22"/>
          <w:szCs w:val="22"/>
        </w:rPr>
      </w:pPr>
    </w:p>
    <w:p w14:paraId="2B642F42" w14:textId="3DE265A3"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r w:rsidRPr="00E14F3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p>
    <w:p w14:paraId="5C0B2D9C" w14:textId="3C7825C8" w:rsidR="00175C0F" w:rsidRPr="00E14F39" w:rsidRDefault="000D5BF5" w:rsidP="00C17DA9">
      <w:pPr>
        <w:keepNext/>
        <w:widowControl w:val="0"/>
        <w:spacing w:line="276" w:lineRule="auto"/>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C17DA9">
        <w:rPr>
          <w:rFonts w:ascii="Arial Nova" w:hAnsi="Arial Nova" w:cstheme="minorHAnsi"/>
          <w:sz w:val="22"/>
          <w:szCs w:val="22"/>
        </w:rPr>
        <w:t>27</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22EF887A" w:rsidR="00511157" w:rsidRPr="00E14F39" w:rsidRDefault="00511157"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br w:type="page"/>
      </w:r>
    </w:p>
    <w:p w14:paraId="3B041DED" w14:textId="19BB76E9" w:rsidR="00CE3612" w:rsidRPr="00E14F39" w:rsidRDefault="00CE3612" w:rsidP="00C17DA9">
      <w:pPr>
        <w:widowControl w:val="0"/>
        <w:spacing w:line="276" w:lineRule="auto"/>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C17DA9">
        <w:rPr>
          <w:rFonts w:ascii="Arial Nova" w:hAnsi="Arial Nova" w:cstheme="minorHAnsi"/>
          <w:i/>
          <w:color w:val="000000"/>
          <w:sz w:val="22"/>
          <w:szCs w:val="22"/>
        </w:rPr>
        <w:t>27</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C17DA9">
      <w:pPr>
        <w:widowControl w:val="0"/>
        <w:spacing w:line="276" w:lineRule="auto"/>
        <w:contextualSpacing/>
        <w:jc w:val="both"/>
        <w:rPr>
          <w:rFonts w:ascii="Arial Nova" w:hAnsi="Arial Nova" w:cstheme="minorHAnsi"/>
          <w:i/>
          <w:sz w:val="22"/>
          <w:szCs w:val="22"/>
        </w:rPr>
      </w:pPr>
    </w:p>
    <w:p w14:paraId="2BB8BC6C" w14:textId="69214603" w:rsidR="00CE3612" w:rsidRPr="00E14F39" w:rsidRDefault="00CE3612" w:rsidP="00C17DA9">
      <w:pPr>
        <w:widowControl w:val="0"/>
        <w:spacing w:line="276" w:lineRule="auto"/>
        <w:contextualSpacing/>
        <w:jc w:val="both"/>
        <w:rPr>
          <w:rFonts w:ascii="Arial Nova" w:hAnsi="Arial Nova" w:cstheme="minorHAnsi"/>
          <w:i/>
          <w:sz w:val="22"/>
          <w:szCs w:val="22"/>
        </w:rPr>
      </w:pPr>
    </w:p>
    <w:p w14:paraId="42A35317" w14:textId="77777777" w:rsidR="00995212" w:rsidRPr="00E14F39" w:rsidRDefault="00995212" w:rsidP="00C17DA9">
      <w:pPr>
        <w:spacing w:line="276" w:lineRule="auto"/>
        <w:contextualSpacing/>
        <w:jc w:val="center"/>
        <w:rPr>
          <w:rFonts w:ascii="Arial Nova" w:hAnsi="Arial Nova" w:cstheme="minorHAnsi"/>
          <w:b/>
          <w:bCs/>
          <w:sz w:val="22"/>
          <w:szCs w:val="22"/>
          <w:lang w:eastAsia="pt-BR"/>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lang w:eastAsia="pt-BR"/>
        </w:rPr>
        <w:t>.</w:t>
      </w:r>
    </w:p>
    <w:p w14:paraId="0EB76A82" w14:textId="71FA28CE" w:rsidR="00995212" w:rsidRPr="00E14F39" w:rsidRDefault="00E52154" w:rsidP="00C17DA9">
      <w:pPr>
        <w:spacing w:line="276" w:lineRule="auto"/>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Fiduciante</w:t>
      </w:r>
    </w:p>
    <w:p w14:paraId="2D7DA5D7"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484FEDD1"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3D63340E" w14:textId="77777777" w:rsidR="00995212" w:rsidRPr="00E14F39" w:rsidRDefault="00995212" w:rsidP="00C17DA9">
      <w:pPr>
        <w:spacing w:line="276" w:lineRule="auto"/>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14E8D637" w14:textId="77777777" w:rsidTr="006E4ED0">
        <w:trPr>
          <w:jc w:val="center"/>
        </w:trPr>
        <w:tc>
          <w:tcPr>
            <w:tcW w:w="4489" w:type="dxa"/>
            <w:shd w:val="clear" w:color="auto" w:fill="auto"/>
          </w:tcPr>
          <w:p w14:paraId="21D0E1B8"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65700125"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36B636C6" w14:textId="77777777" w:rsidTr="006E4ED0">
        <w:trPr>
          <w:jc w:val="center"/>
        </w:trPr>
        <w:tc>
          <w:tcPr>
            <w:tcW w:w="4489" w:type="dxa"/>
            <w:shd w:val="clear" w:color="auto" w:fill="auto"/>
          </w:tcPr>
          <w:p w14:paraId="436EB36D"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08E64653"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05249CF2"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68A5ABA1"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07602A5E"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09A684A"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6E9FCE00" w14:textId="77777777" w:rsidR="00995212" w:rsidRPr="00E14F39" w:rsidRDefault="00995212" w:rsidP="00C17DA9">
      <w:pPr>
        <w:widowControl w:val="0"/>
        <w:autoSpaceDE w:val="0"/>
        <w:autoSpaceDN w:val="0"/>
        <w:adjustRightInd w:val="0"/>
        <w:spacing w:line="276" w:lineRule="auto"/>
        <w:contextualSpacing/>
        <w:jc w:val="both"/>
        <w:rPr>
          <w:rFonts w:ascii="Arial Nova" w:hAnsi="Arial Nova" w:cstheme="minorHAnsi"/>
          <w:i/>
          <w:sz w:val="22"/>
          <w:szCs w:val="22"/>
        </w:rPr>
      </w:pPr>
    </w:p>
    <w:p w14:paraId="03AEBE3B" w14:textId="64DFA0EE" w:rsidR="00995212" w:rsidRPr="00E14F39" w:rsidRDefault="00995212" w:rsidP="00C17DA9">
      <w:pPr>
        <w:spacing w:line="276" w:lineRule="auto"/>
        <w:contextualSpacing/>
        <w:jc w:val="center"/>
        <w:rPr>
          <w:rFonts w:ascii="Arial Nova" w:hAnsi="Arial Nova" w:cstheme="minorHAnsi"/>
          <w:b/>
          <w:bCs/>
          <w:iCs/>
          <w:sz w:val="22"/>
          <w:szCs w:val="22"/>
          <w:lang w:eastAsia="pt-BR"/>
        </w:rPr>
      </w:pPr>
      <w:r w:rsidRPr="00E14F39">
        <w:rPr>
          <w:rFonts w:ascii="Arial Nova" w:hAnsi="Arial Nova" w:cstheme="minorHAnsi"/>
          <w:b/>
          <w:bCs/>
          <w:iCs/>
          <w:sz w:val="22"/>
          <w:szCs w:val="22"/>
        </w:rPr>
        <w:t>CASA DE PEDRA SECURITIZADORA DE CRÉDITO S.A</w:t>
      </w:r>
    </w:p>
    <w:p w14:paraId="61C48405" w14:textId="37672768" w:rsidR="00995212" w:rsidRPr="00E14F39" w:rsidRDefault="00E52154" w:rsidP="00C17DA9">
      <w:pPr>
        <w:spacing w:line="276" w:lineRule="auto"/>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Fiduciária</w:t>
      </w:r>
    </w:p>
    <w:p w14:paraId="4B09A28F"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4BAE339F"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4FF3546" w14:textId="77777777" w:rsidR="00995212" w:rsidRPr="00E14F39" w:rsidRDefault="00995212" w:rsidP="00C17DA9">
      <w:pPr>
        <w:spacing w:line="276" w:lineRule="auto"/>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30E14461" w14:textId="77777777" w:rsidTr="006E4ED0">
        <w:trPr>
          <w:jc w:val="center"/>
        </w:trPr>
        <w:tc>
          <w:tcPr>
            <w:tcW w:w="4489" w:type="dxa"/>
            <w:shd w:val="clear" w:color="auto" w:fill="auto"/>
          </w:tcPr>
          <w:p w14:paraId="7DABA873"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3D6A44E1"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6535E084" w14:textId="77777777" w:rsidTr="006E4ED0">
        <w:trPr>
          <w:jc w:val="center"/>
        </w:trPr>
        <w:tc>
          <w:tcPr>
            <w:tcW w:w="4489" w:type="dxa"/>
            <w:shd w:val="clear" w:color="auto" w:fill="auto"/>
          </w:tcPr>
          <w:p w14:paraId="4D091282"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7017D3D3"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5D26343F"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1DAF32A0"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71006238" w14:textId="0B5F8EA3" w:rsidR="00995212" w:rsidRPr="00E14F39" w:rsidRDefault="00995212" w:rsidP="00C17DA9">
      <w:pPr>
        <w:spacing w:line="276" w:lineRule="auto"/>
        <w:contextualSpacing/>
        <w:jc w:val="center"/>
        <w:rPr>
          <w:rFonts w:ascii="Arial Nova" w:hAnsi="Arial Nova" w:cstheme="minorHAnsi"/>
          <w:i/>
          <w:sz w:val="22"/>
          <w:szCs w:val="22"/>
          <w:lang w:eastAsia="pt-BR"/>
        </w:rPr>
      </w:pPr>
    </w:p>
    <w:p w14:paraId="36C4EA17" w14:textId="77777777" w:rsidR="00995212" w:rsidRPr="00E14F39" w:rsidRDefault="00995212" w:rsidP="00C17DA9">
      <w:pPr>
        <w:spacing w:line="276" w:lineRule="auto"/>
        <w:contextualSpacing/>
        <w:jc w:val="center"/>
        <w:rPr>
          <w:rFonts w:ascii="Arial Nova" w:hAnsi="Arial Nova" w:cstheme="minorHAnsi"/>
          <w:i/>
          <w:sz w:val="22"/>
          <w:szCs w:val="22"/>
          <w:lang w:eastAsia="pt-BR"/>
        </w:rPr>
      </w:pPr>
    </w:p>
    <w:p w14:paraId="5E3F18BC" w14:textId="162922CD" w:rsidR="00995212" w:rsidRPr="00E14F39" w:rsidRDefault="00995212" w:rsidP="00C17DA9">
      <w:pPr>
        <w:widowControl w:val="0"/>
        <w:spacing w:line="276" w:lineRule="auto"/>
        <w:contextualSpacing/>
        <w:jc w:val="both"/>
        <w:rPr>
          <w:rFonts w:ascii="Arial Nova" w:hAnsi="Arial Nova" w:cstheme="minorHAnsi"/>
          <w:i/>
          <w:sz w:val="22"/>
          <w:szCs w:val="22"/>
        </w:rPr>
      </w:pPr>
    </w:p>
    <w:p w14:paraId="211D7B0B" w14:textId="77777777" w:rsidR="00995212" w:rsidRPr="00E14F39" w:rsidRDefault="00995212" w:rsidP="00C17DA9">
      <w:pPr>
        <w:spacing w:line="276" w:lineRule="auto"/>
        <w:contextualSpacing/>
        <w:jc w:val="both"/>
        <w:rPr>
          <w:rFonts w:ascii="Arial Nova" w:hAnsi="Arial Nova" w:cstheme="minorHAnsi"/>
          <w:b/>
          <w:sz w:val="22"/>
          <w:szCs w:val="22"/>
          <w:lang w:eastAsia="pt-BR"/>
        </w:rPr>
      </w:pPr>
      <w:r w:rsidRPr="00E14F39">
        <w:rPr>
          <w:rFonts w:ascii="Arial Nova" w:hAnsi="Arial Nova" w:cstheme="minorHAnsi"/>
          <w:b/>
          <w:sz w:val="22"/>
          <w:szCs w:val="22"/>
          <w:lang w:eastAsia="pt-BR"/>
        </w:rPr>
        <w:t>Testemunhas:</w:t>
      </w:r>
    </w:p>
    <w:p w14:paraId="03062480" w14:textId="77777777" w:rsidR="00995212" w:rsidRPr="00E14F39" w:rsidRDefault="00995212" w:rsidP="00C17DA9">
      <w:pPr>
        <w:spacing w:line="276" w:lineRule="auto"/>
        <w:contextualSpacing/>
        <w:jc w:val="both"/>
        <w:rPr>
          <w:rFonts w:ascii="Arial Nova" w:hAnsi="Arial Nova" w:cstheme="minorHAnsi"/>
          <w:sz w:val="22"/>
          <w:szCs w:val="22"/>
          <w:lang w:eastAsia="pt-BR"/>
        </w:rPr>
      </w:pPr>
    </w:p>
    <w:p w14:paraId="1DB2EB43" w14:textId="77777777" w:rsidR="00995212" w:rsidRPr="00E14F39" w:rsidRDefault="00995212" w:rsidP="00C17DA9">
      <w:pPr>
        <w:spacing w:line="276" w:lineRule="auto"/>
        <w:contextualSpacing/>
        <w:jc w:val="both"/>
        <w:rPr>
          <w:rFonts w:ascii="Arial Nova" w:hAnsi="Arial Nova" w:cstheme="minorHAnsi"/>
          <w:sz w:val="22"/>
          <w:szCs w:val="22"/>
          <w:lang w:eastAsia="pt-BR"/>
        </w:rPr>
      </w:pPr>
    </w:p>
    <w:p w14:paraId="73F83BFC" w14:textId="577C2B9F" w:rsidR="00995212" w:rsidRPr="00E14F39" w:rsidRDefault="00995212" w:rsidP="00C17DA9">
      <w:pPr>
        <w:spacing w:line="276" w:lineRule="auto"/>
        <w:contextualSpacing/>
        <w:jc w:val="both"/>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w:t>
      </w:r>
      <w:r w:rsidRPr="00E14F39">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E14F39" w14:paraId="17424457" w14:textId="77777777" w:rsidTr="006E4ED0">
        <w:tc>
          <w:tcPr>
            <w:tcW w:w="4361" w:type="dxa"/>
          </w:tcPr>
          <w:p w14:paraId="152230CE"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c>
          <w:tcPr>
            <w:tcW w:w="4506" w:type="dxa"/>
          </w:tcPr>
          <w:p w14:paraId="5BB704DC" w14:textId="77777777" w:rsidR="00995212" w:rsidRPr="00E14F39" w:rsidRDefault="00995212" w:rsidP="00C17DA9">
            <w:pPr>
              <w:spacing w:line="276" w:lineRule="auto"/>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r>
      <w:tr w:rsidR="00995212" w:rsidRPr="00E14F39" w14:paraId="1EE4C750" w14:textId="77777777" w:rsidTr="006E4ED0">
        <w:tc>
          <w:tcPr>
            <w:tcW w:w="4361" w:type="dxa"/>
          </w:tcPr>
          <w:p w14:paraId="64447DF8"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32A16E0F"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c>
          <w:tcPr>
            <w:tcW w:w="4506" w:type="dxa"/>
          </w:tcPr>
          <w:p w14:paraId="7607FC8E"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2B70BBE3" w14:textId="77777777" w:rsidR="00995212" w:rsidRPr="00E14F39" w:rsidRDefault="00995212" w:rsidP="00C17DA9">
            <w:pPr>
              <w:spacing w:line="276" w:lineRule="auto"/>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r>
    </w:tbl>
    <w:p w14:paraId="4328BDB5" w14:textId="15488226" w:rsidR="00995212" w:rsidRPr="00E14F39" w:rsidRDefault="00995212" w:rsidP="00C17DA9">
      <w:pPr>
        <w:widowControl w:val="0"/>
        <w:spacing w:line="276" w:lineRule="auto"/>
        <w:contextualSpacing/>
        <w:jc w:val="both"/>
        <w:rPr>
          <w:rFonts w:ascii="Arial Nova" w:hAnsi="Arial Nova" w:cstheme="minorHAnsi"/>
          <w:i/>
          <w:sz w:val="22"/>
          <w:szCs w:val="22"/>
        </w:rPr>
      </w:pPr>
    </w:p>
    <w:bookmarkEnd w:id="4"/>
    <w:p w14:paraId="19B5A4C1" w14:textId="6F20DE15" w:rsidR="009631C2" w:rsidRPr="00E14F39" w:rsidRDefault="009631C2" w:rsidP="00C17DA9">
      <w:pPr>
        <w:spacing w:line="276" w:lineRule="auto"/>
        <w:rPr>
          <w:rFonts w:ascii="Arial Nova" w:hAnsi="Arial Nova" w:cstheme="minorHAnsi"/>
          <w:i/>
          <w:sz w:val="22"/>
          <w:szCs w:val="22"/>
        </w:rPr>
      </w:pPr>
    </w:p>
    <w:sectPr w:rsidR="009631C2" w:rsidRPr="00E14F3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DA04" w14:textId="77777777" w:rsidR="005429D3" w:rsidRDefault="005429D3">
      <w:r>
        <w:separator/>
      </w:r>
    </w:p>
  </w:endnote>
  <w:endnote w:type="continuationSeparator" w:id="0">
    <w:p w14:paraId="40737500" w14:textId="77777777" w:rsidR="005429D3" w:rsidRDefault="005429D3">
      <w:r>
        <w:continuationSeparator/>
      </w:r>
    </w:p>
  </w:endnote>
  <w:endnote w:type="continuationNotice" w:id="1">
    <w:p w14:paraId="7732FD03" w14:textId="77777777" w:rsidR="005429D3" w:rsidRDefault="0054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435E" w14:textId="77777777" w:rsidR="005429D3" w:rsidRDefault="005429D3">
      <w:r>
        <w:separator/>
      </w:r>
    </w:p>
  </w:footnote>
  <w:footnote w:type="continuationSeparator" w:id="0">
    <w:p w14:paraId="1B676FFF" w14:textId="77777777" w:rsidR="005429D3" w:rsidRDefault="005429D3">
      <w:r>
        <w:continuationSeparator/>
      </w:r>
    </w:p>
  </w:footnote>
  <w:footnote w:type="continuationNotice" w:id="1">
    <w:p w14:paraId="3CD73A52" w14:textId="77777777" w:rsidR="005429D3" w:rsidRDefault="00542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4C65"/>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29D3"/>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5C50"/>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DA9"/>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2267</Words>
  <Characters>12242</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14481</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2</cp:revision>
  <cp:lastPrinted>2016-10-05T01:37:00Z</cp:lastPrinted>
  <dcterms:created xsi:type="dcterms:W3CDTF">2023-02-22T18:12:00Z</dcterms:created>
  <dcterms:modified xsi:type="dcterms:W3CDTF">2023-02-22T18:12:00Z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