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4F448751" w:rsidR="002D4210" w:rsidRPr="001D69E7" w:rsidRDefault="00795746" w:rsidP="006D7017">
      <w:pPr>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CB907A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w:t>
      </w:r>
      <w:bookmarkStart w:id="5" w:name="_Hlk57986957"/>
      <w:r w:rsidR="00795746" w:rsidRPr="00DD1917">
        <w:rPr>
          <w:rFonts w:ascii="Tahoma" w:hAnsi="Tahoma" w:cs="Tahoma"/>
          <w:sz w:val="21"/>
          <w:szCs w:val="21"/>
        </w:rPr>
        <w:t xml:space="preserve">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00795746" w:rsidRPr="00E4486A">
        <w:rPr>
          <w:rFonts w:ascii="Tahoma" w:hAnsi="Tahoma" w:cs="Tahoma"/>
          <w:sz w:val="21"/>
          <w:szCs w:val="21"/>
          <w:u w:val="single"/>
        </w:rPr>
        <w:t>Empreendimento</w:t>
      </w:r>
      <w:r w:rsidR="00795746" w:rsidRPr="001F04C1">
        <w:rPr>
          <w:rFonts w:ascii="Tahoma" w:hAnsi="Tahoma" w:cs="Tahoma"/>
          <w:sz w:val="21"/>
          <w:szCs w:val="21"/>
          <w:u w:val="single"/>
        </w:rPr>
        <w:t xml:space="preserve"> </w:t>
      </w:r>
      <w:r w:rsidR="00795746">
        <w:rPr>
          <w:rFonts w:ascii="Tahoma" w:hAnsi="Tahoma" w:cs="Tahoma"/>
          <w:sz w:val="21"/>
          <w:szCs w:val="21"/>
          <w:u w:val="single"/>
        </w:rPr>
        <w:t>Alvo</w:t>
      </w:r>
      <w:r w:rsidR="00795746" w:rsidRPr="00DD1917">
        <w:rPr>
          <w:rFonts w:ascii="Tahoma" w:hAnsi="Tahoma" w:cs="Tahoma"/>
          <w:sz w:val="21"/>
          <w:szCs w:val="21"/>
        </w:rPr>
        <w:t>”)</w:t>
      </w:r>
      <w:bookmarkEnd w:id="5"/>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141BDDB6"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795746">
        <w:rPr>
          <w:rFonts w:ascii="Tahoma" w:hAnsi="Tahoma" w:cs="Tahoma"/>
          <w:sz w:val="21"/>
          <w:szCs w:val="21"/>
          <w:lang w:eastAsia="en-US"/>
        </w:rPr>
        <w:t>Fiduciante emitiu</w:t>
      </w:r>
      <w:r w:rsidR="00795746" w:rsidRPr="00795746">
        <w:rPr>
          <w:rFonts w:ascii="Tahoma" w:hAnsi="Tahoma" w:cs="Tahoma"/>
          <w:sz w:val="21"/>
          <w:szCs w:val="21"/>
        </w:rPr>
        <w:t xml:space="preserve">, nos termos da Lei nº 10.931, de 02 de agosto de 2004, conforme em vigor, a “Cédula de Crédito Bancário nº </w:t>
      </w:r>
      <w:r w:rsidR="00795746" w:rsidRPr="00795746">
        <w:rPr>
          <w:rFonts w:ascii="Tahoma" w:hAnsi="Tahoma" w:cs="Tahoma"/>
          <w:sz w:val="21"/>
          <w:szCs w:val="21"/>
          <w:highlight w:val="yellow"/>
        </w:rPr>
        <w:t>[•]</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del w:id="6" w:author="Mara Cristina Lima" w:date="2020-12-08T18:19:00Z">
        <w:r w:rsidR="00795746" w:rsidRPr="00795746" w:rsidDel="00443901">
          <w:rPr>
            <w:rFonts w:ascii="Tahoma" w:hAnsi="Tahoma" w:cs="Tahoma"/>
            <w:sz w:val="21"/>
            <w:szCs w:val="21"/>
            <w:highlight w:val="yellow"/>
          </w:rPr>
          <w:delText>[•]</w:delText>
        </w:r>
        <w:r w:rsidR="00795746" w:rsidRPr="00795746" w:rsidDel="00443901">
          <w:rPr>
            <w:rFonts w:ascii="Tahoma" w:hAnsi="Tahoma" w:cs="Tahoma"/>
            <w:sz w:val="21"/>
            <w:szCs w:val="21"/>
          </w:rPr>
          <w:delText xml:space="preserve"> </w:delText>
        </w:r>
      </w:del>
      <w:ins w:id="7" w:author="Mara Cristina Lima" w:date="2020-12-08T18:19:00Z">
        <w:r w:rsidR="00443901">
          <w:rPr>
            <w:rFonts w:ascii="Tahoma" w:hAnsi="Tahoma" w:cs="Tahoma"/>
            <w:sz w:val="21"/>
            <w:szCs w:val="21"/>
          </w:rPr>
          <w:t>16</w:t>
        </w:r>
        <w:r w:rsidR="00443901" w:rsidRPr="00795746">
          <w:rPr>
            <w:rFonts w:ascii="Tahoma" w:hAnsi="Tahoma" w:cs="Tahoma"/>
            <w:sz w:val="21"/>
            <w:szCs w:val="21"/>
          </w:rPr>
          <w:t xml:space="preserve"> </w:t>
        </w:r>
      </w:ins>
      <w:r w:rsidR="00795746" w:rsidRPr="00795746">
        <w:rPr>
          <w:rFonts w:ascii="Tahoma" w:hAnsi="Tahoma" w:cs="Tahoma"/>
          <w:sz w:val="21"/>
          <w:szCs w:val="21"/>
        </w:rPr>
        <w:t xml:space="preserve">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 xml:space="preserve">”), sendo certo que a finalidade da CCB é o financiamento imobiliário destinado ao desenvolvimento do Empreendimento Alvo </w:t>
      </w:r>
      <w:r w:rsidR="00795746" w:rsidRPr="00795746">
        <w:rPr>
          <w:rFonts w:ascii="Tahoma" w:hAnsi="Tahoma" w:cs="Tahoma"/>
          <w:color w:val="000000"/>
          <w:sz w:val="21"/>
          <w:szCs w:val="21"/>
        </w:rPr>
        <w:t xml:space="preserve">e ao pagamento de custos relacionados ao Empreendimento </w:t>
      </w:r>
      <w:r w:rsidR="00795746" w:rsidRPr="00795746">
        <w:rPr>
          <w:rFonts w:ascii="Tahoma" w:hAnsi="Tahoma" w:cs="Tahoma"/>
          <w:sz w:val="21"/>
          <w:szCs w:val="21"/>
        </w:rPr>
        <w:t>Alvo</w:t>
      </w:r>
      <w:r w:rsidR="00795746" w:rsidRPr="00795746">
        <w:rPr>
          <w:rFonts w:ascii="Tahoma" w:hAnsi="Tahoma" w:cs="Tahoma"/>
          <w:color w:val="000000"/>
          <w:sz w:val="21"/>
          <w:szCs w:val="21"/>
        </w:rPr>
        <w:t>, conforme descritos no Anexo V da CCB</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F80FB56" w:rsidR="00A35352" w:rsidRPr="00DD0CEF" w:rsidRDefault="00795746"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w:t>
      </w:r>
      <w:r w:rsidRPr="0064481E">
        <w:rPr>
          <w:rFonts w:ascii="Tahoma" w:hAnsi="Tahoma" w:cs="Tahoma"/>
          <w:sz w:val="21"/>
          <w:szCs w:val="21"/>
          <w:u w:val="single"/>
        </w:rPr>
        <w:t>Lei nº 4.591/64</w:t>
      </w:r>
      <w:r w:rsidRPr="00795746">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64481E">
        <w:rPr>
          <w:rFonts w:ascii="Tahoma" w:hAnsi="Tahoma" w:cs="Tahoma"/>
          <w:sz w:val="21"/>
          <w:szCs w:val="21"/>
          <w:u w:val="single"/>
        </w:rPr>
        <w:t>Unidades</w:t>
      </w:r>
      <w:r w:rsidRPr="00795746">
        <w:rPr>
          <w:rFonts w:ascii="Tahoma" w:hAnsi="Tahoma" w:cs="Tahoma"/>
          <w:sz w:val="21"/>
          <w:szCs w:val="21"/>
        </w:rPr>
        <w:t>”), estando tal incorporação sujeita ao regime do patrimônio de afetação, nos termos do artigo 31-A e seguintes da Lei nº 4.591/64, conforme Av. 4 da Matrícula, datada de 15 de agosto de 2019</w:t>
      </w:r>
      <w:r w:rsidR="00A35352" w:rsidRPr="00DD0CEF">
        <w:rPr>
          <w:rFonts w:ascii="Tahoma" w:hAnsi="Tahoma" w:cs="Tahoma"/>
          <w:sz w:val="21"/>
          <w:szCs w:val="21"/>
        </w:rPr>
        <w:t>;</w:t>
      </w:r>
    </w:p>
    <w:p w14:paraId="3F045D47" w14:textId="22E2FE08" w:rsidR="004B2680"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25B6464F" w14:textId="77777777" w:rsidR="00795746"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bookmarkStart w:id="8" w:name="_Hlk57987038"/>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Pr>
          <w:rFonts w:ascii="Tahoma" w:hAnsi="Tahoma" w:cs="Tahoma"/>
          <w:sz w:val="21"/>
          <w:szCs w:val="21"/>
        </w:rPr>
        <w:t xml:space="preserve"> ou “</w:t>
      </w:r>
      <w:r w:rsidRPr="002856FD">
        <w:rPr>
          <w:rFonts w:ascii="Tahoma" w:hAnsi="Tahoma" w:cs="Tahoma"/>
          <w:sz w:val="21"/>
          <w:szCs w:val="21"/>
          <w:u w:val="single"/>
        </w:rPr>
        <w:t>Gerenciadora</w:t>
      </w:r>
      <w:r>
        <w:rPr>
          <w:rFonts w:ascii="Tahoma" w:hAnsi="Tahoma" w:cs="Tahoma"/>
          <w:sz w:val="21"/>
          <w:szCs w:val="21"/>
        </w:rPr>
        <w:t>”</w:t>
      </w:r>
      <w:r w:rsidRPr="0066459F">
        <w:rPr>
          <w:rFonts w:ascii="Tahoma" w:hAnsi="Tahoma" w:cs="Tahoma"/>
          <w:sz w:val="21"/>
          <w:szCs w:val="21"/>
        </w:rPr>
        <w:t>)</w:t>
      </w:r>
    </w:p>
    <w:p w14:paraId="5CB41B51" w14:textId="77777777" w:rsidR="00795746" w:rsidRPr="003F6E9F" w:rsidRDefault="00795746" w:rsidP="00795746">
      <w:pPr>
        <w:pStyle w:val="PargrafodaLista"/>
        <w:tabs>
          <w:tab w:val="left" w:pos="567"/>
        </w:tabs>
        <w:spacing w:line="320" w:lineRule="exact"/>
        <w:ind w:left="567"/>
        <w:jc w:val="both"/>
        <w:rPr>
          <w:rFonts w:ascii="Tahoma" w:hAnsi="Tahoma" w:cs="Tahoma"/>
          <w:sz w:val="21"/>
          <w:szCs w:val="21"/>
        </w:rPr>
      </w:pPr>
    </w:p>
    <w:p w14:paraId="0488CB5F" w14:textId="77777777" w:rsidR="00795746" w:rsidRPr="00DD1917"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bookmarkEnd w:id="8"/>
    <w:p w14:paraId="0EEE9FEE" w14:textId="77777777" w:rsidR="00795746" w:rsidRPr="00DD1917" w:rsidRDefault="00795746" w:rsidP="00795746">
      <w:pPr>
        <w:pStyle w:val="PargrafodaLista"/>
        <w:tabs>
          <w:tab w:val="left" w:pos="567"/>
          <w:tab w:val="left" w:pos="1095"/>
        </w:tabs>
        <w:spacing w:line="320" w:lineRule="exact"/>
        <w:ind w:left="567"/>
        <w:rPr>
          <w:rFonts w:ascii="Tahoma" w:hAnsi="Tahoma" w:cs="Tahoma"/>
          <w:sz w:val="21"/>
          <w:szCs w:val="21"/>
        </w:rPr>
      </w:pPr>
    </w:p>
    <w:p w14:paraId="4443C6AA" w14:textId="1B5EAF3D"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064C8B4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4A0AC79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795746">
        <w:rPr>
          <w:rFonts w:ascii="Tahoma" w:hAnsi="Tahoma" w:cs="Tahoma"/>
          <w:sz w:val="21"/>
          <w:szCs w:val="21"/>
        </w:rPr>
        <w:t>Alvo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xml:space="preserve">”), a Fiduciante se obrigou a </w:t>
      </w:r>
      <w:r w:rsidRPr="001D69E7">
        <w:rPr>
          <w:rFonts w:ascii="Tahoma" w:hAnsi="Tahoma" w:cs="Tahoma"/>
          <w:color w:val="000000"/>
          <w:sz w:val="21"/>
          <w:szCs w:val="21"/>
          <w:lang w:eastAsia="en-US"/>
        </w:rPr>
        <w:lastRenderedPageBreak/>
        <w:t>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0D012178"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del w:id="9" w:author="Mara Cristina Lima" w:date="2020-12-08T18:19:00Z">
        <w:r w:rsidR="0064481E" w:rsidRPr="0064481E" w:rsidDel="00443901">
          <w:rPr>
            <w:rFonts w:ascii="Tahoma" w:hAnsi="Tahoma" w:cs="Tahoma"/>
            <w:sz w:val="21"/>
            <w:szCs w:val="21"/>
            <w:highlight w:val="yellow"/>
            <w:lang w:eastAsia="en-US"/>
          </w:rPr>
          <w:delText>[•]</w:delText>
        </w:r>
        <w:r w:rsidR="00C310CA" w:rsidDel="00443901">
          <w:rPr>
            <w:rFonts w:ascii="Tahoma" w:hAnsi="Tahoma" w:cs="Tahoma"/>
            <w:sz w:val="21"/>
            <w:szCs w:val="21"/>
          </w:rPr>
          <w:delText xml:space="preserve"> </w:delText>
        </w:r>
      </w:del>
      <w:ins w:id="10" w:author="Mara Cristina Lima" w:date="2020-12-08T18:19:00Z">
        <w:r w:rsidR="00443901">
          <w:rPr>
            <w:rFonts w:ascii="Tahoma" w:hAnsi="Tahoma" w:cs="Tahoma"/>
            <w:sz w:val="21"/>
            <w:szCs w:val="21"/>
            <w:lang w:eastAsia="en-US"/>
          </w:rPr>
          <w:t>16</w:t>
        </w:r>
        <w:r w:rsidR="00443901">
          <w:rPr>
            <w:rFonts w:ascii="Tahoma" w:hAnsi="Tahoma" w:cs="Tahoma"/>
            <w:sz w:val="21"/>
            <w:szCs w:val="21"/>
          </w:rPr>
          <w:t xml:space="preserve"> </w:t>
        </w:r>
      </w:ins>
      <w:r w:rsidR="0053766F" w:rsidRPr="00DD1917">
        <w:rPr>
          <w:rFonts w:ascii="Tahoma" w:hAnsi="Tahoma" w:cs="Tahoma"/>
          <w:sz w:val="21"/>
          <w:szCs w:val="21"/>
        </w:rPr>
        <w:t>de</w:t>
      </w:r>
      <w:r w:rsidR="00DA106D">
        <w:rPr>
          <w:rFonts w:ascii="Tahoma" w:hAnsi="Tahoma" w:cs="Tahoma"/>
          <w:sz w:val="21"/>
          <w:szCs w:val="21"/>
        </w:rPr>
        <w:t xml:space="preserve"> </w:t>
      </w:r>
      <w:r w:rsidR="0064481E">
        <w:rPr>
          <w:rFonts w:ascii="Tahoma" w:hAnsi="Tahoma" w:cs="Tahoma"/>
          <w:sz w:val="21"/>
          <w:szCs w:val="21"/>
        </w:rPr>
        <w:t>dez</w:t>
      </w:r>
      <w:r w:rsidR="00DA106D">
        <w:rPr>
          <w:rFonts w:ascii="Tahoma" w:hAnsi="Tahoma" w:cs="Tahoma"/>
          <w:sz w:val="21"/>
          <w:szCs w:val="21"/>
        </w:rPr>
        <w:t>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3ADA98C0"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11" w:name="_Hlk40076426"/>
      <w:del w:id="12" w:author="Mara Cristina Lima" w:date="2020-12-08T18:19:00Z">
        <w:r w:rsidR="0064481E" w:rsidRPr="0064481E" w:rsidDel="00443901">
          <w:rPr>
            <w:rFonts w:ascii="Tahoma" w:hAnsi="Tahoma" w:cs="Tahoma"/>
            <w:sz w:val="21"/>
            <w:szCs w:val="21"/>
            <w:highlight w:val="yellow"/>
            <w:lang w:eastAsia="en-US"/>
          </w:rPr>
          <w:delText>[•]</w:delText>
        </w:r>
        <w:r w:rsidR="00C310CA" w:rsidDel="00443901">
          <w:rPr>
            <w:rFonts w:ascii="Tahoma" w:hAnsi="Tahoma" w:cs="Tahoma"/>
            <w:sz w:val="21"/>
            <w:szCs w:val="21"/>
          </w:rPr>
          <w:delText xml:space="preserve"> </w:delText>
        </w:r>
      </w:del>
      <w:ins w:id="13" w:author="Mara Cristina Lima" w:date="2020-12-08T18:19:00Z">
        <w:r w:rsidR="00443901">
          <w:rPr>
            <w:rFonts w:ascii="Tahoma" w:hAnsi="Tahoma" w:cs="Tahoma"/>
            <w:sz w:val="21"/>
            <w:szCs w:val="21"/>
            <w:lang w:eastAsia="en-US"/>
          </w:rPr>
          <w:t>16</w:t>
        </w:r>
        <w:r w:rsidR="00443901">
          <w:rPr>
            <w:rFonts w:ascii="Tahoma" w:hAnsi="Tahoma" w:cs="Tahoma"/>
            <w:sz w:val="21"/>
            <w:szCs w:val="21"/>
          </w:rPr>
          <w:t xml:space="preserve"> </w:t>
        </w:r>
      </w:ins>
      <w:r w:rsidR="000305E9" w:rsidRPr="00DD1917">
        <w:rPr>
          <w:rFonts w:ascii="Tahoma" w:hAnsi="Tahoma" w:cs="Tahoma"/>
          <w:sz w:val="21"/>
          <w:szCs w:val="21"/>
        </w:rPr>
        <w:t xml:space="preserve">de </w:t>
      </w:r>
      <w:r w:rsidR="0064481E">
        <w:rPr>
          <w:rFonts w:ascii="Tahoma" w:hAnsi="Tahoma" w:cs="Tahoma"/>
          <w:sz w:val="21"/>
          <w:szCs w:val="21"/>
        </w:rPr>
        <w:t>dez</w:t>
      </w:r>
      <w:r w:rsidR="00DA106D">
        <w:rPr>
          <w:rFonts w:ascii="Tahoma" w:hAnsi="Tahoma" w:cs="Tahoma"/>
          <w:sz w:val="21"/>
          <w:szCs w:val="21"/>
        </w:rPr>
        <w:t>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11"/>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74C31EA9"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DA106D">
        <w:rPr>
          <w:rFonts w:ascii="Tahoma" w:hAnsi="Tahoma" w:cs="Tahoma"/>
          <w:sz w:val="21"/>
          <w:szCs w:val="21"/>
          <w:lang w:eastAsia="en-US"/>
        </w:rPr>
        <w:t>7</w:t>
      </w:r>
      <w:r w:rsidR="006F2238">
        <w:rPr>
          <w:rFonts w:ascii="Tahoma" w:hAnsi="Tahoma" w:cs="Tahoma"/>
          <w:sz w:val="21"/>
          <w:szCs w:val="21"/>
          <w:lang w:eastAsia="en-US"/>
        </w:rPr>
        <w:t>ª Série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64481E">
        <w:rPr>
          <w:rFonts w:ascii="Tahoma" w:hAnsi="Tahoma" w:cs="Tahoma"/>
          <w:i/>
          <w:sz w:val="21"/>
          <w:szCs w:val="21"/>
        </w:rPr>
        <w:t>9</w:t>
      </w:r>
      <w:r w:rsidR="00DA106D" w:rsidRPr="0011527E">
        <w:rPr>
          <w:rFonts w:ascii="Tahoma" w:hAnsi="Tahoma" w:cs="Tahoma"/>
          <w:i/>
          <w:iCs/>
          <w:sz w:val="21"/>
          <w:szCs w:val="21"/>
        </w:rPr>
        <w:t xml:space="preserve">ª Série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del w:id="14" w:author="Mara Cristina Lima" w:date="2020-12-08T18:20:00Z">
        <w:r w:rsidR="0064481E" w:rsidRPr="0064481E" w:rsidDel="00443901">
          <w:rPr>
            <w:rFonts w:ascii="Tahoma" w:hAnsi="Tahoma" w:cs="Tahoma"/>
            <w:sz w:val="21"/>
            <w:szCs w:val="21"/>
            <w:highlight w:val="yellow"/>
            <w:lang w:eastAsia="en-US"/>
          </w:rPr>
          <w:delText>[•]</w:delText>
        </w:r>
        <w:r w:rsidR="0064481E" w:rsidDel="00443901">
          <w:rPr>
            <w:rFonts w:ascii="Tahoma" w:hAnsi="Tahoma" w:cs="Tahoma"/>
            <w:sz w:val="21"/>
            <w:szCs w:val="21"/>
            <w:lang w:eastAsia="en-US"/>
          </w:rPr>
          <w:delText xml:space="preserve"> </w:delText>
        </w:r>
      </w:del>
      <w:ins w:id="15" w:author="Mara Cristina Lima" w:date="2020-12-08T18:20:00Z">
        <w:r w:rsidR="00443901">
          <w:rPr>
            <w:rFonts w:ascii="Tahoma" w:hAnsi="Tahoma" w:cs="Tahoma"/>
            <w:sz w:val="21"/>
            <w:szCs w:val="21"/>
            <w:lang w:eastAsia="en-US"/>
          </w:rPr>
          <w:t xml:space="preserve">16 </w:t>
        </w:r>
      </w:ins>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6DF19408"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64481E">
        <w:rPr>
          <w:rFonts w:ascii="Tahoma" w:hAnsi="Tahoma" w:cs="Tahoma"/>
          <w:i/>
          <w:sz w:val="21"/>
          <w:szCs w:val="21"/>
        </w:rPr>
        <w:t>9</w:t>
      </w:r>
      <w:r w:rsidR="00DF2F12" w:rsidRPr="0011527E">
        <w:rPr>
          <w:rFonts w:ascii="Tahoma" w:hAnsi="Tahoma" w:cs="Tahoma"/>
          <w:i/>
          <w:iCs/>
          <w:sz w:val="21"/>
          <w:szCs w:val="21"/>
        </w:rPr>
        <w:t xml:space="preserve">ª Série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del w:id="16" w:author="Mara Cristina Lima" w:date="2020-12-08T18:20:00Z">
        <w:r w:rsidR="0064481E" w:rsidRPr="0064481E" w:rsidDel="00443901">
          <w:rPr>
            <w:rFonts w:ascii="Tahoma" w:hAnsi="Tahoma" w:cs="Tahoma"/>
            <w:sz w:val="21"/>
            <w:szCs w:val="21"/>
            <w:highlight w:val="yellow"/>
            <w:lang w:eastAsia="en-US"/>
          </w:rPr>
          <w:delText>[•]</w:delText>
        </w:r>
        <w:r w:rsidR="0064481E" w:rsidDel="00443901">
          <w:rPr>
            <w:rFonts w:ascii="Tahoma" w:hAnsi="Tahoma" w:cs="Tahoma"/>
            <w:sz w:val="21"/>
            <w:szCs w:val="21"/>
            <w:lang w:eastAsia="en-US"/>
          </w:rPr>
          <w:delText xml:space="preserve"> </w:delText>
        </w:r>
      </w:del>
      <w:ins w:id="17" w:author="Mara Cristina Lima" w:date="2020-12-08T18:20:00Z">
        <w:r w:rsidR="00443901">
          <w:rPr>
            <w:rFonts w:ascii="Tahoma" w:hAnsi="Tahoma" w:cs="Tahoma"/>
            <w:sz w:val="21"/>
            <w:szCs w:val="21"/>
            <w:lang w:eastAsia="en-US"/>
          </w:rPr>
          <w:t xml:space="preserve">16 </w:t>
        </w:r>
      </w:ins>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lastRenderedPageBreak/>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8" w:name="_Toc510869657"/>
      <w:bookmarkStart w:id="19" w:name="_Toc529870640"/>
      <w:bookmarkStart w:id="20" w:name="_Toc532964150"/>
      <w:bookmarkStart w:id="21" w:name="_Toc41728597"/>
      <w:r w:rsidRPr="001D69E7">
        <w:rPr>
          <w:rFonts w:ascii="Tahoma" w:hAnsi="Tahoma" w:cs="Tahoma"/>
          <w:b/>
          <w:sz w:val="21"/>
          <w:szCs w:val="21"/>
        </w:rPr>
        <w:t>III – CLÁUSULAS</w:t>
      </w:r>
      <w:bookmarkEnd w:id="18"/>
      <w:bookmarkEnd w:id="19"/>
      <w:bookmarkEnd w:id="20"/>
      <w:bookmarkEnd w:id="21"/>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22" w:name="_Toc510869658"/>
      <w:bookmarkStart w:id="23" w:name="_Toc529870641"/>
      <w:bookmarkStart w:id="24" w:name="_Toc532964151"/>
      <w:bookmarkStart w:id="25"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2"/>
      <w:bookmarkEnd w:id="23"/>
      <w:bookmarkEnd w:id="24"/>
      <w:bookmarkEnd w:id="25"/>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26"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26"/>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7" w:name="_DV_M43"/>
      <w:bookmarkEnd w:id="27"/>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28" w:name="_Toc510869659"/>
      <w:bookmarkStart w:id="29" w:name="_Toc529870642"/>
      <w:bookmarkStart w:id="30" w:name="_Toc532964152"/>
      <w:bookmarkStart w:id="31" w:name="_Toc41728599"/>
      <w:r w:rsidRPr="001D69E7">
        <w:rPr>
          <w:rFonts w:ascii="Tahoma" w:hAnsi="Tahoma" w:cs="Tahoma"/>
          <w:b/>
          <w:sz w:val="21"/>
          <w:szCs w:val="21"/>
        </w:rPr>
        <w:lastRenderedPageBreak/>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8"/>
      <w:bookmarkEnd w:id="29"/>
      <w:bookmarkEnd w:id="30"/>
      <w:bookmarkEnd w:id="31"/>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32" w:name="_Ref424576947"/>
      <w:bookmarkStart w:id="33" w:name="_Toc510869660"/>
      <w:bookmarkStart w:id="34" w:name="_Toc529870643"/>
      <w:bookmarkStart w:id="35" w:name="_Toc532964153"/>
      <w:bookmarkStart w:id="36"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32"/>
    </w:p>
    <w:p w14:paraId="78EC7C01" w14:textId="77777777" w:rsidR="00810267" w:rsidRPr="00F818A1"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66DDAED1" w14:textId="77777777" w:rsidR="00F818A1" w:rsidRPr="00117F94" w:rsidRDefault="00F818A1" w:rsidP="00117F94">
      <w:pPr>
        <w:pStyle w:val="PargrafodaLista"/>
        <w:numPr>
          <w:ilvl w:val="0"/>
          <w:numId w:val="16"/>
        </w:numPr>
        <w:spacing w:line="320" w:lineRule="exact"/>
        <w:ind w:left="567" w:hanging="567"/>
        <w:contextualSpacing/>
        <w:jc w:val="both"/>
        <w:rPr>
          <w:ins w:id="37" w:author="Mara Cristina Lima" w:date="2020-12-08T18:28:00Z"/>
          <w:rFonts w:ascii="Tahoma" w:hAnsi="Tahoma" w:cs="Tahoma"/>
          <w:sz w:val="21"/>
          <w:szCs w:val="21"/>
        </w:rPr>
      </w:pPr>
      <w:ins w:id="38" w:author="Mara Cristina Lima" w:date="2020-12-08T18:28:00Z">
        <w:r w:rsidRPr="00117F94">
          <w:rPr>
            <w:rFonts w:ascii="Tahoma" w:hAnsi="Tahoma" w:cs="Tahoma"/>
            <w:i/>
            <w:iCs/>
            <w:sz w:val="21"/>
            <w:szCs w:val="21"/>
          </w:rPr>
          <w:t>Valor da CCB</w:t>
        </w:r>
        <w:r w:rsidRPr="00117F94">
          <w:rPr>
            <w:rFonts w:ascii="Tahoma" w:hAnsi="Tahoma" w:cs="Tahoma"/>
            <w:sz w:val="21"/>
            <w:szCs w:val="21"/>
          </w:rPr>
          <w:t>: R$ 21.000.000,00 (vinte e um milhões de reais), correspondente ao valor dos Créditos Imobiliários decorrentes da emissão da CCB (“</w:t>
        </w:r>
        <w:r w:rsidRPr="00117F94">
          <w:rPr>
            <w:rFonts w:ascii="Tahoma" w:hAnsi="Tahoma" w:cs="Tahoma"/>
            <w:sz w:val="21"/>
            <w:szCs w:val="21"/>
            <w:u w:val="single"/>
          </w:rPr>
          <w:t>Valor Principal</w:t>
        </w:r>
        <w:r w:rsidRPr="00117F94">
          <w:rPr>
            <w:rFonts w:ascii="Tahoma" w:hAnsi="Tahoma" w:cs="Tahoma"/>
            <w:sz w:val="21"/>
            <w:szCs w:val="21"/>
          </w:rPr>
          <w:t>”);</w:t>
        </w:r>
      </w:ins>
    </w:p>
    <w:p w14:paraId="61886E5A" w14:textId="77777777" w:rsidR="00F818A1" w:rsidRPr="00117F94" w:rsidRDefault="00F818A1" w:rsidP="00F818A1">
      <w:pPr>
        <w:pStyle w:val="PargrafodaLista"/>
        <w:widowControl w:val="0"/>
        <w:tabs>
          <w:tab w:val="left" w:pos="567"/>
          <w:tab w:val="left" w:pos="993"/>
          <w:tab w:val="left" w:pos="1134"/>
          <w:tab w:val="left" w:pos="1276"/>
        </w:tabs>
        <w:spacing w:line="320" w:lineRule="exact"/>
        <w:ind w:left="567"/>
        <w:jc w:val="both"/>
        <w:rPr>
          <w:ins w:id="39" w:author="Mara Cristina Lima" w:date="2020-12-08T18:28:00Z"/>
          <w:rFonts w:ascii="Tahoma" w:hAnsi="Tahoma" w:cs="Tahoma"/>
          <w:sz w:val="21"/>
          <w:szCs w:val="21"/>
        </w:rPr>
      </w:pPr>
    </w:p>
    <w:p w14:paraId="49FE5826" w14:textId="77777777" w:rsidR="00F818A1" w:rsidRPr="00117F94" w:rsidRDefault="00F818A1" w:rsidP="00117F94">
      <w:pPr>
        <w:pStyle w:val="PargrafodaLista"/>
        <w:numPr>
          <w:ilvl w:val="0"/>
          <w:numId w:val="16"/>
        </w:numPr>
        <w:spacing w:line="320" w:lineRule="exact"/>
        <w:ind w:left="567" w:hanging="567"/>
        <w:contextualSpacing/>
        <w:jc w:val="both"/>
        <w:rPr>
          <w:ins w:id="40" w:author="Mara Cristina Lima" w:date="2020-12-08T18:28:00Z"/>
          <w:rFonts w:ascii="Tahoma" w:hAnsi="Tahoma" w:cs="Tahoma"/>
          <w:sz w:val="21"/>
          <w:szCs w:val="21"/>
        </w:rPr>
      </w:pPr>
      <w:ins w:id="41" w:author="Mara Cristina Lima" w:date="2020-12-08T18:28:00Z">
        <w:r w:rsidRPr="00117F94">
          <w:rPr>
            <w:rFonts w:ascii="Tahoma" w:hAnsi="Tahoma" w:cs="Tahoma"/>
            <w:i/>
            <w:iCs/>
            <w:sz w:val="21"/>
            <w:szCs w:val="21"/>
          </w:rPr>
          <w:t>Data de emissão da CCB</w:t>
        </w:r>
        <w:r w:rsidRPr="00117F94">
          <w:rPr>
            <w:rFonts w:ascii="Tahoma" w:hAnsi="Tahoma" w:cs="Tahoma"/>
            <w:sz w:val="21"/>
            <w:szCs w:val="21"/>
          </w:rPr>
          <w:t xml:space="preserve">: 16 </w:t>
        </w:r>
        <w:r w:rsidRPr="00117F94">
          <w:rPr>
            <w:rFonts w:ascii="Tahoma" w:hAnsi="Tahoma" w:cs="Tahoma"/>
            <w:color w:val="000000"/>
            <w:sz w:val="21"/>
            <w:szCs w:val="21"/>
          </w:rPr>
          <w:t>de dezembro</w:t>
        </w:r>
        <w:r w:rsidRPr="00117F94">
          <w:rPr>
            <w:rFonts w:ascii="Tahoma" w:hAnsi="Tahoma" w:cs="Tahoma"/>
            <w:sz w:val="21"/>
            <w:szCs w:val="21"/>
          </w:rPr>
          <w:t xml:space="preserve"> </w:t>
        </w:r>
        <w:r w:rsidRPr="00117F94">
          <w:rPr>
            <w:rFonts w:ascii="Tahoma" w:hAnsi="Tahoma" w:cs="Tahoma"/>
            <w:color w:val="000000"/>
            <w:sz w:val="21"/>
            <w:szCs w:val="21"/>
          </w:rPr>
          <w:t>de 2020</w:t>
        </w:r>
        <w:r w:rsidRPr="00117F94">
          <w:rPr>
            <w:rFonts w:ascii="Tahoma" w:hAnsi="Tahoma" w:cs="Tahoma"/>
            <w:sz w:val="21"/>
            <w:szCs w:val="21"/>
          </w:rPr>
          <w:t>;</w:t>
        </w:r>
      </w:ins>
    </w:p>
    <w:p w14:paraId="3D888165" w14:textId="77777777" w:rsidR="00F818A1" w:rsidRPr="00117F94" w:rsidRDefault="00F818A1" w:rsidP="00F818A1">
      <w:pPr>
        <w:pStyle w:val="PargrafodaLista"/>
        <w:tabs>
          <w:tab w:val="left" w:pos="567"/>
        </w:tabs>
        <w:spacing w:line="320" w:lineRule="exact"/>
        <w:ind w:left="0"/>
        <w:jc w:val="both"/>
        <w:rPr>
          <w:ins w:id="42" w:author="Mara Cristina Lima" w:date="2020-12-08T18:28:00Z"/>
          <w:rFonts w:ascii="Tahoma" w:hAnsi="Tahoma" w:cs="Tahoma"/>
          <w:sz w:val="21"/>
          <w:szCs w:val="21"/>
        </w:rPr>
      </w:pPr>
    </w:p>
    <w:p w14:paraId="38D8E67E" w14:textId="120DCA0E" w:rsidR="00F818A1" w:rsidRPr="00117F94" w:rsidRDefault="00F818A1" w:rsidP="00117F94">
      <w:pPr>
        <w:pStyle w:val="PargrafodaLista"/>
        <w:numPr>
          <w:ilvl w:val="0"/>
          <w:numId w:val="16"/>
        </w:numPr>
        <w:spacing w:line="320" w:lineRule="exact"/>
        <w:ind w:left="567" w:hanging="567"/>
        <w:contextualSpacing/>
        <w:jc w:val="both"/>
        <w:rPr>
          <w:ins w:id="43" w:author="Mara Cristina Lima" w:date="2020-12-08T18:28:00Z"/>
          <w:rFonts w:ascii="Tahoma" w:hAnsi="Tahoma" w:cs="Tahoma"/>
          <w:sz w:val="21"/>
          <w:szCs w:val="21"/>
        </w:rPr>
      </w:pPr>
      <w:ins w:id="44" w:author="Mara Cristina Lima" w:date="2020-12-08T18:28:00Z">
        <w:r w:rsidRPr="00117F94">
          <w:rPr>
            <w:rFonts w:ascii="Tahoma" w:hAnsi="Tahoma" w:cs="Tahoma"/>
            <w:i/>
            <w:iCs/>
            <w:sz w:val="21"/>
            <w:szCs w:val="21"/>
          </w:rPr>
          <w:t>Prazo</w:t>
        </w:r>
        <w:r w:rsidRPr="00117F94">
          <w:rPr>
            <w:rFonts w:ascii="Tahoma" w:hAnsi="Tahoma" w:cs="Tahoma"/>
            <w:sz w:val="21"/>
            <w:szCs w:val="21"/>
          </w:rPr>
          <w:t>:  1</w:t>
        </w:r>
      </w:ins>
      <w:ins w:id="45" w:author="Daló e Tognotti Advogados" w:date="2020-12-15T01:04:00Z">
        <w:r w:rsidR="00117F94">
          <w:rPr>
            <w:rFonts w:ascii="Tahoma" w:hAnsi="Tahoma" w:cs="Tahoma"/>
            <w:sz w:val="21"/>
            <w:szCs w:val="21"/>
          </w:rPr>
          <w:t>.</w:t>
        </w:r>
      </w:ins>
      <w:ins w:id="46" w:author="Mara Cristina Lima" w:date="2020-12-08T18:28:00Z">
        <w:r w:rsidRPr="00117F94">
          <w:rPr>
            <w:rFonts w:ascii="Tahoma" w:hAnsi="Tahoma" w:cs="Tahoma"/>
            <w:sz w:val="21"/>
            <w:szCs w:val="21"/>
          </w:rPr>
          <w:t>130</w:t>
        </w:r>
        <w:r w:rsidRPr="00117F94">
          <w:rPr>
            <w:rFonts w:ascii="Tahoma" w:hAnsi="Tahoma" w:cs="Tahoma"/>
            <w:color w:val="000000"/>
            <w:sz w:val="21"/>
            <w:szCs w:val="21"/>
          </w:rPr>
          <w:t xml:space="preserve"> (</w:t>
        </w:r>
        <w:del w:id="47" w:author="Daló e Tognotti Advogados" w:date="2020-12-15T01:04:00Z">
          <w:r w:rsidRPr="00117F94" w:rsidDel="00117F94">
            <w:rPr>
              <w:rFonts w:ascii="Tahoma" w:hAnsi="Tahoma" w:cs="Tahoma"/>
              <w:sz w:val="21"/>
              <w:szCs w:val="21"/>
            </w:rPr>
            <w:delText>h</w:delText>
          </w:r>
        </w:del>
        <w:r w:rsidRPr="00117F94">
          <w:rPr>
            <w:rFonts w:ascii="Tahoma" w:hAnsi="Tahoma" w:cs="Tahoma"/>
            <w:sz w:val="21"/>
            <w:szCs w:val="21"/>
          </w:rPr>
          <w:t>um mil cento e trinta</w:t>
        </w:r>
        <w:r w:rsidRPr="00117F94">
          <w:rPr>
            <w:rFonts w:ascii="Tahoma" w:hAnsi="Tahoma" w:cs="Tahoma"/>
            <w:color w:val="000000"/>
            <w:sz w:val="21"/>
            <w:szCs w:val="21"/>
          </w:rPr>
          <w:t>) dias, a partir da data de emissão da CCB</w:t>
        </w:r>
        <w:r w:rsidRPr="00117F94">
          <w:rPr>
            <w:rFonts w:ascii="Tahoma" w:hAnsi="Tahoma" w:cs="Tahoma"/>
            <w:sz w:val="21"/>
            <w:szCs w:val="21"/>
          </w:rPr>
          <w:t>;</w:t>
        </w:r>
      </w:ins>
    </w:p>
    <w:p w14:paraId="740F51B4" w14:textId="77777777" w:rsidR="00F818A1" w:rsidRPr="00117F94" w:rsidRDefault="00F818A1" w:rsidP="00F818A1">
      <w:pPr>
        <w:pStyle w:val="PargrafodaLista"/>
        <w:tabs>
          <w:tab w:val="left" w:pos="567"/>
        </w:tabs>
        <w:spacing w:line="320" w:lineRule="exact"/>
        <w:ind w:left="0"/>
        <w:jc w:val="both"/>
        <w:rPr>
          <w:ins w:id="48" w:author="Mara Cristina Lima" w:date="2020-12-08T18:28:00Z"/>
          <w:rFonts w:ascii="Tahoma" w:hAnsi="Tahoma" w:cs="Tahoma"/>
          <w:sz w:val="21"/>
          <w:szCs w:val="21"/>
        </w:rPr>
      </w:pPr>
    </w:p>
    <w:p w14:paraId="0ABE4FBE" w14:textId="5C300597" w:rsidR="00F818A1" w:rsidRPr="00117F94" w:rsidRDefault="00F818A1" w:rsidP="00117F94">
      <w:pPr>
        <w:pStyle w:val="PargrafodaLista"/>
        <w:numPr>
          <w:ilvl w:val="0"/>
          <w:numId w:val="16"/>
        </w:numPr>
        <w:spacing w:line="320" w:lineRule="exact"/>
        <w:ind w:left="567" w:hanging="567"/>
        <w:contextualSpacing/>
        <w:jc w:val="both"/>
        <w:rPr>
          <w:ins w:id="49" w:author="Mara Cristina Lima" w:date="2020-12-08T18:28:00Z"/>
          <w:rFonts w:ascii="Tahoma" w:hAnsi="Tahoma" w:cs="Tahoma"/>
          <w:sz w:val="21"/>
          <w:szCs w:val="21"/>
        </w:rPr>
      </w:pPr>
      <w:ins w:id="50" w:author="Mara Cristina Lima" w:date="2020-12-08T18:28:00Z">
        <w:r w:rsidRPr="00117F94">
          <w:rPr>
            <w:rFonts w:ascii="Tahoma" w:hAnsi="Tahoma" w:cs="Tahoma"/>
            <w:i/>
            <w:iCs/>
            <w:sz w:val="21"/>
            <w:szCs w:val="21"/>
          </w:rPr>
          <w:t>Data de Vencimento</w:t>
        </w:r>
        <w:r w:rsidRPr="00117F94">
          <w:rPr>
            <w:rFonts w:ascii="Tahoma" w:hAnsi="Tahoma" w:cs="Tahoma"/>
            <w:sz w:val="21"/>
            <w:szCs w:val="21"/>
          </w:rPr>
          <w:t xml:space="preserve">: 20 de </w:t>
        </w:r>
        <w:r w:rsidR="00117F94" w:rsidRPr="00117F94">
          <w:rPr>
            <w:rFonts w:ascii="Tahoma" w:hAnsi="Tahoma" w:cs="Tahoma"/>
            <w:sz w:val="21"/>
            <w:szCs w:val="21"/>
          </w:rPr>
          <w:t xml:space="preserve">janeiro </w:t>
        </w:r>
        <w:r w:rsidRPr="00117F94">
          <w:rPr>
            <w:rFonts w:ascii="Tahoma" w:hAnsi="Tahoma" w:cs="Tahoma"/>
            <w:sz w:val="21"/>
            <w:szCs w:val="21"/>
          </w:rPr>
          <w:t>de 2024, correspondente à data de vencimento da CCB (“</w:t>
        </w:r>
        <w:r w:rsidRPr="00117F94">
          <w:rPr>
            <w:rFonts w:ascii="Tahoma" w:hAnsi="Tahoma" w:cs="Tahoma"/>
            <w:sz w:val="21"/>
            <w:szCs w:val="21"/>
            <w:u w:val="single"/>
          </w:rPr>
          <w:t>Data de Vencimento</w:t>
        </w:r>
        <w:r w:rsidRPr="00117F94">
          <w:rPr>
            <w:rFonts w:ascii="Tahoma" w:hAnsi="Tahoma" w:cs="Tahoma"/>
            <w:sz w:val="21"/>
            <w:szCs w:val="21"/>
          </w:rPr>
          <w:t>”);</w:t>
        </w:r>
      </w:ins>
    </w:p>
    <w:p w14:paraId="4205EE7C" w14:textId="77777777" w:rsidR="00F818A1" w:rsidRPr="00117F94" w:rsidRDefault="00F818A1" w:rsidP="00F818A1">
      <w:pPr>
        <w:pStyle w:val="PargrafodaLista"/>
        <w:spacing w:line="320" w:lineRule="exact"/>
        <w:ind w:left="0"/>
        <w:jc w:val="both"/>
        <w:rPr>
          <w:ins w:id="51" w:author="Mara Cristina Lima" w:date="2020-12-08T18:28:00Z"/>
          <w:rFonts w:ascii="Tahoma" w:hAnsi="Tahoma" w:cs="Tahoma"/>
          <w:sz w:val="21"/>
          <w:szCs w:val="21"/>
        </w:rPr>
      </w:pPr>
    </w:p>
    <w:p w14:paraId="789AE94E" w14:textId="77777777" w:rsidR="00F818A1" w:rsidRPr="00117F94" w:rsidRDefault="00F818A1" w:rsidP="00117F94">
      <w:pPr>
        <w:pStyle w:val="PargrafodaLista"/>
        <w:numPr>
          <w:ilvl w:val="0"/>
          <w:numId w:val="16"/>
        </w:numPr>
        <w:spacing w:line="320" w:lineRule="exact"/>
        <w:ind w:left="567" w:hanging="567"/>
        <w:contextualSpacing/>
        <w:jc w:val="both"/>
        <w:rPr>
          <w:ins w:id="52" w:author="Mara Cristina Lima" w:date="2020-12-08T18:28:00Z"/>
          <w:rFonts w:ascii="Tahoma" w:hAnsi="Tahoma" w:cs="Tahoma"/>
          <w:sz w:val="21"/>
          <w:szCs w:val="21"/>
        </w:rPr>
      </w:pPr>
      <w:ins w:id="53" w:author="Mara Cristina Lima" w:date="2020-12-08T18:28:00Z">
        <w:r w:rsidRPr="00117F94">
          <w:rPr>
            <w:rFonts w:ascii="Tahoma" w:hAnsi="Tahoma" w:cs="Tahoma"/>
            <w:i/>
            <w:iCs/>
            <w:sz w:val="21"/>
            <w:szCs w:val="21"/>
          </w:rPr>
          <w:t>Cronograma de Amortização da CCB</w:t>
        </w:r>
        <w:r w:rsidRPr="00117F94">
          <w:rPr>
            <w:rFonts w:ascii="Tahoma" w:hAnsi="Tahoma" w:cs="Tahoma"/>
            <w:sz w:val="21"/>
            <w:szCs w:val="21"/>
          </w:rPr>
          <w:t>: A amortização do valor de principal será realizada na forma do Anexo I da CCB;</w:t>
        </w:r>
      </w:ins>
    </w:p>
    <w:p w14:paraId="69F54281" w14:textId="77777777" w:rsidR="00F818A1" w:rsidRPr="00117F94" w:rsidRDefault="00F818A1" w:rsidP="00F818A1">
      <w:pPr>
        <w:pStyle w:val="PargrafodaLista"/>
        <w:widowControl w:val="0"/>
        <w:tabs>
          <w:tab w:val="left" w:pos="567"/>
        </w:tabs>
        <w:spacing w:line="320" w:lineRule="exact"/>
        <w:ind w:left="567"/>
        <w:jc w:val="both"/>
        <w:rPr>
          <w:ins w:id="54" w:author="Mara Cristina Lima" w:date="2020-12-08T18:28:00Z"/>
          <w:rFonts w:ascii="Tahoma" w:hAnsi="Tahoma" w:cs="Tahoma"/>
          <w:sz w:val="21"/>
          <w:szCs w:val="21"/>
        </w:rPr>
      </w:pPr>
    </w:p>
    <w:p w14:paraId="010541BC" w14:textId="5E3E9B27" w:rsidR="00F818A1" w:rsidRPr="00117F94" w:rsidRDefault="00F818A1" w:rsidP="00117F94">
      <w:pPr>
        <w:pStyle w:val="PargrafodaLista"/>
        <w:numPr>
          <w:ilvl w:val="0"/>
          <w:numId w:val="16"/>
        </w:numPr>
        <w:spacing w:line="320" w:lineRule="exact"/>
        <w:ind w:left="567" w:hanging="567"/>
        <w:contextualSpacing/>
        <w:jc w:val="both"/>
        <w:rPr>
          <w:ins w:id="55" w:author="Mara Cristina Lima" w:date="2020-12-08T18:28:00Z"/>
          <w:rFonts w:ascii="Tahoma" w:hAnsi="Tahoma" w:cs="Tahoma"/>
          <w:sz w:val="21"/>
          <w:szCs w:val="21"/>
        </w:rPr>
      </w:pPr>
      <w:ins w:id="56" w:author="Mara Cristina Lima" w:date="2020-12-08T18:28:00Z">
        <w:r w:rsidRPr="00117F94">
          <w:rPr>
            <w:rFonts w:ascii="Tahoma" w:hAnsi="Tahoma" w:cs="Tahoma"/>
            <w:i/>
            <w:iCs/>
            <w:sz w:val="21"/>
            <w:szCs w:val="21"/>
          </w:rPr>
          <w:t>Atualização Monetária e Juros Remuneratórios</w:t>
        </w:r>
        <w:r w:rsidRPr="00117F94">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r w:rsidRPr="00117F94" w:rsidDel="002F781B">
          <w:rPr>
            <w:rFonts w:ascii="Tahoma" w:hAnsi="Tahoma" w:cs="Tahoma"/>
            <w:sz w:val="21"/>
            <w:szCs w:val="21"/>
          </w:rPr>
          <w:t xml:space="preserve"> </w:t>
        </w:r>
        <w:bookmarkStart w:id="57" w:name="_Hlk52434201"/>
        <w:r w:rsidRPr="00117F94">
          <w:rPr>
            <w:rFonts w:ascii="Tahoma" w:hAnsi="Tahoma" w:cs="Tahoma"/>
            <w:sz w:val="21"/>
            <w:szCs w:val="21"/>
          </w:rPr>
          <w:t>(“</w:t>
        </w:r>
        <w:r w:rsidRPr="00117F94">
          <w:rPr>
            <w:rFonts w:ascii="Tahoma" w:hAnsi="Tahoma" w:cs="Tahoma"/>
            <w:sz w:val="21"/>
            <w:szCs w:val="21"/>
            <w:u w:val="single"/>
          </w:rPr>
          <w:t>INCC-DI</w:t>
        </w:r>
        <w:r w:rsidRPr="00117F94">
          <w:rPr>
            <w:rFonts w:ascii="Tahoma" w:hAnsi="Tahoma" w:cs="Tahoma"/>
            <w:sz w:val="21"/>
            <w:szCs w:val="21"/>
          </w:rPr>
          <w:t>”</w:t>
        </w:r>
        <w:bookmarkEnd w:id="57"/>
        <w:r w:rsidRPr="00117F94">
          <w:rPr>
            <w:rFonts w:ascii="Tahoma" w:hAnsi="Tahoma" w:cs="Tahoma"/>
            <w:sz w:val="21"/>
            <w:szCs w:val="21"/>
          </w:rPr>
          <w:t xml:space="preserve"> e “</w:t>
        </w:r>
        <w:r w:rsidRPr="00117F94">
          <w:rPr>
            <w:rFonts w:ascii="Tahoma" w:hAnsi="Tahoma" w:cs="Tahoma"/>
            <w:sz w:val="21"/>
            <w:szCs w:val="21"/>
            <w:u w:val="single"/>
          </w:rPr>
          <w:t>Atualização Monetária</w:t>
        </w:r>
        <w:r w:rsidRPr="00117F94">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117F94">
          <w:rPr>
            <w:rFonts w:ascii="Tahoma" w:hAnsi="Tahoma" w:cs="Tahoma"/>
            <w:i/>
            <w:sz w:val="21"/>
            <w:szCs w:val="21"/>
          </w:rPr>
          <w:t>pro rata temporis</w:t>
        </w:r>
        <w:r w:rsidRPr="00117F94">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117F94">
          <w:rPr>
            <w:rFonts w:ascii="Tahoma" w:hAnsi="Tahoma" w:cs="Tahoma"/>
            <w:sz w:val="21"/>
            <w:szCs w:val="21"/>
            <w:u w:val="single"/>
          </w:rPr>
          <w:t>Juros Remuneratórios</w:t>
        </w:r>
        <w:r w:rsidRPr="00117F94">
          <w:rPr>
            <w:rFonts w:ascii="Tahoma" w:hAnsi="Tahoma" w:cs="Tahoma"/>
            <w:sz w:val="21"/>
            <w:szCs w:val="21"/>
          </w:rPr>
          <w:t xml:space="preserve">”); e  </w:t>
        </w:r>
      </w:ins>
    </w:p>
    <w:p w14:paraId="41B767DE" w14:textId="77777777" w:rsidR="00F818A1" w:rsidRPr="00117F94" w:rsidRDefault="00F818A1" w:rsidP="00F818A1">
      <w:pPr>
        <w:pStyle w:val="PargrafodaLista"/>
        <w:widowControl w:val="0"/>
        <w:tabs>
          <w:tab w:val="left" w:pos="567"/>
          <w:tab w:val="left" w:pos="709"/>
          <w:tab w:val="left" w:pos="1134"/>
        </w:tabs>
        <w:spacing w:line="320" w:lineRule="exact"/>
        <w:ind w:left="1277"/>
        <w:jc w:val="both"/>
        <w:rPr>
          <w:ins w:id="58" w:author="Mara Cristina Lima" w:date="2020-12-08T18:28:00Z"/>
          <w:rFonts w:ascii="Tahoma" w:hAnsi="Tahoma" w:cs="Tahoma"/>
          <w:sz w:val="21"/>
          <w:szCs w:val="21"/>
        </w:rPr>
      </w:pPr>
    </w:p>
    <w:p w14:paraId="235E229C" w14:textId="34188DB0" w:rsidR="00810267" w:rsidRPr="00F818A1" w:rsidDel="00F818A1" w:rsidRDefault="00F818A1" w:rsidP="00117F94">
      <w:pPr>
        <w:pStyle w:val="PargrafodaLista"/>
        <w:numPr>
          <w:ilvl w:val="0"/>
          <w:numId w:val="16"/>
        </w:numPr>
        <w:spacing w:line="320" w:lineRule="exact"/>
        <w:contextualSpacing/>
        <w:jc w:val="both"/>
        <w:rPr>
          <w:del w:id="59" w:author="Mara Cristina Lima" w:date="2020-12-08T18:28:00Z"/>
          <w:rFonts w:ascii="Tahoma" w:hAnsi="Tahoma" w:cs="Tahoma"/>
          <w:color w:val="000000"/>
          <w:sz w:val="21"/>
          <w:szCs w:val="21"/>
        </w:rPr>
      </w:pPr>
      <w:ins w:id="60" w:author="Mara Cristina Lima" w:date="2020-12-08T18:28:00Z">
        <w:r w:rsidRPr="00117F94">
          <w:rPr>
            <w:rFonts w:ascii="Tahoma" w:hAnsi="Tahoma" w:cs="Tahoma"/>
            <w:i/>
            <w:iCs/>
            <w:sz w:val="21"/>
            <w:szCs w:val="21"/>
          </w:rPr>
          <w:t>Data de Pagamento de Juros Remuneratórios</w:t>
        </w:r>
        <w:r w:rsidRPr="00117F94">
          <w:rPr>
            <w:rFonts w:ascii="Tahoma" w:hAnsi="Tahoma" w:cs="Tahoma"/>
            <w:sz w:val="21"/>
            <w:szCs w:val="21"/>
          </w:rPr>
          <w:t>: O pagamento dos Juros Remuneratórios, ocorrerá conforme estabelecido no Anexo I da CCB.</w:t>
        </w:r>
      </w:ins>
      <w:del w:id="61" w:author="Mara Cristina Lima" w:date="2020-12-08T18:28:00Z">
        <w:r w:rsidR="00810267" w:rsidRPr="00F818A1" w:rsidDel="00F818A1">
          <w:rPr>
            <w:rFonts w:ascii="Tahoma" w:hAnsi="Tahoma" w:cs="Tahoma"/>
            <w:i/>
            <w:color w:val="000000"/>
            <w:sz w:val="21"/>
            <w:szCs w:val="21"/>
          </w:rPr>
          <w:delText>Valor Total da Dívida</w:delText>
        </w:r>
        <w:r w:rsidR="00810267" w:rsidRPr="00F818A1" w:rsidDel="00F818A1">
          <w:rPr>
            <w:rFonts w:ascii="Tahoma" w:hAnsi="Tahoma" w:cs="Tahoma"/>
            <w:color w:val="000000"/>
            <w:sz w:val="21"/>
            <w:szCs w:val="21"/>
          </w:rPr>
          <w:delText>: R$</w:delText>
        </w:r>
        <w:r w:rsidR="00E11A87" w:rsidRPr="00F818A1" w:rsidDel="00F818A1">
          <w:rPr>
            <w:rFonts w:ascii="Tahoma" w:hAnsi="Tahoma" w:cs="Tahoma"/>
            <w:color w:val="000000"/>
            <w:sz w:val="21"/>
            <w:szCs w:val="21"/>
          </w:rPr>
          <w:delText xml:space="preserve"> </w:delText>
        </w:r>
        <w:r w:rsidR="000A1718" w:rsidRPr="00F818A1" w:rsidDel="00F818A1">
          <w:rPr>
            <w:rFonts w:ascii="Tahoma" w:hAnsi="Tahoma" w:cs="Tahoma"/>
            <w:sz w:val="21"/>
            <w:szCs w:val="21"/>
          </w:rPr>
          <w:delText>21.000.000,00 (vinte e um milhões de reais), correspondente ao valor dos Créditos Imobiliários decorrentes da emissão da CCB</w:delText>
        </w:r>
        <w:r w:rsidR="007F3622" w:rsidRPr="00F818A1" w:rsidDel="00F818A1">
          <w:rPr>
            <w:rFonts w:ascii="Tahoma" w:hAnsi="Tahoma" w:cs="Tahoma"/>
            <w:color w:val="000000"/>
            <w:sz w:val="21"/>
            <w:szCs w:val="21"/>
          </w:rPr>
          <w:delText xml:space="preserve"> </w:delText>
        </w:r>
        <w:r w:rsidR="00F44C23" w:rsidRPr="00F818A1" w:rsidDel="00F818A1">
          <w:rPr>
            <w:rFonts w:ascii="Tahoma" w:hAnsi="Tahoma" w:cs="Tahoma"/>
            <w:color w:val="000000"/>
            <w:sz w:val="21"/>
            <w:szCs w:val="21"/>
          </w:rPr>
          <w:delText>(“</w:delText>
        </w:r>
        <w:r w:rsidR="00F44C23" w:rsidRPr="00F818A1" w:rsidDel="00F818A1">
          <w:rPr>
            <w:rFonts w:ascii="Tahoma" w:hAnsi="Tahoma" w:cs="Tahoma"/>
            <w:color w:val="000000"/>
            <w:sz w:val="21"/>
            <w:szCs w:val="21"/>
            <w:u w:val="single"/>
          </w:rPr>
          <w:delText>Valor Principal</w:delText>
        </w:r>
        <w:r w:rsidR="00F44C23" w:rsidRPr="00F818A1" w:rsidDel="00F818A1">
          <w:rPr>
            <w:rFonts w:ascii="Tahoma" w:hAnsi="Tahoma" w:cs="Tahoma"/>
            <w:color w:val="000000"/>
            <w:sz w:val="21"/>
            <w:szCs w:val="21"/>
          </w:rPr>
          <w:delText>”)</w:delText>
        </w:r>
        <w:r w:rsidR="00810267" w:rsidRPr="00F818A1" w:rsidDel="00F818A1">
          <w:rPr>
            <w:rFonts w:ascii="Tahoma" w:hAnsi="Tahoma" w:cs="Tahoma"/>
            <w:color w:val="000000"/>
            <w:sz w:val="21"/>
            <w:szCs w:val="21"/>
          </w:rPr>
          <w:delText>;</w:delText>
        </w:r>
      </w:del>
    </w:p>
    <w:p w14:paraId="0B00C66F" w14:textId="2E4DC9A9" w:rsidR="00D315E7" w:rsidRPr="00F818A1" w:rsidDel="00F818A1" w:rsidRDefault="00D315E7">
      <w:pPr>
        <w:widowControl w:val="0"/>
        <w:tabs>
          <w:tab w:val="left" w:pos="1134"/>
          <w:tab w:val="left" w:pos="1276"/>
          <w:tab w:val="left" w:pos="1701"/>
          <w:tab w:val="left" w:pos="9356"/>
        </w:tabs>
        <w:spacing w:line="320" w:lineRule="exact"/>
        <w:ind w:left="567" w:right="4"/>
        <w:rPr>
          <w:del w:id="62" w:author="Mara Cristina Lima" w:date="2020-12-08T18:28:00Z"/>
          <w:rFonts w:ascii="Tahoma" w:hAnsi="Tahoma" w:cs="Tahoma"/>
          <w:color w:val="000000"/>
          <w:sz w:val="21"/>
          <w:szCs w:val="21"/>
        </w:rPr>
      </w:pPr>
    </w:p>
    <w:p w14:paraId="6C609B6F" w14:textId="50C4A9BB" w:rsidR="00EF03D7" w:rsidRPr="00F818A1" w:rsidDel="00F818A1" w:rsidRDefault="00EF03D7" w:rsidP="00117F94">
      <w:pPr>
        <w:pStyle w:val="PargrafodaLista"/>
        <w:widowControl w:val="0"/>
        <w:numPr>
          <w:ilvl w:val="0"/>
          <w:numId w:val="16"/>
        </w:numPr>
        <w:tabs>
          <w:tab w:val="left" w:pos="9356"/>
        </w:tabs>
        <w:spacing w:line="320" w:lineRule="exact"/>
        <w:ind w:left="0" w:right="4" w:firstLine="0"/>
        <w:jc w:val="both"/>
        <w:rPr>
          <w:del w:id="63" w:author="Mara Cristina Lima" w:date="2020-12-08T18:28:00Z"/>
          <w:rFonts w:ascii="Tahoma" w:hAnsi="Tahoma" w:cs="Tahoma"/>
          <w:color w:val="000000"/>
          <w:sz w:val="21"/>
          <w:szCs w:val="21"/>
        </w:rPr>
      </w:pPr>
      <w:del w:id="64" w:author="Mara Cristina Lima" w:date="2020-12-08T18:28:00Z">
        <w:r w:rsidRPr="00F818A1" w:rsidDel="00F818A1">
          <w:rPr>
            <w:rFonts w:ascii="Tahoma" w:hAnsi="Tahoma" w:cs="Tahoma"/>
            <w:i/>
            <w:color w:val="000000"/>
            <w:sz w:val="21"/>
            <w:szCs w:val="21"/>
          </w:rPr>
          <w:delText>Data de Emissão da CCB</w:delText>
        </w:r>
        <w:r w:rsidRPr="00F818A1" w:rsidDel="00F818A1">
          <w:rPr>
            <w:rFonts w:ascii="Tahoma" w:hAnsi="Tahoma" w:cs="Tahoma"/>
            <w:color w:val="000000"/>
            <w:sz w:val="21"/>
            <w:szCs w:val="21"/>
          </w:rPr>
          <w:delText xml:space="preserve">: </w:delText>
        </w:r>
      </w:del>
      <w:del w:id="65" w:author="Mara Cristina Lima" w:date="2020-12-08T18:24:00Z">
        <w:r w:rsidR="000A1718" w:rsidRPr="00F818A1" w:rsidDel="00443901">
          <w:rPr>
            <w:rFonts w:ascii="Tahoma" w:hAnsi="Tahoma" w:cs="Tahoma"/>
            <w:sz w:val="21"/>
            <w:szCs w:val="21"/>
            <w:highlight w:val="yellow"/>
          </w:rPr>
          <w:delText>[•]</w:delText>
        </w:r>
        <w:r w:rsidR="000A1718" w:rsidRPr="00F818A1" w:rsidDel="00443901">
          <w:rPr>
            <w:rFonts w:ascii="Tahoma" w:hAnsi="Tahoma" w:cs="Tahoma"/>
            <w:sz w:val="21"/>
            <w:szCs w:val="21"/>
          </w:rPr>
          <w:delText xml:space="preserve"> </w:delText>
        </w:r>
      </w:del>
      <w:del w:id="66" w:author="Mara Cristina Lima" w:date="2020-12-08T18:28:00Z">
        <w:r w:rsidR="000A1718" w:rsidRPr="00F818A1" w:rsidDel="00F818A1">
          <w:rPr>
            <w:rFonts w:ascii="Tahoma" w:hAnsi="Tahoma" w:cs="Tahoma"/>
            <w:color w:val="000000"/>
            <w:sz w:val="21"/>
            <w:szCs w:val="21"/>
          </w:rPr>
          <w:delText xml:space="preserve">de </w:delText>
        </w:r>
        <w:bookmarkStart w:id="67" w:name="_Hlk39126019"/>
        <w:r w:rsidR="000A1718" w:rsidRPr="00F818A1" w:rsidDel="00F818A1">
          <w:rPr>
            <w:rFonts w:ascii="Tahoma" w:hAnsi="Tahoma" w:cs="Tahoma"/>
            <w:color w:val="000000"/>
            <w:sz w:val="21"/>
            <w:szCs w:val="21"/>
          </w:rPr>
          <w:delText>dezembro</w:delText>
        </w:r>
        <w:r w:rsidR="000A1718" w:rsidRPr="00F818A1" w:rsidDel="00F818A1">
          <w:rPr>
            <w:rFonts w:ascii="Tahoma" w:hAnsi="Tahoma" w:cs="Tahoma"/>
            <w:sz w:val="21"/>
            <w:szCs w:val="21"/>
          </w:rPr>
          <w:delText xml:space="preserve"> </w:delText>
        </w:r>
        <w:r w:rsidR="000A1718" w:rsidRPr="00F818A1" w:rsidDel="00F818A1">
          <w:rPr>
            <w:rFonts w:ascii="Tahoma" w:hAnsi="Tahoma" w:cs="Tahoma"/>
            <w:color w:val="000000"/>
            <w:sz w:val="21"/>
            <w:szCs w:val="21"/>
          </w:rPr>
          <w:delText>de 2020</w:delText>
        </w:r>
        <w:bookmarkEnd w:id="67"/>
        <w:r w:rsidRPr="00F818A1" w:rsidDel="00F818A1">
          <w:rPr>
            <w:rFonts w:ascii="Tahoma" w:hAnsi="Tahoma" w:cs="Tahoma"/>
            <w:color w:val="000000"/>
            <w:sz w:val="21"/>
            <w:szCs w:val="21"/>
            <w:lang w:eastAsia="en-US"/>
          </w:rPr>
          <w:delText>;</w:delText>
        </w:r>
      </w:del>
    </w:p>
    <w:p w14:paraId="5137D521" w14:textId="23B03CD5" w:rsidR="00EF03D7" w:rsidRPr="00F818A1" w:rsidDel="00F818A1" w:rsidRDefault="00EF03D7">
      <w:pPr>
        <w:pStyle w:val="PargrafodaLista"/>
        <w:spacing w:line="320" w:lineRule="exact"/>
        <w:rPr>
          <w:del w:id="68" w:author="Mara Cristina Lima" w:date="2020-12-08T18:28:00Z"/>
          <w:rFonts w:ascii="Tahoma" w:hAnsi="Tahoma" w:cs="Tahoma"/>
          <w:i/>
          <w:color w:val="000000"/>
          <w:sz w:val="21"/>
          <w:szCs w:val="21"/>
        </w:rPr>
      </w:pPr>
    </w:p>
    <w:p w14:paraId="74BDF2C0" w14:textId="31409E33" w:rsidR="00810267" w:rsidRPr="00F818A1" w:rsidDel="00F818A1" w:rsidRDefault="00810267" w:rsidP="00117F94">
      <w:pPr>
        <w:pStyle w:val="PargrafodaLista"/>
        <w:widowControl w:val="0"/>
        <w:numPr>
          <w:ilvl w:val="0"/>
          <w:numId w:val="16"/>
        </w:numPr>
        <w:tabs>
          <w:tab w:val="left" w:pos="9356"/>
        </w:tabs>
        <w:spacing w:line="320" w:lineRule="exact"/>
        <w:ind w:left="567" w:right="4" w:hanging="567"/>
        <w:jc w:val="both"/>
        <w:rPr>
          <w:del w:id="69" w:author="Mara Cristina Lima" w:date="2020-12-08T18:28:00Z"/>
          <w:rFonts w:ascii="Tahoma" w:hAnsi="Tahoma" w:cs="Tahoma"/>
          <w:color w:val="000000"/>
          <w:sz w:val="21"/>
          <w:szCs w:val="21"/>
        </w:rPr>
      </w:pPr>
      <w:del w:id="70" w:author="Mara Cristina Lima" w:date="2020-12-08T18:28:00Z">
        <w:r w:rsidRPr="00F818A1" w:rsidDel="00F818A1">
          <w:rPr>
            <w:rFonts w:ascii="Tahoma" w:hAnsi="Tahoma" w:cs="Tahoma"/>
            <w:i/>
            <w:color w:val="000000"/>
            <w:sz w:val="21"/>
            <w:szCs w:val="21"/>
          </w:rPr>
          <w:delText xml:space="preserve">Prazo e Data de </w:delText>
        </w:r>
        <w:r w:rsidRPr="00F818A1" w:rsidDel="00F818A1">
          <w:rPr>
            <w:rFonts w:ascii="Tahoma" w:hAnsi="Tahoma" w:cs="Tahoma"/>
            <w:i/>
            <w:iCs/>
            <w:color w:val="000000"/>
            <w:sz w:val="21"/>
            <w:szCs w:val="21"/>
          </w:rPr>
          <w:delText>Vencimento</w:delText>
        </w:r>
        <w:r w:rsidRPr="00F818A1" w:rsidDel="00F818A1">
          <w:rPr>
            <w:rFonts w:ascii="Tahoma" w:hAnsi="Tahoma" w:cs="Tahoma"/>
            <w:color w:val="000000"/>
            <w:sz w:val="21"/>
            <w:szCs w:val="21"/>
          </w:rPr>
          <w:delText xml:space="preserve">: </w:delText>
        </w:r>
        <w:r w:rsidR="00A35352" w:rsidRPr="00F818A1" w:rsidDel="00F818A1">
          <w:rPr>
            <w:rFonts w:ascii="Tahoma" w:hAnsi="Tahoma" w:cs="Tahoma"/>
            <w:color w:val="000000"/>
            <w:sz w:val="21"/>
            <w:szCs w:val="21"/>
            <w:lang w:eastAsia="en-US"/>
          </w:rPr>
          <w:delText xml:space="preserve"> </w:delText>
        </w:r>
      </w:del>
      <w:del w:id="71" w:author="Mara Cristina Lima" w:date="2020-12-08T18:24:00Z">
        <w:r w:rsidR="000A1718" w:rsidRPr="00F818A1" w:rsidDel="00443901">
          <w:rPr>
            <w:rFonts w:ascii="Tahoma" w:hAnsi="Tahoma" w:cs="Tahoma"/>
            <w:sz w:val="21"/>
            <w:szCs w:val="21"/>
            <w:highlight w:val="yellow"/>
          </w:rPr>
          <w:delText>[•]</w:delText>
        </w:r>
        <w:r w:rsidR="000A1718" w:rsidRPr="00F818A1" w:rsidDel="00443901">
          <w:rPr>
            <w:rFonts w:ascii="Tahoma" w:hAnsi="Tahoma" w:cs="Tahoma"/>
            <w:color w:val="000000"/>
            <w:sz w:val="21"/>
            <w:szCs w:val="21"/>
          </w:rPr>
          <w:delText xml:space="preserve"> (</w:delText>
        </w:r>
        <w:r w:rsidR="000A1718" w:rsidRPr="00F818A1" w:rsidDel="00443901">
          <w:rPr>
            <w:rFonts w:ascii="Tahoma" w:hAnsi="Tahoma" w:cs="Tahoma"/>
            <w:sz w:val="21"/>
            <w:szCs w:val="21"/>
            <w:highlight w:val="yellow"/>
          </w:rPr>
          <w:delText>[•]</w:delText>
        </w:r>
        <w:r w:rsidR="000A1718" w:rsidRPr="00F818A1" w:rsidDel="00443901">
          <w:rPr>
            <w:rFonts w:ascii="Tahoma" w:hAnsi="Tahoma" w:cs="Tahoma"/>
            <w:color w:val="000000"/>
            <w:sz w:val="21"/>
            <w:szCs w:val="21"/>
          </w:rPr>
          <w:delText xml:space="preserve">) </w:delText>
        </w:r>
      </w:del>
      <w:del w:id="72" w:author="Mara Cristina Lima" w:date="2020-12-08T18:28:00Z">
        <w:r w:rsidR="000A1718" w:rsidRPr="00F818A1" w:rsidDel="00F818A1">
          <w:rPr>
            <w:rFonts w:ascii="Tahoma" w:hAnsi="Tahoma" w:cs="Tahoma"/>
            <w:color w:val="000000"/>
            <w:sz w:val="21"/>
            <w:szCs w:val="21"/>
          </w:rPr>
          <w:delText>dias, a partir da data de emissão da CCB</w:delText>
        </w:r>
        <w:r w:rsidR="00984DB7" w:rsidRPr="00F818A1" w:rsidDel="00F818A1">
          <w:rPr>
            <w:rFonts w:ascii="Tahoma" w:hAnsi="Tahoma" w:cs="Tahoma"/>
            <w:color w:val="000000"/>
            <w:sz w:val="21"/>
            <w:szCs w:val="21"/>
            <w:lang w:eastAsia="en-US"/>
          </w:rPr>
          <w:delText>;</w:delText>
        </w:r>
        <w:r w:rsidR="00984DB7" w:rsidRPr="00F818A1" w:rsidDel="00F818A1">
          <w:rPr>
            <w:rFonts w:ascii="Tahoma" w:hAnsi="Tahoma" w:cs="Tahoma"/>
            <w:color w:val="000000"/>
            <w:sz w:val="21"/>
            <w:szCs w:val="21"/>
          </w:rPr>
          <w:delText xml:space="preserve"> </w:delText>
        </w:r>
      </w:del>
    </w:p>
    <w:p w14:paraId="3616992D" w14:textId="1701D097" w:rsidR="00810267" w:rsidRPr="00F818A1" w:rsidDel="00F818A1" w:rsidRDefault="00810267">
      <w:pPr>
        <w:widowControl w:val="0"/>
        <w:tabs>
          <w:tab w:val="left" w:pos="1134"/>
          <w:tab w:val="left" w:pos="1276"/>
          <w:tab w:val="left" w:pos="1701"/>
          <w:tab w:val="left" w:pos="9356"/>
        </w:tabs>
        <w:spacing w:line="320" w:lineRule="exact"/>
        <w:ind w:left="567" w:right="4"/>
        <w:rPr>
          <w:del w:id="73" w:author="Mara Cristina Lima" w:date="2020-12-08T18:28:00Z"/>
          <w:rFonts w:ascii="Tahoma" w:hAnsi="Tahoma" w:cs="Tahoma"/>
          <w:color w:val="000000"/>
          <w:sz w:val="21"/>
          <w:szCs w:val="21"/>
          <w:u w:val="single"/>
        </w:rPr>
      </w:pPr>
    </w:p>
    <w:p w14:paraId="11876480" w14:textId="05E65810" w:rsidR="00EF03D7" w:rsidRPr="00F818A1" w:rsidDel="00F818A1" w:rsidRDefault="00E11A87" w:rsidP="00117F94">
      <w:pPr>
        <w:pStyle w:val="PargrafodaLista"/>
        <w:widowControl w:val="0"/>
        <w:numPr>
          <w:ilvl w:val="0"/>
          <w:numId w:val="16"/>
        </w:numPr>
        <w:tabs>
          <w:tab w:val="left" w:pos="9356"/>
        </w:tabs>
        <w:spacing w:line="320" w:lineRule="exact"/>
        <w:ind w:left="567" w:right="4" w:hanging="567"/>
        <w:jc w:val="both"/>
        <w:rPr>
          <w:del w:id="74" w:author="Mara Cristina Lima" w:date="2020-12-08T18:28:00Z"/>
          <w:rFonts w:ascii="Tahoma" w:hAnsi="Tahoma" w:cs="Tahoma"/>
          <w:i/>
          <w:sz w:val="21"/>
          <w:szCs w:val="21"/>
        </w:rPr>
      </w:pPr>
      <w:del w:id="75" w:author="Mara Cristina Lima" w:date="2020-12-08T18:28:00Z">
        <w:r w:rsidRPr="00F818A1" w:rsidDel="00F818A1">
          <w:rPr>
            <w:rFonts w:ascii="Tahoma" w:hAnsi="Tahoma" w:cs="Tahoma"/>
            <w:i/>
            <w:sz w:val="21"/>
            <w:szCs w:val="21"/>
          </w:rPr>
          <w:delText>Atualização Monetária e Juros Remuneratórios</w:delText>
        </w:r>
        <w:r w:rsidRPr="00F818A1" w:rsidDel="00F818A1">
          <w:rPr>
            <w:rFonts w:ascii="Tahoma" w:hAnsi="Tahoma" w:cs="Tahoma"/>
            <w:iCs/>
            <w:sz w:val="21"/>
            <w:szCs w:val="21"/>
            <w:rPrChange w:id="76" w:author="Mara Cristina Lima" w:date="2020-12-08T18:28:00Z">
              <w:rPr>
                <w:rFonts w:ascii="Tahoma" w:hAnsi="Tahoma" w:cs="Tahoma"/>
                <w:i/>
                <w:sz w:val="21"/>
                <w:szCs w:val="21"/>
              </w:rPr>
            </w:rPrChange>
          </w:rPr>
          <w:delText xml:space="preserve">: </w:delText>
        </w:r>
      </w:del>
      <w:del w:id="77" w:author="Mara Cristina Lima" w:date="2020-12-08T18:25:00Z">
        <w:r w:rsidRPr="00F818A1" w:rsidDel="00443901">
          <w:rPr>
            <w:rFonts w:ascii="Tahoma" w:hAnsi="Tahoma" w:cs="Tahoma"/>
            <w:iCs/>
            <w:sz w:val="21"/>
            <w:szCs w:val="21"/>
            <w:rPrChange w:id="78" w:author="Mara Cristina Lima" w:date="2020-12-08T18:28:00Z">
              <w:rPr>
                <w:rFonts w:ascii="Tahoma" w:hAnsi="Tahoma" w:cs="Tahoma"/>
                <w:sz w:val="21"/>
                <w:szCs w:val="21"/>
              </w:rPr>
            </w:rPrChange>
          </w:rPr>
          <w:delText>O Valor Principal será atualizado monetariamente pelo</w:delText>
        </w:r>
        <w:r w:rsidR="00C42F4D" w:rsidRPr="00F818A1" w:rsidDel="00443901">
          <w:rPr>
            <w:rFonts w:ascii="Tahoma" w:hAnsi="Tahoma" w:cs="Tahoma"/>
            <w:iCs/>
            <w:sz w:val="21"/>
            <w:szCs w:val="21"/>
            <w:rPrChange w:id="79" w:author="Mara Cristina Lima" w:date="2020-12-08T18:28:00Z">
              <w:rPr>
                <w:rFonts w:ascii="Tahoma" w:hAnsi="Tahoma" w:cs="Tahoma"/>
                <w:sz w:val="21"/>
                <w:szCs w:val="21"/>
              </w:rPr>
            </w:rPrChange>
          </w:rPr>
          <w:delText xml:space="preserve"> Índice Nacional de Custo da Construçã</w:delText>
        </w:r>
      </w:del>
      <w:del w:id="80" w:author="Mara Cristina Lima" w:date="2020-12-08T18:28:00Z">
        <w:r w:rsidR="00C42F4D" w:rsidRPr="00F818A1" w:rsidDel="00F818A1">
          <w:rPr>
            <w:rFonts w:ascii="Tahoma" w:hAnsi="Tahoma" w:cs="Tahoma"/>
            <w:iCs/>
            <w:sz w:val="21"/>
            <w:szCs w:val="21"/>
            <w:rPrChange w:id="81" w:author="Mara Cristina Lima" w:date="2020-12-08T18:28:00Z">
              <w:rPr>
                <w:rFonts w:ascii="Tahoma" w:hAnsi="Tahoma" w:cs="Tahoma"/>
                <w:sz w:val="21"/>
                <w:szCs w:val="21"/>
              </w:rPr>
            </w:rPrChange>
          </w:rPr>
          <w:delText xml:space="preserve">o - Disponibilidade Interna, </w:delText>
        </w:r>
        <w:r w:rsidR="00C42F4D" w:rsidRPr="00F818A1" w:rsidDel="00F818A1">
          <w:rPr>
            <w:rFonts w:ascii="Tahoma" w:hAnsi="Tahoma" w:cs="Tahoma"/>
            <w:iCs/>
            <w:sz w:val="21"/>
            <w:szCs w:val="21"/>
            <w:rPrChange w:id="82" w:author="Mara Cristina Lima" w:date="2020-12-08T18:28:00Z">
              <w:rPr>
                <w:rFonts w:ascii="Tahoma" w:hAnsi="Tahoma" w:cs="Tahoma"/>
                <w:sz w:val="21"/>
                <w:szCs w:val="21"/>
              </w:rPr>
            </w:rPrChange>
          </w:rPr>
          <w:lastRenderedPageBreak/>
          <w:delText>divulgado pela Fundação</w:delText>
        </w:r>
        <w:r w:rsidR="00C42F4D" w:rsidRPr="00F818A1" w:rsidDel="00F818A1">
          <w:rPr>
            <w:rFonts w:ascii="Tahoma" w:hAnsi="Tahoma" w:cs="Tahoma"/>
            <w:sz w:val="21"/>
            <w:szCs w:val="21"/>
          </w:rPr>
          <w:delText xml:space="preserve"> Getúlio Vargas (“</w:delText>
        </w:r>
        <w:r w:rsidR="00C42F4D" w:rsidRPr="00F818A1" w:rsidDel="00F818A1">
          <w:rPr>
            <w:rFonts w:ascii="Tahoma" w:hAnsi="Tahoma" w:cs="Tahoma"/>
            <w:sz w:val="21"/>
            <w:szCs w:val="21"/>
            <w:u w:val="single"/>
          </w:rPr>
          <w:delText>INCC-DI</w:delText>
        </w:r>
        <w:r w:rsidR="00C42F4D" w:rsidRPr="00F818A1" w:rsidDel="00F818A1">
          <w:rPr>
            <w:rFonts w:ascii="Tahoma" w:hAnsi="Tahoma" w:cs="Tahoma"/>
            <w:sz w:val="21"/>
            <w:szCs w:val="21"/>
          </w:rPr>
          <w:delText>”</w:delText>
        </w:r>
        <w:r w:rsidRPr="00F818A1" w:rsidDel="00F818A1">
          <w:rPr>
            <w:rFonts w:ascii="Tahoma" w:hAnsi="Tahoma" w:cs="Tahoma"/>
            <w:sz w:val="21"/>
            <w:szCs w:val="21"/>
          </w:rPr>
          <w:delText xml:space="preserve"> e “</w:delText>
        </w:r>
        <w:r w:rsidRPr="00F818A1" w:rsidDel="00F818A1">
          <w:rPr>
            <w:rFonts w:ascii="Tahoma" w:hAnsi="Tahoma" w:cs="Tahoma"/>
            <w:sz w:val="21"/>
            <w:szCs w:val="21"/>
            <w:u w:val="single"/>
          </w:rPr>
          <w:delText>Atualização Monetária</w:delText>
        </w:r>
        <w:r w:rsidRPr="00F818A1" w:rsidDel="00F818A1">
          <w:rPr>
            <w:rFonts w:ascii="Tahoma" w:hAnsi="Tahoma" w:cs="Tahoma"/>
            <w:sz w:val="21"/>
            <w:szCs w:val="21"/>
          </w:rPr>
          <w:delText xml:space="preserve">”, respectivamente). Sobre o Valor Principal incidirão juros remuneratórios equivalentes a 12,68% (doze inteiros e sessenta e oito centésimos por cento) ao ano, capitalizados diariamente, </w:delText>
        </w:r>
        <w:r w:rsidRPr="00F818A1" w:rsidDel="00F818A1">
          <w:rPr>
            <w:rFonts w:ascii="Tahoma" w:hAnsi="Tahoma" w:cs="Tahoma"/>
            <w:i/>
            <w:sz w:val="21"/>
            <w:szCs w:val="21"/>
          </w:rPr>
          <w:delText>pro rata temporis</w:delText>
        </w:r>
        <w:r w:rsidRPr="00F818A1" w:rsidDel="00F818A1">
          <w:rPr>
            <w:rFonts w:ascii="Tahoma" w:hAnsi="Tahoma" w:cs="Tahoma"/>
            <w:sz w:val="21"/>
            <w:szCs w:val="21"/>
          </w:rPr>
          <w:delText xml:space="preserve">, com base em um ano de 360 (trezentos e sessenta) dias, de acordo com a fórmula constante no Anexo II da Cédula, desde a data de desembolso, inclusive, ou da </w:delText>
        </w:r>
        <w:r w:rsidR="00984DB7" w:rsidRPr="00F818A1" w:rsidDel="00F818A1">
          <w:rPr>
            <w:rFonts w:ascii="Tahoma" w:hAnsi="Tahoma" w:cs="Tahoma"/>
            <w:sz w:val="21"/>
            <w:szCs w:val="21"/>
          </w:rPr>
          <w:delText>Data de Aniversário</w:delText>
        </w:r>
        <w:r w:rsidRPr="00F818A1" w:rsidDel="00F818A1">
          <w:rPr>
            <w:rFonts w:ascii="Tahoma" w:hAnsi="Tahoma" w:cs="Tahoma"/>
            <w:sz w:val="21"/>
            <w:szCs w:val="21"/>
          </w:rPr>
          <w:delText xml:space="preserve"> dos juros remuneratórios imediatamente anterior, inclusive, até a </w:delText>
        </w:r>
        <w:r w:rsidR="00984DB7" w:rsidRPr="00F818A1" w:rsidDel="00F818A1">
          <w:rPr>
            <w:rFonts w:ascii="Tahoma" w:hAnsi="Tahoma" w:cs="Tahoma"/>
            <w:sz w:val="21"/>
            <w:szCs w:val="21"/>
          </w:rPr>
          <w:delText xml:space="preserve">próxima Data de </w:delText>
        </w:r>
        <w:r w:rsidR="00FE1DCD" w:rsidRPr="00F818A1" w:rsidDel="00F818A1">
          <w:rPr>
            <w:rFonts w:ascii="Tahoma" w:hAnsi="Tahoma" w:cs="Tahoma"/>
            <w:sz w:val="21"/>
            <w:szCs w:val="21"/>
          </w:rPr>
          <w:delText>Aniversário</w:delText>
        </w:r>
        <w:r w:rsidRPr="00F818A1" w:rsidDel="00F818A1">
          <w:rPr>
            <w:rFonts w:ascii="Tahoma" w:hAnsi="Tahoma" w:cs="Tahoma"/>
            <w:sz w:val="21"/>
            <w:szCs w:val="21"/>
          </w:rPr>
          <w:delText>, exclusive (“</w:delText>
        </w:r>
        <w:r w:rsidRPr="00F818A1" w:rsidDel="00F818A1">
          <w:rPr>
            <w:rFonts w:ascii="Tahoma" w:hAnsi="Tahoma" w:cs="Tahoma"/>
            <w:sz w:val="21"/>
            <w:szCs w:val="21"/>
            <w:u w:val="single"/>
          </w:rPr>
          <w:delText>Juros Remuneratórios</w:delText>
        </w:r>
        <w:r w:rsidRPr="00F818A1" w:rsidDel="00F818A1">
          <w:rPr>
            <w:rFonts w:ascii="Tahoma" w:hAnsi="Tahoma" w:cs="Tahoma"/>
            <w:sz w:val="21"/>
            <w:szCs w:val="21"/>
          </w:rPr>
          <w:delText>”)</w:delText>
        </w:r>
        <w:r w:rsidR="00C64942" w:rsidRPr="00F818A1" w:rsidDel="00F818A1">
          <w:rPr>
            <w:rFonts w:ascii="Tahoma" w:hAnsi="Tahoma" w:cs="Tahoma"/>
            <w:sz w:val="21"/>
            <w:szCs w:val="21"/>
          </w:rPr>
          <w:delText>;</w:delText>
        </w:r>
      </w:del>
    </w:p>
    <w:p w14:paraId="6671B0ED" w14:textId="70CD1A0D" w:rsidR="00810267" w:rsidRPr="00F818A1" w:rsidDel="00F818A1" w:rsidRDefault="00810267">
      <w:pPr>
        <w:widowControl w:val="0"/>
        <w:tabs>
          <w:tab w:val="left" w:pos="1134"/>
          <w:tab w:val="left" w:pos="1276"/>
          <w:tab w:val="left" w:pos="1701"/>
          <w:tab w:val="left" w:pos="9356"/>
        </w:tabs>
        <w:spacing w:line="320" w:lineRule="exact"/>
        <w:ind w:right="4"/>
        <w:rPr>
          <w:del w:id="83" w:author="Mara Cristina Lima" w:date="2020-12-08T18:28:00Z"/>
          <w:rFonts w:ascii="Tahoma" w:hAnsi="Tahoma" w:cs="Tahoma"/>
          <w:sz w:val="21"/>
          <w:szCs w:val="21"/>
        </w:rPr>
      </w:pPr>
    </w:p>
    <w:p w14:paraId="329D6DB5" w14:textId="64129BA4" w:rsidR="00810267" w:rsidRPr="00F818A1" w:rsidDel="00F818A1" w:rsidRDefault="00E11A87" w:rsidP="00117F94">
      <w:pPr>
        <w:pStyle w:val="PargrafodaLista"/>
        <w:widowControl w:val="0"/>
        <w:numPr>
          <w:ilvl w:val="0"/>
          <w:numId w:val="16"/>
        </w:numPr>
        <w:tabs>
          <w:tab w:val="left" w:pos="9356"/>
        </w:tabs>
        <w:spacing w:line="320" w:lineRule="exact"/>
        <w:ind w:left="567" w:right="4" w:hanging="567"/>
        <w:jc w:val="both"/>
        <w:rPr>
          <w:del w:id="84" w:author="Mara Cristina Lima" w:date="2020-12-08T18:28:00Z"/>
          <w:rFonts w:ascii="Tahoma" w:hAnsi="Tahoma" w:cs="Tahoma"/>
          <w:sz w:val="21"/>
          <w:szCs w:val="21"/>
        </w:rPr>
      </w:pPr>
      <w:del w:id="85" w:author="Mara Cristina Lima" w:date="2020-12-08T18:28:00Z">
        <w:r w:rsidRPr="00F818A1" w:rsidDel="00F818A1">
          <w:rPr>
            <w:rFonts w:ascii="Tahoma" w:hAnsi="Tahoma" w:cs="Tahoma"/>
            <w:i/>
            <w:sz w:val="21"/>
            <w:szCs w:val="21"/>
          </w:rPr>
          <w:delText>Periodicidade</w:delText>
        </w:r>
        <w:r w:rsidR="009C63C4" w:rsidRPr="00F818A1" w:rsidDel="00F818A1">
          <w:rPr>
            <w:rFonts w:ascii="Tahoma" w:hAnsi="Tahoma" w:cs="Tahoma"/>
            <w:i/>
            <w:sz w:val="21"/>
            <w:szCs w:val="21"/>
          </w:rPr>
          <w:delText xml:space="preserve"> de pagamento</w:delText>
        </w:r>
        <w:r w:rsidRPr="00F818A1" w:rsidDel="00F818A1">
          <w:rPr>
            <w:rFonts w:ascii="Tahoma" w:hAnsi="Tahoma" w:cs="Tahoma"/>
            <w:i/>
            <w:sz w:val="21"/>
            <w:szCs w:val="21"/>
          </w:rPr>
          <w:delText xml:space="preserve"> e </w:delText>
        </w:r>
        <w:r w:rsidR="00810267" w:rsidRPr="00F818A1" w:rsidDel="00F818A1">
          <w:rPr>
            <w:rFonts w:ascii="Tahoma" w:hAnsi="Tahoma" w:cs="Tahoma"/>
            <w:i/>
            <w:sz w:val="21"/>
            <w:szCs w:val="21"/>
          </w:rPr>
          <w:delText xml:space="preserve">Fórmula de cálculo </w:delText>
        </w:r>
        <w:r w:rsidR="00825181" w:rsidRPr="00F818A1" w:rsidDel="00F818A1">
          <w:rPr>
            <w:rFonts w:ascii="Tahoma" w:hAnsi="Tahoma" w:cs="Tahoma"/>
            <w:i/>
            <w:sz w:val="21"/>
            <w:szCs w:val="21"/>
          </w:rPr>
          <w:delText>da Remuneração</w:delText>
        </w:r>
        <w:r w:rsidR="00810267" w:rsidRPr="00F818A1" w:rsidDel="00F818A1">
          <w:rPr>
            <w:rFonts w:ascii="Tahoma" w:hAnsi="Tahoma" w:cs="Tahoma"/>
            <w:sz w:val="21"/>
            <w:szCs w:val="21"/>
          </w:rPr>
          <w:delText xml:space="preserve">: </w:delText>
        </w:r>
        <w:r w:rsidRPr="00F818A1" w:rsidDel="00F818A1">
          <w:rPr>
            <w:rFonts w:ascii="Tahoma" w:hAnsi="Tahoma" w:cs="Tahoma"/>
            <w:sz w:val="21"/>
            <w:szCs w:val="21"/>
          </w:rPr>
          <w:delText>C</w:delText>
        </w:r>
        <w:r w:rsidR="00810267" w:rsidRPr="00F818A1" w:rsidDel="00F818A1">
          <w:rPr>
            <w:rFonts w:ascii="Tahoma" w:hAnsi="Tahoma" w:cs="Tahoma"/>
            <w:sz w:val="21"/>
            <w:szCs w:val="21"/>
          </w:rPr>
          <w:delText xml:space="preserve">onforme </w:delText>
        </w:r>
        <w:r w:rsidRPr="00F818A1" w:rsidDel="00F818A1">
          <w:rPr>
            <w:rFonts w:ascii="Tahoma" w:hAnsi="Tahoma" w:cs="Tahoma"/>
            <w:sz w:val="21"/>
            <w:szCs w:val="21"/>
          </w:rPr>
          <w:delText>descrição</w:delText>
        </w:r>
        <w:r w:rsidR="00810267" w:rsidRPr="00F818A1" w:rsidDel="00F818A1">
          <w:rPr>
            <w:rFonts w:ascii="Tahoma" w:hAnsi="Tahoma" w:cs="Tahoma"/>
            <w:sz w:val="21"/>
            <w:szCs w:val="21"/>
          </w:rPr>
          <w:delText xml:space="preserve"> no Anexo I da </w:delText>
        </w:r>
        <w:r w:rsidR="00810267" w:rsidRPr="00F818A1" w:rsidDel="00F818A1">
          <w:rPr>
            <w:rFonts w:ascii="Tahoma" w:hAnsi="Tahoma" w:cs="Tahoma"/>
            <w:color w:val="000000"/>
            <w:sz w:val="21"/>
            <w:szCs w:val="21"/>
          </w:rPr>
          <w:delText>CCB</w:delText>
        </w:r>
        <w:r w:rsidR="00810267" w:rsidRPr="00F818A1" w:rsidDel="00F818A1">
          <w:rPr>
            <w:rFonts w:ascii="Tahoma" w:hAnsi="Tahoma" w:cs="Tahoma"/>
            <w:sz w:val="21"/>
            <w:szCs w:val="21"/>
          </w:rPr>
          <w:delText>;</w:delText>
        </w:r>
      </w:del>
    </w:p>
    <w:p w14:paraId="75DD1616" w14:textId="38E9DC43" w:rsidR="00CA6BF0" w:rsidRPr="00F818A1" w:rsidDel="00F818A1" w:rsidRDefault="00CA6BF0">
      <w:pPr>
        <w:pStyle w:val="PargrafodaLista"/>
        <w:rPr>
          <w:del w:id="86" w:author="Mara Cristina Lima" w:date="2020-12-08T18:28:00Z"/>
          <w:rFonts w:ascii="Tahoma" w:hAnsi="Tahoma" w:cs="Tahoma"/>
          <w:sz w:val="21"/>
          <w:szCs w:val="21"/>
        </w:rPr>
      </w:pPr>
    </w:p>
    <w:p w14:paraId="205EDAF2" w14:textId="591B7326" w:rsidR="00CA6BF0" w:rsidRPr="00F818A1" w:rsidDel="00F818A1" w:rsidRDefault="00CA6BF0">
      <w:pPr>
        <w:pStyle w:val="western"/>
        <w:widowControl w:val="0"/>
        <w:numPr>
          <w:ilvl w:val="0"/>
          <w:numId w:val="16"/>
        </w:numPr>
        <w:tabs>
          <w:tab w:val="left" w:pos="1418"/>
        </w:tabs>
        <w:spacing w:before="0" w:beforeAutospacing="0" w:after="0" w:line="320" w:lineRule="exact"/>
        <w:ind w:left="567" w:hanging="567"/>
        <w:contextualSpacing/>
        <w:rPr>
          <w:del w:id="87" w:author="Mara Cristina Lima" w:date="2020-12-08T18:28:00Z"/>
          <w:rFonts w:ascii="Tahoma" w:hAnsi="Tahoma" w:cs="Tahoma"/>
          <w:sz w:val="21"/>
          <w:szCs w:val="21"/>
        </w:rPr>
      </w:pPr>
      <w:del w:id="88" w:author="Mara Cristina Lima" w:date="2020-12-08T18:28:00Z">
        <w:r w:rsidRPr="00F818A1" w:rsidDel="00F818A1">
          <w:rPr>
            <w:rFonts w:ascii="Tahoma" w:hAnsi="Tahoma" w:cs="Tahoma"/>
            <w:i/>
            <w:sz w:val="21"/>
            <w:szCs w:val="21"/>
          </w:rPr>
          <w:delText>Encargos Moratórios:</w:delText>
        </w:r>
        <w:r w:rsidRPr="00F818A1" w:rsidDel="00F818A1">
          <w:rPr>
            <w:rFonts w:ascii="Tahoma" w:hAnsi="Tahoma" w:cs="Tahoma"/>
            <w:sz w:val="21"/>
            <w:szCs w:val="21"/>
          </w:rPr>
          <w:delText xml:space="preserve"> No caso de inadimplemento de qualquer das obrigações assumidas na Cédula, ou atraso, por parte da Fiduciante, no pagamento de parte ou da totalidade do saldo devedor da Cédula, seja pelos </w:delText>
        </w:r>
        <w:r w:rsidRPr="00F818A1" w:rsidDel="00F818A1">
          <w:rPr>
            <w:rFonts w:ascii="Tahoma" w:hAnsi="Tahoma" w:cs="Tahoma"/>
            <w:color w:val="000000"/>
            <w:sz w:val="21"/>
            <w:szCs w:val="21"/>
          </w:rPr>
          <w:delText>vencimentos</w:delText>
        </w:r>
        <w:r w:rsidRPr="00F818A1" w:rsidDel="00F818A1">
          <w:rPr>
            <w:rFonts w:ascii="Tahoma" w:hAnsi="Tahoma" w:cs="Tahoma"/>
            <w:sz w:val="21"/>
            <w:szCs w:val="21"/>
          </w:rPr>
          <w:delTex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delText>
        </w:r>
        <w:r w:rsidRPr="00F818A1" w:rsidDel="00F818A1">
          <w:rPr>
            <w:rFonts w:ascii="Tahoma" w:hAnsi="Tahoma" w:cs="Tahoma"/>
            <w:bCs/>
            <w:sz w:val="21"/>
            <w:szCs w:val="21"/>
          </w:rPr>
          <w:delText>incidente sobre o montante inadimplido</w:delText>
        </w:r>
        <w:r w:rsidRPr="00F818A1" w:rsidDel="00F818A1">
          <w:rPr>
            <w:rFonts w:ascii="Tahoma" w:hAnsi="Tahoma" w:cs="Tahoma"/>
            <w:sz w:val="21"/>
            <w:szCs w:val="21"/>
          </w:rPr>
          <w:delText xml:space="preserve">; e (ii) aplicação, sobre o montante inadimplido, de juros moratórios de 1% (um por cento) linear ao mês, </w:delText>
        </w:r>
        <w:r w:rsidRPr="00F818A1" w:rsidDel="00F818A1">
          <w:rPr>
            <w:rFonts w:ascii="Tahoma" w:hAnsi="Tahoma" w:cs="Tahoma"/>
            <w:i/>
            <w:sz w:val="21"/>
            <w:szCs w:val="21"/>
          </w:rPr>
          <w:delText>pro rata die</w:delText>
        </w:r>
        <w:r w:rsidRPr="00F818A1" w:rsidDel="00F818A1">
          <w:rPr>
            <w:rFonts w:ascii="Tahoma" w:hAnsi="Tahoma" w:cs="Tahoma"/>
            <w:sz w:val="21"/>
            <w:szCs w:val="21"/>
          </w:rPr>
          <w:delText xml:space="preserve">, com base em um mês de 30 (trinta) dias, desde a data de vencimento até a data do efetivo pagamento das obrigações em mora. </w:delText>
        </w:r>
        <w:bookmarkStart w:id="89" w:name="_Ref523401530"/>
        <w:r w:rsidRPr="00F818A1" w:rsidDel="00F818A1">
          <w:rPr>
            <w:rFonts w:ascii="Tahoma" w:hAnsi="Tahoma" w:cs="Tahoma"/>
            <w:sz w:val="21"/>
            <w:szCs w:val="21"/>
          </w:rPr>
          <w:delTex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delText>
        </w:r>
        <w:r w:rsidRPr="00F818A1" w:rsidDel="00F818A1">
          <w:rPr>
            <w:rFonts w:ascii="Tahoma" w:hAnsi="Tahoma" w:cs="Tahoma"/>
            <w:color w:val="000000"/>
            <w:sz w:val="21"/>
            <w:szCs w:val="21"/>
          </w:rPr>
          <w:delText>por cento)</w:delText>
        </w:r>
        <w:r w:rsidRPr="00F818A1" w:rsidDel="00F818A1">
          <w:rPr>
            <w:rFonts w:ascii="Tahoma" w:hAnsi="Tahoma" w:cs="Tahoma"/>
            <w:sz w:val="21"/>
            <w:szCs w:val="21"/>
          </w:rPr>
          <w:delText xml:space="preserve"> do saldo devedor da dívida</w:delText>
        </w:r>
        <w:bookmarkEnd w:id="89"/>
        <w:r w:rsidRPr="00F818A1" w:rsidDel="00F818A1">
          <w:rPr>
            <w:rFonts w:ascii="Tahoma" w:hAnsi="Tahoma" w:cs="Tahoma"/>
            <w:sz w:val="21"/>
            <w:szCs w:val="21"/>
          </w:rPr>
          <w:delText>; e</w:delText>
        </w:r>
      </w:del>
    </w:p>
    <w:p w14:paraId="2B581743" w14:textId="0D1D5F4F" w:rsidR="00810267" w:rsidRPr="00F818A1" w:rsidDel="00F818A1" w:rsidRDefault="00810267">
      <w:pPr>
        <w:widowControl w:val="0"/>
        <w:tabs>
          <w:tab w:val="left" w:pos="1134"/>
          <w:tab w:val="left" w:pos="1276"/>
          <w:tab w:val="left" w:pos="1701"/>
          <w:tab w:val="left" w:pos="9356"/>
        </w:tabs>
        <w:spacing w:line="320" w:lineRule="exact"/>
        <w:ind w:right="4"/>
        <w:rPr>
          <w:del w:id="90" w:author="Mara Cristina Lima" w:date="2020-12-08T18:28:00Z"/>
          <w:rFonts w:ascii="Tahoma" w:hAnsi="Tahoma" w:cs="Tahoma"/>
          <w:sz w:val="21"/>
          <w:szCs w:val="21"/>
        </w:rPr>
      </w:pPr>
    </w:p>
    <w:p w14:paraId="6D813416" w14:textId="20D357D8" w:rsidR="00810267" w:rsidRPr="00F818A1" w:rsidRDefault="00810267" w:rsidP="00117F94">
      <w:pPr>
        <w:pStyle w:val="PargrafodaLista"/>
        <w:widowControl w:val="0"/>
        <w:numPr>
          <w:ilvl w:val="0"/>
          <w:numId w:val="16"/>
        </w:numPr>
        <w:tabs>
          <w:tab w:val="left" w:pos="9356"/>
        </w:tabs>
        <w:spacing w:line="320" w:lineRule="exact"/>
        <w:ind w:left="567" w:right="4" w:hanging="567"/>
        <w:jc w:val="both"/>
        <w:rPr>
          <w:rFonts w:ascii="Tahoma" w:hAnsi="Tahoma" w:cs="Tahoma"/>
          <w:sz w:val="21"/>
          <w:szCs w:val="21"/>
        </w:rPr>
      </w:pPr>
      <w:del w:id="91" w:author="Mara Cristina Lima" w:date="2020-12-08T18:28:00Z">
        <w:r w:rsidRPr="00F818A1" w:rsidDel="00F818A1">
          <w:rPr>
            <w:rFonts w:ascii="Tahoma" w:hAnsi="Tahoma" w:cs="Tahoma"/>
            <w:i/>
            <w:sz w:val="21"/>
            <w:szCs w:val="21"/>
          </w:rPr>
          <w:delText xml:space="preserve">Demais </w:delText>
        </w:r>
        <w:r w:rsidRPr="00F818A1" w:rsidDel="00F818A1">
          <w:rPr>
            <w:rFonts w:ascii="Tahoma" w:hAnsi="Tahoma" w:cs="Tahoma"/>
            <w:i/>
            <w:color w:val="000000"/>
            <w:sz w:val="21"/>
            <w:szCs w:val="21"/>
          </w:rPr>
          <w:delText>características</w:delText>
        </w:r>
        <w:r w:rsidRPr="00F818A1" w:rsidDel="00F818A1">
          <w:rPr>
            <w:rFonts w:ascii="Tahoma" w:hAnsi="Tahoma" w:cs="Tahoma"/>
            <w:b/>
            <w:sz w:val="21"/>
            <w:szCs w:val="21"/>
          </w:rPr>
          <w:delText xml:space="preserve">: </w:delText>
        </w:r>
        <w:r w:rsidRPr="00F818A1" w:rsidDel="00F818A1">
          <w:rPr>
            <w:rFonts w:ascii="Tahoma" w:hAnsi="Tahoma" w:cs="Tahoma"/>
            <w:sz w:val="21"/>
            <w:szCs w:val="21"/>
          </w:rPr>
          <w:delText>O local, as datas de pagamento e as demais características da CCB estão discriminadas na própria CCB.</w:delText>
        </w:r>
      </w:del>
      <w:r w:rsidRPr="00F818A1">
        <w:rPr>
          <w:rFonts w:ascii="Tahoma" w:hAnsi="Tahoma" w:cs="Tahoma"/>
          <w:sz w:val="21"/>
          <w:szCs w:val="21"/>
        </w:rPr>
        <w:t xml:space="preserve">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63A6A22"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92"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92"/>
      <w:r w:rsidR="00E11A87" w:rsidRPr="001D69E7">
        <w:rPr>
          <w:rFonts w:ascii="Tahoma" w:hAnsi="Tahoma" w:cs="Tahoma"/>
          <w:sz w:val="21"/>
          <w:szCs w:val="21"/>
        </w:rPr>
        <w:t>-se</w:t>
      </w:r>
      <w:r w:rsidRPr="001D69E7">
        <w:rPr>
          <w:rFonts w:ascii="Tahoma" w:hAnsi="Tahoma" w:cs="Tahoma"/>
          <w:sz w:val="21"/>
          <w:szCs w:val="21"/>
        </w:rPr>
        <w:t xml:space="preserve"> a, </w:t>
      </w:r>
      <w:bookmarkStart w:id="93"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lastRenderedPageBreak/>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93"/>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26607A3F"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94"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A35352" w:rsidRPr="007E65D3">
        <w:rPr>
          <w:rFonts w:ascii="Tahoma" w:hAnsi="Tahoma" w:cs="Tahoma"/>
          <w:sz w:val="21"/>
          <w:szCs w:val="21"/>
        </w:rPr>
        <w:t xml:space="preserve"> </w:t>
      </w:r>
      <w:del w:id="95" w:author="Mara Cristina Lima" w:date="2020-12-08T18:30:00Z">
        <w:r w:rsidR="007E65D3" w:rsidRPr="007E65D3" w:rsidDel="00F818A1">
          <w:rPr>
            <w:rFonts w:ascii="Tahoma" w:hAnsi="Tahoma" w:cs="Tahoma"/>
            <w:sz w:val="21"/>
            <w:szCs w:val="21"/>
            <w:highlight w:val="yellow"/>
          </w:rPr>
          <w:delText>[•]</w:delText>
        </w:r>
        <w:r w:rsidR="0091473B" w:rsidRPr="007E65D3" w:rsidDel="00F818A1">
          <w:rPr>
            <w:rFonts w:ascii="Tahoma" w:hAnsi="Tahoma" w:cs="Tahoma"/>
            <w:sz w:val="21"/>
            <w:szCs w:val="21"/>
          </w:rPr>
          <w:delText xml:space="preserve">, </w:delText>
        </w:r>
      </w:del>
      <w:ins w:id="96" w:author="Mara Cristina Lima" w:date="2020-12-08T18:30:00Z">
        <w:r w:rsidR="00F818A1">
          <w:rPr>
            <w:rFonts w:ascii="Tahoma" w:hAnsi="Tahoma" w:cs="Tahoma"/>
            <w:sz w:val="21"/>
            <w:szCs w:val="21"/>
          </w:rPr>
          <w:t>2028</w:t>
        </w:r>
        <w:r w:rsidR="00F818A1" w:rsidRPr="007E65D3">
          <w:rPr>
            <w:rFonts w:ascii="Tahoma" w:hAnsi="Tahoma" w:cs="Tahoma"/>
            <w:sz w:val="21"/>
            <w:szCs w:val="21"/>
          </w:rPr>
          <w:t xml:space="preserve">, </w:t>
        </w:r>
      </w:ins>
      <w:r w:rsidR="0091473B" w:rsidRPr="007E65D3">
        <w:rPr>
          <w:rFonts w:ascii="Tahoma" w:hAnsi="Tahoma" w:cs="Tahoma"/>
          <w:sz w:val="21"/>
          <w:szCs w:val="21"/>
        </w:rPr>
        <w:t xml:space="preserve">agência </w:t>
      </w:r>
      <w:del w:id="97" w:author="Mara Cristina Lima" w:date="2020-12-08T18:30:00Z">
        <w:r w:rsidR="007E65D3" w:rsidRPr="007E65D3" w:rsidDel="00F818A1">
          <w:rPr>
            <w:rFonts w:ascii="Tahoma" w:hAnsi="Tahoma" w:cs="Tahoma"/>
            <w:sz w:val="21"/>
            <w:szCs w:val="21"/>
            <w:highlight w:val="yellow"/>
          </w:rPr>
          <w:delText>[•]</w:delText>
        </w:r>
        <w:r w:rsidR="0091473B" w:rsidRPr="007E65D3" w:rsidDel="00F818A1">
          <w:rPr>
            <w:rFonts w:ascii="Tahoma" w:hAnsi="Tahoma" w:cs="Tahoma"/>
            <w:sz w:val="21"/>
            <w:szCs w:val="21"/>
          </w:rPr>
          <w:delText xml:space="preserve">, </w:delText>
        </w:r>
      </w:del>
      <w:ins w:id="98" w:author="Mara Cristina Lima" w:date="2020-12-08T18:30:00Z">
        <w:r w:rsidR="00F818A1">
          <w:rPr>
            <w:rFonts w:ascii="Tahoma" w:hAnsi="Tahoma" w:cs="Tahoma"/>
            <w:sz w:val="21"/>
            <w:szCs w:val="21"/>
          </w:rPr>
          <w:t>1847-3</w:t>
        </w:r>
        <w:r w:rsidR="00F818A1" w:rsidRPr="007E65D3">
          <w:rPr>
            <w:rFonts w:ascii="Tahoma" w:hAnsi="Tahoma" w:cs="Tahoma"/>
            <w:sz w:val="21"/>
            <w:szCs w:val="21"/>
          </w:rPr>
          <w:t xml:space="preserve">, </w:t>
        </w:r>
      </w:ins>
      <w:r w:rsidR="0091473B" w:rsidRPr="007E65D3">
        <w:rPr>
          <w:rFonts w:ascii="Tahoma" w:hAnsi="Tahoma" w:cs="Tahoma"/>
          <w:sz w:val="21"/>
          <w:szCs w:val="21"/>
        </w:rPr>
        <w:t>no Banco</w:t>
      </w:r>
      <w:r w:rsidR="009515E4" w:rsidRPr="007E65D3">
        <w:rPr>
          <w:rFonts w:ascii="Tahoma" w:hAnsi="Tahoma" w:cs="Tahoma"/>
          <w:sz w:val="21"/>
          <w:szCs w:val="21"/>
        </w:rPr>
        <w:t xml:space="preserve"> </w:t>
      </w:r>
      <w:del w:id="99" w:author="Mara Cristina Lima" w:date="2020-12-08T18:30:00Z">
        <w:r w:rsidR="007E65D3" w:rsidRPr="007E65D3" w:rsidDel="00F818A1">
          <w:rPr>
            <w:rFonts w:ascii="Tahoma" w:hAnsi="Tahoma" w:cs="Tahoma"/>
            <w:sz w:val="21"/>
            <w:szCs w:val="21"/>
            <w:highlight w:val="yellow"/>
          </w:rPr>
          <w:delText>[•]</w:delText>
        </w:r>
        <w:r w:rsidR="001D734D" w:rsidRPr="007E65D3" w:rsidDel="00F818A1">
          <w:rPr>
            <w:rFonts w:ascii="Tahoma" w:hAnsi="Tahoma" w:cs="Tahoma"/>
            <w:sz w:val="21"/>
            <w:szCs w:val="21"/>
          </w:rPr>
          <w:delText xml:space="preserve"> </w:delText>
        </w:r>
      </w:del>
      <w:ins w:id="100" w:author="Mara Cristina Lima" w:date="2020-12-08T18:30:00Z">
        <w:r w:rsidR="00F818A1">
          <w:rPr>
            <w:rFonts w:ascii="Tahoma" w:hAnsi="Tahoma" w:cs="Tahoma"/>
            <w:sz w:val="21"/>
            <w:szCs w:val="21"/>
          </w:rPr>
          <w:t>Bradesco</w:t>
        </w:r>
        <w:r w:rsidR="00F818A1" w:rsidRPr="007E65D3">
          <w:rPr>
            <w:rFonts w:ascii="Tahoma" w:hAnsi="Tahoma" w:cs="Tahoma"/>
            <w:sz w:val="21"/>
            <w:szCs w:val="21"/>
          </w:rPr>
          <w:t xml:space="preserve"> </w:t>
        </w:r>
      </w:ins>
      <w:del w:id="101" w:author="Mara Cristina Lima" w:date="2020-12-08T18:30:00Z">
        <w:r w:rsidR="001D734D" w:rsidRPr="007E65D3" w:rsidDel="00F818A1">
          <w:rPr>
            <w:rFonts w:ascii="Tahoma" w:hAnsi="Tahoma" w:cs="Tahoma"/>
            <w:sz w:val="21"/>
            <w:szCs w:val="21"/>
          </w:rPr>
          <w:delText>(</w:delText>
        </w:r>
        <w:r w:rsidR="007E65D3" w:rsidRPr="007E65D3" w:rsidDel="00F818A1">
          <w:rPr>
            <w:rFonts w:ascii="Tahoma" w:hAnsi="Tahoma" w:cs="Tahoma"/>
            <w:sz w:val="21"/>
            <w:szCs w:val="21"/>
            <w:highlight w:val="yellow"/>
          </w:rPr>
          <w:delText>[•]</w:delText>
        </w:r>
        <w:r w:rsidR="001D734D" w:rsidRPr="007E65D3" w:rsidDel="00F818A1">
          <w:rPr>
            <w:rFonts w:ascii="Tahoma" w:hAnsi="Tahoma" w:cs="Tahoma"/>
            <w:sz w:val="21"/>
            <w:szCs w:val="21"/>
          </w:rPr>
          <w:delText>)</w:delText>
        </w:r>
        <w:r w:rsidR="00CE0A9C" w:rsidRPr="007E65D3" w:rsidDel="00F818A1">
          <w:rPr>
            <w:rFonts w:ascii="Tahoma" w:hAnsi="Tahoma" w:cs="Tahoma"/>
            <w:sz w:val="21"/>
            <w:szCs w:val="21"/>
          </w:rPr>
          <w:delText xml:space="preserve">, </w:delText>
        </w:r>
      </w:del>
      <w:ins w:id="102" w:author="Mara Cristina Lima" w:date="2020-12-08T18:30:00Z">
        <w:r w:rsidR="00F818A1" w:rsidRPr="007E65D3">
          <w:rPr>
            <w:rFonts w:ascii="Tahoma" w:hAnsi="Tahoma" w:cs="Tahoma"/>
            <w:sz w:val="21"/>
            <w:szCs w:val="21"/>
          </w:rPr>
          <w:t>(</w:t>
        </w:r>
        <w:r w:rsidR="00F818A1">
          <w:rPr>
            <w:rFonts w:ascii="Tahoma" w:hAnsi="Tahoma" w:cs="Tahoma"/>
            <w:sz w:val="21"/>
            <w:szCs w:val="21"/>
          </w:rPr>
          <w:t>237</w:t>
        </w:r>
        <w:r w:rsidR="00F818A1" w:rsidRPr="007E65D3">
          <w:rPr>
            <w:rFonts w:ascii="Tahoma" w:hAnsi="Tahoma" w:cs="Tahoma"/>
            <w:sz w:val="21"/>
            <w:szCs w:val="21"/>
          </w:rPr>
          <w:t xml:space="preserve">), </w:t>
        </w:r>
      </w:ins>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94"/>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103" w:name="_Ref523759803"/>
      <w:r w:rsidRPr="001D69E7">
        <w:rPr>
          <w:rFonts w:ascii="Tahoma" w:hAnsi="Tahoma" w:cs="Tahoma"/>
          <w:sz w:val="21"/>
          <w:szCs w:val="21"/>
          <w:u w:val="single"/>
        </w:rPr>
        <w:lastRenderedPageBreak/>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103"/>
    </w:p>
    <w:p w14:paraId="35269BFB" w14:textId="574953CF"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4958ECB0" w14:textId="1A3F9A56" w:rsidR="007E65D3"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Devedora</w:t>
      </w:r>
      <w:r w:rsidRPr="00EA4B41">
        <w:rPr>
          <w:rFonts w:ascii="Tahoma" w:hAnsi="Tahoma" w:cs="Tahoma"/>
          <w:sz w:val="21"/>
          <w:szCs w:val="21"/>
        </w:rPr>
        <w:t xml:space="preserve">, do montante suficiente para pagamento, diretamente pela </w:t>
      </w:r>
      <w:r>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37CF2A0" w14:textId="77777777" w:rsidR="007E65D3" w:rsidRPr="00EA4B41" w:rsidRDefault="007E65D3" w:rsidP="007E65D3">
      <w:pPr>
        <w:pStyle w:val="PargrafodaLista"/>
        <w:widowControl w:val="0"/>
        <w:tabs>
          <w:tab w:val="left" w:pos="567"/>
        </w:tabs>
        <w:suppressAutoHyphens/>
        <w:spacing w:line="320" w:lineRule="exact"/>
        <w:ind w:left="0"/>
        <w:jc w:val="both"/>
        <w:rPr>
          <w:rFonts w:ascii="Tahoma" w:hAnsi="Tahoma" w:cs="Tahoma"/>
          <w:sz w:val="21"/>
          <w:szCs w:val="21"/>
        </w:rPr>
      </w:pPr>
    </w:p>
    <w:p w14:paraId="1B74EA66" w14:textId="77777777"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6F5111B6" w14:textId="77777777" w:rsidR="007E65D3" w:rsidRPr="00EA4B41" w:rsidRDefault="007E65D3" w:rsidP="007E65D3">
      <w:pPr>
        <w:pStyle w:val="PargrafodaLista"/>
        <w:rPr>
          <w:rFonts w:ascii="Tahoma" w:hAnsi="Tahoma" w:cs="Tahoma"/>
          <w:sz w:val="21"/>
          <w:szCs w:val="21"/>
        </w:rPr>
      </w:pPr>
    </w:p>
    <w:p w14:paraId="142157F9" w14:textId="1616E438"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Pr="00EA4B41">
        <w:rPr>
          <w:rFonts w:ascii="Tahoma" w:hAnsi="Tahoma" w:cs="Tahoma"/>
          <w:sz w:val="21"/>
          <w:szCs w:val="21"/>
        </w:rPr>
        <w:t>;</w:t>
      </w:r>
    </w:p>
    <w:p w14:paraId="5E38B1D0" w14:textId="77777777" w:rsidR="007E65D3" w:rsidRPr="00EA4B41" w:rsidRDefault="007E65D3" w:rsidP="007E65D3">
      <w:pPr>
        <w:rPr>
          <w:rFonts w:ascii="Tahoma" w:hAnsi="Tahoma" w:cs="Tahoma"/>
          <w:sz w:val="21"/>
          <w:szCs w:val="21"/>
        </w:rPr>
      </w:pPr>
    </w:p>
    <w:p w14:paraId="400A67E8"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6A4105F9" w14:textId="77777777" w:rsidR="007E65D3" w:rsidRPr="00EA4B41" w:rsidRDefault="007E65D3" w:rsidP="007E65D3">
      <w:pPr>
        <w:pStyle w:val="PargrafodaLista"/>
        <w:rPr>
          <w:rFonts w:ascii="Tahoma" w:hAnsi="Tahoma" w:cs="Tahoma"/>
          <w:sz w:val="21"/>
          <w:szCs w:val="21"/>
        </w:rPr>
      </w:pPr>
    </w:p>
    <w:p w14:paraId="5B8F015D" w14:textId="073E0752"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83439CF" w14:textId="77777777" w:rsidR="007E65D3" w:rsidRDefault="007E65D3" w:rsidP="007E65D3">
      <w:pPr>
        <w:pStyle w:val="PargrafodaLista"/>
        <w:widowControl w:val="0"/>
        <w:suppressAutoHyphens/>
        <w:spacing w:line="320" w:lineRule="exact"/>
        <w:ind w:left="567"/>
        <w:jc w:val="both"/>
        <w:rPr>
          <w:rFonts w:ascii="Tahoma" w:hAnsi="Tahoma" w:cs="Tahoma"/>
          <w:sz w:val="21"/>
          <w:szCs w:val="21"/>
        </w:rPr>
      </w:pPr>
    </w:p>
    <w:p w14:paraId="269A78B1"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DC4CEB0"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na Integralização 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380913F" w14:textId="079E7E61" w:rsidR="007E65D3" w:rsidRPr="000D7045"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104"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w:t>
      </w:r>
      <w:r w:rsidR="0091473B" w:rsidRPr="001D69E7">
        <w:rPr>
          <w:rFonts w:ascii="Tahoma" w:hAnsi="Tahoma" w:cs="Tahoma"/>
          <w:spacing w:val="-3"/>
          <w:sz w:val="21"/>
          <w:szCs w:val="21"/>
        </w:rPr>
        <w:lastRenderedPageBreak/>
        <w:t xml:space="preserve">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104"/>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105"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105"/>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33"/>
      <w:bookmarkEnd w:id="34"/>
      <w:bookmarkEnd w:id="35"/>
      <w:bookmarkEnd w:id="36"/>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45FC7D25"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106" w:name="_DV_M128"/>
      <w:bookmarkEnd w:id="106"/>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w:t>
      </w:r>
      <w:r w:rsidR="007E65D3">
        <w:rPr>
          <w:rFonts w:ascii="Tahoma" w:hAnsi="Tahoma" w:cs="Tahoma"/>
          <w:sz w:val="21"/>
          <w:szCs w:val="21"/>
        </w:rPr>
        <w:t xml:space="preserve"> </w:t>
      </w:r>
      <w:r w:rsidR="0091473B" w:rsidRPr="001D69E7">
        <w:rPr>
          <w:rFonts w:ascii="Tahoma" w:hAnsi="Tahoma" w:cs="Tahoma"/>
          <w:sz w:val="21"/>
          <w:szCs w:val="21"/>
        </w:rPr>
        <w:t xml:space="preserve">do Banco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 xml:space="preserve">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07" w:name="_Toc529870645"/>
      <w:bookmarkStart w:id="108" w:name="_Toc532964155"/>
      <w:bookmarkStart w:id="109" w:name="_Toc41728602"/>
      <w:r w:rsidRPr="001D69E7">
        <w:rPr>
          <w:rFonts w:ascii="Tahoma" w:hAnsi="Tahoma" w:cs="Tahoma"/>
          <w:b/>
          <w:sz w:val="21"/>
          <w:szCs w:val="21"/>
        </w:rPr>
        <w:t xml:space="preserve">CLÁUSULA </w:t>
      </w:r>
      <w:bookmarkStart w:id="110" w:name="_Toc510869662"/>
      <w:bookmarkEnd w:id="107"/>
      <w:bookmarkEnd w:id="108"/>
      <w:bookmarkEnd w:id="109"/>
      <w:r w:rsidR="00066359" w:rsidRPr="001D69E7">
        <w:rPr>
          <w:rFonts w:ascii="Tahoma" w:hAnsi="Tahoma" w:cs="Tahoma"/>
          <w:b/>
          <w:sz w:val="21"/>
          <w:szCs w:val="21"/>
        </w:rPr>
        <w:t xml:space="preserve">SÉTIMA </w:t>
      </w:r>
      <w:r w:rsidRPr="001D69E7">
        <w:rPr>
          <w:rFonts w:ascii="Tahoma" w:hAnsi="Tahoma" w:cs="Tahoma"/>
          <w:b/>
          <w:sz w:val="21"/>
          <w:szCs w:val="21"/>
        </w:rPr>
        <w:t>–</w:t>
      </w:r>
      <w:bookmarkStart w:id="111" w:name="_Toc529870646"/>
      <w:bookmarkStart w:id="112" w:name="_Toc532964156"/>
      <w:bookmarkStart w:id="113" w:name="_Toc41728603"/>
      <w:r w:rsidRPr="001D69E7">
        <w:rPr>
          <w:rFonts w:ascii="Tahoma" w:hAnsi="Tahoma" w:cs="Tahoma"/>
          <w:b/>
          <w:sz w:val="21"/>
          <w:szCs w:val="21"/>
        </w:rPr>
        <w:t xml:space="preserve"> </w:t>
      </w:r>
      <w:bookmarkEnd w:id="110"/>
      <w:bookmarkEnd w:id="111"/>
      <w:bookmarkEnd w:id="112"/>
      <w:bookmarkEnd w:id="113"/>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14" w:name="_Ref204136857"/>
      <w:bookmarkStart w:id="115"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lastRenderedPageBreak/>
        <w:t>e/ou dos direitos a estes inerentes, exceto</w:t>
      </w:r>
      <w:bookmarkEnd w:id="114"/>
      <w:r w:rsidR="00312F9D" w:rsidRPr="001D69E7">
        <w:rPr>
          <w:rFonts w:ascii="Tahoma" w:hAnsi="Tahoma" w:cs="Tahoma"/>
          <w:sz w:val="21"/>
          <w:szCs w:val="21"/>
        </w:rPr>
        <w:t xml:space="preserve"> pela cessão fiduciária objeto deste Contrato e pelas obrigações assumidas no âmbito dos CRI;</w:t>
      </w:r>
      <w:bookmarkEnd w:id="115"/>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16" w:name="_DV_M48"/>
      <w:bookmarkEnd w:id="116"/>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117" w:name="_DV_M49"/>
      <w:bookmarkStart w:id="118" w:name="_DV_M50"/>
      <w:bookmarkStart w:id="119" w:name="_DV_M51"/>
      <w:bookmarkStart w:id="120" w:name="_DV_M52"/>
      <w:bookmarkEnd w:id="117"/>
      <w:bookmarkEnd w:id="118"/>
      <w:bookmarkEnd w:id="119"/>
      <w:bookmarkEnd w:id="120"/>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121" w:name="_DV_C88"/>
      <w:r w:rsidR="00312F9D" w:rsidRPr="001D69E7">
        <w:rPr>
          <w:rFonts w:ascii="Tahoma" w:hAnsi="Tahoma" w:cs="Tahoma"/>
          <w:sz w:val="21"/>
          <w:szCs w:val="21"/>
        </w:rPr>
        <w:t>até 15 (quinze)</w:t>
      </w:r>
      <w:bookmarkEnd w:id="121"/>
      <w:r w:rsidR="00312F9D" w:rsidRPr="001D69E7">
        <w:rPr>
          <w:rFonts w:ascii="Tahoma" w:hAnsi="Tahoma" w:cs="Tahoma"/>
          <w:sz w:val="21"/>
          <w:szCs w:val="21"/>
        </w:rPr>
        <w:t xml:space="preserve"> corridos contados da data de recebimento da respectiva solicitação, ou, no caso da ocorrência de um inadimplemento, </w:t>
      </w:r>
      <w:bookmarkStart w:id="122" w:name="_DV_C92"/>
      <w:r w:rsidR="00312F9D" w:rsidRPr="001D69E7">
        <w:rPr>
          <w:rFonts w:ascii="Tahoma" w:hAnsi="Tahoma" w:cs="Tahoma"/>
          <w:sz w:val="21"/>
          <w:szCs w:val="21"/>
        </w:rPr>
        <w:t xml:space="preserve">em até 5 (cinco) </w:t>
      </w:r>
      <w:bookmarkEnd w:id="122"/>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23" w:name="_DV_M46"/>
      <w:bookmarkEnd w:id="123"/>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lastRenderedPageBreak/>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ins w:id="124" w:author="DN" w:date="2020-12-12T22:29:00Z">
        <w:r w:rsidR="00117F94">
          <w:rPr>
            <w:rFonts w:ascii="Tahoma" w:hAnsi="Tahoma" w:cs="Tahoma"/>
            <w:bCs/>
            <w:sz w:val="21"/>
            <w:szCs w:val="21"/>
          </w:rPr>
          <w:t>, desde que devidamente comprovadas a inveracidade, omissão ou inexatidão de quaisquer declarações</w:t>
        </w:r>
      </w:ins>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25" w:name="_Toc510869663"/>
      <w:bookmarkStart w:id="126" w:name="_Toc529870647"/>
      <w:bookmarkStart w:id="127" w:name="_Toc532964157"/>
      <w:bookmarkStart w:id="128" w:name="_Toc28001108"/>
      <w:bookmarkStart w:id="129"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130" w:name="_Toc510869664"/>
      <w:bookmarkStart w:id="131" w:name="_Toc529870648"/>
      <w:bookmarkStart w:id="132" w:name="_Toc532964158"/>
      <w:bookmarkStart w:id="133" w:name="_Toc41728606"/>
      <w:bookmarkEnd w:id="125"/>
      <w:bookmarkEnd w:id="126"/>
      <w:bookmarkEnd w:id="127"/>
      <w:bookmarkEnd w:id="128"/>
      <w:bookmarkEnd w:id="129"/>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130"/>
      <w:bookmarkEnd w:id="131"/>
      <w:bookmarkEnd w:id="132"/>
      <w:bookmarkEnd w:id="133"/>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19236ECD" w14:textId="77777777" w:rsidR="00795746" w:rsidRPr="00DD1917" w:rsidRDefault="00795746" w:rsidP="00795746">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22DD5B0B" w14:textId="77777777" w:rsidR="00F818A1" w:rsidRDefault="00F818A1" w:rsidP="00F818A1">
      <w:pPr>
        <w:widowControl w:val="0"/>
        <w:spacing w:line="320" w:lineRule="exact"/>
        <w:ind w:left="567"/>
        <w:contextualSpacing/>
        <w:jc w:val="both"/>
        <w:rPr>
          <w:moveTo w:id="134" w:author="Mara Cristina Lima" w:date="2020-12-08T18:37:00Z"/>
          <w:rFonts w:ascii="Tahoma" w:eastAsia="MS Mincho" w:hAnsi="Tahoma" w:cs="Tahoma"/>
          <w:sz w:val="21"/>
          <w:szCs w:val="21"/>
          <w:lang w:eastAsia="ja-JP"/>
        </w:rPr>
      </w:pPr>
      <w:bookmarkStart w:id="135" w:name="_Hlk57989458"/>
      <w:moveToRangeStart w:id="136" w:author="Mara Cristina Lima" w:date="2020-12-08T18:37:00Z" w:name="move58345052"/>
      <w:moveTo w:id="137" w:author="Mara Cristina Lima" w:date="2020-12-08T18:37:00Z">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moveTo>
    </w:p>
    <w:p w14:paraId="20FA6793" w14:textId="77777777" w:rsidR="00F818A1" w:rsidRPr="00DD1917" w:rsidRDefault="00F818A1" w:rsidP="00F818A1">
      <w:pPr>
        <w:widowControl w:val="0"/>
        <w:spacing w:line="320" w:lineRule="exact"/>
        <w:ind w:left="567"/>
        <w:contextualSpacing/>
        <w:jc w:val="both"/>
        <w:rPr>
          <w:moveTo w:id="138" w:author="Mara Cristina Lima" w:date="2020-12-08T18:37:00Z"/>
          <w:rFonts w:ascii="Tahoma" w:hAnsi="Tahoma" w:cs="Tahoma"/>
          <w:sz w:val="21"/>
          <w:szCs w:val="21"/>
        </w:rPr>
      </w:pPr>
      <w:moveTo w:id="139" w:author="Mara Cristina Lima" w:date="2020-12-08T18:37:00Z">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moveTo>
    </w:p>
    <w:moveToRangeEnd w:id="136"/>
    <w:p w14:paraId="7F5E78CC"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64D3181"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A710465"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1CC26B10" w14:textId="727C4442" w:rsidR="00795746" w:rsidDel="00F818A1" w:rsidRDefault="00795746" w:rsidP="00795746">
      <w:pPr>
        <w:widowControl w:val="0"/>
        <w:spacing w:line="320" w:lineRule="exact"/>
        <w:ind w:left="567"/>
        <w:contextualSpacing/>
        <w:jc w:val="both"/>
        <w:rPr>
          <w:moveFrom w:id="140" w:author="Mara Cristina Lima" w:date="2020-12-08T18:37:00Z"/>
          <w:rFonts w:ascii="Tahoma" w:eastAsia="MS Mincho" w:hAnsi="Tahoma" w:cs="Tahoma"/>
          <w:sz w:val="21"/>
          <w:szCs w:val="21"/>
          <w:lang w:eastAsia="ja-JP"/>
        </w:rPr>
      </w:pPr>
      <w:moveFromRangeStart w:id="141" w:author="Mara Cristina Lima" w:date="2020-12-08T18:37:00Z" w:name="move58345052"/>
      <w:moveFrom w:id="142" w:author="Mara Cristina Lima" w:date="2020-12-08T18:37:00Z">
        <w:r w:rsidDel="00F818A1">
          <w:rPr>
            <w:rFonts w:ascii="Tahoma" w:eastAsia="MS Mincho" w:hAnsi="Tahoma" w:cs="Tahoma"/>
            <w:sz w:val="21"/>
            <w:szCs w:val="21"/>
            <w:lang w:eastAsia="ja-JP"/>
          </w:rPr>
          <w:t xml:space="preserve">Endereço: </w:t>
        </w:r>
        <w:r w:rsidRPr="008951A7" w:rsidDel="00F818A1">
          <w:rPr>
            <w:rFonts w:ascii="Tahoma" w:eastAsia="MS Mincho" w:hAnsi="Tahoma" w:cs="Tahoma"/>
            <w:sz w:val="21"/>
            <w:szCs w:val="21"/>
            <w:highlight w:val="yellow"/>
            <w:lang w:eastAsia="ja-JP"/>
          </w:rPr>
          <w:t>[•]</w:t>
        </w:r>
      </w:moveFrom>
    </w:p>
    <w:p w14:paraId="69920C84" w14:textId="63CBF75B" w:rsidR="00795746" w:rsidRPr="00DD1917" w:rsidDel="00F818A1" w:rsidRDefault="00795746" w:rsidP="00795746">
      <w:pPr>
        <w:widowControl w:val="0"/>
        <w:spacing w:line="320" w:lineRule="exact"/>
        <w:ind w:left="567"/>
        <w:contextualSpacing/>
        <w:jc w:val="both"/>
        <w:rPr>
          <w:moveFrom w:id="143" w:author="Mara Cristina Lima" w:date="2020-12-08T18:37:00Z"/>
          <w:rFonts w:ascii="Tahoma" w:hAnsi="Tahoma" w:cs="Tahoma"/>
          <w:sz w:val="21"/>
          <w:szCs w:val="21"/>
        </w:rPr>
      </w:pPr>
      <w:moveFrom w:id="144" w:author="Mara Cristina Lima" w:date="2020-12-08T18:37:00Z">
        <w:r w:rsidDel="00F818A1">
          <w:rPr>
            <w:rFonts w:ascii="Tahoma" w:eastAsia="MS Mincho" w:hAnsi="Tahoma" w:cs="Tahoma"/>
            <w:sz w:val="21"/>
            <w:szCs w:val="21"/>
            <w:lang w:eastAsia="ja-JP"/>
          </w:rPr>
          <w:t xml:space="preserve">CEP: </w:t>
        </w:r>
        <w:r w:rsidRPr="008951A7" w:rsidDel="00F818A1">
          <w:rPr>
            <w:rFonts w:ascii="Tahoma" w:eastAsia="MS Mincho" w:hAnsi="Tahoma" w:cs="Tahoma"/>
            <w:sz w:val="21"/>
            <w:szCs w:val="21"/>
            <w:highlight w:val="yellow"/>
            <w:lang w:eastAsia="ja-JP"/>
          </w:rPr>
          <w:t>[•]</w:t>
        </w:r>
        <w:r w:rsidRPr="00F03A5A" w:rsidDel="00F818A1">
          <w:rPr>
            <w:rFonts w:ascii="Tahoma" w:eastAsia="MS Mincho" w:hAnsi="Tahoma" w:cs="Tahoma"/>
            <w:sz w:val="21"/>
            <w:szCs w:val="21"/>
            <w:lang w:eastAsia="ja-JP"/>
          </w:rPr>
          <w:t>.</w:t>
        </w:r>
        <w:r w:rsidRPr="00F03A5A" w:rsidDel="00F818A1">
          <w:rPr>
            <w:rFonts w:ascii="Tahoma" w:eastAsia="MS Mincho" w:hAnsi="Tahoma" w:cs="Tahoma"/>
            <w:sz w:val="21"/>
            <w:szCs w:val="21"/>
            <w:highlight w:val="yellow"/>
            <w:lang w:eastAsia="ja-JP"/>
          </w:rPr>
          <w:t xml:space="preserve"> </w:t>
        </w:r>
      </w:moveFrom>
    </w:p>
    <w:bookmarkEnd w:id="135"/>
    <w:moveFromRangeEnd w:id="141"/>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w:t>
      </w:r>
      <w:r w:rsidRPr="001D69E7">
        <w:rPr>
          <w:rFonts w:ascii="Tahoma" w:hAnsi="Tahoma" w:cs="Tahoma"/>
          <w:sz w:val="21"/>
          <w:szCs w:val="21"/>
        </w:rPr>
        <w:lastRenderedPageBreak/>
        <w:t>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145" w:name="_Toc510869666"/>
      <w:bookmarkStart w:id="146" w:name="_Toc529870650"/>
      <w:bookmarkStart w:id="147"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45"/>
    <w:bookmarkEnd w:id="146"/>
    <w:bookmarkEnd w:id="147"/>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20EAF1ED"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del w:id="148" w:author="Mara Cristina Lima" w:date="2020-12-08T18:37:00Z">
        <w:r w:rsidR="00795746" w:rsidRPr="00795746" w:rsidDel="00F818A1">
          <w:rPr>
            <w:rFonts w:ascii="Tahoma" w:hAnsi="Tahoma" w:cs="Tahoma"/>
            <w:sz w:val="21"/>
            <w:szCs w:val="21"/>
            <w:highlight w:val="yellow"/>
          </w:rPr>
          <w:delText>[•]</w:delText>
        </w:r>
        <w:r w:rsidR="00795746" w:rsidDel="00F818A1">
          <w:rPr>
            <w:rFonts w:ascii="Tahoma" w:hAnsi="Tahoma" w:cs="Tahoma"/>
            <w:sz w:val="21"/>
            <w:szCs w:val="21"/>
          </w:rPr>
          <w:delText xml:space="preserve"> </w:delText>
        </w:r>
      </w:del>
      <w:ins w:id="149" w:author="Mara Cristina Lima" w:date="2020-12-08T18:37:00Z">
        <w:r w:rsidR="00F818A1">
          <w:rPr>
            <w:rFonts w:ascii="Tahoma" w:hAnsi="Tahoma" w:cs="Tahoma"/>
            <w:sz w:val="21"/>
            <w:szCs w:val="21"/>
          </w:rPr>
          <w:t xml:space="preserve">16 </w:t>
        </w:r>
      </w:ins>
      <w:r w:rsidR="00AC64F5" w:rsidRPr="001D69E7">
        <w:rPr>
          <w:rFonts w:ascii="Tahoma" w:hAnsi="Tahoma" w:cs="Tahoma"/>
          <w:sz w:val="21"/>
          <w:szCs w:val="21"/>
        </w:rPr>
        <w:t xml:space="preserve">de </w:t>
      </w:r>
      <w:r w:rsidR="00795746">
        <w:rPr>
          <w:rFonts w:ascii="Tahoma" w:hAnsi="Tahoma" w:cs="Tahoma"/>
          <w:sz w:val="21"/>
          <w:szCs w:val="21"/>
        </w:rPr>
        <w:t>dezembro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073BDAEB"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795746" w:rsidRPr="00795746">
        <w:rPr>
          <w:rFonts w:ascii="Tahoma" w:hAnsi="Tahoma" w:cs="Tahoma"/>
          <w:i/>
          <w:sz w:val="21"/>
          <w:szCs w:val="21"/>
        </w:rPr>
        <w:t xml:space="preserve">JK Amazonas Empreendimento Imobiliário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871BF28" w14:textId="77777777" w:rsidR="00795746" w:rsidRDefault="00795746">
            <w:pPr>
              <w:pStyle w:val="Recuodecorpodetexto"/>
              <w:widowControl w:val="0"/>
              <w:spacing w:after="0" w:line="320" w:lineRule="exact"/>
              <w:ind w:left="0" w:right="-8"/>
              <w:contextualSpacing/>
              <w:jc w:val="center"/>
              <w:rPr>
                <w:rFonts w:ascii="Tahoma" w:eastAsia="MS Mincho" w:hAnsi="Tahoma" w:cs="Tahoma"/>
                <w:sz w:val="21"/>
                <w:szCs w:val="21"/>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2010C951"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795746" w:rsidRPr="00795746">
        <w:rPr>
          <w:rFonts w:ascii="Tahoma" w:hAnsi="Tahoma" w:cs="Tahoma"/>
          <w:i/>
          <w:sz w:val="21"/>
          <w:szCs w:val="21"/>
        </w:rPr>
        <w:t xml:space="preserve">JK Amazonas Empreendimento Imobiliário Ltda. </w:t>
      </w:r>
      <w:r w:rsidR="00795746"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77777777" w:rsidR="00795746" w:rsidRDefault="00795746">
      <w:pPr>
        <w:rPr>
          <w:rFonts w:ascii="Tahoma" w:hAnsi="Tahoma" w:cs="Tahoma"/>
          <w:b/>
          <w:sz w:val="21"/>
          <w:szCs w:val="21"/>
          <w:lang w:val="x-none" w:eastAsia="x-none"/>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6171367F" w14:textId="77777777" w:rsidR="00795746" w:rsidRDefault="00795746">
      <w:pPr>
        <w:rPr>
          <w:rFonts w:ascii="Tahoma" w:hAnsi="Tahoma" w:cs="Tahoma"/>
          <w:b/>
          <w:sz w:val="21"/>
          <w:szCs w:val="21"/>
          <w:lang w:val="x-none" w:eastAsia="x-none"/>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5C90D1F6" w:rsidR="007C2D79"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F01B7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Empreendimento</w:t>
      </w:r>
      <w:r w:rsidR="00B52D28">
        <w:rPr>
          <w:rFonts w:ascii="Tahoma" w:hAnsi="Tahoma" w:cs="Tahoma"/>
          <w:sz w:val="21"/>
          <w:szCs w:val="21"/>
          <w:u w:val="single"/>
        </w:rPr>
        <w:t xml:space="preserve"> </w:t>
      </w:r>
      <w:r w:rsidR="00795746">
        <w:rPr>
          <w:rFonts w:ascii="Tahoma" w:hAnsi="Tahoma" w:cs="Tahoma"/>
          <w:sz w:val="21"/>
          <w:szCs w:val="21"/>
          <w:u w:val="single"/>
        </w:rPr>
        <w:t>Alvo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32B5DAA2"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95746" w:rsidRPr="00795746">
        <w:rPr>
          <w:rFonts w:ascii="Tahoma" w:hAnsi="Tahoma" w:cs="Tahoma"/>
          <w:sz w:val="21"/>
          <w:szCs w:val="21"/>
          <w:highlight w:val="yellow"/>
        </w:rPr>
        <w:t>[•]</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ins w:id="150" w:author="Daló e Tognotti Advogados" w:date="2020-12-15T01:05:00Z">
        <w:r w:rsidR="00117F94">
          <w:rPr>
            <w:rFonts w:ascii="Tahoma" w:hAnsi="Tahoma" w:cs="Tahoma"/>
            <w:sz w:val="21"/>
            <w:szCs w:val="21"/>
          </w:rPr>
          <w:t>16</w:t>
        </w:r>
      </w:ins>
      <w:del w:id="151" w:author="Daló e Tognotti Advogados" w:date="2020-12-15T01:05:00Z">
        <w:r w:rsidR="00795746" w:rsidRPr="00795746" w:rsidDel="00117F94">
          <w:rPr>
            <w:rFonts w:ascii="Tahoma" w:hAnsi="Tahoma" w:cs="Tahoma"/>
            <w:sz w:val="21"/>
            <w:szCs w:val="21"/>
            <w:highlight w:val="yellow"/>
          </w:rPr>
          <w:delText>[•]</w:delText>
        </w:r>
      </w:del>
      <w:r w:rsidR="00795746" w:rsidRPr="00795746">
        <w:rPr>
          <w:rFonts w:ascii="Tahoma" w:hAnsi="Tahoma" w:cs="Tahoma"/>
          <w:sz w:val="21"/>
          <w:szCs w:val="21"/>
        </w:rPr>
        <w:t xml:space="preserve"> 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2FF8C88" w:rsidR="002A1EA5" w:rsidRPr="00DD0CEF" w:rsidRDefault="00795746"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(“Lei nº 4.591/64”),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(“Unidades”), estando tal incorporação sujeita ao regime do patrimônio de afetação, nos termos do artigo 31-A e seguintes da Lei nº 4.591/64, conforme Av. 4 da Matrícula, datada de 15 de agosto de 2019</w:t>
      </w:r>
      <w:r w:rsidR="002A1EA5"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2F0ADAB8"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ins w:id="152" w:author="Daló e Tognotti Advogados" w:date="2020-12-15T01:05:00Z">
        <w:r w:rsidR="00117F94">
          <w:rPr>
            <w:rFonts w:ascii="Tahoma" w:hAnsi="Tahoma" w:cs="Tahoma"/>
            <w:sz w:val="21"/>
            <w:szCs w:val="21"/>
          </w:rPr>
          <w:t>16</w:t>
        </w:r>
      </w:ins>
      <w:del w:id="153" w:author="Daló e Tognotti Advogados" w:date="2020-12-15T01:05:00Z">
        <w:r w:rsidR="00795746" w:rsidRPr="00795746" w:rsidDel="00117F94">
          <w:rPr>
            <w:rFonts w:ascii="Tahoma" w:hAnsi="Tahoma" w:cs="Tahoma"/>
            <w:sz w:val="21"/>
            <w:szCs w:val="21"/>
            <w:highlight w:val="yellow"/>
          </w:rPr>
          <w:delText>[•]</w:delText>
        </w:r>
      </w:del>
      <w:r w:rsidR="004E24DD">
        <w:rPr>
          <w:rFonts w:ascii="Tahoma" w:hAnsi="Tahoma" w:cs="Tahoma"/>
          <w:sz w:val="21"/>
          <w:szCs w:val="21"/>
        </w:rPr>
        <w:t xml:space="preserve"> </w:t>
      </w:r>
      <w:r w:rsidR="00597AE3" w:rsidRPr="001D69E7">
        <w:rPr>
          <w:rFonts w:ascii="Tahoma" w:hAnsi="Tahoma" w:cs="Tahoma"/>
          <w:sz w:val="21"/>
          <w:szCs w:val="21"/>
        </w:rPr>
        <w:t xml:space="preserve">de </w:t>
      </w:r>
      <w:r w:rsidR="00795746">
        <w:rPr>
          <w:rFonts w:ascii="Tahoma" w:hAnsi="Tahoma" w:cs="Tahoma"/>
          <w:sz w:val="21"/>
          <w:szCs w:val="21"/>
        </w:rPr>
        <w:t>dez</w:t>
      </w:r>
      <w:r w:rsidR="00421B40">
        <w:rPr>
          <w:rFonts w:ascii="Tahoma" w:hAnsi="Tahoma" w:cs="Tahoma"/>
          <w:sz w:val="21"/>
          <w:szCs w:val="21"/>
        </w:rPr>
        <w:t>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2B9428D7"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F86BC4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795746" w:rsidRPr="00021151">
        <w:rPr>
          <w:rFonts w:ascii="Tahoma" w:hAnsi="Tahoma" w:cs="Tahoma"/>
          <w:b/>
          <w:bCs/>
          <w:sz w:val="21"/>
          <w:szCs w:val="21"/>
        </w:rPr>
        <w:t>JK AMAZONAS EMPREENDIMENTO IMOBILIÁRIO LTDA</w:t>
      </w:r>
      <w:r w:rsidR="00795746" w:rsidRPr="00021151">
        <w:rPr>
          <w:rFonts w:ascii="Tahoma" w:hAnsi="Tahoma" w:cs="Tahoma"/>
          <w:sz w:val="21"/>
          <w:szCs w:val="21"/>
        </w:rPr>
        <w:t xml:space="preserve">., sociedade empresária limitada, inscrita no </w:t>
      </w:r>
      <w:r w:rsidR="00795746" w:rsidRPr="00DD1917">
        <w:rPr>
          <w:rFonts w:ascii="Tahoma" w:hAnsi="Tahoma" w:cs="Tahoma"/>
          <w:sz w:val="21"/>
          <w:szCs w:val="21"/>
        </w:rPr>
        <w:t>Cadastro Nacional de Pessoa Jurídica do Ministério da Economia (“</w:t>
      </w:r>
      <w:r w:rsidR="00795746" w:rsidRPr="00DD1917">
        <w:rPr>
          <w:rFonts w:ascii="Tahoma" w:hAnsi="Tahoma" w:cs="Tahoma"/>
          <w:sz w:val="21"/>
          <w:szCs w:val="21"/>
          <w:u w:val="single"/>
        </w:rPr>
        <w:t>CNPJ/ME</w:t>
      </w:r>
      <w:r w:rsidR="00795746" w:rsidRPr="00DD1917">
        <w:rPr>
          <w:rFonts w:ascii="Tahoma" w:hAnsi="Tahoma" w:cs="Tahoma"/>
          <w:sz w:val="21"/>
          <w:szCs w:val="21"/>
        </w:rPr>
        <w:t>”)</w:t>
      </w:r>
      <w:r w:rsidR="00795746" w:rsidRPr="00021151">
        <w:rPr>
          <w:rFonts w:ascii="Tahoma" w:hAnsi="Tahoma" w:cs="Tahoma"/>
          <w:sz w:val="21"/>
          <w:szCs w:val="21"/>
        </w:rPr>
        <w:t xml:space="preserve"> sob o nº 13.030.706/0001-48, com sede na Avenida Cidade Jardim, nº 427, Conjunto 73, Itaim Bibi</w:t>
      </w:r>
      <w:r w:rsidR="00795746">
        <w:rPr>
          <w:rFonts w:ascii="Tahoma" w:hAnsi="Tahoma" w:cs="Tahoma"/>
          <w:sz w:val="21"/>
          <w:szCs w:val="21"/>
        </w:rPr>
        <w:t>, na Cidade de São Paulo, Estado de São Paulo,</w:t>
      </w:r>
      <w:r w:rsidR="00795746" w:rsidRPr="00DD1917">
        <w:rPr>
          <w:rFonts w:ascii="Tahoma" w:hAnsi="Tahoma" w:cs="Tahoma"/>
          <w:sz w:val="21"/>
          <w:szCs w:val="21"/>
        </w:rPr>
        <w:t xml:space="preserve"> devidamente registrada na Junta Comercial do</w:t>
      </w:r>
      <w:r w:rsidR="00795746">
        <w:rPr>
          <w:rFonts w:ascii="Tahoma" w:hAnsi="Tahoma" w:cs="Tahoma"/>
          <w:sz w:val="21"/>
          <w:szCs w:val="21"/>
        </w:rPr>
        <w:t xml:space="preserve"> Estado de São Paulo - JUCESP</w:t>
      </w:r>
      <w:r w:rsidR="00795746" w:rsidRPr="00DD1917">
        <w:rPr>
          <w:rFonts w:ascii="Tahoma" w:hAnsi="Tahoma" w:cs="Tahoma"/>
          <w:sz w:val="21"/>
          <w:szCs w:val="21"/>
        </w:rPr>
        <w:t xml:space="preserve"> sob NIRE nº </w:t>
      </w:r>
      <w:r w:rsidR="00795746" w:rsidRPr="00021151">
        <w:rPr>
          <w:rFonts w:ascii="Tahoma" w:hAnsi="Tahoma" w:cs="Tahoma"/>
          <w:sz w:val="21"/>
          <w:szCs w:val="21"/>
        </w:rPr>
        <w:t>35225022311</w:t>
      </w:r>
      <w:r w:rsidR="00795746" w:rsidRPr="00DD1917">
        <w:rPr>
          <w:rFonts w:ascii="Tahoma" w:hAnsi="Tahoma" w:cs="Tahoma"/>
          <w:sz w:val="21"/>
          <w:szCs w:val="21"/>
        </w:rPr>
        <w:t xml:space="preserve">, em sessão de </w:t>
      </w:r>
      <w:r w:rsidR="00795746">
        <w:rPr>
          <w:rFonts w:ascii="Tahoma" w:hAnsi="Tahoma" w:cs="Tahoma"/>
          <w:sz w:val="21"/>
          <w:szCs w:val="21"/>
        </w:rPr>
        <w:t>13/12/2010</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Saint Barthelemy</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5DC696B"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ins w:id="154" w:author="Daló e Tognotti Advogados" w:date="2020-12-15T01:05:00Z">
        <w:r w:rsidR="00117F94">
          <w:rPr>
            <w:rFonts w:ascii="Tahoma" w:hAnsi="Tahoma" w:cs="Tahoma"/>
            <w:sz w:val="21"/>
            <w:szCs w:val="21"/>
          </w:rPr>
          <w:t>16</w:t>
        </w:r>
      </w:ins>
      <w:del w:id="155" w:author="Daló e Tognotti Advogados" w:date="2020-12-15T01:05:00Z">
        <w:r w:rsidR="00795746" w:rsidRPr="00795746" w:rsidDel="00117F94">
          <w:rPr>
            <w:rFonts w:ascii="Tahoma" w:hAnsi="Tahoma" w:cs="Tahoma"/>
            <w:sz w:val="21"/>
            <w:szCs w:val="21"/>
            <w:highlight w:val="yellow"/>
          </w:rPr>
          <w:delText>[•]</w:delText>
        </w:r>
      </w:del>
      <w:r w:rsidR="00597AE3" w:rsidRPr="001D69E7">
        <w:rPr>
          <w:rFonts w:ascii="Tahoma" w:hAnsi="Tahoma" w:cs="Tahoma"/>
          <w:sz w:val="21"/>
          <w:szCs w:val="21"/>
        </w:rPr>
        <w:t xml:space="preserve"> de </w:t>
      </w:r>
      <w:r w:rsidR="00795746">
        <w:rPr>
          <w:rFonts w:ascii="Tahoma" w:hAnsi="Tahoma" w:cs="Tahoma"/>
          <w:sz w:val="21"/>
          <w:szCs w:val="21"/>
        </w:rPr>
        <w:t>dez</w:t>
      </w:r>
      <w:r w:rsidR="00421B40">
        <w:rPr>
          <w:rFonts w:ascii="Tahoma" w:hAnsi="Tahoma" w:cs="Tahoma"/>
          <w:sz w:val="21"/>
          <w:szCs w:val="21"/>
        </w:rPr>
        <w:t>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395A9746"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ins w:id="156" w:author="Daló e Tognotti Advogados" w:date="2020-12-15T01:06:00Z">
        <w:r w:rsidR="00117F94">
          <w:rPr>
            <w:rFonts w:ascii="Tahoma" w:eastAsia="Calibri" w:hAnsi="Tahoma" w:cs="Tahoma"/>
            <w:sz w:val="21"/>
            <w:szCs w:val="21"/>
          </w:rPr>
          <w:t xml:space="preserve"> Banco Bradesco S.A. (237)</w:t>
        </w:r>
      </w:ins>
      <w:del w:id="157" w:author="Daló e Tognotti Advogados" w:date="2020-12-15T01:06:00Z">
        <w:r w:rsidR="004141F4" w:rsidRPr="001D69E7" w:rsidDel="00117F94">
          <w:rPr>
            <w:rFonts w:ascii="Tahoma" w:eastAsia="Calibri" w:hAnsi="Tahoma" w:cs="Tahoma"/>
            <w:sz w:val="21"/>
            <w:szCs w:val="21"/>
          </w:rPr>
          <w:delText xml:space="preserve"> </w:delText>
        </w:r>
        <w:r w:rsidR="00795746" w:rsidRPr="00795746" w:rsidDel="00117F94">
          <w:rPr>
            <w:rFonts w:ascii="Tahoma" w:hAnsi="Tahoma" w:cs="Tahoma"/>
            <w:sz w:val="21"/>
            <w:szCs w:val="21"/>
            <w:highlight w:val="yellow"/>
          </w:rPr>
          <w:delText>[•]</w:delText>
        </w:r>
      </w:del>
    </w:p>
    <w:p w14:paraId="1A2EE98C" w14:textId="21AB4A2D"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ins w:id="158" w:author="Daló e Tognotti Advogados" w:date="2020-12-15T01:06:00Z">
        <w:r w:rsidR="00117F94">
          <w:rPr>
            <w:rFonts w:ascii="Tahoma" w:eastAsia="Calibri" w:hAnsi="Tahoma" w:cs="Tahoma"/>
            <w:sz w:val="21"/>
            <w:szCs w:val="21"/>
          </w:rPr>
          <w:t>2028</w:t>
        </w:r>
      </w:ins>
      <w:del w:id="159" w:author="Daló e Tognotti Advogados" w:date="2020-12-15T01:06:00Z">
        <w:r w:rsidR="00795746" w:rsidRPr="00795746" w:rsidDel="00117F94">
          <w:rPr>
            <w:rFonts w:ascii="Tahoma" w:hAnsi="Tahoma" w:cs="Tahoma"/>
            <w:sz w:val="21"/>
            <w:szCs w:val="21"/>
            <w:highlight w:val="yellow"/>
          </w:rPr>
          <w:delText>[•]</w:delText>
        </w:r>
      </w:del>
    </w:p>
    <w:p w14:paraId="14C252F7" w14:textId="1124FBC8"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ins w:id="160" w:author="Daló e Tognotti Advogados" w:date="2020-12-15T01:06:00Z">
        <w:r w:rsidR="00117F94">
          <w:rPr>
            <w:rFonts w:ascii="Tahoma" w:eastAsia="Calibri" w:hAnsi="Tahoma" w:cs="Tahoma"/>
            <w:sz w:val="21"/>
            <w:szCs w:val="21"/>
          </w:rPr>
          <w:t>1847-3</w:t>
        </w:r>
      </w:ins>
      <w:del w:id="161" w:author="Daló e Tognotti Advogados" w:date="2020-12-15T01:06:00Z">
        <w:r w:rsidR="00795746" w:rsidRPr="00795746" w:rsidDel="00117F94">
          <w:rPr>
            <w:rFonts w:ascii="Tahoma" w:hAnsi="Tahoma" w:cs="Tahoma"/>
            <w:sz w:val="21"/>
            <w:szCs w:val="21"/>
            <w:highlight w:val="yellow"/>
          </w:rPr>
          <w:delText>[•]</w:delText>
        </w:r>
      </w:del>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4FD268BC" w14:textId="0099DE0B"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6"/>
  </w:num>
  <w:num w:numId="4">
    <w:abstractNumId w:val="35"/>
  </w:num>
  <w:num w:numId="5">
    <w:abstractNumId w:val="43"/>
  </w:num>
  <w:num w:numId="6">
    <w:abstractNumId w:val="8"/>
  </w:num>
  <w:num w:numId="7">
    <w:abstractNumId w:val="15"/>
  </w:num>
  <w:num w:numId="8">
    <w:abstractNumId w:val="13"/>
  </w:num>
  <w:num w:numId="9">
    <w:abstractNumId w:val="38"/>
  </w:num>
  <w:num w:numId="10">
    <w:abstractNumId w:val="14"/>
  </w:num>
  <w:num w:numId="11">
    <w:abstractNumId w:val="3"/>
  </w:num>
  <w:num w:numId="12">
    <w:abstractNumId w:val="9"/>
  </w:num>
  <w:num w:numId="13">
    <w:abstractNumId w:val="28"/>
  </w:num>
  <w:num w:numId="14">
    <w:abstractNumId w:val="21"/>
  </w:num>
  <w:num w:numId="15">
    <w:abstractNumId w:val="24"/>
  </w:num>
  <w:num w:numId="16">
    <w:abstractNumId w:val="39"/>
  </w:num>
  <w:num w:numId="17">
    <w:abstractNumId w:val="25"/>
  </w:num>
  <w:num w:numId="18">
    <w:abstractNumId w:val="27"/>
  </w:num>
  <w:num w:numId="19">
    <w:abstractNumId w:val="23"/>
  </w:num>
  <w:num w:numId="20">
    <w:abstractNumId w:val="7"/>
  </w:num>
  <w:num w:numId="21">
    <w:abstractNumId w:val="29"/>
  </w:num>
  <w:num w:numId="22">
    <w:abstractNumId w:val="20"/>
  </w:num>
  <w:num w:numId="23">
    <w:abstractNumId w:val="18"/>
  </w:num>
  <w:num w:numId="24">
    <w:abstractNumId w:val="19"/>
  </w:num>
  <w:num w:numId="25">
    <w:abstractNumId w:val="2"/>
  </w:num>
  <w:num w:numId="26">
    <w:abstractNumId w:val="22"/>
  </w:num>
  <w:num w:numId="27">
    <w:abstractNumId w:val="12"/>
  </w:num>
  <w:num w:numId="28">
    <w:abstractNumId w:val="17"/>
  </w:num>
  <w:num w:numId="29">
    <w:abstractNumId w:val="26"/>
  </w:num>
  <w:num w:numId="30">
    <w:abstractNumId w:val="41"/>
  </w:num>
  <w:num w:numId="31">
    <w:abstractNumId w:val="32"/>
  </w:num>
  <w:num w:numId="32">
    <w:abstractNumId w:val="36"/>
  </w:num>
  <w:num w:numId="33">
    <w:abstractNumId w:val="11"/>
  </w:num>
  <w:num w:numId="34">
    <w:abstractNumId w:val="42"/>
  </w:num>
  <w:num w:numId="35">
    <w:abstractNumId w:val="5"/>
  </w:num>
  <w:num w:numId="36">
    <w:abstractNumId w:val="1"/>
  </w:num>
  <w:num w:numId="37">
    <w:abstractNumId w:val="40"/>
  </w:num>
  <w:num w:numId="38">
    <w:abstractNumId w:val="34"/>
  </w:num>
  <w:num w:numId="39">
    <w:abstractNumId w:val="16"/>
  </w:num>
  <w:num w:numId="40">
    <w:abstractNumId w:val="37"/>
  </w:num>
  <w:num w:numId="41">
    <w:abstractNumId w:val="31"/>
  </w:num>
  <w:num w:numId="42">
    <w:abstractNumId w:val="4"/>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rson w15:author="DN">
    <w15:presenceInfo w15:providerId="None" w15:userId="D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2.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3.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4.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6.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7.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8.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9.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2.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3.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4.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5.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6.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7.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8.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9.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3</TotalTime>
  <Pages>27</Pages>
  <Words>8095</Words>
  <Characters>43718</Characters>
  <Application>Microsoft Office Word</Application>
  <DocSecurity>4</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51710</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2015-11-06T17:28:00Z</cp:lastPrinted>
  <dcterms:created xsi:type="dcterms:W3CDTF">2020-12-15T04:07:00Z</dcterms:created>
  <dcterms:modified xsi:type="dcterms:W3CDTF">2020-12-15T04:07:00Z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