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5AD55726" w14:textId="699CC5DE" w:rsidR="0021165A" w:rsidRPr="006010D9" w:rsidRDefault="0021165A" w:rsidP="006010D9">
      <w:pPr>
        <w:widowControl w:val="0"/>
        <w:spacing w:line="320" w:lineRule="exact"/>
        <w:contextualSpacing/>
        <w:jc w:val="center"/>
        <w:rPr>
          <w:rFonts w:asciiTheme="minorHAnsi" w:hAnsiTheme="minorHAnsi" w:cstheme="minorHAnsi"/>
          <w:b/>
          <w:sz w:val="22"/>
          <w:szCs w:val="22"/>
        </w:rPr>
      </w:pPr>
      <w:r>
        <w:rPr>
          <w:rFonts w:asciiTheme="minorHAnsi" w:hAnsiTheme="minorHAnsi" w:cstheme="minorHAnsi"/>
          <w:b/>
          <w:sz w:val="22"/>
          <w:szCs w:val="22"/>
        </w:rPr>
        <w:t>[</w:t>
      </w:r>
      <w:r w:rsidRPr="0021165A">
        <w:rPr>
          <w:rFonts w:asciiTheme="minorHAnsi" w:hAnsiTheme="minorHAnsi" w:cstheme="minorHAnsi"/>
          <w:b/>
          <w:sz w:val="22"/>
          <w:szCs w:val="22"/>
          <w:highlight w:val="yellow"/>
        </w:rPr>
        <w:t xml:space="preserve">Comentário </w:t>
      </w:r>
      <w:proofErr w:type="spellStart"/>
      <w:r w:rsidRPr="0021165A">
        <w:rPr>
          <w:rFonts w:asciiTheme="minorHAnsi" w:hAnsiTheme="minorHAnsi" w:cstheme="minorHAnsi"/>
          <w:b/>
          <w:sz w:val="22"/>
          <w:szCs w:val="22"/>
          <w:highlight w:val="yellow"/>
        </w:rPr>
        <w:t>Madrona</w:t>
      </w:r>
      <w:proofErr w:type="spellEnd"/>
      <w:r w:rsidRPr="0021165A">
        <w:rPr>
          <w:rFonts w:asciiTheme="minorHAnsi" w:hAnsiTheme="minorHAnsi" w:cstheme="minorHAnsi"/>
          <w:b/>
          <w:sz w:val="22"/>
          <w:szCs w:val="22"/>
          <w:highlight w:val="yellow"/>
        </w:rPr>
        <w:t>: modelo para discussão, a ser replicado para cada empreendimento alvo</w:t>
      </w:r>
      <w:r>
        <w:rPr>
          <w:rFonts w:asciiTheme="minorHAnsi" w:hAnsiTheme="minorHAnsi" w:cstheme="minorHAnsi"/>
          <w:b/>
          <w:sz w:val="22"/>
          <w:szCs w:val="22"/>
        </w:rPr>
        <w:t>]</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7F1BAE5A" w:rsidR="009F6421" w:rsidRPr="006010D9" w:rsidRDefault="009F6421" w:rsidP="008D2248">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8D2248">
              <w:rPr>
                <w:rFonts w:asciiTheme="minorHAnsi" w:hAnsiTheme="minorHAnsi" w:cstheme="minorHAnsi"/>
                <w:b/>
                <w:sz w:val="22"/>
                <w:szCs w:val="22"/>
              </w:rPr>
              <w:t>[</w:t>
            </w:r>
            <w:r w:rsidR="008D2248" w:rsidRPr="008D2248">
              <w:rPr>
                <w:rFonts w:asciiTheme="minorHAnsi" w:hAnsiTheme="minorHAnsi" w:cstheme="minorHAnsi"/>
                <w:b/>
                <w:sz w:val="22"/>
                <w:szCs w:val="22"/>
                <w:highlight w:val="yellow"/>
              </w:rPr>
              <w:t>=</w:t>
            </w:r>
            <w:r w:rsidR="008D2248">
              <w:rPr>
                <w:rFonts w:asciiTheme="minorHAnsi" w:hAnsiTheme="minorHAnsi" w:cstheme="minorHAnsi"/>
                <w:b/>
                <w:sz w:val="22"/>
                <w:szCs w:val="22"/>
              </w:rPr>
              <w:t>]</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4332529B" w:rsidR="009F6421" w:rsidRPr="006010D9" w:rsidRDefault="008D2248" w:rsidP="006010D9">
            <w:pPr>
              <w:widowControl w:val="0"/>
              <w:spacing w:line="320" w:lineRule="exact"/>
              <w:contextualSpacing/>
              <w:jc w:val="center"/>
              <w:rPr>
                <w:rFonts w:asciiTheme="minorHAnsi" w:hAnsiTheme="minorHAnsi" w:cstheme="minorHAnsi"/>
                <w:b/>
                <w:sz w:val="22"/>
                <w:szCs w:val="22"/>
              </w:rPr>
            </w:pPr>
            <w:r>
              <w:rPr>
                <w:rFonts w:asciiTheme="minorHAnsi" w:hAnsiTheme="minorHAnsi" w:cstheme="minorHAnsi"/>
                <w:b/>
                <w:sz w:val="22"/>
                <w:szCs w:val="22"/>
              </w:rPr>
              <w:t>[</w:t>
            </w:r>
            <w:r w:rsidRPr="008D2248">
              <w:rPr>
                <w:rFonts w:asciiTheme="minorHAnsi" w:hAnsiTheme="minorHAnsi" w:cstheme="minorHAnsi"/>
                <w:b/>
                <w:sz w:val="22"/>
                <w:szCs w:val="22"/>
                <w:highlight w:val="yellow"/>
              </w:rPr>
              <w:t>=</w:t>
            </w:r>
            <w:r>
              <w:rPr>
                <w:rFonts w:asciiTheme="minorHAnsi" w:hAnsiTheme="minorHAnsi" w:cstheme="minorHAnsi"/>
                <w:b/>
                <w:sz w:val="22"/>
                <w:szCs w:val="22"/>
              </w:rPr>
              <w:t>]</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4266FCAB" w:rsidR="009F6421" w:rsidRPr="006010D9" w:rsidRDefault="00DF6041" w:rsidP="006010D9">
            <w:pPr>
              <w:widowControl w:val="0"/>
              <w:spacing w:line="320" w:lineRule="exact"/>
              <w:contextualSpacing/>
              <w:jc w:val="center"/>
              <w:rPr>
                <w:rFonts w:asciiTheme="minorHAnsi" w:hAnsiTheme="minorHAnsi" w:cstheme="minorHAnsi"/>
                <w:b/>
                <w:sz w:val="22"/>
                <w:szCs w:val="22"/>
              </w:rPr>
            </w:pPr>
            <w:r w:rsidRPr="00673100">
              <w:rPr>
                <w:rFonts w:asciiTheme="minorHAnsi" w:eastAsia="Arial Unicode MS" w:hAnsiTheme="minorHAnsi" w:cstheme="minorHAnsi"/>
                <w:bCs/>
                <w:sz w:val="22"/>
                <w:szCs w:val="22"/>
                <w:highlight w:val="yellow"/>
                <w:lang w:eastAsia="pt-BR"/>
              </w:rPr>
              <w:t>[=]</w:t>
            </w:r>
            <w:r w:rsidR="00A46716">
              <w:rPr>
                <w:rFonts w:asciiTheme="minorHAnsi" w:eastAsia="Arial Unicode MS" w:hAnsiTheme="minorHAnsi" w:cstheme="minorHAnsi"/>
                <w:bCs/>
                <w:sz w:val="22"/>
                <w:szCs w:val="22"/>
                <w:lang w:eastAsia="pt-BR"/>
              </w:rPr>
              <w:t xml:space="preserve"> (“</w:t>
            </w:r>
            <w:r w:rsidR="00A46716" w:rsidRPr="00A46716">
              <w:rPr>
                <w:rFonts w:asciiTheme="minorHAnsi" w:eastAsia="Arial Unicode MS" w:hAnsiTheme="minorHAnsi" w:cstheme="minorHAnsi"/>
                <w:bCs/>
                <w:sz w:val="22"/>
                <w:szCs w:val="22"/>
                <w:u w:val="single"/>
                <w:lang w:eastAsia="pt-BR"/>
              </w:rPr>
              <w:t xml:space="preserve">Data de </w:t>
            </w:r>
            <w:r w:rsidR="00A46716">
              <w:rPr>
                <w:rFonts w:asciiTheme="minorHAnsi" w:eastAsia="Arial Unicode MS" w:hAnsiTheme="minorHAnsi" w:cstheme="minorHAnsi"/>
                <w:bCs/>
                <w:sz w:val="22"/>
                <w:szCs w:val="22"/>
                <w:u w:val="single"/>
                <w:lang w:eastAsia="pt-BR"/>
              </w:rPr>
              <w:t>Em</w:t>
            </w:r>
            <w:r w:rsidR="00A46716" w:rsidRPr="00A46716">
              <w:rPr>
                <w:rFonts w:asciiTheme="minorHAnsi" w:eastAsia="Arial Unicode MS" w:hAnsiTheme="minorHAnsi" w:cstheme="minorHAnsi"/>
                <w:bCs/>
                <w:sz w:val="22"/>
                <w:szCs w:val="22"/>
                <w:u w:val="single"/>
                <w:lang w:eastAsia="pt-BR"/>
              </w:rPr>
              <w:t>issão</w:t>
            </w:r>
            <w:r w:rsidR="00A46716">
              <w:rPr>
                <w:rFonts w:asciiTheme="minorHAnsi" w:eastAsia="Arial Unicode MS" w:hAnsiTheme="minorHAnsi" w:cstheme="minorHAnsi"/>
                <w:bCs/>
                <w:sz w:val="22"/>
                <w:szCs w:val="22"/>
                <w:lang w:eastAsia="pt-BR"/>
              </w:rPr>
              <w:t>”)</w:t>
            </w:r>
          </w:p>
        </w:tc>
      </w:tr>
    </w:tbl>
    <w:p w14:paraId="3C4FC214" w14:textId="77777777" w:rsidR="0021165A" w:rsidRDefault="0021165A"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F982D73"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0E1E76">
        <w:rPr>
          <w:rFonts w:asciiTheme="minorHAnsi" w:hAnsiTheme="minorHAnsi" w:cstheme="minorHAnsi"/>
          <w:sz w:val="22"/>
          <w:szCs w:val="22"/>
        </w:rPr>
        <w:t>[</w:t>
      </w:r>
      <w:r w:rsidR="000E1E76" w:rsidRPr="000E1E76">
        <w:rPr>
          <w:rFonts w:asciiTheme="minorHAnsi" w:hAnsiTheme="minorHAnsi" w:cstheme="minorHAnsi"/>
          <w:sz w:val="22"/>
          <w:szCs w:val="22"/>
          <w:highlight w:val="yellow"/>
        </w:rPr>
        <w:t>=</w:t>
      </w:r>
      <w:r w:rsidR="000E1E76">
        <w:rPr>
          <w:rFonts w:asciiTheme="minorHAnsi" w:hAnsiTheme="minorHAnsi" w:cstheme="minorHAnsi"/>
          <w:sz w:val="22"/>
          <w:szCs w:val="22"/>
        </w:rPr>
        <w:t>]</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966645">
        <w:rPr>
          <w:rFonts w:asciiTheme="minorHAnsi" w:hAnsiTheme="minorHAnsi" w:cstheme="minorHAnsi"/>
          <w:b/>
          <w:bCs/>
          <w:color w:val="000000"/>
          <w:sz w:val="22"/>
          <w:szCs w:val="22"/>
        </w:rPr>
        <w:t>PARQUE RAPOSO EMPRENDIMENTOS IMOBILIÁRIOS</w:t>
      </w:r>
      <w:r w:rsidR="006D17D8" w:rsidRPr="006010D9">
        <w:rPr>
          <w:rFonts w:asciiTheme="minorHAnsi" w:hAnsiTheme="minorHAnsi" w:cstheme="minorHAnsi"/>
          <w:b/>
          <w:bCs/>
          <w:color w:val="000000"/>
          <w:sz w:val="22"/>
          <w:szCs w:val="22"/>
        </w:rPr>
        <w:t xml:space="preserve">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w:t>
      </w:r>
      <w:r w:rsidR="00966645">
        <w:rPr>
          <w:rFonts w:asciiTheme="minorHAnsi" w:hAnsiTheme="minorHAnsi" w:cstheme="minorHAnsi"/>
          <w:bCs/>
          <w:color w:val="000000"/>
          <w:sz w:val="22"/>
          <w:szCs w:val="22"/>
        </w:rPr>
        <w:t>e Estado de São Paulo</w:t>
      </w:r>
      <w:r w:rsidR="006D17D8" w:rsidRPr="006010D9">
        <w:rPr>
          <w:rFonts w:asciiTheme="minorHAnsi" w:hAnsiTheme="minorHAnsi" w:cstheme="minorHAnsi"/>
          <w:bCs/>
          <w:color w:val="000000"/>
          <w:sz w:val="22"/>
          <w:szCs w:val="22"/>
        </w:rPr>
        <w:t xml:space="preserve">, </w:t>
      </w:r>
      <w:r w:rsidR="00966645">
        <w:rPr>
          <w:rFonts w:asciiTheme="minorHAnsi" w:hAnsiTheme="minorHAnsi" w:cstheme="minorHAnsi"/>
          <w:bCs/>
          <w:color w:val="000000"/>
          <w:sz w:val="22"/>
          <w:szCs w:val="22"/>
        </w:rPr>
        <w:t>na Avenida Magalhães de Castro, nº 4800, Torre II, 2ª andar, parte, bairro Cidade jardim, CEP 05676-120, inscrita no</w:t>
      </w:r>
      <w:r w:rsidR="006D17D8" w:rsidRPr="006010D9">
        <w:rPr>
          <w:rFonts w:asciiTheme="minorHAnsi" w:hAnsiTheme="minorHAnsi" w:cstheme="minorHAnsi"/>
          <w:sz w:val="22"/>
          <w:szCs w:val="22"/>
        </w:rPr>
        <w:t xml:space="preserve">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w:t>
      </w:r>
      <w:r w:rsidR="00F17CCF">
        <w:rPr>
          <w:rFonts w:asciiTheme="minorHAnsi" w:hAnsiTheme="minorHAnsi" w:cstheme="minorHAnsi"/>
          <w:sz w:val="22"/>
          <w:szCs w:val="22"/>
        </w:rPr>
        <w:t>06.322.120/0001-91</w:t>
      </w:r>
      <w:r w:rsidR="006D17D8" w:rsidRPr="006010D9">
        <w:rPr>
          <w:rFonts w:asciiTheme="minorHAnsi" w:hAnsiTheme="minorHAnsi" w:cstheme="minorHAnsi"/>
          <w:sz w:val="22"/>
          <w:szCs w:val="22"/>
        </w:rPr>
        <w:t xml:space="preserve">,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r w:rsidR="00966645">
        <w:rPr>
          <w:rFonts w:asciiTheme="minorHAnsi" w:hAnsiTheme="minorHAnsi" w:cstheme="minorHAnsi"/>
          <w:b/>
          <w:bCs/>
          <w:sz w:val="22"/>
          <w:szCs w:val="22"/>
        </w:rPr>
        <w:t>[</w:t>
      </w:r>
      <w:proofErr w:type="spellStart"/>
      <w:r w:rsidR="00966645" w:rsidRPr="00966645">
        <w:rPr>
          <w:rFonts w:asciiTheme="minorHAnsi" w:hAnsiTheme="minorHAnsi" w:cstheme="minorHAnsi"/>
          <w:b/>
          <w:bCs/>
          <w:sz w:val="22"/>
          <w:szCs w:val="22"/>
          <w:highlight w:val="yellow"/>
        </w:rPr>
        <w:t>Planner</w:t>
      </w:r>
      <w:proofErr w:type="spellEnd"/>
      <w:r w:rsidR="00966645">
        <w:rPr>
          <w:rFonts w:asciiTheme="minorHAnsi" w:hAnsiTheme="minorHAnsi" w:cstheme="minorHAnsi"/>
          <w:b/>
          <w:bCs/>
          <w:sz w:val="22"/>
          <w:szCs w:val="22"/>
        </w:rPr>
        <w:t>]</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00FF219E" w:rsidR="00251EDE" w:rsidRDefault="005F56E8" w:rsidP="00A2222D">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 xml:space="preserve">a </w:t>
      </w:r>
      <w:r w:rsidR="00966645">
        <w:rPr>
          <w:rFonts w:asciiTheme="minorHAnsi" w:hAnsiTheme="minorHAnsi" w:cstheme="minorHAnsi"/>
          <w:sz w:val="22"/>
          <w:szCs w:val="22"/>
        </w:rPr>
        <w:t>exploração do ramo de incorporação imobiliária, compra e venda de bens imóveis prontos ou a construir, podendo ser residenciais e comerciais, terrenos e frações ideais, desmembramentos, loteamento de terrenos e a locação de imóveis, bem como a participação em outras sociedades, no Brasil ou no exterior, como sócia, acionista ou quotista</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56B957CE" w14:textId="33A5FACC" w:rsidR="00966645" w:rsidRDefault="00D80630" w:rsidP="00A2222D">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 xml:space="preserve">proprietária </w:t>
      </w:r>
      <w:r w:rsidR="00966645">
        <w:rPr>
          <w:rFonts w:asciiTheme="minorHAnsi" w:hAnsiTheme="minorHAnsi" w:cstheme="minorHAnsi"/>
          <w:sz w:val="22"/>
          <w:szCs w:val="22"/>
        </w:rPr>
        <w:t>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 xml:space="preserve">matrícula nº </w:t>
      </w:r>
      <w:r w:rsidR="00F4440F">
        <w:rPr>
          <w:rFonts w:asciiTheme="minorHAnsi" w:hAnsiTheme="minorHAnsi" w:cstheme="minorHAnsi"/>
          <w:sz w:val="22"/>
          <w:szCs w:val="22"/>
        </w:rPr>
        <w:t>[</w:t>
      </w:r>
      <w:r w:rsidR="00F4440F" w:rsidRPr="00F4440F">
        <w:rPr>
          <w:rFonts w:asciiTheme="minorHAnsi" w:hAnsiTheme="minorHAnsi" w:cstheme="minorHAnsi"/>
          <w:sz w:val="22"/>
          <w:szCs w:val="22"/>
          <w:highlight w:val="yellow"/>
        </w:rPr>
        <w:t>=</w:t>
      </w:r>
      <w:r w:rsidR="00F4440F">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5C3A36">
        <w:rPr>
          <w:rFonts w:asciiTheme="minorHAnsi" w:hAnsiTheme="minorHAnsi" w:cstheme="minorHAnsi"/>
          <w:sz w:val="22"/>
          <w:szCs w:val="22"/>
        </w:rPr>
        <w:t>Registro de Imóveis da 18</w:t>
      </w:r>
      <w:r w:rsidR="00E308E8">
        <w:rPr>
          <w:rFonts w:asciiTheme="minorHAnsi" w:hAnsiTheme="minorHAnsi" w:cstheme="minorHAnsi"/>
          <w:sz w:val="22"/>
          <w:szCs w:val="22"/>
        </w:rPr>
        <w:t xml:space="preserve">ª </w:t>
      </w:r>
      <w:r w:rsidR="005C3A36">
        <w:rPr>
          <w:rFonts w:asciiTheme="minorHAnsi" w:hAnsiTheme="minorHAnsi" w:cstheme="minorHAnsi"/>
          <w:sz w:val="22"/>
          <w:szCs w:val="22"/>
        </w:rPr>
        <w:t>Oficial de Registro de Imóveis de São Paulo</w:t>
      </w:r>
      <w:r w:rsidR="00E308E8">
        <w:rPr>
          <w:rFonts w:asciiTheme="minorHAnsi" w:hAnsiTheme="minorHAnsi" w:cstheme="minorHAnsi"/>
          <w:sz w:val="22"/>
          <w:szCs w:val="22"/>
        </w:rPr>
        <w:t xml:space="preserve">, </w:t>
      </w:r>
      <w:r w:rsidR="000C6489">
        <w:rPr>
          <w:rFonts w:asciiTheme="minorHAnsi" w:hAnsiTheme="minorHAnsi" w:cstheme="minorHAnsi"/>
          <w:sz w:val="22"/>
          <w:szCs w:val="22"/>
        </w:rPr>
        <w:t>E</w:t>
      </w:r>
      <w:r w:rsidR="008A553A">
        <w:rPr>
          <w:rFonts w:asciiTheme="minorHAnsi" w:hAnsiTheme="minorHAnsi" w:cstheme="minorHAnsi"/>
          <w:sz w:val="22"/>
          <w:szCs w:val="22"/>
        </w:rPr>
        <w:t xml:space="preserve">stado </w:t>
      </w:r>
      <w:r w:rsidR="005C3A36">
        <w:rPr>
          <w:rFonts w:asciiTheme="minorHAnsi" w:hAnsiTheme="minorHAnsi" w:cstheme="minorHAnsi"/>
          <w:sz w:val="22"/>
          <w:szCs w:val="22"/>
        </w:rPr>
        <w:t>de São Paulo</w:t>
      </w:r>
      <w:r w:rsidR="00BA36C7" w:rsidRPr="006010D9">
        <w:rPr>
          <w:rFonts w:asciiTheme="minorHAnsi" w:hAnsiTheme="minorHAnsi" w:cstheme="minorHAnsi"/>
          <w:sz w:val="22"/>
          <w:szCs w:val="22"/>
        </w:rPr>
        <w:t xml:space="preserve"> (</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r w:rsidR="005C3A36">
        <w:rPr>
          <w:rFonts w:asciiTheme="minorHAnsi" w:hAnsiTheme="minorHAnsi" w:cstheme="minorHAnsi"/>
          <w:i/>
          <w:sz w:val="22"/>
          <w:szCs w:val="22"/>
        </w:rPr>
        <w:t>[</w:t>
      </w:r>
      <w:r w:rsidR="005C3A36" w:rsidRPr="005C3A36">
        <w:rPr>
          <w:rFonts w:asciiTheme="minorHAnsi" w:hAnsiTheme="minorHAnsi" w:cstheme="minorHAnsi"/>
          <w:i/>
          <w:sz w:val="22"/>
          <w:szCs w:val="22"/>
          <w:highlight w:val="yellow"/>
        </w:rPr>
        <w:t>=</w:t>
      </w:r>
      <w:r w:rsidR="005C3A36">
        <w:rPr>
          <w:rFonts w:asciiTheme="minorHAnsi" w:hAnsiTheme="minorHAnsi" w:cstheme="minorHAnsi"/>
          <w:i/>
          <w:sz w:val="22"/>
          <w:szCs w:val="22"/>
        </w:rPr>
        <w:t>]</w:t>
      </w:r>
      <w:r w:rsidR="00BA36C7" w:rsidRPr="006010D9">
        <w:rPr>
          <w:rFonts w:asciiTheme="minorHAnsi" w:hAnsiTheme="minorHAnsi" w:cstheme="minorHAnsi"/>
          <w:sz w:val="22"/>
          <w:szCs w:val="22"/>
        </w:rPr>
        <w:t>”</w:t>
      </w:r>
      <w:r w:rsidR="00EA0413">
        <w:rPr>
          <w:rFonts w:asciiTheme="minorHAnsi" w:hAnsiTheme="minorHAnsi" w:cstheme="minorHAnsi"/>
          <w:sz w:val="22"/>
          <w:szCs w:val="22"/>
        </w:rPr>
        <w:t xml:space="preserve">, e suas respectivas obras de infraestrutura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0448C7DF" w:rsidR="00D00ED8" w:rsidRDefault="00D00ED8" w:rsidP="00A2222D">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w:t>
      </w:r>
      <w:r w:rsidR="00922237">
        <w:rPr>
          <w:rFonts w:asciiTheme="minorHAnsi" w:hAnsiTheme="minorHAnsi" w:cstheme="minorHAnsi"/>
          <w:sz w:val="22"/>
          <w:szCs w:val="22"/>
        </w:rPr>
        <w:t>São Paulo</w:t>
      </w:r>
      <w:r w:rsidR="004B3402">
        <w:rPr>
          <w:rFonts w:asciiTheme="minorHAnsi" w:hAnsiTheme="minorHAnsi" w:cstheme="minorHAnsi"/>
          <w:sz w:val="22"/>
          <w:szCs w:val="22"/>
        </w:rPr>
        <w:t xml:space="preserv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w:t>
      </w:r>
      <w:r w:rsidR="00922237">
        <w:rPr>
          <w:rFonts w:asciiTheme="minorHAnsi" w:hAnsiTheme="minorHAnsi" w:cstheme="minorHAnsi"/>
          <w:sz w:val="22"/>
          <w:szCs w:val="22"/>
        </w:rPr>
        <w:t>de São Paulo</w:t>
      </w:r>
      <w:r w:rsidR="004B3402">
        <w:rPr>
          <w:rFonts w:asciiTheme="minorHAnsi" w:hAnsiTheme="minorHAnsi" w:cstheme="minorHAnsi"/>
          <w:sz w:val="22"/>
          <w:szCs w:val="22"/>
        </w:rPr>
        <w:t>, sob o expediente único nº</w:t>
      </w:r>
      <w:r w:rsidR="003C7BE1">
        <w:rPr>
          <w:rFonts w:asciiTheme="minorHAnsi" w:hAnsiTheme="minorHAnsi" w:cstheme="minorHAnsi"/>
          <w:sz w:val="22"/>
          <w:szCs w:val="22"/>
        </w:rPr>
        <w:t xml:space="preserve"> </w:t>
      </w:r>
      <w:r w:rsidR="00922237">
        <w:rPr>
          <w:rFonts w:asciiTheme="minorHAnsi" w:hAnsiTheme="minorHAnsi" w:cstheme="minorHAnsi"/>
          <w:sz w:val="22"/>
          <w:szCs w:val="22"/>
        </w:rPr>
        <w:t>[</w:t>
      </w:r>
      <w:r w:rsidR="00922237" w:rsidRPr="00922237">
        <w:rPr>
          <w:rFonts w:asciiTheme="minorHAnsi" w:hAnsiTheme="minorHAnsi" w:cstheme="minorHAnsi"/>
          <w:sz w:val="22"/>
          <w:szCs w:val="22"/>
          <w:highlight w:val="yellow"/>
        </w:rPr>
        <w:t>=</w:t>
      </w:r>
      <w:r w:rsidR="00922237">
        <w:rPr>
          <w:rFonts w:asciiTheme="minorHAnsi" w:hAnsiTheme="minorHAnsi" w:cstheme="minorHAnsi"/>
          <w:sz w:val="22"/>
          <w:szCs w:val="22"/>
        </w:rPr>
        <w:t>]</w:t>
      </w:r>
      <w:r w:rsidR="003C7BE1">
        <w:rPr>
          <w:rFonts w:asciiTheme="minorHAnsi" w:hAnsiTheme="minorHAnsi" w:cstheme="minorHAnsi"/>
          <w:sz w:val="22"/>
          <w:szCs w:val="22"/>
        </w:rPr>
        <w:t xml:space="preserve">, em </w:t>
      </w:r>
      <w:r w:rsidR="00922237">
        <w:rPr>
          <w:rFonts w:asciiTheme="minorHAnsi" w:hAnsiTheme="minorHAnsi" w:cstheme="minorHAnsi"/>
          <w:sz w:val="22"/>
          <w:szCs w:val="22"/>
        </w:rPr>
        <w:t>[</w:t>
      </w:r>
      <w:r w:rsidR="00922237" w:rsidRPr="00922237">
        <w:rPr>
          <w:rFonts w:asciiTheme="minorHAnsi" w:hAnsiTheme="minorHAnsi" w:cstheme="minorHAnsi"/>
          <w:sz w:val="22"/>
          <w:szCs w:val="22"/>
          <w:highlight w:val="yellow"/>
        </w:rPr>
        <w:t>=</w:t>
      </w:r>
      <w:r w:rsidR="00922237">
        <w:rPr>
          <w:rFonts w:asciiTheme="minorHAnsi" w:hAnsiTheme="minorHAnsi" w:cstheme="minorHAnsi"/>
          <w:sz w:val="22"/>
          <w:szCs w:val="22"/>
        </w:rPr>
        <w:t>] de [</w:t>
      </w:r>
      <w:r w:rsidR="00922237" w:rsidRPr="00922237">
        <w:rPr>
          <w:rFonts w:asciiTheme="minorHAnsi" w:hAnsiTheme="minorHAnsi" w:cstheme="minorHAnsi"/>
          <w:sz w:val="22"/>
          <w:szCs w:val="22"/>
          <w:highlight w:val="yellow"/>
        </w:rPr>
        <w:t>=</w:t>
      </w:r>
      <w:r w:rsidR="00922237">
        <w:rPr>
          <w:rFonts w:asciiTheme="minorHAnsi" w:hAnsiTheme="minorHAnsi" w:cstheme="minorHAnsi"/>
          <w:sz w:val="22"/>
          <w:szCs w:val="22"/>
        </w:rPr>
        <w:t>] de 20[</w:t>
      </w:r>
      <w:r w:rsidR="00922237" w:rsidRPr="00922237">
        <w:rPr>
          <w:rFonts w:asciiTheme="minorHAnsi" w:hAnsiTheme="minorHAnsi" w:cstheme="minorHAnsi"/>
          <w:sz w:val="22"/>
          <w:szCs w:val="22"/>
          <w:highlight w:val="yellow"/>
        </w:rPr>
        <w:t>=</w:t>
      </w:r>
      <w:r w:rsidR="00922237">
        <w:rPr>
          <w:rFonts w:asciiTheme="minorHAnsi" w:hAnsiTheme="minorHAnsi" w:cstheme="minorHAnsi"/>
          <w:sz w:val="22"/>
          <w:szCs w:val="22"/>
        </w:rPr>
        <w:t>]</w:t>
      </w:r>
      <w:r w:rsidR="003C7BE1">
        <w:rPr>
          <w:rFonts w:asciiTheme="minorHAnsi" w:hAnsiTheme="minorHAnsi" w:cstheme="minorHAnsi"/>
          <w:sz w:val="22"/>
          <w:szCs w:val="22"/>
        </w:rPr>
        <w:t xml:space="preserve">, e memorial descritivo das especificações da obra encontram-se depositados no Registro de </w:t>
      </w:r>
      <w:r w:rsidR="00922237">
        <w:rPr>
          <w:rFonts w:asciiTheme="minorHAnsi" w:hAnsiTheme="minorHAnsi" w:cstheme="minorHAnsi"/>
          <w:sz w:val="22"/>
          <w:szCs w:val="22"/>
        </w:rPr>
        <w:t>18ª Oficial de Registro de Imóveis de São Paulo</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lastRenderedPageBreak/>
        <w:t xml:space="preserve">composto por </w:t>
      </w:r>
      <w:r w:rsidR="00922237">
        <w:rPr>
          <w:rFonts w:asciiTheme="minorHAnsi" w:hAnsiTheme="minorHAnsi" w:cstheme="minorHAnsi"/>
          <w:sz w:val="22"/>
          <w:szCs w:val="22"/>
        </w:rPr>
        <w:t>[</w:t>
      </w:r>
      <w:r w:rsidR="00922237" w:rsidRPr="00922237">
        <w:rPr>
          <w:rFonts w:asciiTheme="minorHAnsi" w:hAnsiTheme="minorHAnsi" w:cstheme="minorHAnsi"/>
          <w:sz w:val="22"/>
          <w:szCs w:val="22"/>
          <w:highlight w:val="yellow"/>
        </w:rPr>
        <w:t>=</w:t>
      </w:r>
      <w:r w:rsidR="00922237">
        <w:rPr>
          <w:rFonts w:asciiTheme="minorHAnsi" w:hAnsiTheme="minorHAnsi" w:cstheme="minorHAnsi"/>
          <w:sz w:val="22"/>
          <w:szCs w:val="22"/>
        </w:rPr>
        <w:t>] unidades, divididas</w:t>
      </w:r>
      <w:r w:rsidR="000C6489">
        <w:rPr>
          <w:rFonts w:asciiTheme="minorHAnsi" w:hAnsiTheme="minorHAnsi" w:cstheme="minorHAnsi"/>
          <w:sz w:val="22"/>
          <w:szCs w:val="22"/>
        </w:rPr>
        <w:t xml:space="preserve"> em </w:t>
      </w:r>
      <w:r w:rsidR="00922237">
        <w:rPr>
          <w:rFonts w:asciiTheme="minorHAnsi" w:hAnsiTheme="minorHAnsi" w:cstheme="minorHAnsi"/>
          <w:sz w:val="22"/>
          <w:szCs w:val="22"/>
        </w:rPr>
        <w:t>unidades comerciais e unidades residenciais</w:t>
      </w:r>
      <w:r w:rsidR="000C6489">
        <w:rPr>
          <w:rFonts w:asciiTheme="minorHAnsi" w:hAnsiTheme="minorHAnsi" w:cstheme="minorHAnsi"/>
          <w:sz w:val="22"/>
          <w:szCs w:val="22"/>
        </w:rPr>
        <w:t xml:space="preserve">, a saber: (i) setor residencial, com </w:t>
      </w:r>
      <w:r w:rsidR="00922237">
        <w:rPr>
          <w:rFonts w:asciiTheme="minorHAnsi" w:hAnsiTheme="minorHAnsi" w:cstheme="minorHAnsi"/>
          <w:sz w:val="22"/>
          <w:szCs w:val="22"/>
        </w:rPr>
        <w:t>[</w:t>
      </w:r>
      <w:r w:rsidR="00922237" w:rsidRPr="00922237">
        <w:rPr>
          <w:rFonts w:asciiTheme="minorHAnsi" w:hAnsiTheme="minorHAnsi" w:cstheme="minorHAnsi"/>
          <w:sz w:val="22"/>
          <w:szCs w:val="22"/>
          <w:highlight w:val="yellow"/>
        </w:rPr>
        <w:t>=</w:t>
      </w:r>
      <w:r w:rsidR="00922237">
        <w:rPr>
          <w:rFonts w:asciiTheme="minorHAnsi" w:hAnsiTheme="minorHAnsi" w:cstheme="minorHAnsi"/>
          <w:sz w:val="22"/>
          <w:szCs w:val="22"/>
        </w:rPr>
        <w:t>] unidades e</w:t>
      </w:r>
      <w:r w:rsidR="000C6489">
        <w:rPr>
          <w:rFonts w:asciiTheme="minorHAnsi" w:hAnsiTheme="minorHAnsi" w:cstheme="minorHAnsi"/>
          <w:sz w:val="22"/>
          <w:szCs w:val="22"/>
        </w:rPr>
        <w:t xml:space="preserve"> (</w:t>
      </w:r>
      <w:proofErr w:type="spellStart"/>
      <w:r w:rsidR="000C6489">
        <w:rPr>
          <w:rFonts w:asciiTheme="minorHAnsi" w:hAnsiTheme="minorHAnsi" w:cstheme="minorHAnsi"/>
          <w:sz w:val="22"/>
          <w:szCs w:val="22"/>
        </w:rPr>
        <w:t>ii</w:t>
      </w:r>
      <w:proofErr w:type="spellEnd"/>
      <w:r w:rsidR="000C6489">
        <w:rPr>
          <w:rFonts w:asciiTheme="minorHAnsi" w:hAnsiTheme="minorHAnsi" w:cstheme="minorHAnsi"/>
          <w:sz w:val="22"/>
          <w:szCs w:val="22"/>
        </w:rPr>
        <w:t>)</w:t>
      </w:r>
      <w:r w:rsidR="00922237">
        <w:rPr>
          <w:rFonts w:asciiTheme="minorHAnsi" w:hAnsiTheme="minorHAnsi" w:cstheme="minorHAnsi"/>
          <w:sz w:val="22"/>
          <w:szCs w:val="22"/>
        </w:rPr>
        <w:t xml:space="preserve"> setor comercial, com [</w:t>
      </w:r>
      <w:r w:rsidR="00922237" w:rsidRPr="00922237">
        <w:rPr>
          <w:rFonts w:asciiTheme="minorHAnsi" w:hAnsiTheme="minorHAnsi" w:cstheme="minorHAnsi"/>
          <w:sz w:val="22"/>
          <w:szCs w:val="22"/>
          <w:highlight w:val="yellow"/>
        </w:rPr>
        <w:t>=</w:t>
      </w:r>
      <w:r w:rsidR="00922237">
        <w:rPr>
          <w:rFonts w:asciiTheme="minorHAnsi" w:hAnsiTheme="minorHAnsi" w:cstheme="minorHAnsi"/>
          <w:sz w:val="22"/>
          <w:szCs w:val="22"/>
        </w:rPr>
        <w:t>] unidades</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w:t>
      </w:r>
      <w:r w:rsidR="00922237">
        <w:rPr>
          <w:rFonts w:asciiTheme="minorHAnsi" w:hAnsiTheme="minorHAnsi" w:cstheme="minorHAnsi"/>
          <w:sz w:val="22"/>
          <w:szCs w:val="22"/>
        </w:rPr>
        <w:t>[</w:t>
      </w:r>
      <w:r w:rsidR="00922237" w:rsidRPr="00922237">
        <w:rPr>
          <w:rFonts w:asciiTheme="minorHAnsi" w:hAnsiTheme="minorHAnsi" w:cstheme="minorHAnsi"/>
          <w:sz w:val="22"/>
          <w:szCs w:val="22"/>
          <w:highlight w:val="yellow"/>
        </w:rPr>
        <w:t>=</w:t>
      </w:r>
      <w:r w:rsidR="00922237">
        <w:rPr>
          <w:rFonts w:asciiTheme="minorHAnsi" w:hAnsiTheme="minorHAnsi" w:cstheme="minorHAnsi"/>
          <w:sz w:val="22"/>
          <w:szCs w:val="22"/>
        </w:rPr>
        <w:t>]</w:t>
      </w:r>
      <w:r w:rsidR="00B56DB8">
        <w:rPr>
          <w:rFonts w:asciiTheme="minorHAnsi" w:hAnsiTheme="minorHAnsi" w:cstheme="minorHAnsi"/>
          <w:sz w:val="22"/>
          <w:szCs w:val="22"/>
        </w:rPr>
        <w:t xml:space="preserve">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w:t>
      </w:r>
      <w:r w:rsidR="00922237">
        <w:rPr>
          <w:rFonts w:asciiTheme="minorHAnsi" w:hAnsiTheme="minorHAnsi" w:cstheme="minorHAnsi"/>
          <w:sz w:val="22"/>
          <w:szCs w:val="22"/>
        </w:rPr>
        <w:t>[</w:t>
      </w:r>
      <w:r w:rsidR="00922237" w:rsidRPr="00F17CCF">
        <w:rPr>
          <w:rFonts w:asciiTheme="minorHAnsi" w:hAnsiTheme="minorHAnsi" w:cstheme="minorHAnsi"/>
          <w:sz w:val="22"/>
          <w:szCs w:val="22"/>
          <w:highlight w:val="yellow"/>
        </w:rPr>
        <w:t>=</w:t>
      </w:r>
      <w:r w:rsidR="00922237">
        <w:rPr>
          <w:rFonts w:asciiTheme="minorHAnsi" w:hAnsiTheme="minorHAnsi" w:cstheme="minorHAnsi"/>
          <w:sz w:val="22"/>
          <w:szCs w:val="22"/>
        </w:rPr>
        <w:t>]</w:t>
      </w:r>
      <w:r w:rsidR="00B56DB8">
        <w:rPr>
          <w:rFonts w:asciiTheme="minorHAnsi" w:hAnsiTheme="minorHAnsi" w:cstheme="minorHAnsi"/>
          <w:sz w:val="22"/>
          <w:szCs w:val="22"/>
        </w:rPr>
        <w:t>, apresenta</w:t>
      </w:r>
      <w:r w:rsidR="000C6489">
        <w:rPr>
          <w:rFonts w:asciiTheme="minorHAnsi" w:hAnsiTheme="minorHAnsi" w:cstheme="minorHAnsi"/>
          <w:sz w:val="22"/>
          <w:szCs w:val="22"/>
        </w:rPr>
        <w:t xml:space="preserve"> </w:t>
      </w:r>
      <w:r w:rsidR="00922237">
        <w:rPr>
          <w:rFonts w:asciiTheme="minorHAnsi" w:hAnsiTheme="minorHAnsi" w:cstheme="minorHAnsi"/>
          <w:sz w:val="22"/>
          <w:szCs w:val="22"/>
        </w:rPr>
        <w:t>[</w:t>
      </w:r>
      <w:r w:rsidR="00922237" w:rsidRPr="00922237">
        <w:rPr>
          <w:rFonts w:asciiTheme="minorHAnsi" w:hAnsiTheme="minorHAnsi" w:cstheme="minorHAnsi"/>
          <w:sz w:val="22"/>
          <w:szCs w:val="22"/>
          <w:highlight w:val="yellow"/>
        </w:rPr>
        <w:t>=</w:t>
      </w:r>
      <w:r w:rsidR="00922237">
        <w:rPr>
          <w:rFonts w:asciiTheme="minorHAnsi" w:hAnsiTheme="minorHAnsi" w:cstheme="minorHAnsi"/>
          <w:sz w:val="22"/>
          <w:szCs w:val="22"/>
        </w:rPr>
        <w:t xml:space="preserve">] m² </w:t>
      </w:r>
      <w:r w:rsidR="000C6489">
        <w:rPr>
          <w:rFonts w:asciiTheme="minorHAnsi" w:hAnsiTheme="minorHAnsi" w:cstheme="minorHAnsi"/>
          <w:sz w:val="22"/>
          <w:szCs w:val="22"/>
        </w:rPr>
        <w:t xml:space="preserve">de área total privativa, </w:t>
      </w:r>
      <w:r w:rsidR="00922237">
        <w:rPr>
          <w:rFonts w:asciiTheme="minorHAnsi" w:hAnsiTheme="minorHAnsi" w:cstheme="minorHAnsi"/>
          <w:sz w:val="22"/>
          <w:szCs w:val="22"/>
        </w:rPr>
        <w:t>[</w:t>
      </w:r>
      <w:r w:rsidR="00922237" w:rsidRPr="00922237">
        <w:rPr>
          <w:rFonts w:asciiTheme="minorHAnsi" w:hAnsiTheme="minorHAnsi" w:cstheme="minorHAnsi"/>
          <w:sz w:val="22"/>
          <w:szCs w:val="22"/>
          <w:highlight w:val="yellow"/>
        </w:rPr>
        <w:t>=</w:t>
      </w:r>
      <w:r w:rsidR="00922237">
        <w:rPr>
          <w:rFonts w:asciiTheme="minorHAnsi" w:hAnsiTheme="minorHAnsi" w:cstheme="minorHAnsi"/>
          <w:sz w:val="22"/>
          <w:szCs w:val="22"/>
        </w:rPr>
        <w:t>]</w:t>
      </w:r>
      <w:r w:rsidR="000C6489">
        <w:rPr>
          <w:rFonts w:asciiTheme="minorHAnsi" w:hAnsiTheme="minorHAnsi" w:cstheme="minorHAnsi"/>
          <w:sz w:val="22"/>
          <w:szCs w:val="22"/>
        </w:rPr>
        <w:t xml:space="preserve"> </w:t>
      </w:r>
      <w:r w:rsidR="00922237">
        <w:rPr>
          <w:rFonts w:asciiTheme="minorHAnsi" w:hAnsiTheme="minorHAnsi" w:cstheme="minorHAnsi"/>
          <w:sz w:val="22"/>
          <w:szCs w:val="22"/>
        </w:rPr>
        <w:t xml:space="preserve">m² </w:t>
      </w:r>
      <w:r w:rsidR="000C6489">
        <w:rPr>
          <w:rFonts w:asciiTheme="minorHAnsi" w:hAnsiTheme="minorHAnsi" w:cstheme="minorHAnsi"/>
          <w:sz w:val="22"/>
          <w:szCs w:val="22"/>
        </w:rPr>
        <w:t xml:space="preserve">de área de uso comum e </w:t>
      </w:r>
      <w:r w:rsidR="00922237">
        <w:rPr>
          <w:rFonts w:asciiTheme="minorHAnsi" w:hAnsiTheme="minorHAnsi" w:cstheme="minorHAnsi"/>
          <w:sz w:val="22"/>
          <w:szCs w:val="22"/>
        </w:rPr>
        <w:t>[</w:t>
      </w:r>
      <w:r w:rsidR="00922237" w:rsidRPr="00922237">
        <w:rPr>
          <w:rFonts w:asciiTheme="minorHAnsi" w:hAnsiTheme="minorHAnsi" w:cstheme="minorHAnsi"/>
          <w:sz w:val="22"/>
          <w:szCs w:val="22"/>
          <w:highlight w:val="yellow"/>
        </w:rPr>
        <w:t>=</w:t>
      </w:r>
      <w:r w:rsidR="00922237">
        <w:rPr>
          <w:rFonts w:asciiTheme="minorHAnsi" w:hAnsiTheme="minorHAnsi" w:cstheme="minorHAnsi"/>
          <w:sz w:val="22"/>
          <w:szCs w:val="22"/>
        </w:rPr>
        <w:t>]</w:t>
      </w:r>
      <w:r w:rsidR="00CE641A">
        <w:rPr>
          <w:rFonts w:asciiTheme="minorHAnsi" w:hAnsiTheme="minorHAnsi" w:cstheme="minorHAnsi"/>
          <w:sz w:val="22"/>
          <w:szCs w:val="22"/>
        </w:rPr>
        <w:t xml:space="preserve"> m²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3C6175">
        <w:rPr>
          <w:rFonts w:asciiTheme="minorHAnsi" w:hAnsiTheme="minorHAnsi" w:cstheme="minorHAnsi"/>
          <w:sz w:val="22"/>
          <w:szCs w:val="22"/>
        </w:rPr>
        <w:t>, conforme Av. [</w:t>
      </w:r>
      <w:r w:rsidR="003C6175" w:rsidRPr="003C6175">
        <w:rPr>
          <w:rFonts w:asciiTheme="minorHAnsi" w:hAnsiTheme="minorHAnsi" w:cstheme="minorHAnsi"/>
          <w:sz w:val="22"/>
          <w:szCs w:val="22"/>
          <w:highlight w:val="yellow"/>
        </w:rPr>
        <w:t>=</w:t>
      </w:r>
      <w:r w:rsidR="003C6175">
        <w:rPr>
          <w:rFonts w:asciiTheme="minorHAnsi" w:hAnsiTheme="minorHAnsi" w:cstheme="minorHAnsi"/>
          <w:sz w:val="22"/>
          <w:szCs w:val="22"/>
        </w:rPr>
        <w:t xml:space="preserve">] </w:t>
      </w:r>
      <w:r w:rsidR="004B3402">
        <w:rPr>
          <w:rFonts w:asciiTheme="minorHAnsi" w:hAnsiTheme="minorHAnsi" w:cstheme="minorHAnsi"/>
          <w:sz w:val="22"/>
          <w:szCs w:val="22"/>
        </w:rPr>
        <w:t xml:space="preserve">da Matrícula, datada de </w:t>
      </w:r>
      <w:r w:rsidR="003C6175">
        <w:rPr>
          <w:rFonts w:asciiTheme="minorHAnsi" w:hAnsiTheme="minorHAnsi" w:cstheme="minorHAnsi"/>
          <w:sz w:val="22"/>
          <w:szCs w:val="22"/>
        </w:rPr>
        <w:t>[</w:t>
      </w:r>
      <w:r w:rsidR="003C6175" w:rsidRPr="003C6175">
        <w:rPr>
          <w:rFonts w:asciiTheme="minorHAnsi" w:hAnsiTheme="minorHAnsi" w:cstheme="minorHAnsi"/>
          <w:sz w:val="22"/>
          <w:szCs w:val="22"/>
          <w:highlight w:val="yellow"/>
        </w:rPr>
        <w:t>=</w:t>
      </w:r>
      <w:r w:rsidR="003C6175">
        <w:rPr>
          <w:rFonts w:asciiTheme="minorHAnsi" w:hAnsiTheme="minorHAnsi" w:cstheme="minorHAnsi"/>
          <w:sz w:val="22"/>
          <w:szCs w:val="22"/>
        </w:rPr>
        <w:t>]</w:t>
      </w:r>
      <w:r w:rsidRPr="006010D9">
        <w:rPr>
          <w:rFonts w:asciiTheme="minorHAnsi" w:hAnsiTheme="minorHAnsi" w:cstheme="minorHAnsi"/>
          <w:sz w:val="22"/>
          <w:szCs w:val="22"/>
        </w:rPr>
        <w:t>;</w:t>
      </w:r>
      <w:r w:rsidR="00CF2FE9">
        <w:rPr>
          <w:rFonts w:asciiTheme="minorHAnsi" w:hAnsiTheme="minorHAnsi" w:cstheme="minorHAnsi"/>
          <w:sz w:val="22"/>
          <w:szCs w:val="22"/>
        </w:rPr>
        <w:t xml:space="preserve"> [</w:t>
      </w:r>
      <w:r w:rsidR="00CF2FE9" w:rsidRPr="00CF2FE9">
        <w:rPr>
          <w:rFonts w:asciiTheme="minorHAnsi" w:hAnsiTheme="minorHAnsi" w:cstheme="minorHAnsi"/>
          <w:b/>
          <w:sz w:val="22"/>
          <w:szCs w:val="22"/>
          <w:highlight w:val="yellow"/>
        </w:rPr>
        <w:t xml:space="preserve">Comentário </w:t>
      </w:r>
      <w:proofErr w:type="spellStart"/>
      <w:r w:rsidR="00CF2FE9" w:rsidRPr="00CF2FE9">
        <w:rPr>
          <w:rFonts w:asciiTheme="minorHAnsi" w:hAnsiTheme="minorHAnsi" w:cstheme="minorHAnsi"/>
          <w:b/>
          <w:sz w:val="22"/>
          <w:szCs w:val="22"/>
          <w:highlight w:val="yellow"/>
        </w:rPr>
        <w:t>Madrona</w:t>
      </w:r>
      <w:proofErr w:type="spellEnd"/>
      <w:r w:rsidR="00CF2FE9" w:rsidRPr="00CF2FE9">
        <w:rPr>
          <w:rFonts w:asciiTheme="minorHAnsi" w:hAnsiTheme="minorHAnsi" w:cstheme="minorHAnsi"/>
          <w:b/>
          <w:sz w:val="22"/>
          <w:szCs w:val="22"/>
          <w:highlight w:val="yellow"/>
        </w:rPr>
        <w:t>: a ser preenchida de acordo com cada empreendimento em específico</w:t>
      </w:r>
      <w:r w:rsidR="00CF2FE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984B98" w:rsidR="00C35EEF" w:rsidRPr="006010D9" w:rsidRDefault="00C35EEF" w:rsidP="00A2222D">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 </w:t>
      </w:r>
      <w:bookmarkStart w:id="0" w:name="_Hlk31009218"/>
      <w:bookmarkStart w:id="1" w:name="_Hlk31011738"/>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com sede da Cidade de São Paulo, à Rua das Fiandeiras, 306. 9ºAndar, Conjunto 93/94, CEP 04545-001, Estado de São Paulo</w:t>
      </w:r>
      <w:bookmarkEnd w:id="0"/>
      <w:r w:rsidR="00747E2E" w:rsidRPr="00B04B6C">
        <w:rPr>
          <w:rFonts w:asciiTheme="minorHAnsi" w:hAnsiTheme="minorHAnsi" w:cstheme="minorHAnsi"/>
          <w:sz w:val="22"/>
          <w:szCs w:val="22"/>
        </w:rPr>
        <w:t>, será a gerenciadora das obras do Empreendimento Alvo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1"/>
      <w:r w:rsidR="00747E2E" w:rsidRPr="00B04B6C">
        <w:rPr>
          <w:rFonts w:asciiTheme="minorHAnsi" w:hAnsiTheme="minorHAnsi" w:cstheme="minorHAnsi"/>
          <w:sz w:val="22"/>
          <w:szCs w:val="22"/>
        </w:rPr>
        <w:t>;</w:t>
      </w:r>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A2222D">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78B6CFED" w:rsidR="000F4BF6" w:rsidRPr="006010D9" w:rsidRDefault="005F56E8" w:rsidP="00A2222D">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decorrência da emissão desta Cédula</w:t>
      </w:r>
      <w:r w:rsidR="0021165A">
        <w:rPr>
          <w:rFonts w:asciiTheme="minorHAnsi" w:hAnsiTheme="minorHAnsi" w:cstheme="minorHAnsi"/>
          <w:sz w:val="22"/>
          <w:szCs w:val="22"/>
        </w:rPr>
        <w:t xml:space="preserve"> e das demais </w:t>
      </w:r>
      <w:r w:rsidR="0021165A" w:rsidRPr="003A1D01">
        <w:rPr>
          <w:rFonts w:asciiTheme="minorHAnsi" w:hAnsiTheme="minorHAnsi" w:cstheme="minorHAnsi"/>
          <w:iCs/>
          <w:sz w:val="22"/>
          <w:szCs w:val="22"/>
        </w:rPr>
        <w:t>Cédulas de Crédito Bancário</w:t>
      </w:r>
      <w:r w:rsidR="0021165A">
        <w:rPr>
          <w:rFonts w:asciiTheme="minorHAnsi" w:hAnsiTheme="minorHAnsi" w:cstheme="minorHAnsi"/>
          <w:i/>
          <w:sz w:val="22"/>
          <w:szCs w:val="22"/>
        </w:rPr>
        <w:t xml:space="preserve"> </w:t>
      </w:r>
      <w:r w:rsidR="0021165A">
        <w:rPr>
          <w:rFonts w:asciiTheme="minorHAnsi" w:hAnsiTheme="minorHAnsi" w:cstheme="minorHAnsi"/>
          <w:sz w:val="22"/>
          <w:szCs w:val="22"/>
        </w:rPr>
        <w:t>emitidas pela Emitente no âmbito da emissão dos CRI, conforme definido abaixo</w:t>
      </w:r>
      <w:r w:rsidR="003A1D01">
        <w:rPr>
          <w:rFonts w:asciiTheme="minorHAnsi" w:hAnsiTheme="minorHAnsi" w:cstheme="minorHAnsi"/>
          <w:sz w:val="22"/>
          <w:szCs w:val="22"/>
        </w:rPr>
        <w:t xml:space="preserve"> (“</w:t>
      </w:r>
      <w:r w:rsidR="003A1D01" w:rsidRPr="003A1D01">
        <w:rPr>
          <w:rFonts w:asciiTheme="minorHAnsi" w:hAnsiTheme="minorHAnsi" w:cstheme="minorHAnsi"/>
          <w:sz w:val="22"/>
          <w:szCs w:val="22"/>
          <w:u w:val="single"/>
        </w:rPr>
        <w:t>Cédulas de Crédito Bancário</w:t>
      </w:r>
      <w:r w:rsidR="003A1D01">
        <w:rPr>
          <w:rFonts w:asciiTheme="minorHAnsi" w:hAnsiTheme="minorHAnsi" w:cstheme="minorHAnsi"/>
          <w:sz w:val="22"/>
          <w:szCs w:val="22"/>
        </w:rPr>
        <w:t>”)</w:t>
      </w:r>
      <w:r w:rsidR="000F4BF6"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21165A">
        <w:rPr>
          <w:rFonts w:asciiTheme="minorHAnsi" w:hAnsiTheme="minorHAnsi" w:cstheme="minorHAnsi"/>
          <w:sz w:val="22"/>
          <w:szCs w:val="22"/>
        </w:rPr>
        <w:t xml:space="preserve"> e das demais </w:t>
      </w:r>
      <w:r w:rsidR="0021165A" w:rsidRPr="00490BB1">
        <w:rPr>
          <w:rFonts w:asciiTheme="minorHAnsi" w:hAnsiTheme="minorHAnsi" w:cstheme="minorHAnsi"/>
          <w:iCs/>
          <w:sz w:val="22"/>
          <w:szCs w:val="22"/>
        </w:rPr>
        <w:t>Cédulas de Crédito Bancário</w:t>
      </w:r>
      <w:r w:rsidR="000F4BF6" w:rsidRPr="006010D9">
        <w:rPr>
          <w:rFonts w:asciiTheme="minorHAnsi" w:hAnsiTheme="minorHAnsi" w:cstheme="minorHAnsi"/>
          <w:sz w:val="22"/>
          <w:szCs w:val="22"/>
        </w:rPr>
        <w:t>,</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21165A">
        <w:rPr>
          <w:rFonts w:asciiTheme="minorHAnsi" w:hAnsiTheme="minorHAnsi" w:cstheme="minorHAnsi"/>
          <w:sz w:val="22"/>
          <w:szCs w:val="22"/>
        </w:rPr>
        <w:t xml:space="preserve"> e dos demais </w:t>
      </w:r>
      <w:proofErr w:type="spellStart"/>
      <w:r w:rsidR="0021165A">
        <w:rPr>
          <w:rFonts w:asciiTheme="minorHAnsi" w:hAnsiTheme="minorHAnsi" w:cstheme="minorHAnsi"/>
          <w:sz w:val="22"/>
          <w:szCs w:val="22"/>
        </w:rPr>
        <w:t>empreendimentos</w:t>
      </w:r>
      <w:proofErr w:type="spellEnd"/>
      <w:r w:rsidR="0021165A">
        <w:rPr>
          <w:rFonts w:asciiTheme="minorHAnsi" w:hAnsiTheme="minorHAnsi" w:cstheme="minorHAnsi"/>
          <w:sz w:val="22"/>
          <w:szCs w:val="22"/>
        </w:rPr>
        <w:t xml:space="preserve"> indicados nas referidas </w:t>
      </w:r>
      <w:r w:rsidR="0021165A" w:rsidRPr="00490BB1">
        <w:rPr>
          <w:rFonts w:asciiTheme="minorHAnsi" w:hAnsiTheme="minorHAnsi" w:cstheme="minorHAnsi"/>
          <w:iCs/>
          <w:sz w:val="22"/>
          <w:szCs w:val="22"/>
        </w:rPr>
        <w:t>Cédulas de Crédito Bancário</w:t>
      </w:r>
      <w:r w:rsidR="0021165A">
        <w:rPr>
          <w:rFonts w:asciiTheme="minorHAnsi" w:hAnsiTheme="minorHAnsi" w:cstheme="minorHAnsi"/>
          <w:i/>
          <w:sz w:val="22"/>
          <w:szCs w:val="22"/>
        </w:rPr>
        <w:t xml:space="preserve"> </w:t>
      </w:r>
      <w:r w:rsidR="0021165A">
        <w:rPr>
          <w:rFonts w:asciiTheme="minorHAnsi" w:hAnsiTheme="minorHAnsi" w:cstheme="minorHAnsi"/>
          <w:sz w:val="22"/>
          <w:szCs w:val="22"/>
        </w:rPr>
        <w:t>emitidas pela Emitente</w:t>
      </w:r>
      <w:r w:rsidR="009F0843">
        <w:rPr>
          <w:rFonts w:asciiTheme="minorHAnsi" w:hAnsiTheme="minorHAnsi" w:cstheme="minorHAnsi"/>
          <w:sz w:val="22"/>
          <w:szCs w:val="22"/>
        </w:rPr>
        <w:t xml:space="preserve"> (“</w:t>
      </w:r>
      <w:r w:rsidR="009F0843" w:rsidRPr="00B879D4">
        <w:rPr>
          <w:rFonts w:asciiTheme="minorHAnsi" w:hAnsiTheme="minorHAnsi" w:cstheme="minorHAnsi"/>
          <w:sz w:val="22"/>
          <w:szCs w:val="22"/>
          <w:u w:val="single"/>
        </w:rPr>
        <w:t>Demais Empreendimentos</w:t>
      </w:r>
      <w:r w:rsidR="009F0843">
        <w:rPr>
          <w:rFonts w:asciiTheme="minorHAnsi" w:hAnsiTheme="minorHAnsi" w:cstheme="minorHAnsi"/>
          <w:sz w:val="22"/>
          <w:szCs w:val="22"/>
        </w:rPr>
        <w:t>”)</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A2222D">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3DB759EF" w:rsidR="00DE4E61" w:rsidRPr="006010D9" w:rsidRDefault="00840476" w:rsidP="00A2222D">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proofErr w:type="spellStart"/>
      <w:r w:rsidRPr="006010D9">
        <w:rPr>
          <w:rFonts w:asciiTheme="minorHAnsi" w:hAnsiTheme="minorHAnsi" w:cstheme="minorHAnsi"/>
          <w:sz w:val="22"/>
          <w:szCs w:val="22"/>
          <w:u w:val="single"/>
        </w:rPr>
        <w:t>Securitizadora</w:t>
      </w:r>
      <w:proofErr w:type="spellEnd"/>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w:t>
      </w:r>
      <w:proofErr w:type="spellStart"/>
      <w:r w:rsidR="008D12EA" w:rsidRPr="006010D9">
        <w:rPr>
          <w:rFonts w:asciiTheme="minorHAnsi" w:hAnsiTheme="minorHAnsi" w:cstheme="minorHAnsi"/>
          <w:sz w:val="22"/>
          <w:szCs w:val="22"/>
        </w:rPr>
        <w:t>Securitizadora</w:t>
      </w:r>
      <w:proofErr w:type="spellEnd"/>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21165A">
        <w:rPr>
          <w:rFonts w:asciiTheme="minorHAnsi" w:hAnsiTheme="minorHAnsi" w:cstheme="minorHAnsi"/>
          <w:sz w:val="22"/>
          <w:szCs w:val="22"/>
        </w:rPr>
        <w:t>o</w:t>
      </w:r>
      <w:r w:rsidR="00673AC0">
        <w:rPr>
          <w:rFonts w:asciiTheme="minorHAnsi" w:hAnsiTheme="minorHAnsi" w:cstheme="minorHAnsi"/>
          <w:sz w:val="22"/>
          <w:szCs w:val="22"/>
        </w:rPr>
        <w:t>s</w:t>
      </w:r>
      <w:r w:rsidR="0021165A">
        <w:rPr>
          <w:rFonts w:asciiTheme="minorHAnsi" w:hAnsiTheme="minorHAnsi" w:cstheme="minorHAnsi"/>
          <w:sz w:val="22"/>
          <w:szCs w:val="22"/>
        </w:rPr>
        <w:t xml:space="preserve"> Avalista</w:t>
      </w:r>
      <w:r w:rsidR="00673AC0">
        <w:rPr>
          <w:rFonts w:asciiTheme="minorHAnsi" w:hAnsiTheme="minorHAnsi" w:cstheme="minorHAnsi"/>
          <w:sz w:val="22"/>
          <w:szCs w:val="22"/>
        </w:rPr>
        <w:t>s</w:t>
      </w:r>
      <w:r w:rsidR="0021165A">
        <w:rPr>
          <w:rFonts w:asciiTheme="minorHAnsi" w:hAnsiTheme="minorHAnsi" w:cstheme="minorHAnsi"/>
          <w:sz w:val="22"/>
          <w:szCs w:val="22"/>
        </w:rPr>
        <w:t>,</w:t>
      </w:r>
      <w:r w:rsidR="008D12EA" w:rsidRPr="006010D9">
        <w:rPr>
          <w:rFonts w:asciiTheme="minorHAnsi" w:hAnsiTheme="minorHAnsi" w:cstheme="minorHAnsi"/>
          <w:sz w:val="22"/>
          <w:szCs w:val="22"/>
        </w:rPr>
        <w:t xml:space="preserve"> conforme </w:t>
      </w:r>
      <w:r w:rsidR="0021165A">
        <w:rPr>
          <w:rFonts w:asciiTheme="minorHAnsi" w:hAnsiTheme="minorHAnsi" w:cstheme="minorHAnsi"/>
          <w:sz w:val="22"/>
          <w:szCs w:val="22"/>
        </w:rPr>
        <w:t>definido</w:t>
      </w:r>
      <w:r w:rsidR="00C07CAE" w:rsidRPr="006010D9">
        <w:rPr>
          <w:rFonts w:asciiTheme="minorHAnsi" w:hAnsiTheme="minorHAnsi" w:cstheme="minorHAnsi"/>
          <w:sz w:val="22"/>
          <w:szCs w:val="22"/>
        </w:rPr>
        <w:t xml:space="preserve"> abaixo</w:t>
      </w:r>
      <w:r w:rsidR="008D12EA" w:rsidRPr="006010D9">
        <w:rPr>
          <w:rFonts w:asciiTheme="minorHAnsi" w:hAnsiTheme="minorHAnsi" w:cstheme="minorHAnsi"/>
          <w:sz w:val="22"/>
          <w:szCs w:val="22"/>
        </w:rPr>
        <w:t xml:space="preserve">, na qualidade de </w:t>
      </w:r>
      <w:r w:rsidR="0021165A">
        <w:rPr>
          <w:rFonts w:asciiTheme="minorHAnsi" w:hAnsiTheme="minorHAnsi" w:cstheme="minorHAnsi"/>
          <w:sz w:val="22"/>
          <w:szCs w:val="22"/>
        </w:rPr>
        <w:t>interveniente anuente</w:t>
      </w:r>
      <w:r w:rsidR="00103A14"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5F66C551" w:rsidR="00380CA4" w:rsidRPr="006010D9" w:rsidRDefault="005F56E8" w:rsidP="00A2222D">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w:t>
      </w:r>
      <w:proofErr w:type="spellStart"/>
      <w:r w:rsidR="00380CA4" w:rsidRPr="006010D9">
        <w:rPr>
          <w:rFonts w:asciiTheme="minorHAnsi" w:hAnsiTheme="minorHAnsi" w:cstheme="minorHAnsi"/>
          <w:sz w:val="22"/>
          <w:szCs w:val="22"/>
        </w:rPr>
        <w:t>Securitizadora</w:t>
      </w:r>
      <w:proofErr w:type="spellEnd"/>
      <w:r w:rsidR="00380CA4" w:rsidRPr="006010D9">
        <w:rPr>
          <w:rFonts w:asciiTheme="minorHAnsi" w:hAnsiTheme="minorHAnsi" w:cstheme="minorHAnsi"/>
          <w:sz w:val="22"/>
          <w:szCs w:val="22"/>
        </w:rPr>
        <w:t xml:space="preserve"> pretende emitir </w:t>
      </w:r>
      <w:r w:rsidR="006A64B7">
        <w:rPr>
          <w:rFonts w:asciiTheme="minorHAnsi" w:hAnsiTheme="minorHAnsi" w:cstheme="minorHAnsi"/>
          <w:color w:val="000000"/>
          <w:sz w:val="22"/>
          <w:szCs w:val="22"/>
        </w:rPr>
        <w:t>5</w:t>
      </w:r>
      <w:r w:rsidR="00380CA4" w:rsidRPr="006010D9">
        <w:rPr>
          <w:rFonts w:asciiTheme="minorHAnsi" w:hAnsiTheme="minorHAnsi" w:cstheme="minorHAnsi"/>
          <w:sz w:val="22"/>
          <w:szCs w:val="22"/>
        </w:rPr>
        <w:t xml:space="preserve"> (</w:t>
      </w:r>
      <w:r w:rsidR="006A64B7">
        <w:rPr>
          <w:rFonts w:asciiTheme="minorHAnsi" w:hAnsiTheme="minorHAnsi" w:cstheme="minorHAnsi"/>
          <w:color w:val="000000"/>
          <w:sz w:val="22"/>
          <w:szCs w:val="22"/>
        </w:rPr>
        <w:t>cinco</w:t>
      </w:r>
      <w:r w:rsidR="00380CA4" w:rsidRPr="006010D9">
        <w:rPr>
          <w:rFonts w:asciiTheme="minorHAnsi" w:hAnsiTheme="minorHAnsi" w:cstheme="minorHAnsi"/>
          <w:sz w:val="22"/>
          <w:szCs w:val="22"/>
        </w:rPr>
        <w:t>) Cédula</w:t>
      </w:r>
      <w:r w:rsidR="003C6175">
        <w:rPr>
          <w:rFonts w:asciiTheme="minorHAnsi" w:hAnsiTheme="minorHAnsi" w:cstheme="minorHAnsi"/>
          <w:sz w:val="22"/>
          <w:szCs w:val="22"/>
        </w:rPr>
        <w:t>s</w:t>
      </w:r>
      <w:r w:rsidR="00380CA4" w:rsidRPr="006010D9">
        <w:rPr>
          <w:rFonts w:asciiTheme="minorHAnsi" w:hAnsiTheme="minorHAnsi" w:cstheme="minorHAnsi"/>
          <w:sz w:val="22"/>
          <w:szCs w:val="22"/>
        </w:rPr>
        <w:t xml:space="preserve">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w:t>
      </w:r>
      <w:r w:rsidR="00D07DCF">
        <w:rPr>
          <w:rFonts w:asciiTheme="minorHAnsi" w:hAnsiTheme="minorHAnsi" w:cstheme="minorHAnsi"/>
          <w:sz w:val="22"/>
          <w:szCs w:val="22"/>
        </w:rPr>
        <w:t xml:space="preserve"> decorrentes desta Cédula e das demais Cédulas de Crédito Bancário</w:t>
      </w:r>
      <w:r w:rsidR="00380CA4" w:rsidRPr="006010D9">
        <w:rPr>
          <w:rFonts w:asciiTheme="minorHAnsi" w:hAnsiTheme="minorHAnsi" w:cstheme="minorHAnsi"/>
          <w:sz w:val="22"/>
          <w:szCs w:val="22"/>
        </w:rPr>
        <w:t>, nos termos do “</w:t>
      </w:r>
      <w:r w:rsidR="00380CA4" w:rsidRPr="006010D9">
        <w:rPr>
          <w:rFonts w:asciiTheme="minorHAnsi" w:hAnsiTheme="minorHAnsi" w:cstheme="minorHAnsi"/>
          <w:i/>
          <w:sz w:val="22"/>
          <w:szCs w:val="22"/>
        </w:rPr>
        <w:t>Instrumento Particular de Emissão de Cédula</w:t>
      </w:r>
      <w:r w:rsidR="003C6175">
        <w:rPr>
          <w:rFonts w:asciiTheme="minorHAnsi" w:hAnsiTheme="minorHAnsi" w:cstheme="minorHAnsi"/>
          <w:i/>
          <w:sz w:val="22"/>
          <w:szCs w:val="22"/>
        </w:rPr>
        <w:t>s</w:t>
      </w:r>
      <w:r w:rsidR="00380CA4" w:rsidRPr="006010D9">
        <w:rPr>
          <w:rFonts w:asciiTheme="minorHAnsi" w:hAnsiTheme="minorHAnsi" w:cstheme="minorHAnsi"/>
          <w:i/>
          <w:sz w:val="22"/>
          <w:szCs w:val="22"/>
        </w:rPr>
        <w:t xml:space="preserve">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58FA01A6" w:rsidR="00840476" w:rsidRPr="006010D9" w:rsidRDefault="00840476" w:rsidP="00A2222D">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C6175">
        <w:rPr>
          <w:rFonts w:asciiTheme="minorHAnsi" w:hAnsiTheme="minorHAnsi" w:cstheme="minorHAnsi"/>
          <w:sz w:val="22"/>
          <w:szCs w:val="22"/>
        </w:rPr>
        <w:t>s CCI serão</w:t>
      </w:r>
      <w:r w:rsidRPr="006010D9">
        <w:rPr>
          <w:rFonts w:asciiTheme="minorHAnsi" w:hAnsiTheme="minorHAnsi" w:cstheme="minorHAnsi"/>
          <w:sz w:val="22"/>
          <w:szCs w:val="22"/>
        </w:rPr>
        <w:t xml:space="preserve"> vinculada</w:t>
      </w:r>
      <w:r w:rsidR="003C6175">
        <w:rPr>
          <w:rFonts w:asciiTheme="minorHAnsi" w:hAnsiTheme="minorHAnsi" w:cstheme="minorHAnsi"/>
          <w:sz w:val="22"/>
          <w:szCs w:val="22"/>
        </w:rPr>
        <w:t>s</w:t>
      </w:r>
      <w:r w:rsidRPr="006010D9">
        <w:rPr>
          <w:rFonts w:asciiTheme="minorHAnsi" w:hAnsiTheme="minorHAnsi" w:cstheme="minorHAnsi"/>
          <w:sz w:val="22"/>
          <w:szCs w:val="22"/>
        </w:rPr>
        <w:t xml:space="preserve">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xml:space="preserve">”) a serem emitidos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5C494DDC" w:rsidR="00840476" w:rsidRPr="006010D9" w:rsidRDefault="00840476" w:rsidP="00A2222D">
      <w:pPr>
        <w:pStyle w:val="PargrafodaLista"/>
        <w:numPr>
          <w:ilvl w:val="0"/>
          <w:numId w:val="3"/>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w:t>
      </w:r>
      <w:r w:rsidR="000A4011">
        <w:rPr>
          <w:rFonts w:asciiTheme="minorHAnsi" w:hAnsiTheme="minorHAnsi" w:cstheme="minorHAnsi"/>
          <w:sz w:val="22"/>
          <w:szCs w:val="22"/>
        </w:rPr>
        <w:t>distribuição</w:t>
      </w:r>
      <w:r w:rsidRPr="006010D9">
        <w:rPr>
          <w:rFonts w:asciiTheme="minorHAnsi" w:hAnsiTheme="minorHAnsi" w:cstheme="minorHAnsi"/>
          <w:sz w:val="22"/>
          <w:szCs w:val="22"/>
        </w:rPr>
        <w:t xml:space="preserve">,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w:t>
      </w:r>
      <w:r w:rsidR="003C6175">
        <w:rPr>
          <w:rFonts w:asciiTheme="minorHAnsi" w:hAnsiTheme="minorHAnsi" w:cstheme="minorHAnsi"/>
          <w:i/>
          <w:sz w:val="22"/>
          <w:szCs w:val="22"/>
        </w:rPr>
        <w:t xml:space="preserve"> de Recebíveis Imobiliários da </w:t>
      </w:r>
      <w:r w:rsidR="00C337D1">
        <w:rPr>
          <w:rFonts w:asciiTheme="minorHAnsi" w:hAnsiTheme="minorHAnsi" w:cstheme="minorHAnsi"/>
          <w:i/>
          <w:sz w:val="22"/>
          <w:szCs w:val="22"/>
        </w:rPr>
        <w:t>5</w:t>
      </w:r>
      <w:r w:rsidR="00E70420">
        <w:rPr>
          <w:rFonts w:asciiTheme="minorHAnsi" w:hAnsiTheme="minorHAnsi" w:cstheme="minorHAnsi"/>
          <w:i/>
          <w:sz w:val="22"/>
          <w:szCs w:val="22"/>
        </w:rPr>
        <w:t>ª Série</w:t>
      </w:r>
      <w:r w:rsidR="00C274F2">
        <w:rPr>
          <w:rFonts w:asciiTheme="minorHAnsi" w:hAnsiTheme="minorHAnsi" w:cstheme="minorHAnsi"/>
          <w:i/>
          <w:sz w:val="22"/>
          <w:szCs w:val="22"/>
        </w:rPr>
        <w:t xml:space="preserve"> e </w:t>
      </w:r>
      <w:r w:rsidR="00C337D1">
        <w:rPr>
          <w:rFonts w:asciiTheme="minorHAnsi" w:hAnsiTheme="minorHAnsi" w:cstheme="minorHAnsi"/>
          <w:i/>
          <w:sz w:val="22"/>
          <w:szCs w:val="22"/>
        </w:rPr>
        <w:t>6</w:t>
      </w:r>
      <w:r w:rsidR="00C274F2">
        <w:rPr>
          <w:rFonts w:asciiTheme="minorHAnsi" w:hAnsiTheme="minorHAnsi" w:cstheme="minorHAnsi"/>
          <w:i/>
          <w:sz w:val="22"/>
          <w:szCs w:val="22"/>
        </w:rPr>
        <w:t>ª Série</w:t>
      </w:r>
      <w:r w:rsidR="00E70420">
        <w:rPr>
          <w:rFonts w:asciiTheme="minorHAnsi" w:hAnsiTheme="minorHAnsi" w:cstheme="minorHAnsi"/>
          <w:i/>
          <w:sz w:val="22"/>
          <w:szCs w:val="22"/>
        </w:rPr>
        <w:t xml:space="preserve"> da 1ª Emissão da Casa de Pedra </w:t>
      </w:r>
      <w:proofErr w:type="spellStart"/>
      <w:r w:rsidR="00E70420">
        <w:rPr>
          <w:rFonts w:asciiTheme="minorHAnsi" w:hAnsiTheme="minorHAnsi" w:cstheme="minorHAnsi"/>
          <w:i/>
          <w:sz w:val="22"/>
          <w:szCs w:val="22"/>
        </w:rPr>
        <w:t>Securitizadora</w:t>
      </w:r>
      <w:proofErr w:type="spellEnd"/>
      <w:r w:rsidR="00E70420">
        <w:rPr>
          <w:rFonts w:asciiTheme="minorHAnsi" w:hAnsiTheme="minorHAnsi" w:cstheme="minorHAnsi"/>
          <w:i/>
          <w:sz w:val="22"/>
          <w:szCs w:val="22"/>
        </w:rPr>
        <w:t xml:space="preserve">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4C147403"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lastRenderedPageBreak/>
              <w:t>Razão Social</w:t>
            </w:r>
            <w:r w:rsidR="00782FDA" w:rsidRPr="006010D9">
              <w:rPr>
                <w:rFonts w:asciiTheme="minorHAnsi" w:hAnsiTheme="minorHAnsi" w:cstheme="minorHAnsi"/>
                <w:bCs/>
                <w:sz w:val="22"/>
                <w:szCs w:val="22"/>
              </w:rPr>
              <w:t xml:space="preserve">: </w:t>
            </w:r>
            <w:r w:rsidR="00F17CCF">
              <w:rPr>
                <w:rFonts w:asciiTheme="minorHAnsi" w:hAnsiTheme="minorHAnsi" w:cstheme="minorHAnsi"/>
                <w:b/>
                <w:bCs/>
                <w:color w:val="000000"/>
                <w:sz w:val="22"/>
                <w:szCs w:val="22"/>
              </w:rPr>
              <w:t>PARQUE RAPOSO EMPRENDIMENTOS IMOBILIÁRIOS</w:t>
            </w:r>
            <w:r w:rsidR="00F17CCF" w:rsidRPr="006010D9">
              <w:rPr>
                <w:rFonts w:asciiTheme="minorHAnsi" w:hAnsiTheme="minorHAnsi" w:cstheme="minorHAnsi"/>
                <w:b/>
                <w:bCs/>
                <w:color w:val="000000"/>
                <w:sz w:val="22"/>
                <w:szCs w:val="22"/>
              </w:rPr>
              <w:t xml:space="preserve">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47B36BC2" w:rsidR="00782FDA" w:rsidRPr="006010D9" w:rsidRDefault="00782FDA" w:rsidP="0030419B">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30419B">
              <w:rPr>
                <w:rFonts w:asciiTheme="minorHAnsi" w:hAnsiTheme="minorHAnsi" w:cstheme="minorHAnsi"/>
                <w:sz w:val="22"/>
                <w:szCs w:val="22"/>
              </w:rPr>
              <w:t>06.322.120/0001-91</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033CC7FE" w:rsidR="00782FDA" w:rsidRPr="0030419B" w:rsidRDefault="00BE0D43" w:rsidP="0030419B">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30419B" w:rsidRPr="0030419B">
              <w:rPr>
                <w:rFonts w:asciiTheme="minorHAnsi" w:hAnsiTheme="minorHAnsi" w:cstheme="minorHAnsi"/>
                <w:bCs/>
                <w:sz w:val="22"/>
                <w:szCs w:val="22"/>
                <w:lang w:val="pt-BR"/>
              </w:rPr>
              <w:t xml:space="preserve">Avenida Magalhães de Castro, nº 4800, Torre II, 2ª andar, </w:t>
            </w:r>
            <w:r w:rsidR="009E5ABB">
              <w:rPr>
                <w:rFonts w:asciiTheme="minorHAnsi" w:hAnsiTheme="minorHAnsi" w:cstheme="minorHAnsi"/>
                <w:bCs/>
                <w:sz w:val="22"/>
                <w:szCs w:val="22"/>
                <w:lang w:val="pt-BR"/>
              </w:rPr>
              <w:t>sala 02</w:t>
            </w:r>
            <w:r w:rsidR="0030419B" w:rsidRPr="0030419B">
              <w:rPr>
                <w:rFonts w:asciiTheme="minorHAnsi" w:hAnsiTheme="minorHAnsi" w:cstheme="minorHAnsi"/>
                <w:bCs/>
                <w:sz w:val="22"/>
                <w:szCs w:val="22"/>
                <w:lang w:val="pt-BR"/>
              </w:rPr>
              <w:t xml:space="preserve">, bairro Cidade jardim, </w:t>
            </w:r>
          </w:p>
        </w:tc>
      </w:tr>
      <w:tr w:rsidR="00BE0D43" w:rsidRPr="006010D9" w14:paraId="618B988C" w14:textId="77777777" w:rsidTr="00970CCA">
        <w:trPr>
          <w:jc w:val="center"/>
        </w:trPr>
        <w:tc>
          <w:tcPr>
            <w:tcW w:w="1880" w:type="dxa"/>
          </w:tcPr>
          <w:p w14:paraId="6775A8D4" w14:textId="17F53E7D" w:rsidR="00BE0D43" w:rsidRPr="006010D9" w:rsidRDefault="00BE0D43" w:rsidP="0030419B">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30419B" w:rsidRPr="0030419B">
              <w:rPr>
                <w:rFonts w:asciiTheme="minorHAnsi" w:hAnsiTheme="minorHAnsi" w:cstheme="minorHAnsi"/>
                <w:bCs/>
                <w:color w:val="000000"/>
                <w:sz w:val="22"/>
                <w:szCs w:val="22"/>
              </w:rPr>
              <w:t>05676-120</w:t>
            </w:r>
          </w:p>
        </w:tc>
        <w:tc>
          <w:tcPr>
            <w:tcW w:w="2871" w:type="dxa"/>
            <w:gridSpan w:val="2"/>
          </w:tcPr>
          <w:p w14:paraId="27DAB2B2" w14:textId="0F41C9DC" w:rsidR="00BE0D43" w:rsidRPr="006010D9" w:rsidRDefault="00BE0D43" w:rsidP="0030419B">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30419B">
              <w:rPr>
                <w:rFonts w:asciiTheme="minorHAnsi" w:hAnsiTheme="minorHAnsi" w:cstheme="minorHAnsi"/>
                <w:bCs/>
                <w:color w:val="000000"/>
                <w:sz w:val="22"/>
                <w:szCs w:val="22"/>
              </w:rPr>
              <w:t>São Paulo</w:t>
            </w:r>
          </w:p>
        </w:tc>
        <w:tc>
          <w:tcPr>
            <w:tcW w:w="4175" w:type="dxa"/>
            <w:gridSpan w:val="2"/>
          </w:tcPr>
          <w:p w14:paraId="0C061CCD" w14:textId="4609E040"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30419B">
              <w:rPr>
                <w:rFonts w:asciiTheme="minorHAnsi" w:hAnsiTheme="minorHAnsi" w:cstheme="minorHAnsi"/>
                <w:bCs/>
                <w:color w:val="000000"/>
                <w:sz w:val="22"/>
                <w:szCs w:val="22"/>
              </w:rPr>
              <w:t>SP</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2" w:name="Bookmark_de_fiel_depositario"/>
            <w:bookmarkEnd w:id="2"/>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4DD1114C"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30419B" w:rsidRPr="00B879D4">
              <w:rPr>
                <w:rFonts w:asciiTheme="minorHAnsi" w:hAnsiTheme="minorHAnsi"/>
                <w:b/>
                <w:sz w:val="22"/>
              </w:rPr>
              <w:t>[</w:t>
            </w:r>
            <w:proofErr w:type="gramStart"/>
            <w:r w:rsidR="0030419B" w:rsidRPr="00B879D4">
              <w:rPr>
                <w:rFonts w:asciiTheme="minorHAnsi" w:hAnsiTheme="minorHAnsi"/>
                <w:b/>
                <w:sz w:val="22"/>
                <w:highlight w:val="yellow"/>
              </w:rPr>
              <w:t>=</w:t>
            </w:r>
            <w:r w:rsidR="0030419B" w:rsidRPr="00B879D4">
              <w:rPr>
                <w:rFonts w:asciiTheme="minorHAnsi" w:hAnsiTheme="minorHAnsi"/>
                <w:b/>
                <w:sz w:val="22"/>
              </w:rPr>
              <w:t>]</w:t>
            </w:r>
            <w:r w:rsidR="0030419B">
              <w:rPr>
                <w:rFonts w:asciiTheme="minorHAnsi" w:hAnsiTheme="minorHAnsi" w:cstheme="minorHAnsi"/>
                <w:sz w:val="22"/>
                <w:szCs w:val="22"/>
              </w:rPr>
              <w:t>(</w:t>
            </w:r>
            <w:proofErr w:type="gramEnd"/>
            <w:r w:rsidR="0030419B" w:rsidRPr="0030419B">
              <w:rPr>
                <w:rFonts w:asciiTheme="minorHAnsi" w:hAnsiTheme="minorHAnsi" w:cstheme="minorHAnsi"/>
                <w:sz w:val="22"/>
                <w:szCs w:val="22"/>
                <w:highlight w:val="yellow"/>
              </w:rPr>
              <w:t>=</w:t>
            </w:r>
            <w:r w:rsidR="0030419B">
              <w:rPr>
                <w:rFonts w:asciiTheme="minorHAnsi" w:hAnsiTheme="minorHAnsi" w:cstheme="minorHAnsi"/>
                <w:sz w:val="22"/>
                <w:szCs w:val="22"/>
              </w:rPr>
              <w:t>)</w:t>
            </w:r>
            <w:r w:rsidR="002A780C">
              <w:rPr>
                <w:rFonts w:asciiTheme="minorHAnsi" w:hAnsiTheme="minorHAnsi" w:cstheme="minorHAnsi"/>
                <w:sz w:val="22"/>
                <w:szCs w:val="22"/>
              </w:rPr>
              <w:t xml:space="preserve">, correspondente ao somatório do valor total relacionado ao desenvolvimento do Empreendimento Alvo.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036A913D"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t xml:space="preserve"> </w:t>
            </w:r>
            <w:r w:rsidR="0030419B">
              <w:rPr>
                <w:rFonts w:asciiTheme="minorHAnsi" w:eastAsia="Arial Unicode MS" w:hAnsiTheme="minorHAnsi" w:cstheme="minorHAnsi"/>
                <w:bCs/>
                <w:sz w:val="22"/>
                <w:szCs w:val="22"/>
                <w:lang w:eastAsia="pt-BR"/>
              </w:rPr>
              <w:t>[</w:t>
            </w:r>
            <w:r w:rsidR="0030419B" w:rsidRPr="0030419B">
              <w:rPr>
                <w:rFonts w:asciiTheme="minorHAnsi" w:eastAsia="Arial Unicode MS" w:hAnsiTheme="minorHAnsi" w:cstheme="minorHAnsi"/>
                <w:bCs/>
                <w:sz w:val="22"/>
                <w:szCs w:val="22"/>
                <w:highlight w:val="yellow"/>
                <w:lang w:eastAsia="pt-BR"/>
              </w:rPr>
              <w:t>=</w:t>
            </w:r>
            <w:r w:rsidR="0030419B">
              <w:rPr>
                <w:rFonts w:asciiTheme="minorHAnsi" w:eastAsia="Arial Unicode MS" w:hAnsiTheme="minorHAnsi" w:cstheme="minorHAnsi"/>
                <w:bCs/>
                <w:sz w:val="22"/>
                <w:szCs w:val="22"/>
                <w:lang w:eastAsia="pt-BR"/>
              </w:rPr>
              <w:t>]</w:t>
            </w:r>
            <w:r w:rsidR="00536B35">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04023144"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r w:rsidR="00747E2E">
              <w:rPr>
                <w:rFonts w:asciiTheme="minorHAnsi" w:hAnsiTheme="minorHAnsi" w:cstheme="minorHAnsi"/>
                <w:sz w:val="22"/>
                <w:szCs w:val="22"/>
              </w:rPr>
              <w:t xml:space="preserve"> </w:t>
            </w:r>
            <w:r w:rsidR="00DF6041" w:rsidRPr="00F07413">
              <w:rPr>
                <w:rFonts w:asciiTheme="minorHAnsi" w:hAnsiTheme="minorHAnsi" w:cstheme="minorHAnsi"/>
                <w:bCs/>
                <w:sz w:val="22"/>
                <w:szCs w:val="22"/>
              </w:rPr>
              <w:t xml:space="preserve">R$ </w:t>
            </w:r>
            <w:r w:rsidR="0030419B">
              <w:rPr>
                <w:rFonts w:asciiTheme="minorHAnsi" w:hAnsiTheme="minorHAnsi" w:cstheme="minorHAnsi"/>
                <w:bCs/>
                <w:sz w:val="22"/>
                <w:szCs w:val="22"/>
              </w:rPr>
              <w:t>[</w:t>
            </w:r>
            <w:r w:rsidR="0030419B" w:rsidRPr="0030419B">
              <w:rPr>
                <w:rFonts w:asciiTheme="minorHAnsi" w:hAnsiTheme="minorHAnsi" w:cstheme="minorHAnsi"/>
                <w:bCs/>
                <w:sz w:val="22"/>
                <w:szCs w:val="22"/>
                <w:highlight w:val="yellow"/>
              </w:rPr>
              <w:t>=</w:t>
            </w:r>
            <w:r w:rsidR="0030419B">
              <w:rPr>
                <w:rFonts w:asciiTheme="minorHAnsi" w:hAnsiTheme="minorHAnsi" w:cstheme="minorHAnsi"/>
                <w:bCs/>
                <w:sz w:val="22"/>
                <w:szCs w:val="22"/>
              </w:rPr>
              <w:t>] (</w:t>
            </w:r>
            <w:r w:rsidR="0030419B" w:rsidRPr="0030419B">
              <w:rPr>
                <w:rFonts w:asciiTheme="minorHAnsi" w:hAnsiTheme="minorHAnsi" w:cstheme="minorHAnsi"/>
                <w:bCs/>
                <w:sz w:val="22"/>
                <w:szCs w:val="22"/>
                <w:highlight w:val="yellow"/>
              </w:rPr>
              <w:t>=</w:t>
            </w:r>
            <w:r w:rsidR="0030419B">
              <w:rPr>
                <w:rFonts w:asciiTheme="minorHAnsi" w:hAnsiTheme="minorHAnsi" w:cstheme="minorHAnsi"/>
                <w:bCs/>
                <w:sz w:val="22"/>
                <w:szCs w:val="22"/>
              </w:rPr>
              <w:t>)</w:t>
            </w:r>
            <w:r w:rsidR="00DF6041" w:rsidRPr="006010D9">
              <w:rPr>
                <w:rFonts w:asciiTheme="minorHAnsi" w:hAnsiTheme="minorHAnsi" w:cstheme="minorHAnsi"/>
                <w:sz w:val="22"/>
                <w:szCs w:val="22"/>
              </w:rPr>
              <w:t xml:space="preserve">, </w:t>
            </w:r>
            <w:r w:rsidR="00DF6041">
              <w:rPr>
                <w:rFonts w:asciiTheme="minorHAnsi" w:hAnsiTheme="minorHAnsi" w:cstheme="minorHAnsi"/>
                <w:sz w:val="22"/>
                <w:szCs w:val="22"/>
              </w:rPr>
              <w:t xml:space="preserve">descontados os valores indicados no Anexo VI, </w:t>
            </w:r>
            <w:r w:rsidR="00DF6041" w:rsidRPr="006010D9">
              <w:rPr>
                <w:rFonts w:asciiTheme="minorHAnsi" w:hAnsiTheme="minorHAnsi" w:cstheme="minorHAnsi"/>
                <w:sz w:val="22"/>
                <w:szCs w:val="22"/>
              </w:rPr>
              <w:t>a ser liberado no tempo e forma previstos</w:t>
            </w:r>
            <w:r w:rsidR="00DF6041">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68916906"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Juros Remuneratórios</w:t>
            </w:r>
          </w:p>
        </w:tc>
      </w:tr>
      <w:tr w:rsidR="00245429" w:rsidRPr="006010D9" w14:paraId="69647555" w14:textId="77777777" w:rsidTr="00970CCA">
        <w:trPr>
          <w:jc w:val="center"/>
        </w:trPr>
        <w:tc>
          <w:tcPr>
            <w:tcW w:w="8926" w:type="dxa"/>
            <w:gridSpan w:val="5"/>
          </w:tcPr>
          <w:p w14:paraId="25003624" w14:textId="208FE335" w:rsidR="00700E65" w:rsidRDefault="00870A2F" w:rsidP="00B879D4">
            <w:pPr>
              <w:pStyle w:val="PargrafodaLista"/>
              <w:widowControl w:val="0"/>
              <w:autoSpaceDE w:val="0"/>
              <w:autoSpaceDN w:val="0"/>
              <w:adjustRightInd w:val="0"/>
              <w:spacing w:line="320" w:lineRule="exact"/>
              <w:ind w:left="0"/>
              <w:jc w:val="both"/>
              <w:rPr>
                <w:rFonts w:asciiTheme="minorHAnsi" w:hAnsiTheme="minorHAnsi" w:cstheme="minorHAnsi"/>
                <w:sz w:val="22"/>
                <w:szCs w:val="22"/>
              </w:rPr>
            </w:pPr>
            <w:r w:rsidRPr="00AF7682">
              <w:rPr>
                <w:rFonts w:asciiTheme="minorHAnsi" w:hAnsiTheme="minorHAnsi" w:cstheme="minorHAnsi"/>
                <w:sz w:val="22"/>
                <w:szCs w:val="22"/>
              </w:rPr>
              <w:t xml:space="preserve">Sobre o Valor Principal </w:t>
            </w:r>
            <w:bookmarkStart w:id="3" w:name="_Ref9347450"/>
            <w:bookmarkStart w:id="4" w:name="_DV_C115"/>
            <w:r w:rsidR="00056457">
              <w:rPr>
                <w:rFonts w:asciiTheme="minorHAnsi" w:hAnsiTheme="minorHAnsi" w:cs="Calibri"/>
                <w:sz w:val="22"/>
                <w:szCs w:val="22"/>
              </w:rPr>
              <w:t>incidirão</w:t>
            </w:r>
            <w:r w:rsidR="00056457" w:rsidRPr="0085113F">
              <w:rPr>
                <w:rFonts w:asciiTheme="minorHAnsi" w:hAnsiTheme="minorHAnsi" w:cs="Calibri"/>
                <w:sz w:val="22"/>
                <w:szCs w:val="22"/>
              </w:rPr>
              <w:t xml:space="preserve"> juros remuneratórios, correspondentes </w:t>
            </w:r>
            <w:r w:rsidR="00056457" w:rsidRPr="00823073">
              <w:rPr>
                <w:rFonts w:asciiTheme="minorHAnsi" w:hAnsiTheme="minorHAnsi" w:cs="Calibri"/>
                <w:sz w:val="22"/>
                <w:szCs w:val="22"/>
              </w:rPr>
              <w:t>a</w:t>
            </w:r>
            <w:r w:rsidR="00056457" w:rsidRPr="0085113F">
              <w:rPr>
                <w:rFonts w:asciiTheme="minorHAnsi" w:hAnsiTheme="minorHAnsi" w:cs="Calibri"/>
                <w:sz w:val="22"/>
                <w:szCs w:val="22"/>
              </w:rPr>
              <w:t xml:space="preserve"> 100,00% (cem por cento) da variação acumulada das taxas médias diárias dos DI – Depósitos Interfinanceiros de 1 (um) dia, </w:t>
            </w:r>
            <w:r w:rsidR="00056457" w:rsidRPr="0085113F">
              <w:rPr>
                <w:rFonts w:asciiTheme="minorHAnsi" w:hAnsiTheme="minorHAnsi" w:cs="Calibri"/>
                <w:i/>
                <w:sz w:val="22"/>
                <w:szCs w:val="22"/>
              </w:rPr>
              <w:t xml:space="preserve">over </w:t>
            </w:r>
            <w:proofErr w:type="spellStart"/>
            <w:r w:rsidR="00056457" w:rsidRPr="0085113F">
              <w:rPr>
                <w:rFonts w:asciiTheme="minorHAnsi" w:hAnsiTheme="minorHAnsi" w:cs="Calibri"/>
                <w:i/>
                <w:sz w:val="22"/>
                <w:szCs w:val="22"/>
              </w:rPr>
              <w:t>extra-grupo</w:t>
            </w:r>
            <w:proofErr w:type="spellEnd"/>
            <w:r w:rsidR="00056457" w:rsidRPr="0085113F">
              <w:rPr>
                <w:rFonts w:asciiTheme="minorHAnsi" w:hAnsiTheme="minorHAnsi" w:cs="Calibri"/>
                <w:sz w:val="22"/>
                <w:szCs w:val="22"/>
              </w:rPr>
              <w:t xml:space="preserve">, expressa na forma de percentual ao ano, base 252 (duzentos e cinquenta e dois) Dias Úteis, calculadas e divulgadas diariamente pela B3 </w:t>
            </w:r>
            <w:r w:rsidR="00056457">
              <w:rPr>
                <w:rFonts w:asciiTheme="minorHAnsi" w:hAnsiTheme="minorHAnsi" w:cs="Calibri"/>
                <w:sz w:val="22"/>
                <w:szCs w:val="22"/>
              </w:rPr>
              <w:t xml:space="preserve">S.A. – Brasil, Bolsa, Balcão, </w:t>
            </w:r>
            <w:r w:rsidR="00056457" w:rsidRPr="0085113F">
              <w:rPr>
                <w:rFonts w:asciiTheme="minorHAnsi" w:hAnsiTheme="minorHAnsi" w:cs="Calibri"/>
                <w:sz w:val="22"/>
                <w:szCs w:val="22"/>
              </w:rPr>
              <w:t>no informativo diário disponível em sua página de Internet (</w:t>
            </w:r>
            <w:hyperlink r:id="rId16" w:history="1">
              <w:r w:rsidR="00056457" w:rsidRPr="0085113F">
                <w:rPr>
                  <w:rStyle w:val="Hyperlink"/>
                  <w:rFonts w:asciiTheme="minorHAnsi" w:hAnsiTheme="minorHAnsi" w:cs="Calibri"/>
                  <w:sz w:val="22"/>
                  <w:szCs w:val="22"/>
                </w:rPr>
                <w:t>www.b3.com.br</w:t>
              </w:r>
            </w:hyperlink>
            <w:r w:rsidR="00056457" w:rsidRPr="0085113F">
              <w:rPr>
                <w:rFonts w:asciiTheme="minorHAnsi" w:hAnsiTheme="minorHAnsi" w:cs="Calibri"/>
                <w:sz w:val="22"/>
                <w:szCs w:val="22"/>
              </w:rPr>
              <w:t>) (“</w:t>
            </w:r>
            <w:r w:rsidR="00056457" w:rsidRPr="0085113F">
              <w:rPr>
                <w:rFonts w:asciiTheme="minorHAnsi" w:hAnsiTheme="minorHAnsi" w:cs="Calibri"/>
                <w:sz w:val="22"/>
                <w:szCs w:val="22"/>
                <w:u w:val="single"/>
              </w:rPr>
              <w:t>Taxa DI</w:t>
            </w:r>
            <w:r w:rsidR="00056457" w:rsidRPr="0085113F">
              <w:rPr>
                <w:rFonts w:asciiTheme="minorHAnsi" w:hAnsiTheme="minorHAnsi" w:cs="Calibri"/>
                <w:sz w:val="22"/>
                <w:szCs w:val="22"/>
              </w:rPr>
              <w:t xml:space="preserve">”), acrescida de uma sobretaxa equivalente a </w:t>
            </w:r>
            <w:r w:rsidR="00C337D1">
              <w:rPr>
                <w:rFonts w:asciiTheme="minorHAnsi" w:hAnsiTheme="minorHAnsi" w:cs="Calibri"/>
                <w:sz w:val="22"/>
                <w:szCs w:val="22"/>
              </w:rPr>
              <w:t>6,125</w:t>
            </w:r>
            <w:r w:rsidR="00056457" w:rsidRPr="0085113F">
              <w:rPr>
                <w:rFonts w:asciiTheme="minorHAnsi" w:hAnsiTheme="minorHAnsi" w:cs="Calibri"/>
                <w:sz w:val="22"/>
                <w:szCs w:val="22"/>
              </w:rPr>
              <w:t>% (</w:t>
            </w:r>
            <w:r w:rsidR="00C337D1">
              <w:rPr>
                <w:rFonts w:asciiTheme="minorHAnsi" w:hAnsiTheme="minorHAnsi" w:cs="Calibri"/>
                <w:sz w:val="22"/>
                <w:szCs w:val="22"/>
              </w:rPr>
              <w:t>seis</w:t>
            </w:r>
            <w:r w:rsidR="00C337D1" w:rsidRPr="0085113F">
              <w:rPr>
                <w:rFonts w:asciiTheme="minorHAnsi" w:hAnsiTheme="minorHAnsi" w:cs="Calibri"/>
                <w:sz w:val="22"/>
                <w:szCs w:val="22"/>
              </w:rPr>
              <w:t xml:space="preserve"> </w:t>
            </w:r>
            <w:r w:rsidR="00056457" w:rsidRPr="0085113F">
              <w:rPr>
                <w:rFonts w:asciiTheme="minorHAnsi" w:hAnsiTheme="minorHAnsi" w:cs="Calibri"/>
                <w:sz w:val="22"/>
                <w:szCs w:val="22"/>
              </w:rPr>
              <w:t>inteiros</w:t>
            </w:r>
            <w:r w:rsidR="00C337D1">
              <w:rPr>
                <w:rFonts w:asciiTheme="minorHAnsi" w:hAnsiTheme="minorHAnsi" w:cs="Calibri"/>
                <w:sz w:val="22"/>
                <w:szCs w:val="22"/>
              </w:rPr>
              <w:t xml:space="preserve"> e cento e vinte e cinco </w:t>
            </w:r>
            <w:r w:rsidR="00056457" w:rsidRPr="0085113F">
              <w:rPr>
                <w:rFonts w:asciiTheme="minorHAnsi" w:hAnsiTheme="minorHAnsi" w:cs="Calibri"/>
                <w:sz w:val="22"/>
                <w:szCs w:val="22"/>
              </w:rPr>
              <w:t xml:space="preserve"> por cento) ao ano, base 252 (duzentos e cinquenta e dois) Dias Úteis,</w:t>
            </w:r>
            <w:r w:rsidR="00056457" w:rsidRPr="0085113F">
              <w:rPr>
                <w:rFonts w:ascii="Verdana" w:hAnsi="Verdana"/>
                <w:sz w:val="20"/>
              </w:rPr>
              <w:t xml:space="preserve"> </w:t>
            </w:r>
            <w:r w:rsidR="00056457" w:rsidRPr="0085113F">
              <w:rPr>
                <w:rFonts w:asciiTheme="minorHAnsi" w:hAnsiTheme="minorHAnsi" w:cs="Calibri"/>
                <w:sz w:val="22"/>
                <w:szCs w:val="22"/>
              </w:rPr>
              <w:t xml:space="preserve">calculada de forma exponencial e cumulativa, </w:t>
            </w:r>
            <w:r w:rsidR="00056457" w:rsidRPr="0085113F">
              <w:rPr>
                <w:rFonts w:asciiTheme="minorHAnsi" w:hAnsiTheme="minorHAnsi" w:cs="Calibri"/>
                <w:i/>
                <w:sz w:val="22"/>
                <w:szCs w:val="22"/>
              </w:rPr>
              <w:t xml:space="preserve">pro rata </w:t>
            </w:r>
            <w:proofErr w:type="spellStart"/>
            <w:r w:rsidR="00056457" w:rsidRPr="0085113F">
              <w:rPr>
                <w:rFonts w:asciiTheme="minorHAnsi" w:hAnsiTheme="minorHAnsi" w:cs="Calibri"/>
                <w:i/>
                <w:sz w:val="22"/>
                <w:szCs w:val="22"/>
              </w:rPr>
              <w:t>temporis</w:t>
            </w:r>
            <w:proofErr w:type="spellEnd"/>
            <w:r w:rsidR="00056457" w:rsidRPr="0085113F">
              <w:rPr>
                <w:rFonts w:asciiTheme="minorHAnsi" w:hAnsiTheme="minorHAnsi" w:cs="Calibri"/>
                <w:sz w:val="22"/>
                <w:szCs w:val="22"/>
              </w:rPr>
              <w:t xml:space="preserve"> por Dias Úteis decorridos,</w:t>
            </w:r>
            <w:r w:rsidR="006D121A">
              <w:rPr>
                <w:rFonts w:asciiTheme="minorHAnsi" w:hAnsiTheme="minorHAnsi" w:cstheme="minorHAnsi"/>
                <w:sz w:val="22"/>
                <w:szCs w:val="22"/>
              </w:rPr>
              <w:t xml:space="preserve"> </w:t>
            </w:r>
            <w:bookmarkEnd w:id="3"/>
            <w:bookmarkEnd w:id="4"/>
            <w:r w:rsidR="00D93D5B" w:rsidRPr="006010D9">
              <w:rPr>
                <w:rFonts w:asciiTheme="minorHAnsi" w:hAnsiTheme="minorHAnsi" w:cstheme="minorHAnsi"/>
                <w:sz w:val="22"/>
                <w:szCs w:val="22"/>
              </w:rPr>
              <w:t>de acordo com a fórmula constante no Anexo II desta Cédula</w:t>
            </w:r>
            <w:r w:rsidR="005344F5"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005344F5"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005344F5"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005344F5" w:rsidRPr="006010D9">
              <w:rPr>
                <w:rFonts w:asciiTheme="minorHAnsi" w:hAnsiTheme="minorHAnsi" w:cstheme="minorHAnsi"/>
                <w:sz w:val="22"/>
                <w:szCs w:val="22"/>
              </w:rPr>
              <w:t>.</w:t>
            </w:r>
            <w:r w:rsidR="00700E65">
              <w:rPr>
                <w:rFonts w:asciiTheme="minorHAnsi" w:hAnsiTheme="minorHAnsi" w:cstheme="minorHAnsi"/>
                <w:sz w:val="22"/>
                <w:szCs w:val="22"/>
              </w:rPr>
              <w:t xml:space="preserve"> </w:t>
            </w:r>
          </w:p>
          <w:p w14:paraId="68D90A13" w14:textId="398748CF" w:rsidR="00FB2F99" w:rsidRPr="006010D9" w:rsidRDefault="00FB2F9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2FFDEC07"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C337D1">
              <w:rPr>
                <w:rFonts w:asciiTheme="minorHAnsi" w:hAnsiTheme="minorHAnsi" w:cstheme="minorHAnsi"/>
                <w:color w:val="000000"/>
                <w:sz w:val="22"/>
                <w:szCs w:val="22"/>
              </w:rPr>
              <w:t xml:space="preserve">Cédula </w:t>
            </w:r>
            <w:r w:rsidRPr="00C337D1">
              <w:rPr>
                <w:rFonts w:asciiTheme="minorHAnsi" w:hAnsiTheme="minorHAnsi" w:cstheme="minorHAnsi"/>
                <w:color w:val="000000"/>
                <w:sz w:val="22"/>
                <w:szCs w:val="22"/>
              </w:rPr>
              <w:t>terá seu vencimento em</w:t>
            </w:r>
            <w:r w:rsidR="007811BB" w:rsidRPr="00C337D1">
              <w:rPr>
                <w:rFonts w:asciiTheme="minorHAnsi" w:hAnsiTheme="minorHAnsi" w:cstheme="minorHAnsi"/>
                <w:color w:val="000000"/>
                <w:sz w:val="22"/>
                <w:szCs w:val="22"/>
              </w:rPr>
              <w:t xml:space="preserve"> </w:t>
            </w:r>
            <w:r w:rsidR="00C337D1" w:rsidRPr="00B879D4">
              <w:rPr>
                <w:rFonts w:asciiTheme="minorHAnsi" w:hAnsiTheme="minorHAnsi"/>
                <w:b/>
                <w:sz w:val="22"/>
              </w:rPr>
              <w:t>[</w:t>
            </w:r>
            <w:r w:rsidR="00C337D1" w:rsidRPr="00B879D4">
              <w:rPr>
                <w:rFonts w:asciiTheme="minorHAnsi" w:hAnsiTheme="minorHAnsi"/>
                <w:b/>
                <w:sz w:val="22"/>
                <w:highlight w:val="yellow"/>
              </w:rPr>
              <w:t>=]</w:t>
            </w:r>
            <w:r w:rsidR="00C274F2" w:rsidRPr="00C337D1">
              <w:rPr>
                <w:rFonts w:asciiTheme="minorHAnsi" w:hAnsiTheme="minorHAnsi" w:cstheme="minorHAnsi"/>
                <w:bCs/>
                <w:sz w:val="22"/>
                <w:szCs w:val="22"/>
              </w:rPr>
              <w:t xml:space="preserve"> </w:t>
            </w:r>
            <w:r w:rsidR="00AF7682" w:rsidRPr="00C337D1">
              <w:rPr>
                <w:rFonts w:asciiTheme="minorHAnsi" w:hAnsiTheme="minorHAnsi" w:cstheme="minorHAnsi"/>
                <w:bCs/>
                <w:sz w:val="22"/>
                <w:szCs w:val="22"/>
              </w:rPr>
              <w:t xml:space="preserve">de </w:t>
            </w:r>
            <w:r w:rsidR="00C337D1" w:rsidRPr="00B879D4">
              <w:rPr>
                <w:rFonts w:asciiTheme="minorHAnsi" w:hAnsiTheme="minorHAnsi"/>
                <w:b/>
                <w:sz w:val="22"/>
              </w:rPr>
              <w:t>[</w:t>
            </w:r>
            <w:r w:rsidR="00C337D1" w:rsidRPr="00B879D4">
              <w:rPr>
                <w:rFonts w:asciiTheme="minorHAnsi" w:hAnsiTheme="minorHAnsi"/>
                <w:b/>
                <w:sz w:val="22"/>
                <w:highlight w:val="yellow"/>
              </w:rPr>
              <w:t>=]</w:t>
            </w:r>
            <w:r w:rsidR="00C274F2" w:rsidRPr="00C337D1">
              <w:rPr>
                <w:rFonts w:asciiTheme="minorHAnsi" w:hAnsiTheme="minorHAnsi" w:cstheme="minorHAnsi"/>
                <w:bCs/>
                <w:sz w:val="22"/>
                <w:szCs w:val="22"/>
              </w:rPr>
              <w:t xml:space="preserve"> </w:t>
            </w:r>
            <w:r w:rsidR="00AF7682" w:rsidRPr="00C337D1">
              <w:rPr>
                <w:rFonts w:asciiTheme="minorHAnsi" w:hAnsiTheme="minorHAnsi" w:cstheme="minorHAnsi"/>
                <w:bCs/>
                <w:sz w:val="22"/>
                <w:szCs w:val="22"/>
              </w:rPr>
              <w:t xml:space="preserve">de </w:t>
            </w:r>
            <w:r w:rsidR="00C337D1" w:rsidRPr="00B879D4">
              <w:rPr>
                <w:rFonts w:asciiTheme="minorHAnsi" w:hAnsiTheme="minorHAnsi"/>
                <w:b/>
                <w:sz w:val="22"/>
              </w:rPr>
              <w:t>[</w:t>
            </w:r>
            <w:r w:rsidR="00C337D1" w:rsidRPr="00B879D4">
              <w:rPr>
                <w:rFonts w:asciiTheme="minorHAnsi" w:hAnsiTheme="minorHAnsi"/>
                <w:b/>
                <w:sz w:val="22"/>
                <w:highlight w:val="yellow"/>
              </w:rPr>
              <w:t>=]</w:t>
            </w:r>
            <w:r w:rsidR="00C274F2" w:rsidRPr="00C337D1" w:rsidDel="00A5492F">
              <w:rPr>
                <w:rFonts w:asciiTheme="minorHAnsi" w:eastAsia="Arial Unicode MS" w:hAnsiTheme="minorHAnsi" w:cstheme="minorHAnsi"/>
                <w:bCs/>
                <w:sz w:val="22"/>
                <w:szCs w:val="22"/>
                <w:lang w:eastAsia="pt-BR"/>
              </w:rPr>
              <w:t xml:space="preserve"> </w:t>
            </w:r>
            <w:r w:rsidR="00776D3B" w:rsidRPr="00C337D1">
              <w:rPr>
                <w:rFonts w:asciiTheme="minorHAnsi" w:eastAsia="Arial Unicode MS" w:hAnsiTheme="minorHAnsi" w:cstheme="minorHAnsi"/>
                <w:bCs/>
                <w:sz w:val="22"/>
                <w:szCs w:val="22"/>
                <w:lang w:eastAsia="pt-BR"/>
              </w:rPr>
              <w:t>(“</w:t>
            </w:r>
            <w:r w:rsidR="00776D3B" w:rsidRPr="00C337D1">
              <w:rPr>
                <w:rFonts w:asciiTheme="minorHAnsi" w:eastAsia="Arial Unicode MS" w:hAnsiTheme="minorHAnsi" w:cstheme="minorHAnsi"/>
                <w:bCs/>
                <w:sz w:val="22"/>
                <w:szCs w:val="22"/>
                <w:u w:val="single"/>
                <w:lang w:eastAsia="pt-BR"/>
              </w:rPr>
              <w:t>Data de Vencimento</w:t>
            </w:r>
            <w:r w:rsidR="00776D3B" w:rsidRPr="006010D9">
              <w:rPr>
                <w:rFonts w:asciiTheme="minorHAnsi" w:eastAsia="Arial Unicode MS" w:hAnsiTheme="minorHAnsi" w:cstheme="minorHAnsi"/>
                <w:bCs/>
                <w:sz w:val="22"/>
                <w:szCs w:val="22"/>
                <w:lang w:eastAsia="pt-BR"/>
              </w:rPr>
              <w:t>”)</w:t>
            </w:r>
            <w:r w:rsidR="00BB7394" w:rsidRPr="006010D9">
              <w:rPr>
                <w:rFonts w:asciiTheme="minorHAnsi" w:eastAsia="Arial Unicode MS" w:hAnsiTheme="minorHAnsi" w:cstheme="minorHAnsi"/>
                <w:bCs/>
                <w:sz w:val="22"/>
                <w:szCs w:val="22"/>
                <w:lang w:eastAsia="pt-BR"/>
              </w:rPr>
              <w:t>,</w:t>
            </w:r>
            <w:r w:rsidR="00467447" w:rsidRPr="006010D9">
              <w:rPr>
                <w:rFonts w:asciiTheme="minorHAnsi" w:eastAsia="Arial Unicode MS" w:hAnsiTheme="minorHAnsi" w:cstheme="minorHAnsi"/>
                <w:bCs/>
                <w:sz w:val="22"/>
                <w:szCs w:val="22"/>
                <w:lang w:eastAsia="pt-BR"/>
              </w:rPr>
              <w:t xml:space="preserve"> </w:t>
            </w:r>
            <w:r w:rsidR="0030419B">
              <w:rPr>
                <w:rFonts w:asciiTheme="minorHAnsi" w:eastAsia="Arial Unicode MS" w:hAnsiTheme="minorHAnsi" w:cstheme="minorHAnsi"/>
                <w:bCs/>
                <w:sz w:val="22"/>
                <w:szCs w:val="22"/>
                <w:lang w:eastAsia="pt-BR"/>
              </w:rPr>
              <w:t xml:space="preserve">sem prejuízo </w:t>
            </w:r>
            <w:r w:rsidR="00BB7394" w:rsidRPr="006010D9">
              <w:rPr>
                <w:rFonts w:asciiTheme="minorHAnsi" w:eastAsia="Arial Unicode MS" w:hAnsiTheme="minorHAnsi" w:cstheme="minorHAnsi"/>
                <w:bCs/>
                <w:sz w:val="22"/>
                <w:szCs w:val="22"/>
                <w:lang w:eastAsia="pt-BR"/>
              </w:rPr>
              <w:t xml:space="preserve">da Amortização </w:t>
            </w:r>
            <w:r w:rsidR="00673AC0">
              <w:rPr>
                <w:rFonts w:asciiTheme="minorHAnsi" w:eastAsia="Arial Unicode MS" w:hAnsiTheme="minorHAnsi" w:cstheme="minorHAnsi"/>
                <w:bCs/>
                <w:sz w:val="22"/>
                <w:szCs w:val="22"/>
                <w:lang w:eastAsia="pt-BR"/>
              </w:rPr>
              <w:t>Antecipada Compulsória</w:t>
            </w:r>
            <w:r w:rsidRPr="006010D9">
              <w:rPr>
                <w:rFonts w:asciiTheme="minorHAnsi" w:eastAsia="Arial Unicode MS" w:hAnsiTheme="minorHAnsi" w:cstheme="minorHAnsi"/>
                <w:bCs/>
                <w:sz w:val="22"/>
                <w:szCs w:val="22"/>
                <w:lang w:eastAsia="pt-BR"/>
              </w:rPr>
              <w:t xml:space="preserve">, conforme </w:t>
            </w:r>
            <w:r w:rsidR="004824FA">
              <w:rPr>
                <w:rFonts w:asciiTheme="minorHAnsi" w:eastAsia="Arial Unicode MS" w:hAnsiTheme="minorHAnsi" w:cstheme="minorHAnsi"/>
                <w:bCs/>
                <w:sz w:val="22"/>
                <w:szCs w:val="22"/>
                <w:lang w:eastAsia="pt-BR"/>
              </w:rPr>
              <w:t>Cláusula</w:t>
            </w:r>
            <w:r w:rsidR="000804A3" w:rsidRPr="006010D9">
              <w:rPr>
                <w:rFonts w:asciiTheme="minorHAnsi" w:eastAsia="Arial Unicode MS" w:hAnsiTheme="minorHAnsi" w:cstheme="minorHAnsi"/>
                <w:bCs/>
                <w:sz w:val="22"/>
                <w:szCs w:val="22"/>
                <w:lang w:eastAsia="pt-BR"/>
              </w:rPr>
              <w:t xml:space="preserve">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D07DCF">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w:t>
            </w:r>
            <w:r w:rsidR="00E32717" w:rsidRPr="006010D9">
              <w:rPr>
                <w:rFonts w:asciiTheme="minorHAnsi" w:eastAsia="Arial Unicode MS" w:hAnsiTheme="minorHAnsi" w:cstheme="minorHAnsi"/>
                <w:bCs/>
                <w:sz w:val="22"/>
                <w:szCs w:val="22"/>
                <w:lang w:eastAsia="pt-BR"/>
              </w:rPr>
              <w:lastRenderedPageBreak/>
              <w:t xml:space="preserve">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7. Local de Pagamento da Dívida</w:t>
            </w:r>
          </w:p>
        </w:tc>
      </w:tr>
      <w:tr w:rsidR="002D243A" w:rsidRPr="006010D9" w14:paraId="42309149" w14:textId="77777777" w:rsidTr="00970CCA">
        <w:trPr>
          <w:jc w:val="center"/>
        </w:trPr>
        <w:tc>
          <w:tcPr>
            <w:tcW w:w="8926" w:type="dxa"/>
            <w:gridSpan w:val="5"/>
          </w:tcPr>
          <w:p w14:paraId="5208AB48" w14:textId="52D3C92B"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Cidade de </w:t>
            </w:r>
            <w:r w:rsidR="0030419B">
              <w:rPr>
                <w:rFonts w:asciiTheme="minorHAnsi" w:hAnsiTheme="minorHAnsi" w:cstheme="minorHAnsi"/>
                <w:sz w:val="22"/>
                <w:szCs w:val="22"/>
              </w:rPr>
              <w:t>São Paulo</w:t>
            </w:r>
            <w:r w:rsidRPr="006010D9">
              <w:rPr>
                <w:rFonts w:asciiTheme="minorHAnsi" w:hAnsiTheme="minorHAnsi" w:cstheme="minorHAnsi"/>
                <w:sz w:val="22"/>
                <w:szCs w:val="22"/>
              </w:rPr>
              <w:t xml:space="preserve"> Estado </w:t>
            </w:r>
            <w:r w:rsidR="0030419B">
              <w:rPr>
                <w:rFonts w:asciiTheme="minorHAnsi" w:hAnsiTheme="minorHAnsi" w:cstheme="minorHAnsi"/>
                <w:sz w:val="22"/>
                <w:szCs w:val="22"/>
              </w:rPr>
              <w:t>de São Paulo</w:t>
            </w:r>
            <w:r w:rsidRPr="006010D9">
              <w:rPr>
                <w:rFonts w:asciiTheme="minorHAnsi" w:hAnsiTheme="minorHAnsi" w:cstheme="minorHAnsi"/>
                <w:sz w:val="22"/>
                <w:szCs w:val="22"/>
              </w:rPr>
              <w:t>.</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38B29D9A" w:rsidR="002327F4" w:rsidRPr="006010D9" w:rsidRDefault="00033004" w:rsidP="00A2222D">
            <w:pPr>
              <w:pStyle w:val="PargrafodaLista"/>
              <w:widowControl w:val="0"/>
              <w:numPr>
                <w:ilvl w:val="0"/>
                <w:numId w:val="2"/>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xml:space="preserve">” e, consequentemente, seus respectivos direitos creditórios passarão a integrar o conceito de </w:t>
            </w:r>
            <w:r w:rsidR="003E0099" w:rsidRPr="006D121A">
              <w:rPr>
                <w:rFonts w:asciiTheme="minorHAnsi" w:hAnsiTheme="minorHAnsi" w:cstheme="minorHAnsi"/>
                <w:sz w:val="22"/>
                <w:szCs w:val="22"/>
              </w:rPr>
              <w:t>Direitos Creditórios Unidades Vendidas</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5F1C595" w14:textId="0FC491F7" w:rsidR="00CC6ED6" w:rsidRPr="006010D9" w:rsidRDefault="00CC6ED6" w:rsidP="00A2222D">
            <w:pPr>
              <w:pStyle w:val="PargrafodaLista"/>
              <w:widowControl w:val="0"/>
              <w:numPr>
                <w:ilvl w:val="0"/>
                <w:numId w:val="2"/>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Alienação fiduciária sobre as Unidades (“</w:t>
            </w:r>
            <w:r w:rsidRPr="006010D9">
              <w:rPr>
                <w:rFonts w:asciiTheme="minorHAnsi" w:hAnsiTheme="minorHAnsi" w:cstheme="minorHAnsi"/>
                <w:sz w:val="22"/>
                <w:szCs w:val="22"/>
                <w:u w:val="single"/>
              </w:rPr>
              <w:t>Alienação Fiduciária Unidades</w:t>
            </w:r>
            <w:r>
              <w:rPr>
                <w:rFonts w:asciiTheme="minorHAnsi" w:hAnsiTheme="minorHAnsi" w:cstheme="minorHAnsi"/>
                <w:sz w:val="22"/>
                <w:szCs w:val="22"/>
                <w:u w:val="single"/>
              </w:rPr>
              <w:t>”</w:t>
            </w:r>
            <w:r w:rsidRPr="006010D9">
              <w:rPr>
                <w:rFonts w:asciiTheme="minorHAnsi" w:hAnsiTheme="minorHAnsi" w:cstheme="minorHAnsi"/>
                <w:sz w:val="22"/>
                <w:szCs w:val="22"/>
              </w:rPr>
              <w:t>), a ser formalizada, nesta data, por meio da celebração de “</w:t>
            </w:r>
            <w:r w:rsidRPr="006010D9">
              <w:rPr>
                <w:rFonts w:asciiTheme="minorHAnsi" w:hAnsiTheme="minorHAnsi" w:cstheme="minorHAnsi"/>
                <w:i/>
                <w:sz w:val="22"/>
                <w:szCs w:val="22"/>
              </w:rPr>
              <w:t>Instrumento Particular de Alienação Fiduciária de Imóveis em Garantia e Outras Avenças</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Instrumento Particular de Alienação Fiduciária</w:t>
            </w:r>
            <w:r w:rsidRPr="006010D9">
              <w:rPr>
                <w:rFonts w:asciiTheme="minorHAnsi" w:hAnsiTheme="minorHAnsi" w:cstheme="minorHAnsi"/>
                <w:sz w:val="22"/>
                <w:szCs w:val="22"/>
              </w:rPr>
              <w:t>”</w:t>
            </w:r>
            <w:r w:rsidR="006A64B7">
              <w:rPr>
                <w:rFonts w:asciiTheme="minorHAnsi" w:hAnsiTheme="minorHAnsi" w:cstheme="minorHAnsi"/>
                <w:sz w:val="22"/>
                <w:szCs w:val="22"/>
              </w:rPr>
              <w:t xml:space="preserve"> e, quando </w:t>
            </w:r>
            <w:r w:rsidR="006A64B7" w:rsidRPr="006010D9">
              <w:rPr>
                <w:rFonts w:asciiTheme="minorHAnsi" w:hAnsiTheme="minorHAnsi" w:cstheme="minorHAnsi"/>
                <w:sz w:val="22"/>
                <w:szCs w:val="22"/>
              </w:rPr>
              <w:t>em conjunto com o Contrato de Cessão Fiduciária, doravante denominados simplesmente como “</w:t>
            </w:r>
            <w:r w:rsidR="006A64B7" w:rsidRPr="006010D9">
              <w:rPr>
                <w:rFonts w:asciiTheme="minorHAnsi" w:hAnsiTheme="minorHAnsi" w:cstheme="minorHAnsi"/>
                <w:sz w:val="22"/>
                <w:szCs w:val="22"/>
                <w:u w:val="single"/>
              </w:rPr>
              <w:t>Instrumentos de Garantia</w:t>
            </w:r>
            <w:r w:rsidR="006A64B7"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10FAE41A" w14:textId="77777777" w:rsidR="00616341" w:rsidRPr="00F17CCF" w:rsidRDefault="00616341" w:rsidP="00B879D4">
            <w:pPr>
              <w:spacing w:line="320" w:lineRule="exact"/>
              <w:rPr>
                <w:rFonts w:asciiTheme="minorHAnsi" w:hAnsiTheme="minorHAnsi" w:cstheme="minorHAnsi"/>
                <w:sz w:val="22"/>
                <w:szCs w:val="22"/>
              </w:rPr>
            </w:pPr>
          </w:p>
          <w:p w14:paraId="25EF8FA4" w14:textId="17F1D943" w:rsidR="00C62570" w:rsidRPr="00DF6041" w:rsidRDefault="00D84855">
            <w:pPr>
              <w:pStyle w:val="PargrafodaLista"/>
              <w:widowControl w:val="0"/>
              <w:numPr>
                <w:ilvl w:val="0"/>
                <w:numId w:val="2"/>
              </w:numPr>
              <w:suppressAutoHyphens/>
              <w:spacing w:line="320" w:lineRule="exact"/>
              <w:ind w:left="596" w:hanging="567"/>
              <w:jc w:val="both"/>
              <w:rPr>
                <w:rFonts w:asciiTheme="minorHAnsi" w:hAnsiTheme="minorHAnsi" w:cstheme="minorHAnsi"/>
                <w:sz w:val="22"/>
                <w:szCs w:val="22"/>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9E5ABB">
              <w:rPr>
                <w:rFonts w:asciiTheme="minorHAnsi" w:hAnsiTheme="minorHAnsi" w:cstheme="minorHAnsi"/>
                <w:sz w:val="22"/>
                <w:szCs w:val="22"/>
              </w:rPr>
              <w:t xml:space="preserve">: </w:t>
            </w:r>
            <w:r w:rsidR="006C47AD" w:rsidRPr="00A77864">
              <w:rPr>
                <w:rFonts w:asciiTheme="minorHAnsi" w:eastAsia="MS Mincho" w:hAnsiTheme="minorHAnsi" w:cstheme="minorHAnsi"/>
                <w:b/>
                <w:sz w:val="22"/>
                <w:szCs w:val="22"/>
                <w:lang w:eastAsia="ja-JP"/>
              </w:rPr>
              <w:t>RESERVA RAPOSO EMPREENDIMENTOS S.A.</w:t>
            </w:r>
            <w:r w:rsidR="006C47AD" w:rsidRPr="00A77864">
              <w:rPr>
                <w:rFonts w:asciiTheme="minorHAnsi" w:eastAsia="MS Mincho" w:hAnsiTheme="minorHAnsi" w:cstheme="minorHAnsi"/>
                <w:sz w:val="22"/>
                <w:szCs w:val="22"/>
                <w:lang w:eastAsia="ja-JP"/>
              </w:rPr>
              <w:t xml:space="preserve">, sociedade por ações, </w:t>
            </w:r>
            <w:r w:rsidR="006C47AD" w:rsidRPr="00A77864">
              <w:rPr>
                <w:rFonts w:asciiTheme="minorHAnsi" w:hAnsiTheme="minorHAnsi" w:cstheme="minorHAnsi"/>
                <w:bCs/>
                <w:color w:val="000000"/>
                <w:sz w:val="22"/>
                <w:szCs w:val="22"/>
              </w:rPr>
              <w:t>com sede na Cidade e Estado de São Paulo, na Avenida Magalhães de Castro, nº 4800, Torre II, 2ª andar, parte, bairro Cidade jardim, CEP 05676-120, inscrita no</w:t>
            </w:r>
            <w:r w:rsidR="006C47AD" w:rsidRPr="00A77864">
              <w:rPr>
                <w:rFonts w:asciiTheme="minorHAnsi" w:hAnsiTheme="minorHAnsi" w:cstheme="minorHAnsi"/>
                <w:sz w:val="22"/>
                <w:szCs w:val="22"/>
              </w:rPr>
              <w:t xml:space="preserve"> CNPJ/ME sob o nº 15.688.275/0001-37</w:t>
            </w:r>
            <w:r w:rsidR="006C47AD">
              <w:rPr>
                <w:rFonts w:asciiTheme="minorHAnsi" w:hAnsiTheme="minorHAnsi" w:cstheme="minorHAnsi"/>
                <w:sz w:val="22"/>
                <w:szCs w:val="22"/>
              </w:rPr>
              <w:t>;</w:t>
            </w:r>
            <w:r w:rsidR="006C47AD" w:rsidRPr="00A77864">
              <w:rPr>
                <w:rFonts w:asciiTheme="minorHAnsi" w:eastAsia="Arial Unicode MS" w:hAnsiTheme="minorHAnsi" w:cstheme="minorHAnsi"/>
                <w:bCs/>
                <w:sz w:val="22"/>
                <w:szCs w:val="22"/>
                <w:lang w:eastAsia="pt-BR"/>
              </w:rPr>
              <w:t xml:space="preserve"> </w:t>
            </w:r>
            <w:r w:rsidR="009E5ABB">
              <w:rPr>
                <w:rFonts w:asciiTheme="minorHAnsi" w:hAnsiTheme="minorHAnsi" w:cstheme="minorHAnsi"/>
                <w:sz w:val="22"/>
                <w:szCs w:val="22"/>
              </w:rPr>
              <w:t xml:space="preserve">e, </w:t>
            </w:r>
            <w:r w:rsidR="009E5ABB" w:rsidRPr="00B879D4">
              <w:rPr>
                <w:rFonts w:asciiTheme="minorHAnsi" w:hAnsiTheme="minorHAnsi" w:cstheme="minorHAnsi"/>
                <w:b/>
                <w:bCs/>
                <w:sz w:val="22"/>
                <w:szCs w:val="22"/>
              </w:rPr>
              <w:t>JOSÉ</w:t>
            </w:r>
            <w:r w:rsidR="009E5ABB">
              <w:rPr>
                <w:rFonts w:asciiTheme="minorHAnsi" w:hAnsiTheme="minorHAnsi" w:cstheme="minorHAnsi"/>
                <w:b/>
                <w:bCs/>
                <w:sz w:val="22"/>
                <w:szCs w:val="22"/>
              </w:rPr>
              <w:t xml:space="preserve"> RICARDO REZEK, </w:t>
            </w:r>
            <w:r w:rsidR="009E5ABB">
              <w:rPr>
                <w:rFonts w:asciiTheme="minorHAnsi" w:hAnsiTheme="minorHAnsi" w:cstheme="minorHAnsi"/>
                <w:sz w:val="22"/>
                <w:szCs w:val="22"/>
              </w:rPr>
              <w:t xml:space="preserve">brasileiro, casado sob o regime da comunhão universal de bens, empresário, portador da Cédula de Identidade RG nº 4.972.145/SSP-SP, inscrito no CPF/MF sob nº </w:t>
            </w:r>
            <w:r w:rsidR="00DB381F">
              <w:rPr>
                <w:rFonts w:asciiTheme="minorHAnsi" w:hAnsiTheme="minorHAnsi" w:cstheme="minorHAnsi"/>
                <w:sz w:val="22"/>
                <w:szCs w:val="22"/>
              </w:rPr>
              <w:t>410.061.518-34 e sua esposa</w:t>
            </w:r>
            <w:r w:rsidR="00592778">
              <w:rPr>
                <w:rFonts w:asciiTheme="minorHAnsi" w:hAnsiTheme="minorHAnsi" w:cstheme="minorHAnsi"/>
                <w:sz w:val="22"/>
                <w:szCs w:val="22"/>
              </w:rPr>
              <w:t>[</w:t>
            </w:r>
            <w:r w:rsidR="00592778" w:rsidRPr="006D121A">
              <w:rPr>
                <w:rFonts w:asciiTheme="minorHAnsi" w:hAnsiTheme="minorHAnsi" w:cstheme="minorHAnsi"/>
                <w:sz w:val="22"/>
                <w:szCs w:val="22"/>
                <w:highlight w:val="yellow"/>
              </w:rPr>
              <w:t>qualificação</w:t>
            </w:r>
            <w:r w:rsidR="00592778">
              <w:rPr>
                <w:rFonts w:asciiTheme="minorHAnsi" w:hAnsiTheme="minorHAnsi" w:cstheme="minorHAnsi"/>
                <w:sz w:val="22"/>
                <w:szCs w:val="22"/>
              </w:rPr>
              <w:t>]</w:t>
            </w:r>
            <w:r w:rsidR="00DB381F">
              <w:rPr>
                <w:rFonts w:asciiTheme="minorHAnsi" w:hAnsiTheme="minorHAnsi" w:cstheme="minorHAnsi"/>
                <w:sz w:val="22"/>
                <w:szCs w:val="22"/>
              </w:rPr>
              <w:t xml:space="preserve">, ambos com endereço comercial na </w:t>
            </w:r>
            <w:r w:rsidR="00DB381F">
              <w:rPr>
                <w:rFonts w:asciiTheme="minorHAnsi" w:hAnsiTheme="minorHAnsi" w:cstheme="minorHAnsi"/>
                <w:bCs/>
                <w:color w:val="000000"/>
                <w:sz w:val="22"/>
                <w:szCs w:val="22"/>
              </w:rPr>
              <w:t xml:space="preserve">Avenida Magalhães de Castro, nº 4800, Torre II, 2ª andar, parte, bairro Cidade jardim, CEP 05676-120, cujo aval estará restrito a 45% (quarenta e cinco por cento) das Obrigações Garantidas. </w:t>
            </w:r>
            <w:r w:rsidR="009E5ABB">
              <w:rPr>
                <w:rFonts w:asciiTheme="minorHAnsi" w:hAnsiTheme="minorHAnsi" w:cstheme="minorHAnsi"/>
                <w:sz w:val="22"/>
                <w:szCs w:val="22"/>
              </w:rPr>
              <w:t xml:space="preserve"> </w:t>
            </w:r>
            <w:r w:rsidR="00F17CCF">
              <w:rPr>
                <w:rFonts w:asciiTheme="minorHAnsi" w:eastAsia="Arial Unicode MS" w:hAnsiTheme="minorHAnsi" w:cstheme="minorHAnsi"/>
                <w:bCs/>
                <w:sz w:val="22"/>
                <w:szCs w:val="22"/>
                <w:lang w:eastAsia="pt-BR"/>
              </w:rPr>
              <w:t>(</w:t>
            </w:r>
            <w:r w:rsidR="00B93A14" w:rsidRPr="00642169">
              <w:rPr>
                <w:rFonts w:asciiTheme="minorHAnsi" w:eastAsia="Arial Unicode MS" w:hAnsiTheme="minorHAnsi" w:cstheme="minorHAnsi"/>
                <w:bCs/>
                <w:sz w:val="22"/>
                <w:szCs w:val="22"/>
                <w:lang w:eastAsia="pt-BR"/>
              </w:rPr>
              <w:t>“</w:t>
            </w:r>
            <w:r w:rsidR="00B93A14" w:rsidRPr="00642169">
              <w:rPr>
                <w:rFonts w:asciiTheme="minorHAnsi" w:eastAsia="Arial Unicode MS" w:hAnsiTheme="minorHAnsi" w:cstheme="minorHAnsi"/>
                <w:bCs/>
                <w:sz w:val="22"/>
                <w:szCs w:val="22"/>
                <w:u w:val="single"/>
                <w:lang w:eastAsia="pt-BR"/>
              </w:rPr>
              <w:t>Avalista</w:t>
            </w:r>
            <w:r w:rsidR="005A6924">
              <w:rPr>
                <w:rFonts w:asciiTheme="minorHAnsi" w:eastAsia="Arial Unicode MS" w:hAnsiTheme="minorHAnsi" w:cstheme="minorHAnsi"/>
                <w:bCs/>
                <w:sz w:val="22"/>
                <w:szCs w:val="22"/>
                <w:u w:val="single"/>
                <w:lang w:eastAsia="pt-BR"/>
              </w:rPr>
              <w:t>s</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428970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9. Destinação dos Recursos</w:t>
            </w:r>
            <w:r w:rsidR="00ED6570">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617338">
              <w:rPr>
                <w:rFonts w:asciiTheme="minorHAnsi" w:hAnsiTheme="minorHAnsi" w:cstheme="minorHAnsi"/>
                <w:b/>
                <w:sz w:val="22"/>
                <w:szCs w:val="22"/>
              </w:rPr>
              <w:t>Integralização Inicial</w:t>
            </w:r>
            <w:r w:rsidR="00ED6570">
              <w:rPr>
                <w:rFonts w:asciiTheme="minorHAnsi" w:hAnsiTheme="minorHAnsi" w:cstheme="minorHAnsi"/>
                <w:b/>
                <w:sz w:val="22"/>
                <w:szCs w:val="22"/>
              </w:rPr>
              <w:t xml:space="preserve"> e </w:t>
            </w:r>
            <w:r w:rsidR="00CE5C01">
              <w:rPr>
                <w:rFonts w:asciiTheme="minorHAnsi" w:hAnsiTheme="minorHAnsi" w:cstheme="minorHAnsi"/>
                <w:b/>
                <w:sz w:val="22"/>
                <w:szCs w:val="22"/>
              </w:rPr>
              <w:t xml:space="preserve">seu </w:t>
            </w:r>
            <w:r w:rsidR="00ED6570">
              <w:rPr>
                <w:rFonts w:asciiTheme="minorHAnsi" w:hAnsiTheme="minorHAnsi" w:cstheme="minorHAnsi"/>
                <w:b/>
                <w:sz w:val="22"/>
                <w:szCs w:val="22"/>
              </w:rPr>
              <w:t>Desembolso</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440ED696" w14:textId="3BF42DF4" w:rsidR="00617338" w:rsidRPr="00AB386F" w:rsidRDefault="0094065B" w:rsidP="00747E2E">
            <w:pPr>
              <w:widowControl w:val="0"/>
              <w:tabs>
                <w:tab w:val="left" w:pos="596"/>
              </w:tabs>
              <w:spacing w:line="320" w:lineRule="exact"/>
              <w:jc w:val="both"/>
              <w:rPr>
                <w:rFonts w:asciiTheme="minorHAnsi" w:hAnsiTheme="minorHAnsi" w:cstheme="minorHAnsi"/>
                <w:sz w:val="22"/>
                <w:szCs w:val="22"/>
                <w:u w:val="single"/>
              </w:rPr>
            </w:pPr>
            <w:r w:rsidRPr="00AB386F">
              <w:rPr>
                <w:rFonts w:asciiTheme="minorHAnsi" w:hAnsiTheme="minorHAnsi" w:cstheme="minorHAnsi"/>
                <w:b/>
                <w:bCs/>
                <w:sz w:val="22"/>
                <w:szCs w:val="22"/>
              </w:rPr>
              <w:t>Da Destinação</w:t>
            </w:r>
            <w:r>
              <w:rPr>
                <w:rFonts w:asciiTheme="minorHAnsi" w:hAnsiTheme="minorHAnsi" w:cstheme="minorHAnsi"/>
                <w:sz w:val="22"/>
                <w:szCs w:val="22"/>
              </w:rPr>
              <w:t xml:space="preserve">: </w:t>
            </w:r>
            <w:r w:rsidR="00617338">
              <w:rPr>
                <w:rFonts w:asciiTheme="minorHAnsi" w:hAnsiTheme="minorHAnsi" w:cstheme="minorHAnsi"/>
                <w:sz w:val="22"/>
                <w:szCs w:val="22"/>
              </w:rPr>
              <w:t>Os recursos decorrentes desta Cédula</w:t>
            </w:r>
            <w:r w:rsidR="00592778">
              <w:rPr>
                <w:rFonts w:asciiTheme="minorHAnsi" w:hAnsiTheme="minorHAnsi" w:cstheme="minorHAnsi"/>
                <w:sz w:val="22"/>
                <w:szCs w:val="22"/>
              </w:rPr>
              <w:t>, correspondentes ao Valor Principal,</w:t>
            </w:r>
            <w:r w:rsidR="00617338">
              <w:rPr>
                <w:rFonts w:asciiTheme="minorHAnsi" w:hAnsiTheme="minorHAnsi" w:cstheme="minorHAnsi"/>
                <w:sz w:val="22"/>
                <w:szCs w:val="22"/>
              </w:rPr>
              <w:t xml:space="preserve"> serão destinados ao financiamento da construção do Empreendimento Alvo</w:t>
            </w:r>
            <w:r w:rsidR="005A4371">
              <w:rPr>
                <w:rFonts w:asciiTheme="minorHAnsi" w:hAnsiTheme="minorHAnsi" w:cstheme="minorHAnsi"/>
                <w:sz w:val="22"/>
                <w:szCs w:val="22"/>
              </w:rPr>
              <w:t xml:space="preserve"> (“Custo de Obra”)</w:t>
            </w:r>
            <w:r w:rsidR="00617338">
              <w:rPr>
                <w:rFonts w:asciiTheme="minorHAnsi" w:hAnsiTheme="minorHAnsi" w:cstheme="minorHAnsi"/>
                <w:sz w:val="22"/>
                <w:szCs w:val="22"/>
              </w:rPr>
              <w:t>.</w:t>
            </w:r>
          </w:p>
          <w:p w14:paraId="434495F7" w14:textId="320A625E" w:rsidR="00617338" w:rsidRPr="00B879D4" w:rsidRDefault="00617338" w:rsidP="00B879D4">
            <w:pPr>
              <w:widowControl w:val="0"/>
              <w:tabs>
                <w:tab w:val="left" w:pos="596"/>
              </w:tabs>
              <w:spacing w:line="320" w:lineRule="exact"/>
              <w:jc w:val="both"/>
              <w:rPr>
                <w:rFonts w:asciiTheme="minorHAnsi" w:hAnsiTheme="minorHAnsi"/>
                <w:sz w:val="22"/>
              </w:rPr>
            </w:pPr>
          </w:p>
          <w:p w14:paraId="0B7910AE" w14:textId="2D2E3265" w:rsidR="0094065B" w:rsidRPr="006010D9" w:rsidRDefault="0094065B" w:rsidP="0094065B">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A comprovação da destinação dos recursos será feita pel</w:t>
            </w:r>
            <w:r>
              <w:rPr>
                <w:rFonts w:asciiTheme="minorHAnsi" w:hAnsiTheme="minorHAnsi" w:cstheme="minorHAnsi"/>
                <w:sz w:val="22"/>
                <w:szCs w:val="22"/>
              </w:rPr>
              <w:t>a</w:t>
            </w:r>
            <w:r w:rsidRPr="006010D9">
              <w:rPr>
                <w:rFonts w:asciiTheme="minorHAnsi" w:hAnsiTheme="minorHAnsi" w:cstheme="minorHAnsi"/>
                <w:sz w:val="22"/>
                <w:szCs w:val="22"/>
              </w:rPr>
              <w:t xml:space="preserve"> Emitente </w:t>
            </w:r>
            <w:r>
              <w:rPr>
                <w:rFonts w:asciiTheme="minorHAnsi" w:hAnsiTheme="minorHAnsi" w:cstheme="minorHAnsi"/>
                <w:sz w:val="22"/>
                <w:szCs w:val="22"/>
              </w:rPr>
              <w:t xml:space="preserve">mensalmente </w:t>
            </w:r>
            <w:r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Cédula, descrevendo os valores destinados ao Empreendimento Alvo</w:t>
            </w:r>
            <w:r>
              <w:rPr>
                <w:rFonts w:asciiTheme="minorHAnsi" w:hAnsiTheme="minorHAnsi" w:cstheme="minorHAnsi"/>
                <w:sz w:val="22"/>
                <w:szCs w:val="22"/>
              </w:rPr>
              <w:t>,</w:t>
            </w:r>
            <w:r w:rsidRPr="006010D9">
              <w:rPr>
                <w:rFonts w:asciiTheme="minorHAnsi" w:hAnsiTheme="minorHAnsi" w:cstheme="minorHAnsi"/>
                <w:sz w:val="22"/>
                <w:szCs w:val="22"/>
              </w:rPr>
              <w:t xml:space="preserve"> respeitado o prazo limite da Data de Vencimento desta Cédula (“</w:t>
            </w:r>
            <w:r w:rsidRPr="006010D9">
              <w:rPr>
                <w:rFonts w:asciiTheme="minorHAnsi" w:hAnsiTheme="minorHAnsi" w:cstheme="minorHAnsi"/>
                <w:sz w:val="22"/>
                <w:szCs w:val="22"/>
                <w:u w:val="single"/>
              </w:rPr>
              <w:t xml:space="preserve">Relatório </w:t>
            </w:r>
            <w:r>
              <w:rPr>
                <w:rFonts w:asciiTheme="minorHAnsi" w:hAnsiTheme="minorHAnsi" w:cstheme="minorHAnsi"/>
                <w:sz w:val="22"/>
                <w:szCs w:val="22"/>
                <w:u w:val="single"/>
              </w:rPr>
              <w:t>Mensal</w:t>
            </w:r>
            <w:r w:rsidRPr="006010D9">
              <w:rPr>
                <w:rFonts w:asciiTheme="minorHAnsi" w:hAnsiTheme="minorHAnsi" w:cstheme="minorHAnsi"/>
                <w:sz w:val="22"/>
                <w:szCs w:val="22"/>
              </w:rPr>
              <w:t xml:space="preserve">”), acompanhado dos comprovantes de destinação dos recursos da Cédula, conforme definido no </w:t>
            </w:r>
            <w:r>
              <w:rPr>
                <w:rFonts w:asciiTheme="minorHAnsi" w:hAnsiTheme="minorHAnsi" w:cstheme="minorHAnsi"/>
                <w:sz w:val="22"/>
                <w:szCs w:val="22"/>
              </w:rPr>
              <w:t>Cláusula</w:t>
            </w:r>
            <w:r w:rsidR="006C47AD">
              <w:rPr>
                <w:rFonts w:asciiTheme="minorHAnsi" w:hAnsiTheme="minorHAnsi" w:cstheme="minorHAnsi"/>
                <w:sz w:val="22"/>
                <w:szCs w:val="22"/>
              </w:rPr>
              <w:t xml:space="preserve"> </w:t>
            </w:r>
            <w:r w:rsidR="006C47AD">
              <w:rPr>
                <w:rFonts w:asciiTheme="minorHAnsi" w:hAnsiTheme="minorHAnsi" w:cstheme="minorHAnsi"/>
                <w:sz w:val="22"/>
                <w:szCs w:val="22"/>
              </w:rPr>
              <w:fldChar w:fldCharType="begin"/>
            </w:r>
            <w:r w:rsidR="006C47AD">
              <w:rPr>
                <w:rFonts w:asciiTheme="minorHAnsi" w:hAnsiTheme="minorHAnsi" w:cstheme="minorHAnsi"/>
                <w:sz w:val="22"/>
                <w:szCs w:val="22"/>
              </w:rPr>
              <w:instrText xml:space="preserve"> REF _Ref34755134 \r \h </w:instrText>
            </w:r>
            <w:r w:rsidR="006C47AD">
              <w:rPr>
                <w:rFonts w:asciiTheme="minorHAnsi" w:hAnsiTheme="minorHAnsi" w:cstheme="minorHAnsi"/>
                <w:sz w:val="22"/>
                <w:szCs w:val="22"/>
              </w:rPr>
            </w:r>
            <w:r w:rsidR="006C47AD">
              <w:rPr>
                <w:rFonts w:asciiTheme="minorHAnsi" w:hAnsiTheme="minorHAnsi" w:cstheme="minorHAnsi"/>
                <w:sz w:val="22"/>
                <w:szCs w:val="22"/>
              </w:rPr>
              <w:fldChar w:fldCharType="separate"/>
            </w:r>
            <w:r w:rsidR="006C47AD">
              <w:rPr>
                <w:rFonts w:asciiTheme="minorHAnsi" w:hAnsiTheme="minorHAnsi" w:cstheme="minorHAnsi"/>
                <w:sz w:val="22"/>
                <w:szCs w:val="22"/>
              </w:rPr>
              <w:t>4.4</w:t>
            </w:r>
            <w:r w:rsidR="006C47AD">
              <w:rPr>
                <w:rFonts w:asciiTheme="minorHAnsi" w:hAnsiTheme="minorHAnsi" w:cstheme="minorHAnsi"/>
                <w:sz w:val="22"/>
                <w:szCs w:val="22"/>
              </w:rPr>
              <w:fldChar w:fldCharType="end"/>
            </w:r>
            <w:r>
              <w:rPr>
                <w:rFonts w:asciiTheme="minorHAnsi" w:hAnsiTheme="minorHAnsi" w:cstheme="minorHAnsi"/>
                <w:sz w:val="22"/>
                <w:szCs w:val="22"/>
              </w:rPr>
              <w:t>,</w:t>
            </w:r>
            <w:r w:rsidRPr="006010D9">
              <w:rPr>
                <w:rFonts w:asciiTheme="minorHAnsi" w:hAnsiTheme="minorHAnsi" w:cstheme="minorHAnsi"/>
                <w:sz w:val="22"/>
                <w:szCs w:val="22"/>
              </w:rPr>
              <w:t xml:space="preserve"> abaixo. Mencionados relatórios deverão ser enviados </w:t>
            </w:r>
            <w:r>
              <w:rPr>
                <w:rFonts w:asciiTheme="minorHAnsi" w:hAnsiTheme="minorHAnsi" w:cstheme="minorHAnsi"/>
                <w:sz w:val="22"/>
                <w:szCs w:val="22"/>
              </w:rPr>
              <w:t>mensalmente</w:t>
            </w:r>
            <w:r w:rsidRPr="006010D9">
              <w:rPr>
                <w:rFonts w:asciiTheme="minorHAnsi" w:hAnsiTheme="minorHAnsi" w:cstheme="minorHAnsi"/>
                <w:sz w:val="22"/>
                <w:szCs w:val="22"/>
              </w:rPr>
              <w:t xml:space="preserve"> ao Agente Fiduciário, com cópia para 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3E819065" w14:textId="77777777" w:rsidR="0094065B" w:rsidRPr="006010D9" w:rsidRDefault="0094065B" w:rsidP="0094065B">
            <w:pPr>
              <w:pStyle w:val="PargrafodaLista"/>
              <w:spacing w:line="320" w:lineRule="exact"/>
              <w:rPr>
                <w:rFonts w:asciiTheme="minorHAnsi" w:hAnsiTheme="minorHAnsi" w:cstheme="minorHAnsi"/>
                <w:sz w:val="22"/>
                <w:szCs w:val="22"/>
              </w:rPr>
            </w:pPr>
          </w:p>
          <w:p w14:paraId="0B8D3A7A" w14:textId="77777777" w:rsidR="0094065B" w:rsidRPr="006010D9" w:rsidRDefault="0094065B" w:rsidP="0094065B">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Pr>
                <w:rFonts w:asciiTheme="minorHAnsi" w:hAnsiTheme="minorHAnsi" w:cstheme="minorHAnsi"/>
                <w:sz w:val="22"/>
                <w:szCs w:val="22"/>
              </w:rPr>
              <w:t>Mensal</w:t>
            </w:r>
            <w:r w:rsidRPr="006010D9">
              <w:rPr>
                <w:rFonts w:asciiTheme="minorHAnsi" w:hAnsiTheme="minorHAnsi" w:cstheme="minorHAnsi"/>
                <w:sz w:val="22"/>
                <w:szCs w:val="22"/>
              </w:rPr>
              <w:t xml:space="preserve">, o cumprimento da destinação dos recursos assumido pela Emitente, sendo que referida obrigação se extinguirá quando da comprovação, pela Emitente, da utilização da totalidade dos recursos obtidos com a emissão desta Cédula, conforme destinação dos recursos </w:t>
            </w:r>
            <w:r>
              <w:rPr>
                <w:rFonts w:asciiTheme="minorHAnsi" w:hAnsiTheme="minorHAnsi" w:cstheme="minorHAnsi"/>
                <w:sz w:val="22"/>
                <w:szCs w:val="22"/>
              </w:rPr>
              <w:t xml:space="preserve">aqui </w:t>
            </w:r>
            <w:r w:rsidRPr="006010D9">
              <w:rPr>
                <w:rFonts w:asciiTheme="minorHAnsi" w:hAnsiTheme="minorHAnsi" w:cstheme="minorHAnsi"/>
                <w:sz w:val="22"/>
                <w:szCs w:val="22"/>
              </w:rPr>
              <w:t>prevista.</w:t>
            </w:r>
          </w:p>
          <w:p w14:paraId="44090E3F" w14:textId="77777777" w:rsidR="0094065B" w:rsidRPr="009A4B26" w:rsidRDefault="0094065B" w:rsidP="0094065B">
            <w:pPr>
              <w:spacing w:line="320" w:lineRule="exact"/>
              <w:jc w:val="both"/>
              <w:rPr>
                <w:rFonts w:asciiTheme="minorHAnsi" w:hAnsiTheme="minorHAnsi" w:cstheme="minorHAnsi"/>
                <w:sz w:val="22"/>
                <w:szCs w:val="22"/>
              </w:rPr>
            </w:pPr>
          </w:p>
          <w:p w14:paraId="2A745C02" w14:textId="77777777" w:rsidR="0094065B" w:rsidRPr="006010D9" w:rsidRDefault="0094065B" w:rsidP="0094065B">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Sempre que solicitado pela Credora</w:t>
            </w:r>
            <w:r>
              <w:rPr>
                <w:rFonts w:asciiTheme="minorHAnsi" w:hAnsiTheme="minorHAnsi" w:cstheme="minorHAnsi"/>
                <w:sz w:val="22"/>
                <w:szCs w:val="22"/>
              </w:rPr>
              <w:t>,</w:t>
            </w:r>
            <w:r w:rsidRPr="006010D9">
              <w:rPr>
                <w:rFonts w:asciiTheme="minorHAnsi" w:hAnsiTheme="minorHAnsi" w:cstheme="minorHAnsi"/>
                <w:sz w:val="22"/>
                <w:szCs w:val="22"/>
              </w:rPr>
              <w:t xml:space="preserve">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w:t>
            </w:r>
            <w:r>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w:t>
            </w:r>
            <w:r>
              <w:rPr>
                <w:rFonts w:asciiTheme="minorHAnsi" w:hAnsiTheme="minorHAnsi" w:cstheme="minorHAnsi"/>
                <w:sz w:val="22"/>
                <w:szCs w:val="22"/>
              </w:rPr>
              <w:t>, o Banco Central do Brasil ou a CVM</w:t>
            </w:r>
            <w:r w:rsidRPr="006010D9">
              <w:rPr>
                <w:rFonts w:asciiTheme="minorHAnsi" w:hAnsiTheme="minorHAnsi" w:cstheme="minorHAnsi"/>
                <w:sz w:val="22"/>
                <w:szCs w:val="22"/>
              </w:rPr>
              <w:t xml:space="preserve">, a Emitente se obriga a comprovar a aplicação dos recursos desta Cédula, em até 10 (dez) Dias Úteis, ou em menor prazo, caso assim solicitado pelo órgão público solicitante, por meio da apresentação de contratos, notas fiscais, faturas e/ou documentos relacionados ao presente financiamento imobiliário de acordo com os termos desta Cédula. </w:t>
            </w:r>
          </w:p>
          <w:p w14:paraId="536C8830" w14:textId="05B183B1" w:rsidR="0094065B" w:rsidRDefault="0094065B" w:rsidP="00747E2E">
            <w:pPr>
              <w:widowControl w:val="0"/>
              <w:tabs>
                <w:tab w:val="left" w:pos="596"/>
              </w:tabs>
              <w:spacing w:line="320" w:lineRule="exact"/>
              <w:jc w:val="both"/>
              <w:rPr>
                <w:rFonts w:asciiTheme="minorHAnsi" w:hAnsiTheme="minorHAnsi" w:cstheme="minorHAnsi"/>
                <w:sz w:val="22"/>
                <w:szCs w:val="22"/>
              </w:rPr>
            </w:pPr>
          </w:p>
          <w:p w14:paraId="3C9A68CE" w14:textId="54DCC0B3" w:rsidR="006948AF" w:rsidRDefault="0094065B" w:rsidP="00747E2E">
            <w:pPr>
              <w:widowControl w:val="0"/>
              <w:tabs>
                <w:tab w:val="left" w:pos="596"/>
              </w:tabs>
              <w:spacing w:line="320" w:lineRule="exact"/>
              <w:jc w:val="both"/>
              <w:rPr>
                <w:rFonts w:asciiTheme="minorHAnsi" w:hAnsiTheme="minorHAnsi" w:cstheme="minorHAnsi"/>
                <w:sz w:val="22"/>
                <w:szCs w:val="22"/>
              </w:rPr>
            </w:pPr>
            <w:r w:rsidRPr="00AB386F">
              <w:rPr>
                <w:rFonts w:asciiTheme="minorHAnsi" w:hAnsiTheme="minorHAnsi" w:cstheme="minorHAnsi"/>
                <w:b/>
                <w:bCs/>
                <w:sz w:val="22"/>
                <w:szCs w:val="22"/>
              </w:rPr>
              <w:t xml:space="preserve">Da </w:t>
            </w:r>
            <w:r w:rsidR="00617338" w:rsidRPr="00AB386F">
              <w:rPr>
                <w:rFonts w:asciiTheme="minorHAnsi" w:hAnsiTheme="minorHAnsi" w:cstheme="minorHAnsi"/>
                <w:b/>
                <w:bCs/>
                <w:sz w:val="22"/>
                <w:szCs w:val="22"/>
              </w:rPr>
              <w:t>Integralização Inicial</w:t>
            </w:r>
            <w:r w:rsidRPr="00AB386F">
              <w:rPr>
                <w:rFonts w:asciiTheme="minorHAnsi" w:hAnsiTheme="minorHAnsi" w:cstheme="minorHAnsi"/>
                <w:b/>
                <w:bCs/>
                <w:sz w:val="22"/>
                <w:szCs w:val="22"/>
              </w:rPr>
              <w:t>:</w:t>
            </w:r>
            <w:r>
              <w:rPr>
                <w:rFonts w:asciiTheme="minorHAnsi" w:hAnsiTheme="minorHAnsi" w:cstheme="minorHAnsi"/>
                <w:sz w:val="22"/>
                <w:szCs w:val="22"/>
              </w:rPr>
              <w:t xml:space="preserve"> Entende-se por </w:t>
            </w:r>
            <w:r w:rsidR="00F31A18">
              <w:rPr>
                <w:rFonts w:asciiTheme="minorHAnsi" w:hAnsiTheme="minorHAnsi" w:cstheme="minorHAnsi"/>
                <w:sz w:val="22"/>
                <w:szCs w:val="22"/>
              </w:rPr>
              <w:t>“</w:t>
            </w:r>
            <w:r w:rsidRPr="00F31A18">
              <w:rPr>
                <w:rFonts w:asciiTheme="minorHAnsi" w:hAnsiTheme="minorHAnsi" w:cstheme="minorHAnsi"/>
                <w:sz w:val="22"/>
                <w:szCs w:val="22"/>
                <w:u w:val="single"/>
              </w:rPr>
              <w:t xml:space="preserve">Integralização </w:t>
            </w:r>
            <w:r w:rsidR="00AB386F" w:rsidRPr="00F31A18">
              <w:rPr>
                <w:rFonts w:asciiTheme="minorHAnsi" w:hAnsiTheme="minorHAnsi" w:cstheme="minorHAnsi"/>
                <w:sz w:val="22"/>
                <w:szCs w:val="22"/>
                <w:u w:val="single"/>
              </w:rPr>
              <w:t>Inicial</w:t>
            </w:r>
            <w:r w:rsidR="00F31A18">
              <w:rPr>
                <w:rFonts w:asciiTheme="minorHAnsi" w:hAnsiTheme="minorHAnsi" w:cstheme="minorHAnsi"/>
                <w:sz w:val="22"/>
                <w:szCs w:val="22"/>
              </w:rPr>
              <w:t>”</w:t>
            </w:r>
            <w:r w:rsidR="00617338">
              <w:rPr>
                <w:rFonts w:asciiTheme="minorHAnsi" w:hAnsiTheme="minorHAnsi" w:cstheme="minorHAnsi"/>
                <w:sz w:val="22"/>
                <w:szCs w:val="22"/>
              </w:rPr>
              <w:t xml:space="preserve"> </w:t>
            </w:r>
            <w:r w:rsidR="006C73F8">
              <w:rPr>
                <w:rFonts w:asciiTheme="minorHAnsi" w:hAnsiTheme="minorHAnsi" w:cstheme="minorHAnsi"/>
                <w:sz w:val="22"/>
                <w:szCs w:val="22"/>
              </w:rPr>
              <w:t xml:space="preserve">o </w:t>
            </w:r>
            <w:r w:rsidR="00A46716">
              <w:rPr>
                <w:rFonts w:asciiTheme="minorHAnsi" w:hAnsiTheme="minorHAnsi" w:cstheme="minorHAnsi"/>
                <w:sz w:val="22"/>
                <w:szCs w:val="22"/>
              </w:rPr>
              <w:t xml:space="preserve">somatório </w:t>
            </w:r>
            <w:r w:rsidR="00593578">
              <w:rPr>
                <w:rFonts w:asciiTheme="minorHAnsi" w:hAnsiTheme="minorHAnsi" w:cstheme="minorHAnsi"/>
                <w:sz w:val="22"/>
                <w:szCs w:val="22"/>
              </w:rPr>
              <w:t>d</w:t>
            </w:r>
            <w:r w:rsidR="00F465F6">
              <w:rPr>
                <w:rFonts w:asciiTheme="minorHAnsi" w:hAnsiTheme="minorHAnsi" w:cstheme="minorHAnsi"/>
                <w:sz w:val="22"/>
                <w:szCs w:val="22"/>
              </w:rPr>
              <w:t>as seguintes quantias</w:t>
            </w:r>
            <w:r w:rsidR="00617338">
              <w:rPr>
                <w:rFonts w:asciiTheme="minorHAnsi" w:hAnsiTheme="minorHAnsi" w:cstheme="minorHAnsi"/>
                <w:sz w:val="22"/>
                <w:szCs w:val="22"/>
              </w:rPr>
              <w:t>:</w:t>
            </w:r>
            <w:r w:rsidR="00012B14">
              <w:rPr>
                <w:rFonts w:asciiTheme="minorHAnsi" w:hAnsiTheme="minorHAnsi" w:cstheme="minorHAnsi"/>
                <w:sz w:val="22"/>
                <w:szCs w:val="22"/>
              </w:rPr>
              <w:t xml:space="preserve"> </w:t>
            </w:r>
          </w:p>
          <w:p w14:paraId="22A726AB" w14:textId="77777777" w:rsidR="006948AF" w:rsidRPr="00301572" w:rsidRDefault="006948AF" w:rsidP="00747E2E">
            <w:pPr>
              <w:widowControl w:val="0"/>
              <w:tabs>
                <w:tab w:val="left" w:pos="596"/>
              </w:tabs>
              <w:spacing w:line="320" w:lineRule="exact"/>
              <w:jc w:val="both"/>
              <w:rPr>
                <w:rFonts w:asciiTheme="minorHAnsi" w:hAnsiTheme="minorHAnsi" w:cstheme="minorHAnsi"/>
                <w:sz w:val="22"/>
                <w:szCs w:val="22"/>
              </w:rPr>
            </w:pPr>
          </w:p>
          <w:p w14:paraId="7445A44A" w14:textId="26E80FAB" w:rsidR="00845E75" w:rsidRDefault="00012B14" w:rsidP="00092698">
            <w:pPr>
              <w:widowControl w:val="0"/>
              <w:tabs>
                <w:tab w:val="left" w:pos="596"/>
                <w:tab w:val="left" w:pos="6915"/>
              </w:tabs>
              <w:spacing w:line="320" w:lineRule="exact"/>
              <w:jc w:val="both"/>
              <w:rPr>
                <w:rFonts w:asciiTheme="minorHAnsi" w:hAnsiTheme="minorHAnsi" w:cstheme="minorHAnsi"/>
                <w:sz w:val="22"/>
                <w:szCs w:val="22"/>
              </w:rPr>
            </w:pPr>
            <w:r w:rsidRPr="00301572">
              <w:rPr>
                <w:rFonts w:asciiTheme="minorHAnsi" w:hAnsiTheme="minorHAnsi" w:cstheme="minorHAnsi"/>
                <w:b/>
                <w:sz w:val="22"/>
                <w:szCs w:val="22"/>
              </w:rPr>
              <w:t>(a)</w:t>
            </w:r>
            <w:r w:rsidRPr="00301572">
              <w:rPr>
                <w:rFonts w:asciiTheme="minorHAnsi" w:hAnsiTheme="minorHAnsi" w:cstheme="minorHAnsi"/>
                <w:sz w:val="22"/>
                <w:szCs w:val="22"/>
              </w:rPr>
              <w:t xml:space="preserve"> </w:t>
            </w:r>
            <w:r w:rsidR="00446752" w:rsidRPr="00B058A7">
              <w:rPr>
                <w:rFonts w:asciiTheme="minorHAnsi" w:hAnsiTheme="minorHAnsi" w:cstheme="minorHAnsi"/>
                <w:sz w:val="22"/>
                <w:szCs w:val="22"/>
              </w:rPr>
              <w:t>o reembolso</w:t>
            </w:r>
            <w:r w:rsidR="006948AF" w:rsidRPr="00B058A7">
              <w:rPr>
                <w:rFonts w:asciiTheme="minorHAnsi" w:hAnsiTheme="minorHAnsi" w:cstheme="minorHAnsi"/>
                <w:sz w:val="22"/>
                <w:szCs w:val="22"/>
              </w:rPr>
              <w:t xml:space="preserve"> dos valores </w:t>
            </w:r>
            <w:r w:rsidR="00F31A18">
              <w:rPr>
                <w:rFonts w:asciiTheme="minorHAnsi" w:hAnsiTheme="minorHAnsi" w:cstheme="minorHAnsi"/>
                <w:sz w:val="22"/>
                <w:szCs w:val="22"/>
              </w:rPr>
              <w:t>correspondentes ao</w:t>
            </w:r>
            <w:r w:rsidR="006948AF" w:rsidRPr="00B058A7">
              <w:rPr>
                <w:rFonts w:asciiTheme="minorHAnsi" w:hAnsiTheme="minorHAnsi" w:cstheme="minorHAnsi"/>
                <w:sz w:val="22"/>
                <w:szCs w:val="22"/>
              </w:rPr>
              <w:t xml:space="preserve"> Custo de Obra </w:t>
            </w:r>
            <w:r w:rsidR="00942F9A">
              <w:rPr>
                <w:rFonts w:asciiTheme="minorHAnsi" w:hAnsiTheme="minorHAnsi" w:cstheme="minorHAnsi"/>
                <w:sz w:val="22"/>
                <w:szCs w:val="22"/>
              </w:rPr>
              <w:t xml:space="preserve">efetivamente </w:t>
            </w:r>
            <w:r w:rsidR="006948AF" w:rsidRPr="00B058A7">
              <w:rPr>
                <w:rFonts w:asciiTheme="minorHAnsi" w:hAnsiTheme="minorHAnsi" w:cstheme="minorHAnsi"/>
                <w:sz w:val="22"/>
                <w:szCs w:val="22"/>
              </w:rPr>
              <w:t>incorrido</w:t>
            </w:r>
            <w:r w:rsidR="00F31A18">
              <w:rPr>
                <w:rFonts w:asciiTheme="minorHAnsi" w:hAnsiTheme="minorHAnsi" w:cstheme="minorHAnsi"/>
                <w:sz w:val="22"/>
                <w:szCs w:val="22"/>
              </w:rPr>
              <w:t xml:space="preserve"> </w:t>
            </w:r>
            <w:r w:rsidR="006948AF" w:rsidRPr="00B058A7">
              <w:rPr>
                <w:rFonts w:asciiTheme="minorHAnsi" w:hAnsiTheme="minorHAnsi" w:cstheme="minorHAnsi"/>
                <w:sz w:val="22"/>
                <w:szCs w:val="22"/>
              </w:rPr>
              <w:t>pela Emitente</w:t>
            </w:r>
            <w:r w:rsidR="00F31A18">
              <w:rPr>
                <w:rFonts w:asciiTheme="minorHAnsi" w:hAnsiTheme="minorHAnsi" w:cstheme="minorHAnsi"/>
                <w:sz w:val="22"/>
                <w:szCs w:val="22"/>
              </w:rPr>
              <w:t>, destinados ao Empreendimento Alvo</w:t>
            </w:r>
            <w:r w:rsidR="006345C2">
              <w:rPr>
                <w:rFonts w:asciiTheme="minorHAnsi" w:hAnsiTheme="minorHAnsi" w:cstheme="minorHAnsi"/>
                <w:sz w:val="22"/>
                <w:szCs w:val="22"/>
              </w:rPr>
              <w:t>,</w:t>
            </w:r>
            <w:r w:rsidR="006948AF" w:rsidRPr="00B058A7">
              <w:rPr>
                <w:rFonts w:asciiTheme="minorHAnsi" w:hAnsiTheme="minorHAnsi" w:cstheme="minorHAnsi"/>
                <w:sz w:val="22"/>
                <w:szCs w:val="22"/>
              </w:rPr>
              <w:t xml:space="preserve"> </w:t>
            </w:r>
            <w:r w:rsidR="006948AF" w:rsidRPr="00AB386F">
              <w:rPr>
                <w:rFonts w:asciiTheme="minorHAnsi" w:hAnsiTheme="minorHAnsi" w:cstheme="minorHAnsi"/>
              </w:rPr>
              <w:t>desde</w:t>
            </w:r>
            <w:r w:rsidR="006948AF" w:rsidRPr="00301572">
              <w:rPr>
                <w:rFonts w:asciiTheme="minorHAnsi" w:hAnsiTheme="minorHAnsi" w:cstheme="minorHAnsi"/>
                <w:sz w:val="22"/>
                <w:szCs w:val="22"/>
              </w:rPr>
              <w:t xml:space="preserve"> 01 </w:t>
            </w:r>
            <w:r w:rsidR="006948AF" w:rsidRPr="00B058A7">
              <w:rPr>
                <w:rFonts w:asciiTheme="minorHAnsi" w:hAnsiTheme="minorHAnsi" w:cstheme="minorHAnsi"/>
                <w:sz w:val="22"/>
                <w:szCs w:val="22"/>
              </w:rPr>
              <w:t>de fevereiro de 2020 até a D</w:t>
            </w:r>
            <w:r w:rsidR="006948AF" w:rsidRPr="00A41B37">
              <w:rPr>
                <w:rFonts w:asciiTheme="minorHAnsi" w:hAnsiTheme="minorHAnsi" w:cstheme="minorHAnsi"/>
                <w:sz w:val="22"/>
                <w:szCs w:val="22"/>
              </w:rPr>
              <w:t>ata de Emissão desta Cédula</w:t>
            </w:r>
            <w:r w:rsidR="00942F9A">
              <w:rPr>
                <w:rFonts w:asciiTheme="minorHAnsi" w:hAnsiTheme="minorHAnsi" w:cstheme="minorHAnsi"/>
                <w:sz w:val="22"/>
                <w:szCs w:val="22"/>
              </w:rPr>
              <w:t xml:space="preserve">, conforme relatório </w:t>
            </w:r>
            <w:r w:rsidR="00F31A18">
              <w:rPr>
                <w:rFonts w:asciiTheme="minorHAnsi" w:hAnsiTheme="minorHAnsi" w:cstheme="minorHAnsi"/>
                <w:sz w:val="22"/>
                <w:szCs w:val="22"/>
              </w:rPr>
              <w:t xml:space="preserve">detalhado </w:t>
            </w:r>
            <w:r w:rsidR="00942F9A">
              <w:rPr>
                <w:rFonts w:asciiTheme="minorHAnsi" w:hAnsiTheme="minorHAnsi" w:cstheme="minorHAnsi"/>
                <w:sz w:val="22"/>
                <w:szCs w:val="22"/>
              </w:rPr>
              <w:t>de obras</w:t>
            </w:r>
            <w:r w:rsidR="00F31A18">
              <w:rPr>
                <w:rFonts w:asciiTheme="minorHAnsi" w:hAnsiTheme="minorHAnsi" w:cstheme="minorHAnsi"/>
                <w:sz w:val="22"/>
                <w:szCs w:val="22"/>
              </w:rPr>
              <w:t xml:space="preserve"> do Empreendimento Alvo</w:t>
            </w:r>
            <w:r w:rsidR="00942F9A">
              <w:rPr>
                <w:rFonts w:asciiTheme="minorHAnsi" w:hAnsiTheme="minorHAnsi" w:cstheme="minorHAnsi"/>
                <w:sz w:val="22"/>
                <w:szCs w:val="22"/>
              </w:rPr>
              <w:t xml:space="preserve">, </w:t>
            </w:r>
            <w:r w:rsidR="00F31A18">
              <w:rPr>
                <w:rFonts w:asciiTheme="minorHAnsi" w:hAnsiTheme="minorHAnsi" w:cstheme="minorHAnsi"/>
                <w:sz w:val="22"/>
                <w:szCs w:val="22"/>
              </w:rPr>
              <w:t xml:space="preserve">cópia de todas as </w:t>
            </w:r>
            <w:r w:rsidR="00EF7529">
              <w:rPr>
                <w:rFonts w:asciiTheme="minorHAnsi" w:hAnsiTheme="minorHAnsi" w:cstheme="minorHAnsi"/>
                <w:sz w:val="22"/>
                <w:szCs w:val="22"/>
              </w:rPr>
              <w:t xml:space="preserve">notas fiscais </w:t>
            </w:r>
            <w:r w:rsidR="00EF7529" w:rsidRPr="00673E9C">
              <w:rPr>
                <w:rFonts w:asciiTheme="minorHAnsi" w:hAnsiTheme="minorHAnsi" w:cstheme="minorHAnsi"/>
                <w:sz w:val="22"/>
                <w:szCs w:val="22"/>
              </w:rPr>
              <w:t>de materiais que deram entrada na</w:t>
            </w:r>
            <w:r w:rsidR="00EF7529">
              <w:rPr>
                <w:rFonts w:asciiTheme="minorHAnsi" w:hAnsiTheme="minorHAnsi" w:cstheme="minorHAnsi"/>
                <w:sz w:val="22"/>
                <w:szCs w:val="22"/>
              </w:rPr>
              <w:t>s</w:t>
            </w:r>
            <w:r w:rsidR="00EF7529" w:rsidRPr="00673E9C">
              <w:rPr>
                <w:rFonts w:asciiTheme="minorHAnsi" w:hAnsiTheme="minorHAnsi" w:cstheme="minorHAnsi"/>
                <w:sz w:val="22"/>
                <w:szCs w:val="22"/>
              </w:rPr>
              <w:t xml:space="preserve"> obra</w:t>
            </w:r>
            <w:r w:rsidR="00EF7529">
              <w:rPr>
                <w:rFonts w:asciiTheme="minorHAnsi" w:hAnsiTheme="minorHAnsi" w:cstheme="minorHAnsi"/>
                <w:sz w:val="22"/>
                <w:szCs w:val="22"/>
              </w:rPr>
              <w:t>s do Empreendimento Alvo</w:t>
            </w:r>
            <w:r w:rsidR="00EF7529" w:rsidRPr="00673E9C">
              <w:rPr>
                <w:rFonts w:asciiTheme="minorHAnsi" w:hAnsiTheme="minorHAnsi" w:cstheme="minorHAnsi"/>
                <w:sz w:val="22"/>
                <w:szCs w:val="22"/>
              </w:rPr>
              <w:t xml:space="preserve"> </w:t>
            </w:r>
            <w:r w:rsidR="00EF7529">
              <w:rPr>
                <w:rFonts w:asciiTheme="minorHAnsi" w:hAnsiTheme="minorHAnsi" w:cstheme="minorHAnsi"/>
                <w:sz w:val="22"/>
                <w:szCs w:val="22"/>
              </w:rPr>
              <w:t>no referido período</w:t>
            </w:r>
            <w:r w:rsidR="00EF7529" w:rsidRPr="00673E9C">
              <w:rPr>
                <w:rFonts w:asciiTheme="minorHAnsi" w:hAnsiTheme="minorHAnsi" w:cstheme="minorHAnsi"/>
                <w:sz w:val="22"/>
                <w:szCs w:val="22"/>
              </w:rPr>
              <w:t>, assim como todas as notas fiscais emitidas pelos prestadores de serviço locados na obra</w:t>
            </w:r>
            <w:r w:rsidR="00EF7529">
              <w:rPr>
                <w:rFonts w:asciiTheme="minorHAnsi" w:hAnsiTheme="minorHAnsi" w:cstheme="minorHAnsi"/>
                <w:sz w:val="22"/>
                <w:szCs w:val="22"/>
              </w:rPr>
              <w:t xml:space="preserve"> do Empreendimento Alvo</w:t>
            </w:r>
            <w:r w:rsidR="00942F9A">
              <w:rPr>
                <w:rFonts w:asciiTheme="minorHAnsi" w:hAnsiTheme="minorHAnsi" w:cstheme="minorHAnsi"/>
                <w:sz w:val="22"/>
                <w:szCs w:val="22"/>
              </w:rPr>
              <w:t xml:space="preserve"> e</w:t>
            </w:r>
            <w:r w:rsidR="00EF7529">
              <w:rPr>
                <w:rFonts w:asciiTheme="minorHAnsi" w:hAnsiTheme="minorHAnsi" w:cstheme="minorHAnsi"/>
                <w:sz w:val="22"/>
                <w:szCs w:val="22"/>
              </w:rPr>
              <w:t>, ainda,</w:t>
            </w:r>
            <w:r w:rsidR="00942F9A">
              <w:rPr>
                <w:rFonts w:asciiTheme="minorHAnsi" w:hAnsiTheme="minorHAnsi" w:cstheme="minorHAnsi"/>
                <w:sz w:val="22"/>
                <w:szCs w:val="22"/>
              </w:rPr>
              <w:t xml:space="preserve"> relatório de medição </w:t>
            </w:r>
            <w:r w:rsidR="00F31A18">
              <w:rPr>
                <w:rFonts w:asciiTheme="minorHAnsi" w:hAnsiTheme="minorHAnsi" w:cstheme="minorHAnsi"/>
                <w:sz w:val="22"/>
                <w:szCs w:val="22"/>
              </w:rPr>
              <w:t xml:space="preserve">de obras </w:t>
            </w:r>
            <w:r w:rsidR="00EF7529">
              <w:rPr>
                <w:rFonts w:asciiTheme="minorHAnsi" w:hAnsiTheme="minorHAnsi" w:cstheme="minorHAnsi"/>
                <w:sz w:val="22"/>
                <w:szCs w:val="22"/>
              </w:rPr>
              <w:t xml:space="preserve">específico </w:t>
            </w:r>
            <w:r w:rsidR="00F31A18">
              <w:rPr>
                <w:rFonts w:asciiTheme="minorHAnsi" w:hAnsiTheme="minorHAnsi" w:cstheme="minorHAnsi"/>
                <w:sz w:val="22"/>
                <w:szCs w:val="22"/>
              </w:rPr>
              <w:t>do Empreendimento Alvo, [</w:t>
            </w:r>
            <w:r w:rsidR="00942F9A" w:rsidRPr="006D121A">
              <w:rPr>
                <w:rFonts w:asciiTheme="minorHAnsi" w:hAnsiTheme="minorHAnsi" w:cstheme="minorHAnsi"/>
                <w:sz w:val="22"/>
                <w:szCs w:val="22"/>
                <w:highlight w:val="yellow"/>
              </w:rPr>
              <w:t>a serem apresentados</w:t>
            </w:r>
            <w:r w:rsidR="00F31A18">
              <w:rPr>
                <w:rFonts w:asciiTheme="minorHAnsi" w:hAnsiTheme="minorHAnsi" w:cstheme="minorHAnsi"/>
                <w:sz w:val="22"/>
                <w:szCs w:val="22"/>
              </w:rPr>
              <w:t>]</w:t>
            </w:r>
            <w:r w:rsidR="00942F9A">
              <w:rPr>
                <w:rFonts w:asciiTheme="minorHAnsi" w:hAnsiTheme="minorHAnsi" w:cstheme="minorHAnsi"/>
                <w:sz w:val="22"/>
                <w:szCs w:val="22"/>
              </w:rPr>
              <w:t xml:space="preserve"> pela Emitente</w:t>
            </w:r>
            <w:r w:rsidR="00305F26">
              <w:rPr>
                <w:rFonts w:asciiTheme="minorHAnsi" w:hAnsiTheme="minorHAnsi" w:cstheme="minorHAnsi"/>
                <w:sz w:val="22"/>
                <w:szCs w:val="22"/>
              </w:rPr>
              <w:t xml:space="preserve"> e auditados pela MV</w:t>
            </w:r>
            <w:r w:rsidR="00056457" w:rsidRPr="00A41B37">
              <w:rPr>
                <w:rFonts w:asciiTheme="minorHAnsi" w:hAnsiTheme="minorHAnsi" w:cstheme="minorHAnsi"/>
                <w:sz w:val="22"/>
                <w:szCs w:val="22"/>
              </w:rPr>
              <w:t xml:space="preserve">, </w:t>
            </w:r>
            <w:r w:rsidR="006948AF" w:rsidRPr="00A41B37">
              <w:rPr>
                <w:rFonts w:asciiTheme="minorHAnsi" w:hAnsiTheme="minorHAnsi" w:cstheme="minorHAnsi"/>
                <w:sz w:val="22"/>
                <w:szCs w:val="22"/>
              </w:rPr>
              <w:t>limitando-se referid</w:t>
            </w:r>
            <w:r w:rsidR="00942F9A">
              <w:rPr>
                <w:rFonts w:asciiTheme="minorHAnsi" w:hAnsiTheme="minorHAnsi" w:cstheme="minorHAnsi"/>
                <w:sz w:val="22"/>
                <w:szCs w:val="22"/>
              </w:rPr>
              <w:t>o</w:t>
            </w:r>
            <w:r w:rsidR="006948AF" w:rsidRPr="00A41B37">
              <w:rPr>
                <w:rFonts w:asciiTheme="minorHAnsi" w:hAnsiTheme="minorHAnsi" w:cstheme="minorHAnsi"/>
                <w:sz w:val="22"/>
                <w:szCs w:val="22"/>
              </w:rPr>
              <w:t xml:space="preserve"> </w:t>
            </w:r>
            <w:r w:rsidR="00942F9A">
              <w:rPr>
                <w:rFonts w:asciiTheme="minorHAnsi" w:hAnsiTheme="minorHAnsi" w:cstheme="minorHAnsi"/>
                <w:sz w:val="22"/>
                <w:szCs w:val="22"/>
              </w:rPr>
              <w:t xml:space="preserve">reembolso </w:t>
            </w:r>
            <w:r w:rsidR="00F31A18">
              <w:rPr>
                <w:rFonts w:asciiTheme="minorHAnsi" w:hAnsiTheme="minorHAnsi" w:cstheme="minorHAnsi"/>
                <w:sz w:val="22"/>
                <w:szCs w:val="22"/>
              </w:rPr>
              <w:t>dos valores acima indicados ao montante</w:t>
            </w:r>
            <w:r w:rsidR="006948AF" w:rsidRPr="00A41B37">
              <w:rPr>
                <w:rFonts w:asciiTheme="minorHAnsi" w:hAnsiTheme="minorHAnsi" w:cstheme="minorHAnsi"/>
                <w:sz w:val="22"/>
                <w:szCs w:val="22"/>
              </w:rPr>
              <w:t xml:space="preserve"> </w:t>
            </w:r>
            <w:r w:rsidR="00F31A18">
              <w:rPr>
                <w:rFonts w:asciiTheme="minorHAnsi" w:hAnsiTheme="minorHAnsi" w:cstheme="minorHAnsi"/>
                <w:sz w:val="22"/>
                <w:szCs w:val="22"/>
              </w:rPr>
              <w:t xml:space="preserve">total </w:t>
            </w:r>
            <w:r w:rsidR="006948AF" w:rsidRPr="00A41B37">
              <w:rPr>
                <w:rFonts w:asciiTheme="minorHAnsi" w:hAnsiTheme="minorHAnsi" w:cstheme="minorHAnsi"/>
                <w:sz w:val="22"/>
                <w:szCs w:val="22"/>
              </w:rPr>
              <w:t>de R$15.</w:t>
            </w:r>
            <w:r w:rsidR="006948AF" w:rsidRPr="00C26EA2">
              <w:rPr>
                <w:rFonts w:asciiTheme="minorHAnsi" w:hAnsiTheme="minorHAnsi" w:cstheme="minorHAnsi"/>
                <w:sz w:val="22"/>
                <w:szCs w:val="22"/>
              </w:rPr>
              <w:t>000.00</w:t>
            </w:r>
            <w:r w:rsidR="00F31A18">
              <w:rPr>
                <w:rFonts w:asciiTheme="minorHAnsi" w:hAnsiTheme="minorHAnsi" w:cstheme="minorHAnsi"/>
                <w:sz w:val="22"/>
                <w:szCs w:val="22"/>
              </w:rPr>
              <w:t>0</w:t>
            </w:r>
            <w:r w:rsidR="006948AF" w:rsidRPr="00C26EA2">
              <w:rPr>
                <w:rFonts w:asciiTheme="minorHAnsi" w:hAnsiTheme="minorHAnsi" w:cstheme="minorHAnsi"/>
                <w:sz w:val="22"/>
                <w:szCs w:val="22"/>
              </w:rPr>
              <w:t>,00 (quinze milhões de reais)</w:t>
            </w:r>
            <w:r w:rsidR="00EF7529">
              <w:rPr>
                <w:rFonts w:asciiTheme="minorHAnsi" w:hAnsiTheme="minorHAnsi" w:cstheme="minorHAnsi"/>
                <w:sz w:val="22"/>
                <w:szCs w:val="22"/>
              </w:rPr>
              <w:t xml:space="preserve"> (“</w:t>
            </w:r>
            <w:r w:rsidR="00EF7529">
              <w:rPr>
                <w:rFonts w:asciiTheme="minorHAnsi" w:hAnsiTheme="minorHAnsi" w:cstheme="minorHAnsi"/>
                <w:sz w:val="22"/>
                <w:szCs w:val="22"/>
                <w:u w:val="single"/>
              </w:rPr>
              <w:t>Reembolso Inicial</w:t>
            </w:r>
            <w:r w:rsidR="00EF7529">
              <w:rPr>
                <w:rFonts w:asciiTheme="minorHAnsi" w:hAnsiTheme="minorHAnsi" w:cstheme="minorHAnsi"/>
                <w:sz w:val="22"/>
                <w:szCs w:val="22"/>
              </w:rPr>
              <w:t>”)</w:t>
            </w:r>
            <w:r w:rsidR="00617338">
              <w:rPr>
                <w:rFonts w:asciiTheme="minorHAnsi" w:hAnsiTheme="minorHAnsi" w:cstheme="minorHAnsi"/>
                <w:sz w:val="22"/>
                <w:szCs w:val="22"/>
              </w:rPr>
              <w:t>; e</w:t>
            </w:r>
            <w:r w:rsidR="00A46716">
              <w:rPr>
                <w:rFonts w:asciiTheme="minorHAnsi" w:hAnsiTheme="minorHAnsi" w:cstheme="minorHAnsi"/>
                <w:sz w:val="22"/>
                <w:szCs w:val="22"/>
              </w:rPr>
              <w:t xml:space="preserve"> </w:t>
            </w:r>
          </w:p>
          <w:p w14:paraId="1680A23A" w14:textId="77777777" w:rsidR="00845E75" w:rsidRDefault="00845E75" w:rsidP="00092698">
            <w:pPr>
              <w:widowControl w:val="0"/>
              <w:tabs>
                <w:tab w:val="left" w:pos="596"/>
                <w:tab w:val="left" w:pos="6915"/>
              </w:tabs>
              <w:spacing w:line="320" w:lineRule="exact"/>
              <w:jc w:val="both"/>
              <w:rPr>
                <w:rFonts w:asciiTheme="minorHAnsi" w:hAnsiTheme="minorHAnsi" w:cstheme="minorHAnsi"/>
                <w:sz w:val="22"/>
                <w:szCs w:val="22"/>
              </w:rPr>
            </w:pPr>
          </w:p>
          <w:p w14:paraId="641058AE" w14:textId="3BF8A71A" w:rsidR="002B304E" w:rsidRDefault="00012B14" w:rsidP="00092698">
            <w:pPr>
              <w:widowControl w:val="0"/>
              <w:tabs>
                <w:tab w:val="left" w:pos="596"/>
                <w:tab w:val="left" w:pos="6915"/>
              </w:tabs>
              <w:spacing w:line="320" w:lineRule="exact"/>
              <w:jc w:val="both"/>
              <w:rPr>
                <w:rFonts w:asciiTheme="minorHAnsi" w:hAnsiTheme="minorHAnsi" w:cstheme="minorHAnsi"/>
                <w:sz w:val="22"/>
                <w:szCs w:val="22"/>
              </w:rPr>
            </w:pPr>
            <w:r>
              <w:rPr>
                <w:rFonts w:asciiTheme="minorHAnsi" w:hAnsiTheme="minorHAnsi" w:cstheme="minorHAnsi"/>
                <w:b/>
                <w:sz w:val="22"/>
                <w:szCs w:val="22"/>
              </w:rPr>
              <w:t xml:space="preserve">(b) </w:t>
            </w:r>
            <w:r w:rsidR="00A46716">
              <w:rPr>
                <w:rFonts w:asciiTheme="minorHAnsi" w:hAnsiTheme="minorHAnsi" w:cstheme="minorHAnsi"/>
                <w:sz w:val="22"/>
                <w:szCs w:val="22"/>
              </w:rPr>
              <w:t xml:space="preserve">o valor </w:t>
            </w:r>
            <w:r w:rsidR="00EF7529">
              <w:rPr>
                <w:rFonts w:asciiTheme="minorHAnsi" w:hAnsiTheme="minorHAnsi" w:cstheme="minorHAnsi"/>
                <w:sz w:val="22"/>
                <w:szCs w:val="22"/>
              </w:rPr>
              <w:t xml:space="preserve">total </w:t>
            </w:r>
            <w:r w:rsidR="00A46716">
              <w:rPr>
                <w:rFonts w:asciiTheme="minorHAnsi" w:hAnsiTheme="minorHAnsi" w:cstheme="minorHAnsi"/>
                <w:sz w:val="22"/>
                <w:szCs w:val="22"/>
              </w:rPr>
              <w:t xml:space="preserve">correspondente </w:t>
            </w:r>
            <w:r w:rsidR="00EA0413">
              <w:rPr>
                <w:rFonts w:asciiTheme="minorHAnsi" w:hAnsiTheme="minorHAnsi" w:cstheme="minorHAnsi"/>
                <w:sz w:val="22"/>
                <w:szCs w:val="22"/>
              </w:rPr>
              <w:t>ao Custo de Obra</w:t>
            </w:r>
            <w:r w:rsidR="00141C03">
              <w:rPr>
                <w:rFonts w:asciiTheme="minorHAnsi" w:hAnsiTheme="minorHAnsi" w:cstheme="minorHAnsi"/>
                <w:sz w:val="22"/>
                <w:szCs w:val="22"/>
              </w:rPr>
              <w:t xml:space="preserve">, </w:t>
            </w:r>
            <w:r w:rsidR="00EF7529">
              <w:rPr>
                <w:rFonts w:asciiTheme="minorHAnsi" w:hAnsiTheme="minorHAnsi" w:cstheme="minorHAnsi"/>
                <w:sz w:val="22"/>
                <w:szCs w:val="22"/>
              </w:rPr>
              <w:t xml:space="preserve">conforme </w:t>
            </w:r>
            <w:r w:rsidR="00141C03">
              <w:rPr>
                <w:rFonts w:asciiTheme="minorHAnsi" w:hAnsiTheme="minorHAnsi" w:cstheme="minorHAnsi"/>
                <w:sz w:val="22"/>
                <w:szCs w:val="22"/>
              </w:rPr>
              <w:t>orçad</w:t>
            </w:r>
            <w:r w:rsidR="00EA0413">
              <w:rPr>
                <w:rFonts w:asciiTheme="minorHAnsi" w:hAnsiTheme="minorHAnsi" w:cstheme="minorHAnsi"/>
                <w:sz w:val="22"/>
                <w:szCs w:val="22"/>
              </w:rPr>
              <w:t>o</w:t>
            </w:r>
            <w:r w:rsidR="00141C03">
              <w:rPr>
                <w:rFonts w:asciiTheme="minorHAnsi" w:hAnsiTheme="minorHAnsi" w:cstheme="minorHAnsi"/>
                <w:sz w:val="22"/>
                <w:szCs w:val="22"/>
              </w:rPr>
              <w:t xml:space="preserve"> para os </w:t>
            </w:r>
            <w:r w:rsidR="00A46716">
              <w:rPr>
                <w:rFonts w:asciiTheme="minorHAnsi" w:hAnsiTheme="minorHAnsi" w:cstheme="minorHAnsi"/>
                <w:sz w:val="22"/>
                <w:szCs w:val="22"/>
              </w:rPr>
              <w:t>03 (três) meses seguintes</w:t>
            </w:r>
            <w:r w:rsidR="00747E2E" w:rsidRPr="008A553A">
              <w:rPr>
                <w:rFonts w:asciiTheme="minorHAnsi" w:hAnsiTheme="minorHAnsi" w:cstheme="minorHAnsi"/>
                <w:sz w:val="22"/>
                <w:szCs w:val="22"/>
              </w:rPr>
              <w:t xml:space="preserve"> </w:t>
            </w:r>
            <w:r w:rsidR="00A46716">
              <w:rPr>
                <w:rFonts w:asciiTheme="minorHAnsi" w:hAnsiTheme="minorHAnsi" w:cstheme="minorHAnsi"/>
                <w:sz w:val="22"/>
                <w:szCs w:val="22"/>
              </w:rPr>
              <w:t>à Data de Emissão</w:t>
            </w:r>
            <w:r w:rsidR="002B304E">
              <w:rPr>
                <w:rFonts w:asciiTheme="minorHAnsi" w:hAnsiTheme="minorHAnsi" w:cstheme="minorHAnsi"/>
                <w:sz w:val="22"/>
                <w:szCs w:val="22"/>
              </w:rPr>
              <w:t>.</w:t>
            </w:r>
          </w:p>
          <w:p w14:paraId="0A28159C" w14:textId="77777777" w:rsidR="002B304E" w:rsidRDefault="002B304E" w:rsidP="00092698">
            <w:pPr>
              <w:widowControl w:val="0"/>
              <w:tabs>
                <w:tab w:val="left" w:pos="596"/>
                <w:tab w:val="left" w:pos="6915"/>
              </w:tabs>
              <w:spacing w:line="320" w:lineRule="exact"/>
              <w:jc w:val="both"/>
              <w:rPr>
                <w:rFonts w:asciiTheme="minorHAnsi" w:hAnsiTheme="minorHAnsi" w:cstheme="minorHAnsi"/>
                <w:sz w:val="22"/>
                <w:szCs w:val="22"/>
              </w:rPr>
            </w:pPr>
          </w:p>
          <w:p w14:paraId="0093B21B" w14:textId="1B7D93C8" w:rsidR="00617338" w:rsidRDefault="002B304E" w:rsidP="00AB386F">
            <w:pPr>
              <w:widowControl w:val="0"/>
              <w:tabs>
                <w:tab w:val="left" w:pos="596"/>
                <w:tab w:val="left" w:pos="6915"/>
              </w:tab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O valor </w:t>
            </w:r>
            <w:r w:rsidR="00EF7529">
              <w:rPr>
                <w:rFonts w:asciiTheme="minorHAnsi" w:hAnsiTheme="minorHAnsi" w:cstheme="minorHAnsi"/>
                <w:sz w:val="22"/>
                <w:szCs w:val="22"/>
              </w:rPr>
              <w:t>total correspondente à</w:t>
            </w:r>
            <w:r>
              <w:rPr>
                <w:rFonts w:asciiTheme="minorHAnsi" w:hAnsiTheme="minorHAnsi" w:cstheme="minorHAnsi"/>
                <w:sz w:val="22"/>
                <w:szCs w:val="22"/>
              </w:rPr>
              <w:t xml:space="preserve"> Integralização Inicial</w:t>
            </w:r>
            <w:r w:rsidR="00EF7529">
              <w:rPr>
                <w:rFonts w:asciiTheme="minorHAnsi" w:hAnsiTheme="minorHAnsi" w:cstheme="minorHAnsi"/>
                <w:sz w:val="22"/>
                <w:szCs w:val="22"/>
              </w:rPr>
              <w:t>, conforme acima descrito,</w:t>
            </w:r>
            <w:r>
              <w:rPr>
                <w:rFonts w:asciiTheme="minorHAnsi" w:hAnsiTheme="minorHAnsi" w:cstheme="minorHAnsi"/>
                <w:sz w:val="22"/>
                <w:szCs w:val="22"/>
              </w:rPr>
              <w:t xml:space="preserve"> </w:t>
            </w:r>
            <w:r w:rsidRPr="00D57901">
              <w:rPr>
                <w:rFonts w:asciiTheme="minorHAnsi" w:hAnsiTheme="minorHAnsi" w:cstheme="minorHAnsi"/>
                <w:sz w:val="22"/>
                <w:szCs w:val="22"/>
              </w:rPr>
              <w:t xml:space="preserve">será integralizado diretamente na </w:t>
            </w:r>
            <w:r w:rsidR="00EF7529" w:rsidRPr="008A553A">
              <w:rPr>
                <w:rFonts w:asciiTheme="minorHAnsi" w:hAnsiTheme="minorHAnsi" w:cstheme="minorHAnsi"/>
                <w:sz w:val="22"/>
                <w:szCs w:val="22"/>
              </w:rPr>
              <w:t xml:space="preserve">conta do patrimônio separado dos CRI, conforme descrita no Contrato de Cessão </w:t>
            </w:r>
            <w:r w:rsidR="00EF7529" w:rsidRPr="008A553A">
              <w:rPr>
                <w:rFonts w:asciiTheme="minorHAnsi" w:hAnsiTheme="minorHAnsi" w:cstheme="minorHAnsi"/>
                <w:sz w:val="22"/>
                <w:szCs w:val="22"/>
              </w:rPr>
              <w:lastRenderedPageBreak/>
              <w:t>(“</w:t>
            </w:r>
            <w:r w:rsidR="00EF7529" w:rsidRPr="008A553A">
              <w:rPr>
                <w:rFonts w:asciiTheme="minorHAnsi" w:hAnsiTheme="minorHAnsi" w:cstheme="minorHAnsi"/>
                <w:sz w:val="22"/>
                <w:szCs w:val="22"/>
                <w:u w:val="single"/>
              </w:rPr>
              <w:t>Conta Centralizadora</w:t>
            </w:r>
            <w:r w:rsidR="00EF7529" w:rsidRPr="008A553A">
              <w:rPr>
                <w:rFonts w:asciiTheme="minorHAnsi" w:hAnsiTheme="minorHAnsi" w:cstheme="minorHAnsi"/>
                <w:sz w:val="22"/>
                <w:szCs w:val="22"/>
              </w:rPr>
              <w:t>”)</w:t>
            </w:r>
            <w:r w:rsidRPr="00D57901">
              <w:rPr>
                <w:rFonts w:asciiTheme="minorHAnsi" w:hAnsiTheme="minorHAnsi" w:cstheme="minorHAnsi"/>
                <w:sz w:val="22"/>
                <w:szCs w:val="22"/>
              </w:rPr>
              <w:t>no prazo de até 05 (cinc</w:t>
            </w:r>
            <w:r>
              <w:rPr>
                <w:rFonts w:asciiTheme="minorHAnsi" w:hAnsiTheme="minorHAnsi" w:cstheme="minorHAnsi"/>
                <w:sz w:val="22"/>
                <w:szCs w:val="22"/>
              </w:rPr>
              <w:t xml:space="preserve">o) </w:t>
            </w:r>
            <w:r w:rsidR="00EF7529">
              <w:rPr>
                <w:rFonts w:asciiTheme="minorHAnsi" w:hAnsiTheme="minorHAnsi" w:cstheme="minorHAnsi"/>
                <w:sz w:val="22"/>
                <w:szCs w:val="22"/>
              </w:rPr>
              <w:t>D</w:t>
            </w:r>
            <w:r>
              <w:rPr>
                <w:rFonts w:asciiTheme="minorHAnsi" w:hAnsiTheme="minorHAnsi" w:cstheme="minorHAnsi"/>
                <w:sz w:val="22"/>
                <w:szCs w:val="22"/>
              </w:rPr>
              <w:t xml:space="preserve">ias </w:t>
            </w:r>
            <w:r w:rsidR="00EF7529">
              <w:rPr>
                <w:rFonts w:asciiTheme="minorHAnsi" w:hAnsiTheme="minorHAnsi" w:cstheme="minorHAnsi"/>
                <w:sz w:val="22"/>
                <w:szCs w:val="22"/>
              </w:rPr>
              <w:t>Ú</w:t>
            </w:r>
            <w:r>
              <w:rPr>
                <w:rFonts w:asciiTheme="minorHAnsi" w:hAnsiTheme="minorHAnsi" w:cstheme="minorHAnsi"/>
                <w:sz w:val="22"/>
                <w:szCs w:val="22"/>
              </w:rPr>
              <w:t xml:space="preserve">teis contados </w:t>
            </w:r>
            <w:r w:rsidR="00EF7529">
              <w:rPr>
                <w:rFonts w:asciiTheme="minorHAnsi" w:hAnsiTheme="minorHAnsi" w:cstheme="minorHAnsi"/>
                <w:sz w:val="22"/>
                <w:szCs w:val="22"/>
              </w:rPr>
              <w:t xml:space="preserve">do cumprimento da totalidade ou renúncia </w:t>
            </w:r>
            <w:r>
              <w:rPr>
                <w:rFonts w:asciiTheme="minorHAnsi" w:hAnsiTheme="minorHAnsi" w:cstheme="minorHAnsi"/>
                <w:sz w:val="22"/>
                <w:szCs w:val="22"/>
              </w:rPr>
              <w:t xml:space="preserve"> das Condições Precedentes da Integralização Inicial</w:t>
            </w:r>
            <w:r w:rsidR="00EF7529">
              <w:rPr>
                <w:rFonts w:asciiTheme="minorHAnsi" w:hAnsiTheme="minorHAnsi" w:cstheme="minorHAnsi"/>
                <w:sz w:val="22"/>
                <w:szCs w:val="22"/>
              </w:rPr>
              <w:t>, conforme abaixo definido</w:t>
            </w:r>
            <w:r w:rsidR="000A53F0">
              <w:rPr>
                <w:rFonts w:asciiTheme="minorHAnsi" w:hAnsiTheme="minorHAnsi" w:cstheme="minorHAnsi"/>
                <w:sz w:val="22"/>
                <w:szCs w:val="22"/>
              </w:rPr>
              <w:t>.</w:t>
            </w:r>
          </w:p>
          <w:p w14:paraId="68D15FB9" w14:textId="453356C1" w:rsidR="005A4371" w:rsidRDefault="005A4371" w:rsidP="00747E2E">
            <w:pPr>
              <w:widowControl w:val="0"/>
              <w:tabs>
                <w:tab w:val="left" w:pos="596"/>
              </w:tabs>
              <w:spacing w:line="320" w:lineRule="exact"/>
              <w:jc w:val="both"/>
              <w:rPr>
                <w:rFonts w:asciiTheme="minorHAnsi" w:hAnsiTheme="minorHAnsi" w:cstheme="minorHAnsi"/>
                <w:sz w:val="22"/>
                <w:szCs w:val="22"/>
              </w:rPr>
            </w:pPr>
          </w:p>
          <w:p w14:paraId="46476C7D" w14:textId="5EBDC9B3" w:rsidR="00553529" w:rsidRDefault="00F87D8C" w:rsidP="00747E2E">
            <w:pPr>
              <w:widowControl w:val="0"/>
              <w:tabs>
                <w:tab w:val="left" w:pos="596"/>
              </w:tabs>
              <w:spacing w:line="320" w:lineRule="exact"/>
              <w:jc w:val="both"/>
              <w:rPr>
                <w:rFonts w:asciiTheme="minorHAnsi" w:hAnsiTheme="minorHAnsi" w:cstheme="minorHAnsi"/>
                <w:sz w:val="22"/>
                <w:szCs w:val="22"/>
              </w:rPr>
            </w:pPr>
            <w:r>
              <w:rPr>
                <w:rFonts w:asciiTheme="minorHAnsi" w:hAnsiTheme="minorHAnsi" w:cstheme="minorHAnsi"/>
                <w:b/>
                <w:bCs/>
                <w:sz w:val="22"/>
                <w:szCs w:val="22"/>
              </w:rPr>
              <w:t xml:space="preserve">Do </w:t>
            </w:r>
            <w:r w:rsidR="0074716F" w:rsidRPr="00AB386F">
              <w:rPr>
                <w:rFonts w:asciiTheme="minorHAnsi" w:hAnsiTheme="minorHAnsi" w:cstheme="minorHAnsi"/>
                <w:b/>
                <w:bCs/>
                <w:sz w:val="22"/>
                <w:szCs w:val="22"/>
              </w:rPr>
              <w:t>desembolso</w:t>
            </w:r>
            <w:r w:rsidR="00853960">
              <w:rPr>
                <w:rFonts w:asciiTheme="minorHAnsi" w:hAnsiTheme="minorHAnsi" w:cstheme="minorHAnsi"/>
                <w:b/>
                <w:bCs/>
                <w:sz w:val="22"/>
                <w:szCs w:val="22"/>
              </w:rPr>
              <w:t xml:space="preserve"> dos valores </w:t>
            </w:r>
            <w:r w:rsidR="006F378A">
              <w:rPr>
                <w:rFonts w:asciiTheme="minorHAnsi" w:hAnsiTheme="minorHAnsi" w:cstheme="minorHAnsi"/>
                <w:b/>
                <w:bCs/>
                <w:sz w:val="22"/>
                <w:szCs w:val="22"/>
              </w:rPr>
              <w:t>da Integralização Inicial</w:t>
            </w:r>
            <w:r w:rsidR="0074716F" w:rsidRPr="00AB386F">
              <w:rPr>
                <w:rFonts w:asciiTheme="minorHAnsi" w:hAnsiTheme="minorHAnsi" w:cstheme="minorHAnsi"/>
                <w:b/>
                <w:bCs/>
                <w:sz w:val="22"/>
                <w:szCs w:val="22"/>
              </w:rPr>
              <w:t>:</w:t>
            </w:r>
            <w:r w:rsidR="0074716F">
              <w:rPr>
                <w:rFonts w:asciiTheme="minorHAnsi" w:hAnsiTheme="minorHAnsi" w:cstheme="minorHAnsi"/>
                <w:sz w:val="22"/>
                <w:szCs w:val="22"/>
              </w:rPr>
              <w:t xml:space="preserve"> </w:t>
            </w:r>
          </w:p>
          <w:p w14:paraId="20F94762" w14:textId="77777777" w:rsidR="00553529" w:rsidRDefault="00553529" w:rsidP="00747E2E">
            <w:pPr>
              <w:widowControl w:val="0"/>
              <w:tabs>
                <w:tab w:val="left" w:pos="596"/>
              </w:tabs>
              <w:spacing w:line="320" w:lineRule="exact"/>
              <w:jc w:val="both"/>
              <w:rPr>
                <w:rFonts w:asciiTheme="minorHAnsi" w:hAnsiTheme="minorHAnsi" w:cstheme="minorHAnsi"/>
                <w:sz w:val="22"/>
                <w:szCs w:val="22"/>
              </w:rPr>
            </w:pPr>
          </w:p>
          <w:p w14:paraId="6BAB22A4" w14:textId="6213BCCC" w:rsidR="00553529" w:rsidRDefault="00853960" w:rsidP="00747E2E">
            <w:pPr>
              <w:widowControl w:val="0"/>
              <w:tabs>
                <w:tab w:val="left" w:pos="596"/>
              </w:tabs>
              <w:spacing w:line="320" w:lineRule="exact"/>
              <w:jc w:val="both"/>
              <w:rPr>
                <w:rFonts w:asciiTheme="minorHAnsi" w:hAnsiTheme="minorHAnsi" w:cstheme="minorHAnsi"/>
                <w:sz w:val="22"/>
                <w:szCs w:val="22"/>
              </w:rPr>
            </w:pPr>
            <w:r w:rsidRPr="00AB386F">
              <w:rPr>
                <w:rFonts w:asciiTheme="minorHAnsi" w:hAnsiTheme="minorHAnsi" w:cstheme="minorHAnsi"/>
                <w:b/>
                <w:bCs/>
                <w:sz w:val="22"/>
                <w:szCs w:val="22"/>
              </w:rPr>
              <w:t>(a)</w:t>
            </w:r>
            <w:r>
              <w:rPr>
                <w:rFonts w:asciiTheme="minorHAnsi" w:hAnsiTheme="minorHAnsi" w:cstheme="minorHAnsi"/>
                <w:sz w:val="22"/>
                <w:szCs w:val="22"/>
              </w:rPr>
              <w:t xml:space="preserve"> </w:t>
            </w:r>
            <w:r w:rsidR="0074716F">
              <w:rPr>
                <w:rFonts w:asciiTheme="minorHAnsi" w:hAnsiTheme="minorHAnsi" w:cstheme="minorHAnsi"/>
                <w:sz w:val="22"/>
                <w:szCs w:val="22"/>
              </w:rPr>
              <w:t xml:space="preserve">O valor corresponde ao </w:t>
            </w:r>
            <w:r w:rsidR="00EF7529">
              <w:rPr>
                <w:rFonts w:asciiTheme="minorHAnsi" w:hAnsiTheme="minorHAnsi" w:cstheme="minorHAnsi"/>
                <w:sz w:val="22"/>
                <w:szCs w:val="22"/>
              </w:rPr>
              <w:t>Reembolso Inicial</w:t>
            </w:r>
            <w:r>
              <w:rPr>
                <w:rFonts w:asciiTheme="minorHAnsi" w:hAnsiTheme="minorHAnsi" w:cstheme="minorHAnsi"/>
                <w:sz w:val="22"/>
                <w:szCs w:val="22"/>
              </w:rPr>
              <w:t xml:space="preserve"> </w:t>
            </w:r>
            <w:r w:rsidR="0074716F">
              <w:rPr>
                <w:rFonts w:asciiTheme="minorHAnsi" w:hAnsiTheme="minorHAnsi" w:cstheme="minorHAnsi"/>
                <w:sz w:val="22"/>
                <w:szCs w:val="22"/>
              </w:rPr>
              <w:t xml:space="preserve">será desembolsado diretamente à Emitente </w:t>
            </w:r>
            <w:r w:rsidR="00EF7529">
              <w:rPr>
                <w:rFonts w:asciiTheme="minorHAnsi" w:hAnsiTheme="minorHAnsi" w:cstheme="minorHAnsi"/>
                <w:sz w:val="22"/>
                <w:szCs w:val="22"/>
              </w:rPr>
              <w:t xml:space="preserve">mediante transferência bancária direta em conta corrente de titularidade da Emitente, a ser indicada em momento oportuno pela Emitente, </w:t>
            </w:r>
            <w:r w:rsidR="0074716F">
              <w:rPr>
                <w:rFonts w:asciiTheme="minorHAnsi" w:hAnsiTheme="minorHAnsi" w:cstheme="minorHAnsi"/>
                <w:sz w:val="22"/>
                <w:szCs w:val="22"/>
              </w:rPr>
              <w:t xml:space="preserve">no prazo de até </w:t>
            </w:r>
            <w:r>
              <w:rPr>
                <w:rFonts w:asciiTheme="minorHAnsi" w:hAnsiTheme="minorHAnsi" w:cstheme="minorHAnsi"/>
                <w:sz w:val="22"/>
                <w:szCs w:val="22"/>
              </w:rPr>
              <w:t>0</w:t>
            </w:r>
            <w:r w:rsidR="00305F26">
              <w:rPr>
                <w:rFonts w:asciiTheme="minorHAnsi" w:hAnsiTheme="minorHAnsi" w:cstheme="minorHAnsi"/>
                <w:sz w:val="22"/>
                <w:szCs w:val="22"/>
              </w:rPr>
              <w:t>5</w:t>
            </w:r>
            <w:r>
              <w:rPr>
                <w:rFonts w:asciiTheme="minorHAnsi" w:hAnsiTheme="minorHAnsi" w:cstheme="minorHAnsi"/>
                <w:sz w:val="22"/>
                <w:szCs w:val="22"/>
              </w:rPr>
              <w:t xml:space="preserve"> (</w:t>
            </w:r>
            <w:r w:rsidR="00305F26">
              <w:rPr>
                <w:rFonts w:asciiTheme="minorHAnsi" w:hAnsiTheme="minorHAnsi" w:cstheme="minorHAnsi"/>
                <w:sz w:val="22"/>
                <w:szCs w:val="22"/>
              </w:rPr>
              <w:t>cinco</w:t>
            </w:r>
            <w:r>
              <w:rPr>
                <w:rFonts w:asciiTheme="minorHAnsi" w:hAnsiTheme="minorHAnsi" w:cstheme="minorHAnsi"/>
                <w:sz w:val="22"/>
                <w:szCs w:val="22"/>
              </w:rPr>
              <w:t xml:space="preserve">) dias contados do recebimento pela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e </w:t>
            </w:r>
            <w:r w:rsidR="00EF7529">
              <w:rPr>
                <w:rFonts w:asciiTheme="minorHAnsi" w:hAnsiTheme="minorHAnsi" w:cstheme="minorHAnsi"/>
                <w:sz w:val="22"/>
                <w:szCs w:val="22"/>
              </w:rPr>
              <w:t xml:space="preserve">pelo </w:t>
            </w:r>
            <w:r>
              <w:rPr>
                <w:rFonts w:asciiTheme="minorHAnsi" w:hAnsiTheme="minorHAnsi" w:cstheme="minorHAnsi"/>
                <w:sz w:val="22"/>
                <w:szCs w:val="22"/>
              </w:rPr>
              <w:t>Agente Fiduciário d</w:t>
            </w:r>
            <w:r w:rsidR="00EF7529">
              <w:rPr>
                <w:rFonts w:asciiTheme="minorHAnsi" w:hAnsiTheme="minorHAnsi" w:cstheme="minorHAnsi"/>
                <w:sz w:val="22"/>
                <w:szCs w:val="22"/>
              </w:rPr>
              <w:t>e</w:t>
            </w:r>
            <w:r>
              <w:rPr>
                <w:rFonts w:asciiTheme="minorHAnsi" w:hAnsiTheme="minorHAnsi" w:cstheme="minorHAnsi"/>
                <w:sz w:val="22"/>
                <w:szCs w:val="22"/>
              </w:rPr>
              <w:t xml:space="preserve"> relatório </w:t>
            </w:r>
            <w:r w:rsidR="00305F26">
              <w:rPr>
                <w:rFonts w:asciiTheme="minorHAnsi" w:hAnsiTheme="minorHAnsi" w:cstheme="minorHAnsi"/>
                <w:sz w:val="22"/>
                <w:szCs w:val="22"/>
              </w:rPr>
              <w:t xml:space="preserve">de </w:t>
            </w:r>
            <w:r w:rsidR="00AB386F">
              <w:rPr>
                <w:rFonts w:asciiTheme="minorHAnsi" w:hAnsiTheme="minorHAnsi" w:cstheme="minorHAnsi"/>
                <w:sz w:val="22"/>
                <w:szCs w:val="22"/>
              </w:rPr>
              <w:t>auditoria elaborado</w:t>
            </w:r>
            <w:r>
              <w:rPr>
                <w:rFonts w:asciiTheme="minorHAnsi" w:hAnsiTheme="minorHAnsi" w:cstheme="minorHAnsi"/>
                <w:sz w:val="22"/>
                <w:szCs w:val="22"/>
              </w:rPr>
              <w:t xml:space="preserve"> pela MV, aprovando </w:t>
            </w:r>
            <w:r w:rsidR="00EF7529">
              <w:rPr>
                <w:rFonts w:asciiTheme="minorHAnsi" w:hAnsiTheme="minorHAnsi" w:cstheme="minorHAnsi"/>
                <w:sz w:val="22"/>
                <w:szCs w:val="22"/>
              </w:rPr>
              <w:t xml:space="preserve">todos </w:t>
            </w:r>
            <w:r>
              <w:rPr>
                <w:rFonts w:asciiTheme="minorHAnsi" w:hAnsiTheme="minorHAnsi" w:cstheme="minorHAnsi"/>
                <w:sz w:val="22"/>
                <w:szCs w:val="22"/>
              </w:rPr>
              <w:t>os re</w:t>
            </w:r>
            <w:r w:rsidR="00EF7529">
              <w:rPr>
                <w:rFonts w:asciiTheme="minorHAnsi" w:hAnsiTheme="minorHAnsi" w:cstheme="minorHAnsi"/>
                <w:sz w:val="22"/>
                <w:szCs w:val="22"/>
              </w:rPr>
              <w:t>s</w:t>
            </w:r>
            <w:r>
              <w:rPr>
                <w:rFonts w:asciiTheme="minorHAnsi" w:hAnsiTheme="minorHAnsi" w:cstheme="minorHAnsi"/>
                <w:sz w:val="22"/>
                <w:szCs w:val="22"/>
              </w:rPr>
              <w:t>pectivos custos incorridos</w:t>
            </w:r>
            <w:r w:rsidR="000A725A">
              <w:rPr>
                <w:rFonts w:asciiTheme="minorHAnsi" w:hAnsiTheme="minorHAnsi" w:cstheme="minorHAnsi"/>
                <w:sz w:val="22"/>
                <w:szCs w:val="22"/>
              </w:rPr>
              <w:t>;</w:t>
            </w:r>
          </w:p>
          <w:p w14:paraId="18BBB361" w14:textId="77777777" w:rsidR="00853960" w:rsidRDefault="00853960" w:rsidP="00747E2E">
            <w:pPr>
              <w:widowControl w:val="0"/>
              <w:tabs>
                <w:tab w:val="left" w:pos="596"/>
              </w:tabs>
              <w:spacing w:line="320" w:lineRule="exact"/>
              <w:jc w:val="both"/>
              <w:rPr>
                <w:rFonts w:asciiTheme="minorHAnsi" w:hAnsiTheme="minorHAnsi" w:cstheme="minorHAnsi"/>
                <w:sz w:val="22"/>
                <w:szCs w:val="22"/>
              </w:rPr>
            </w:pPr>
          </w:p>
          <w:p w14:paraId="2BF748EF" w14:textId="2A3EC177" w:rsidR="00301572" w:rsidRPr="00AB386F" w:rsidRDefault="00DA45B1" w:rsidP="00747E2E">
            <w:pPr>
              <w:widowControl w:val="0"/>
              <w:tabs>
                <w:tab w:val="left" w:pos="596"/>
              </w:tabs>
              <w:spacing w:line="320" w:lineRule="exact"/>
              <w:jc w:val="both"/>
              <w:rPr>
                <w:rFonts w:asciiTheme="minorHAnsi" w:hAnsiTheme="minorHAnsi" w:cstheme="minorHAnsi"/>
                <w:sz w:val="22"/>
                <w:szCs w:val="22"/>
              </w:rPr>
            </w:pPr>
            <w:r w:rsidRPr="00AB386F">
              <w:rPr>
                <w:rFonts w:asciiTheme="minorHAnsi" w:hAnsiTheme="minorHAnsi" w:cstheme="minorHAnsi"/>
                <w:b/>
                <w:bCs/>
                <w:sz w:val="22"/>
                <w:szCs w:val="22"/>
              </w:rPr>
              <w:t>(b)</w:t>
            </w:r>
            <w:r>
              <w:rPr>
                <w:rFonts w:asciiTheme="minorHAnsi" w:hAnsiTheme="minorHAnsi" w:cstheme="minorHAnsi"/>
                <w:sz w:val="22"/>
                <w:szCs w:val="22"/>
              </w:rPr>
              <w:t xml:space="preserve"> </w:t>
            </w:r>
            <w:r w:rsidR="00D84B6F">
              <w:rPr>
                <w:rFonts w:asciiTheme="minorHAnsi" w:hAnsiTheme="minorHAnsi" w:cstheme="minorHAnsi"/>
                <w:sz w:val="22"/>
                <w:szCs w:val="22"/>
              </w:rPr>
              <w:t xml:space="preserve">Os demais valores integralizados </w:t>
            </w:r>
            <w:r w:rsidR="006F378A">
              <w:rPr>
                <w:rFonts w:asciiTheme="minorHAnsi" w:hAnsiTheme="minorHAnsi" w:cstheme="minorHAnsi"/>
                <w:sz w:val="22"/>
                <w:szCs w:val="22"/>
              </w:rPr>
              <w:t xml:space="preserve">referentes à Integralização Inicial </w:t>
            </w:r>
            <w:r w:rsidR="003F6137">
              <w:rPr>
                <w:rFonts w:asciiTheme="minorHAnsi" w:hAnsiTheme="minorHAnsi" w:cstheme="minorHAnsi"/>
                <w:sz w:val="22"/>
                <w:szCs w:val="22"/>
              </w:rPr>
              <w:t xml:space="preserve"> </w:t>
            </w:r>
            <w:r w:rsidR="0059349B">
              <w:rPr>
                <w:rFonts w:asciiTheme="minorHAnsi" w:hAnsiTheme="minorHAnsi" w:cstheme="minorHAnsi"/>
                <w:sz w:val="22"/>
                <w:szCs w:val="22"/>
              </w:rPr>
              <w:t xml:space="preserve">ficarão retidos na Conta Centralizadora e </w:t>
            </w:r>
            <w:r w:rsidR="001B6E0E">
              <w:rPr>
                <w:rFonts w:asciiTheme="minorHAnsi" w:hAnsiTheme="minorHAnsi" w:cstheme="minorHAnsi"/>
                <w:sz w:val="22"/>
                <w:szCs w:val="22"/>
              </w:rPr>
              <w:t xml:space="preserve">serão desembolsados </w:t>
            </w:r>
            <w:r w:rsidR="00747E2E">
              <w:rPr>
                <w:rFonts w:asciiTheme="minorHAnsi" w:hAnsiTheme="minorHAnsi" w:cstheme="minorHAnsi"/>
                <w:sz w:val="22"/>
                <w:szCs w:val="22"/>
              </w:rPr>
              <w:t>diretamente</w:t>
            </w:r>
            <w:r w:rsidR="00747E2E" w:rsidRPr="008A553A">
              <w:rPr>
                <w:rFonts w:asciiTheme="minorHAnsi" w:hAnsiTheme="minorHAnsi" w:cstheme="minorHAnsi"/>
                <w:sz w:val="22"/>
                <w:szCs w:val="22"/>
              </w:rPr>
              <w:t xml:space="preserve"> para a </w:t>
            </w:r>
            <w:r w:rsidR="00747E2E">
              <w:rPr>
                <w:rFonts w:asciiTheme="minorHAnsi" w:hAnsiTheme="minorHAnsi" w:cstheme="minorHAnsi"/>
                <w:sz w:val="22"/>
                <w:szCs w:val="22"/>
              </w:rPr>
              <w:t>MV, por conta e ordem da</w:t>
            </w:r>
            <w:r w:rsidR="00747E2E" w:rsidRPr="008A553A">
              <w:rPr>
                <w:rFonts w:asciiTheme="minorHAnsi" w:hAnsiTheme="minorHAnsi" w:cstheme="minorHAnsi"/>
                <w:sz w:val="22"/>
                <w:szCs w:val="22"/>
              </w:rPr>
              <w:t xml:space="preserve"> Emitente, líquido do Custo Flat, conforme </w:t>
            </w:r>
            <w:r w:rsidR="00490BB1">
              <w:rPr>
                <w:rFonts w:asciiTheme="minorHAnsi" w:hAnsiTheme="minorHAnsi" w:cstheme="minorHAnsi"/>
                <w:sz w:val="22"/>
                <w:szCs w:val="22"/>
              </w:rPr>
              <w:t>indicado</w:t>
            </w:r>
            <w:r w:rsidR="00747E2E" w:rsidRPr="003E7D76">
              <w:rPr>
                <w:rFonts w:asciiTheme="minorHAnsi" w:hAnsiTheme="minorHAnsi" w:cstheme="minorHAnsi"/>
                <w:sz w:val="22"/>
                <w:szCs w:val="22"/>
              </w:rPr>
              <w:t xml:space="preserve"> </w:t>
            </w:r>
            <w:r w:rsidR="00747E2E" w:rsidRPr="008A553A">
              <w:rPr>
                <w:rFonts w:asciiTheme="minorHAnsi" w:hAnsiTheme="minorHAnsi" w:cstheme="minorHAnsi"/>
                <w:sz w:val="22"/>
                <w:szCs w:val="22"/>
              </w:rPr>
              <w:t>no Anexo VI desta CCB,</w:t>
            </w:r>
            <w:r w:rsidR="00EF7529">
              <w:rPr>
                <w:rFonts w:asciiTheme="minorHAnsi" w:hAnsiTheme="minorHAnsi" w:cstheme="minorHAnsi"/>
                <w:sz w:val="22"/>
                <w:szCs w:val="22"/>
              </w:rPr>
              <w:t xml:space="preserve"> mediante transferência bancária direta em conta corrente de titularidade da MV, a ser indicada em momento oportuno pela MV, </w:t>
            </w:r>
            <w:r w:rsidR="00747E2E" w:rsidRPr="008A553A">
              <w:rPr>
                <w:rFonts w:asciiTheme="minorHAnsi" w:hAnsiTheme="minorHAnsi" w:cstheme="minorHAnsi"/>
                <w:sz w:val="22"/>
                <w:szCs w:val="22"/>
              </w:rPr>
              <w:t xml:space="preserve"> após a comprovação, pela Emitente, do cumprimento da totalidade</w:t>
            </w:r>
            <w:r w:rsidR="00EF7529">
              <w:rPr>
                <w:rFonts w:asciiTheme="minorHAnsi" w:hAnsiTheme="minorHAnsi" w:cstheme="minorHAnsi"/>
                <w:sz w:val="22"/>
                <w:szCs w:val="22"/>
              </w:rPr>
              <w:t xml:space="preserve"> ou renúncia</w:t>
            </w:r>
            <w:r w:rsidR="00747E2E" w:rsidRPr="008A553A">
              <w:rPr>
                <w:rFonts w:asciiTheme="minorHAnsi" w:hAnsiTheme="minorHAnsi" w:cstheme="minorHAnsi"/>
                <w:sz w:val="22"/>
                <w:szCs w:val="22"/>
              </w:rPr>
              <w:t xml:space="preserve"> das Condições Precedentes (conforme definidas abaixo), na forma descrita</w:t>
            </w:r>
            <w:r w:rsidR="00747E2E">
              <w:rPr>
                <w:rFonts w:asciiTheme="minorHAnsi" w:hAnsiTheme="minorHAnsi" w:cstheme="minorHAnsi"/>
                <w:sz w:val="22"/>
                <w:szCs w:val="22"/>
              </w:rPr>
              <w:t xml:space="preserve"> </w:t>
            </w:r>
            <w:r w:rsidR="00342573">
              <w:rPr>
                <w:rFonts w:asciiTheme="minorHAnsi" w:hAnsiTheme="minorHAnsi" w:cstheme="minorHAnsi"/>
                <w:sz w:val="22"/>
                <w:szCs w:val="22"/>
              </w:rPr>
              <w:t>nas Cláusulas</w:t>
            </w:r>
            <w:r w:rsidR="00747E2E">
              <w:rPr>
                <w:rFonts w:asciiTheme="minorHAnsi" w:hAnsiTheme="minorHAnsi" w:cstheme="minorHAnsi"/>
                <w:sz w:val="22"/>
                <w:szCs w:val="22"/>
              </w:rPr>
              <w:t xml:space="preserve"> </w:t>
            </w:r>
            <w:r w:rsidR="005830A3">
              <w:rPr>
                <w:rFonts w:asciiTheme="minorHAnsi" w:hAnsiTheme="minorHAnsi" w:cstheme="minorHAnsi"/>
                <w:sz w:val="22"/>
                <w:szCs w:val="22"/>
              </w:rPr>
              <w:fldChar w:fldCharType="begin"/>
            </w:r>
            <w:r w:rsidR="005830A3">
              <w:rPr>
                <w:rFonts w:asciiTheme="minorHAnsi" w:hAnsiTheme="minorHAnsi" w:cstheme="minorHAnsi"/>
                <w:sz w:val="22"/>
                <w:szCs w:val="22"/>
              </w:rPr>
              <w:instrText xml:space="preserve"> REF _Ref34755134 \r \h </w:instrText>
            </w:r>
            <w:r w:rsidR="005830A3">
              <w:rPr>
                <w:rFonts w:asciiTheme="minorHAnsi" w:hAnsiTheme="minorHAnsi" w:cstheme="minorHAnsi"/>
                <w:sz w:val="22"/>
                <w:szCs w:val="22"/>
              </w:rPr>
            </w:r>
            <w:r w:rsidR="005830A3">
              <w:rPr>
                <w:rFonts w:asciiTheme="minorHAnsi" w:hAnsiTheme="minorHAnsi" w:cstheme="minorHAnsi"/>
                <w:sz w:val="22"/>
                <w:szCs w:val="22"/>
              </w:rPr>
              <w:fldChar w:fldCharType="separate"/>
            </w:r>
            <w:r w:rsidR="00044924">
              <w:rPr>
                <w:rFonts w:asciiTheme="minorHAnsi" w:hAnsiTheme="minorHAnsi" w:cstheme="minorHAnsi"/>
                <w:sz w:val="22"/>
                <w:szCs w:val="22"/>
              </w:rPr>
              <w:t>4.4</w:t>
            </w:r>
            <w:r w:rsidR="005830A3">
              <w:rPr>
                <w:rFonts w:asciiTheme="minorHAnsi" w:hAnsiTheme="minorHAnsi" w:cstheme="minorHAnsi"/>
                <w:sz w:val="22"/>
                <w:szCs w:val="22"/>
              </w:rPr>
              <w:fldChar w:fldCharType="end"/>
            </w:r>
            <w:r w:rsidR="005830A3">
              <w:rPr>
                <w:rFonts w:asciiTheme="minorHAnsi" w:hAnsiTheme="minorHAnsi" w:cstheme="minorHAnsi"/>
                <w:sz w:val="22"/>
                <w:szCs w:val="22"/>
              </w:rPr>
              <w:t xml:space="preserve"> e </w:t>
            </w:r>
            <w:r w:rsidR="005830A3">
              <w:rPr>
                <w:rFonts w:asciiTheme="minorHAnsi" w:hAnsiTheme="minorHAnsi" w:cstheme="minorHAnsi"/>
                <w:sz w:val="22"/>
                <w:szCs w:val="22"/>
              </w:rPr>
              <w:fldChar w:fldCharType="begin"/>
            </w:r>
            <w:r w:rsidR="005830A3">
              <w:rPr>
                <w:rFonts w:asciiTheme="minorHAnsi" w:hAnsiTheme="minorHAnsi" w:cstheme="minorHAnsi"/>
                <w:sz w:val="22"/>
                <w:szCs w:val="22"/>
              </w:rPr>
              <w:instrText xml:space="preserve"> REF _Ref34755349 \r \h </w:instrText>
            </w:r>
            <w:r w:rsidR="005830A3">
              <w:rPr>
                <w:rFonts w:asciiTheme="minorHAnsi" w:hAnsiTheme="minorHAnsi" w:cstheme="minorHAnsi"/>
                <w:sz w:val="22"/>
                <w:szCs w:val="22"/>
              </w:rPr>
            </w:r>
            <w:r w:rsidR="005830A3">
              <w:rPr>
                <w:rFonts w:asciiTheme="minorHAnsi" w:hAnsiTheme="minorHAnsi" w:cstheme="minorHAnsi"/>
                <w:sz w:val="22"/>
                <w:szCs w:val="22"/>
              </w:rPr>
              <w:fldChar w:fldCharType="separate"/>
            </w:r>
            <w:r w:rsidR="00044924">
              <w:rPr>
                <w:rFonts w:asciiTheme="minorHAnsi" w:hAnsiTheme="minorHAnsi" w:cstheme="minorHAnsi"/>
                <w:sz w:val="22"/>
                <w:szCs w:val="22"/>
              </w:rPr>
              <w:t>4.5</w:t>
            </w:r>
            <w:r w:rsidR="005830A3">
              <w:rPr>
                <w:rFonts w:asciiTheme="minorHAnsi" w:hAnsiTheme="minorHAnsi" w:cstheme="minorHAnsi"/>
                <w:sz w:val="22"/>
                <w:szCs w:val="22"/>
              </w:rPr>
              <w:fldChar w:fldCharType="end"/>
            </w:r>
            <w:r w:rsidR="00747E2E">
              <w:rPr>
                <w:rFonts w:asciiTheme="minorHAnsi" w:hAnsiTheme="minorHAnsi" w:cstheme="minorHAnsi"/>
                <w:sz w:val="22"/>
                <w:szCs w:val="22"/>
              </w:rPr>
              <w:t>,</w:t>
            </w:r>
            <w:r w:rsidR="00747E2E" w:rsidRPr="008A553A">
              <w:rPr>
                <w:rFonts w:asciiTheme="minorHAnsi" w:hAnsiTheme="minorHAnsi" w:cstheme="minorHAnsi"/>
                <w:sz w:val="22"/>
                <w:szCs w:val="22"/>
              </w:rPr>
              <w:t xml:space="preserve"> abaixo</w:t>
            </w:r>
            <w:r w:rsidR="00747E2E">
              <w:rPr>
                <w:rFonts w:asciiTheme="minorHAnsi" w:hAnsiTheme="minorHAnsi" w:cstheme="minorHAnsi"/>
                <w:sz w:val="22"/>
                <w:szCs w:val="22"/>
              </w:rPr>
              <w:t>,</w:t>
            </w:r>
            <w:r w:rsidR="00747E2E" w:rsidRPr="008A553A">
              <w:rPr>
                <w:rFonts w:asciiTheme="minorHAnsi" w:hAnsiTheme="minorHAnsi" w:cstheme="minorHAnsi"/>
                <w:sz w:val="22"/>
                <w:szCs w:val="22"/>
              </w:rPr>
              <w:t xml:space="preserve"> e no Contrato de Cessão, </w:t>
            </w:r>
            <w:r w:rsidR="00EF7529">
              <w:rPr>
                <w:rFonts w:asciiTheme="minorHAnsi" w:hAnsiTheme="minorHAnsi" w:cstheme="minorHAnsi"/>
                <w:sz w:val="22"/>
                <w:szCs w:val="22"/>
              </w:rPr>
              <w:t xml:space="preserve">sendo certo que </w:t>
            </w:r>
            <w:r w:rsidR="00E020CE">
              <w:rPr>
                <w:rFonts w:asciiTheme="minorHAnsi" w:hAnsiTheme="minorHAnsi" w:cstheme="minorHAnsi"/>
                <w:sz w:val="22"/>
                <w:szCs w:val="22"/>
              </w:rPr>
              <w:t>referidos valores desembolsados à MV deverão</w:t>
            </w:r>
            <w:r w:rsidR="00747E2E" w:rsidRPr="008A553A">
              <w:rPr>
                <w:rFonts w:asciiTheme="minorHAnsi" w:hAnsiTheme="minorHAnsi" w:cstheme="minorHAnsi"/>
                <w:sz w:val="22"/>
                <w:szCs w:val="22"/>
              </w:rPr>
              <w:t xml:space="preserve"> ser utilizado</w:t>
            </w:r>
            <w:r w:rsidR="00E020CE">
              <w:rPr>
                <w:rFonts w:asciiTheme="minorHAnsi" w:hAnsiTheme="minorHAnsi" w:cstheme="minorHAnsi"/>
                <w:sz w:val="22"/>
                <w:szCs w:val="22"/>
              </w:rPr>
              <w:t>s</w:t>
            </w:r>
            <w:r w:rsidR="00747E2E" w:rsidRPr="008A553A">
              <w:rPr>
                <w:rFonts w:asciiTheme="minorHAnsi" w:hAnsiTheme="minorHAnsi" w:cstheme="minorHAnsi"/>
                <w:sz w:val="22"/>
                <w:szCs w:val="22"/>
              </w:rPr>
              <w:t xml:space="preserve"> integralmente para </w:t>
            </w:r>
            <w:r w:rsidR="00747E2E" w:rsidRPr="008A553A">
              <w:rPr>
                <w:rFonts w:asciiTheme="minorHAnsi" w:hAnsiTheme="minorHAnsi" w:cstheme="minorHAnsi"/>
                <w:color w:val="000000"/>
                <w:sz w:val="22"/>
                <w:szCs w:val="22"/>
              </w:rPr>
              <w:t>o desenvolvimento do Empreendimento Alvo</w:t>
            </w:r>
            <w:r w:rsidR="00747E2E">
              <w:rPr>
                <w:rFonts w:asciiTheme="minorHAnsi" w:hAnsiTheme="minorHAnsi" w:cstheme="minorHAnsi"/>
                <w:color w:val="000000"/>
                <w:sz w:val="22"/>
                <w:szCs w:val="22"/>
              </w:rPr>
              <w:t>.</w:t>
            </w:r>
          </w:p>
          <w:p w14:paraId="404334A5" w14:textId="77777777" w:rsidR="0094065B" w:rsidRDefault="0094065B" w:rsidP="00AB386F">
            <w:pPr>
              <w:widowControl w:val="0"/>
              <w:tabs>
                <w:tab w:val="left" w:pos="596"/>
              </w:tabs>
              <w:spacing w:line="320" w:lineRule="exact"/>
              <w:jc w:val="both"/>
            </w:pPr>
          </w:p>
          <w:p w14:paraId="47C2D86C" w14:textId="4D417519" w:rsidR="007E4B0D" w:rsidRPr="00AB386F" w:rsidRDefault="007E4B0D" w:rsidP="00747E2E">
            <w:pPr>
              <w:pStyle w:val="Level1"/>
              <w:widowControl w:val="0"/>
              <w:numPr>
                <w:ilvl w:val="0"/>
                <w:numId w:val="0"/>
              </w:numPr>
              <w:spacing w:line="320" w:lineRule="exact"/>
              <w:contextualSpacing/>
              <w:jc w:val="both"/>
              <w:rPr>
                <w:rFonts w:asciiTheme="minorHAnsi" w:hAnsiTheme="minorHAnsi" w:cstheme="minorHAnsi"/>
                <w:b/>
                <w:bCs/>
                <w:sz w:val="22"/>
                <w:szCs w:val="22"/>
              </w:rPr>
            </w:pPr>
            <w:r>
              <w:rPr>
                <w:rFonts w:asciiTheme="minorHAnsi" w:hAnsiTheme="minorHAnsi" w:cstheme="minorHAnsi"/>
                <w:sz w:val="22"/>
                <w:szCs w:val="22"/>
              </w:rPr>
              <w:t xml:space="preserve">As demais </w:t>
            </w:r>
            <w:r w:rsidR="00E020CE">
              <w:rPr>
                <w:rFonts w:asciiTheme="minorHAnsi" w:hAnsiTheme="minorHAnsi" w:cstheme="minorHAnsi"/>
                <w:sz w:val="22"/>
                <w:szCs w:val="22"/>
              </w:rPr>
              <w:t>integralizações</w:t>
            </w:r>
            <w:r>
              <w:rPr>
                <w:rFonts w:asciiTheme="minorHAnsi" w:hAnsiTheme="minorHAnsi" w:cstheme="minorHAnsi"/>
                <w:sz w:val="22"/>
                <w:szCs w:val="22"/>
              </w:rPr>
              <w:t xml:space="preserve"> e desembolsos dos valores </w:t>
            </w:r>
            <w:r w:rsidR="00E020CE">
              <w:rPr>
                <w:rFonts w:asciiTheme="minorHAnsi" w:hAnsiTheme="minorHAnsi" w:cstheme="minorHAnsi"/>
                <w:sz w:val="22"/>
                <w:szCs w:val="22"/>
              </w:rPr>
              <w:t>correspondentes</w:t>
            </w:r>
            <w:r>
              <w:rPr>
                <w:rFonts w:asciiTheme="minorHAnsi" w:hAnsiTheme="minorHAnsi" w:cstheme="minorHAnsi"/>
                <w:sz w:val="22"/>
                <w:szCs w:val="22"/>
              </w:rPr>
              <w:t xml:space="preserve"> à execução da obra do Empreendimento Alvo estão </w:t>
            </w:r>
            <w:proofErr w:type="gramStart"/>
            <w:r>
              <w:rPr>
                <w:rFonts w:asciiTheme="minorHAnsi" w:hAnsiTheme="minorHAnsi" w:cstheme="minorHAnsi"/>
                <w:sz w:val="22"/>
                <w:szCs w:val="22"/>
              </w:rPr>
              <w:t>reguladas</w:t>
            </w:r>
            <w:proofErr w:type="gramEnd"/>
            <w:r>
              <w:rPr>
                <w:rFonts w:asciiTheme="minorHAnsi" w:hAnsiTheme="minorHAnsi" w:cstheme="minorHAnsi"/>
                <w:sz w:val="22"/>
                <w:szCs w:val="22"/>
              </w:rPr>
              <w:t xml:space="preserve"> na</w:t>
            </w:r>
            <w:r w:rsidR="00E020CE">
              <w:rPr>
                <w:rFonts w:asciiTheme="minorHAnsi" w:hAnsiTheme="minorHAnsi" w:cstheme="minorHAnsi"/>
                <w:sz w:val="22"/>
                <w:szCs w:val="22"/>
              </w:rPr>
              <w:t xml:space="preserve"> Cláusula</w:t>
            </w:r>
            <w:r>
              <w:rPr>
                <w:rFonts w:asciiTheme="minorHAnsi" w:hAnsiTheme="minorHAnsi" w:cstheme="minorHAnsi"/>
                <w:sz w:val="22"/>
                <w:szCs w:val="22"/>
              </w:rPr>
              <w:t xml:space="preserve"> </w:t>
            </w:r>
            <w:r w:rsidR="00E020CE">
              <w:rPr>
                <w:rFonts w:asciiTheme="minorHAnsi" w:hAnsiTheme="minorHAnsi" w:cstheme="minorHAnsi"/>
                <w:sz w:val="22"/>
                <w:szCs w:val="22"/>
              </w:rPr>
              <w:fldChar w:fldCharType="begin"/>
            </w:r>
            <w:r w:rsidR="00E020CE">
              <w:rPr>
                <w:rFonts w:asciiTheme="minorHAnsi" w:hAnsiTheme="minorHAnsi" w:cstheme="minorHAnsi"/>
                <w:sz w:val="22"/>
                <w:szCs w:val="22"/>
              </w:rPr>
              <w:instrText xml:space="preserve"> REF _Ref34755349 \r \h </w:instrText>
            </w:r>
            <w:r w:rsidR="00E020CE">
              <w:rPr>
                <w:rFonts w:asciiTheme="minorHAnsi" w:hAnsiTheme="minorHAnsi" w:cstheme="minorHAnsi"/>
                <w:sz w:val="22"/>
                <w:szCs w:val="22"/>
              </w:rPr>
            </w:r>
            <w:r w:rsidR="00E020CE">
              <w:rPr>
                <w:rFonts w:asciiTheme="minorHAnsi" w:hAnsiTheme="minorHAnsi" w:cstheme="minorHAnsi"/>
                <w:sz w:val="22"/>
                <w:szCs w:val="22"/>
              </w:rPr>
              <w:fldChar w:fldCharType="separate"/>
            </w:r>
            <w:r w:rsidR="00E020CE">
              <w:rPr>
                <w:rFonts w:asciiTheme="minorHAnsi" w:hAnsiTheme="minorHAnsi" w:cstheme="minorHAnsi"/>
                <w:sz w:val="22"/>
                <w:szCs w:val="22"/>
              </w:rPr>
              <w:t>4.5</w:t>
            </w:r>
            <w:r w:rsidR="00E020CE">
              <w:rPr>
                <w:rFonts w:asciiTheme="minorHAnsi" w:hAnsiTheme="minorHAnsi" w:cstheme="minorHAnsi"/>
                <w:sz w:val="22"/>
                <w:szCs w:val="22"/>
              </w:rPr>
              <w:fldChar w:fldCharType="end"/>
            </w:r>
            <w:r w:rsidR="00E020CE">
              <w:rPr>
                <w:rFonts w:asciiTheme="minorHAnsi" w:hAnsiTheme="minorHAnsi" w:cstheme="minorHAnsi"/>
                <w:sz w:val="22"/>
                <w:szCs w:val="22"/>
              </w:rPr>
              <w:t>,</w:t>
            </w:r>
            <w:r>
              <w:rPr>
                <w:rFonts w:asciiTheme="minorHAnsi" w:hAnsiTheme="minorHAnsi" w:cstheme="minorHAnsi"/>
                <w:sz w:val="22"/>
                <w:szCs w:val="22"/>
              </w:rPr>
              <w:t>e seguintes desta CCB.</w:t>
            </w:r>
          </w:p>
          <w:p w14:paraId="55B34E0C" w14:textId="3ACB8EEE" w:rsidR="00EF3959" w:rsidRPr="006010D9" w:rsidRDefault="00EF3959" w:rsidP="00301572">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1EB1584E"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 xml:space="preserve">10. </w:t>
            </w:r>
            <w:r w:rsidR="00747E2E" w:rsidRPr="001D3AC1">
              <w:rPr>
                <w:rFonts w:asciiTheme="minorHAnsi" w:hAnsiTheme="minorHAnsi" w:cstheme="minorHAnsi"/>
                <w:b/>
                <w:sz w:val="22"/>
                <w:szCs w:val="22"/>
              </w:rPr>
              <w:t>Ordem da Destinação d</w:t>
            </w:r>
            <w:r w:rsidR="00747E2E">
              <w:rPr>
                <w:rFonts w:asciiTheme="minorHAnsi" w:hAnsiTheme="minorHAnsi" w:cstheme="minorHAnsi"/>
                <w:b/>
                <w:sz w:val="22"/>
                <w:szCs w:val="22"/>
              </w:rPr>
              <w:t xml:space="preserve">os Direitos Creditórios </w:t>
            </w:r>
          </w:p>
        </w:tc>
      </w:tr>
      <w:tr w:rsidR="001D3AC1" w:rsidRPr="006010D9" w14:paraId="6166E564" w14:textId="77777777" w:rsidTr="00970CCA">
        <w:trPr>
          <w:jc w:val="center"/>
        </w:trPr>
        <w:tc>
          <w:tcPr>
            <w:tcW w:w="8926" w:type="dxa"/>
            <w:gridSpan w:val="5"/>
          </w:tcPr>
          <w:p w14:paraId="371CA807" w14:textId="07AA8ECF" w:rsidR="001D3AC1" w:rsidRPr="001D3AC1" w:rsidRDefault="00FA313C">
            <w:pPr>
              <w:pStyle w:val="PargrafodaLista"/>
              <w:widowControl w:val="0"/>
              <w:spacing w:line="320" w:lineRule="exact"/>
              <w:ind w:left="34"/>
              <w:jc w:val="both"/>
              <w:rPr>
                <w:rFonts w:asciiTheme="minorHAnsi" w:hAnsiTheme="minorHAnsi" w:cstheme="minorHAnsi"/>
                <w:sz w:val="22"/>
                <w:szCs w:val="22"/>
              </w:rPr>
            </w:pPr>
            <w:r w:rsidRPr="008A553A">
              <w:rPr>
                <w:rFonts w:asciiTheme="minorHAnsi" w:eastAsia="MS Mincho" w:hAnsiTheme="minorHAnsi" w:cstheme="minorHAnsi"/>
                <w:sz w:val="22"/>
                <w:szCs w:val="22"/>
              </w:rPr>
              <w:t xml:space="preserve">A </w:t>
            </w:r>
            <w:proofErr w:type="spellStart"/>
            <w:r w:rsidRPr="008A553A">
              <w:rPr>
                <w:rFonts w:asciiTheme="minorHAnsi" w:eastAsia="MS Mincho" w:hAnsiTheme="minorHAnsi" w:cstheme="minorHAnsi"/>
                <w:sz w:val="22"/>
                <w:szCs w:val="22"/>
              </w:rPr>
              <w:t>Securitizadora</w:t>
            </w:r>
            <w:proofErr w:type="spellEnd"/>
            <w:r w:rsidRPr="008A553A">
              <w:rPr>
                <w:rFonts w:asciiTheme="minorHAnsi" w:eastAsia="MS Mincho" w:hAnsiTheme="minorHAnsi" w:cstheme="minorHAnsi"/>
                <w:sz w:val="22"/>
                <w:szCs w:val="22"/>
              </w:rPr>
              <w:t xml:space="preserve"> deverá utilizar a totalidade dos recursos, oriundos dos Direitos Creditórios, depositados na Conta Centralizadora, até o último dia do mês imediatamente anterior à Data de </w:t>
            </w:r>
            <w:r w:rsidR="00C35887">
              <w:rPr>
                <w:rFonts w:asciiTheme="minorHAnsi" w:eastAsia="MS Mincho" w:hAnsiTheme="minorHAnsi" w:cstheme="minorHAnsi"/>
                <w:sz w:val="22"/>
                <w:szCs w:val="22"/>
              </w:rPr>
              <w:t>Pagamento</w:t>
            </w:r>
            <w:r w:rsidR="004824FA">
              <w:rPr>
                <w:rFonts w:asciiTheme="minorHAnsi" w:eastAsia="MS Mincho" w:hAnsiTheme="minorHAnsi" w:cstheme="minorHAnsi"/>
                <w:sz w:val="22"/>
                <w:szCs w:val="22"/>
              </w:rPr>
              <w:t>, na ordem prevista na</w:t>
            </w:r>
            <w:r w:rsidRPr="008A553A">
              <w:rPr>
                <w:rFonts w:asciiTheme="minorHAnsi" w:eastAsia="MS Mincho" w:hAnsiTheme="minorHAnsi" w:cstheme="minorHAnsi"/>
                <w:sz w:val="22"/>
                <w:szCs w:val="22"/>
              </w:rPr>
              <w:t xml:space="preserve"> </w:t>
            </w:r>
            <w:r w:rsidR="004824FA">
              <w:rPr>
                <w:rFonts w:asciiTheme="minorHAnsi" w:eastAsia="MS Mincho" w:hAnsiTheme="minorHAnsi" w:cstheme="minorHAnsi"/>
                <w:sz w:val="22"/>
                <w:szCs w:val="22"/>
              </w:rPr>
              <w:t>Cláusula</w:t>
            </w:r>
            <w:r w:rsidRPr="008A553A">
              <w:rPr>
                <w:rFonts w:asciiTheme="minorHAnsi" w:eastAsia="MS Mincho" w:hAnsiTheme="minorHAnsi" w:cstheme="minorHAnsi"/>
                <w:sz w:val="22"/>
                <w:szCs w:val="22"/>
              </w:rPr>
              <w:t xml:space="preserve"> </w:t>
            </w:r>
            <w:r w:rsidR="005830A3">
              <w:rPr>
                <w:rFonts w:asciiTheme="minorHAnsi" w:eastAsia="MS Mincho" w:hAnsiTheme="minorHAnsi" w:cstheme="minorHAnsi"/>
                <w:sz w:val="22"/>
                <w:szCs w:val="22"/>
              </w:rPr>
              <w:fldChar w:fldCharType="begin"/>
            </w:r>
            <w:r w:rsidR="005830A3">
              <w:rPr>
                <w:rFonts w:asciiTheme="minorHAnsi" w:eastAsia="MS Mincho" w:hAnsiTheme="minorHAnsi" w:cstheme="minorHAnsi"/>
                <w:sz w:val="22"/>
                <w:szCs w:val="22"/>
              </w:rPr>
              <w:instrText xml:space="preserve"> REF _Ref34755362 \r \h </w:instrText>
            </w:r>
            <w:r w:rsidR="005830A3">
              <w:rPr>
                <w:rFonts w:asciiTheme="minorHAnsi" w:eastAsia="MS Mincho" w:hAnsiTheme="minorHAnsi" w:cstheme="minorHAnsi"/>
                <w:sz w:val="22"/>
                <w:szCs w:val="22"/>
              </w:rPr>
            </w:r>
            <w:r w:rsidR="005830A3">
              <w:rPr>
                <w:rFonts w:asciiTheme="minorHAnsi" w:eastAsia="MS Mincho" w:hAnsiTheme="minorHAnsi" w:cstheme="minorHAnsi"/>
                <w:sz w:val="22"/>
                <w:szCs w:val="22"/>
              </w:rPr>
              <w:fldChar w:fldCharType="separate"/>
            </w:r>
            <w:r w:rsidR="003F6137">
              <w:rPr>
                <w:rFonts w:asciiTheme="minorHAnsi" w:eastAsia="MS Mincho" w:hAnsiTheme="minorHAnsi" w:cstheme="minorHAnsi"/>
                <w:sz w:val="22"/>
                <w:szCs w:val="22"/>
              </w:rPr>
              <w:t>6.1</w:t>
            </w:r>
            <w:r w:rsidR="005830A3">
              <w:rPr>
                <w:rFonts w:asciiTheme="minorHAnsi" w:eastAsia="MS Mincho" w:hAnsiTheme="minorHAnsi" w:cstheme="minorHAnsi"/>
                <w:sz w:val="22"/>
                <w:szCs w:val="22"/>
              </w:rPr>
              <w:fldChar w:fldCharType="end"/>
            </w:r>
            <w:r w:rsidRPr="008A553A">
              <w:rPr>
                <w:rFonts w:asciiTheme="minorHAnsi" w:eastAsia="MS Mincho" w:hAnsiTheme="minorHAnsi" w:cstheme="minorHAnsi"/>
                <w:sz w:val="22"/>
                <w:szCs w:val="22"/>
              </w:rPr>
              <w:t>, abaixo</w:t>
            </w:r>
            <w:r w:rsidR="00305F26">
              <w:rPr>
                <w:rFonts w:asciiTheme="minorHAnsi" w:eastAsia="MS Mincho" w:hAnsiTheme="minorHAnsi" w:cstheme="minorHAnsi"/>
                <w:sz w:val="22"/>
                <w:szCs w:val="22"/>
              </w:rPr>
              <w:t>, inclusive para fins de Amortização Antecipada Compulsória desta Cédula e das Cédulas de Crédito Bancário</w:t>
            </w:r>
            <w:r w:rsidR="00E7130D">
              <w:rPr>
                <w:rFonts w:asciiTheme="minorHAnsi" w:eastAsia="MS Mincho" w:hAnsiTheme="minorHAnsi" w:cstheme="minorHAnsi"/>
                <w:sz w:val="22"/>
                <w:szCs w:val="22"/>
              </w:rPr>
              <w:t>,</w:t>
            </w:r>
            <w:r w:rsidR="00305F26">
              <w:rPr>
                <w:rFonts w:asciiTheme="minorHAnsi" w:eastAsia="MS Mincho" w:hAnsiTheme="minorHAnsi" w:cstheme="minorHAnsi"/>
                <w:sz w:val="22"/>
                <w:szCs w:val="22"/>
              </w:rPr>
              <w:t xml:space="preserve"> pertinentes aos </w:t>
            </w:r>
            <w:r w:rsidR="00305F26" w:rsidRPr="001F2854">
              <w:rPr>
                <w:rFonts w:asciiTheme="minorHAnsi" w:hAnsiTheme="minorHAnsi" w:cstheme="minorHAnsi"/>
                <w:sz w:val="22"/>
                <w:szCs w:val="22"/>
                <w:u w:val="single"/>
              </w:rPr>
              <w:t>Demais Empreendimentos</w:t>
            </w:r>
            <w:r w:rsidR="00305F26" w:rsidRPr="00B879D4">
              <w:rPr>
                <w:rFonts w:asciiTheme="minorHAnsi" w:hAnsiTheme="minorHAnsi"/>
                <w:sz w:val="22"/>
                <w:u w:val="single"/>
              </w:rPr>
              <w:t>.</w:t>
            </w: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353553D9" w:rsidR="000A2878" w:rsidRPr="006010D9" w:rsidRDefault="009F6421" w:rsidP="000156BC">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C35887">
              <w:rPr>
                <w:rFonts w:asciiTheme="minorHAnsi" w:eastAsia="MS Mincho" w:hAnsiTheme="minorHAnsi" w:cstheme="minorHAnsi"/>
                <w:b/>
                <w:sz w:val="22"/>
                <w:szCs w:val="22"/>
                <w:u w:val="single"/>
              </w:rPr>
              <w:t>Pagamento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9DE6B98"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585583D8"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27791">
              <w:rPr>
                <w:rFonts w:asciiTheme="minorHAnsi" w:hAnsiTheme="minorHAnsi" w:cstheme="minorHAnsi"/>
                <w:sz w:val="22"/>
                <w:szCs w:val="22"/>
              </w:rPr>
              <w:t>[</w:t>
            </w:r>
            <w:r w:rsidR="00127791" w:rsidRPr="00127791">
              <w:rPr>
                <w:rFonts w:asciiTheme="minorHAnsi" w:hAnsiTheme="minorHAnsi" w:cstheme="minorHAnsi"/>
                <w:sz w:val="22"/>
                <w:szCs w:val="22"/>
                <w:highlight w:val="yellow"/>
              </w:rPr>
              <w:t>=</w:t>
            </w:r>
            <w:r w:rsidR="00127791">
              <w:rPr>
                <w:rFonts w:asciiTheme="minorHAnsi" w:hAnsiTheme="minorHAnsi" w:cstheme="minorHAnsi"/>
                <w:sz w:val="22"/>
                <w:szCs w:val="22"/>
              </w:rPr>
              <w:t>]</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0FB3166"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Remuneratórios</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5" w:name="Tabela_CCB"/>
      <w:bookmarkEnd w:id="5"/>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2FA2DFB6" w:rsidR="00871E17" w:rsidRPr="006010D9" w:rsidRDefault="00756B3C" w:rsidP="00A2222D">
      <w:pPr>
        <w:pStyle w:val="western"/>
        <w:widowControl w:val="0"/>
        <w:numPr>
          <w:ilvl w:val="1"/>
          <w:numId w:val="1"/>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6"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w:t>
      </w:r>
      <w:proofErr w:type="spellStart"/>
      <w:r w:rsidR="002327F4" w:rsidRPr="006010D9">
        <w:rPr>
          <w:rFonts w:asciiTheme="minorHAnsi" w:hAnsiTheme="minorHAnsi" w:cstheme="minorHAnsi"/>
          <w:sz w:val="22"/>
          <w:szCs w:val="22"/>
        </w:rPr>
        <w:t>Securitizadora</w:t>
      </w:r>
      <w:proofErr w:type="spellEnd"/>
      <w:r w:rsidR="00127791">
        <w:rPr>
          <w:rFonts w:asciiTheme="minorHAnsi" w:hAnsiTheme="minorHAnsi" w:cstheme="minorHAnsi"/>
          <w:sz w:val="22"/>
          <w:szCs w:val="22"/>
        </w:rPr>
        <w:t>,</w:t>
      </w:r>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C35887">
        <w:rPr>
          <w:rFonts w:asciiTheme="minorHAnsi" w:hAnsiTheme="minorHAnsi" w:cstheme="minorHAnsi"/>
          <w:sz w:val="22"/>
          <w:szCs w:val="22"/>
        </w:rPr>
        <w:t>Pagamento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6"/>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A2222D">
      <w:pPr>
        <w:pStyle w:val="western"/>
        <w:widowControl w:val="0"/>
        <w:numPr>
          <w:ilvl w:val="2"/>
          <w:numId w:val="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3B241DA6" w:rsidR="00C96A08" w:rsidRPr="006010D9" w:rsidRDefault="007307B7" w:rsidP="00A2222D">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w:t>
      </w:r>
      <w:r w:rsidR="004824FA">
        <w:rPr>
          <w:rFonts w:asciiTheme="minorHAnsi" w:hAnsiTheme="minorHAnsi" w:cstheme="minorHAnsi"/>
          <w:sz w:val="22"/>
          <w:szCs w:val="22"/>
        </w:rPr>
        <w:t>da Cláusula</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7A1D643E" w:rsidR="00442226" w:rsidRPr="006010D9" w:rsidRDefault="00442226" w:rsidP="00A2222D">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Os Juros Remuneratórios 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A2222D">
      <w:pPr>
        <w:pStyle w:val="Level1"/>
        <w:widowControl w:val="0"/>
        <w:numPr>
          <w:ilvl w:val="1"/>
          <w:numId w:val="5"/>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A9AF7DF" w:rsidR="009B17B6" w:rsidRPr="006010D9" w:rsidRDefault="009B17B6" w:rsidP="00A2222D">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bookmarkStart w:id="7"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w:t>
      </w:r>
      <w:proofErr w:type="spellStart"/>
      <w:r w:rsidRPr="006010D9">
        <w:rPr>
          <w:rFonts w:asciiTheme="minorHAnsi" w:hAnsiTheme="minorHAnsi" w:cstheme="minorHAnsi"/>
          <w:sz w:val="22"/>
          <w:szCs w:val="22"/>
        </w:rPr>
        <w:t>Securitizadora</w:t>
      </w:r>
      <w:proofErr w:type="spellEnd"/>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as autoridades competentes entendam que o Empreendimento Alvo não se enquadra, por qualquer motivo, nas hipóteses previstas no Decreto nº 6.306/07. Sem prejuízo do disposto nest</w:t>
      </w:r>
      <w:r w:rsidR="00A75B79">
        <w:rPr>
          <w:rFonts w:asciiTheme="minorHAnsi" w:hAnsiTheme="minorHAnsi" w:cstheme="minorHAnsi"/>
          <w:sz w:val="22"/>
          <w:szCs w:val="22"/>
        </w:rPr>
        <w:t>a</w:t>
      </w:r>
      <w:r w:rsidR="00DC0532" w:rsidRPr="006010D9">
        <w:rPr>
          <w:rFonts w:asciiTheme="minorHAnsi" w:hAnsiTheme="minorHAnsi" w:cstheme="minorHAnsi"/>
          <w:sz w:val="22"/>
          <w:szCs w:val="22"/>
        </w:rPr>
        <w:t xml:space="preserve"> </w:t>
      </w:r>
      <w:proofErr w:type="spellStart"/>
      <w:r w:rsidR="00DC0532" w:rsidRPr="006010D9">
        <w:rPr>
          <w:rFonts w:asciiTheme="minorHAnsi" w:hAnsiTheme="minorHAnsi" w:cstheme="minorHAnsi"/>
          <w:sz w:val="22"/>
          <w:szCs w:val="22"/>
        </w:rPr>
        <w:t>sub</w:t>
      </w:r>
      <w:r w:rsidR="00A75B79">
        <w:rPr>
          <w:rFonts w:asciiTheme="minorHAnsi" w:hAnsiTheme="minorHAnsi" w:cstheme="minorHAnsi"/>
          <w:sz w:val="22"/>
          <w:szCs w:val="22"/>
        </w:rPr>
        <w:t>cláusula</w:t>
      </w:r>
      <w:proofErr w:type="spellEnd"/>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B05B1E">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a Emitente se responsabiliza, de forma </w:t>
      </w:r>
      <w:r w:rsidRPr="006010D9">
        <w:rPr>
          <w:rFonts w:asciiTheme="minorHAnsi" w:hAnsiTheme="minorHAnsi" w:cstheme="minorHAnsi"/>
          <w:sz w:val="22"/>
          <w:szCs w:val="22"/>
        </w:rPr>
        <w:lastRenderedPageBreak/>
        <w:t>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w:t>
      </w:r>
      <w:proofErr w:type="spellStart"/>
      <w:r w:rsidR="00DC0532"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w:t>
      </w:r>
      <w:bookmarkEnd w:id="7"/>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A2222D">
      <w:pPr>
        <w:pStyle w:val="PargrafodaLista"/>
        <w:widowControl w:val="0"/>
        <w:numPr>
          <w:ilvl w:val="2"/>
          <w:numId w:val="5"/>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w:t>
      </w:r>
      <w:proofErr w:type="spellStart"/>
      <w:r w:rsidRPr="006010D9">
        <w:rPr>
          <w:rFonts w:asciiTheme="minorHAnsi" w:hAnsiTheme="minorHAnsi" w:cstheme="minorHAnsi"/>
          <w:sz w:val="22"/>
          <w:szCs w:val="22"/>
        </w:rPr>
        <w:t>Securitizadora</w:t>
      </w:r>
      <w:proofErr w:type="spellEnd"/>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549B9ECD"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 xml:space="preserve">Remuneratórios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A2222D">
      <w:pPr>
        <w:pStyle w:val="PargrafodaLista"/>
        <w:widowControl w:val="0"/>
        <w:numPr>
          <w:ilvl w:val="0"/>
          <w:numId w:val="7"/>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A2222D">
      <w:pPr>
        <w:pStyle w:val="PargrafodaLista"/>
        <w:numPr>
          <w:ilvl w:val="0"/>
          <w:numId w:val="7"/>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493FB703" w14:textId="7127F71C" w:rsidR="00B47B6C" w:rsidRPr="00B47B6C" w:rsidRDefault="00E07AEE" w:rsidP="00A2222D">
      <w:pPr>
        <w:pStyle w:val="western"/>
        <w:widowControl w:val="0"/>
        <w:numPr>
          <w:ilvl w:val="2"/>
          <w:numId w:val="6"/>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8" w:name="_Ref523401530"/>
      <w:r w:rsidRPr="006010D9">
        <w:rPr>
          <w:rFonts w:asciiTheme="minorHAnsi" w:hAnsiTheme="minorHAnsi" w:cstheme="minorHAnsi"/>
          <w:sz w:val="22"/>
          <w:szCs w:val="22"/>
        </w:rPr>
        <w:t xml:space="preserve">No caso de inadimplemento de qualquer das obrigações não pecuniárias </w:t>
      </w:r>
      <w:r w:rsidRPr="00CC1843">
        <w:rPr>
          <w:rFonts w:asciiTheme="minorHAnsi" w:hAnsiTheme="minorHAnsi" w:cstheme="minorHAnsi"/>
          <w:sz w:val="22"/>
          <w:szCs w:val="22"/>
        </w:rPr>
        <w:t xml:space="preserve">assumidas nesta Cédula, </w:t>
      </w:r>
      <w:r w:rsidR="00285CA3" w:rsidRPr="00CC1843">
        <w:rPr>
          <w:rFonts w:asciiTheme="minorHAnsi" w:hAnsiTheme="minorHAnsi" w:cstheme="minorHAnsi"/>
          <w:sz w:val="22"/>
          <w:szCs w:val="22"/>
        </w:rPr>
        <w:t xml:space="preserve">a </w:t>
      </w:r>
      <w:r w:rsidRPr="00CC1843">
        <w:rPr>
          <w:rFonts w:asciiTheme="minorHAnsi" w:hAnsiTheme="minorHAnsi" w:cstheme="minorHAnsi"/>
          <w:sz w:val="22"/>
          <w:szCs w:val="22"/>
        </w:rPr>
        <w:t>Emitente,</w:t>
      </w:r>
      <w:r w:rsidR="00285CA3" w:rsidRPr="00CC1843">
        <w:rPr>
          <w:rFonts w:asciiTheme="minorHAnsi" w:hAnsiTheme="minorHAnsi" w:cstheme="minorHAnsi"/>
          <w:sz w:val="22"/>
          <w:szCs w:val="22"/>
        </w:rPr>
        <w:t xml:space="preserve"> </w:t>
      </w:r>
      <w:r w:rsidR="002C719B" w:rsidRPr="00CC1843">
        <w:rPr>
          <w:rFonts w:asciiTheme="minorHAnsi" w:hAnsiTheme="minorHAnsi" w:cstheme="minorHAnsi"/>
          <w:sz w:val="22"/>
          <w:szCs w:val="22"/>
        </w:rPr>
        <w:t xml:space="preserve">ultrapassado o prazo de purga da mora de </w:t>
      </w:r>
      <w:r w:rsidR="002C719B" w:rsidRPr="00B879D4">
        <w:rPr>
          <w:rFonts w:asciiTheme="minorHAnsi" w:hAnsiTheme="minorHAnsi"/>
          <w:sz w:val="22"/>
        </w:rPr>
        <w:t>15 (quinze</w:t>
      </w:r>
      <w:r w:rsidR="002C719B" w:rsidRPr="00CC1843">
        <w:rPr>
          <w:rFonts w:asciiTheme="minorHAnsi" w:hAnsiTheme="minorHAnsi" w:cstheme="minorHAnsi"/>
          <w:sz w:val="22"/>
          <w:szCs w:val="22"/>
        </w:rPr>
        <w:t xml:space="preserve">) dias a contar da data de recebimento da </w:t>
      </w:r>
      <w:r w:rsidR="00285CA3" w:rsidRPr="00CC1843">
        <w:rPr>
          <w:rFonts w:asciiTheme="minorHAnsi" w:hAnsiTheme="minorHAnsi" w:cstheme="minorHAnsi"/>
          <w:sz w:val="22"/>
          <w:szCs w:val="22"/>
        </w:rPr>
        <w:t>notificação</w:t>
      </w:r>
      <w:r w:rsidR="004752FB" w:rsidRPr="00CC1843">
        <w:rPr>
          <w:rFonts w:asciiTheme="minorHAnsi" w:hAnsiTheme="minorHAnsi" w:cstheme="minorHAnsi"/>
          <w:sz w:val="22"/>
          <w:szCs w:val="22"/>
        </w:rPr>
        <w:t xml:space="preserve"> </w:t>
      </w:r>
      <w:r w:rsidR="00E32717" w:rsidRPr="00CC1843">
        <w:rPr>
          <w:rFonts w:asciiTheme="minorHAnsi" w:hAnsiTheme="minorHAnsi" w:cstheme="minorHAnsi"/>
          <w:sz w:val="22"/>
          <w:szCs w:val="22"/>
        </w:rPr>
        <w:t xml:space="preserve">da </w:t>
      </w:r>
      <w:r w:rsidR="004752FB" w:rsidRPr="00CC1843">
        <w:rPr>
          <w:rFonts w:asciiTheme="minorHAnsi" w:hAnsiTheme="minorHAnsi" w:cstheme="minorHAnsi"/>
          <w:sz w:val="22"/>
          <w:szCs w:val="22"/>
        </w:rPr>
        <w:t>Credor</w:t>
      </w:r>
      <w:r w:rsidR="00E32717" w:rsidRPr="00CC1843">
        <w:rPr>
          <w:rFonts w:asciiTheme="minorHAnsi" w:hAnsiTheme="minorHAnsi" w:cstheme="minorHAnsi"/>
          <w:sz w:val="22"/>
          <w:szCs w:val="22"/>
        </w:rPr>
        <w:t>a</w:t>
      </w:r>
      <w:r w:rsidR="004752FB" w:rsidRPr="00CC1843">
        <w:rPr>
          <w:rFonts w:asciiTheme="minorHAnsi" w:hAnsiTheme="minorHAnsi" w:cstheme="minorHAnsi"/>
          <w:sz w:val="22"/>
          <w:szCs w:val="22"/>
        </w:rPr>
        <w:t xml:space="preserve"> ou da </w:t>
      </w:r>
      <w:proofErr w:type="spellStart"/>
      <w:r w:rsidR="004752FB" w:rsidRPr="00CC1843">
        <w:rPr>
          <w:rFonts w:asciiTheme="minorHAnsi" w:hAnsiTheme="minorHAnsi" w:cstheme="minorHAnsi"/>
          <w:sz w:val="22"/>
          <w:szCs w:val="22"/>
        </w:rPr>
        <w:t>Securitizadora</w:t>
      </w:r>
      <w:proofErr w:type="spellEnd"/>
      <w:r w:rsidR="004752FB" w:rsidRPr="00CC1843">
        <w:rPr>
          <w:rFonts w:asciiTheme="minorHAnsi" w:hAnsiTheme="minorHAnsi" w:cstheme="minorHAnsi"/>
          <w:sz w:val="22"/>
          <w:szCs w:val="22"/>
        </w:rPr>
        <w:t>, conforme o caso, neste sentido</w:t>
      </w:r>
      <w:r w:rsidR="00285CA3" w:rsidRPr="00CC1843">
        <w:rPr>
          <w:rFonts w:asciiTheme="minorHAnsi" w:hAnsiTheme="minorHAnsi" w:cstheme="minorHAnsi"/>
          <w:sz w:val="22"/>
          <w:szCs w:val="22"/>
        </w:rPr>
        <w:t xml:space="preserve">, </w:t>
      </w:r>
      <w:r w:rsidR="00B066AE" w:rsidRPr="00CC1843">
        <w:rPr>
          <w:rFonts w:asciiTheme="minorHAnsi" w:hAnsiTheme="minorHAnsi" w:cstheme="minorHAnsi"/>
          <w:sz w:val="22"/>
          <w:szCs w:val="22"/>
        </w:rPr>
        <w:t xml:space="preserve">a Emitente estará </w:t>
      </w:r>
      <w:r w:rsidRPr="00CC1843">
        <w:rPr>
          <w:rFonts w:asciiTheme="minorHAnsi" w:hAnsiTheme="minorHAnsi" w:cstheme="minorHAnsi"/>
          <w:sz w:val="22"/>
          <w:szCs w:val="22"/>
        </w:rPr>
        <w:t xml:space="preserve">sujeita </w:t>
      </w:r>
      <w:r w:rsidR="00053F4B" w:rsidRPr="00CC1843">
        <w:rPr>
          <w:rFonts w:asciiTheme="minorHAnsi" w:hAnsiTheme="minorHAnsi" w:cstheme="minorHAnsi"/>
          <w:sz w:val="22"/>
          <w:szCs w:val="22"/>
        </w:rPr>
        <w:t xml:space="preserve">à </w:t>
      </w:r>
      <w:r w:rsidRPr="00CC1843">
        <w:rPr>
          <w:rFonts w:asciiTheme="minorHAnsi" w:hAnsiTheme="minorHAnsi" w:cstheme="minorHAnsi"/>
          <w:sz w:val="22"/>
          <w:szCs w:val="22"/>
        </w:rPr>
        <w:t xml:space="preserve">aplicação de multa diária de </w:t>
      </w:r>
      <w:r w:rsidR="004665EB" w:rsidRPr="00CC1843">
        <w:rPr>
          <w:rFonts w:asciiTheme="minorHAnsi" w:hAnsiTheme="minorHAnsi" w:cstheme="minorHAnsi"/>
          <w:sz w:val="22"/>
          <w:szCs w:val="22"/>
        </w:rPr>
        <w:t>R$</w:t>
      </w:r>
      <w:r w:rsidR="004665EB" w:rsidRPr="00B879D4">
        <w:rPr>
          <w:rFonts w:asciiTheme="minorHAnsi" w:hAnsiTheme="minorHAnsi"/>
          <w:sz w:val="22"/>
        </w:rPr>
        <w:t xml:space="preserve">1.000,00 (mil reais), limitado a </w:t>
      </w:r>
      <w:r w:rsidR="00452A39" w:rsidRPr="00B879D4">
        <w:rPr>
          <w:rFonts w:asciiTheme="minorHAnsi" w:hAnsiTheme="minorHAnsi"/>
          <w:sz w:val="22"/>
        </w:rPr>
        <w:t>5</w:t>
      </w:r>
      <w:r w:rsidR="004665EB" w:rsidRPr="00B879D4">
        <w:rPr>
          <w:rFonts w:asciiTheme="minorHAnsi" w:hAnsiTheme="minorHAnsi"/>
          <w:sz w:val="22"/>
        </w:rPr>
        <w:t>% (</w:t>
      </w:r>
      <w:r w:rsidR="00452A39" w:rsidRPr="00B879D4">
        <w:rPr>
          <w:rFonts w:asciiTheme="minorHAnsi" w:hAnsiTheme="minorHAnsi"/>
          <w:sz w:val="22"/>
        </w:rPr>
        <w:t xml:space="preserve">cinco </w:t>
      </w:r>
      <w:r w:rsidR="004665EB" w:rsidRPr="00B879D4">
        <w:rPr>
          <w:rFonts w:asciiTheme="minorHAnsi" w:hAnsiTheme="minorHAnsi"/>
          <w:color w:val="000000"/>
          <w:sz w:val="22"/>
        </w:rPr>
        <w:t>por cento)</w:t>
      </w:r>
      <w:r w:rsidR="004665EB" w:rsidRPr="00B879D4">
        <w:rPr>
          <w:rFonts w:asciiTheme="minorHAnsi" w:hAnsiTheme="minorHAnsi"/>
          <w:sz w:val="22"/>
        </w:rPr>
        <w:t xml:space="preserve"> do saldo devedor da dívida</w:t>
      </w:r>
      <w:r w:rsidRPr="00CC1843">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8"/>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A2222D">
      <w:pPr>
        <w:pStyle w:val="western"/>
        <w:widowControl w:val="0"/>
        <w:numPr>
          <w:ilvl w:val="1"/>
          <w:numId w:val="8"/>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9"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9"/>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44E3E423" w:rsidR="006A3BB9" w:rsidRPr="006010D9" w:rsidRDefault="00D84855" w:rsidP="00A2222D">
      <w:pPr>
        <w:pStyle w:val="PargrafodaLista"/>
        <w:numPr>
          <w:ilvl w:val="0"/>
          <w:numId w:val="9"/>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4457A13D" w:rsidR="006A3BB9" w:rsidRDefault="00D84855" w:rsidP="00A2222D">
      <w:pPr>
        <w:pStyle w:val="PargrafodaLista"/>
        <w:numPr>
          <w:ilvl w:val="0"/>
          <w:numId w:val="9"/>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734604">
        <w:rPr>
          <w:rFonts w:asciiTheme="minorHAnsi" w:hAnsiTheme="minorHAnsi"/>
          <w:sz w:val="22"/>
          <w:szCs w:val="22"/>
        </w:rPr>
        <w:t xml:space="preserve"> (“</w:t>
      </w:r>
      <w:r w:rsidR="00734604" w:rsidRPr="008D2248">
        <w:rPr>
          <w:rFonts w:asciiTheme="minorHAnsi" w:hAnsiTheme="minorHAnsi"/>
          <w:sz w:val="22"/>
          <w:szCs w:val="22"/>
          <w:u w:val="single"/>
        </w:rPr>
        <w:t>B3</w:t>
      </w:r>
      <w:r w:rsidR="00734604">
        <w:rPr>
          <w:rFonts w:asciiTheme="minorHAnsi" w:hAnsiTheme="minorHAnsi"/>
          <w:sz w:val="22"/>
          <w:szCs w:val="22"/>
        </w:rPr>
        <w:t>”),</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 xml:space="preserve">egmento </w:t>
      </w:r>
      <w:r w:rsidR="00734604" w:rsidRPr="003866D0">
        <w:rPr>
          <w:rFonts w:asciiTheme="minorHAnsi" w:hAnsiTheme="minorHAnsi" w:cstheme="minorHAnsi"/>
          <w:sz w:val="22"/>
          <w:szCs w:val="22"/>
        </w:rPr>
        <w:t>CETIP21 – Títulos e Valores Mobiliários</w:t>
      </w:r>
      <w:r w:rsidR="00734604">
        <w:rPr>
          <w:rFonts w:asciiTheme="minorHAnsi" w:hAnsiTheme="minorHAnsi" w:cstheme="minorHAnsi"/>
          <w:sz w:val="22"/>
          <w:szCs w:val="22"/>
        </w:rPr>
        <w:t>,</w:t>
      </w:r>
      <w:r w:rsidR="00734604" w:rsidRPr="003866D0">
        <w:rPr>
          <w:rFonts w:asciiTheme="minorHAnsi" w:hAnsiTheme="minorHAnsi" w:cstheme="minorHAnsi"/>
          <w:sz w:val="22"/>
          <w:szCs w:val="22"/>
        </w:rPr>
        <w:t xml:space="preserve"> administrado e operacionalizado pela B3</w:t>
      </w:r>
      <w:r w:rsidR="00E137B1">
        <w:rPr>
          <w:rFonts w:asciiTheme="minorHAnsi" w:hAnsiTheme="minorHAnsi" w:cstheme="minorHAnsi"/>
          <w:sz w:val="22"/>
          <w:szCs w:val="22"/>
        </w:rPr>
        <w:t>;</w:t>
      </w:r>
      <w:r w:rsidR="00734604" w:rsidRPr="006010D9" w:rsidDel="00734604">
        <w:rPr>
          <w:rFonts w:asciiTheme="minorHAnsi" w:hAnsiTheme="minorHAnsi" w:cstheme="minorHAnsi"/>
          <w:sz w:val="22"/>
          <w:szCs w:val="22"/>
        </w:rPr>
        <w:t xml:space="preserve"> </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40857D59" w:rsidR="000375A0" w:rsidRDefault="00673DF3" w:rsidP="00A2222D">
      <w:pPr>
        <w:pStyle w:val="PargrafodaLista"/>
        <w:numPr>
          <w:ilvl w:val="0"/>
          <w:numId w:val="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w:t>
      </w:r>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21165A">
        <w:rPr>
          <w:rFonts w:asciiTheme="minorHAnsi" w:hAnsiTheme="minorHAnsi" w:cstheme="minorHAnsi"/>
          <w:sz w:val="22"/>
          <w:szCs w:val="22"/>
        </w:rPr>
        <w:t>Imóvel, a Emitente, o</w:t>
      </w:r>
      <w:r w:rsidR="005A6924">
        <w:rPr>
          <w:rFonts w:asciiTheme="minorHAnsi" w:hAnsiTheme="minorHAnsi" w:cstheme="minorHAnsi"/>
          <w:sz w:val="22"/>
          <w:szCs w:val="22"/>
        </w:rPr>
        <w:t>s</w:t>
      </w:r>
      <w:r w:rsidR="0021165A">
        <w:rPr>
          <w:rFonts w:asciiTheme="minorHAnsi" w:hAnsiTheme="minorHAnsi" w:cstheme="minorHAnsi"/>
          <w:sz w:val="22"/>
          <w:szCs w:val="22"/>
        </w:rPr>
        <w:t xml:space="preserve"> Avalista</w:t>
      </w:r>
      <w:r w:rsidR="005A6924">
        <w:rPr>
          <w:rFonts w:asciiTheme="minorHAnsi" w:hAnsiTheme="minorHAnsi" w:cstheme="minorHAnsi"/>
          <w:sz w:val="22"/>
          <w:szCs w:val="22"/>
        </w:rPr>
        <w:t>s</w:t>
      </w:r>
      <w:r w:rsidR="000375A0" w:rsidRPr="00072729">
        <w:rPr>
          <w:rFonts w:asciiTheme="minorHAnsi" w:hAnsiTheme="minorHAnsi" w:cstheme="minorHAnsi"/>
          <w:sz w:val="22"/>
          <w:szCs w:val="22"/>
        </w:rPr>
        <w:t>,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w:t>
      </w:r>
      <w:proofErr w:type="spellStart"/>
      <w:r w:rsidR="00E70420" w:rsidRPr="00072729">
        <w:rPr>
          <w:rFonts w:asciiTheme="minorHAnsi" w:hAnsiTheme="minorHAnsi" w:cstheme="minorHAnsi"/>
          <w:sz w:val="22"/>
          <w:szCs w:val="22"/>
        </w:rPr>
        <w:t>Securitizadora</w:t>
      </w:r>
      <w:proofErr w:type="spellEnd"/>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e da opinião legal;</w:t>
      </w:r>
    </w:p>
    <w:p w14:paraId="2FE4213B" w14:textId="77777777" w:rsidR="000375A0" w:rsidRPr="006010D9" w:rsidRDefault="000375A0" w:rsidP="000375A0"/>
    <w:p w14:paraId="5DDBA4D5" w14:textId="7D66B21E" w:rsidR="000375A0" w:rsidRPr="00EC7CBF" w:rsidRDefault="000375A0" w:rsidP="00A2222D">
      <w:pPr>
        <w:pStyle w:val="PargrafodaLista"/>
        <w:numPr>
          <w:ilvl w:val="0"/>
          <w:numId w:val="9"/>
        </w:numPr>
        <w:spacing w:line="320" w:lineRule="exact"/>
        <w:ind w:left="567" w:hanging="567"/>
        <w:jc w:val="both"/>
        <w:rPr>
          <w:rFonts w:asciiTheme="minorHAnsi" w:hAnsiTheme="minorHAnsi" w:cstheme="minorHAnsi"/>
          <w:sz w:val="22"/>
          <w:szCs w:val="22"/>
        </w:rPr>
      </w:pPr>
      <w:r w:rsidRPr="00B879D4">
        <w:rPr>
          <w:rFonts w:asciiTheme="minorHAnsi" w:hAnsiTheme="minorHAnsi"/>
          <w:sz w:val="22"/>
        </w:rPr>
        <w:t xml:space="preserve">Protocolo para Registro do Instrumento Particular de Alienação </w:t>
      </w:r>
      <w:proofErr w:type="gramStart"/>
      <w:r w:rsidRPr="00B879D4">
        <w:rPr>
          <w:rFonts w:asciiTheme="minorHAnsi" w:hAnsiTheme="minorHAnsi"/>
          <w:sz w:val="22"/>
        </w:rPr>
        <w:t xml:space="preserve">Fiduciária </w:t>
      </w:r>
      <w:r w:rsidR="00265CA4" w:rsidRPr="00B879D4">
        <w:rPr>
          <w:rFonts w:asciiTheme="minorHAnsi" w:hAnsiTheme="minorHAnsi"/>
          <w:sz w:val="22"/>
        </w:rPr>
        <w:t xml:space="preserve"> </w:t>
      </w:r>
      <w:r w:rsidRPr="00B879D4">
        <w:rPr>
          <w:rFonts w:asciiTheme="minorHAnsi" w:hAnsiTheme="minorHAnsi"/>
          <w:sz w:val="22"/>
        </w:rPr>
        <w:t>junto</w:t>
      </w:r>
      <w:proofErr w:type="gramEnd"/>
      <w:r w:rsidR="002114A0" w:rsidRPr="00B879D4">
        <w:rPr>
          <w:rFonts w:asciiTheme="minorHAnsi" w:hAnsiTheme="minorHAnsi"/>
          <w:sz w:val="22"/>
        </w:rPr>
        <w:t xml:space="preserve"> </w:t>
      </w:r>
      <w:r w:rsidR="002114A0">
        <w:rPr>
          <w:rFonts w:asciiTheme="minorHAnsi" w:hAnsiTheme="minorHAnsi" w:cstheme="minorHAnsi"/>
          <w:sz w:val="22"/>
          <w:szCs w:val="22"/>
        </w:rPr>
        <w:t>ao</w:t>
      </w:r>
      <w:r w:rsidRPr="00EC7CBF">
        <w:rPr>
          <w:rFonts w:asciiTheme="minorHAnsi" w:hAnsiTheme="minorHAnsi" w:cstheme="minorHAnsi"/>
          <w:sz w:val="22"/>
          <w:szCs w:val="22"/>
        </w:rPr>
        <w:t xml:space="preserve">  </w:t>
      </w:r>
      <w:r w:rsidR="005A6924" w:rsidRPr="00EC7CBF">
        <w:rPr>
          <w:rFonts w:asciiTheme="minorHAnsi" w:hAnsiTheme="minorHAnsi" w:cstheme="minorHAnsi"/>
          <w:sz w:val="22"/>
          <w:szCs w:val="22"/>
        </w:rPr>
        <w:t>18º</w:t>
      </w:r>
      <w:r w:rsidR="005A6924" w:rsidRPr="00B879D4">
        <w:rPr>
          <w:rFonts w:asciiTheme="minorHAnsi" w:hAnsiTheme="minorHAnsi"/>
          <w:sz w:val="22"/>
        </w:rPr>
        <w:t xml:space="preserve"> </w:t>
      </w:r>
      <w:r w:rsidRPr="00B879D4">
        <w:rPr>
          <w:rFonts w:asciiTheme="minorHAnsi" w:hAnsiTheme="minorHAnsi"/>
          <w:sz w:val="22"/>
        </w:rPr>
        <w:t>Cartório de Registro de Imóveis</w:t>
      </w:r>
      <w:r w:rsidR="008063D8">
        <w:rPr>
          <w:rFonts w:asciiTheme="minorHAnsi" w:hAnsiTheme="minorHAnsi"/>
          <w:sz w:val="22"/>
        </w:rPr>
        <w:t xml:space="preserve"> da Capital </w:t>
      </w:r>
      <w:r w:rsidR="0059349B">
        <w:rPr>
          <w:rFonts w:asciiTheme="minorHAnsi" w:hAnsiTheme="minorHAnsi"/>
          <w:sz w:val="22"/>
        </w:rPr>
        <w:t>do Estado de São Paulo</w:t>
      </w:r>
      <w:r w:rsidRPr="00B879D4">
        <w:rPr>
          <w:rFonts w:asciiTheme="minorHAnsi" w:hAnsiTheme="minorHAnsi"/>
          <w:sz w:val="22"/>
        </w:rPr>
        <w:t>, bem como do Contrato de Cessão</w:t>
      </w:r>
      <w:r w:rsidR="005A6924" w:rsidRPr="00EC7CBF">
        <w:rPr>
          <w:rFonts w:asciiTheme="minorHAnsi" w:hAnsiTheme="minorHAnsi" w:cstheme="minorHAnsi"/>
          <w:sz w:val="22"/>
          <w:szCs w:val="22"/>
        </w:rPr>
        <w:t xml:space="preserve"> e</w:t>
      </w:r>
      <w:r w:rsidRPr="00B879D4">
        <w:rPr>
          <w:rFonts w:asciiTheme="minorHAnsi" w:hAnsiTheme="minorHAnsi"/>
          <w:sz w:val="22"/>
        </w:rPr>
        <w:t xml:space="preserve"> do Contrato de Cessão Fiduciária junto </w:t>
      </w:r>
      <w:r w:rsidR="00265CA4" w:rsidRPr="00B879D4">
        <w:rPr>
          <w:rFonts w:asciiTheme="minorHAnsi" w:hAnsiTheme="minorHAnsi"/>
          <w:sz w:val="22"/>
        </w:rPr>
        <w:t>aos Cartórios de Registro de Títulos e Documentos da Capital do Estado de São Paulo – SP</w:t>
      </w:r>
      <w:r w:rsidR="00265CA4" w:rsidRPr="00EC7CBF">
        <w:rPr>
          <w:rFonts w:asciiTheme="minorHAnsi" w:hAnsiTheme="minorHAnsi" w:cstheme="minorHAnsi"/>
          <w:sz w:val="22"/>
          <w:szCs w:val="22"/>
        </w:rPr>
        <w:t xml:space="preserve">; </w:t>
      </w:r>
      <w:r w:rsidR="00536B35" w:rsidRPr="00EC7CBF">
        <w:rPr>
          <w:rFonts w:asciiTheme="minorHAnsi" w:hAnsiTheme="minorHAnsi" w:cstheme="minorHAnsi"/>
          <w:sz w:val="22"/>
          <w:szCs w:val="22"/>
        </w:rPr>
        <w:t>e</w:t>
      </w:r>
      <w:r w:rsidR="00B47B6C" w:rsidRPr="00EC7CBF">
        <w:rPr>
          <w:rFonts w:asciiTheme="minorHAnsi" w:hAnsiTheme="minorHAnsi" w:cstheme="minorHAnsi"/>
          <w:sz w:val="22"/>
          <w:szCs w:val="22"/>
        </w:rPr>
        <w:t xml:space="preserve"> </w:t>
      </w:r>
    </w:p>
    <w:p w14:paraId="32B16F29" w14:textId="77777777" w:rsidR="00047CE6" w:rsidRPr="001B6066" w:rsidRDefault="00047CE6" w:rsidP="00047CE6">
      <w:pPr>
        <w:pStyle w:val="PargrafodaLista"/>
        <w:rPr>
          <w:rFonts w:asciiTheme="minorHAnsi" w:hAnsiTheme="minorHAnsi" w:cstheme="minorHAnsi"/>
          <w:sz w:val="22"/>
          <w:szCs w:val="22"/>
        </w:rPr>
      </w:pPr>
    </w:p>
    <w:p w14:paraId="5C02490A" w14:textId="0946B7C8" w:rsidR="00047CE6" w:rsidRDefault="00047CE6" w:rsidP="00A2222D">
      <w:pPr>
        <w:pStyle w:val="PargrafodaLista"/>
        <w:numPr>
          <w:ilvl w:val="0"/>
          <w:numId w:val="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Conclusão satisfatória da auditoria no Custo </w:t>
      </w:r>
      <w:r w:rsidR="009F4D13">
        <w:rPr>
          <w:rFonts w:asciiTheme="minorHAnsi" w:hAnsiTheme="minorHAnsi" w:cstheme="minorHAnsi"/>
          <w:sz w:val="22"/>
          <w:szCs w:val="22"/>
        </w:rPr>
        <w:t xml:space="preserve">de Obras </w:t>
      </w:r>
      <w:r>
        <w:rPr>
          <w:rFonts w:asciiTheme="minorHAnsi" w:hAnsiTheme="minorHAnsi" w:cstheme="minorHAnsi"/>
          <w:sz w:val="22"/>
          <w:szCs w:val="22"/>
        </w:rPr>
        <w:t>e Cronograma de Obra</w:t>
      </w:r>
      <w:r w:rsidR="009F4D13">
        <w:rPr>
          <w:rFonts w:asciiTheme="minorHAnsi" w:hAnsiTheme="minorHAnsi" w:cstheme="minorHAnsi"/>
          <w:sz w:val="22"/>
          <w:szCs w:val="22"/>
        </w:rPr>
        <w:t>s</w:t>
      </w:r>
      <w:r>
        <w:rPr>
          <w:rFonts w:asciiTheme="minorHAnsi" w:hAnsiTheme="minorHAnsi" w:cstheme="minorHAnsi"/>
          <w:sz w:val="22"/>
          <w:szCs w:val="22"/>
        </w:rPr>
        <w:t xml:space="preserve">, </w:t>
      </w:r>
      <w:r w:rsidR="009F4D13">
        <w:rPr>
          <w:rFonts w:asciiTheme="minorHAnsi" w:hAnsiTheme="minorHAnsi" w:cstheme="minorHAnsi"/>
          <w:sz w:val="22"/>
          <w:szCs w:val="22"/>
        </w:rPr>
        <w:t xml:space="preserve">conforme definido abaixo, </w:t>
      </w:r>
      <w:r>
        <w:rPr>
          <w:rFonts w:asciiTheme="minorHAnsi" w:hAnsiTheme="minorHAnsi" w:cstheme="minorHAnsi"/>
          <w:sz w:val="22"/>
          <w:szCs w:val="22"/>
        </w:rPr>
        <w:t>a ser realizado pela MV.</w:t>
      </w:r>
    </w:p>
    <w:p w14:paraId="4047831C" w14:textId="77777777" w:rsidR="00DF15A3" w:rsidRPr="008A553A" w:rsidRDefault="00DF15A3" w:rsidP="00B879D4">
      <w:pPr>
        <w:rPr>
          <w:rFonts w:asciiTheme="minorHAnsi" w:hAnsiTheme="minorHAnsi" w:cstheme="minorHAnsi"/>
          <w:sz w:val="22"/>
          <w:szCs w:val="22"/>
        </w:rPr>
      </w:pPr>
    </w:p>
    <w:p w14:paraId="2CF925B5" w14:textId="652F2A28" w:rsidR="000375A0" w:rsidRPr="006010D9" w:rsidRDefault="007C3773" w:rsidP="00A2222D">
      <w:pPr>
        <w:pStyle w:val="western"/>
        <w:widowControl w:val="0"/>
        <w:numPr>
          <w:ilvl w:val="1"/>
          <w:numId w:val="8"/>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A </w:t>
      </w:r>
      <w:r w:rsidR="0059349B">
        <w:rPr>
          <w:rFonts w:asciiTheme="minorHAnsi" w:hAnsiTheme="minorHAnsi" w:cstheme="minorHAnsi"/>
          <w:sz w:val="22"/>
          <w:szCs w:val="22"/>
        </w:rPr>
        <w:t xml:space="preserve">primeira liberação do montante referente à </w:t>
      </w:r>
      <w:r w:rsidR="002114A0">
        <w:rPr>
          <w:rFonts w:asciiTheme="minorHAnsi" w:hAnsiTheme="minorHAnsi" w:cstheme="minorHAnsi"/>
          <w:sz w:val="22"/>
          <w:szCs w:val="22"/>
        </w:rPr>
        <w:t>Integralização Inicial</w:t>
      </w:r>
      <w:r>
        <w:rPr>
          <w:rFonts w:asciiTheme="minorHAnsi" w:hAnsiTheme="minorHAnsi" w:cstheme="minorHAnsi"/>
          <w:sz w:val="22"/>
          <w:szCs w:val="22"/>
        </w:rPr>
        <w:t xml:space="preserve">, observados os procedimentos de desembolso previstos </w:t>
      </w:r>
      <w:r w:rsidR="00A75B79">
        <w:rPr>
          <w:rFonts w:asciiTheme="minorHAnsi" w:hAnsiTheme="minorHAnsi" w:cstheme="minorHAnsi"/>
          <w:sz w:val="22"/>
          <w:szCs w:val="22"/>
        </w:rPr>
        <w:t>na Cláusula</w:t>
      </w:r>
      <w:r>
        <w:rPr>
          <w:rFonts w:asciiTheme="minorHAnsi" w:hAnsiTheme="minorHAnsi" w:cstheme="minorHAnsi"/>
          <w:sz w:val="22"/>
          <w:szCs w:val="22"/>
        </w:rPr>
        <w:t xml:space="preserve"> </w:t>
      </w:r>
      <w:r w:rsidR="006C47AD">
        <w:rPr>
          <w:rFonts w:asciiTheme="minorHAnsi" w:hAnsiTheme="minorHAnsi" w:cstheme="minorHAnsi"/>
          <w:sz w:val="22"/>
          <w:szCs w:val="22"/>
        </w:rPr>
        <w:fldChar w:fldCharType="begin"/>
      </w:r>
      <w:r w:rsidR="006C47AD">
        <w:rPr>
          <w:rFonts w:asciiTheme="minorHAnsi" w:hAnsiTheme="minorHAnsi" w:cstheme="minorHAnsi"/>
          <w:sz w:val="22"/>
          <w:szCs w:val="22"/>
        </w:rPr>
        <w:instrText xml:space="preserve"> REF _Ref34755134 \r \h </w:instrText>
      </w:r>
      <w:r w:rsidR="006C47AD">
        <w:rPr>
          <w:rFonts w:asciiTheme="minorHAnsi" w:hAnsiTheme="minorHAnsi" w:cstheme="minorHAnsi"/>
          <w:sz w:val="22"/>
          <w:szCs w:val="22"/>
        </w:rPr>
      </w:r>
      <w:r w:rsidR="006C47AD">
        <w:rPr>
          <w:rFonts w:asciiTheme="minorHAnsi" w:hAnsiTheme="minorHAnsi" w:cstheme="minorHAnsi"/>
          <w:sz w:val="22"/>
          <w:szCs w:val="22"/>
        </w:rPr>
        <w:fldChar w:fldCharType="separate"/>
      </w:r>
      <w:r w:rsidR="006C47AD">
        <w:rPr>
          <w:rFonts w:asciiTheme="minorHAnsi" w:hAnsiTheme="minorHAnsi" w:cstheme="minorHAnsi"/>
          <w:sz w:val="22"/>
          <w:szCs w:val="22"/>
        </w:rPr>
        <w:t>4.4</w:t>
      </w:r>
      <w:r w:rsidR="006C47AD">
        <w:rPr>
          <w:rFonts w:asciiTheme="minorHAnsi" w:hAnsiTheme="minorHAnsi" w:cstheme="minorHAnsi"/>
          <w:sz w:val="22"/>
          <w:szCs w:val="22"/>
        </w:rPr>
        <w:fldChar w:fldCharType="end"/>
      </w:r>
      <w:r w:rsidR="006C47AD">
        <w:rPr>
          <w:rFonts w:asciiTheme="minorHAnsi" w:hAnsiTheme="minorHAnsi" w:cstheme="minorHAnsi"/>
          <w:sz w:val="22"/>
          <w:szCs w:val="22"/>
        </w:rPr>
        <w:t>,</w:t>
      </w:r>
      <w:r>
        <w:rPr>
          <w:rFonts w:asciiTheme="minorHAnsi" w:hAnsiTheme="minorHAnsi" w:cstheme="minorHAnsi"/>
          <w:sz w:val="22"/>
          <w:szCs w:val="22"/>
        </w:rPr>
        <w:t xml:space="preserve">,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9D3227">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A2222D">
      <w:pPr>
        <w:pStyle w:val="PargrafodaLista"/>
        <w:widowControl w:val="0"/>
        <w:numPr>
          <w:ilvl w:val="0"/>
          <w:numId w:val="1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AB79336" w14:textId="2DC1BF43" w:rsidR="00610742" w:rsidRPr="006010D9" w:rsidRDefault="00D84855" w:rsidP="00A2222D">
      <w:pPr>
        <w:pStyle w:val="PargrafodaLista"/>
        <w:numPr>
          <w:ilvl w:val="0"/>
          <w:numId w:val="19"/>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w:t>
      </w:r>
      <w:r w:rsidR="00A75B79">
        <w:rPr>
          <w:rFonts w:asciiTheme="minorHAnsi" w:hAnsiTheme="minorHAnsi" w:cstheme="minorHAnsi"/>
          <w:sz w:val="22"/>
          <w:szCs w:val="22"/>
        </w:rPr>
        <w:t xml:space="preserve">na </w:t>
      </w:r>
      <w:proofErr w:type="spellStart"/>
      <w:r w:rsidR="00A75B79">
        <w:rPr>
          <w:rFonts w:asciiTheme="minorHAnsi" w:hAnsiTheme="minorHAnsi" w:cstheme="minorHAnsi"/>
          <w:sz w:val="22"/>
          <w:szCs w:val="22"/>
        </w:rPr>
        <w:t>subcláusula</w:t>
      </w:r>
      <w:proofErr w:type="spellEnd"/>
      <w:r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954DFB">
        <w:rPr>
          <w:rFonts w:asciiTheme="minorHAnsi" w:hAnsiTheme="minorHAnsi" w:cstheme="minorHAnsi"/>
          <w:sz w:val="22"/>
          <w:szCs w:val="22"/>
        </w:rPr>
        <w:t>6.5.2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w:t>
      </w:r>
      <w:proofErr w:type="spellStart"/>
      <w:r w:rsidR="00A3647B" w:rsidRPr="006010D9">
        <w:rPr>
          <w:rFonts w:asciiTheme="minorHAnsi" w:hAnsiTheme="minorHAnsi" w:cstheme="minorHAnsi"/>
          <w:sz w:val="22"/>
          <w:szCs w:val="22"/>
        </w:rPr>
        <w:t>Securitizadora</w:t>
      </w:r>
      <w:proofErr w:type="spellEnd"/>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13A2F3F6" w:rsidR="009B305B" w:rsidRPr="006010D9" w:rsidRDefault="00D84855" w:rsidP="00A2222D">
      <w:pPr>
        <w:pStyle w:val="PargrafodaLista"/>
        <w:numPr>
          <w:ilvl w:val="0"/>
          <w:numId w:val="19"/>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5A6924">
        <w:rPr>
          <w:rFonts w:asciiTheme="minorHAnsi" w:hAnsiTheme="minorHAnsi" w:cstheme="minorHAnsi"/>
          <w:sz w:val="22"/>
          <w:szCs w:val="22"/>
        </w:rPr>
        <w:t xml:space="preserve"> e</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 xml:space="preserve">Registro de Títulos e Documentos </w:t>
      </w:r>
      <w:r w:rsidR="009E1408" w:rsidRPr="006010D9">
        <w:rPr>
          <w:rFonts w:asciiTheme="minorHAnsi" w:hAnsiTheme="minorHAnsi" w:cstheme="minorHAnsi"/>
          <w:sz w:val="22"/>
          <w:szCs w:val="22"/>
        </w:rPr>
        <w:t>da Capital do Estado de São Paulo – SP</w:t>
      </w:r>
      <w:r w:rsidR="009B305B" w:rsidRPr="006010D9">
        <w:rPr>
          <w:rFonts w:asciiTheme="minorHAnsi" w:hAnsiTheme="minorHAnsi" w:cstheme="minorHAnsi"/>
          <w:sz w:val="22"/>
          <w:szCs w:val="22"/>
        </w:rPr>
        <w:t xml:space="preserve">; </w:t>
      </w:r>
      <w:r w:rsidR="0059349B">
        <w:rPr>
          <w:rFonts w:asciiTheme="minorHAnsi" w:hAnsiTheme="minorHAnsi" w:cstheme="minorHAnsi"/>
          <w:sz w:val="22"/>
          <w:szCs w:val="22"/>
        </w:rPr>
        <w:t>e</w:t>
      </w:r>
    </w:p>
    <w:p w14:paraId="04B453E9" w14:textId="77777777" w:rsidR="009B305B" w:rsidRDefault="009B305B" w:rsidP="00047CE6">
      <w:pPr>
        <w:rPr>
          <w:rFonts w:asciiTheme="minorHAnsi" w:hAnsiTheme="minorHAnsi" w:cstheme="minorHAnsi"/>
          <w:sz w:val="22"/>
          <w:szCs w:val="22"/>
        </w:rPr>
      </w:pPr>
    </w:p>
    <w:p w14:paraId="5DAB1E74" w14:textId="0D4DEE5A" w:rsidR="00047CE6" w:rsidRPr="006010D9" w:rsidRDefault="00047CE6" w:rsidP="00A2222D">
      <w:pPr>
        <w:pStyle w:val="PargrafodaLista"/>
        <w:numPr>
          <w:ilvl w:val="0"/>
          <w:numId w:val="19"/>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005B706D">
        <w:rPr>
          <w:rFonts w:asciiTheme="minorHAnsi" w:hAnsiTheme="minorHAnsi" w:cstheme="minorHAnsi"/>
          <w:sz w:val="22"/>
          <w:szCs w:val="22"/>
        </w:rPr>
        <w:t>.</w:t>
      </w:r>
    </w:p>
    <w:p w14:paraId="4D3A02AD" w14:textId="0C4B2F78" w:rsidR="008C3996" w:rsidRPr="00B879D4" w:rsidRDefault="008C3996" w:rsidP="00B879D4"/>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A2222D">
      <w:pPr>
        <w:pStyle w:val="PargrafodaLista"/>
        <w:widowControl w:val="0"/>
        <w:numPr>
          <w:ilvl w:val="1"/>
          <w:numId w:val="8"/>
        </w:numPr>
        <w:tabs>
          <w:tab w:val="left" w:pos="567"/>
          <w:tab w:val="left" w:pos="1418"/>
        </w:tabs>
        <w:spacing w:line="320" w:lineRule="exact"/>
        <w:ind w:left="0" w:firstLine="0"/>
        <w:jc w:val="both"/>
        <w:rPr>
          <w:rFonts w:asciiTheme="minorHAnsi" w:hAnsiTheme="minorHAnsi" w:cstheme="minorHAnsi"/>
          <w:sz w:val="22"/>
          <w:szCs w:val="22"/>
        </w:rPr>
      </w:pPr>
      <w:bookmarkStart w:id="10" w:name="_Ref24464556"/>
      <w:bookmarkStart w:id="11"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xml:space="preserve">, seguido da cópia digitalizada </w:t>
      </w:r>
      <w:r w:rsidR="001940D3" w:rsidRPr="008A553A">
        <w:rPr>
          <w:rFonts w:asciiTheme="minorHAnsi" w:hAnsiTheme="minorHAnsi" w:cstheme="minorHAnsi"/>
          <w:sz w:val="22"/>
          <w:szCs w:val="22"/>
        </w:rPr>
        <w:lastRenderedPageBreak/>
        <w:t>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10"/>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B68B795" w:rsidR="00192D02" w:rsidRDefault="00192D02" w:rsidP="00A2222D">
      <w:pPr>
        <w:pStyle w:val="PargrafodaLista"/>
        <w:widowControl w:val="0"/>
        <w:numPr>
          <w:ilvl w:val="2"/>
          <w:numId w:val="8"/>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4824FA">
        <w:rPr>
          <w:rFonts w:asciiTheme="minorHAnsi" w:hAnsiTheme="minorHAnsi" w:cstheme="minorHAnsi"/>
          <w:sz w:val="22"/>
          <w:szCs w:val="22"/>
        </w:rPr>
        <w:t>da Cláusula</w:t>
      </w:r>
      <w:r w:rsidR="00E55551" w:rsidRPr="006010D9">
        <w:rPr>
          <w:rFonts w:asciiTheme="minorHAnsi" w:hAnsiTheme="minorHAnsi" w:cstheme="minorHAnsi"/>
          <w:sz w:val="22"/>
          <w:szCs w:val="22"/>
        </w:rPr>
        <w:t xml:space="preserve"> </w:t>
      </w:r>
      <w:r w:rsidR="006C47AD">
        <w:rPr>
          <w:rFonts w:asciiTheme="minorHAnsi" w:hAnsiTheme="minorHAnsi" w:cstheme="minorHAnsi"/>
          <w:sz w:val="22"/>
          <w:szCs w:val="22"/>
        </w:rPr>
        <w:fldChar w:fldCharType="begin"/>
      </w:r>
      <w:r w:rsidR="006C47AD">
        <w:rPr>
          <w:rFonts w:asciiTheme="minorHAnsi" w:hAnsiTheme="minorHAnsi" w:cstheme="minorHAnsi"/>
          <w:sz w:val="22"/>
          <w:szCs w:val="22"/>
        </w:rPr>
        <w:instrText xml:space="preserve"> REF _Ref24464556 \r \h </w:instrText>
      </w:r>
      <w:r w:rsidR="006C47AD">
        <w:rPr>
          <w:rFonts w:asciiTheme="minorHAnsi" w:hAnsiTheme="minorHAnsi" w:cstheme="minorHAnsi"/>
          <w:sz w:val="22"/>
          <w:szCs w:val="22"/>
        </w:rPr>
      </w:r>
      <w:r w:rsidR="006C47AD">
        <w:rPr>
          <w:rFonts w:asciiTheme="minorHAnsi" w:hAnsiTheme="minorHAnsi" w:cstheme="minorHAnsi"/>
          <w:sz w:val="22"/>
          <w:szCs w:val="22"/>
        </w:rPr>
        <w:fldChar w:fldCharType="separate"/>
      </w:r>
      <w:r w:rsidR="006C47AD">
        <w:rPr>
          <w:rFonts w:asciiTheme="minorHAnsi" w:hAnsiTheme="minorHAnsi" w:cstheme="minorHAnsi"/>
          <w:sz w:val="22"/>
          <w:szCs w:val="22"/>
        </w:rPr>
        <w:t>4.3</w:t>
      </w:r>
      <w:r w:rsidR="006C47AD">
        <w:rPr>
          <w:rFonts w:asciiTheme="minorHAnsi" w:hAnsiTheme="minorHAnsi" w:cstheme="minorHAnsi"/>
          <w:sz w:val="22"/>
          <w:szCs w:val="22"/>
        </w:rPr>
        <w:fldChar w:fldCharType="end"/>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 xml:space="preserve">as vias originais devidamente registradas em até </w:t>
      </w:r>
      <w:r w:rsidRPr="00B879D4">
        <w:rPr>
          <w:rFonts w:asciiTheme="minorHAnsi" w:hAnsiTheme="minorHAnsi"/>
          <w:sz w:val="22"/>
        </w:rPr>
        <w:t>5 (cinco</w:t>
      </w:r>
      <w:r w:rsidRPr="00D72619">
        <w:rPr>
          <w:rFonts w:asciiTheme="minorHAnsi" w:hAnsiTheme="minorHAnsi" w:cstheme="minorHAnsi"/>
          <w:sz w:val="22"/>
          <w:szCs w:val="22"/>
        </w:rPr>
        <w:t>)</w:t>
      </w:r>
      <w:r w:rsidRPr="006010D9">
        <w:rPr>
          <w:rFonts w:asciiTheme="minorHAnsi" w:hAnsiTheme="minorHAnsi" w:cstheme="minorHAnsi"/>
          <w:sz w:val="22"/>
          <w:szCs w:val="22"/>
        </w:rPr>
        <w:t xml:space="preserve"> Dias Úteis contados da data de registro.</w:t>
      </w:r>
      <w:bookmarkEnd w:id="11"/>
    </w:p>
    <w:p w14:paraId="2D440FCB" w14:textId="77777777" w:rsidR="00AC1D82" w:rsidRPr="00922E79"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7C262D2F" w14:textId="09686183" w:rsidR="00E87285" w:rsidRPr="00B879D4" w:rsidRDefault="00E87285" w:rsidP="00E87285">
      <w:pPr>
        <w:pStyle w:val="PargrafodaLista"/>
        <w:widowControl w:val="0"/>
        <w:numPr>
          <w:ilvl w:val="2"/>
          <w:numId w:val="8"/>
        </w:numPr>
        <w:tabs>
          <w:tab w:val="left" w:pos="1418"/>
        </w:tabs>
        <w:spacing w:line="320" w:lineRule="exact"/>
        <w:ind w:left="567" w:firstLine="0"/>
        <w:jc w:val="both"/>
        <w:rPr>
          <w:rFonts w:asciiTheme="minorHAnsi" w:hAnsiTheme="minorHAnsi"/>
          <w:sz w:val="21"/>
        </w:rPr>
      </w:pPr>
      <w:r w:rsidRPr="00B879D4">
        <w:rPr>
          <w:rFonts w:asciiTheme="minorHAnsi" w:hAnsiTheme="minorHAnsi"/>
          <w:sz w:val="21"/>
        </w:rPr>
        <w:t xml:space="preserve">Caso qualquer das Condições Precedentes não seja verificada ou renunciada até </w:t>
      </w:r>
      <w:r w:rsidRPr="00D72619">
        <w:rPr>
          <w:rFonts w:asciiTheme="minorHAnsi" w:hAnsiTheme="minorHAnsi" w:cstheme="minorHAnsi"/>
          <w:sz w:val="21"/>
          <w:szCs w:val="21"/>
        </w:rPr>
        <w:t xml:space="preserve">45 (quarenta e cinco) dias contados da </w:t>
      </w:r>
      <w:r w:rsidR="0059349B">
        <w:rPr>
          <w:rFonts w:asciiTheme="minorHAnsi" w:hAnsiTheme="minorHAnsi" w:cstheme="minorHAnsi"/>
          <w:sz w:val="21"/>
          <w:szCs w:val="21"/>
        </w:rPr>
        <w:t>Data de Emissão</w:t>
      </w:r>
      <w:r w:rsidRPr="00B879D4">
        <w:rPr>
          <w:rFonts w:asciiTheme="minorHAnsi" w:hAnsiTheme="minorHAnsi"/>
          <w:sz w:val="21"/>
        </w:rPr>
        <w:t xml:space="preserve">, a </w:t>
      </w:r>
      <w:proofErr w:type="spellStart"/>
      <w:r w:rsidRPr="00B879D4">
        <w:rPr>
          <w:rFonts w:asciiTheme="minorHAnsi" w:hAnsiTheme="minorHAnsi"/>
          <w:sz w:val="21"/>
        </w:rPr>
        <w:t>Securitizadora</w:t>
      </w:r>
      <w:proofErr w:type="spellEnd"/>
      <w:r w:rsidRPr="00B879D4">
        <w:rPr>
          <w:rFonts w:asciiTheme="minorHAnsi" w:hAnsiTheme="minorHAnsi"/>
          <w:sz w:val="21"/>
        </w:rPr>
        <w:t xml:space="preserve"> deverá convocar assembleia geral de titulares dos CRI para deliberar sobre a declaração de vencimento antecipado ou não, observados o quórum e os procedimentos previstos no Termo de Securitização e nas </w:t>
      </w:r>
      <w:r w:rsidR="0059349B">
        <w:rPr>
          <w:rFonts w:asciiTheme="minorHAnsi" w:hAnsiTheme="minorHAnsi" w:cstheme="minorHAnsi"/>
          <w:sz w:val="22"/>
          <w:szCs w:val="22"/>
        </w:rPr>
        <w:t>C</w:t>
      </w:r>
      <w:r w:rsidR="0059349B" w:rsidRPr="00673E9C">
        <w:rPr>
          <w:rFonts w:asciiTheme="minorHAnsi" w:hAnsiTheme="minorHAnsi" w:cstheme="minorHAnsi"/>
          <w:sz w:val="22"/>
          <w:szCs w:val="22"/>
        </w:rPr>
        <w:t xml:space="preserve">láusulas </w:t>
      </w:r>
      <w:r w:rsidR="0059349B">
        <w:rPr>
          <w:rFonts w:asciiTheme="minorHAnsi" w:hAnsiTheme="minorHAnsi" w:cstheme="minorHAnsi"/>
          <w:sz w:val="22"/>
          <w:szCs w:val="22"/>
        </w:rPr>
        <w:fldChar w:fldCharType="begin"/>
      </w:r>
      <w:r w:rsidR="0059349B">
        <w:rPr>
          <w:rFonts w:asciiTheme="minorHAnsi" w:hAnsiTheme="minorHAnsi" w:cstheme="minorHAnsi"/>
          <w:sz w:val="22"/>
          <w:szCs w:val="22"/>
        </w:rPr>
        <w:instrText xml:space="preserve"> REF _Ref35609475 \r \h </w:instrText>
      </w:r>
      <w:r w:rsidR="0059349B">
        <w:rPr>
          <w:rFonts w:asciiTheme="minorHAnsi" w:hAnsiTheme="minorHAnsi" w:cstheme="minorHAnsi"/>
          <w:sz w:val="22"/>
          <w:szCs w:val="22"/>
        </w:rPr>
      </w:r>
      <w:r w:rsidR="0059349B">
        <w:rPr>
          <w:rFonts w:asciiTheme="minorHAnsi" w:hAnsiTheme="minorHAnsi" w:cstheme="minorHAnsi"/>
          <w:sz w:val="22"/>
          <w:szCs w:val="22"/>
        </w:rPr>
        <w:fldChar w:fldCharType="separate"/>
      </w:r>
      <w:r w:rsidR="0059349B">
        <w:rPr>
          <w:rFonts w:asciiTheme="minorHAnsi" w:hAnsiTheme="minorHAnsi" w:cstheme="minorHAnsi"/>
          <w:sz w:val="22"/>
          <w:szCs w:val="22"/>
        </w:rPr>
        <w:t>5.1.1</w:t>
      </w:r>
      <w:r w:rsidR="0059349B">
        <w:rPr>
          <w:rFonts w:asciiTheme="minorHAnsi" w:hAnsiTheme="minorHAnsi" w:cstheme="minorHAnsi"/>
          <w:sz w:val="22"/>
          <w:szCs w:val="22"/>
        </w:rPr>
        <w:fldChar w:fldCharType="end"/>
      </w:r>
      <w:r w:rsidR="0059349B">
        <w:rPr>
          <w:rFonts w:asciiTheme="minorHAnsi" w:hAnsiTheme="minorHAnsi" w:cstheme="minorHAnsi"/>
          <w:sz w:val="22"/>
          <w:szCs w:val="22"/>
        </w:rPr>
        <w:t xml:space="preserve"> e </w:t>
      </w:r>
      <w:r w:rsidR="0059349B">
        <w:rPr>
          <w:rFonts w:asciiTheme="minorHAnsi" w:hAnsiTheme="minorHAnsi" w:cstheme="minorHAnsi"/>
          <w:sz w:val="22"/>
          <w:szCs w:val="22"/>
        </w:rPr>
        <w:fldChar w:fldCharType="begin"/>
      </w:r>
      <w:r w:rsidR="0059349B">
        <w:rPr>
          <w:rFonts w:asciiTheme="minorHAnsi" w:hAnsiTheme="minorHAnsi" w:cstheme="minorHAnsi"/>
          <w:sz w:val="22"/>
          <w:szCs w:val="22"/>
        </w:rPr>
        <w:instrText xml:space="preserve"> REF _Ref35609477 \r \h </w:instrText>
      </w:r>
      <w:r w:rsidR="0059349B">
        <w:rPr>
          <w:rFonts w:asciiTheme="minorHAnsi" w:hAnsiTheme="minorHAnsi" w:cstheme="minorHAnsi"/>
          <w:sz w:val="22"/>
          <w:szCs w:val="22"/>
        </w:rPr>
      </w:r>
      <w:r w:rsidR="0059349B">
        <w:rPr>
          <w:rFonts w:asciiTheme="minorHAnsi" w:hAnsiTheme="minorHAnsi" w:cstheme="minorHAnsi"/>
          <w:sz w:val="22"/>
          <w:szCs w:val="22"/>
        </w:rPr>
        <w:fldChar w:fldCharType="separate"/>
      </w:r>
      <w:r w:rsidR="0059349B">
        <w:rPr>
          <w:rFonts w:asciiTheme="minorHAnsi" w:hAnsiTheme="minorHAnsi" w:cstheme="minorHAnsi"/>
          <w:sz w:val="22"/>
          <w:szCs w:val="22"/>
        </w:rPr>
        <w:t>5.1.2</w:t>
      </w:r>
      <w:r w:rsidR="0059349B">
        <w:rPr>
          <w:rFonts w:asciiTheme="minorHAnsi" w:hAnsiTheme="minorHAnsi" w:cstheme="minorHAnsi"/>
          <w:sz w:val="22"/>
          <w:szCs w:val="22"/>
        </w:rPr>
        <w:fldChar w:fldCharType="end"/>
      </w:r>
      <w:r w:rsidRPr="00D72619">
        <w:rPr>
          <w:rFonts w:asciiTheme="minorHAnsi" w:hAnsiTheme="minorHAnsi" w:cstheme="minorHAnsi"/>
          <w:sz w:val="21"/>
          <w:szCs w:val="21"/>
        </w:rPr>
        <w:t xml:space="preserve">. desta Cédula. </w:t>
      </w:r>
      <w:r w:rsidR="0059349B">
        <w:rPr>
          <w:rFonts w:asciiTheme="minorHAnsi" w:hAnsiTheme="minorHAnsi" w:cstheme="minorHAnsi"/>
          <w:sz w:val="21"/>
          <w:szCs w:val="21"/>
        </w:rPr>
        <w:t>Referido</w:t>
      </w:r>
      <w:r w:rsidRPr="00D72619">
        <w:rPr>
          <w:rFonts w:asciiTheme="minorHAnsi" w:hAnsiTheme="minorHAnsi" w:cstheme="minorHAnsi"/>
          <w:sz w:val="21"/>
          <w:szCs w:val="21"/>
        </w:rPr>
        <w:t xml:space="preserve"> prazo de superação das Condições Precedentes poderá ser prorrogado pela </w:t>
      </w:r>
      <w:proofErr w:type="spellStart"/>
      <w:r w:rsidRPr="00D72619">
        <w:rPr>
          <w:rFonts w:asciiTheme="minorHAnsi" w:hAnsiTheme="minorHAnsi" w:cstheme="minorHAnsi"/>
          <w:sz w:val="21"/>
          <w:szCs w:val="21"/>
        </w:rPr>
        <w:t>Securitizadora</w:t>
      </w:r>
      <w:proofErr w:type="spellEnd"/>
      <w:r w:rsidRPr="00D72619">
        <w:rPr>
          <w:rFonts w:asciiTheme="minorHAnsi" w:hAnsiTheme="minorHAnsi" w:cstheme="minorHAnsi"/>
          <w:sz w:val="21"/>
          <w:szCs w:val="21"/>
        </w:rPr>
        <w:t xml:space="preserve"> por igual período, desde que a Emitente comprove que tem adotado os melhores esforços para cumprir exigências realizadas pelo competente Oficial, enviando à </w:t>
      </w:r>
      <w:proofErr w:type="spellStart"/>
      <w:r w:rsidRPr="00D72619">
        <w:rPr>
          <w:rFonts w:asciiTheme="minorHAnsi" w:hAnsiTheme="minorHAnsi" w:cstheme="minorHAnsi"/>
          <w:sz w:val="21"/>
          <w:szCs w:val="21"/>
        </w:rPr>
        <w:t>Securitizadora</w:t>
      </w:r>
      <w:proofErr w:type="spellEnd"/>
      <w:r w:rsidRPr="00D72619">
        <w:rPr>
          <w:rFonts w:asciiTheme="minorHAnsi" w:hAnsiTheme="minorHAnsi" w:cstheme="minorHAnsi"/>
          <w:sz w:val="21"/>
          <w:szCs w:val="21"/>
        </w:rPr>
        <w:t>, para estes fins, a respectiva nota de exigência</w:t>
      </w:r>
      <w:r w:rsidR="0008147D">
        <w:rPr>
          <w:rFonts w:asciiTheme="minorHAnsi" w:hAnsiTheme="minorHAnsi" w:cstheme="minorHAnsi"/>
          <w:sz w:val="21"/>
          <w:szCs w:val="21"/>
        </w:rPr>
        <w:t>, emitida pelo referido Oficial</w:t>
      </w:r>
      <w:r w:rsidRPr="00B879D4">
        <w:rPr>
          <w:rFonts w:asciiTheme="minorHAnsi" w:hAnsiTheme="minorHAnsi"/>
          <w:sz w:val="21"/>
        </w:rPr>
        <w:t>.</w:t>
      </w:r>
    </w:p>
    <w:p w14:paraId="2803E2F0" w14:textId="77777777" w:rsidR="008272BC" w:rsidRPr="006010D9" w:rsidRDefault="008272BC" w:rsidP="00673100">
      <w:pPr>
        <w:widowControl w:val="0"/>
        <w:tabs>
          <w:tab w:val="left" w:pos="1418"/>
        </w:tabs>
        <w:spacing w:line="320" w:lineRule="exact"/>
        <w:jc w:val="both"/>
        <w:rPr>
          <w:rFonts w:asciiTheme="minorHAnsi" w:hAnsiTheme="minorHAnsi" w:cstheme="minorHAnsi"/>
          <w:sz w:val="22"/>
          <w:szCs w:val="22"/>
        </w:rPr>
      </w:pPr>
    </w:p>
    <w:p w14:paraId="26D8BA73" w14:textId="718E768A" w:rsidR="005830A3" w:rsidRDefault="000375A0" w:rsidP="00A2222D">
      <w:pPr>
        <w:pStyle w:val="PargrafodaLista"/>
        <w:widowControl w:val="0"/>
        <w:numPr>
          <w:ilvl w:val="1"/>
          <w:numId w:val="8"/>
        </w:numPr>
        <w:tabs>
          <w:tab w:val="left" w:pos="567"/>
        </w:tabs>
        <w:spacing w:line="320" w:lineRule="exact"/>
        <w:ind w:left="0" w:firstLine="0"/>
        <w:jc w:val="both"/>
        <w:rPr>
          <w:rFonts w:asciiTheme="minorHAnsi" w:hAnsiTheme="minorHAnsi" w:cstheme="minorHAnsi"/>
          <w:sz w:val="22"/>
          <w:szCs w:val="22"/>
        </w:rPr>
      </w:pPr>
      <w:bookmarkStart w:id="12" w:name="_Ref34755134"/>
      <w:r w:rsidRPr="008272BC">
        <w:rPr>
          <w:rFonts w:asciiTheme="minorHAnsi" w:hAnsiTheme="minorHAnsi" w:cstheme="minorHAnsi"/>
          <w:sz w:val="22"/>
          <w:szCs w:val="22"/>
          <w:u w:val="single"/>
        </w:rPr>
        <w:t xml:space="preserve">Procedimento </w:t>
      </w:r>
      <w:r w:rsidR="00011F29">
        <w:rPr>
          <w:rFonts w:asciiTheme="minorHAnsi" w:hAnsiTheme="minorHAnsi" w:cstheme="minorHAnsi"/>
          <w:sz w:val="22"/>
          <w:szCs w:val="22"/>
          <w:u w:val="single"/>
        </w:rPr>
        <w:t xml:space="preserve">para Integralização e </w:t>
      </w:r>
      <w:r w:rsidRPr="008272BC">
        <w:rPr>
          <w:rFonts w:asciiTheme="minorHAnsi" w:hAnsiTheme="minorHAnsi" w:cstheme="minorHAnsi"/>
          <w:sz w:val="22"/>
          <w:szCs w:val="22"/>
          <w:u w:val="single"/>
        </w:rPr>
        <w:t xml:space="preserve"> Desembolso </w:t>
      </w:r>
      <w:r w:rsidR="008272BC">
        <w:rPr>
          <w:rFonts w:asciiTheme="minorHAnsi" w:hAnsiTheme="minorHAnsi" w:cstheme="minorHAnsi"/>
          <w:sz w:val="22"/>
          <w:szCs w:val="22"/>
          <w:u w:val="single"/>
        </w:rPr>
        <w:t>d</w:t>
      </w:r>
      <w:r w:rsidR="00011F29">
        <w:rPr>
          <w:rFonts w:asciiTheme="minorHAnsi" w:hAnsiTheme="minorHAnsi" w:cstheme="minorHAnsi"/>
          <w:sz w:val="22"/>
          <w:szCs w:val="22"/>
          <w:u w:val="single"/>
        </w:rPr>
        <w:t>os demais</w:t>
      </w:r>
      <w:r w:rsidR="008272BC">
        <w:rPr>
          <w:rFonts w:asciiTheme="minorHAnsi" w:hAnsiTheme="minorHAnsi" w:cstheme="minorHAnsi"/>
          <w:sz w:val="22"/>
          <w:szCs w:val="22"/>
          <w:u w:val="single"/>
        </w:rPr>
        <w:t xml:space="preserve"> Valores para a Obra</w:t>
      </w:r>
      <w:r w:rsidR="008272BC" w:rsidRPr="006010D9">
        <w:rPr>
          <w:rFonts w:asciiTheme="minorHAnsi" w:hAnsiTheme="minorHAnsi" w:cstheme="minorHAnsi"/>
          <w:sz w:val="22"/>
          <w:szCs w:val="22"/>
        </w:rPr>
        <w:t xml:space="preserve">: </w:t>
      </w:r>
      <w:r w:rsidR="00DB34FE">
        <w:rPr>
          <w:rFonts w:asciiTheme="minorHAnsi" w:hAnsiTheme="minorHAnsi" w:cstheme="minorHAnsi"/>
          <w:sz w:val="22"/>
          <w:szCs w:val="22"/>
        </w:rPr>
        <w:t>Excepcionado o Reembolso Inicial, cujos recursos serão liberados diretamente à Emitente</w:t>
      </w:r>
      <w:r w:rsidR="0008147D">
        <w:rPr>
          <w:rFonts w:asciiTheme="minorHAnsi" w:hAnsiTheme="minorHAnsi" w:cstheme="minorHAnsi"/>
          <w:sz w:val="22"/>
          <w:szCs w:val="22"/>
        </w:rPr>
        <w:t>, na forma prevista no Quadro Resumo desta Cédula</w:t>
      </w:r>
      <w:r w:rsidR="00DB34FE">
        <w:rPr>
          <w:rFonts w:asciiTheme="minorHAnsi" w:hAnsiTheme="minorHAnsi" w:cstheme="minorHAnsi"/>
          <w:sz w:val="22"/>
          <w:szCs w:val="22"/>
        </w:rPr>
        <w:t>, os demais</w:t>
      </w:r>
      <w:r w:rsidR="008272BC">
        <w:rPr>
          <w:rFonts w:asciiTheme="minorHAnsi" w:hAnsiTheme="minorHAnsi" w:cstheme="minorHAnsi"/>
          <w:sz w:val="22"/>
          <w:szCs w:val="22"/>
        </w:rPr>
        <w:t xml:space="preserve"> valores necessários à execução da obra</w:t>
      </w:r>
      <w:r w:rsidR="0008147D">
        <w:rPr>
          <w:rFonts w:asciiTheme="minorHAnsi" w:hAnsiTheme="minorHAnsi" w:cstheme="minorHAnsi"/>
          <w:sz w:val="22"/>
          <w:szCs w:val="22"/>
        </w:rPr>
        <w:t xml:space="preserve"> do Empreendimento Alvo</w:t>
      </w:r>
      <w:r w:rsidR="008272BC">
        <w:rPr>
          <w:rFonts w:asciiTheme="minorHAnsi" w:hAnsiTheme="minorHAnsi" w:cstheme="minorHAnsi"/>
          <w:sz w:val="22"/>
          <w:szCs w:val="22"/>
        </w:rPr>
        <w:t xml:space="preserv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r w:rsidR="00131ABB">
        <w:rPr>
          <w:rFonts w:asciiTheme="minorHAnsi" w:hAnsiTheme="minorHAnsi" w:cstheme="minorHAnsi"/>
          <w:sz w:val="22"/>
          <w:szCs w:val="22"/>
        </w:rPr>
        <w:t>,</w:t>
      </w:r>
      <w:r w:rsidR="0028493C">
        <w:rPr>
          <w:rFonts w:asciiTheme="minorHAnsi" w:hAnsiTheme="minorHAnsi" w:cstheme="minorHAnsi"/>
          <w:sz w:val="22"/>
          <w:szCs w:val="22"/>
        </w:rPr>
        <w:t xml:space="preserve"> na qualidade de gerenciadora das obras do Empreendimento Alvo,</w:t>
      </w:r>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xml:space="preserve">, sendo certo que, para fins de sua liberação, </w:t>
      </w:r>
      <w:r w:rsidR="00012B14">
        <w:rPr>
          <w:rFonts w:asciiTheme="minorHAnsi" w:hAnsiTheme="minorHAnsi" w:cstheme="minorHAnsi"/>
          <w:sz w:val="22"/>
          <w:szCs w:val="22"/>
        </w:rPr>
        <w:t>deverão ser observadas as</w:t>
      </w:r>
      <w:r w:rsidR="008272BC">
        <w:rPr>
          <w:rFonts w:asciiTheme="minorHAnsi" w:hAnsiTheme="minorHAnsi" w:cstheme="minorHAnsi"/>
          <w:sz w:val="22"/>
          <w:szCs w:val="22"/>
        </w:rPr>
        <w:t xml:space="preserve"> Condições Precedentes</w:t>
      </w:r>
      <w:r w:rsidR="00342573">
        <w:rPr>
          <w:rFonts w:asciiTheme="minorHAnsi" w:hAnsiTheme="minorHAnsi" w:cstheme="minorHAnsi"/>
          <w:sz w:val="22"/>
          <w:szCs w:val="22"/>
        </w:rPr>
        <w:t>.</w:t>
      </w:r>
      <w:bookmarkEnd w:id="12"/>
      <w:r w:rsidR="00012B14">
        <w:rPr>
          <w:rFonts w:asciiTheme="minorHAnsi" w:hAnsiTheme="minorHAnsi" w:cstheme="minorHAnsi"/>
          <w:sz w:val="22"/>
          <w:szCs w:val="22"/>
        </w:rPr>
        <w:t xml:space="preserve"> </w:t>
      </w:r>
    </w:p>
    <w:p w14:paraId="0287FE98" w14:textId="77777777" w:rsidR="005830A3" w:rsidRDefault="005830A3" w:rsidP="005830A3">
      <w:pPr>
        <w:pStyle w:val="PargrafodaLista"/>
        <w:widowControl w:val="0"/>
        <w:tabs>
          <w:tab w:val="left" w:pos="567"/>
        </w:tabs>
        <w:spacing w:line="320" w:lineRule="exact"/>
        <w:ind w:left="0"/>
        <w:jc w:val="both"/>
        <w:rPr>
          <w:rFonts w:asciiTheme="minorHAnsi" w:hAnsiTheme="minorHAnsi" w:cstheme="minorHAnsi"/>
          <w:sz w:val="22"/>
          <w:szCs w:val="22"/>
        </w:rPr>
      </w:pPr>
    </w:p>
    <w:p w14:paraId="0F587CA8" w14:textId="14B66B37" w:rsidR="00771D71" w:rsidRPr="00012B14" w:rsidRDefault="00342573" w:rsidP="00A2222D">
      <w:pPr>
        <w:pStyle w:val="PargrafodaLista"/>
        <w:widowControl w:val="0"/>
        <w:numPr>
          <w:ilvl w:val="2"/>
          <w:numId w:val="8"/>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Para</w:t>
      </w:r>
      <w:r w:rsidR="00012B14">
        <w:rPr>
          <w:rFonts w:asciiTheme="minorHAnsi" w:hAnsiTheme="minorHAnsi" w:cstheme="minorHAnsi"/>
          <w:sz w:val="22"/>
          <w:szCs w:val="22"/>
        </w:rPr>
        <w:t xml:space="preserve"> </w:t>
      </w:r>
      <w:r w:rsidR="005830A3">
        <w:rPr>
          <w:rFonts w:asciiTheme="minorHAnsi" w:hAnsiTheme="minorHAnsi" w:cstheme="minorHAnsi"/>
          <w:sz w:val="22"/>
          <w:szCs w:val="22"/>
        </w:rPr>
        <w:t xml:space="preserve">fins da Cláusula </w:t>
      </w:r>
      <w:r w:rsidR="005830A3">
        <w:rPr>
          <w:rFonts w:asciiTheme="minorHAnsi" w:hAnsiTheme="minorHAnsi" w:cstheme="minorHAnsi"/>
          <w:sz w:val="22"/>
          <w:szCs w:val="22"/>
        </w:rPr>
        <w:fldChar w:fldCharType="begin"/>
      </w:r>
      <w:r w:rsidR="005830A3">
        <w:rPr>
          <w:rFonts w:asciiTheme="minorHAnsi" w:hAnsiTheme="minorHAnsi" w:cstheme="minorHAnsi"/>
          <w:sz w:val="22"/>
          <w:szCs w:val="22"/>
        </w:rPr>
        <w:instrText xml:space="preserve"> REF _Ref34755134 \r \h </w:instrText>
      </w:r>
      <w:r w:rsidR="005830A3">
        <w:rPr>
          <w:rFonts w:asciiTheme="minorHAnsi" w:hAnsiTheme="minorHAnsi" w:cstheme="minorHAnsi"/>
          <w:sz w:val="22"/>
          <w:szCs w:val="22"/>
        </w:rPr>
      </w:r>
      <w:r w:rsidR="005830A3">
        <w:rPr>
          <w:rFonts w:asciiTheme="minorHAnsi" w:hAnsiTheme="minorHAnsi" w:cstheme="minorHAnsi"/>
          <w:sz w:val="22"/>
          <w:szCs w:val="22"/>
        </w:rPr>
        <w:fldChar w:fldCharType="separate"/>
      </w:r>
      <w:r w:rsidR="005830A3">
        <w:rPr>
          <w:rFonts w:asciiTheme="minorHAnsi" w:hAnsiTheme="minorHAnsi" w:cstheme="minorHAnsi"/>
          <w:sz w:val="22"/>
          <w:szCs w:val="22"/>
        </w:rPr>
        <w:t>4.4</w:t>
      </w:r>
      <w:r w:rsidR="005830A3">
        <w:rPr>
          <w:rFonts w:asciiTheme="minorHAnsi" w:hAnsiTheme="minorHAnsi" w:cstheme="minorHAnsi"/>
          <w:sz w:val="22"/>
          <w:szCs w:val="22"/>
        </w:rPr>
        <w:fldChar w:fldCharType="end"/>
      </w:r>
      <w:r w:rsidR="005830A3">
        <w:rPr>
          <w:rFonts w:asciiTheme="minorHAnsi" w:hAnsiTheme="minorHAnsi" w:cstheme="minorHAnsi"/>
          <w:sz w:val="22"/>
          <w:szCs w:val="22"/>
        </w:rPr>
        <w:t xml:space="preserve"> acima</w:t>
      </w:r>
      <w:r w:rsidR="00012B14">
        <w:rPr>
          <w:rFonts w:asciiTheme="minorHAnsi" w:hAnsiTheme="minorHAnsi" w:cstheme="minorHAnsi"/>
          <w:sz w:val="22"/>
          <w:szCs w:val="22"/>
        </w:rPr>
        <w:t xml:space="preserve">, a </w:t>
      </w:r>
      <w:r w:rsidR="009A5DF8" w:rsidRPr="00012B14">
        <w:rPr>
          <w:rFonts w:asciiTheme="minorHAnsi" w:hAnsiTheme="minorHAnsi" w:cstheme="minorHAnsi"/>
          <w:sz w:val="22"/>
          <w:szCs w:val="22"/>
        </w:rPr>
        <w:t xml:space="preserve">MV emitirá, </w:t>
      </w:r>
      <w:r w:rsidR="00012B14">
        <w:rPr>
          <w:rFonts w:asciiTheme="minorHAnsi" w:hAnsiTheme="minorHAnsi" w:cstheme="minorHAnsi"/>
          <w:sz w:val="22"/>
          <w:szCs w:val="22"/>
        </w:rPr>
        <w:t>trimestralmente</w:t>
      </w:r>
      <w:r w:rsidR="009A5DF8" w:rsidRPr="00012B14">
        <w:rPr>
          <w:rFonts w:asciiTheme="minorHAnsi" w:hAnsiTheme="minorHAnsi" w:cstheme="minorHAnsi"/>
          <w:sz w:val="22"/>
          <w:szCs w:val="22"/>
        </w:rPr>
        <w:t xml:space="preserve">, </w:t>
      </w:r>
      <w:r w:rsidR="00771D71" w:rsidRPr="00012B14">
        <w:rPr>
          <w:rFonts w:asciiTheme="minorHAnsi" w:hAnsiTheme="minorHAnsi" w:cstheme="minorHAnsi"/>
          <w:sz w:val="22"/>
          <w:szCs w:val="22"/>
        </w:rPr>
        <w:t xml:space="preserve">relatório gerencial detalhado, </w:t>
      </w:r>
      <w:r w:rsidR="009A5DF8" w:rsidRPr="00012B14">
        <w:rPr>
          <w:rFonts w:asciiTheme="minorHAnsi" w:hAnsiTheme="minorHAnsi" w:cstheme="minorHAnsi"/>
          <w:sz w:val="22"/>
          <w:szCs w:val="22"/>
        </w:rPr>
        <w:t>contendo</w:t>
      </w:r>
      <w:r w:rsidR="00771D71" w:rsidRPr="00012B14">
        <w:rPr>
          <w:rFonts w:asciiTheme="minorHAnsi" w:hAnsiTheme="minorHAnsi" w:cstheme="minorHAnsi"/>
          <w:sz w:val="22"/>
          <w:szCs w:val="22"/>
        </w:rPr>
        <w:t xml:space="preserve"> o valor total </w:t>
      </w:r>
      <w:r w:rsidR="00012B14">
        <w:rPr>
          <w:rFonts w:asciiTheme="minorHAnsi" w:hAnsiTheme="minorHAnsi" w:cstheme="minorHAnsi"/>
          <w:sz w:val="22"/>
          <w:szCs w:val="22"/>
        </w:rPr>
        <w:t>provisionado a ser destinado ao desenvolvimento do Empreendimento Alvo</w:t>
      </w:r>
      <w:r w:rsidR="0085652C">
        <w:rPr>
          <w:rFonts w:asciiTheme="minorHAnsi" w:hAnsiTheme="minorHAnsi" w:cstheme="minorHAnsi"/>
          <w:sz w:val="22"/>
          <w:szCs w:val="22"/>
        </w:rPr>
        <w:t xml:space="preserve"> nos três meses subsequentes</w:t>
      </w:r>
      <w:r w:rsidR="00012B14">
        <w:rPr>
          <w:rFonts w:asciiTheme="minorHAnsi" w:hAnsiTheme="minorHAnsi" w:cstheme="minorHAnsi"/>
          <w:sz w:val="22"/>
          <w:szCs w:val="22"/>
        </w:rPr>
        <w:t xml:space="preserve">, correspondente à todas as </w:t>
      </w:r>
      <w:r>
        <w:rPr>
          <w:rFonts w:asciiTheme="minorHAnsi" w:hAnsiTheme="minorHAnsi" w:cstheme="minorHAnsi"/>
          <w:sz w:val="22"/>
          <w:szCs w:val="22"/>
        </w:rPr>
        <w:t>des</w:t>
      </w:r>
      <w:r w:rsidR="0047400F">
        <w:rPr>
          <w:rFonts w:asciiTheme="minorHAnsi" w:hAnsiTheme="minorHAnsi" w:cstheme="minorHAnsi"/>
          <w:sz w:val="22"/>
          <w:szCs w:val="22"/>
        </w:rPr>
        <w:t>pesas</w:t>
      </w:r>
      <w:r w:rsidR="00771D71" w:rsidRPr="00012B14">
        <w:rPr>
          <w:rFonts w:asciiTheme="minorHAnsi" w:hAnsiTheme="minorHAnsi" w:cstheme="minorHAnsi"/>
          <w:sz w:val="22"/>
          <w:szCs w:val="22"/>
        </w:rPr>
        <w:t xml:space="preserve"> </w:t>
      </w:r>
      <w:r w:rsidR="0047400F">
        <w:rPr>
          <w:rFonts w:asciiTheme="minorHAnsi" w:hAnsiTheme="minorHAnsi" w:cstheme="minorHAnsi"/>
          <w:sz w:val="22"/>
          <w:szCs w:val="22"/>
        </w:rPr>
        <w:t xml:space="preserve">futuras </w:t>
      </w:r>
      <w:r>
        <w:rPr>
          <w:rFonts w:asciiTheme="minorHAnsi" w:hAnsiTheme="minorHAnsi" w:cstheme="minorHAnsi"/>
          <w:sz w:val="22"/>
          <w:szCs w:val="22"/>
        </w:rPr>
        <w:t xml:space="preserve">relacionadas ao </w:t>
      </w:r>
      <w:r w:rsidR="0047400F">
        <w:rPr>
          <w:rFonts w:asciiTheme="minorHAnsi" w:hAnsiTheme="minorHAnsi" w:cstheme="minorHAnsi"/>
          <w:sz w:val="22"/>
          <w:szCs w:val="22"/>
        </w:rPr>
        <w:t xml:space="preserve">referido desenvolvimento </w:t>
      </w:r>
      <w:r w:rsidR="00771D71" w:rsidRPr="00012B14">
        <w:rPr>
          <w:rFonts w:asciiTheme="minorHAnsi" w:hAnsiTheme="minorHAnsi" w:cstheme="minorHAnsi"/>
          <w:sz w:val="22"/>
          <w:szCs w:val="22"/>
        </w:rPr>
        <w:t>(“</w:t>
      </w:r>
      <w:r w:rsidR="00771D71" w:rsidRPr="00012B14">
        <w:rPr>
          <w:rFonts w:asciiTheme="minorHAnsi" w:hAnsiTheme="minorHAnsi" w:cstheme="minorHAnsi"/>
          <w:sz w:val="22"/>
          <w:szCs w:val="22"/>
          <w:u w:val="single"/>
        </w:rPr>
        <w:t>Relatório de Pagamento</w:t>
      </w:r>
      <w:r w:rsidR="00771D71" w:rsidRPr="00012B14">
        <w:rPr>
          <w:rFonts w:asciiTheme="minorHAnsi" w:hAnsiTheme="minorHAnsi" w:cstheme="minorHAnsi"/>
          <w:sz w:val="22"/>
          <w:szCs w:val="22"/>
        </w:rPr>
        <w:t xml:space="preserve">”), </w:t>
      </w:r>
      <w:r w:rsidR="009A5DF8" w:rsidRPr="00012B14">
        <w:rPr>
          <w:rFonts w:asciiTheme="minorHAnsi" w:hAnsiTheme="minorHAnsi" w:cstheme="minorHAnsi"/>
          <w:sz w:val="22"/>
          <w:szCs w:val="22"/>
        </w:rPr>
        <w:t>e</w:t>
      </w:r>
      <w:r w:rsidR="00771D71" w:rsidRPr="00012B14">
        <w:rPr>
          <w:rFonts w:asciiTheme="minorHAnsi" w:hAnsiTheme="minorHAnsi" w:cstheme="minorHAnsi"/>
          <w:sz w:val="22"/>
          <w:szCs w:val="22"/>
        </w:rPr>
        <w:t xml:space="preserve">, até o 1° </w:t>
      </w:r>
      <w:r w:rsidR="009A5DF8" w:rsidRPr="00012B14">
        <w:rPr>
          <w:rFonts w:asciiTheme="minorHAnsi" w:hAnsiTheme="minorHAnsi" w:cstheme="minorHAnsi"/>
          <w:sz w:val="22"/>
          <w:szCs w:val="22"/>
        </w:rPr>
        <w:t>(primeiro) D</w:t>
      </w:r>
      <w:r w:rsidR="00771D71" w:rsidRPr="00012B14">
        <w:rPr>
          <w:rFonts w:asciiTheme="minorHAnsi" w:hAnsiTheme="minorHAnsi" w:cstheme="minorHAnsi"/>
          <w:sz w:val="22"/>
          <w:szCs w:val="22"/>
        </w:rPr>
        <w:t xml:space="preserve">ia </w:t>
      </w:r>
      <w:r w:rsidR="009A5DF8" w:rsidRPr="00012B14">
        <w:rPr>
          <w:rFonts w:asciiTheme="minorHAnsi" w:hAnsiTheme="minorHAnsi" w:cstheme="minorHAnsi"/>
          <w:sz w:val="22"/>
          <w:szCs w:val="22"/>
        </w:rPr>
        <w:t>Ú</w:t>
      </w:r>
      <w:r w:rsidR="00771D71" w:rsidRPr="00012B14">
        <w:rPr>
          <w:rFonts w:asciiTheme="minorHAnsi" w:hAnsiTheme="minorHAnsi" w:cstheme="minorHAnsi"/>
          <w:sz w:val="22"/>
          <w:szCs w:val="22"/>
        </w:rPr>
        <w:t>til do mês subsequente</w:t>
      </w:r>
      <w:r w:rsidR="0047400F">
        <w:rPr>
          <w:rFonts w:asciiTheme="minorHAnsi" w:hAnsiTheme="minorHAnsi" w:cstheme="minorHAnsi"/>
          <w:sz w:val="22"/>
          <w:szCs w:val="22"/>
        </w:rPr>
        <w:t xml:space="preserve"> ao final do respectivo trimestre</w:t>
      </w:r>
      <w:r w:rsidR="00771D71" w:rsidRPr="00012B14">
        <w:rPr>
          <w:rFonts w:asciiTheme="minorHAnsi" w:hAnsiTheme="minorHAnsi" w:cstheme="minorHAnsi"/>
          <w:sz w:val="22"/>
          <w:szCs w:val="22"/>
        </w:rPr>
        <w:t xml:space="preserve">, </w:t>
      </w:r>
      <w:r w:rsidR="009A5DF8" w:rsidRPr="00012B14">
        <w:rPr>
          <w:rFonts w:asciiTheme="minorHAnsi" w:hAnsiTheme="minorHAnsi" w:cstheme="minorHAnsi"/>
          <w:sz w:val="22"/>
          <w:szCs w:val="22"/>
        </w:rPr>
        <w:t xml:space="preserve">a MV informará </w:t>
      </w:r>
      <w:r w:rsidR="00771D71" w:rsidRPr="00012B14">
        <w:rPr>
          <w:rFonts w:asciiTheme="minorHAnsi" w:hAnsiTheme="minorHAnsi" w:cstheme="minorHAnsi"/>
          <w:sz w:val="22"/>
          <w:szCs w:val="22"/>
        </w:rPr>
        <w:t xml:space="preserve">o </w:t>
      </w:r>
      <w:r w:rsidR="009A5DF8" w:rsidRPr="00012B14">
        <w:rPr>
          <w:rFonts w:asciiTheme="minorHAnsi" w:hAnsiTheme="minorHAnsi" w:cstheme="minorHAnsi"/>
          <w:sz w:val="22"/>
          <w:szCs w:val="22"/>
        </w:rPr>
        <w:t xml:space="preserve">montante necessário ao desenvolvimento do Empreendimento Alvo no </w:t>
      </w:r>
      <w:r w:rsidR="0047400F">
        <w:rPr>
          <w:rFonts w:asciiTheme="minorHAnsi" w:hAnsiTheme="minorHAnsi" w:cstheme="minorHAnsi"/>
          <w:sz w:val="22"/>
          <w:szCs w:val="22"/>
        </w:rPr>
        <w:t>trimestre seguinte</w:t>
      </w:r>
      <w:r w:rsidR="00771D71" w:rsidRPr="00012B14">
        <w:rPr>
          <w:rFonts w:asciiTheme="minorHAnsi" w:hAnsiTheme="minorHAnsi" w:cstheme="minorHAnsi"/>
          <w:sz w:val="22"/>
          <w:szCs w:val="22"/>
        </w:rPr>
        <w:t xml:space="preserve">, de acordo com o cronograma de </w:t>
      </w:r>
      <w:bookmarkStart w:id="13" w:name="_Hlk31915538"/>
      <w:r w:rsidR="00A4040B" w:rsidRPr="00012B14">
        <w:rPr>
          <w:rFonts w:asciiTheme="minorHAnsi" w:hAnsiTheme="minorHAnsi" w:cstheme="minorHAnsi"/>
          <w:sz w:val="22"/>
          <w:szCs w:val="22"/>
        </w:rPr>
        <w:t>destinação dos recursos para as obras do Empreendimento Alvo</w:t>
      </w:r>
      <w:bookmarkEnd w:id="13"/>
      <w:r w:rsidR="00A4040B" w:rsidRPr="00012B14">
        <w:rPr>
          <w:rFonts w:asciiTheme="minorHAnsi" w:hAnsiTheme="minorHAnsi" w:cstheme="minorHAnsi"/>
          <w:sz w:val="22"/>
          <w:szCs w:val="22"/>
        </w:rPr>
        <w:t>,</w:t>
      </w:r>
      <w:r w:rsidR="00771D71" w:rsidRPr="00012B14">
        <w:rPr>
          <w:rFonts w:asciiTheme="minorHAnsi" w:hAnsiTheme="minorHAnsi" w:cstheme="minorHAnsi"/>
          <w:sz w:val="22"/>
          <w:szCs w:val="22"/>
        </w:rPr>
        <w:t xml:space="preserve"> previsto no </w:t>
      </w:r>
      <w:r w:rsidR="00771D71" w:rsidRPr="00012B14">
        <w:rPr>
          <w:rFonts w:asciiTheme="minorHAnsi" w:hAnsiTheme="minorHAnsi"/>
          <w:sz w:val="22"/>
        </w:rPr>
        <w:t xml:space="preserve">Anexo </w:t>
      </w:r>
      <w:r w:rsidR="00771D71" w:rsidRPr="00012B14">
        <w:rPr>
          <w:rFonts w:asciiTheme="minorHAnsi" w:hAnsiTheme="minorHAnsi" w:cstheme="minorHAnsi"/>
          <w:sz w:val="22"/>
          <w:szCs w:val="22"/>
        </w:rPr>
        <w:t>V desta Cédula (“</w:t>
      </w:r>
      <w:r w:rsidR="00771D71" w:rsidRPr="00012B14">
        <w:rPr>
          <w:rFonts w:asciiTheme="minorHAnsi" w:hAnsiTheme="minorHAnsi" w:cstheme="minorHAnsi"/>
          <w:sz w:val="22"/>
          <w:szCs w:val="22"/>
          <w:u w:val="single"/>
        </w:rPr>
        <w:t>Cronograma de Obras</w:t>
      </w:r>
      <w:r w:rsidR="00771D71" w:rsidRPr="00012B14">
        <w:rPr>
          <w:rFonts w:asciiTheme="minorHAnsi" w:hAnsiTheme="minorHAnsi" w:cstheme="minorHAnsi"/>
          <w:sz w:val="22"/>
          <w:szCs w:val="22"/>
        </w:rPr>
        <w:t xml:space="preserve">”). A MV enviará no mesmo prazo, ou seja, até o 1° </w:t>
      </w:r>
      <w:r w:rsidR="009A5DF8" w:rsidRPr="00012B14">
        <w:rPr>
          <w:rFonts w:asciiTheme="minorHAnsi" w:hAnsiTheme="minorHAnsi" w:cstheme="minorHAnsi"/>
          <w:sz w:val="22"/>
          <w:szCs w:val="22"/>
        </w:rPr>
        <w:t>(primeiro) D</w:t>
      </w:r>
      <w:r w:rsidR="00771D71" w:rsidRPr="00012B14">
        <w:rPr>
          <w:rFonts w:asciiTheme="minorHAnsi" w:hAnsiTheme="minorHAnsi" w:cstheme="minorHAnsi"/>
          <w:sz w:val="22"/>
          <w:szCs w:val="22"/>
        </w:rPr>
        <w:t xml:space="preserve">ia </w:t>
      </w:r>
      <w:r w:rsidR="009A5DF8" w:rsidRPr="00012B14">
        <w:rPr>
          <w:rFonts w:asciiTheme="minorHAnsi" w:hAnsiTheme="minorHAnsi" w:cstheme="minorHAnsi"/>
          <w:sz w:val="22"/>
          <w:szCs w:val="22"/>
        </w:rPr>
        <w:t>Ú</w:t>
      </w:r>
      <w:r w:rsidR="00771D71" w:rsidRPr="00012B14">
        <w:rPr>
          <w:rFonts w:asciiTheme="minorHAnsi" w:hAnsiTheme="minorHAnsi" w:cstheme="minorHAnsi"/>
          <w:sz w:val="22"/>
          <w:szCs w:val="22"/>
        </w:rPr>
        <w:t xml:space="preserve">til, o Relatório de Pagamento para a </w:t>
      </w:r>
      <w:proofErr w:type="spellStart"/>
      <w:r w:rsidR="00771D71" w:rsidRPr="00012B14">
        <w:rPr>
          <w:rFonts w:asciiTheme="minorHAnsi" w:hAnsiTheme="minorHAnsi" w:cstheme="minorHAnsi"/>
          <w:sz w:val="22"/>
          <w:szCs w:val="22"/>
        </w:rPr>
        <w:t>Securitizadora</w:t>
      </w:r>
      <w:proofErr w:type="spellEnd"/>
      <w:r w:rsidR="00771D71" w:rsidRPr="00012B14">
        <w:rPr>
          <w:rFonts w:asciiTheme="minorHAnsi" w:hAnsiTheme="minorHAnsi" w:cstheme="minorHAnsi"/>
          <w:sz w:val="22"/>
          <w:szCs w:val="22"/>
        </w:rPr>
        <w:t xml:space="preserve">, com cópia ao Agente Fiduciário, sendo certo que a </w:t>
      </w:r>
      <w:proofErr w:type="spellStart"/>
      <w:r w:rsidR="00771D71" w:rsidRPr="00012B14">
        <w:rPr>
          <w:rFonts w:asciiTheme="minorHAnsi" w:hAnsiTheme="minorHAnsi" w:cstheme="minorHAnsi"/>
          <w:sz w:val="22"/>
          <w:szCs w:val="22"/>
        </w:rPr>
        <w:t>Securitizadora</w:t>
      </w:r>
      <w:proofErr w:type="spellEnd"/>
      <w:r w:rsidR="00771D71" w:rsidRPr="00012B14">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MV.</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A2222D">
      <w:pPr>
        <w:pStyle w:val="PargrafodaLista"/>
        <w:widowControl w:val="0"/>
        <w:numPr>
          <w:ilvl w:val="2"/>
          <w:numId w:val="8"/>
        </w:numPr>
        <w:tabs>
          <w:tab w:val="left" w:pos="1418"/>
        </w:tabs>
        <w:spacing w:line="320" w:lineRule="exact"/>
        <w:ind w:left="567" w:firstLine="0"/>
        <w:jc w:val="both"/>
        <w:rPr>
          <w:rFonts w:asciiTheme="minorHAnsi" w:hAnsiTheme="minorHAnsi" w:cstheme="minorHAnsi"/>
          <w:sz w:val="22"/>
          <w:szCs w:val="22"/>
        </w:rPr>
      </w:pPr>
      <w:bookmarkStart w:id="14" w:name="_Ref522546097"/>
      <w:bookmarkStart w:id="15" w:name="_Ref24479924"/>
      <w:r w:rsidRPr="00CD53AD">
        <w:rPr>
          <w:rFonts w:asciiTheme="minorHAnsi" w:hAnsiTheme="minorHAnsi" w:cstheme="minorHAnsi"/>
          <w:sz w:val="22"/>
          <w:szCs w:val="22"/>
        </w:rPr>
        <w:t xml:space="preserve">A </w:t>
      </w:r>
      <w:proofErr w:type="spellStart"/>
      <w:r w:rsidRPr="00CD53AD">
        <w:rPr>
          <w:rFonts w:asciiTheme="minorHAnsi" w:hAnsiTheme="minorHAnsi" w:cstheme="minorHAnsi"/>
          <w:sz w:val="22"/>
          <w:szCs w:val="22"/>
        </w:rPr>
        <w:t>Securitizadora</w:t>
      </w:r>
      <w:proofErr w:type="spellEnd"/>
      <w:r w:rsidRPr="00CD53AD">
        <w:rPr>
          <w:rFonts w:asciiTheme="minorHAnsi" w:hAnsiTheme="minorHAnsi" w:cstheme="minorHAnsi"/>
          <w:sz w:val="22"/>
          <w:szCs w:val="22"/>
        </w:rPr>
        <w:t xml:space="preserve"> </w:t>
      </w:r>
      <w:bookmarkEnd w:id="14"/>
      <w:bookmarkEnd w:id="15"/>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3A8C135B" w14:textId="0F3CB444" w:rsidR="004B2D4A" w:rsidRDefault="00771D71" w:rsidP="00B879D4">
      <w:pPr>
        <w:pStyle w:val="PargrafodaLista"/>
        <w:numPr>
          <w:ilvl w:val="1"/>
          <w:numId w:val="8"/>
        </w:numPr>
        <w:tabs>
          <w:tab w:val="left" w:pos="567"/>
        </w:tabs>
        <w:spacing w:line="320" w:lineRule="exact"/>
        <w:ind w:left="0" w:firstLine="0"/>
        <w:jc w:val="both"/>
        <w:rPr>
          <w:rFonts w:asciiTheme="minorHAnsi" w:hAnsiTheme="minorHAnsi" w:cstheme="minorHAnsi"/>
          <w:sz w:val="22"/>
          <w:szCs w:val="22"/>
        </w:rPr>
      </w:pPr>
      <w:bookmarkStart w:id="16" w:name="_Ref34755349"/>
      <w:r w:rsidRPr="005F0CD1">
        <w:rPr>
          <w:rFonts w:asciiTheme="minorHAnsi" w:hAnsiTheme="minorHAnsi" w:cstheme="minorHAnsi"/>
          <w:sz w:val="22"/>
          <w:szCs w:val="22"/>
          <w:u w:val="single"/>
        </w:rPr>
        <w:t>Procedimento de Pagamento</w:t>
      </w:r>
      <w:r w:rsidRPr="005F0CD1">
        <w:rPr>
          <w:rFonts w:asciiTheme="minorHAnsi" w:hAnsiTheme="minorHAnsi" w:cstheme="minorHAnsi"/>
          <w:sz w:val="22"/>
          <w:szCs w:val="22"/>
        </w:rPr>
        <w:t xml:space="preserve">: </w:t>
      </w:r>
      <w:bookmarkEnd w:id="16"/>
      <w:r w:rsidR="004B2D4A" w:rsidRPr="005F0CD1">
        <w:rPr>
          <w:rFonts w:asciiTheme="minorHAnsi" w:hAnsiTheme="minorHAnsi" w:cstheme="minorHAnsi"/>
          <w:sz w:val="22"/>
          <w:szCs w:val="22"/>
        </w:rPr>
        <w:t xml:space="preserve">A </w:t>
      </w:r>
      <w:proofErr w:type="spellStart"/>
      <w:r w:rsidR="004B2D4A" w:rsidRPr="005F0CD1">
        <w:rPr>
          <w:rFonts w:asciiTheme="minorHAnsi" w:hAnsiTheme="minorHAnsi" w:cstheme="minorHAnsi"/>
          <w:sz w:val="22"/>
          <w:szCs w:val="22"/>
        </w:rPr>
        <w:t>Securitizadora</w:t>
      </w:r>
      <w:proofErr w:type="spellEnd"/>
      <w:r w:rsidR="004B2D4A" w:rsidRPr="005F0CD1">
        <w:rPr>
          <w:rFonts w:asciiTheme="minorHAnsi" w:hAnsiTheme="minorHAnsi" w:cstheme="minorHAnsi"/>
          <w:sz w:val="22"/>
          <w:szCs w:val="22"/>
        </w:rPr>
        <w:t>, obedecida a ordem de destinação de recurso</w:t>
      </w:r>
      <w:r w:rsidR="001B2F7E" w:rsidRPr="005F0CD1">
        <w:rPr>
          <w:rFonts w:asciiTheme="minorHAnsi" w:hAnsiTheme="minorHAnsi" w:cstheme="minorHAnsi"/>
          <w:sz w:val="22"/>
          <w:szCs w:val="22"/>
        </w:rPr>
        <w:t>s</w:t>
      </w:r>
      <w:r w:rsidR="004B2D4A" w:rsidRPr="005F0CD1">
        <w:rPr>
          <w:rFonts w:asciiTheme="minorHAnsi" w:hAnsiTheme="minorHAnsi" w:cstheme="minorHAnsi"/>
          <w:sz w:val="22"/>
          <w:szCs w:val="22"/>
        </w:rPr>
        <w:t xml:space="preserve"> indicada </w:t>
      </w:r>
      <w:r w:rsidR="00A75B79" w:rsidRPr="005F0CD1">
        <w:rPr>
          <w:rFonts w:asciiTheme="minorHAnsi" w:hAnsiTheme="minorHAnsi" w:cstheme="minorHAnsi"/>
          <w:sz w:val="22"/>
          <w:szCs w:val="22"/>
        </w:rPr>
        <w:t>na Cláusula</w:t>
      </w:r>
      <w:r w:rsidR="004B2D4A" w:rsidRPr="005F0CD1">
        <w:rPr>
          <w:rFonts w:asciiTheme="minorHAnsi" w:hAnsiTheme="minorHAnsi" w:cstheme="minorHAnsi"/>
          <w:sz w:val="22"/>
          <w:szCs w:val="22"/>
        </w:rPr>
        <w:t xml:space="preserve"> </w:t>
      </w:r>
      <w:r w:rsidR="005830A3" w:rsidRPr="005F0CD1">
        <w:rPr>
          <w:rFonts w:asciiTheme="minorHAnsi" w:eastAsia="MS Mincho" w:hAnsiTheme="minorHAnsi" w:cstheme="minorHAnsi"/>
          <w:sz w:val="22"/>
          <w:szCs w:val="22"/>
        </w:rPr>
        <w:fldChar w:fldCharType="begin"/>
      </w:r>
      <w:r w:rsidR="005830A3" w:rsidRPr="005F0CD1">
        <w:rPr>
          <w:rFonts w:asciiTheme="minorHAnsi" w:eastAsia="MS Mincho" w:hAnsiTheme="minorHAnsi" w:cstheme="minorHAnsi"/>
          <w:sz w:val="22"/>
          <w:szCs w:val="22"/>
        </w:rPr>
        <w:instrText xml:space="preserve"> REF _Ref34755362 \r \h </w:instrText>
      </w:r>
      <w:r w:rsidR="005830A3" w:rsidRPr="005F0CD1">
        <w:rPr>
          <w:rFonts w:asciiTheme="minorHAnsi" w:eastAsia="MS Mincho" w:hAnsiTheme="minorHAnsi" w:cstheme="minorHAnsi"/>
          <w:sz w:val="22"/>
          <w:szCs w:val="22"/>
        </w:rPr>
      </w:r>
      <w:r w:rsidR="005830A3" w:rsidRPr="005F0CD1">
        <w:rPr>
          <w:rFonts w:asciiTheme="minorHAnsi" w:eastAsia="MS Mincho" w:hAnsiTheme="minorHAnsi" w:cstheme="minorHAnsi"/>
          <w:sz w:val="22"/>
          <w:szCs w:val="22"/>
        </w:rPr>
        <w:fldChar w:fldCharType="separate"/>
      </w:r>
      <w:r w:rsidR="005830A3" w:rsidRPr="005F0CD1">
        <w:rPr>
          <w:rFonts w:asciiTheme="minorHAnsi" w:eastAsia="MS Mincho" w:hAnsiTheme="minorHAnsi" w:cstheme="minorHAnsi"/>
          <w:sz w:val="22"/>
          <w:szCs w:val="22"/>
        </w:rPr>
        <w:t>6.1</w:t>
      </w:r>
      <w:r w:rsidR="005830A3" w:rsidRPr="005F0CD1">
        <w:rPr>
          <w:rFonts w:asciiTheme="minorHAnsi" w:eastAsia="MS Mincho" w:hAnsiTheme="minorHAnsi" w:cstheme="minorHAnsi"/>
          <w:sz w:val="22"/>
          <w:szCs w:val="22"/>
        </w:rPr>
        <w:fldChar w:fldCharType="end"/>
      </w:r>
      <w:r w:rsidR="004B2D4A" w:rsidRPr="005F0CD1">
        <w:rPr>
          <w:rFonts w:asciiTheme="minorHAnsi" w:hAnsiTheme="minorHAnsi" w:cstheme="minorHAnsi"/>
          <w:sz w:val="22"/>
          <w:szCs w:val="22"/>
        </w:rPr>
        <w:t>, abaixo (“</w:t>
      </w:r>
      <w:r w:rsidR="004B2D4A" w:rsidRPr="005F0CD1">
        <w:rPr>
          <w:rFonts w:asciiTheme="minorHAnsi" w:hAnsiTheme="minorHAnsi" w:cstheme="minorHAnsi"/>
          <w:sz w:val="22"/>
          <w:szCs w:val="22"/>
          <w:u w:val="single"/>
        </w:rPr>
        <w:t>Saldo da Carteira</w:t>
      </w:r>
      <w:r w:rsidR="004B2D4A" w:rsidRPr="005F0CD1">
        <w:rPr>
          <w:rFonts w:asciiTheme="minorHAnsi" w:hAnsiTheme="minorHAnsi" w:cstheme="minorHAnsi"/>
          <w:sz w:val="22"/>
          <w:szCs w:val="22"/>
        </w:rPr>
        <w:t xml:space="preserve">”), </w:t>
      </w:r>
      <w:r w:rsidRPr="00A037F7">
        <w:rPr>
          <w:rFonts w:asciiTheme="minorHAnsi" w:hAnsiTheme="minorHAnsi" w:cstheme="minorHAnsi"/>
          <w:sz w:val="22"/>
          <w:szCs w:val="22"/>
        </w:rPr>
        <w:t>procederá</w:t>
      </w:r>
      <w:r w:rsidR="004B2D4A" w:rsidRPr="005F0CD1">
        <w:rPr>
          <w:rFonts w:asciiTheme="minorHAnsi" w:hAnsiTheme="minorHAnsi" w:cstheme="minorHAnsi"/>
          <w:sz w:val="22"/>
          <w:szCs w:val="22"/>
        </w:rPr>
        <w:t xml:space="preserve"> ao pagamento dos </w:t>
      </w:r>
      <w:r w:rsidR="0029210C" w:rsidRPr="005F0CD1">
        <w:rPr>
          <w:rFonts w:asciiTheme="minorHAnsi" w:hAnsiTheme="minorHAnsi" w:cstheme="minorHAnsi"/>
          <w:color w:val="000000"/>
          <w:sz w:val="22"/>
          <w:szCs w:val="22"/>
        </w:rPr>
        <w:t>Custos de Obras</w:t>
      </w:r>
      <w:r w:rsidR="004B2D4A" w:rsidRPr="005F0CD1">
        <w:rPr>
          <w:rFonts w:asciiTheme="minorHAnsi" w:hAnsiTheme="minorHAnsi" w:cstheme="minorHAnsi"/>
          <w:sz w:val="22"/>
          <w:szCs w:val="22"/>
        </w:rPr>
        <w:t xml:space="preserve">, de acordo com relatório demonstrando os </w:t>
      </w:r>
      <w:r w:rsidR="0029210C" w:rsidRPr="005F0CD1">
        <w:rPr>
          <w:rFonts w:asciiTheme="minorHAnsi" w:hAnsiTheme="minorHAnsi" w:cstheme="minorHAnsi"/>
          <w:color w:val="000000"/>
          <w:sz w:val="22"/>
          <w:szCs w:val="22"/>
        </w:rPr>
        <w:t xml:space="preserve">Custos de Obras </w:t>
      </w:r>
      <w:r w:rsidR="001B2F7E" w:rsidRPr="005F0CD1">
        <w:rPr>
          <w:rFonts w:asciiTheme="minorHAnsi" w:hAnsiTheme="minorHAnsi" w:cstheme="minorHAnsi"/>
          <w:sz w:val="22"/>
          <w:szCs w:val="22"/>
        </w:rPr>
        <w:t>incorridos</w:t>
      </w:r>
      <w:r w:rsidR="004B2D4A" w:rsidRPr="005F0CD1">
        <w:rPr>
          <w:rFonts w:asciiTheme="minorHAnsi" w:hAnsiTheme="minorHAnsi" w:cstheme="minorHAnsi"/>
          <w:sz w:val="22"/>
          <w:szCs w:val="22"/>
        </w:rPr>
        <w:t>, a ser preparado pela Emitente (“</w:t>
      </w:r>
      <w:r w:rsidR="004B2D4A" w:rsidRPr="005F0CD1">
        <w:rPr>
          <w:rFonts w:asciiTheme="minorHAnsi" w:hAnsiTheme="minorHAnsi" w:cstheme="minorHAnsi"/>
          <w:sz w:val="22"/>
          <w:szCs w:val="22"/>
          <w:u w:val="single"/>
        </w:rPr>
        <w:t xml:space="preserve">Relatório de </w:t>
      </w:r>
      <w:r w:rsidR="0029210C" w:rsidRPr="005F0CD1">
        <w:rPr>
          <w:rFonts w:asciiTheme="minorHAnsi" w:hAnsiTheme="minorHAnsi" w:cstheme="minorHAnsi"/>
          <w:color w:val="000000"/>
          <w:sz w:val="22"/>
          <w:szCs w:val="22"/>
          <w:u w:val="single"/>
        </w:rPr>
        <w:t>Custos de Obras</w:t>
      </w:r>
      <w:r w:rsidR="004B2D4A" w:rsidRPr="005F0CD1">
        <w:rPr>
          <w:rFonts w:asciiTheme="minorHAnsi" w:hAnsiTheme="minorHAnsi" w:cstheme="minorHAnsi"/>
          <w:sz w:val="22"/>
          <w:szCs w:val="22"/>
        </w:rPr>
        <w:t xml:space="preserve">”). </w:t>
      </w:r>
    </w:p>
    <w:p w14:paraId="26DC56B8" w14:textId="77777777" w:rsidR="0001105E" w:rsidRPr="00B879D4" w:rsidRDefault="0001105E" w:rsidP="00B879D4">
      <w:pPr>
        <w:tabs>
          <w:tab w:val="left" w:pos="567"/>
        </w:tabs>
        <w:spacing w:line="320" w:lineRule="exact"/>
        <w:jc w:val="both"/>
        <w:rPr>
          <w:rFonts w:asciiTheme="minorHAnsi" w:hAnsiTheme="minorHAnsi"/>
          <w:sz w:val="22"/>
        </w:rPr>
      </w:pPr>
    </w:p>
    <w:p w14:paraId="60DAC89E" w14:textId="56497F6F" w:rsidR="00771D71" w:rsidRPr="00141430" w:rsidRDefault="00771D71" w:rsidP="001A7AB7">
      <w:pPr>
        <w:pStyle w:val="PargrafodaLista"/>
        <w:widowControl w:val="0"/>
        <w:numPr>
          <w:ilvl w:val="2"/>
          <w:numId w:val="8"/>
        </w:numPr>
        <w:spacing w:line="320" w:lineRule="exact"/>
        <w:ind w:left="567" w:hanging="11"/>
        <w:jc w:val="both"/>
        <w:rPr>
          <w:rFonts w:asciiTheme="minorHAnsi" w:hAnsiTheme="minorHAnsi" w:cstheme="minorHAnsi"/>
          <w:sz w:val="22"/>
          <w:szCs w:val="22"/>
        </w:rPr>
      </w:pPr>
      <w:r w:rsidRPr="00141430">
        <w:rPr>
          <w:rFonts w:asciiTheme="minorHAnsi" w:hAnsiTheme="minorHAnsi" w:cstheme="minorHAnsi"/>
          <w:sz w:val="22"/>
          <w:szCs w:val="22"/>
        </w:rPr>
        <w:t xml:space="preserve">A Emitente encaminhará mensalmente à </w:t>
      </w:r>
      <w:proofErr w:type="spellStart"/>
      <w:r w:rsidRPr="00141430">
        <w:rPr>
          <w:rFonts w:asciiTheme="minorHAnsi" w:hAnsiTheme="minorHAnsi" w:cstheme="minorHAnsi"/>
          <w:sz w:val="22"/>
          <w:szCs w:val="22"/>
        </w:rPr>
        <w:t>Securitizadora</w:t>
      </w:r>
      <w:proofErr w:type="spellEnd"/>
      <w:r w:rsidRPr="00141430">
        <w:rPr>
          <w:rFonts w:asciiTheme="minorHAnsi" w:hAnsiTheme="minorHAnsi" w:cstheme="minorHAnsi"/>
          <w:sz w:val="22"/>
          <w:szCs w:val="22"/>
        </w:rPr>
        <w:t xml:space="preserve"> um relatório atestando a comprovação da destinação dos </w:t>
      </w:r>
      <w:r w:rsidR="0029210C" w:rsidRPr="00141430">
        <w:rPr>
          <w:rFonts w:asciiTheme="minorHAnsi" w:hAnsiTheme="minorHAnsi" w:cstheme="minorHAnsi"/>
          <w:color w:val="000000"/>
          <w:sz w:val="22"/>
          <w:szCs w:val="22"/>
        </w:rPr>
        <w:t>Custos de Obras</w:t>
      </w:r>
      <w:r w:rsidRPr="00141430">
        <w:rPr>
          <w:rFonts w:asciiTheme="minorHAnsi" w:hAnsiTheme="minorHAnsi" w:cstheme="minorHAnsi"/>
          <w:sz w:val="22"/>
          <w:szCs w:val="22"/>
        </w:rPr>
        <w:t>.</w:t>
      </w:r>
    </w:p>
    <w:p w14:paraId="444F4C4F" w14:textId="56205CB6" w:rsidR="00771D71" w:rsidRDefault="00771D71" w:rsidP="00B63659">
      <w:pPr>
        <w:widowControl w:val="0"/>
        <w:tabs>
          <w:tab w:val="left" w:pos="567"/>
        </w:tabs>
        <w:spacing w:line="320" w:lineRule="exact"/>
        <w:jc w:val="both"/>
        <w:rPr>
          <w:rFonts w:asciiTheme="minorHAnsi" w:hAnsiTheme="minorHAnsi" w:cstheme="minorHAnsi"/>
          <w:sz w:val="22"/>
          <w:szCs w:val="22"/>
        </w:rPr>
      </w:pPr>
    </w:p>
    <w:p w14:paraId="54675122" w14:textId="77777777" w:rsidR="0008147D" w:rsidRPr="00141430" w:rsidRDefault="00EF23CF" w:rsidP="006D121A">
      <w:pPr>
        <w:pStyle w:val="PargrafodaLista"/>
        <w:widowControl w:val="0"/>
        <w:numPr>
          <w:ilvl w:val="2"/>
          <w:numId w:val="8"/>
        </w:numPr>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Os valores decorrentes da emissão desta Cédula</w:t>
      </w:r>
      <w:r w:rsidR="00EE2C5D">
        <w:rPr>
          <w:rFonts w:asciiTheme="minorHAnsi" w:hAnsiTheme="minorHAnsi" w:cstheme="minorHAnsi"/>
          <w:sz w:val="22"/>
          <w:szCs w:val="22"/>
        </w:rPr>
        <w:t xml:space="preserve"> </w:t>
      </w:r>
      <w:r>
        <w:rPr>
          <w:rFonts w:asciiTheme="minorHAnsi" w:hAnsiTheme="minorHAnsi" w:cstheme="minorHAnsi"/>
          <w:sz w:val="22"/>
          <w:szCs w:val="22"/>
        </w:rPr>
        <w:t>deverão ser desembolsados à Emitente, desde que haja o cumprimento das Condições Precedentes e demais</w:t>
      </w:r>
      <w:r w:rsidR="00EE2C5D">
        <w:rPr>
          <w:rFonts w:asciiTheme="minorHAnsi" w:hAnsiTheme="minorHAnsi" w:cstheme="minorHAnsi"/>
          <w:sz w:val="22"/>
          <w:szCs w:val="22"/>
        </w:rPr>
        <w:t xml:space="preserve"> condições previstas neste instrumento, no prazo máximo de 24 (vinte e quatro) meses a contar da data do primeiro desembolso realizado no âmbito desta Cédula</w:t>
      </w:r>
      <w:r w:rsidRPr="00141430">
        <w:rPr>
          <w:rFonts w:asciiTheme="minorHAnsi" w:hAnsiTheme="minorHAnsi" w:cstheme="minorHAnsi"/>
          <w:sz w:val="22"/>
          <w:szCs w:val="22"/>
        </w:rPr>
        <w:t>.</w:t>
      </w:r>
      <w:r w:rsidR="0008147D">
        <w:rPr>
          <w:rFonts w:asciiTheme="minorHAnsi" w:hAnsiTheme="minorHAnsi" w:cstheme="minorHAnsi"/>
          <w:sz w:val="22"/>
          <w:szCs w:val="22"/>
        </w:rPr>
        <w:t xml:space="preserve"> [</w:t>
      </w:r>
      <w:r w:rsidR="0008147D" w:rsidRPr="00944EB6">
        <w:rPr>
          <w:rFonts w:asciiTheme="minorHAnsi" w:hAnsiTheme="minorHAnsi" w:cstheme="minorHAnsi"/>
          <w:sz w:val="22"/>
          <w:szCs w:val="22"/>
          <w:highlight w:val="yellow"/>
        </w:rPr>
        <w:t xml:space="preserve">Comentário </w:t>
      </w:r>
      <w:proofErr w:type="spellStart"/>
      <w:r w:rsidR="0008147D" w:rsidRPr="00944EB6">
        <w:rPr>
          <w:rFonts w:asciiTheme="minorHAnsi" w:hAnsiTheme="minorHAnsi" w:cstheme="minorHAnsi"/>
          <w:sz w:val="22"/>
          <w:szCs w:val="22"/>
          <w:highlight w:val="yellow"/>
        </w:rPr>
        <w:t>Madrona</w:t>
      </w:r>
      <w:proofErr w:type="spellEnd"/>
      <w:r w:rsidR="0008147D" w:rsidRPr="00944EB6">
        <w:rPr>
          <w:rFonts w:asciiTheme="minorHAnsi" w:hAnsiTheme="minorHAnsi" w:cstheme="minorHAnsi"/>
          <w:sz w:val="22"/>
          <w:szCs w:val="22"/>
          <w:highlight w:val="yellow"/>
        </w:rPr>
        <w:t>: Cl. a ser revisitada após discussão do Termo de Securitização com a b3</w:t>
      </w:r>
      <w:r w:rsidR="0008147D">
        <w:rPr>
          <w:rFonts w:asciiTheme="minorHAnsi" w:hAnsiTheme="minorHAnsi" w:cstheme="minorHAnsi"/>
          <w:sz w:val="22"/>
          <w:szCs w:val="22"/>
        </w:rPr>
        <w:t>]</w:t>
      </w:r>
    </w:p>
    <w:p w14:paraId="161777A4" w14:textId="1AA05C7F" w:rsidR="00EF23CF" w:rsidRPr="00141430" w:rsidRDefault="00EF23CF" w:rsidP="006D121A">
      <w:pPr>
        <w:pStyle w:val="PargrafodaLista"/>
        <w:widowControl w:val="0"/>
        <w:spacing w:line="320" w:lineRule="exact"/>
        <w:ind w:left="567"/>
        <w:jc w:val="both"/>
        <w:rPr>
          <w:rFonts w:asciiTheme="minorHAnsi" w:hAnsiTheme="minorHAnsi" w:cstheme="minorHAnsi"/>
          <w:sz w:val="22"/>
          <w:szCs w:val="22"/>
        </w:rPr>
      </w:pPr>
    </w:p>
    <w:p w14:paraId="4842D25C" w14:textId="77777777" w:rsidR="004125BD" w:rsidRPr="00B63659" w:rsidRDefault="004125BD"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5871B6BD" w:rsidR="009F6421" w:rsidRPr="006010D9" w:rsidRDefault="006A3BB9" w:rsidP="00A2222D">
      <w:pPr>
        <w:pStyle w:val="western"/>
        <w:widowControl w:val="0"/>
        <w:numPr>
          <w:ilvl w:val="1"/>
          <w:numId w:val="1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 xml:space="preserve">Remuneratórios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A2222D">
      <w:pPr>
        <w:pStyle w:val="PargrafodaLista"/>
        <w:widowControl w:val="0"/>
        <w:numPr>
          <w:ilvl w:val="0"/>
          <w:numId w:val="12"/>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A2222D">
      <w:pPr>
        <w:pStyle w:val="PargrafodaLista"/>
        <w:widowControl w:val="0"/>
        <w:numPr>
          <w:ilvl w:val="0"/>
          <w:numId w:val="12"/>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D7C512C" w:rsidR="00A245E0" w:rsidRPr="006010D9" w:rsidRDefault="00EC05CD" w:rsidP="00A2222D">
      <w:pPr>
        <w:pStyle w:val="PargrafodaLista"/>
        <w:widowControl w:val="0"/>
        <w:numPr>
          <w:ilvl w:val="0"/>
          <w:numId w:val="12"/>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w:t>
      </w:r>
      <w:r w:rsidR="00932DE1">
        <w:rPr>
          <w:rFonts w:asciiTheme="minorHAnsi" w:hAnsiTheme="minorHAnsi" w:cstheme="minorHAnsi"/>
          <w:sz w:val="22"/>
          <w:szCs w:val="22"/>
        </w:rPr>
        <w:t>do</w:t>
      </w:r>
      <w:r w:rsidR="004125BD">
        <w:rPr>
          <w:rFonts w:asciiTheme="minorHAnsi" w:hAnsiTheme="minorHAnsi" w:cstheme="minorHAnsi"/>
          <w:sz w:val="22"/>
          <w:szCs w:val="22"/>
        </w:rPr>
        <w:t>s</w:t>
      </w:r>
      <w:r w:rsidR="00932DE1">
        <w:rPr>
          <w:rFonts w:asciiTheme="minorHAnsi" w:hAnsiTheme="minorHAnsi" w:cstheme="minorHAnsi"/>
          <w:sz w:val="22"/>
          <w:szCs w:val="22"/>
        </w:rPr>
        <w:t xml:space="preserve"> Avalista</w:t>
      </w:r>
      <w:r w:rsidR="004125BD">
        <w:rPr>
          <w:rFonts w:asciiTheme="minorHAnsi" w:hAnsiTheme="minorHAnsi" w:cstheme="minorHAnsi"/>
          <w:sz w:val="22"/>
          <w:szCs w:val="22"/>
        </w:rPr>
        <w:t>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2B665BA5" w:rsidR="00A245E0" w:rsidRPr="006010D9" w:rsidRDefault="0083749D"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932DE1">
        <w:rPr>
          <w:rFonts w:asciiTheme="minorHAnsi" w:hAnsiTheme="minorHAnsi" w:cstheme="minorHAnsi"/>
          <w:sz w:val="22"/>
          <w:szCs w:val="22"/>
        </w:rPr>
        <w:t xml:space="preserve"> </w:t>
      </w:r>
      <w:r w:rsidR="0021165A">
        <w:rPr>
          <w:rFonts w:asciiTheme="minorHAnsi" w:hAnsiTheme="minorHAnsi" w:cstheme="minorHAnsi"/>
          <w:sz w:val="22"/>
          <w:szCs w:val="22"/>
        </w:rPr>
        <w:t>e/</w:t>
      </w:r>
      <w:r w:rsidR="00932DE1">
        <w:rPr>
          <w:rFonts w:asciiTheme="minorHAnsi" w:hAnsiTheme="minorHAnsi" w:cstheme="minorHAnsi"/>
          <w:sz w:val="22"/>
          <w:szCs w:val="22"/>
        </w:rPr>
        <w:t>ou pelo</w:t>
      </w:r>
      <w:r w:rsidR="004125BD">
        <w:rPr>
          <w:rFonts w:asciiTheme="minorHAnsi" w:hAnsiTheme="minorHAnsi" w:cstheme="minorHAnsi"/>
          <w:sz w:val="22"/>
          <w:szCs w:val="22"/>
        </w:rPr>
        <w:t>s</w:t>
      </w:r>
      <w:r w:rsidR="00932DE1">
        <w:rPr>
          <w:rFonts w:asciiTheme="minorHAnsi" w:hAnsiTheme="minorHAnsi" w:cstheme="minorHAnsi"/>
          <w:sz w:val="22"/>
          <w:szCs w:val="22"/>
        </w:rPr>
        <w:t xml:space="preserve"> Avalista</w:t>
      </w:r>
      <w:r w:rsidR="004125BD">
        <w:rPr>
          <w:rFonts w:asciiTheme="minorHAnsi" w:hAnsiTheme="minorHAnsi" w:cstheme="minorHAnsi"/>
          <w:sz w:val="22"/>
          <w:szCs w:val="22"/>
        </w:rPr>
        <w:t>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lastRenderedPageBreak/>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425396C7" w:rsidR="00832418" w:rsidRPr="006010D9" w:rsidRDefault="0083749D"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12B1810B" w:rsidR="00832418" w:rsidRDefault="0083749D"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w:t>
      </w:r>
      <w:r w:rsidR="002D7545">
        <w:rPr>
          <w:rFonts w:asciiTheme="minorHAnsi" w:hAnsiTheme="minorHAnsi" w:cstheme="minorHAnsi"/>
          <w:sz w:val="22"/>
          <w:szCs w:val="22"/>
        </w:rPr>
        <w:t>do</w:t>
      </w:r>
      <w:r w:rsidR="004125BD">
        <w:rPr>
          <w:rFonts w:asciiTheme="minorHAnsi" w:hAnsiTheme="minorHAnsi" w:cstheme="minorHAnsi"/>
          <w:sz w:val="22"/>
          <w:szCs w:val="22"/>
        </w:rPr>
        <w:t>s</w:t>
      </w:r>
      <w:r w:rsidR="002D7545">
        <w:rPr>
          <w:rFonts w:asciiTheme="minorHAnsi" w:hAnsiTheme="minorHAnsi" w:cstheme="minorHAnsi"/>
          <w:sz w:val="22"/>
          <w:szCs w:val="22"/>
        </w:rPr>
        <w:t xml:space="preserve"> </w:t>
      </w:r>
      <w:r w:rsidR="00E27159">
        <w:rPr>
          <w:rFonts w:asciiTheme="minorHAnsi" w:hAnsiTheme="minorHAnsi" w:cstheme="minorHAnsi"/>
          <w:sz w:val="22"/>
          <w:szCs w:val="22"/>
        </w:rPr>
        <w:t>Avalista</w:t>
      </w:r>
      <w:r w:rsidR="004125BD">
        <w:rPr>
          <w:rFonts w:asciiTheme="minorHAnsi" w:hAnsiTheme="minorHAnsi" w:cstheme="minorHAnsi"/>
          <w:sz w:val="22"/>
          <w:szCs w:val="22"/>
        </w:rPr>
        <w:t>s</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w:t>
      </w:r>
      <w:proofErr w:type="spellStart"/>
      <w:r w:rsidR="004464EF" w:rsidRPr="006010D9">
        <w:rPr>
          <w:rFonts w:asciiTheme="minorHAnsi" w:hAnsiTheme="minorHAnsi" w:cstheme="minorHAnsi"/>
          <w:sz w:val="22"/>
          <w:szCs w:val="22"/>
        </w:rPr>
        <w:t>Securitizadora</w:t>
      </w:r>
      <w:proofErr w:type="spellEnd"/>
      <w:r w:rsidR="004464EF" w:rsidRPr="006010D9">
        <w:rPr>
          <w:rFonts w:asciiTheme="minorHAnsi" w:hAnsiTheme="minorHAnsi" w:cstheme="minorHAnsi"/>
          <w:sz w:val="22"/>
          <w:szCs w:val="22"/>
        </w:rPr>
        <w:t>,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3EB0302E" w:rsidR="001F7055" w:rsidRPr="002D7545" w:rsidRDefault="003F28A2"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2D7545">
        <w:rPr>
          <w:rFonts w:asciiTheme="minorHAnsi" w:hAnsiTheme="minorHAnsi" w:cstheme="minorHAnsi"/>
          <w:sz w:val="22"/>
          <w:szCs w:val="22"/>
        </w:rPr>
        <w:t>Pagamento pela</w:t>
      </w:r>
      <w:r w:rsidR="00932DE1" w:rsidRPr="002D7545">
        <w:rPr>
          <w:rFonts w:asciiTheme="minorHAnsi" w:hAnsiTheme="minorHAnsi" w:cstheme="minorHAnsi"/>
          <w:sz w:val="22"/>
          <w:szCs w:val="22"/>
        </w:rPr>
        <w:t xml:space="preserve"> Emitente e/ou</w:t>
      </w:r>
      <w:r w:rsidRPr="002D7545">
        <w:rPr>
          <w:rFonts w:asciiTheme="minorHAnsi" w:hAnsiTheme="minorHAnsi" w:cstheme="minorHAnsi"/>
          <w:sz w:val="22"/>
          <w:szCs w:val="22"/>
        </w:rPr>
        <w:t xml:space="preserve"> </w:t>
      </w:r>
      <w:r w:rsidR="00E27159" w:rsidRPr="002D7545">
        <w:rPr>
          <w:rFonts w:asciiTheme="minorHAnsi" w:hAnsiTheme="minorHAnsi" w:cstheme="minorHAnsi"/>
          <w:sz w:val="22"/>
          <w:szCs w:val="22"/>
        </w:rPr>
        <w:t>Avalista</w:t>
      </w:r>
      <w:r w:rsidR="004125BD">
        <w:rPr>
          <w:rFonts w:asciiTheme="minorHAnsi" w:hAnsiTheme="minorHAnsi" w:cstheme="minorHAnsi"/>
          <w:sz w:val="22"/>
          <w:szCs w:val="22"/>
        </w:rPr>
        <w:t>s</w:t>
      </w:r>
      <w:r w:rsidRPr="002D7545">
        <w:rPr>
          <w:rFonts w:asciiTheme="minorHAnsi" w:hAnsiTheme="minorHAnsi" w:cstheme="minorHAnsi"/>
          <w:sz w:val="22"/>
          <w:szCs w:val="22"/>
        </w:rPr>
        <w:t xml:space="preserv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75D3EFC4" w:rsidR="00871E9A" w:rsidRPr="006010D9" w:rsidRDefault="0083749D"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w:t>
      </w:r>
      <w:r w:rsidR="004464EF" w:rsidRPr="006010D9">
        <w:rPr>
          <w:rFonts w:asciiTheme="minorHAnsi" w:hAnsiTheme="minorHAnsi" w:cstheme="minorHAnsi"/>
          <w:sz w:val="22"/>
          <w:szCs w:val="22"/>
        </w:rPr>
        <w:t xml:space="preserve">ressalvadas as hipóteses de venda das Unidades </w:t>
      </w:r>
      <w:r w:rsidR="00E27159">
        <w:rPr>
          <w:rFonts w:asciiTheme="minorHAnsi" w:hAnsiTheme="minorHAnsi" w:cstheme="minorHAnsi"/>
          <w:sz w:val="22"/>
          <w:szCs w:val="22"/>
        </w:rPr>
        <w:t>ou das referida</w:t>
      </w:r>
      <w:r w:rsidR="000F7535" w:rsidRPr="006010D9">
        <w:rPr>
          <w:rFonts w:asciiTheme="minorHAnsi" w:hAnsiTheme="minorHAnsi" w:cstheme="minorHAnsi"/>
          <w:sz w:val="22"/>
          <w:szCs w:val="22"/>
        </w:rPr>
        <w:t xml:space="preserve">s </w:t>
      </w:r>
      <w:r w:rsidR="00E27159">
        <w:rPr>
          <w:rFonts w:asciiTheme="minorHAnsi" w:hAnsiTheme="minorHAnsi" w:cstheme="minorHAnsi"/>
          <w:sz w:val="22"/>
          <w:szCs w:val="22"/>
        </w:rPr>
        <w:t>Unidades</w:t>
      </w:r>
      <w:r w:rsidR="000F7535" w:rsidRPr="006010D9">
        <w:rPr>
          <w:rFonts w:asciiTheme="minorHAnsi" w:hAnsiTheme="minorHAnsi" w:cstheme="minorHAnsi"/>
          <w:sz w:val="22"/>
          <w:szCs w:val="22"/>
        </w:rPr>
        <w:t xml:space="preserve">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08351C7F" w:rsidR="008856E4" w:rsidRPr="006010D9" w:rsidRDefault="00C75A3D" w:rsidP="00A2222D">
      <w:pPr>
        <w:pStyle w:val="PargrafodaLista"/>
        <w:widowControl w:val="0"/>
        <w:numPr>
          <w:ilvl w:val="0"/>
          <w:numId w:val="12"/>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932DE1">
        <w:rPr>
          <w:rFonts w:asciiTheme="minorHAnsi" w:hAnsiTheme="minorHAnsi" w:cstheme="minorHAnsi"/>
          <w:sz w:val="22"/>
          <w:szCs w:val="22"/>
        </w:rPr>
        <w:t xml:space="preserve"> da Emitente e</w:t>
      </w:r>
      <w:r w:rsidR="0021165A">
        <w:rPr>
          <w:rFonts w:asciiTheme="minorHAnsi" w:hAnsiTheme="minorHAnsi" w:cstheme="minorHAnsi"/>
          <w:sz w:val="22"/>
          <w:szCs w:val="22"/>
        </w:rPr>
        <w:t>/ou</w:t>
      </w:r>
      <w:r w:rsidR="00932DE1">
        <w:rPr>
          <w:rFonts w:asciiTheme="minorHAnsi" w:hAnsiTheme="minorHAnsi" w:cstheme="minorHAnsi"/>
          <w:sz w:val="22"/>
          <w:szCs w:val="22"/>
        </w:rPr>
        <w:t xml:space="preserve"> do</w:t>
      </w:r>
      <w:r w:rsidR="002A53BE">
        <w:rPr>
          <w:rFonts w:asciiTheme="minorHAnsi" w:hAnsiTheme="minorHAnsi" w:cstheme="minorHAnsi"/>
          <w:sz w:val="22"/>
          <w:szCs w:val="22"/>
        </w:rPr>
        <w:t>s</w:t>
      </w:r>
      <w:r w:rsidR="00932DE1">
        <w:rPr>
          <w:rFonts w:asciiTheme="minorHAnsi" w:hAnsiTheme="minorHAnsi" w:cstheme="minorHAnsi"/>
          <w:sz w:val="22"/>
          <w:szCs w:val="22"/>
        </w:rPr>
        <w:t xml:space="preserve"> Avalista</w:t>
      </w:r>
      <w:r w:rsidR="002A53BE">
        <w:rPr>
          <w:rFonts w:asciiTheme="minorHAnsi" w:hAnsiTheme="minorHAnsi" w:cstheme="minorHAnsi"/>
          <w:sz w:val="22"/>
          <w:szCs w:val="22"/>
        </w:rPr>
        <w:t>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7892E80F" w:rsidR="002D1383" w:rsidRPr="006010D9" w:rsidRDefault="00C75A3D"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932DE1">
        <w:rPr>
          <w:rFonts w:asciiTheme="minorHAnsi" w:hAnsiTheme="minorHAnsi" w:cstheme="minorHAnsi"/>
          <w:sz w:val="22"/>
          <w:szCs w:val="22"/>
        </w:rPr>
        <w:t>e/ou o</w:t>
      </w:r>
      <w:r w:rsidR="004125BD">
        <w:rPr>
          <w:rFonts w:asciiTheme="minorHAnsi" w:hAnsiTheme="minorHAnsi" w:cstheme="minorHAnsi"/>
          <w:sz w:val="22"/>
          <w:szCs w:val="22"/>
        </w:rPr>
        <w:t>s</w:t>
      </w:r>
      <w:r w:rsidR="00932DE1">
        <w:rPr>
          <w:rFonts w:asciiTheme="minorHAnsi" w:hAnsiTheme="minorHAnsi" w:cstheme="minorHAnsi"/>
          <w:sz w:val="22"/>
          <w:szCs w:val="22"/>
        </w:rPr>
        <w:t xml:space="preserve"> Avalista</w:t>
      </w:r>
      <w:r w:rsidR="004125BD">
        <w:rPr>
          <w:rFonts w:asciiTheme="minorHAnsi" w:hAnsiTheme="minorHAnsi" w:cstheme="minorHAnsi"/>
          <w:sz w:val="22"/>
          <w:szCs w:val="22"/>
        </w:rPr>
        <w:t>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6AF4CB7C" w:rsidR="009F6421" w:rsidRPr="006010D9" w:rsidRDefault="00C75A3D"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w:t>
      </w:r>
      <w:r w:rsidR="002D7545">
        <w:rPr>
          <w:rFonts w:asciiTheme="minorHAnsi" w:hAnsiTheme="minorHAnsi" w:cstheme="minorHAnsi"/>
          <w:sz w:val="22"/>
          <w:szCs w:val="22"/>
        </w:rPr>
        <w:t>do</w:t>
      </w:r>
      <w:r w:rsidR="004125BD">
        <w:rPr>
          <w:rFonts w:asciiTheme="minorHAnsi" w:hAnsiTheme="minorHAnsi" w:cstheme="minorHAnsi"/>
          <w:sz w:val="22"/>
          <w:szCs w:val="22"/>
        </w:rPr>
        <w:t>s</w:t>
      </w:r>
      <w:r w:rsidR="002D7545">
        <w:rPr>
          <w:rFonts w:asciiTheme="minorHAnsi" w:hAnsiTheme="minorHAnsi" w:cstheme="minorHAnsi"/>
          <w:sz w:val="22"/>
          <w:szCs w:val="22"/>
        </w:rPr>
        <w:t xml:space="preserve"> </w:t>
      </w:r>
      <w:r w:rsidR="00932DE1">
        <w:rPr>
          <w:rFonts w:asciiTheme="minorHAnsi" w:hAnsiTheme="minorHAnsi" w:cstheme="minorHAnsi"/>
          <w:sz w:val="22"/>
          <w:szCs w:val="22"/>
        </w:rPr>
        <w:t>Avalista</w:t>
      </w:r>
      <w:r w:rsidR="004125BD">
        <w:rPr>
          <w:rFonts w:asciiTheme="minorHAnsi" w:hAnsiTheme="minorHAnsi" w:cstheme="minorHAnsi"/>
          <w:sz w:val="22"/>
          <w:szCs w:val="22"/>
        </w:rPr>
        <w:t>s</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7DF58B48" w:rsidR="009F6421" w:rsidRPr="00932DE1" w:rsidRDefault="00C75A3D"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w:t>
      </w:r>
      <w:r w:rsidR="002D7545">
        <w:rPr>
          <w:rFonts w:asciiTheme="minorHAnsi" w:hAnsiTheme="minorHAnsi" w:cstheme="minorHAnsi"/>
          <w:sz w:val="22"/>
          <w:szCs w:val="22"/>
        </w:rPr>
        <w:t>o</w:t>
      </w:r>
      <w:r w:rsidR="004125BD">
        <w:rPr>
          <w:rFonts w:asciiTheme="minorHAnsi" w:hAnsiTheme="minorHAnsi" w:cstheme="minorHAnsi"/>
          <w:sz w:val="22"/>
          <w:szCs w:val="22"/>
        </w:rPr>
        <w:t>s</w:t>
      </w:r>
      <w:r w:rsidR="002D7545">
        <w:rPr>
          <w:rFonts w:asciiTheme="minorHAnsi" w:hAnsiTheme="minorHAnsi" w:cstheme="minorHAnsi"/>
          <w:sz w:val="22"/>
          <w:szCs w:val="22"/>
        </w:rPr>
        <w:t xml:space="preserve"> </w:t>
      </w:r>
      <w:r w:rsidR="00932DE1">
        <w:rPr>
          <w:rFonts w:asciiTheme="minorHAnsi" w:hAnsiTheme="minorHAnsi" w:cstheme="minorHAnsi"/>
          <w:sz w:val="22"/>
          <w:szCs w:val="22"/>
        </w:rPr>
        <w:t>Avalista</w:t>
      </w:r>
      <w:r w:rsidR="004125BD">
        <w:rPr>
          <w:rFonts w:asciiTheme="minorHAnsi" w:hAnsiTheme="minorHAnsi" w:cstheme="minorHAnsi"/>
          <w:sz w:val="22"/>
          <w:szCs w:val="22"/>
        </w:rPr>
        <w:t>s</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w:t>
      </w:r>
      <w:r w:rsidR="002D7545">
        <w:rPr>
          <w:rFonts w:asciiTheme="minorHAnsi" w:hAnsiTheme="minorHAnsi" w:cstheme="minorHAnsi"/>
          <w:sz w:val="22"/>
          <w:szCs w:val="22"/>
        </w:rPr>
        <w:t>do</w:t>
      </w:r>
      <w:r w:rsidR="004125BD">
        <w:rPr>
          <w:rFonts w:asciiTheme="minorHAnsi" w:hAnsiTheme="minorHAnsi" w:cstheme="minorHAnsi"/>
          <w:sz w:val="22"/>
          <w:szCs w:val="22"/>
        </w:rPr>
        <w:t>s</w:t>
      </w:r>
      <w:r w:rsidR="002D7545">
        <w:rPr>
          <w:rFonts w:asciiTheme="minorHAnsi" w:hAnsiTheme="minorHAnsi" w:cstheme="minorHAnsi"/>
          <w:sz w:val="22"/>
          <w:szCs w:val="22"/>
        </w:rPr>
        <w:t xml:space="preserve"> </w:t>
      </w:r>
      <w:r w:rsidR="00932DE1">
        <w:rPr>
          <w:rFonts w:asciiTheme="minorHAnsi" w:hAnsiTheme="minorHAnsi" w:cstheme="minorHAnsi"/>
          <w:sz w:val="22"/>
          <w:szCs w:val="22"/>
        </w:rPr>
        <w:t>Avalista</w:t>
      </w:r>
      <w:r w:rsidR="004125BD">
        <w:rPr>
          <w:rFonts w:asciiTheme="minorHAnsi" w:hAnsiTheme="minorHAnsi" w:cstheme="minorHAnsi"/>
          <w:sz w:val="22"/>
          <w:szCs w:val="22"/>
        </w:rPr>
        <w:t>s</w:t>
      </w:r>
      <w:r w:rsidR="009F6421" w:rsidRPr="00932DE1">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4FED4E3A" w:rsidR="009F6421" w:rsidRPr="006010D9" w:rsidRDefault="00C75A3D"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932DE1">
        <w:rPr>
          <w:rFonts w:asciiTheme="minorHAnsi" w:eastAsia="Arial Unicode MS" w:hAnsiTheme="minorHAnsi" w:cstheme="minorHAnsi"/>
          <w:sz w:val="22"/>
          <w:szCs w:val="22"/>
          <w:lang w:bidi="th-TH"/>
        </w:rPr>
        <w:t>Emitente e/ou pelo</w:t>
      </w:r>
      <w:r w:rsidR="004125BD">
        <w:rPr>
          <w:rFonts w:asciiTheme="minorHAnsi" w:eastAsia="Arial Unicode MS" w:hAnsiTheme="minorHAnsi" w:cstheme="minorHAnsi"/>
          <w:sz w:val="22"/>
          <w:szCs w:val="22"/>
          <w:lang w:bidi="th-TH"/>
        </w:rPr>
        <w:t>s</w:t>
      </w:r>
      <w:r w:rsidR="00932DE1">
        <w:rPr>
          <w:rFonts w:asciiTheme="minorHAnsi" w:eastAsia="Arial Unicode MS" w:hAnsiTheme="minorHAnsi" w:cstheme="minorHAnsi"/>
          <w:sz w:val="22"/>
          <w:szCs w:val="22"/>
          <w:lang w:bidi="th-TH"/>
        </w:rPr>
        <w:t xml:space="preserve"> Avalista</w:t>
      </w:r>
      <w:r w:rsidR="004125BD">
        <w:rPr>
          <w:rFonts w:asciiTheme="minorHAnsi" w:eastAsia="Arial Unicode MS" w:hAnsiTheme="minorHAnsi" w:cstheme="minorHAnsi"/>
          <w:sz w:val="22"/>
          <w:szCs w:val="22"/>
          <w:lang w:bidi="th-TH"/>
        </w:rPr>
        <w:t>s</w:t>
      </w:r>
      <w:r w:rsidR="00192D02"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491BC5AE" w14:textId="3CBF7F3A" w:rsidR="00BD4F0F" w:rsidRDefault="00C75A3D"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w:t>
      </w:r>
      <w:proofErr w:type="spellStart"/>
      <w:r w:rsidR="00142A78" w:rsidRPr="006010D9">
        <w:rPr>
          <w:rFonts w:asciiTheme="minorHAnsi" w:hAnsiTheme="minorHAnsi" w:cstheme="minorHAnsi"/>
          <w:sz w:val="22"/>
          <w:szCs w:val="22"/>
        </w:rPr>
        <w:t>Securitizadora</w:t>
      </w:r>
      <w:proofErr w:type="spellEnd"/>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w:t>
      </w:r>
      <w:r w:rsidR="005A0D27">
        <w:rPr>
          <w:rFonts w:asciiTheme="minorHAnsi" w:hAnsiTheme="minorHAnsi" w:cstheme="minorHAnsi"/>
          <w:sz w:val="22"/>
          <w:szCs w:val="22"/>
        </w:rPr>
        <w:t>adas e eventuais esclarecimento;</w:t>
      </w:r>
    </w:p>
    <w:p w14:paraId="1980A226" w14:textId="77777777" w:rsidR="005A0D27" w:rsidRDefault="005A0D27" w:rsidP="005A0D27">
      <w:pPr>
        <w:pStyle w:val="PargrafodaLista"/>
        <w:rPr>
          <w:rFonts w:asciiTheme="minorHAnsi" w:hAnsiTheme="minorHAnsi" w:cstheme="minorHAnsi"/>
          <w:sz w:val="22"/>
          <w:szCs w:val="22"/>
        </w:rPr>
      </w:pPr>
    </w:p>
    <w:p w14:paraId="55E491F0" w14:textId="01E7E5CC" w:rsidR="005A0D27" w:rsidRPr="006010D9" w:rsidRDefault="005A0D27" w:rsidP="00A2222D">
      <w:pPr>
        <w:widowControl w:val="0"/>
        <w:numPr>
          <w:ilvl w:val="0"/>
          <w:numId w:val="12"/>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sz w:val="22"/>
          <w:szCs w:val="22"/>
        </w:rPr>
        <w:t xml:space="preserve">declaração de vencimento antecipado das demais Cédulas de Crédito Bancário, referentes a </w:t>
      </w:r>
      <w:r w:rsidRPr="00EF3535">
        <w:rPr>
          <w:rFonts w:asciiTheme="minorHAnsi" w:hAnsiTheme="minorHAnsi"/>
          <w:sz w:val="22"/>
          <w:szCs w:val="22"/>
        </w:rPr>
        <w:t xml:space="preserve">operação de emissão de Certificados de Recebíveis Imobiliários da </w:t>
      </w:r>
      <w:r w:rsidR="0001105E">
        <w:rPr>
          <w:rFonts w:asciiTheme="minorHAnsi" w:hAnsiTheme="minorHAnsi"/>
          <w:sz w:val="22"/>
          <w:szCs w:val="22"/>
        </w:rPr>
        <w:t>5</w:t>
      </w:r>
      <w:r w:rsidRPr="00EF3535">
        <w:rPr>
          <w:rFonts w:asciiTheme="minorHAnsi" w:hAnsiTheme="minorHAnsi"/>
          <w:sz w:val="22"/>
          <w:szCs w:val="22"/>
        </w:rPr>
        <w:t>ª</w:t>
      </w:r>
      <w:r w:rsidR="0001105E">
        <w:rPr>
          <w:rFonts w:asciiTheme="minorHAnsi" w:hAnsiTheme="minorHAnsi"/>
          <w:sz w:val="22"/>
          <w:szCs w:val="22"/>
        </w:rPr>
        <w:t>Serie e da 6ªSerie</w:t>
      </w:r>
      <w:r>
        <w:rPr>
          <w:rFonts w:asciiTheme="minorHAnsi" w:hAnsiTheme="minorHAnsi"/>
          <w:sz w:val="22"/>
          <w:szCs w:val="22"/>
        </w:rPr>
        <w:t xml:space="preserve"> </w:t>
      </w:r>
      <w:r w:rsidRPr="00EF3535">
        <w:rPr>
          <w:rFonts w:asciiTheme="minorHAnsi" w:hAnsiTheme="minorHAnsi"/>
          <w:sz w:val="22"/>
          <w:szCs w:val="22"/>
        </w:rPr>
        <w:t>da 1ª Emissão da</w:t>
      </w:r>
      <w:r>
        <w:rPr>
          <w:rFonts w:asciiTheme="minorHAnsi" w:hAnsiTheme="minorHAnsi"/>
          <w:sz w:val="22"/>
          <w:szCs w:val="22"/>
        </w:rPr>
        <w:t xml:space="preserve"> </w:t>
      </w:r>
      <w:proofErr w:type="spellStart"/>
      <w:r>
        <w:rPr>
          <w:rFonts w:asciiTheme="minorHAnsi" w:hAnsiTheme="minorHAnsi"/>
          <w:sz w:val="22"/>
          <w:szCs w:val="22"/>
        </w:rPr>
        <w:t>Securitizadora</w:t>
      </w:r>
      <w:proofErr w:type="spellEnd"/>
      <w:r>
        <w:rPr>
          <w:rFonts w:asciiTheme="minorHAnsi" w:hAnsi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A2222D">
      <w:pPr>
        <w:pStyle w:val="western"/>
        <w:widowControl w:val="0"/>
        <w:numPr>
          <w:ilvl w:val="2"/>
          <w:numId w:val="1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bookmarkStart w:id="17" w:name="_Ref35609475"/>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proofErr w:type="spellStart"/>
      <w:r w:rsidR="00D82B0C" w:rsidRPr="006010D9">
        <w:rPr>
          <w:rFonts w:asciiTheme="minorHAnsi" w:hAnsiTheme="minorHAnsi" w:cstheme="minorHAnsi"/>
          <w:sz w:val="22"/>
          <w:szCs w:val="22"/>
        </w:rPr>
        <w:t>Securitizadora</w:t>
      </w:r>
      <w:proofErr w:type="spellEnd"/>
      <w:r w:rsidR="00D82B0C" w:rsidRPr="006010D9">
        <w:rPr>
          <w:rFonts w:asciiTheme="minorHAnsi" w:hAnsiTheme="minorHAnsi" w:cstheme="minorHAnsi"/>
          <w:sz w:val="22"/>
          <w:szCs w:val="22"/>
        </w:rPr>
        <w:t xml:space="preserve">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w:t>
      </w:r>
      <w:proofErr w:type="spellStart"/>
      <w:r w:rsidR="00C64B97" w:rsidRPr="006010D9">
        <w:rPr>
          <w:rFonts w:asciiTheme="minorHAnsi" w:hAnsiTheme="minorHAnsi" w:cstheme="minorHAnsi"/>
          <w:color w:val="000000"/>
          <w:sz w:val="22"/>
          <w:szCs w:val="22"/>
        </w:rPr>
        <w:t>Securitizadora</w:t>
      </w:r>
      <w:proofErr w:type="spellEnd"/>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bookmarkEnd w:id="17"/>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732AC17D" w:rsidR="00B36F37" w:rsidRPr="006010D9" w:rsidRDefault="009147DF" w:rsidP="00A2222D">
      <w:pPr>
        <w:pStyle w:val="western"/>
        <w:widowControl w:val="0"/>
        <w:numPr>
          <w:ilvl w:val="2"/>
          <w:numId w:val="11"/>
        </w:numPr>
        <w:spacing w:before="0" w:beforeAutospacing="0" w:after="0" w:line="320" w:lineRule="exact"/>
        <w:ind w:left="567" w:firstLine="0"/>
        <w:contextualSpacing/>
        <w:rPr>
          <w:rFonts w:asciiTheme="minorHAnsi" w:hAnsiTheme="minorHAnsi" w:cstheme="minorHAnsi"/>
          <w:sz w:val="22"/>
          <w:szCs w:val="22"/>
        </w:rPr>
      </w:pPr>
      <w:bookmarkStart w:id="18" w:name="_Ref35609477"/>
      <w:r w:rsidRPr="006010D9">
        <w:rPr>
          <w:rFonts w:asciiTheme="minorHAnsi" w:eastAsia="Arial" w:hAnsiTheme="minorHAnsi" w:cstheme="minorHAnsi"/>
          <w:sz w:val="22"/>
          <w:szCs w:val="22"/>
        </w:rPr>
        <w:lastRenderedPageBreak/>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 xml:space="preserve">e, uma vez celebrado o Contrato de Cessão, à </w:t>
      </w:r>
      <w:proofErr w:type="spellStart"/>
      <w:r w:rsidR="00CD488E" w:rsidRPr="006010D9">
        <w:rPr>
          <w:rFonts w:asciiTheme="minorHAnsi" w:hAnsiTheme="minorHAnsi" w:cstheme="minorHAnsi"/>
          <w:sz w:val="22"/>
          <w:szCs w:val="22"/>
        </w:rPr>
        <w:t>Securitizadora</w:t>
      </w:r>
      <w:proofErr w:type="spellEnd"/>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 xml:space="preserve">declaração, sempre que solicitada, sobre o cumprimento </w:t>
      </w:r>
      <w:r w:rsidR="00342573">
        <w:rPr>
          <w:rFonts w:asciiTheme="minorHAnsi" w:hAnsiTheme="minorHAnsi" w:cstheme="minorHAnsi"/>
          <w:sz w:val="22"/>
          <w:szCs w:val="22"/>
        </w:rPr>
        <w:t>das Cláusulas</w:t>
      </w:r>
      <w:r w:rsidRPr="006010D9">
        <w:rPr>
          <w:rFonts w:asciiTheme="minorHAnsi" w:hAnsiTheme="minorHAnsi" w:cstheme="minorHAnsi"/>
          <w:sz w:val="22"/>
          <w:szCs w:val="22"/>
        </w:rPr>
        <w:t xml:space="preserve"> previstos acima.</w:t>
      </w:r>
      <w:bookmarkEnd w:id="18"/>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72AABC45" w:rsidR="003C115B" w:rsidRDefault="00C76DB8" w:rsidP="00A2222D">
      <w:pPr>
        <w:pStyle w:val="PargrafodaLista"/>
        <w:widowControl w:val="0"/>
        <w:numPr>
          <w:ilvl w:val="1"/>
          <w:numId w:val="10"/>
        </w:numPr>
        <w:tabs>
          <w:tab w:val="left" w:pos="567"/>
        </w:tabs>
        <w:suppressAutoHyphens/>
        <w:spacing w:line="320" w:lineRule="exact"/>
        <w:ind w:left="0" w:firstLine="0"/>
        <w:jc w:val="both"/>
        <w:rPr>
          <w:rFonts w:asciiTheme="minorHAnsi" w:hAnsiTheme="minorHAnsi" w:cstheme="minorHAnsi"/>
          <w:sz w:val="22"/>
          <w:szCs w:val="22"/>
        </w:rPr>
      </w:pPr>
      <w:bookmarkStart w:id="19" w:name="_Ref34755362"/>
      <w:bookmarkStart w:id="20"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C35887">
        <w:rPr>
          <w:rFonts w:asciiTheme="minorHAnsi" w:hAnsiTheme="minorHAnsi" w:cstheme="minorHAnsi"/>
          <w:sz w:val="22"/>
          <w:szCs w:val="22"/>
        </w:rPr>
        <w:t>Pagamento</w:t>
      </w:r>
      <w:r w:rsidRPr="006010D9">
        <w:rPr>
          <w:rFonts w:asciiTheme="minorHAnsi" w:hAnsiTheme="minorHAnsi" w:cstheme="minorHAnsi"/>
          <w:spacing w:val="-3"/>
          <w:sz w:val="22"/>
          <w:szCs w:val="22"/>
        </w:rPr>
        <w:t xml:space="preserve">, a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nos termos do parágrafo 1º do </w:t>
      </w:r>
      <w:r w:rsidR="002B4933">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w:t>
      </w:r>
      <w:r w:rsidR="00C35887">
        <w:rPr>
          <w:rFonts w:asciiTheme="minorHAnsi" w:hAnsiTheme="minorHAnsi" w:cstheme="minorHAnsi"/>
          <w:spacing w:val="-3"/>
          <w:sz w:val="22"/>
          <w:szCs w:val="22"/>
        </w:rPr>
        <w:t>Pagamento</w:t>
      </w:r>
      <w:r w:rsidR="003C115B">
        <w:rPr>
          <w:rFonts w:asciiTheme="minorHAnsi" w:hAnsiTheme="minorHAnsi" w:cstheme="minorHAnsi"/>
          <w:spacing w:val="-3"/>
          <w:sz w:val="22"/>
          <w:szCs w:val="22"/>
        </w:rPr>
        <w:t>,</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bookmarkEnd w:id="19"/>
    </w:p>
    <w:p w14:paraId="201E8432" w14:textId="3CF6FCD9"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6A4EE80C" w14:textId="1B0594F6" w:rsidR="00A41B37" w:rsidRPr="001F69D8" w:rsidRDefault="00A41B37" w:rsidP="008A553A">
      <w:pPr>
        <w:pStyle w:val="PargrafodaLista"/>
        <w:widowControl w:val="0"/>
        <w:tabs>
          <w:tab w:val="left" w:pos="567"/>
        </w:tabs>
        <w:suppressAutoHyphens/>
        <w:spacing w:line="320" w:lineRule="exact"/>
        <w:ind w:left="0"/>
        <w:jc w:val="both"/>
        <w:rPr>
          <w:rFonts w:asciiTheme="minorHAnsi" w:hAnsiTheme="minorHAnsi" w:cstheme="minorHAnsi"/>
          <w:b/>
          <w:bCs/>
          <w:sz w:val="22"/>
          <w:szCs w:val="22"/>
        </w:rPr>
      </w:pPr>
      <w:r w:rsidRPr="001F69D8">
        <w:rPr>
          <w:rFonts w:asciiTheme="minorHAnsi" w:hAnsiTheme="minorHAnsi" w:cstheme="minorHAnsi"/>
          <w:b/>
          <w:bCs/>
          <w:sz w:val="22"/>
          <w:szCs w:val="22"/>
        </w:rPr>
        <w:t xml:space="preserve">(a) Para </w:t>
      </w:r>
      <w:r w:rsidR="00D05A42">
        <w:rPr>
          <w:rFonts w:asciiTheme="minorHAnsi" w:hAnsiTheme="minorHAnsi" w:cstheme="minorHAnsi"/>
          <w:b/>
          <w:bCs/>
          <w:sz w:val="22"/>
          <w:szCs w:val="22"/>
        </w:rPr>
        <w:t>r</w:t>
      </w:r>
      <w:r w:rsidRPr="001F69D8">
        <w:rPr>
          <w:rFonts w:asciiTheme="minorHAnsi" w:hAnsiTheme="minorHAnsi" w:cstheme="minorHAnsi"/>
          <w:b/>
          <w:bCs/>
          <w:sz w:val="22"/>
          <w:szCs w:val="22"/>
        </w:rPr>
        <w:t xml:space="preserve">ecursos depositados na Conta Centralizadora </w:t>
      </w:r>
      <w:r w:rsidR="007D7220">
        <w:rPr>
          <w:rFonts w:asciiTheme="minorHAnsi" w:hAnsiTheme="minorHAnsi" w:cstheme="minorHAnsi"/>
          <w:b/>
          <w:bCs/>
          <w:sz w:val="22"/>
          <w:szCs w:val="22"/>
        </w:rPr>
        <w:t>anteriormente à expedição do</w:t>
      </w:r>
      <w:r w:rsidR="00D05A42">
        <w:rPr>
          <w:rFonts w:asciiTheme="minorHAnsi" w:hAnsiTheme="minorHAnsi" w:cstheme="minorHAnsi"/>
          <w:b/>
          <w:bCs/>
          <w:sz w:val="22"/>
          <w:szCs w:val="22"/>
        </w:rPr>
        <w:t xml:space="preserve"> Auto de Conclusão</w:t>
      </w:r>
      <w:r w:rsidR="007D7220">
        <w:rPr>
          <w:rFonts w:asciiTheme="minorHAnsi" w:hAnsiTheme="minorHAnsi" w:cstheme="minorHAnsi"/>
          <w:b/>
          <w:bCs/>
          <w:sz w:val="22"/>
          <w:szCs w:val="22"/>
        </w:rPr>
        <w:t xml:space="preserve"> </w:t>
      </w:r>
      <w:r w:rsidR="00D05A42">
        <w:rPr>
          <w:rFonts w:asciiTheme="minorHAnsi" w:hAnsiTheme="minorHAnsi" w:cstheme="minorHAnsi"/>
          <w:b/>
          <w:bCs/>
          <w:sz w:val="22"/>
          <w:szCs w:val="22"/>
        </w:rPr>
        <w:t>(“</w:t>
      </w:r>
      <w:r w:rsidR="007D7220" w:rsidRPr="006D121A">
        <w:rPr>
          <w:rFonts w:asciiTheme="minorHAnsi" w:hAnsiTheme="minorHAnsi" w:cstheme="minorHAnsi"/>
          <w:b/>
          <w:bCs/>
          <w:sz w:val="22"/>
          <w:szCs w:val="22"/>
          <w:u w:val="single"/>
        </w:rPr>
        <w:t>Habite-se</w:t>
      </w:r>
      <w:r w:rsidR="00D05A42">
        <w:rPr>
          <w:rFonts w:asciiTheme="minorHAnsi" w:hAnsiTheme="minorHAnsi" w:cstheme="minorHAnsi"/>
          <w:b/>
          <w:bCs/>
          <w:sz w:val="22"/>
          <w:szCs w:val="22"/>
        </w:rPr>
        <w:t>”)</w:t>
      </w:r>
      <w:r w:rsidR="007D7220">
        <w:rPr>
          <w:rFonts w:asciiTheme="minorHAnsi" w:hAnsiTheme="minorHAnsi" w:cstheme="minorHAnsi"/>
          <w:b/>
          <w:bCs/>
          <w:sz w:val="22"/>
          <w:szCs w:val="22"/>
        </w:rPr>
        <w:t xml:space="preserve"> do Empreendimento Alvo: </w:t>
      </w:r>
    </w:p>
    <w:p w14:paraId="6FBF4FBF" w14:textId="77777777" w:rsidR="00A41B37" w:rsidRDefault="00A41B37" w:rsidP="00B879D4">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A2222D">
      <w:pPr>
        <w:pStyle w:val="PargrafodaLista"/>
        <w:widowControl w:val="0"/>
        <w:numPr>
          <w:ilvl w:val="0"/>
          <w:numId w:val="20"/>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w:t>
      </w:r>
      <w:r w:rsidR="00C76DB8" w:rsidRPr="008A553A">
        <w:rPr>
          <w:rFonts w:asciiTheme="minorHAnsi" w:hAnsiTheme="minorHAnsi" w:cstheme="minorHAnsi"/>
          <w:sz w:val="22"/>
          <w:szCs w:val="22"/>
        </w:rPr>
        <w:t>,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04DA2CE"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A2222D">
      <w:pPr>
        <w:pStyle w:val="PargrafodaLista"/>
        <w:widowControl w:val="0"/>
        <w:numPr>
          <w:ilvl w:val="0"/>
          <w:numId w:val="20"/>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1E826181" w:rsidR="003C115B" w:rsidRDefault="003C115B" w:rsidP="00A2222D">
      <w:pPr>
        <w:pStyle w:val="PargrafodaLista"/>
        <w:widowControl w:val="0"/>
        <w:numPr>
          <w:ilvl w:val="0"/>
          <w:numId w:val="20"/>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C35887">
        <w:rPr>
          <w:rFonts w:asciiTheme="minorHAnsi" w:hAnsiTheme="minorHAnsi" w:cstheme="minorHAnsi"/>
          <w:sz w:val="22"/>
          <w:szCs w:val="22"/>
        </w:rPr>
        <w:t>Pagamento</w:t>
      </w:r>
      <w:r w:rsidR="00C76DB8" w:rsidRPr="008A553A">
        <w:rPr>
          <w:rFonts w:asciiTheme="minorHAnsi" w:hAnsiTheme="minorHAnsi" w:cstheme="minorHAnsi"/>
          <w:sz w:val="22"/>
          <w:szCs w:val="22"/>
        </w:rPr>
        <w:t xml:space="preserve">, conforme previstas no Anexo </w:t>
      </w:r>
      <w:r w:rsidR="00932DE1">
        <w:rPr>
          <w:rFonts w:asciiTheme="minorHAnsi" w:hAnsiTheme="minorHAnsi" w:cstheme="minorHAnsi"/>
          <w:sz w:val="22"/>
          <w:szCs w:val="22"/>
        </w:rPr>
        <w:t xml:space="preserve">II; </w:t>
      </w:r>
    </w:p>
    <w:p w14:paraId="1B312AB4" w14:textId="77777777" w:rsidR="003C115B" w:rsidRPr="008D2248" w:rsidRDefault="003C115B" w:rsidP="008D2248">
      <w:pPr>
        <w:rPr>
          <w:rFonts w:asciiTheme="minorHAnsi" w:hAnsiTheme="minorHAnsi" w:cstheme="minorHAnsi"/>
          <w:sz w:val="22"/>
          <w:szCs w:val="22"/>
        </w:rPr>
      </w:pPr>
    </w:p>
    <w:p w14:paraId="4A335CF8" w14:textId="3880B205" w:rsidR="00C35887" w:rsidRPr="001B14CD" w:rsidRDefault="00C35887" w:rsidP="00C35887">
      <w:pPr>
        <w:pStyle w:val="PargrafodaLista"/>
        <w:widowControl w:val="0"/>
        <w:numPr>
          <w:ilvl w:val="0"/>
          <w:numId w:val="20"/>
        </w:numPr>
        <w:suppressAutoHyphens/>
        <w:spacing w:line="320" w:lineRule="exact"/>
        <w:ind w:left="567" w:hanging="567"/>
        <w:jc w:val="both"/>
        <w:rPr>
          <w:rFonts w:asciiTheme="minorHAnsi" w:hAnsiTheme="minorHAnsi" w:cstheme="minorHAnsi"/>
          <w:sz w:val="22"/>
          <w:szCs w:val="22"/>
        </w:rPr>
      </w:pPr>
      <w:r w:rsidRPr="001B14CD">
        <w:rPr>
          <w:rFonts w:asciiTheme="minorHAnsi" w:hAnsiTheme="minorHAnsi" w:cstheme="minorHAnsi"/>
          <w:sz w:val="22"/>
          <w:szCs w:val="22"/>
        </w:rPr>
        <w:t xml:space="preserve">Recomposição </w:t>
      </w:r>
      <w:r w:rsidR="007D7220" w:rsidRPr="001B14CD">
        <w:rPr>
          <w:rFonts w:asciiTheme="minorHAnsi" w:hAnsiTheme="minorHAnsi" w:cstheme="minorHAnsi"/>
          <w:sz w:val="22"/>
          <w:szCs w:val="22"/>
        </w:rPr>
        <w:t>da Razão de Garantia</w:t>
      </w:r>
      <w:r w:rsidR="001B14CD">
        <w:rPr>
          <w:rFonts w:asciiTheme="minorHAnsi" w:hAnsiTheme="minorHAnsi" w:cstheme="minorHAnsi"/>
          <w:sz w:val="22"/>
          <w:szCs w:val="22"/>
        </w:rPr>
        <w:t>, conforme definido abaixo</w:t>
      </w:r>
      <w:r w:rsidRPr="001B14CD">
        <w:rPr>
          <w:rFonts w:asciiTheme="minorHAnsi" w:hAnsiTheme="minorHAnsi" w:cstheme="minorHAnsi"/>
          <w:sz w:val="22"/>
          <w:szCs w:val="22"/>
        </w:rPr>
        <w:t>, se for o caso;</w:t>
      </w:r>
      <w:r w:rsidR="007D7220" w:rsidRPr="001B14CD">
        <w:rPr>
          <w:rFonts w:asciiTheme="minorHAnsi" w:hAnsiTheme="minorHAnsi" w:cstheme="minorHAnsi"/>
          <w:sz w:val="22"/>
          <w:szCs w:val="22"/>
        </w:rPr>
        <w:t xml:space="preserve"> e,</w:t>
      </w:r>
    </w:p>
    <w:p w14:paraId="419C7C86" w14:textId="77777777" w:rsidR="0001105E" w:rsidRPr="0001105E" w:rsidRDefault="0001105E" w:rsidP="0001105E">
      <w:pPr>
        <w:pStyle w:val="PargrafodaLista"/>
        <w:rPr>
          <w:rFonts w:asciiTheme="minorHAnsi" w:hAnsiTheme="minorHAnsi" w:cstheme="minorHAnsi"/>
          <w:sz w:val="22"/>
          <w:szCs w:val="22"/>
        </w:rPr>
      </w:pPr>
    </w:p>
    <w:p w14:paraId="6C772B20" w14:textId="1EC6015B" w:rsidR="0001105E" w:rsidRDefault="004125BD" w:rsidP="00A2222D">
      <w:pPr>
        <w:pStyle w:val="PargrafodaLista"/>
        <w:widowControl w:val="0"/>
        <w:numPr>
          <w:ilvl w:val="0"/>
          <w:numId w:val="20"/>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Pagamento dos Custos de Obra</w:t>
      </w:r>
      <w:r w:rsidR="007D7220">
        <w:rPr>
          <w:rFonts w:asciiTheme="minorHAnsi" w:hAnsiTheme="minorHAnsi" w:cstheme="minorHAnsi"/>
          <w:sz w:val="22"/>
          <w:szCs w:val="22"/>
        </w:rPr>
        <w:t>.</w:t>
      </w:r>
    </w:p>
    <w:p w14:paraId="7E5FD727" w14:textId="23A739A8" w:rsidR="0001105E" w:rsidRDefault="0001105E" w:rsidP="0001105E">
      <w:pPr>
        <w:widowControl w:val="0"/>
        <w:suppressAutoHyphens/>
        <w:spacing w:line="320" w:lineRule="exact"/>
        <w:jc w:val="both"/>
        <w:rPr>
          <w:rFonts w:asciiTheme="minorHAnsi" w:hAnsiTheme="minorHAnsi" w:cstheme="minorHAnsi"/>
          <w:sz w:val="22"/>
          <w:szCs w:val="22"/>
        </w:rPr>
      </w:pPr>
    </w:p>
    <w:p w14:paraId="615B9CA0" w14:textId="7F14DCC0" w:rsidR="00492BAF" w:rsidRDefault="00492BAF" w:rsidP="0001105E">
      <w:pPr>
        <w:widowControl w:val="0"/>
        <w:suppressAutoHyphens/>
        <w:spacing w:line="320" w:lineRule="exact"/>
        <w:jc w:val="both"/>
        <w:rPr>
          <w:rFonts w:asciiTheme="minorHAnsi" w:hAnsiTheme="minorHAnsi" w:cstheme="minorHAnsi"/>
          <w:b/>
          <w:bCs/>
          <w:sz w:val="22"/>
          <w:szCs w:val="22"/>
        </w:rPr>
      </w:pPr>
      <w:r w:rsidRPr="001F69D8">
        <w:rPr>
          <w:rFonts w:asciiTheme="minorHAnsi" w:hAnsiTheme="minorHAnsi" w:cstheme="minorHAnsi"/>
          <w:b/>
          <w:bCs/>
          <w:sz w:val="22"/>
          <w:szCs w:val="22"/>
        </w:rPr>
        <w:t xml:space="preserve">(b) Para </w:t>
      </w:r>
      <w:r w:rsidR="00D05A42">
        <w:rPr>
          <w:rFonts w:asciiTheme="minorHAnsi" w:hAnsiTheme="minorHAnsi" w:cstheme="minorHAnsi"/>
          <w:b/>
          <w:bCs/>
          <w:sz w:val="22"/>
          <w:szCs w:val="22"/>
        </w:rPr>
        <w:t>r</w:t>
      </w:r>
      <w:r w:rsidRPr="001F69D8">
        <w:rPr>
          <w:rFonts w:asciiTheme="minorHAnsi" w:hAnsiTheme="minorHAnsi" w:cstheme="minorHAnsi"/>
          <w:b/>
          <w:bCs/>
          <w:sz w:val="22"/>
          <w:szCs w:val="22"/>
        </w:rPr>
        <w:t xml:space="preserve">ecursos depositados na Conta Centralizadora </w:t>
      </w:r>
      <w:r w:rsidR="007D7220">
        <w:rPr>
          <w:rFonts w:asciiTheme="minorHAnsi" w:hAnsiTheme="minorHAnsi" w:cstheme="minorHAnsi"/>
          <w:b/>
          <w:bCs/>
          <w:sz w:val="22"/>
          <w:szCs w:val="22"/>
        </w:rPr>
        <w:t>posteriormente à expedição do Habite-se d</w:t>
      </w:r>
      <w:r w:rsidR="00D05A42">
        <w:rPr>
          <w:rFonts w:asciiTheme="minorHAnsi" w:hAnsiTheme="minorHAnsi" w:cstheme="minorHAnsi"/>
          <w:b/>
          <w:bCs/>
          <w:sz w:val="22"/>
          <w:szCs w:val="22"/>
        </w:rPr>
        <w:t>o</w:t>
      </w:r>
      <w:r w:rsidR="007D7220">
        <w:rPr>
          <w:rFonts w:asciiTheme="minorHAnsi" w:hAnsiTheme="minorHAnsi" w:cstheme="minorHAnsi"/>
          <w:b/>
          <w:bCs/>
          <w:sz w:val="22"/>
          <w:szCs w:val="22"/>
        </w:rPr>
        <w:t xml:space="preserve"> Empreendimento Alvo, </w:t>
      </w:r>
      <w:r w:rsidR="00D05A42" w:rsidRPr="00944EB6">
        <w:rPr>
          <w:rFonts w:asciiTheme="minorHAnsi" w:hAnsiTheme="minorHAnsi" w:cstheme="minorHAnsi"/>
          <w:sz w:val="22"/>
          <w:szCs w:val="22"/>
        </w:rPr>
        <w:t>sejam tais valores provenientes de financiamento bancário contratado pelo respectivo adquirente da Unidade correspondente, sejam eles objeto de pagamento com recursos próprios deste último,</w:t>
      </w:r>
      <w:r w:rsidR="00D05A42">
        <w:rPr>
          <w:rFonts w:asciiTheme="minorHAnsi" w:hAnsiTheme="minorHAnsi" w:cstheme="minorHAnsi"/>
          <w:sz w:val="22"/>
          <w:szCs w:val="22"/>
        </w:rPr>
        <w:t xml:space="preserve"> [</w:t>
      </w:r>
      <w:r w:rsidR="00D05A42" w:rsidRPr="006D121A">
        <w:rPr>
          <w:rFonts w:asciiTheme="minorHAnsi" w:hAnsiTheme="minorHAnsi" w:cstheme="minorHAnsi"/>
          <w:sz w:val="22"/>
          <w:szCs w:val="22"/>
          <w:highlight w:val="yellow"/>
        </w:rPr>
        <w:t>consubstanciada na operação usualmente conhecida no mercado imobiliário como “repasse”</w:t>
      </w:r>
      <w:r w:rsidR="00D05A42">
        <w:rPr>
          <w:rFonts w:asciiTheme="minorHAnsi" w:hAnsiTheme="minorHAnsi" w:cstheme="minorHAnsi"/>
          <w:sz w:val="22"/>
          <w:szCs w:val="22"/>
        </w:rPr>
        <w:t>]</w:t>
      </w:r>
      <w:r w:rsidR="007D7220">
        <w:rPr>
          <w:rFonts w:asciiTheme="minorHAnsi" w:hAnsiTheme="minorHAnsi" w:cstheme="minorHAnsi"/>
          <w:b/>
          <w:bCs/>
          <w:sz w:val="22"/>
          <w:szCs w:val="22"/>
        </w:rPr>
        <w:t xml:space="preserve">: </w:t>
      </w:r>
    </w:p>
    <w:p w14:paraId="2867633A" w14:textId="7D96D8E6" w:rsidR="00DA5144" w:rsidRPr="0008147D" w:rsidRDefault="00DA5144" w:rsidP="0008147D">
      <w:pPr>
        <w:pStyle w:val="PargrafodaLista"/>
        <w:widowControl w:val="0"/>
        <w:numPr>
          <w:ilvl w:val="0"/>
          <w:numId w:val="49"/>
        </w:numPr>
        <w:suppressAutoHyphens/>
        <w:spacing w:line="320" w:lineRule="exact"/>
        <w:ind w:left="567" w:hanging="567"/>
        <w:jc w:val="both"/>
        <w:rPr>
          <w:rFonts w:asciiTheme="minorHAnsi" w:hAnsiTheme="minorHAnsi" w:cstheme="minorHAnsi"/>
          <w:sz w:val="22"/>
          <w:szCs w:val="22"/>
        </w:rPr>
      </w:pPr>
      <w:r w:rsidRPr="0008147D">
        <w:rPr>
          <w:rFonts w:asciiTheme="minorHAnsi" w:hAnsiTheme="minorHAnsi" w:cstheme="minorHAnsi"/>
          <w:sz w:val="22"/>
          <w:szCs w:val="22"/>
        </w:rPr>
        <w:t xml:space="preserve">Liberação, em favor da Emitente, do montante suficiente para pagamento, diretamente pela Emitente ou a quem ela indicar, dos tributos federais incidentes sobre os Direitos Creditórios, calculados de acordo com as regras do RET; </w:t>
      </w:r>
    </w:p>
    <w:p w14:paraId="21566789" w14:textId="77777777" w:rsidR="00DA5144" w:rsidRDefault="00DA5144" w:rsidP="00DA5144">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0ACEC6D8" w14:textId="1CAE523F" w:rsidR="00DA5144" w:rsidRDefault="00DA5144" w:rsidP="006D121A">
      <w:pPr>
        <w:pStyle w:val="PargrafodaLista"/>
        <w:widowControl w:val="0"/>
        <w:numPr>
          <w:ilvl w:val="0"/>
          <w:numId w:val="4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das </w:t>
      </w:r>
      <w:r w:rsidR="0008147D">
        <w:rPr>
          <w:rFonts w:asciiTheme="minorHAnsi" w:hAnsiTheme="minorHAnsi" w:cstheme="minorHAnsi"/>
          <w:sz w:val="22"/>
          <w:szCs w:val="22"/>
        </w:rPr>
        <w:t>Despesas</w:t>
      </w:r>
      <w:r w:rsidRPr="008A553A">
        <w:rPr>
          <w:rFonts w:asciiTheme="minorHAnsi" w:hAnsiTheme="minorHAnsi" w:cstheme="minorHAnsi"/>
          <w:sz w:val="22"/>
          <w:szCs w:val="22"/>
        </w:rPr>
        <w:t xml:space="preserve">; </w:t>
      </w:r>
    </w:p>
    <w:p w14:paraId="39AEF84D" w14:textId="77777777" w:rsidR="00DA5144" w:rsidRPr="008A553A" w:rsidRDefault="00DA5144" w:rsidP="00DA5144">
      <w:pPr>
        <w:pStyle w:val="PargrafodaLista"/>
        <w:rPr>
          <w:rFonts w:asciiTheme="minorHAnsi" w:hAnsiTheme="minorHAnsi" w:cstheme="minorHAnsi"/>
          <w:sz w:val="22"/>
          <w:szCs w:val="22"/>
        </w:rPr>
      </w:pPr>
    </w:p>
    <w:p w14:paraId="087885C8" w14:textId="66960404" w:rsidR="00DA5144" w:rsidRDefault="00DA5144" w:rsidP="006D121A">
      <w:pPr>
        <w:pStyle w:val="PargrafodaLista"/>
        <w:widowControl w:val="0"/>
        <w:numPr>
          <w:ilvl w:val="0"/>
          <w:numId w:val="49"/>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w:t>
      </w:r>
      <w:r>
        <w:rPr>
          <w:rFonts w:asciiTheme="minorHAnsi" w:hAnsiTheme="minorHAnsi" w:cstheme="minorHAnsi"/>
          <w:sz w:val="22"/>
          <w:szCs w:val="22"/>
        </w:rPr>
        <w:t>Pagamento</w:t>
      </w:r>
      <w:r w:rsidRPr="008A553A">
        <w:rPr>
          <w:rFonts w:asciiTheme="minorHAnsi" w:hAnsiTheme="minorHAnsi" w:cstheme="minorHAnsi"/>
          <w:sz w:val="22"/>
          <w:szCs w:val="22"/>
        </w:rPr>
        <w:t xml:space="preserve">, conforme previstas no </w:t>
      </w:r>
      <w:r w:rsidRPr="008A553A">
        <w:rPr>
          <w:rFonts w:asciiTheme="minorHAnsi" w:hAnsiTheme="minorHAnsi" w:cstheme="minorHAnsi"/>
          <w:sz w:val="22"/>
          <w:szCs w:val="22"/>
        </w:rPr>
        <w:lastRenderedPageBreak/>
        <w:t xml:space="preserve">Anexo </w:t>
      </w:r>
      <w:r>
        <w:rPr>
          <w:rFonts w:asciiTheme="minorHAnsi" w:hAnsiTheme="minorHAnsi" w:cstheme="minorHAnsi"/>
          <w:sz w:val="22"/>
          <w:szCs w:val="22"/>
        </w:rPr>
        <w:t xml:space="preserve">II; </w:t>
      </w:r>
    </w:p>
    <w:p w14:paraId="12B0FB09" w14:textId="77777777" w:rsidR="00DA5144" w:rsidRPr="008D2248" w:rsidRDefault="00DA5144" w:rsidP="00DA5144">
      <w:pPr>
        <w:rPr>
          <w:rFonts w:asciiTheme="minorHAnsi" w:hAnsiTheme="minorHAnsi" w:cstheme="minorHAnsi"/>
          <w:sz w:val="22"/>
          <w:szCs w:val="22"/>
        </w:rPr>
      </w:pPr>
    </w:p>
    <w:p w14:paraId="2A9B56A5" w14:textId="4CDD7510" w:rsidR="00DA5144" w:rsidRDefault="00932DE1" w:rsidP="006D121A">
      <w:pPr>
        <w:pStyle w:val="PargrafodaLista"/>
        <w:widowControl w:val="0"/>
        <w:numPr>
          <w:ilvl w:val="0"/>
          <w:numId w:val="49"/>
        </w:numPr>
        <w:suppressAutoHyphens/>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 </w:t>
      </w:r>
      <w:r w:rsidR="00DA5144" w:rsidRPr="0066066D">
        <w:rPr>
          <w:rFonts w:asciiTheme="minorHAnsi" w:hAnsiTheme="minorHAnsi" w:cstheme="minorHAnsi"/>
          <w:sz w:val="22"/>
          <w:szCs w:val="22"/>
        </w:rPr>
        <w:t>Recomposição d</w:t>
      </w:r>
      <w:r w:rsidR="007D7220">
        <w:rPr>
          <w:rFonts w:asciiTheme="minorHAnsi" w:hAnsiTheme="minorHAnsi" w:cstheme="minorHAnsi"/>
          <w:sz w:val="22"/>
          <w:szCs w:val="22"/>
        </w:rPr>
        <w:t>a Razão de Garantia</w:t>
      </w:r>
      <w:r w:rsidR="00DA5144" w:rsidRPr="0066066D">
        <w:rPr>
          <w:rFonts w:asciiTheme="minorHAnsi" w:hAnsiTheme="minorHAnsi" w:cstheme="minorHAnsi"/>
          <w:sz w:val="22"/>
          <w:szCs w:val="22"/>
        </w:rPr>
        <w:t>, se for o caso;</w:t>
      </w:r>
    </w:p>
    <w:p w14:paraId="2457D1A2" w14:textId="77777777" w:rsidR="00DA5144" w:rsidRPr="0001105E" w:rsidRDefault="00DA5144" w:rsidP="00DA5144">
      <w:pPr>
        <w:pStyle w:val="PargrafodaLista"/>
        <w:rPr>
          <w:rFonts w:asciiTheme="minorHAnsi" w:hAnsiTheme="minorHAnsi" w:cstheme="minorHAnsi"/>
          <w:sz w:val="22"/>
          <w:szCs w:val="22"/>
        </w:rPr>
      </w:pPr>
    </w:p>
    <w:p w14:paraId="44541720" w14:textId="77777777" w:rsidR="00DA5144" w:rsidRPr="00D57901" w:rsidRDefault="00DA5144" w:rsidP="00B879D4">
      <w:pPr>
        <w:pStyle w:val="PargrafodaLista"/>
        <w:rPr>
          <w:rFonts w:asciiTheme="minorHAnsi" w:hAnsiTheme="minorHAnsi" w:cstheme="minorHAnsi"/>
          <w:sz w:val="22"/>
          <w:szCs w:val="22"/>
        </w:rPr>
      </w:pPr>
    </w:p>
    <w:p w14:paraId="6907F419" w14:textId="442856A0" w:rsidR="00DA5144" w:rsidRDefault="003744D7" w:rsidP="006D121A">
      <w:pPr>
        <w:pStyle w:val="PargrafodaLista"/>
        <w:widowControl w:val="0"/>
        <w:numPr>
          <w:ilvl w:val="0"/>
          <w:numId w:val="49"/>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Pr="008A553A">
        <w:rPr>
          <w:rFonts w:asciiTheme="minorHAnsi" w:hAnsiTheme="minorHAnsi" w:cstheme="minorHAnsi"/>
          <w:sz w:val="22"/>
          <w:szCs w:val="22"/>
        </w:rPr>
        <w:t xml:space="preserve">mortização obrigatória do Valor Principal </w:t>
      </w:r>
      <w:r>
        <w:rPr>
          <w:rFonts w:asciiTheme="minorHAnsi" w:hAnsiTheme="minorHAnsi" w:cstheme="minorHAnsi"/>
          <w:sz w:val="22"/>
          <w:szCs w:val="22"/>
        </w:rPr>
        <w:t>(“</w:t>
      </w:r>
      <w:r w:rsidR="00DA5144" w:rsidRPr="006D121A">
        <w:rPr>
          <w:rFonts w:asciiTheme="minorHAnsi" w:hAnsiTheme="minorHAnsi" w:cstheme="minorHAnsi"/>
          <w:sz w:val="22"/>
          <w:szCs w:val="22"/>
          <w:u w:val="single"/>
        </w:rPr>
        <w:t xml:space="preserve">Amortização Antecipada </w:t>
      </w:r>
      <w:r w:rsidR="001F69D8" w:rsidRPr="006D121A">
        <w:rPr>
          <w:rFonts w:asciiTheme="minorHAnsi" w:hAnsiTheme="minorHAnsi" w:cstheme="minorHAnsi"/>
          <w:sz w:val="22"/>
          <w:szCs w:val="22"/>
          <w:u w:val="single"/>
        </w:rPr>
        <w:t>Compulsória</w:t>
      </w:r>
      <w:r>
        <w:rPr>
          <w:rFonts w:asciiTheme="minorHAnsi" w:hAnsiTheme="minorHAnsi" w:cstheme="minorHAnsi"/>
          <w:sz w:val="22"/>
          <w:szCs w:val="22"/>
        </w:rPr>
        <w:t>”)</w:t>
      </w:r>
      <w:r w:rsidR="00E93E70">
        <w:rPr>
          <w:rFonts w:asciiTheme="minorHAnsi" w:hAnsiTheme="minorHAnsi" w:cstheme="minorHAnsi"/>
          <w:sz w:val="22"/>
          <w:szCs w:val="22"/>
        </w:rPr>
        <w:t xml:space="preserve"> desta Cédula</w:t>
      </w:r>
      <w:r w:rsidR="00B84E68">
        <w:rPr>
          <w:rFonts w:asciiTheme="minorHAnsi" w:hAnsiTheme="minorHAnsi" w:cstheme="minorHAnsi"/>
          <w:sz w:val="22"/>
          <w:szCs w:val="22"/>
        </w:rPr>
        <w:t>;</w:t>
      </w:r>
      <w:r w:rsidR="007D7220">
        <w:rPr>
          <w:rFonts w:asciiTheme="minorHAnsi" w:hAnsiTheme="minorHAnsi" w:cstheme="minorHAnsi"/>
          <w:sz w:val="22"/>
          <w:szCs w:val="22"/>
        </w:rPr>
        <w:t xml:space="preserve"> e,</w:t>
      </w:r>
    </w:p>
    <w:p w14:paraId="3B1B1AAE" w14:textId="77777777" w:rsidR="007D7220" w:rsidRDefault="007D7220" w:rsidP="001F69D8">
      <w:pPr>
        <w:pStyle w:val="PargrafodaLista"/>
        <w:widowControl w:val="0"/>
        <w:suppressAutoHyphens/>
        <w:spacing w:line="320" w:lineRule="exact"/>
        <w:ind w:left="567"/>
        <w:jc w:val="both"/>
        <w:rPr>
          <w:rFonts w:asciiTheme="minorHAnsi" w:hAnsiTheme="minorHAnsi" w:cstheme="minorHAnsi"/>
          <w:sz w:val="22"/>
          <w:szCs w:val="22"/>
        </w:rPr>
      </w:pPr>
    </w:p>
    <w:p w14:paraId="5C30522E" w14:textId="58FDA4CF" w:rsidR="00B84E68" w:rsidRDefault="00B84E68" w:rsidP="006D121A">
      <w:pPr>
        <w:pStyle w:val="PargrafodaLista"/>
        <w:widowControl w:val="0"/>
        <w:numPr>
          <w:ilvl w:val="0"/>
          <w:numId w:val="49"/>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Composição d</w:t>
      </w:r>
      <w:r w:rsidR="007D7220">
        <w:rPr>
          <w:rFonts w:asciiTheme="minorHAnsi" w:hAnsiTheme="minorHAnsi" w:cstheme="minorHAnsi"/>
          <w:sz w:val="22"/>
          <w:szCs w:val="22"/>
        </w:rPr>
        <w:t>e</w:t>
      </w:r>
      <w:r>
        <w:rPr>
          <w:rFonts w:asciiTheme="minorHAnsi" w:hAnsiTheme="minorHAnsi" w:cstheme="minorHAnsi"/>
          <w:sz w:val="22"/>
          <w:szCs w:val="22"/>
        </w:rPr>
        <w:t xml:space="preserve"> </w:t>
      </w:r>
      <w:r w:rsidR="0008147D">
        <w:rPr>
          <w:rFonts w:asciiTheme="minorHAnsi" w:hAnsiTheme="minorHAnsi" w:cstheme="minorHAnsi"/>
          <w:sz w:val="22"/>
          <w:szCs w:val="22"/>
        </w:rPr>
        <w:t>f</w:t>
      </w:r>
      <w:r>
        <w:rPr>
          <w:rFonts w:asciiTheme="minorHAnsi" w:hAnsiTheme="minorHAnsi" w:cstheme="minorHAnsi"/>
          <w:sz w:val="22"/>
          <w:szCs w:val="22"/>
        </w:rPr>
        <w:t xml:space="preserve">undo de </w:t>
      </w:r>
      <w:r w:rsidR="0008147D">
        <w:rPr>
          <w:rFonts w:asciiTheme="minorHAnsi" w:hAnsiTheme="minorHAnsi" w:cstheme="minorHAnsi"/>
          <w:sz w:val="22"/>
          <w:szCs w:val="22"/>
        </w:rPr>
        <w:t>o</w:t>
      </w:r>
      <w:r>
        <w:rPr>
          <w:rFonts w:asciiTheme="minorHAnsi" w:hAnsiTheme="minorHAnsi" w:cstheme="minorHAnsi"/>
          <w:sz w:val="22"/>
          <w:szCs w:val="22"/>
        </w:rPr>
        <w:t>bra</w:t>
      </w:r>
      <w:r w:rsidR="007D7220">
        <w:rPr>
          <w:rFonts w:asciiTheme="minorHAnsi" w:hAnsiTheme="minorHAnsi" w:cstheme="minorHAnsi"/>
          <w:sz w:val="22"/>
          <w:szCs w:val="22"/>
        </w:rPr>
        <w:t xml:space="preserve"> para conclusão das obras dos Demais Empreendimentos</w:t>
      </w:r>
      <w:r w:rsidR="0008147D">
        <w:rPr>
          <w:rFonts w:asciiTheme="minorHAnsi" w:hAnsiTheme="minorHAnsi" w:cstheme="minorHAnsi"/>
          <w:sz w:val="22"/>
          <w:szCs w:val="22"/>
        </w:rPr>
        <w:t xml:space="preserve"> (“</w:t>
      </w:r>
      <w:r w:rsidR="007D601F" w:rsidRPr="006D121A">
        <w:rPr>
          <w:rFonts w:asciiTheme="minorHAnsi" w:hAnsiTheme="minorHAnsi" w:cstheme="minorHAnsi"/>
          <w:sz w:val="22"/>
          <w:szCs w:val="22"/>
          <w:u w:val="single"/>
        </w:rPr>
        <w:t>Fundo de Obra</w:t>
      </w:r>
      <w:r w:rsidR="0008147D">
        <w:rPr>
          <w:rFonts w:asciiTheme="minorHAnsi" w:hAnsiTheme="minorHAnsi" w:cstheme="minorHAnsi"/>
          <w:sz w:val="22"/>
          <w:szCs w:val="22"/>
        </w:rPr>
        <w:t>”)</w:t>
      </w:r>
      <w:r w:rsidR="007D601F">
        <w:rPr>
          <w:rFonts w:asciiTheme="minorHAnsi" w:hAnsiTheme="minorHAnsi" w:cstheme="minorHAnsi"/>
          <w:sz w:val="22"/>
          <w:szCs w:val="22"/>
        </w:rPr>
        <w:t xml:space="preserve">, observado o previsto na Cláusula </w:t>
      </w:r>
      <w:r w:rsidR="007D601F">
        <w:rPr>
          <w:rFonts w:asciiTheme="minorHAnsi" w:hAnsiTheme="minorHAnsi" w:cstheme="minorHAnsi"/>
          <w:sz w:val="22"/>
          <w:szCs w:val="22"/>
        </w:rPr>
        <w:fldChar w:fldCharType="begin"/>
      </w:r>
      <w:r w:rsidR="007D601F">
        <w:rPr>
          <w:rFonts w:asciiTheme="minorHAnsi" w:hAnsiTheme="minorHAnsi" w:cstheme="minorHAnsi"/>
          <w:sz w:val="22"/>
          <w:szCs w:val="22"/>
        </w:rPr>
        <w:instrText xml:space="preserve"> REF _Ref35610260 \r \h </w:instrText>
      </w:r>
      <w:r w:rsidR="007D601F">
        <w:rPr>
          <w:rFonts w:asciiTheme="minorHAnsi" w:hAnsiTheme="minorHAnsi" w:cstheme="minorHAnsi"/>
          <w:sz w:val="22"/>
          <w:szCs w:val="22"/>
        </w:rPr>
      </w:r>
      <w:r w:rsidR="007D601F">
        <w:rPr>
          <w:rFonts w:asciiTheme="minorHAnsi" w:hAnsiTheme="minorHAnsi" w:cstheme="minorHAnsi"/>
          <w:sz w:val="22"/>
          <w:szCs w:val="22"/>
        </w:rPr>
        <w:fldChar w:fldCharType="separate"/>
      </w:r>
      <w:r w:rsidR="007D601F">
        <w:rPr>
          <w:rFonts w:asciiTheme="minorHAnsi" w:hAnsiTheme="minorHAnsi" w:cstheme="minorHAnsi"/>
          <w:sz w:val="22"/>
          <w:szCs w:val="22"/>
        </w:rPr>
        <w:t>6.1.1</w:t>
      </w:r>
      <w:r w:rsidR="007D601F">
        <w:rPr>
          <w:rFonts w:asciiTheme="minorHAnsi" w:hAnsiTheme="minorHAnsi" w:cstheme="minorHAnsi"/>
          <w:sz w:val="22"/>
          <w:szCs w:val="22"/>
        </w:rPr>
        <w:fldChar w:fldCharType="end"/>
      </w:r>
      <w:r w:rsidR="007D601F">
        <w:rPr>
          <w:rFonts w:asciiTheme="minorHAnsi" w:hAnsiTheme="minorHAnsi" w:cstheme="minorHAnsi"/>
          <w:sz w:val="22"/>
          <w:szCs w:val="22"/>
        </w:rPr>
        <w:t xml:space="preserve"> abaixo</w:t>
      </w:r>
      <w:r>
        <w:rPr>
          <w:rFonts w:asciiTheme="minorHAnsi" w:hAnsiTheme="minorHAnsi" w:cstheme="minorHAnsi"/>
          <w:sz w:val="22"/>
          <w:szCs w:val="22"/>
        </w:rPr>
        <w:t>.</w:t>
      </w:r>
    </w:p>
    <w:p w14:paraId="74E31684" w14:textId="77777777" w:rsidR="00492BAF" w:rsidRDefault="00492BAF" w:rsidP="0001105E">
      <w:pPr>
        <w:widowControl w:val="0"/>
        <w:suppressAutoHyphens/>
        <w:spacing w:line="320" w:lineRule="exact"/>
        <w:jc w:val="both"/>
        <w:rPr>
          <w:rFonts w:asciiTheme="minorHAnsi" w:hAnsiTheme="minorHAnsi" w:cstheme="minorHAnsi"/>
          <w:sz w:val="22"/>
          <w:szCs w:val="22"/>
        </w:rPr>
      </w:pPr>
    </w:p>
    <w:p w14:paraId="6D216483" w14:textId="13E20A60" w:rsidR="00813932" w:rsidRDefault="007D601F" w:rsidP="00A2222D">
      <w:pPr>
        <w:pStyle w:val="PargrafodaLista"/>
        <w:widowControl w:val="0"/>
        <w:numPr>
          <w:ilvl w:val="2"/>
          <w:numId w:val="10"/>
        </w:numPr>
        <w:tabs>
          <w:tab w:val="left" w:pos="567"/>
          <w:tab w:val="left" w:pos="1418"/>
        </w:tabs>
        <w:suppressAutoHyphens/>
        <w:spacing w:line="320" w:lineRule="exact"/>
        <w:ind w:left="567" w:firstLine="0"/>
        <w:jc w:val="both"/>
        <w:rPr>
          <w:rFonts w:asciiTheme="minorHAnsi" w:hAnsiTheme="minorHAnsi" w:cstheme="minorHAnsi"/>
          <w:sz w:val="22"/>
          <w:szCs w:val="22"/>
        </w:rPr>
      </w:pPr>
      <w:bookmarkStart w:id="21" w:name="_Ref35610260"/>
      <w:r>
        <w:rPr>
          <w:rFonts w:asciiTheme="minorHAnsi" w:hAnsiTheme="minorHAnsi" w:cstheme="minorHAnsi"/>
          <w:sz w:val="22"/>
          <w:szCs w:val="22"/>
        </w:rPr>
        <w:t>Uma vez que o montante total depositado na Conta Centralizadora, correspondente ao Fundo de Obra, seja</w:t>
      </w:r>
      <w:r w:rsidR="00843B5C">
        <w:rPr>
          <w:rFonts w:asciiTheme="minorHAnsi" w:hAnsiTheme="minorHAnsi" w:cstheme="minorHAnsi"/>
          <w:sz w:val="22"/>
          <w:szCs w:val="22"/>
        </w:rPr>
        <w:t xml:space="preserve"> </w:t>
      </w:r>
      <w:r w:rsidR="007D7220">
        <w:rPr>
          <w:rFonts w:asciiTheme="minorHAnsi" w:hAnsiTheme="minorHAnsi" w:cstheme="minorHAnsi"/>
          <w:sz w:val="22"/>
          <w:szCs w:val="22"/>
        </w:rPr>
        <w:t>suficiente para a conclusão das obras dos Demais Empreendimentos</w:t>
      </w:r>
      <w:r>
        <w:rPr>
          <w:rFonts w:asciiTheme="minorHAnsi" w:hAnsiTheme="minorHAnsi" w:cstheme="minorHAnsi"/>
          <w:sz w:val="22"/>
          <w:szCs w:val="22"/>
        </w:rPr>
        <w:t>, conforme</w:t>
      </w:r>
      <w:r w:rsidRPr="007D601F">
        <w:rPr>
          <w:rFonts w:asciiTheme="minorHAnsi" w:hAnsiTheme="minorHAnsi" w:cstheme="minorHAnsi"/>
          <w:sz w:val="22"/>
          <w:szCs w:val="22"/>
        </w:rPr>
        <w:t xml:space="preserve"> </w:t>
      </w:r>
      <w:r>
        <w:rPr>
          <w:rFonts w:asciiTheme="minorHAnsi" w:hAnsiTheme="minorHAnsi" w:cstheme="minorHAnsi"/>
          <w:sz w:val="22"/>
          <w:szCs w:val="22"/>
        </w:rPr>
        <w:t xml:space="preserve">constatação pela </w:t>
      </w:r>
      <w:proofErr w:type="spellStart"/>
      <w:r>
        <w:rPr>
          <w:rFonts w:asciiTheme="minorHAnsi" w:hAnsiTheme="minorHAnsi" w:cstheme="minorHAnsi"/>
          <w:sz w:val="22"/>
          <w:szCs w:val="22"/>
        </w:rPr>
        <w:t>Securitizadora</w:t>
      </w:r>
      <w:proofErr w:type="spellEnd"/>
      <w:r w:rsidR="00843B5C">
        <w:rPr>
          <w:rFonts w:asciiTheme="minorHAnsi" w:hAnsiTheme="minorHAnsi" w:cstheme="minorHAnsi"/>
          <w:sz w:val="22"/>
          <w:szCs w:val="22"/>
        </w:rPr>
        <w:t>, eventuais valores excedentes</w:t>
      </w:r>
      <w:r>
        <w:rPr>
          <w:rFonts w:asciiTheme="minorHAnsi" w:hAnsiTheme="minorHAnsi" w:cstheme="minorHAnsi"/>
          <w:sz w:val="22"/>
          <w:szCs w:val="22"/>
        </w:rPr>
        <w:t>,  observada a Ordem de Destinação dos Recursos acima descrita,</w:t>
      </w:r>
      <w:r w:rsidR="00843B5C">
        <w:rPr>
          <w:rFonts w:asciiTheme="minorHAnsi" w:hAnsiTheme="minorHAnsi" w:cstheme="minorHAnsi"/>
          <w:sz w:val="22"/>
          <w:szCs w:val="22"/>
        </w:rPr>
        <w:t xml:space="preserve"> serão destinados à </w:t>
      </w:r>
      <w:r w:rsidR="003744D7">
        <w:rPr>
          <w:rFonts w:asciiTheme="minorHAnsi" w:hAnsiTheme="minorHAnsi" w:cstheme="minorHAnsi"/>
          <w:sz w:val="22"/>
          <w:szCs w:val="22"/>
        </w:rPr>
        <w:t>A</w:t>
      </w:r>
      <w:r w:rsidR="00843B5C">
        <w:rPr>
          <w:rFonts w:asciiTheme="minorHAnsi" w:hAnsiTheme="minorHAnsi" w:cstheme="minorHAnsi"/>
          <w:sz w:val="22"/>
          <w:szCs w:val="22"/>
        </w:rPr>
        <w:t xml:space="preserve">mortização </w:t>
      </w:r>
      <w:r w:rsidR="003744D7">
        <w:rPr>
          <w:rFonts w:asciiTheme="minorHAnsi" w:hAnsiTheme="minorHAnsi" w:cstheme="minorHAnsi"/>
          <w:sz w:val="22"/>
          <w:szCs w:val="22"/>
        </w:rPr>
        <w:t>A</w:t>
      </w:r>
      <w:r w:rsidR="00CA0707">
        <w:rPr>
          <w:rFonts w:asciiTheme="minorHAnsi" w:hAnsiTheme="minorHAnsi" w:cstheme="minorHAnsi"/>
          <w:sz w:val="22"/>
          <w:szCs w:val="22"/>
        </w:rPr>
        <w:t xml:space="preserve">ntecipada </w:t>
      </w:r>
      <w:r w:rsidR="003744D7">
        <w:rPr>
          <w:rFonts w:asciiTheme="minorHAnsi" w:hAnsiTheme="minorHAnsi" w:cstheme="minorHAnsi"/>
          <w:sz w:val="22"/>
          <w:szCs w:val="22"/>
        </w:rPr>
        <w:t>C</w:t>
      </w:r>
      <w:r w:rsidR="00CA0707">
        <w:rPr>
          <w:rFonts w:asciiTheme="minorHAnsi" w:hAnsiTheme="minorHAnsi" w:cstheme="minorHAnsi"/>
          <w:sz w:val="22"/>
          <w:szCs w:val="22"/>
        </w:rPr>
        <w:t xml:space="preserve">ompulsória </w:t>
      </w:r>
      <w:r w:rsidR="00843B5C">
        <w:rPr>
          <w:rFonts w:asciiTheme="minorHAnsi" w:hAnsiTheme="minorHAnsi" w:cstheme="minorHAnsi"/>
          <w:sz w:val="22"/>
          <w:szCs w:val="22"/>
        </w:rPr>
        <w:t xml:space="preserve">das demais </w:t>
      </w:r>
      <w:r w:rsidR="00CA0707">
        <w:rPr>
          <w:rFonts w:asciiTheme="minorHAnsi" w:hAnsiTheme="minorHAnsi" w:cstheme="minorHAnsi"/>
          <w:sz w:val="22"/>
          <w:szCs w:val="22"/>
        </w:rPr>
        <w:t xml:space="preserve">Cédulas de Crédito Bancário </w:t>
      </w:r>
      <w:r>
        <w:rPr>
          <w:rFonts w:asciiTheme="minorHAnsi" w:hAnsiTheme="minorHAnsi" w:cstheme="minorHAnsi"/>
          <w:sz w:val="22"/>
          <w:szCs w:val="22"/>
        </w:rPr>
        <w:t>destinadas</w:t>
      </w:r>
      <w:r w:rsidR="00CA0707">
        <w:rPr>
          <w:rFonts w:asciiTheme="minorHAnsi" w:hAnsiTheme="minorHAnsi" w:cstheme="minorHAnsi"/>
          <w:sz w:val="22"/>
          <w:szCs w:val="22"/>
        </w:rPr>
        <w:t xml:space="preserve"> aos Demais Empreendimentos, </w:t>
      </w:r>
      <w:r>
        <w:rPr>
          <w:rFonts w:asciiTheme="minorHAnsi" w:hAnsiTheme="minorHAnsi" w:cstheme="minorHAnsi"/>
          <w:sz w:val="22"/>
          <w:szCs w:val="22"/>
        </w:rPr>
        <w:t>proporcionalmente, nos termos de cada Cédula de Crédito Bancário</w:t>
      </w:r>
      <w:r w:rsidR="00843B5C">
        <w:rPr>
          <w:rFonts w:asciiTheme="minorHAnsi" w:hAnsiTheme="minorHAnsi" w:cstheme="minorHAnsi"/>
          <w:sz w:val="22"/>
          <w:szCs w:val="22"/>
        </w:rPr>
        <w:t>.</w:t>
      </w:r>
      <w:bookmarkEnd w:id="21"/>
    </w:p>
    <w:p w14:paraId="0ED3F69D" w14:textId="77777777" w:rsidR="005F499E" w:rsidRDefault="005F499E" w:rsidP="001F69D8">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40941A9F" w14:textId="17D99D42" w:rsidR="00C76DB8" w:rsidRPr="008A553A" w:rsidRDefault="00C76DB8" w:rsidP="00A2222D">
      <w:pPr>
        <w:pStyle w:val="PargrafodaLista"/>
        <w:widowControl w:val="0"/>
        <w:numPr>
          <w:ilvl w:val="2"/>
          <w:numId w:val="1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C35887">
        <w:rPr>
          <w:rFonts w:asciiTheme="minorHAnsi" w:hAnsiTheme="minorHAnsi" w:cstheme="minorHAnsi"/>
          <w:sz w:val="22"/>
          <w:szCs w:val="22"/>
        </w:rPr>
        <w:t>Pagamento</w:t>
      </w:r>
      <w:r w:rsidR="00C35887" w:rsidRPr="008A553A">
        <w:rPr>
          <w:rFonts w:asciiTheme="minorHAnsi" w:hAnsiTheme="minorHAnsi" w:cstheme="minorHAnsi"/>
          <w:sz w:val="22"/>
          <w:szCs w:val="22"/>
        </w:rPr>
        <w:t xml:space="preserve"> </w:t>
      </w:r>
      <w:r w:rsidRPr="008A553A">
        <w:rPr>
          <w:rFonts w:asciiTheme="minorHAnsi" w:hAnsiTheme="minorHAnsi" w:cstheme="minorHAnsi"/>
          <w:sz w:val="22"/>
          <w:szCs w:val="22"/>
        </w:rPr>
        <w:t xml:space="preserve">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 xml:space="preserve">contados da comunicação da </w:t>
      </w:r>
      <w:proofErr w:type="spellStart"/>
      <w:r w:rsidRPr="008A553A">
        <w:rPr>
          <w:rFonts w:asciiTheme="minorHAnsi" w:hAnsiTheme="minorHAnsi" w:cstheme="minorHAnsi"/>
          <w:sz w:val="22"/>
          <w:szCs w:val="22"/>
        </w:rPr>
        <w:t>Securitizadora</w:t>
      </w:r>
      <w:proofErr w:type="spellEnd"/>
      <w:r w:rsidRPr="008A553A">
        <w:rPr>
          <w:rFonts w:asciiTheme="minorHAnsi" w:hAnsiTheme="minorHAnsi" w:cstheme="minorHAnsi"/>
          <w:sz w:val="22"/>
          <w:szCs w:val="22"/>
        </w:rPr>
        <w:t xml:space="preserve"> neste sentido.</w:t>
      </w:r>
      <w:bookmarkEnd w:id="20"/>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2AA34869" w:rsidR="00C76DB8" w:rsidRPr="006010D9" w:rsidRDefault="00C76DB8" w:rsidP="00A2222D">
      <w:pPr>
        <w:pStyle w:val="PargrafodaLista"/>
        <w:numPr>
          <w:ilvl w:val="2"/>
          <w:numId w:val="1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igualmente </w:t>
      </w:r>
      <w:r w:rsidRPr="006010D9">
        <w:rPr>
          <w:rFonts w:asciiTheme="minorHAnsi" w:hAnsiTheme="minorHAnsi" w:cstheme="minorHAnsi"/>
          <w:spacing w:val="-3"/>
          <w:sz w:val="22"/>
          <w:szCs w:val="22"/>
        </w:rPr>
        <w:t>para os fins dos incisos “i” a “</w:t>
      </w:r>
      <w:r w:rsidR="003C115B" w:rsidRPr="006010D9">
        <w:rPr>
          <w:rFonts w:asciiTheme="minorHAnsi" w:hAnsiTheme="minorHAnsi" w:cstheme="minorHAnsi"/>
          <w:spacing w:val="-3"/>
          <w:sz w:val="22"/>
          <w:szCs w:val="22"/>
        </w:rPr>
        <w:t>v</w:t>
      </w:r>
      <w:r w:rsidRPr="006010D9">
        <w:rPr>
          <w:rFonts w:asciiTheme="minorHAnsi" w:hAnsiTheme="minorHAnsi" w:cstheme="minorHAnsi"/>
          <w:spacing w:val="-3"/>
          <w:sz w:val="22"/>
          <w:szCs w:val="22"/>
        </w:rPr>
        <w:t xml:space="preserve">” </w:t>
      </w:r>
      <w:r w:rsidR="00A75B79">
        <w:rPr>
          <w:rFonts w:asciiTheme="minorHAnsi" w:hAnsiTheme="minorHAnsi" w:cstheme="minorHAnsi"/>
          <w:spacing w:val="-3"/>
          <w:sz w:val="22"/>
          <w:szCs w:val="22"/>
        </w:rPr>
        <w:t>da Cláusula</w:t>
      </w:r>
      <w:r w:rsidRPr="006010D9">
        <w:rPr>
          <w:rFonts w:asciiTheme="minorHAnsi" w:hAnsiTheme="minorHAnsi" w:cstheme="minorHAnsi"/>
          <w:spacing w:val="-3"/>
          <w:sz w:val="22"/>
          <w:szCs w:val="22"/>
        </w:rPr>
        <w:t xml:space="preserve"> </w:t>
      </w:r>
      <w:r w:rsidR="005830A3">
        <w:rPr>
          <w:rFonts w:asciiTheme="minorHAnsi" w:eastAsia="MS Mincho" w:hAnsiTheme="minorHAnsi" w:cstheme="minorHAnsi"/>
          <w:sz w:val="22"/>
          <w:szCs w:val="22"/>
        </w:rPr>
        <w:fldChar w:fldCharType="begin"/>
      </w:r>
      <w:r w:rsidR="005830A3">
        <w:rPr>
          <w:rFonts w:asciiTheme="minorHAnsi" w:eastAsia="MS Mincho" w:hAnsiTheme="minorHAnsi" w:cstheme="minorHAnsi"/>
          <w:sz w:val="22"/>
          <w:szCs w:val="22"/>
        </w:rPr>
        <w:instrText xml:space="preserve"> REF _Ref34755362 \r \h </w:instrText>
      </w:r>
      <w:r w:rsidR="005830A3">
        <w:rPr>
          <w:rFonts w:asciiTheme="minorHAnsi" w:eastAsia="MS Mincho" w:hAnsiTheme="minorHAnsi" w:cstheme="minorHAnsi"/>
          <w:sz w:val="22"/>
          <w:szCs w:val="22"/>
        </w:rPr>
      </w:r>
      <w:r w:rsidR="005830A3">
        <w:rPr>
          <w:rFonts w:asciiTheme="minorHAnsi" w:eastAsia="MS Mincho" w:hAnsiTheme="minorHAnsi" w:cstheme="minorHAnsi"/>
          <w:sz w:val="22"/>
          <w:szCs w:val="22"/>
        </w:rPr>
        <w:fldChar w:fldCharType="separate"/>
      </w:r>
      <w:r w:rsidR="005830A3">
        <w:rPr>
          <w:rFonts w:asciiTheme="minorHAnsi" w:eastAsia="MS Mincho" w:hAnsiTheme="minorHAnsi" w:cstheme="minorHAnsi"/>
          <w:sz w:val="22"/>
          <w:szCs w:val="22"/>
        </w:rPr>
        <w:t>6.1</w:t>
      </w:r>
      <w:r w:rsidR="005830A3">
        <w:rPr>
          <w:rFonts w:asciiTheme="minorHAnsi" w:eastAsia="MS Mincho" w:hAnsiTheme="minorHAnsi" w:cstheme="minorHAnsi"/>
          <w:sz w:val="22"/>
          <w:szCs w:val="22"/>
        </w:rPr>
        <w:fldChar w:fldCharType="end"/>
      </w:r>
      <w:r w:rsidR="003744D7">
        <w:rPr>
          <w:rFonts w:asciiTheme="minorHAnsi" w:eastAsia="MS Mincho" w:hAnsiTheme="minorHAnsi" w:cstheme="minorHAnsi"/>
          <w:sz w:val="22"/>
          <w:szCs w:val="22"/>
        </w:rPr>
        <w:t>, (a)</w:t>
      </w:r>
      <w:r w:rsidRPr="006010D9">
        <w:rPr>
          <w:rFonts w:asciiTheme="minorHAnsi" w:hAnsiTheme="minorHAnsi" w:cstheme="minorHAnsi"/>
          <w:spacing w:val="-3"/>
          <w:sz w:val="22"/>
          <w:szCs w:val="22"/>
        </w:rPr>
        <w:t>, acima</w:t>
      </w:r>
      <w:r w:rsidR="003744D7">
        <w:rPr>
          <w:rFonts w:asciiTheme="minorHAnsi" w:hAnsiTheme="minorHAnsi" w:cstheme="minorHAnsi"/>
          <w:spacing w:val="-3"/>
          <w:sz w:val="22"/>
          <w:szCs w:val="22"/>
        </w:rPr>
        <w:t xml:space="preserve">, e </w:t>
      </w:r>
      <w:r w:rsidR="003744D7" w:rsidRPr="006010D9">
        <w:rPr>
          <w:rFonts w:asciiTheme="minorHAnsi" w:hAnsiTheme="minorHAnsi" w:cstheme="minorHAnsi"/>
          <w:spacing w:val="-3"/>
          <w:sz w:val="22"/>
          <w:szCs w:val="22"/>
        </w:rPr>
        <w:t>i” a “v</w:t>
      </w:r>
      <w:r w:rsidR="007E3272">
        <w:rPr>
          <w:rFonts w:asciiTheme="minorHAnsi" w:hAnsiTheme="minorHAnsi" w:cstheme="minorHAnsi"/>
          <w:spacing w:val="-3"/>
          <w:sz w:val="22"/>
          <w:szCs w:val="22"/>
        </w:rPr>
        <w:t>i</w:t>
      </w:r>
      <w:r w:rsidR="003744D7" w:rsidRPr="006010D9">
        <w:rPr>
          <w:rFonts w:asciiTheme="minorHAnsi" w:hAnsiTheme="minorHAnsi" w:cstheme="minorHAnsi"/>
          <w:spacing w:val="-3"/>
          <w:sz w:val="22"/>
          <w:szCs w:val="22"/>
        </w:rPr>
        <w:t xml:space="preserve">” </w:t>
      </w:r>
      <w:r w:rsidR="003744D7">
        <w:rPr>
          <w:rFonts w:asciiTheme="minorHAnsi" w:hAnsiTheme="minorHAnsi" w:cstheme="minorHAnsi"/>
          <w:spacing w:val="-3"/>
          <w:sz w:val="22"/>
          <w:szCs w:val="22"/>
        </w:rPr>
        <w:t>da Cláusula</w:t>
      </w:r>
      <w:r w:rsidR="003744D7" w:rsidRPr="006010D9">
        <w:rPr>
          <w:rFonts w:asciiTheme="minorHAnsi" w:hAnsiTheme="minorHAnsi" w:cstheme="minorHAnsi"/>
          <w:spacing w:val="-3"/>
          <w:sz w:val="22"/>
          <w:szCs w:val="22"/>
        </w:rPr>
        <w:t xml:space="preserve"> </w:t>
      </w:r>
      <w:r w:rsidR="003744D7">
        <w:rPr>
          <w:rFonts w:asciiTheme="minorHAnsi" w:eastAsia="MS Mincho" w:hAnsiTheme="minorHAnsi" w:cstheme="minorHAnsi"/>
          <w:sz w:val="22"/>
          <w:szCs w:val="22"/>
        </w:rPr>
        <w:fldChar w:fldCharType="begin"/>
      </w:r>
      <w:r w:rsidR="003744D7">
        <w:rPr>
          <w:rFonts w:asciiTheme="minorHAnsi" w:eastAsia="MS Mincho" w:hAnsiTheme="minorHAnsi" w:cstheme="minorHAnsi"/>
          <w:sz w:val="22"/>
          <w:szCs w:val="22"/>
        </w:rPr>
        <w:instrText xml:space="preserve"> REF _Ref34755362 \r \h </w:instrText>
      </w:r>
      <w:r w:rsidR="003744D7">
        <w:rPr>
          <w:rFonts w:asciiTheme="minorHAnsi" w:eastAsia="MS Mincho" w:hAnsiTheme="minorHAnsi" w:cstheme="minorHAnsi"/>
          <w:sz w:val="22"/>
          <w:szCs w:val="22"/>
        </w:rPr>
      </w:r>
      <w:r w:rsidR="003744D7">
        <w:rPr>
          <w:rFonts w:asciiTheme="minorHAnsi" w:eastAsia="MS Mincho" w:hAnsiTheme="minorHAnsi" w:cstheme="minorHAnsi"/>
          <w:sz w:val="22"/>
          <w:szCs w:val="22"/>
        </w:rPr>
        <w:fldChar w:fldCharType="separate"/>
      </w:r>
      <w:r w:rsidR="003744D7">
        <w:rPr>
          <w:rFonts w:asciiTheme="minorHAnsi" w:eastAsia="MS Mincho" w:hAnsiTheme="minorHAnsi" w:cstheme="minorHAnsi"/>
          <w:sz w:val="22"/>
          <w:szCs w:val="22"/>
        </w:rPr>
        <w:t>6.1</w:t>
      </w:r>
      <w:r w:rsidR="003744D7">
        <w:rPr>
          <w:rFonts w:asciiTheme="minorHAnsi" w:eastAsia="MS Mincho" w:hAnsiTheme="minorHAnsi" w:cstheme="minorHAnsi"/>
          <w:sz w:val="22"/>
          <w:szCs w:val="22"/>
        </w:rPr>
        <w:fldChar w:fldCharType="end"/>
      </w:r>
      <w:r w:rsidR="003744D7">
        <w:rPr>
          <w:rFonts w:asciiTheme="minorHAnsi" w:eastAsia="MS Mincho" w:hAnsiTheme="minorHAnsi" w:cstheme="minorHAnsi"/>
          <w:sz w:val="22"/>
          <w:szCs w:val="22"/>
        </w:rPr>
        <w:t>, (b)</w:t>
      </w:r>
      <w:r w:rsidR="003744D7" w:rsidRPr="006010D9">
        <w:rPr>
          <w:rFonts w:asciiTheme="minorHAnsi" w:hAnsiTheme="minorHAnsi" w:cstheme="minorHAnsi"/>
          <w:spacing w:val="-3"/>
          <w:sz w:val="22"/>
          <w:szCs w:val="22"/>
        </w:rPr>
        <w:t>,</w:t>
      </w:r>
      <w:r w:rsidRPr="006010D9">
        <w:rPr>
          <w:rFonts w:asciiTheme="minorHAnsi" w:hAnsiTheme="minorHAnsi" w:cstheme="minorHAnsi"/>
          <w:spacing w:val="-3"/>
          <w:sz w:val="22"/>
          <w:szCs w:val="22"/>
        </w:rPr>
        <w:t>.</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7E8E987C" w:rsidR="003C115B" w:rsidRDefault="003C115B" w:rsidP="00A2222D">
      <w:pPr>
        <w:pStyle w:val="PargrafodaLista"/>
        <w:numPr>
          <w:ilvl w:val="2"/>
          <w:numId w:val="1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deverá encaminhar à </w:t>
      </w:r>
      <w:proofErr w:type="spellStart"/>
      <w:r w:rsidRPr="006010D9">
        <w:rPr>
          <w:rFonts w:asciiTheme="minorHAnsi" w:hAnsiTheme="minorHAnsi" w:cstheme="minorHAnsi"/>
          <w:sz w:val="22"/>
          <w:szCs w:val="22"/>
        </w:rPr>
        <w:t>Securitizadora</w:t>
      </w:r>
      <w:proofErr w:type="spellEnd"/>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sidR="00A75B79">
        <w:rPr>
          <w:rFonts w:asciiTheme="minorHAnsi" w:hAnsiTheme="minorHAnsi" w:cstheme="minorHAnsi"/>
          <w:sz w:val="22"/>
          <w:szCs w:val="22"/>
        </w:rPr>
        <w:t>, conforme inciso “i” da</w:t>
      </w:r>
      <w:r w:rsidR="00A75B79" w:rsidRPr="00A75B79">
        <w:rPr>
          <w:rFonts w:asciiTheme="minorHAnsi" w:hAnsiTheme="minorHAnsi" w:cstheme="minorHAnsi"/>
          <w:spacing w:val="-3"/>
          <w:sz w:val="22"/>
          <w:szCs w:val="22"/>
        </w:rPr>
        <w:t xml:space="preserve"> </w:t>
      </w:r>
      <w:r w:rsidR="00A75B79">
        <w:rPr>
          <w:rFonts w:asciiTheme="minorHAnsi" w:hAnsiTheme="minorHAnsi" w:cstheme="minorHAnsi"/>
          <w:spacing w:val="-3"/>
          <w:sz w:val="22"/>
          <w:szCs w:val="22"/>
        </w:rPr>
        <w:t>Cláusula</w:t>
      </w:r>
      <w:r w:rsidR="00A75B79">
        <w:rPr>
          <w:rFonts w:asciiTheme="minorHAnsi" w:hAnsiTheme="minorHAnsi" w:cstheme="minorHAnsi"/>
          <w:sz w:val="22"/>
          <w:szCs w:val="22"/>
        </w:rPr>
        <w:t xml:space="preserve"> </w:t>
      </w:r>
      <w:r w:rsidR="005830A3">
        <w:rPr>
          <w:rFonts w:asciiTheme="minorHAnsi" w:eastAsia="MS Mincho" w:hAnsiTheme="minorHAnsi" w:cstheme="minorHAnsi"/>
          <w:sz w:val="22"/>
          <w:szCs w:val="22"/>
        </w:rPr>
        <w:fldChar w:fldCharType="begin"/>
      </w:r>
      <w:r w:rsidR="005830A3">
        <w:rPr>
          <w:rFonts w:asciiTheme="minorHAnsi" w:eastAsia="MS Mincho" w:hAnsiTheme="minorHAnsi" w:cstheme="minorHAnsi"/>
          <w:sz w:val="22"/>
          <w:szCs w:val="22"/>
        </w:rPr>
        <w:instrText xml:space="preserve"> REF _Ref34755362 \r \h </w:instrText>
      </w:r>
      <w:r w:rsidR="005830A3">
        <w:rPr>
          <w:rFonts w:asciiTheme="minorHAnsi" w:eastAsia="MS Mincho" w:hAnsiTheme="minorHAnsi" w:cstheme="minorHAnsi"/>
          <w:sz w:val="22"/>
          <w:szCs w:val="22"/>
        </w:rPr>
      </w:r>
      <w:r w:rsidR="005830A3">
        <w:rPr>
          <w:rFonts w:asciiTheme="minorHAnsi" w:eastAsia="MS Mincho" w:hAnsiTheme="minorHAnsi" w:cstheme="minorHAnsi"/>
          <w:sz w:val="22"/>
          <w:szCs w:val="22"/>
        </w:rPr>
        <w:fldChar w:fldCharType="separate"/>
      </w:r>
      <w:r w:rsidR="005830A3">
        <w:rPr>
          <w:rFonts w:asciiTheme="minorHAnsi" w:eastAsia="MS Mincho" w:hAnsiTheme="minorHAnsi" w:cstheme="minorHAnsi"/>
          <w:sz w:val="22"/>
          <w:szCs w:val="22"/>
        </w:rPr>
        <w:t>6.1</w:t>
      </w:r>
      <w:r w:rsidR="005830A3">
        <w:rPr>
          <w:rFonts w:asciiTheme="minorHAnsi" w:eastAsia="MS Mincho" w:hAnsiTheme="minorHAnsi" w:cstheme="minorHAnsi"/>
          <w:sz w:val="22"/>
          <w:szCs w:val="22"/>
        </w:rPr>
        <w:fldChar w:fldCharType="end"/>
      </w:r>
      <w:r w:rsidR="003744D7">
        <w:rPr>
          <w:rFonts w:asciiTheme="minorHAnsi" w:eastAsia="MS Mincho" w:hAnsiTheme="minorHAnsi" w:cstheme="minorHAnsi"/>
          <w:sz w:val="22"/>
          <w:szCs w:val="22"/>
        </w:rPr>
        <w:t xml:space="preserve">, (a) e </w:t>
      </w:r>
      <w:r w:rsidR="003744D7">
        <w:rPr>
          <w:rFonts w:asciiTheme="minorHAnsi" w:hAnsiTheme="minorHAnsi" w:cstheme="minorHAnsi"/>
          <w:sz w:val="22"/>
          <w:szCs w:val="22"/>
        </w:rPr>
        <w:t>inciso “i” da</w:t>
      </w:r>
      <w:r w:rsidR="003744D7" w:rsidRPr="00A75B79">
        <w:rPr>
          <w:rFonts w:asciiTheme="minorHAnsi" w:hAnsiTheme="minorHAnsi" w:cstheme="minorHAnsi"/>
          <w:spacing w:val="-3"/>
          <w:sz w:val="22"/>
          <w:szCs w:val="22"/>
        </w:rPr>
        <w:t xml:space="preserve"> </w:t>
      </w:r>
      <w:r w:rsidR="003744D7">
        <w:rPr>
          <w:rFonts w:asciiTheme="minorHAnsi" w:hAnsiTheme="minorHAnsi" w:cstheme="minorHAnsi"/>
          <w:spacing w:val="-3"/>
          <w:sz w:val="22"/>
          <w:szCs w:val="22"/>
        </w:rPr>
        <w:t>Cláusula</w:t>
      </w:r>
      <w:r w:rsidR="003744D7">
        <w:rPr>
          <w:rFonts w:asciiTheme="minorHAnsi" w:hAnsiTheme="minorHAnsi" w:cstheme="minorHAnsi"/>
          <w:sz w:val="22"/>
          <w:szCs w:val="22"/>
        </w:rPr>
        <w:t xml:space="preserve"> </w:t>
      </w:r>
      <w:r w:rsidR="003744D7">
        <w:rPr>
          <w:rFonts w:asciiTheme="minorHAnsi" w:eastAsia="MS Mincho" w:hAnsiTheme="minorHAnsi" w:cstheme="minorHAnsi"/>
          <w:sz w:val="22"/>
          <w:szCs w:val="22"/>
        </w:rPr>
        <w:fldChar w:fldCharType="begin"/>
      </w:r>
      <w:r w:rsidR="003744D7">
        <w:rPr>
          <w:rFonts w:asciiTheme="minorHAnsi" w:eastAsia="MS Mincho" w:hAnsiTheme="minorHAnsi" w:cstheme="minorHAnsi"/>
          <w:sz w:val="22"/>
          <w:szCs w:val="22"/>
        </w:rPr>
        <w:instrText xml:space="preserve"> REF _Ref34755362 \r \h </w:instrText>
      </w:r>
      <w:r w:rsidR="003744D7">
        <w:rPr>
          <w:rFonts w:asciiTheme="minorHAnsi" w:eastAsia="MS Mincho" w:hAnsiTheme="minorHAnsi" w:cstheme="minorHAnsi"/>
          <w:sz w:val="22"/>
          <w:szCs w:val="22"/>
        </w:rPr>
      </w:r>
      <w:r w:rsidR="003744D7">
        <w:rPr>
          <w:rFonts w:asciiTheme="minorHAnsi" w:eastAsia="MS Mincho" w:hAnsiTheme="minorHAnsi" w:cstheme="minorHAnsi"/>
          <w:sz w:val="22"/>
          <w:szCs w:val="22"/>
        </w:rPr>
        <w:fldChar w:fldCharType="separate"/>
      </w:r>
      <w:r w:rsidR="003744D7">
        <w:rPr>
          <w:rFonts w:asciiTheme="minorHAnsi" w:eastAsia="MS Mincho" w:hAnsiTheme="minorHAnsi" w:cstheme="minorHAnsi"/>
          <w:sz w:val="22"/>
          <w:szCs w:val="22"/>
        </w:rPr>
        <w:t>6.1</w:t>
      </w:r>
      <w:r w:rsidR="003744D7">
        <w:rPr>
          <w:rFonts w:asciiTheme="minorHAnsi" w:eastAsia="MS Mincho" w:hAnsiTheme="minorHAnsi" w:cstheme="minorHAnsi"/>
          <w:sz w:val="22"/>
          <w:szCs w:val="22"/>
        </w:rPr>
        <w:fldChar w:fldCharType="end"/>
      </w:r>
      <w:r w:rsidR="003744D7">
        <w:rPr>
          <w:rFonts w:asciiTheme="minorHAnsi" w:eastAsia="MS Mincho" w:hAnsiTheme="minorHAnsi" w:cstheme="minorHAnsi"/>
          <w:sz w:val="22"/>
          <w:szCs w:val="22"/>
        </w:rPr>
        <w:t xml:space="preserve">, (b) </w:t>
      </w:r>
      <w:r w:rsidR="005830A3">
        <w:rPr>
          <w:rFonts w:asciiTheme="minorHAnsi" w:eastAsia="MS Mincho" w:hAnsiTheme="minorHAnsi" w:cstheme="minorHAnsi"/>
          <w:sz w:val="22"/>
          <w:szCs w:val="22"/>
        </w:rPr>
        <w:t xml:space="preserve"> </w:t>
      </w:r>
      <w:r>
        <w:rPr>
          <w:rFonts w:asciiTheme="minorHAnsi" w:hAnsiTheme="minorHAnsi" w:cstheme="minorHAnsi"/>
          <w:sz w:val="22"/>
          <w:szCs w:val="22"/>
        </w:rPr>
        <w:t>acima</w:t>
      </w:r>
      <w:r w:rsidRPr="006010D9">
        <w:rPr>
          <w:rFonts w:asciiTheme="minorHAnsi" w:hAnsiTheme="minorHAnsi" w:cstheme="minorHAnsi"/>
          <w:sz w:val="22"/>
          <w:szCs w:val="22"/>
        </w:rPr>
        <w:t>.</w:t>
      </w:r>
    </w:p>
    <w:p w14:paraId="76C0430C" w14:textId="7B6819A5" w:rsidR="00AA784C" w:rsidRPr="006010D9" w:rsidRDefault="00AA784C" w:rsidP="00673100"/>
    <w:p w14:paraId="3A5C7737" w14:textId="691F51C7" w:rsidR="00811494" w:rsidRPr="006010D9" w:rsidRDefault="00811494" w:rsidP="00A2222D">
      <w:pPr>
        <w:pStyle w:val="western"/>
        <w:widowControl w:val="0"/>
        <w:numPr>
          <w:ilvl w:val="1"/>
          <w:numId w:val="10"/>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 a Cessão Fiduciária;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 Alienação Fiduciária Unidades; e</w:t>
      </w:r>
      <w:r w:rsidR="00F319A8">
        <w:rPr>
          <w:rFonts w:asciiTheme="minorHAnsi" w:hAnsiTheme="minorHAnsi" w:cstheme="minorHAnsi"/>
          <w:sz w:val="22"/>
          <w:szCs w:val="22"/>
        </w:rPr>
        <w:t xml:space="preserve"> (</w:t>
      </w:r>
      <w:proofErr w:type="spellStart"/>
      <w:r w:rsidR="00771D71">
        <w:rPr>
          <w:rFonts w:asciiTheme="minorHAnsi" w:hAnsiTheme="minorHAnsi" w:cstheme="minorHAnsi"/>
          <w:sz w:val="22"/>
          <w:szCs w:val="22"/>
        </w:rPr>
        <w:t>i</w:t>
      </w:r>
      <w:r w:rsidR="00E14E54">
        <w:rPr>
          <w:rFonts w:asciiTheme="minorHAnsi" w:hAnsiTheme="minorHAnsi" w:cstheme="minorHAnsi"/>
          <w:sz w:val="22"/>
          <w:szCs w:val="22"/>
        </w:rPr>
        <w:t>ii</w:t>
      </w:r>
      <w:proofErr w:type="spellEnd"/>
      <w:r w:rsidR="00F319A8">
        <w:rPr>
          <w:rFonts w:asciiTheme="minorHAnsi" w:hAnsiTheme="minorHAnsi" w:cstheme="minorHAnsi"/>
          <w:sz w:val="22"/>
          <w:szCs w:val="22"/>
        </w:rPr>
        <w:t>)</w:t>
      </w:r>
      <w:r w:rsidRPr="006010D9">
        <w:rPr>
          <w:rFonts w:asciiTheme="minorHAnsi" w:hAnsiTheme="minorHAnsi" w:cstheme="minorHAnsi"/>
          <w:sz w:val="22"/>
          <w:szCs w:val="22"/>
        </w:rPr>
        <w:t xml:space="preserve">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A2222D">
      <w:pPr>
        <w:pStyle w:val="PargrafodaLista"/>
        <w:widowControl w:val="0"/>
        <w:numPr>
          <w:ilvl w:val="1"/>
          <w:numId w:val="1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w:t>
      </w:r>
      <w:r w:rsidRPr="006010D9">
        <w:rPr>
          <w:rFonts w:asciiTheme="minorHAnsi" w:hAnsiTheme="minorHAnsi" w:cstheme="minorHAnsi"/>
          <w:sz w:val="22"/>
          <w:szCs w:val="22"/>
        </w:rPr>
        <w:lastRenderedPageBreak/>
        <w:t>constituída a cessão fiduciária sobre todos os Direitos Creditórios Unidades Vendidas e a promessa de cessão fiduciária sobre todos os Direitos Creditórios Unidades em Estoque, os quais são tratados, em conjunto, na presente Cé</w:t>
      </w:r>
      <w:bookmarkStart w:id="22" w:name="_GoBack"/>
      <w:bookmarkEnd w:id="22"/>
      <w:r w:rsidRPr="006010D9">
        <w:rPr>
          <w:rFonts w:asciiTheme="minorHAnsi" w:hAnsiTheme="minorHAnsi" w:cstheme="minorHAnsi"/>
          <w:sz w:val="22"/>
          <w:szCs w:val="22"/>
        </w:rPr>
        <w:t xml:space="preserve">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63107FFD" w14:textId="0B0AEC73" w:rsidR="0066066D" w:rsidRDefault="0066066D" w:rsidP="006010D9">
      <w:pPr>
        <w:pStyle w:val="PargrafodaLista"/>
        <w:widowControl w:val="0"/>
        <w:suppressAutoHyphens/>
        <w:spacing w:line="320" w:lineRule="exact"/>
        <w:ind w:left="0"/>
        <w:jc w:val="both"/>
        <w:rPr>
          <w:rFonts w:asciiTheme="minorHAnsi" w:hAnsiTheme="minorHAnsi" w:cstheme="minorHAnsi"/>
          <w:sz w:val="22"/>
          <w:szCs w:val="22"/>
        </w:rPr>
      </w:pPr>
    </w:p>
    <w:p w14:paraId="33E6E951" w14:textId="53E9FE0D" w:rsidR="0066066D" w:rsidRPr="006D121A" w:rsidRDefault="001A7AB7" w:rsidP="001A7AB7">
      <w:pPr>
        <w:pStyle w:val="PargrafodaLista"/>
        <w:widowControl w:val="0"/>
        <w:numPr>
          <w:ilvl w:val="2"/>
          <w:numId w:val="10"/>
        </w:numPr>
        <w:suppressAutoHyphens/>
        <w:spacing w:line="320" w:lineRule="exact"/>
        <w:ind w:left="567" w:hanging="11"/>
        <w:jc w:val="both"/>
        <w:rPr>
          <w:rFonts w:asciiTheme="minorHAnsi" w:hAnsiTheme="minorHAnsi"/>
          <w:sz w:val="22"/>
        </w:rPr>
      </w:pPr>
      <w:r w:rsidRPr="003744D7">
        <w:rPr>
          <w:rFonts w:asciiTheme="minorHAnsi" w:hAnsiTheme="minorHAnsi" w:cstheme="minorHAnsi"/>
          <w:sz w:val="22"/>
          <w:szCs w:val="22"/>
        </w:rPr>
        <w:t>Durante tod</w:t>
      </w:r>
      <w:r w:rsidR="004125BD" w:rsidRPr="003744D7">
        <w:rPr>
          <w:rFonts w:asciiTheme="minorHAnsi" w:hAnsiTheme="minorHAnsi" w:cstheme="minorHAnsi"/>
          <w:sz w:val="22"/>
          <w:szCs w:val="22"/>
        </w:rPr>
        <w:t>a</w:t>
      </w:r>
      <w:r w:rsidRPr="003744D7">
        <w:rPr>
          <w:rFonts w:asciiTheme="minorHAnsi" w:hAnsiTheme="minorHAnsi" w:cstheme="minorHAnsi"/>
          <w:sz w:val="22"/>
          <w:szCs w:val="22"/>
        </w:rPr>
        <w:t xml:space="preserve"> a vigência da presente Cédula</w:t>
      </w:r>
      <w:r w:rsidR="0066066D" w:rsidRPr="003744D7">
        <w:rPr>
          <w:rFonts w:asciiTheme="minorHAnsi" w:hAnsiTheme="minorHAnsi" w:cstheme="minorHAnsi"/>
          <w:sz w:val="22"/>
          <w:szCs w:val="22"/>
        </w:rPr>
        <w:t xml:space="preserve">, </w:t>
      </w:r>
      <w:r w:rsidRPr="003744D7">
        <w:rPr>
          <w:rFonts w:asciiTheme="minorHAnsi" w:hAnsiTheme="minorHAnsi" w:cstheme="minorHAnsi"/>
          <w:sz w:val="22"/>
          <w:szCs w:val="22"/>
        </w:rPr>
        <w:t>o</w:t>
      </w:r>
      <w:r w:rsidR="0066066D" w:rsidRPr="003744D7">
        <w:rPr>
          <w:rFonts w:asciiTheme="minorHAnsi" w:hAnsiTheme="minorHAnsi" w:cstheme="minorHAnsi"/>
          <w:sz w:val="22"/>
          <w:szCs w:val="22"/>
        </w:rPr>
        <w:t xml:space="preserve"> resultado da razão de garantia, conforme fórmula abaixo indicada, </w:t>
      </w:r>
      <w:r w:rsidRPr="003744D7">
        <w:rPr>
          <w:rFonts w:asciiTheme="minorHAnsi" w:hAnsiTheme="minorHAnsi" w:cstheme="minorHAnsi"/>
          <w:sz w:val="22"/>
          <w:szCs w:val="22"/>
        </w:rPr>
        <w:t>deve se manter</w:t>
      </w:r>
      <w:r w:rsidR="0066066D" w:rsidRPr="003744D7">
        <w:rPr>
          <w:rFonts w:asciiTheme="minorHAnsi" w:hAnsiTheme="minorHAnsi" w:cstheme="minorHAnsi"/>
          <w:sz w:val="22"/>
          <w:szCs w:val="22"/>
        </w:rPr>
        <w:t xml:space="preserve">, no </w:t>
      </w:r>
      <w:r w:rsidRPr="003744D7">
        <w:rPr>
          <w:rFonts w:asciiTheme="minorHAnsi" w:hAnsiTheme="minorHAnsi" w:cstheme="minorHAnsi"/>
          <w:sz w:val="22"/>
          <w:szCs w:val="22"/>
        </w:rPr>
        <w:t>mínimo</w:t>
      </w:r>
      <w:r w:rsidR="0066066D" w:rsidRPr="003744D7">
        <w:rPr>
          <w:rFonts w:asciiTheme="minorHAnsi" w:hAnsiTheme="minorHAnsi" w:cstheme="minorHAnsi"/>
          <w:sz w:val="22"/>
          <w:szCs w:val="22"/>
        </w:rPr>
        <w:t xml:space="preserve">, </w:t>
      </w:r>
      <w:r w:rsidRPr="003744D7">
        <w:rPr>
          <w:rFonts w:asciiTheme="minorHAnsi" w:hAnsiTheme="minorHAnsi" w:cstheme="minorHAnsi"/>
          <w:sz w:val="22"/>
          <w:szCs w:val="22"/>
        </w:rPr>
        <w:t xml:space="preserve">em </w:t>
      </w:r>
      <w:r w:rsidR="0066066D" w:rsidRPr="003744D7">
        <w:rPr>
          <w:rFonts w:asciiTheme="minorHAnsi" w:hAnsiTheme="minorHAnsi" w:cstheme="minorHAnsi"/>
          <w:sz w:val="22"/>
          <w:szCs w:val="22"/>
        </w:rPr>
        <w:t>130% (cento e trinta por cento)</w:t>
      </w:r>
      <w:r w:rsidR="003744D7">
        <w:rPr>
          <w:rFonts w:asciiTheme="minorHAnsi" w:hAnsiTheme="minorHAnsi" w:cstheme="minorHAnsi"/>
          <w:sz w:val="22"/>
          <w:szCs w:val="22"/>
        </w:rPr>
        <w:t>, considerando todos os Empreendimentos Alvo indicados nesta Cédula e nas demais Cédulas de Crédito Bancário</w:t>
      </w:r>
      <w:r w:rsidR="0066066D" w:rsidRPr="003744D7">
        <w:rPr>
          <w:rFonts w:asciiTheme="minorHAnsi" w:hAnsiTheme="minorHAnsi" w:cstheme="minorHAnsi"/>
          <w:sz w:val="22"/>
          <w:szCs w:val="22"/>
        </w:rPr>
        <w:t xml:space="preserve"> (“</w:t>
      </w:r>
      <w:r w:rsidR="00CA0707" w:rsidRPr="003744D7">
        <w:rPr>
          <w:rFonts w:asciiTheme="minorHAnsi" w:hAnsiTheme="minorHAnsi" w:cstheme="minorHAnsi"/>
          <w:sz w:val="22"/>
          <w:szCs w:val="22"/>
          <w:u w:val="single"/>
        </w:rPr>
        <w:t>Razão de Garantia</w:t>
      </w:r>
      <w:r w:rsidR="0066066D" w:rsidRPr="003744D7">
        <w:rPr>
          <w:rFonts w:asciiTheme="minorHAnsi" w:hAnsiTheme="minorHAnsi" w:cstheme="minorHAnsi"/>
          <w:sz w:val="22"/>
          <w:szCs w:val="22"/>
        </w:rPr>
        <w:t xml:space="preserve">”). </w:t>
      </w:r>
      <w:r w:rsidR="002F59AC" w:rsidRPr="003744D7">
        <w:rPr>
          <w:rFonts w:asciiTheme="minorHAnsi" w:hAnsiTheme="minorHAnsi" w:cstheme="minorHAnsi"/>
          <w:sz w:val="22"/>
          <w:szCs w:val="22"/>
        </w:rPr>
        <w:t xml:space="preserve"> </w:t>
      </w:r>
    </w:p>
    <w:p w14:paraId="14A773A6" w14:textId="77777777" w:rsidR="006E1E41" w:rsidRDefault="006E1E41" w:rsidP="006E1E41">
      <w:pPr>
        <w:pStyle w:val="PargrafodaLista"/>
        <w:widowControl w:val="0"/>
        <w:suppressAutoHyphens/>
        <w:spacing w:line="320" w:lineRule="exact"/>
        <w:ind w:left="556"/>
        <w:jc w:val="both"/>
        <w:rPr>
          <w:rFonts w:asciiTheme="minorHAnsi" w:hAnsiTheme="minorHAnsi" w:cstheme="minorHAnsi"/>
          <w:sz w:val="22"/>
          <w:szCs w:val="22"/>
        </w:rPr>
      </w:pPr>
    </w:p>
    <w:p w14:paraId="5A47F47D" w14:textId="37D30958" w:rsidR="001A7AB7" w:rsidRPr="00141430" w:rsidRDefault="00A83E19" w:rsidP="001A7AB7">
      <w:pPr>
        <w:tabs>
          <w:tab w:val="left" w:pos="851"/>
        </w:tabs>
        <w:autoSpaceDE w:val="0"/>
        <w:autoSpaceDN w:val="0"/>
        <w:adjustRightInd w:val="0"/>
        <w:ind w:left="1418"/>
        <w:contextualSpacing/>
        <w:jc w:val="both"/>
        <w:rPr>
          <w:rFonts w:asciiTheme="minorHAnsi" w:hAnsiTheme="minorHAnsi"/>
          <w:sz w:val="20"/>
          <w:szCs w:val="22"/>
          <w:lang w:eastAsia="pt-BR"/>
        </w:rPr>
      </w:pPr>
      <m:oMathPara>
        <m:oMathParaPr>
          <m:jc m:val="center"/>
        </m:oMathParaPr>
        <m:oMath>
          <m:r>
            <w:rPr>
              <w:rFonts w:ascii="Cambria Math" w:hAnsi="Cambria Math"/>
              <w:sz w:val="20"/>
              <w:szCs w:val="22"/>
              <w:lang w:eastAsia="pt-BR"/>
            </w:rPr>
            <m:t>RAZAO DE GARANTIA=</m:t>
          </m:r>
          <m:f>
            <m:fPr>
              <m:ctrlPr>
                <w:rPr>
                  <w:rFonts w:ascii="Cambria Math" w:hAnsi="Cambria Math"/>
                  <w:i/>
                  <w:sz w:val="20"/>
                  <w:szCs w:val="22"/>
                  <w:lang w:eastAsia="pt-BR"/>
                </w:rPr>
              </m:ctrlPr>
            </m:fPr>
            <m:num>
              <m:r>
                <w:rPr>
                  <w:rFonts w:ascii="Cambria Math" w:hAnsi="Cambria Math"/>
                  <w:sz w:val="20"/>
                  <w:szCs w:val="22"/>
                  <w:lang w:eastAsia="pt-BR"/>
                </w:rPr>
                <m:t xml:space="preserve">  CRI integralizado+Obra a incorrer</m:t>
              </m:r>
            </m:num>
            <m:den>
              <m:eqArr>
                <m:eqArrPr>
                  <m:ctrlPr>
                    <w:rPr>
                      <w:rFonts w:ascii="Cambria Math" w:hAnsi="Cambria Math"/>
                      <w:i/>
                      <w:sz w:val="20"/>
                      <w:szCs w:val="22"/>
                      <w:lang w:eastAsia="pt-BR"/>
                    </w:rPr>
                  </m:ctrlPr>
                </m:eqArrPr>
                <m:e>
                  <m:r>
                    <w:rPr>
                      <w:rFonts w:ascii="Cambria Math" w:hAnsi="Cambria Math"/>
                      <w:sz w:val="20"/>
                      <w:szCs w:val="22"/>
                      <w:lang w:eastAsia="pt-BR"/>
                    </w:rPr>
                    <m:t>VGV a receber do Vendido-RET+Caixa</m:t>
                  </m:r>
                </m:e>
                <m:e>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lang w:eastAsia="pt-BR"/>
            </w:rPr>
            <m:t>≥130%</m:t>
          </m:r>
        </m:oMath>
      </m:oMathPara>
    </w:p>
    <w:p w14:paraId="157B3F2C" w14:textId="77777777" w:rsidR="001A7AB7" w:rsidRPr="00141430" w:rsidRDefault="001A7AB7" w:rsidP="001A7AB7">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343333B5" w14:textId="77777777" w:rsidR="001A7AB7" w:rsidRPr="00141430" w:rsidRDefault="001A7AB7" w:rsidP="001A7AB7">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lang w:eastAsia="pt-BR"/>
        </w:rPr>
        <w:t>Onde:</w:t>
      </w:r>
    </w:p>
    <w:p w14:paraId="2B536D7D" w14:textId="77777777" w:rsidR="001A7AB7" w:rsidRPr="00141430" w:rsidRDefault="001A7AB7" w:rsidP="001A7AB7">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3A9C19DF" w14:textId="361A4691" w:rsidR="001A7AB7" w:rsidRPr="00141430" w:rsidRDefault="001A7AB7" w:rsidP="001A7AB7">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lang w:eastAsia="pt-BR"/>
        </w:rPr>
        <w:t xml:space="preserve">CRI </w:t>
      </w:r>
      <w:r w:rsidR="008D1B1C">
        <w:rPr>
          <w:rFonts w:asciiTheme="minorHAnsi" w:hAnsiTheme="minorHAnsi"/>
          <w:sz w:val="22"/>
          <w:szCs w:val="22"/>
          <w:lang w:eastAsia="pt-BR"/>
        </w:rPr>
        <w:t>integralizado</w:t>
      </w:r>
      <w:r w:rsidR="008D1B1C" w:rsidRPr="00141430">
        <w:rPr>
          <w:rFonts w:asciiTheme="minorHAnsi" w:hAnsiTheme="minorHAnsi"/>
          <w:sz w:val="22"/>
          <w:szCs w:val="22"/>
          <w:lang w:eastAsia="pt-BR"/>
        </w:rPr>
        <w:t xml:space="preserve"> </w:t>
      </w:r>
      <w:r w:rsidRPr="00141430">
        <w:rPr>
          <w:rFonts w:asciiTheme="minorHAnsi" w:hAnsiTheme="minorHAnsi"/>
          <w:sz w:val="22"/>
          <w:szCs w:val="22"/>
          <w:lang w:eastAsia="pt-BR"/>
        </w:rPr>
        <w:t xml:space="preserve">= Montante liberado para a Emitente, na data do cálculo. </w:t>
      </w:r>
    </w:p>
    <w:p w14:paraId="1199421A" w14:textId="77777777" w:rsidR="001A7AB7" w:rsidRPr="00141430" w:rsidRDefault="001A7AB7" w:rsidP="001A7AB7">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3F899ADD" w14:textId="3053ACA8" w:rsidR="001A7AB7" w:rsidRDefault="001A7AB7" w:rsidP="001A7AB7">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lang w:eastAsia="pt-BR"/>
        </w:rPr>
        <w:t xml:space="preserve">Obra a incorrer = Valor relativo </w:t>
      </w:r>
      <w:r w:rsidRPr="00141430">
        <w:rPr>
          <w:rFonts w:asciiTheme="minorHAnsi" w:hAnsiTheme="minorHAnsi"/>
          <w:sz w:val="22"/>
          <w:szCs w:val="22"/>
        </w:rPr>
        <w:t>ao saldo financeiro de obra a incorrer,</w:t>
      </w:r>
      <w:r w:rsidRPr="00141430">
        <w:rPr>
          <w:rFonts w:asciiTheme="minorHAnsi" w:hAnsiTheme="minorHAnsi"/>
          <w:sz w:val="22"/>
          <w:szCs w:val="22"/>
          <w:lang w:eastAsia="pt-BR"/>
        </w:rPr>
        <w:t xml:space="preserve"> a ser indicado no Relatório de Pagamento;</w:t>
      </w:r>
    </w:p>
    <w:p w14:paraId="15137DDA" w14:textId="27CFDF5A" w:rsidR="008D1B1C" w:rsidRDefault="008D1B1C" w:rsidP="001A7AB7">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72A1045E" w14:textId="77777777" w:rsidR="008D1B1C" w:rsidRPr="00141430" w:rsidRDefault="008D1B1C" w:rsidP="008D1B1C">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rPr>
        <w:t>VGV a receber do Vendido = Receita a receber das Unidades Vendidas</w:t>
      </w:r>
      <w:r>
        <w:rPr>
          <w:rFonts w:asciiTheme="minorHAnsi" w:hAnsiTheme="minorHAnsi"/>
          <w:sz w:val="22"/>
          <w:szCs w:val="22"/>
        </w:rPr>
        <w:t xml:space="preserve"> </w:t>
      </w:r>
      <w:r>
        <w:rPr>
          <w:rFonts w:asciiTheme="minorHAnsi" w:hAnsiTheme="minorHAnsi"/>
          <w:sz w:val="22"/>
          <w:szCs w:val="22"/>
          <w:lang w:eastAsia="pt-BR"/>
        </w:rPr>
        <w:t>indicado nesta Cédula e nas demais Cédulas de Crédito Bancário</w:t>
      </w:r>
      <w:r w:rsidRPr="00141430">
        <w:rPr>
          <w:rFonts w:asciiTheme="minorHAnsi" w:hAnsiTheme="minorHAnsi"/>
          <w:sz w:val="22"/>
          <w:szCs w:val="22"/>
        </w:rPr>
        <w:t xml:space="preserve">, considerando a soma das parcelas vincendas sem considerar previsão de inflação para os períodos seguintes à data de realização do relatório </w:t>
      </w:r>
      <w:r w:rsidRPr="00141430">
        <w:rPr>
          <w:rFonts w:asciiTheme="minorHAnsi" w:hAnsiTheme="minorHAnsi"/>
          <w:sz w:val="22"/>
          <w:szCs w:val="22"/>
          <w:lang w:eastAsia="pt-BR"/>
        </w:rPr>
        <w:t xml:space="preserve">elaborado pelo </w:t>
      </w:r>
      <w:proofErr w:type="spellStart"/>
      <w:r w:rsidRPr="00141430">
        <w:rPr>
          <w:rFonts w:asciiTheme="minorHAnsi" w:hAnsiTheme="minorHAnsi"/>
          <w:i/>
          <w:sz w:val="22"/>
          <w:szCs w:val="22"/>
          <w:lang w:eastAsia="pt-BR"/>
        </w:rPr>
        <w:t>Servicer</w:t>
      </w:r>
      <w:proofErr w:type="spellEnd"/>
      <w:r w:rsidRPr="00141430">
        <w:rPr>
          <w:rFonts w:asciiTheme="minorHAnsi" w:hAnsiTheme="minorHAnsi"/>
          <w:sz w:val="22"/>
          <w:szCs w:val="22"/>
          <w:lang w:eastAsia="pt-BR"/>
        </w:rPr>
        <w:t xml:space="preserve">. </w:t>
      </w:r>
    </w:p>
    <w:p w14:paraId="6CB83A49" w14:textId="77777777" w:rsidR="008D1B1C" w:rsidRPr="00141430" w:rsidRDefault="008D1B1C" w:rsidP="00B879D4">
      <w:pPr>
        <w:tabs>
          <w:tab w:val="left" w:pos="567"/>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1D06EBB3" w14:textId="77777777" w:rsidR="001A7AB7" w:rsidRPr="00141430" w:rsidRDefault="001A7AB7" w:rsidP="008D1B1C">
      <w:pPr>
        <w:tabs>
          <w:tab w:val="left" w:pos="567"/>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2D8CFC95" w14:textId="7EC5FF6F" w:rsidR="001A7AB7" w:rsidRDefault="001A7AB7" w:rsidP="001A7AB7">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141430">
        <w:rPr>
          <w:rFonts w:asciiTheme="minorHAnsi" w:hAnsiTheme="minorHAnsi"/>
          <w:sz w:val="22"/>
          <w:szCs w:val="22"/>
          <w:lang w:eastAsia="pt-BR"/>
        </w:rPr>
        <w:t xml:space="preserve">RET = </w:t>
      </w:r>
      <w:r w:rsidRPr="00141430">
        <w:rPr>
          <w:rFonts w:asciiTheme="minorHAnsi" w:hAnsiTheme="minorHAnsi" w:cstheme="minorHAnsi"/>
          <w:sz w:val="22"/>
          <w:szCs w:val="22"/>
        </w:rPr>
        <w:t>Tributos federais incidentes sobre os Direitos Creditórios, calculados de acordo com as regras do Regime Especial de Tributação</w:t>
      </w:r>
      <w:r w:rsidRPr="00141430">
        <w:rPr>
          <w:rFonts w:asciiTheme="minorHAnsi" w:hAnsiTheme="minorHAnsi"/>
          <w:sz w:val="22"/>
          <w:szCs w:val="22"/>
        </w:rPr>
        <w:t>, calculado pela Emissora, sendo este um percentual de 4% (quatro por cento) sobre o VGV do Estoque somado ao VGV a receber do Vendido, conforme definidos abaixo</w:t>
      </w:r>
      <w:r w:rsidRPr="00141430">
        <w:rPr>
          <w:rFonts w:asciiTheme="minorHAnsi" w:hAnsiTheme="minorHAnsi"/>
          <w:sz w:val="22"/>
          <w:szCs w:val="22"/>
          <w:lang w:eastAsia="pt-BR"/>
        </w:rPr>
        <w:t>;</w:t>
      </w:r>
    </w:p>
    <w:p w14:paraId="0CE532F3" w14:textId="4FE03DDD" w:rsidR="008D1B1C" w:rsidRDefault="008D1B1C" w:rsidP="001A7AB7">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68B219DB" w14:textId="5CDEA13A" w:rsidR="008D1B1C" w:rsidRPr="00141430" w:rsidRDefault="008D1B1C" w:rsidP="001A7AB7">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Caixa = Saldo do Fundo de Obra, referente, exclusivamente, ao valor remanescente pós quitação de CCB, destinado no Fundo de Obra.</w:t>
      </w:r>
    </w:p>
    <w:p w14:paraId="14C2AFB5" w14:textId="77777777" w:rsidR="001A7AB7" w:rsidRPr="00141430" w:rsidRDefault="001A7AB7" w:rsidP="001A7AB7">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5B0DA8B0" w14:textId="77777777" w:rsidR="001A7AB7" w:rsidRPr="00141430" w:rsidRDefault="001A7AB7" w:rsidP="001A7AB7">
      <w:pPr>
        <w:tabs>
          <w:tab w:val="left" w:pos="1134"/>
        </w:tabs>
        <w:autoSpaceDE w:val="0"/>
        <w:autoSpaceDN w:val="0"/>
        <w:adjustRightInd w:val="0"/>
        <w:spacing w:line="320" w:lineRule="exact"/>
        <w:contextualSpacing/>
        <w:jc w:val="both"/>
        <w:rPr>
          <w:rFonts w:asciiTheme="minorHAnsi" w:hAnsiTheme="minorHAnsi"/>
          <w:sz w:val="22"/>
          <w:szCs w:val="22"/>
          <w:lang w:eastAsia="pt-BR"/>
        </w:rPr>
      </w:pPr>
    </w:p>
    <w:p w14:paraId="360D514A" w14:textId="61D78666" w:rsidR="001A7AB7" w:rsidRPr="00141430" w:rsidRDefault="00CA0707" w:rsidP="006E1E41">
      <w:pPr>
        <w:pStyle w:val="PargrafodaLista"/>
        <w:widowControl w:val="0"/>
        <w:numPr>
          <w:ilvl w:val="2"/>
          <w:numId w:val="10"/>
        </w:numPr>
        <w:suppressAutoHyphen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w:t>
      </w:r>
      <w:r w:rsidR="00C35887" w:rsidRPr="00141430">
        <w:rPr>
          <w:rFonts w:asciiTheme="minorHAnsi" w:hAnsiTheme="minorHAnsi" w:cstheme="minorHAnsi"/>
          <w:sz w:val="22"/>
          <w:szCs w:val="22"/>
        </w:rPr>
        <w:t xml:space="preserve"> </w:t>
      </w:r>
      <w:r>
        <w:rPr>
          <w:rFonts w:asciiTheme="minorHAnsi" w:hAnsiTheme="minorHAnsi" w:cstheme="minorHAnsi"/>
          <w:sz w:val="22"/>
          <w:szCs w:val="22"/>
        </w:rPr>
        <w:t xml:space="preserve">Razão de Garantia </w:t>
      </w:r>
      <w:r w:rsidR="001A7AB7" w:rsidRPr="00141430">
        <w:rPr>
          <w:rFonts w:asciiTheme="minorHAnsi" w:hAnsiTheme="minorHAnsi" w:cstheme="minorHAnsi"/>
          <w:sz w:val="22"/>
          <w:szCs w:val="22"/>
        </w:rPr>
        <w:t>será verificad</w:t>
      </w:r>
      <w:r>
        <w:rPr>
          <w:rFonts w:asciiTheme="minorHAnsi" w:hAnsiTheme="minorHAnsi" w:cstheme="minorHAnsi"/>
          <w:sz w:val="22"/>
          <w:szCs w:val="22"/>
        </w:rPr>
        <w:t>a</w:t>
      </w:r>
      <w:r w:rsidR="001A7AB7" w:rsidRPr="00141430">
        <w:rPr>
          <w:rFonts w:asciiTheme="minorHAnsi" w:hAnsiTheme="minorHAnsi" w:cstheme="minorHAnsi"/>
          <w:sz w:val="22"/>
          <w:szCs w:val="22"/>
        </w:rPr>
        <w:t xml:space="preserve"> pela </w:t>
      </w:r>
      <w:proofErr w:type="spellStart"/>
      <w:r w:rsidR="001A7AB7" w:rsidRPr="00141430">
        <w:rPr>
          <w:rFonts w:asciiTheme="minorHAnsi" w:hAnsiTheme="minorHAnsi" w:cstheme="minorHAnsi"/>
          <w:sz w:val="22"/>
          <w:szCs w:val="22"/>
        </w:rPr>
        <w:t>Securitizadora</w:t>
      </w:r>
      <w:proofErr w:type="spellEnd"/>
      <w:r w:rsidR="001A7AB7" w:rsidRPr="00141430">
        <w:rPr>
          <w:rFonts w:asciiTheme="minorHAnsi" w:hAnsiTheme="minorHAnsi" w:cstheme="minorHAnsi"/>
          <w:sz w:val="22"/>
          <w:szCs w:val="22"/>
        </w:rPr>
        <w:t xml:space="preserve"> (i) na Data de Emissão e (</w:t>
      </w:r>
      <w:proofErr w:type="spellStart"/>
      <w:r w:rsidR="001A7AB7" w:rsidRPr="00141430">
        <w:rPr>
          <w:rFonts w:asciiTheme="minorHAnsi" w:hAnsiTheme="minorHAnsi" w:cstheme="minorHAnsi"/>
          <w:sz w:val="22"/>
          <w:szCs w:val="22"/>
        </w:rPr>
        <w:t>ii</w:t>
      </w:r>
      <w:proofErr w:type="spellEnd"/>
      <w:r w:rsidR="001A7AB7" w:rsidRPr="00141430">
        <w:rPr>
          <w:rFonts w:asciiTheme="minorHAnsi" w:hAnsiTheme="minorHAnsi" w:cstheme="minorHAnsi"/>
          <w:sz w:val="22"/>
          <w:szCs w:val="22"/>
        </w:rPr>
        <w:t xml:space="preserve">) em cada Data de </w:t>
      </w:r>
      <w:r w:rsidR="00C35887">
        <w:rPr>
          <w:rFonts w:asciiTheme="minorHAnsi" w:hAnsiTheme="minorHAnsi" w:cstheme="minorHAnsi"/>
          <w:sz w:val="22"/>
          <w:szCs w:val="22"/>
        </w:rPr>
        <w:t>Pagamento</w:t>
      </w:r>
      <w:r w:rsidR="001A7AB7" w:rsidRPr="00141430">
        <w:rPr>
          <w:rFonts w:asciiTheme="minorHAnsi" w:hAnsiTheme="minorHAnsi" w:cstheme="minorHAnsi"/>
          <w:sz w:val="22"/>
          <w:szCs w:val="22"/>
        </w:rPr>
        <w:t xml:space="preserve">, conforme descrito no Anexo I desta Cédula, mediante recebimento dos Relatórios de Pagamento e Relatório de Custos de Obras correspondentes ao período em questão. </w:t>
      </w:r>
    </w:p>
    <w:p w14:paraId="532F0C65" w14:textId="77777777" w:rsidR="001A7AB7" w:rsidRPr="006010D9" w:rsidRDefault="001A7AB7"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1A7AB7">
      <w:pPr>
        <w:pStyle w:val="PargrafodaLista"/>
        <w:widowControl w:val="0"/>
        <w:numPr>
          <w:ilvl w:val="2"/>
          <w:numId w:val="10"/>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w:t>
      </w:r>
      <w:proofErr w:type="spellStart"/>
      <w:r w:rsidRPr="006010D9">
        <w:rPr>
          <w:rFonts w:asciiTheme="minorHAnsi" w:hAnsiTheme="minorHAnsi" w:cstheme="minorHAnsi"/>
          <w:sz w:val="22"/>
          <w:szCs w:val="22"/>
        </w:rPr>
        <w:lastRenderedPageBreak/>
        <w:t>Securitizadora</w:t>
      </w:r>
      <w:proofErr w:type="spellEnd"/>
      <w:r w:rsidRPr="006010D9">
        <w:rPr>
          <w:rFonts w:asciiTheme="minorHAnsi" w:hAnsiTheme="minorHAnsi" w:cstheme="minorHAnsi"/>
          <w:sz w:val="22"/>
          <w:szCs w:val="22"/>
        </w:rPr>
        <w:t xml:space="preserve">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A2222D">
      <w:pPr>
        <w:pStyle w:val="PargrafodaLista"/>
        <w:widowControl w:val="0"/>
        <w:numPr>
          <w:ilvl w:val="2"/>
          <w:numId w:val="10"/>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5858AE">
      <w:pPr>
        <w:pStyle w:val="western"/>
        <w:widowControl w:val="0"/>
        <w:numPr>
          <w:ilvl w:val="1"/>
          <w:numId w:val="1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72FF5C53" w:rsidR="00811494" w:rsidRPr="006010D9" w:rsidRDefault="00811494" w:rsidP="00A2222D">
      <w:pPr>
        <w:pStyle w:val="western"/>
        <w:widowControl w:val="0"/>
        <w:numPr>
          <w:ilvl w:val="2"/>
          <w:numId w:val="10"/>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w:t>
      </w:r>
      <w:r w:rsidR="00304EFA">
        <w:rPr>
          <w:rFonts w:asciiTheme="minorHAnsi" w:hAnsiTheme="minorHAnsi" w:cstheme="minorHAnsi"/>
          <w:sz w:val="22"/>
          <w:szCs w:val="22"/>
        </w:rPr>
        <w:t xml:space="preserve">da totalidade </w:t>
      </w:r>
      <w:r w:rsidRPr="006010D9">
        <w:rPr>
          <w:rFonts w:asciiTheme="minorHAnsi" w:hAnsiTheme="minorHAnsi" w:cstheme="minorHAnsi"/>
          <w:sz w:val="22"/>
          <w:szCs w:val="22"/>
        </w:rPr>
        <w:t xml:space="preserve">dos recursos </w:t>
      </w:r>
      <w:r w:rsidR="00304EFA">
        <w:rPr>
          <w:rFonts w:asciiTheme="minorHAnsi" w:hAnsiTheme="minorHAnsi" w:cstheme="minorHAnsi"/>
          <w:sz w:val="22"/>
          <w:szCs w:val="22"/>
        </w:rPr>
        <w:t xml:space="preserve">decorrentes da referida venda </w:t>
      </w:r>
      <w:r w:rsidRPr="006010D9">
        <w:rPr>
          <w:rFonts w:asciiTheme="minorHAnsi" w:hAnsiTheme="minorHAnsi" w:cstheme="minorHAnsi"/>
          <w:sz w:val="22"/>
          <w:szCs w:val="22"/>
        </w:rPr>
        <w:t xml:space="preserve">na Conta Centralizadora, para que esta proceda conforme o previsto </w:t>
      </w:r>
      <w:r w:rsidR="00A75B79">
        <w:rPr>
          <w:rFonts w:asciiTheme="minorHAnsi" w:hAnsiTheme="minorHAnsi" w:cstheme="minorHAnsi"/>
          <w:sz w:val="22"/>
          <w:szCs w:val="22"/>
        </w:rPr>
        <w:t xml:space="preserve">na </w:t>
      </w:r>
      <w:r w:rsidR="00A75B79">
        <w:rPr>
          <w:rFonts w:asciiTheme="minorHAnsi" w:hAnsiTheme="minorHAnsi" w:cstheme="minorHAnsi"/>
          <w:spacing w:val="-3"/>
          <w:sz w:val="22"/>
          <w:szCs w:val="22"/>
        </w:rPr>
        <w:t>Cláusula</w:t>
      </w:r>
      <w:r w:rsidRPr="006010D9">
        <w:rPr>
          <w:rFonts w:asciiTheme="minorHAnsi" w:hAnsiTheme="minorHAnsi" w:cstheme="minorHAnsi"/>
          <w:sz w:val="22"/>
          <w:szCs w:val="22"/>
        </w:rPr>
        <w:t xml:space="preserve"> </w:t>
      </w:r>
      <w:r w:rsidR="005830A3">
        <w:rPr>
          <w:rFonts w:asciiTheme="minorHAnsi" w:eastAsia="MS Mincho" w:hAnsiTheme="minorHAnsi" w:cstheme="minorHAnsi"/>
          <w:sz w:val="22"/>
          <w:szCs w:val="22"/>
        </w:rPr>
        <w:fldChar w:fldCharType="begin"/>
      </w:r>
      <w:r w:rsidR="005830A3">
        <w:rPr>
          <w:rFonts w:asciiTheme="minorHAnsi" w:eastAsia="MS Mincho" w:hAnsiTheme="minorHAnsi" w:cstheme="minorHAnsi"/>
          <w:sz w:val="22"/>
          <w:szCs w:val="22"/>
        </w:rPr>
        <w:instrText xml:space="preserve"> REF _Ref34755362 \r \h </w:instrText>
      </w:r>
      <w:r w:rsidR="005830A3">
        <w:rPr>
          <w:rFonts w:asciiTheme="minorHAnsi" w:eastAsia="MS Mincho" w:hAnsiTheme="minorHAnsi" w:cstheme="minorHAnsi"/>
          <w:sz w:val="22"/>
          <w:szCs w:val="22"/>
        </w:rPr>
      </w:r>
      <w:r w:rsidR="005830A3">
        <w:rPr>
          <w:rFonts w:asciiTheme="minorHAnsi" w:eastAsia="MS Mincho" w:hAnsiTheme="minorHAnsi" w:cstheme="minorHAnsi"/>
          <w:sz w:val="22"/>
          <w:szCs w:val="22"/>
        </w:rPr>
        <w:fldChar w:fldCharType="separate"/>
      </w:r>
      <w:r w:rsidR="005830A3">
        <w:rPr>
          <w:rFonts w:asciiTheme="minorHAnsi" w:eastAsia="MS Mincho" w:hAnsiTheme="minorHAnsi" w:cstheme="minorHAnsi"/>
          <w:sz w:val="22"/>
          <w:szCs w:val="22"/>
        </w:rPr>
        <w:t>6.1</w:t>
      </w:r>
      <w:r w:rsidR="005830A3">
        <w:rPr>
          <w:rFonts w:asciiTheme="minorHAnsi" w:eastAsia="MS Mincho" w:hAnsiTheme="minorHAnsi" w:cstheme="minorHAnsi"/>
          <w:sz w:val="22"/>
          <w:szCs w:val="22"/>
        </w:rPr>
        <w:fldChar w:fldCharType="end"/>
      </w:r>
      <w:r w:rsidRPr="006010D9">
        <w:rPr>
          <w:rFonts w:asciiTheme="minorHAnsi" w:hAnsiTheme="minorHAnsi" w:cstheme="minorHAnsi"/>
          <w:sz w:val="22"/>
          <w:szCs w:val="22"/>
        </w:rPr>
        <w:t xml:space="preserve">, acima, 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providenciará a liberação da respectiva Alienação Fiduciária Unidades em Estoque, sendo certo que 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A2222D">
      <w:pPr>
        <w:pStyle w:val="PargrafodaLista"/>
        <w:widowControl w:val="0"/>
        <w:numPr>
          <w:ilvl w:val="2"/>
          <w:numId w:val="10"/>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244BD458" w:rsidR="00FC1FAE" w:rsidRPr="006010D9" w:rsidRDefault="00811494" w:rsidP="00A2222D">
      <w:pPr>
        <w:pStyle w:val="PargrafodaLista"/>
        <w:widowControl w:val="0"/>
        <w:numPr>
          <w:ilvl w:val="0"/>
          <w:numId w:val="18"/>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w:t>
      </w:r>
      <w:proofErr w:type="spellStart"/>
      <w:r w:rsidRPr="006010D9">
        <w:rPr>
          <w:rFonts w:asciiTheme="minorHAnsi" w:eastAsia="Arial Unicode MS" w:hAnsiTheme="minorHAnsi" w:cstheme="minorHAnsi"/>
          <w:sz w:val="22"/>
          <w:szCs w:val="22"/>
          <w:lang w:eastAsia="pt-BR"/>
        </w:rPr>
        <w:t>Securitizadora</w:t>
      </w:r>
      <w:proofErr w:type="spellEnd"/>
      <w:r w:rsidRPr="006010D9">
        <w:rPr>
          <w:rFonts w:asciiTheme="minorHAnsi" w:eastAsia="Arial Unicode MS" w:hAnsiTheme="minorHAnsi" w:cstheme="minorHAnsi"/>
          <w:sz w:val="22"/>
          <w:szCs w:val="22"/>
          <w:lang w:eastAsia="pt-BR"/>
        </w:rPr>
        <w:t xml:space="preserve">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w:t>
      </w:r>
      <w:r w:rsidR="00673AC0">
        <w:rPr>
          <w:rFonts w:asciiTheme="minorHAnsi" w:eastAsia="Arial Unicode MS" w:hAnsiTheme="minorHAnsi" w:cstheme="minorHAnsi"/>
          <w:sz w:val="22"/>
          <w:szCs w:val="22"/>
          <w:lang w:eastAsia="pt-BR"/>
        </w:rPr>
        <w:t>Antecipada Compulsória</w:t>
      </w:r>
      <w:r w:rsidRPr="006010D9">
        <w:rPr>
          <w:rFonts w:asciiTheme="minorHAnsi" w:eastAsia="Arial Unicode MS" w:hAnsiTheme="minorHAnsi" w:cstheme="minorHAnsi"/>
          <w:sz w:val="22"/>
          <w:szCs w:val="22"/>
          <w:lang w:eastAsia="pt-BR"/>
        </w:rPr>
        <w:t xml:space="preserve">, sem prejuízo do disposto </w:t>
      </w:r>
      <w:r w:rsidR="00A75B79">
        <w:rPr>
          <w:rFonts w:asciiTheme="minorHAnsi" w:eastAsia="Arial Unicode MS" w:hAnsiTheme="minorHAnsi" w:cstheme="minorHAnsi"/>
          <w:sz w:val="22"/>
          <w:szCs w:val="22"/>
          <w:lang w:eastAsia="pt-BR"/>
        </w:rPr>
        <w:t xml:space="preserve">na </w:t>
      </w:r>
      <w:r w:rsidR="00A75B79">
        <w:rPr>
          <w:rFonts w:asciiTheme="minorHAnsi" w:hAnsiTheme="minorHAnsi" w:cstheme="minorHAnsi"/>
          <w:spacing w:val="-3"/>
          <w:sz w:val="22"/>
          <w:szCs w:val="22"/>
        </w:rPr>
        <w:t>Cláusula</w:t>
      </w:r>
      <w:r w:rsidRPr="006010D9">
        <w:rPr>
          <w:rFonts w:asciiTheme="minorHAnsi" w:eastAsia="Arial Unicode MS" w:hAnsiTheme="minorHAnsi" w:cstheme="minorHAnsi"/>
          <w:sz w:val="22"/>
          <w:szCs w:val="22"/>
          <w:lang w:eastAsia="pt-BR"/>
        </w:rPr>
        <w:t xml:space="preserve"> </w:t>
      </w:r>
      <w:r w:rsidR="005830A3">
        <w:rPr>
          <w:rFonts w:asciiTheme="minorHAnsi" w:eastAsia="MS Mincho" w:hAnsiTheme="minorHAnsi" w:cstheme="minorHAnsi"/>
          <w:sz w:val="22"/>
          <w:szCs w:val="22"/>
        </w:rPr>
        <w:fldChar w:fldCharType="begin"/>
      </w:r>
      <w:r w:rsidR="005830A3">
        <w:rPr>
          <w:rFonts w:asciiTheme="minorHAnsi" w:eastAsia="MS Mincho" w:hAnsiTheme="minorHAnsi" w:cstheme="minorHAnsi"/>
          <w:sz w:val="22"/>
          <w:szCs w:val="22"/>
        </w:rPr>
        <w:instrText xml:space="preserve"> REF _Ref34755362 \r \h </w:instrText>
      </w:r>
      <w:r w:rsidR="005830A3">
        <w:rPr>
          <w:rFonts w:asciiTheme="minorHAnsi" w:eastAsia="MS Mincho" w:hAnsiTheme="minorHAnsi" w:cstheme="minorHAnsi"/>
          <w:sz w:val="22"/>
          <w:szCs w:val="22"/>
        </w:rPr>
      </w:r>
      <w:r w:rsidR="005830A3">
        <w:rPr>
          <w:rFonts w:asciiTheme="minorHAnsi" w:eastAsia="MS Mincho" w:hAnsiTheme="minorHAnsi" w:cstheme="minorHAnsi"/>
          <w:sz w:val="22"/>
          <w:szCs w:val="22"/>
        </w:rPr>
        <w:fldChar w:fldCharType="separate"/>
      </w:r>
      <w:r w:rsidR="005830A3">
        <w:rPr>
          <w:rFonts w:asciiTheme="minorHAnsi" w:eastAsia="MS Mincho" w:hAnsiTheme="minorHAnsi" w:cstheme="minorHAnsi"/>
          <w:sz w:val="22"/>
          <w:szCs w:val="22"/>
        </w:rPr>
        <w:t>6.1</w:t>
      </w:r>
      <w:r w:rsidR="005830A3">
        <w:rPr>
          <w:rFonts w:asciiTheme="minorHAnsi" w:eastAsia="MS Mincho" w:hAnsiTheme="minorHAnsi" w:cstheme="minorHAnsi"/>
          <w:sz w:val="22"/>
          <w:szCs w:val="22"/>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1E3514E8" w:rsidR="00811494" w:rsidRPr="006010D9" w:rsidRDefault="00811494" w:rsidP="00A2222D">
      <w:pPr>
        <w:pStyle w:val="PargrafodaLista"/>
        <w:widowControl w:val="0"/>
        <w:numPr>
          <w:ilvl w:val="0"/>
          <w:numId w:val="18"/>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w:t>
      </w:r>
      <w:proofErr w:type="spellStart"/>
      <w:r w:rsidRPr="006010D9">
        <w:rPr>
          <w:rFonts w:asciiTheme="minorHAnsi" w:eastAsia="Arial Unicode MS" w:hAnsiTheme="minorHAnsi" w:cstheme="minorHAnsi"/>
          <w:sz w:val="22"/>
          <w:szCs w:val="22"/>
          <w:lang w:eastAsia="pt-BR"/>
        </w:rPr>
        <w:t>Securitizadora</w:t>
      </w:r>
      <w:proofErr w:type="spellEnd"/>
      <w:r w:rsidRPr="006010D9">
        <w:rPr>
          <w:rFonts w:asciiTheme="minorHAnsi" w:eastAsia="Arial Unicode MS" w:hAnsiTheme="minorHAnsi" w:cstheme="minorHAnsi"/>
          <w:sz w:val="22"/>
          <w:szCs w:val="22"/>
          <w:lang w:eastAsia="pt-BR"/>
        </w:rPr>
        <w:t xml:space="preserve"> não possa figurar como interveniente anuente no respectivo contrato de financiamento, a Emitente se obriga a aportar recursos próprios na Conta </w:t>
      </w:r>
      <w:r w:rsidRPr="006010D9">
        <w:rPr>
          <w:rFonts w:asciiTheme="minorHAnsi" w:eastAsia="Arial Unicode MS" w:hAnsiTheme="minorHAnsi" w:cstheme="minorHAnsi"/>
          <w:sz w:val="22"/>
          <w:szCs w:val="22"/>
          <w:lang w:eastAsia="pt-BR"/>
        </w:rPr>
        <w:lastRenderedPageBreak/>
        <w:t xml:space="preserve">Centralizadora, no montante a ser financiado pela instituição financeira, sem prejuízo do disposto </w:t>
      </w:r>
      <w:r w:rsidR="00A75B79">
        <w:rPr>
          <w:rFonts w:asciiTheme="minorHAnsi" w:eastAsia="Arial Unicode MS" w:hAnsiTheme="minorHAnsi" w:cstheme="minorHAnsi"/>
          <w:sz w:val="22"/>
          <w:szCs w:val="22"/>
          <w:lang w:eastAsia="pt-BR"/>
        </w:rPr>
        <w:t xml:space="preserve">na </w:t>
      </w:r>
      <w:r w:rsidR="00A75B79">
        <w:rPr>
          <w:rFonts w:asciiTheme="minorHAnsi" w:hAnsiTheme="minorHAnsi" w:cstheme="minorHAnsi"/>
          <w:spacing w:val="-3"/>
          <w:sz w:val="22"/>
          <w:szCs w:val="22"/>
        </w:rPr>
        <w:t>Cláusula</w:t>
      </w:r>
      <w:r w:rsidRPr="006010D9">
        <w:rPr>
          <w:rFonts w:asciiTheme="minorHAnsi" w:eastAsia="Arial Unicode MS" w:hAnsiTheme="minorHAnsi" w:cstheme="minorHAnsi"/>
          <w:sz w:val="22"/>
          <w:szCs w:val="22"/>
          <w:lang w:eastAsia="pt-BR"/>
        </w:rPr>
        <w:t xml:space="preserve"> </w:t>
      </w:r>
      <w:r w:rsidR="005830A3">
        <w:rPr>
          <w:rFonts w:asciiTheme="minorHAnsi" w:eastAsia="MS Mincho" w:hAnsiTheme="minorHAnsi" w:cstheme="minorHAnsi"/>
          <w:sz w:val="22"/>
          <w:szCs w:val="22"/>
        </w:rPr>
        <w:fldChar w:fldCharType="begin"/>
      </w:r>
      <w:r w:rsidR="005830A3">
        <w:rPr>
          <w:rFonts w:asciiTheme="minorHAnsi" w:eastAsia="MS Mincho" w:hAnsiTheme="minorHAnsi" w:cstheme="minorHAnsi"/>
          <w:sz w:val="22"/>
          <w:szCs w:val="22"/>
        </w:rPr>
        <w:instrText xml:space="preserve"> REF _Ref34755362 \r \h </w:instrText>
      </w:r>
      <w:r w:rsidR="005830A3">
        <w:rPr>
          <w:rFonts w:asciiTheme="minorHAnsi" w:eastAsia="MS Mincho" w:hAnsiTheme="minorHAnsi" w:cstheme="minorHAnsi"/>
          <w:sz w:val="22"/>
          <w:szCs w:val="22"/>
        </w:rPr>
      </w:r>
      <w:r w:rsidR="005830A3">
        <w:rPr>
          <w:rFonts w:asciiTheme="minorHAnsi" w:eastAsia="MS Mincho" w:hAnsiTheme="minorHAnsi" w:cstheme="minorHAnsi"/>
          <w:sz w:val="22"/>
          <w:szCs w:val="22"/>
        </w:rPr>
        <w:fldChar w:fldCharType="separate"/>
      </w:r>
      <w:r w:rsidR="005830A3">
        <w:rPr>
          <w:rFonts w:asciiTheme="minorHAnsi" w:eastAsia="MS Mincho" w:hAnsiTheme="minorHAnsi" w:cstheme="minorHAnsi"/>
          <w:sz w:val="22"/>
          <w:szCs w:val="22"/>
        </w:rPr>
        <w:t>6.1</w:t>
      </w:r>
      <w:r w:rsidR="005830A3">
        <w:rPr>
          <w:rFonts w:asciiTheme="minorHAnsi" w:eastAsia="MS Mincho" w:hAnsiTheme="minorHAnsi" w:cstheme="minorHAnsi"/>
          <w:sz w:val="22"/>
          <w:szCs w:val="22"/>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w:t>
      </w:r>
      <w:proofErr w:type="spellStart"/>
      <w:r w:rsidRPr="006010D9">
        <w:rPr>
          <w:rFonts w:asciiTheme="minorHAnsi" w:eastAsia="Arial Unicode MS" w:hAnsiTheme="minorHAnsi" w:cstheme="minorHAnsi"/>
          <w:sz w:val="22"/>
          <w:szCs w:val="22"/>
          <w:lang w:eastAsia="pt-BR"/>
        </w:rPr>
        <w:t>Securitizadora</w:t>
      </w:r>
      <w:proofErr w:type="spellEnd"/>
      <w:r w:rsidRPr="006010D9">
        <w:rPr>
          <w:rFonts w:asciiTheme="minorHAnsi" w:eastAsia="Arial Unicode MS" w:hAnsiTheme="minorHAnsi" w:cstheme="minorHAnsi"/>
          <w:sz w:val="22"/>
          <w:szCs w:val="22"/>
          <w:lang w:eastAsia="pt-BR"/>
        </w:rPr>
        <w:t xml:space="preserve">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0F7DED89" w:rsidR="00FC1FAE" w:rsidRPr="006010D9" w:rsidRDefault="00FC1FAE" w:rsidP="00A2222D">
      <w:pPr>
        <w:pStyle w:val="western"/>
        <w:widowControl w:val="0"/>
        <w:numPr>
          <w:ilvl w:val="1"/>
          <w:numId w:val="10"/>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w:t>
      </w:r>
      <w:r w:rsidR="00A17D72">
        <w:rPr>
          <w:rFonts w:asciiTheme="minorHAnsi" w:hAnsiTheme="minorHAnsi" w:cstheme="minorHAnsi"/>
          <w:sz w:val="22"/>
          <w:szCs w:val="22"/>
        </w:rPr>
        <w:t xml:space="preserve"> a totalidade</w:t>
      </w:r>
      <w:r w:rsidRPr="006010D9">
        <w:rPr>
          <w:rFonts w:asciiTheme="minorHAnsi" w:hAnsiTheme="minorHAnsi" w:cstheme="minorHAnsi"/>
          <w:sz w:val="22"/>
          <w:szCs w:val="22"/>
        </w:rPr>
        <w:t xml:space="preserve"> </w:t>
      </w:r>
      <w:r w:rsidR="00A17D72">
        <w:rPr>
          <w:rFonts w:asciiTheme="minorHAnsi" w:hAnsiTheme="minorHAnsi" w:cstheme="minorHAnsi"/>
          <w:sz w:val="22"/>
          <w:szCs w:val="22"/>
        </w:rPr>
        <w:t>d</w:t>
      </w:r>
      <w:r w:rsidRPr="006010D9">
        <w:rPr>
          <w:rFonts w:asciiTheme="minorHAnsi" w:hAnsiTheme="minorHAnsi" w:cstheme="minorHAnsi"/>
          <w:sz w:val="22"/>
          <w:szCs w:val="22"/>
        </w:rPr>
        <w:t xml:space="preserve">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14D958E6" w:rsidR="00FC1FAE" w:rsidRPr="006010D9" w:rsidRDefault="00FC1FAE" w:rsidP="00A2222D">
      <w:pPr>
        <w:pStyle w:val="western"/>
        <w:widowControl w:val="0"/>
        <w:numPr>
          <w:ilvl w:val="2"/>
          <w:numId w:val="10"/>
        </w:numPr>
        <w:spacing w:before="0" w:beforeAutospacing="0" w:after="0" w:line="320" w:lineRule="exact"/>
        <w:ind w:left="567" w:firstLine="0"/>
        <w:contextualSpacing/>
        <w:rPr>
          <w:rFonts w:asciiTheme="minorHAnsi" w:hAnsiTheme="minorHAnsi" w:cstheme="minorHAnsi"/>
          <w:spacing w:val="-3"/>
          <w:sz w:val="22"/>
          <w:szCs w:val="22"/>
        </w:rPr>
      </w:pPr>
      <w:bookmarkStart w:id="23" w:name="_Ref522213160"/>
      <w:r w:rsidRPr="006010D9">
        <w:rPr>
          <w:rFonts w:asciiTheme="minorHAnsi" w:hAnsiTheme="minorHAnsi" w:cstheme="minorHAnsi"/>
          <w:spacing w:val="-3"/>
          <w:sz w:val="22"/>
          <w:szCs w:val="22"/>
        </w:rPr>
        <w:t xml:space="preserve">De forma que a Credora e a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possam acompanhar as vendas das Unidades, após a constituição da </w:t>
      </w:r>
      <w:r w:rsidR="007C7692">
        <w:rPr>
          <w:rFonts w:asciiTheme="minorHAnsi" w:hAnsiTheme="minorHAnsi" w:cstheme="minorHAnsi"/>
          <w:spacing w:val="-3"/>
          <w:sz w:val="22"/>
          <w:szCs w:val="22"/>
        </w:rPr>
        <w:t>Alienação</w:t>
      </w:r>
      <w:r w:rsidR="007C7692" w:rsidRPr="006010D9">
        <w:rPr>
          <w:rFonts w:asciiTheme="minorHAnsi" w:hAnsiTheme="minorHAnsi" w:cstheme="minorHAnsi"/>
          <w:spacing w:val="-3"/>
          <w:sz w:val="22"/>
          <w:szCs w:val="22"/>
        </w:rPr>
        <w:t xml:space="preserve"> </w:t>
      </w:r>
      <w:r w:rsidRPr="006010D9">
        <w:rPr>
          <w:rFonts w:asciiTheme="minorHAnsi" w:hAnsiTheme="minorHAnsi" w:cstheme="minorHAnsi"/>
          <w:spacing w:val="-3"/>
          <w:sz w:val="22"/>
          <w:szCs w:val="22"/>
        </w:rPr>
        <w:t>Fiduciária</w:t>
      </w:r>
      <w:r w:rsidR="003744D7">
        <w:rPr>
          <w:rFonts w:asciiTheme="minorHAnsi" w:hAnsiTheme="minorHAnsi" w:cstheme="minorHAnsi"/>
          <w:spacing w:val="-3"/>
          <w:sz w:val="22"/>
          <w:szCs w:val="22"/>
        </w:rPr>
        <w:t xml:space="preserve"> de Imóveis</w:t>
      </w:r>
      <w:r w:rsidRPr="006010D9">
        <w:rPr>
          <w:rFonts w:asciiTheme="minorHAnsi" w:hAnsiTheme="minorHAnsi" w:cstheme="minorHAnsi"/>
          <w:spacing w:val="-3"/>
          <w:sz w:val="22"/>
          <w:szCs w:val="22"/>
        </w:rPr>
        <w:t xml:space="preserve">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sempre até o dia </w:t>
      </w:r>
      <w:bookmarkEnd w:id="23"/>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E1E41">
        <w:rPr>
          <w:rFonts w:asciiTheme="minorHAnsi" w:hAnsiTheme="minorHAnsi" w:cstheme="minorHAnsi"/>
          <w:spacing w:val="-3"/>
          <w:sz w:val="22"/>
          <w:szCs w:val="22"/>
        </w:rPr>
        <w:t>relatório contendo todas as vendas de Unidades realizadas no mês imediatamente anterior (“</w:t>
      </w:r>
      <w:r w:rsidR="003C115B" w:rsidRPr="006E1E41">
        <w:rPr>
          <w:rFonts w:asciiTheme="minorHAnsi" w:hAnsiTheme="minorHAnsi" w:cstheme="minorHAnsi"/>
          <w:spacing w:val="-3"/>
          <w:sz w:val="22"/>
          <w:szCs w:val="22"/>
          <w:u w:val="single"/>
        </w:rPr>
        <w:t>Período de Verificação da Cessão Fiduciária</w:t>
      </w:r>
      <w:r w:rsidR="003C115B" w:rsidRPr="006E1E41">
        <w:rPr>
          <w:rFonts w:asciiTheme="minorHAnsi" w:hAnsiTheme="minorHAnsi" w:cstheme="minorHAnsi"/>
          <w:spacing w:val="-3"/>
          <w:sz w:val="22"/>
          <w:szCs w:val="22"/>
        </w:rPr>
        <w:t>”) e estoque; (</w:t>
      </w:r>
      <w:proofErr w:type="spellStart"/>
      <w:r w:rsidR="003C115B" w:rsidRPr="006E1E41">
        <w:rPr>
          <w:rFonts w:asciiTheme="minorHAnsi" w:hAnsiTheme="minorHAnsi" w:cstheme="minorHAnsi"/>
          <w:spacing w:val="-3"/>
          <w:sz w:val="22"/>
          <w:szCs w:val="22"/>
        </w:rPr>
        <w:t>ii</w:t>
      </w:r>
      <w:proofErr w:type="spellEnd"/>
      <w:r w:rsidR="003C115B" w:rsidRPr="006E1E41">
        <w:rPr>
          <w:rFonts w:asciiTheme="minorHAnsi" w:hAnsiTheme="minorHAnsi" w:cstheme="minorHAnsi"/>
          <w:spacing w:val="-3"/>
          <w:sz w:val="22"/>
          <w:szCs w:val="22"/>
        </w:rPr>
        <w:t>) relatório de obras</w:t>
      </w:r>
      <w:r w:rsidR="006E1E41">
        <w:rPr>
          <w:rFonts w:asciiTheme="minorHAnsi" w:hAnsiTheme="minorHAnsi" w:cstheme="minorHAnsi"/>
          <w:spacing w:val="-3"/>
          <w:sz w:val="22"/>
          <w:szCs w:val="22"/>
        </w:rPr>
        <w:t xml:space="preserve"> do Empreendimento Alvo</w:t>
      </w:r>
      <w:r w:rsidR="003C115B" w:rsidRPr="006E1E41">
        <w:rPr>
          <w:rFonts w:asciiTheme="minorHAnsi" w:hAnsiTheme="minorHAnsi" w:cstheme="minorHAnsi"/>
          <w:spacing w:val="-3"/>
          <w:sz w:val="22"/>
          <w:szCs w:val="22"/>
        </w:rPr>
        <w:t>; e (</w:t>
      </w:r>
      <w:proofErr w:type="spellStart"/>
      <w:r w:rsidR="003C115B" w:rsidRPr="006E1E41">
        <w:rPr>
          <w:rFonts w:asciiTheme="minorHAnsi" w:hAnsiTheme="minorHAnsi" w:cstheme="minorHAnsi"/>
          <w:spacing w:val="-3"/>
          <w:sz w:val="22"/>
          <w:szCs w:val="22"/>
        </w:rPr>
        <w:t>iii</w:t>
      </w:r>
      <w:proofErr w:type="spellEnd"/>
      <w:r w:rsidR="003C115B" w:rsidRPr="006E1E41">
        <w:rPr>
          <w:rFonts w:asciiTheme="minorHAnsi" w:hAnsiTheme="minorHAnsi" w:cstheme="minorHAnsi"/>
          <w:spacing w:val="-3"/>
          <w:sz w:val="22"/>
          <w:szCs w:val="22"/>
        </w:rPr>
        <w:t>) relatório de fechamento da carteira de recebíveis (em conjunto, os “</w:t>
      </w:r>
      <w:r w:rsidR="003C115B" w:rsidRPr="006E1E41">
        <w:rPr>
          <w:rFonts w:asciiTheme="minorHAnsi" w:hAnsiTheme="minorHAnsi" w:cstheme="minorHAnsi"/>
          <w:spacing w:val="-3"/>
          <w:sz w:val="22"/>
          <w:szCs w:val="22"/>
          <w:u w:val="single"/>
        </w:rPr>
        <w:t>Relatórios</w:t>
      </w:r>
      <w:r w:rsidR="003C115B" w:rsidRPr="006E1E41">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A2222D">
      <w:pPr>
        <w:pStyle w:val="western"/>
        <w:widowControl w:val="0"/>
        <w:numPr>
          <w:ilvl w:val="2"/>
          <w:numId w:val="10"/>
        </w:numPr>
        <w:spacing w:before="0" w:beforeAutospacing="0" w:after="0" w:line="320" w:lineRule="exact"/>
        <w:ind w:left="567" w:firstLine="0"/>
        <w:contextualSpacing/>
        <w:rPr>
          <w:rFonts w:asciiTheme="minorHAnsi" w:hAnsiTheme="minorHAnsi" w:cstheme="minorHAnsi"/>
          <w:spacing w:val="-3"/>
          <w:sz w:val="22"/>
          <w:szCs w:val="22"/>
        </w:rPr>
      </w:pPr>
      <w:bookmarkStart w:id="24"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24"/>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38B6ED5F" w:rsidR="00AA784C" w:rsidRPr="006010D9" w:rsidRDefault="00811494" w:rsidP="00A2222D">
      <w:pPr>
        <w:pStyle w:val="western"/>
        <w:widowControl w:val="0"/>
        <w:numPr>
          <w:ilvl w:val="1"/>
          <w:numId w:val="10"/>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w:t>
      </w:r>
      <w:r w:rsidR="00A17D72">
        <w:rPr>
          <w:rFonts w:asciiTheme="minorHAnsi" w:hAnsiTheme="minorHAnsi" w:cstheme="minorHAnsi"/>
          <w:spacing w:val="-3"/>
          <w:sz w:val="22"/>
          <w:szCs w:val="22"/>
        </w:rPr>
        <w:t>to das Obrigações Garantidas, o</w:t>
      </w:r>
      <w:r w:rsidR="007C7692">
        <w:rPr>
          <w:rFonts w:asciiTheme="minorHAnsi" w:hAnsiTheme="minorHAnsi" w:cstheme="minorHAnsi"/>
          <w:spacing w:val="-3"/>
          <w:sz w:val="22"/>
          <w:szCs w:val="22"/>
        </w:rPr>
        <w:t>s</w:t>
      </w:r>
      <w:r w:rsidR="00A17D72">
        <w:rPr>
          <w:rFonts w:asciiTheme="minorHAnsi" w:hAnsiTheme="minorHAnsi" w:cstheme="minorHAnsi"/>
          <w:spacing w:val="-3"/>
          <w:sz w:val="22"/>
          <w:szCs w:val="22"/>
        </w:rPr>
        <w:t xml:space="preserve"> Avalista</w:t>
      </w:r>
      <w:r w:rsidR="007C7692">
        <w:rPr>
          <w:rFonts w:asciiTheme="minorHAnsi" w:hAnsiTheme="minorHAnsi" w:cstheme="minorHAnsi"/>
          <w:spacing w:val="-3"/>
          <w:sz w:val="22"/>
          <w:szCs w:val="22"/>
        </w:rPr>
        <w:t>s</w:t>
      </w:r>
      <w:r w:rsidR="00A17D72">
        <w:rPr>
          <w:rFonts w:asciiTheme="minorHAnsi" w:hAnsiTheme="minorHAnsi" w:cstheme="minorHAnsi"/>
          <w:spacing w:val="-3"/>
          <w:sz w:val="22"/>
          <w:szCs w:val="22"/>
        </w:rPr>
        <w:t xml:space="preserve"> comparece</w:t>
      </w:r>
      <w:r w:rsidR="007C7692">
        <w:rPr>
          <w:rFonts w:asciiTheme="minorHAnsi" w:hAnsiTheme="minorHAnsi" w:cstheme="minorHAnsi"/>
          <w:spacing w:val="-3"/>
          <w:sz w:val="22"/>
          <w:szCs w:val="22"/>
        </w:rPr>
        <w:t>m</w:t>
      </w:r>
      <w:r w:rsidR="00AA784C" w:rsidRPr="006010D9">
        <w:rPr>
          <w:rFonts w:asciiTheme="minorHAnsi" w:hAnsiTheme="minorHAnsi" w:cstheme="minorHAnsi"/>
          <w:spacing w:val="-3"/>
          <w:sz w:val="22"/>
          <w:szCs w:val="22"/>
        </w:rPr>
        <w:t xml:space="preserve"> nessa </w:t>
      </w:r>
      <w:r w:rsidR="0021165A">
        <w:rPr>
          <w:rFonts w:asciiTheme="minorHAnsi" w:hAnsiTheme="minorHAnsi" w:cstheme="minorHAnsi"/>
          <w:spacing w:val="-3"/>
          <w:sz w:val="22"/>
          <w:szCs w:val="22"/>
        </w:rPr>
        <w:t>Cédula, na condição de avalista</w:t>
      </w:r>
      <w:r w:rsidR="007C7692">
        <w:rPr>
          <w:rFonts w:asciiTheme="minorHAnsi" w:hAnsiTheme="minorHAnsi" w:cstheme="minorHAnsi"/>
          <w:spacing w:val="-3"/>
          <w:sz w:val="22"/>
          <w:szCs w:val="22"/>
        </w:rPr>
        <w:t>s</w:t>
      </w:r>
      <w:r w:rsidR="00FC1FAE" w:rsidRPr="006010D9">
        <w:rPr>
          <w:rFonts w:asciiTheme="minorHAnsi" w:hAnsiTheme="minorHAnsi" w:cstheme="minorHAnsi"/>
          <w:spacing w:val="-3"/>
          <w:sz w:val="22"/>
          <w:szCs w:val="22"/>
        </w:rPr>
        <w:t>, e</w:t>
      </w:r>
      <w:r w:rsidR="0021165A">
        <w:rPr>
          <w:rFonts w:asciiTheme="minorHAnsi" w:hAnsiTheme="minorHAnsi" w:cstheme="minorHAnsi"/>
          <w:spacing w:val="-3"/>
          <w:sz w:val="22"/>
          <w:szCs w:val="22"/>
        </w:rPr>
        <w:t xml:space="preserve"> declara</w:t>
      </w:r>
      <w:r w:rsidR="007C7692">
        <w:rPr>
          <w:rFonts w:asciiTheme="minorHAnsi" w:hAnsiTheme="minorHAnsi" w:cstheme="minorHAnsi"/>
          <w:spacing w:val="-3"/>
          <w:sz w:val="22"/>
          <w:szCs w:val="22"/>
        </w:rPr>
        <w:t>m</w:t>
      </w:r>
      <w:r w:rsidR="0014252F" w:rsidRPr="006010D9">
        <w:rPr>
          <w:rFonts w:asciiTheme="minorHAnsi" w:hAnsiTheme="minorHAnsi" w:cstheme="minorHAnsi"/>
          <w:spacing w:val="-3"/>
          <w:sz w:val="22"/>
          <w:szCs w:val="22"/>
        </w:rPr>
        <w:t>-se</w:t>
      </w:r>
      <w:r w:rsidR="0021165A">
        <w:rPr>
          <w:rFonts w:asciiTheme="minorHAnsi" w:hAnsiTheme="minorHAnsi" w:cstheme="minorHAnsi"/>
          <w:spacing w:val="-3"/>
          <w:sz w:val="22"/>
          <w:szCs w:val="22"/>
        </w:rPr>
        <w:t xml:space="preserve"> responsáve</w:t>
      </w:r>
      <w:r w:rsidR="007C7692">
        <w:rPr>
          <w:rFonts w:asciiTheme="minorHAnsi" w:hAnsiTheme="minorHAnsi" w:cstheme="minorHAnsi"/>
          <w:spacing w:val="-3"/>
          <w:sz w:val="22"/>
          <w:szCs w:val="22"/>
        </w:rPr>
        <w:t>is</w:t>
      </w:r>
      <w:r w:rsidR="0021165A">
        <w:rPr>
          <w:rFonts w:asciiTheme="minorHAnsi" w:hAnsiTheme="minorHAnsi" w:cstheme="minorHAnsi"/>
          <w:spacing w:val="-3"/>
          <w:sz w:val="22"/>
          <w:szCs w:val="22"/>
        </w:rPr>
        <w:t xml:space="preserve"> </w:t>
      </w:r>
      <w:r w:rsidR="00AA784C" w:rsidRPr="006010D9">
        <w:rPr>
          <w:rFonts w:asciiTheme="minorHAnsi" w:hAnsiTheme="minorHAnsi" w:cstheme="minorHAnsi"/>
          <w:spacing w:val="-3"/>
          <w:sz w:val="22"/>
          <w:szCs w:val="22"/>
        </w:rPr>
        <w:t>pelo fiel, pontual e integral cumprimento de todas as obriga</w:t>
      </w:r>
      <w:r w:rsidR="0021165A">
        <w:rPr>
          <w:rFonts w:asciiTheme="minorHAnsi" w:hAnsiTheme="minorHAnsi" w:cstheme="minorHAnsi"/>
          <w:spacing w:val="-3"/>
          <w:sz w:val="22"/>
          <w:szCs w:val="22"/>
        </w:rPr>
        <w:t>ções constantes desta Cédula, o</w:t>
      </w:r>
      <w:r w:rsidR="007C7692">
        <w:rPr>
          <w:rFonts w:asciiTheme="minorHAnsi" w:hAnsiTheme="minorHAnsi" w:cstheme="minorHAnsi"/>
          <w:spacing w:val="-3"/>
          <w:sz w:val="22"/>
          <w:szCs w:val="22"/>
        </w:rPr>
        <w:t xml:space="preserve">s </w:t>
      </w:r>
      <w:r w:rsidR="0021165A">
        <w:rPr>
          <w:rFonts w:asciiTheme="minorHAnsi" w:hAnsiTheme="minorHAnsi" w:cstheme="minorHAnsi"/>
          <w:spacing w:val="-3"/>
          <w:sz w:val="22"/>
          <w:szCs w:val="22"/>
        </w:rPr>
        <w:t>qua</w:t>
      </w:r>
      <w:r w:rsidR="007C7692">
        <w:rPr>
          <w:rFonts w:asciiTheme="minorHAnsi" w:hAnsiTheme="minorHAnsi" w:cstheme="minorHAnsi"/>
          <w:spacing w:val="-3"/>
          <w:sz w:val="22"/>
          <w:szCs w:val="22"/>
        </w:rPr>
        <w:t>is</w:t>
      </w:r>
      <w:r w:rsidR="0021165A">
        <w:rPr>
          <w:rFonts w:asciiTheme="minorHAnsi" w:hAnsiTheme="minorHAnsi" w:cstheme="minorHAnsi"/>
          <w:spacing w:val="-3"/>
          <w:sz w:val="22"/>
          <w:szCs w:val="22"/>
        </w:rPr>
        <w:t xml:space="preserve"> poder</w:t>
      </w:r>
      <w:r w:rsidR="007C7692">
        <w:rPr>
          <w:rFonts w:asciiTheme="minorHAnsi" w:hAnsiTheme="minorHAnsi" w:cstheme="minorHAnsi"/>
          <w:spacing w:val="-3"/>
          <w:sz w:val="22"/>
          <w:szCs w:val="22"/>
        </w:rPr>
        <w:t>ão</w:t>
      </w:r>
      <w:r w:rsidR="0021165A">
        <w:rPr>
          <w:rFonts w:asciiTheme="minorHAnsi" w:hAnsiTheme="minorHAnsi" w:cstheme="minorHAnsi"/>
          <w:spacing w:val="-3"/>
          <w:sz w:val="22"/>
          <w:szCs w:val="22"/>
        </w:rPr>
        <w:t>, a qualquer tempo, vir a ser chamado</w:t>
      </w:r>
      <w:r w:rsidR="007C7692">
        <w:rPr>
          <w:rFonts w:asciiTheme="minorHAnsi" w:hAnsiTheme="minorHAnsi" w:cstheme="minorHAnsi"/>
          <w:spacing w:val="-3"/>
          <w:sz w:val="22"/>
          <w:szCs w:val="22"/>
        </w:rPr>
        <w:t>s</w:t>
      </w:r>
      <w:r w:rsidR="00AA784C" w:rsidRPr="006010D9">
        <w:rPr>
          <w:rFonts w:asciiTheme="minorHAnsi" w:hAnsiTheme="minorHAnsi" w:cstheme="minorHAnsi"/>
          <w:spacing w:val="-3"/>
          <w:sz w:val="22"/>
          <w:szCs w:val="22"/>
        </w:rPr>
        <w:t xml:space="preserve">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1CE6FFD1" w:rsidR="00AA784C" w:rsidRPr="000C7600" w:rsidRDefault="00A17D72" w:rsidP="00A2222D">
      <w:pPr>
        <w:pStyle w:val="PargrafodaLista"/>
        <w:widowControl w:val="0"/>
        <w:numPr>
          <w:ilvl w:val="2"/>
          <w:numId w:val="10"/>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w:t>
      </w:r>
      <w:r w:rsidR="007C7692">
        <w:rPr>
          <w:rFonts w:asciiTheme="minorHAnsi" w:hAnsiTheme="minorHAnsi" w:cstheme="minorHAnsi"/>
          <w:sz w:val="22"/>
          <w:szCs w:val="22"/>
        </w:rPr>
        <w:t>s</w:t>
      </w:r>
      <w:r>
        <w:rPr>
          <w:rFonts w:asciiTheme="minorHAnsi" w:hAnsiTheme="minorHAnsi" w:cstheme="minorHAnsi"/>
          <w:sz w:val="22"/>
          <w:szCs w:val="22"/>
        </w:rPr>
        <w:t xml:space="preserve"> Avalista</w:t>
      </w:r>
      <w:r w:rsidR="007C7692">
        <w:rPr>
          <w:rFonts w:asciiTheme="minorHAnsi" w:hAnsiTheme="minorHAnsi" w:cstheme="minorHAnsi"/>
          <w:sz w:val="22"/>
          <w:szCs w:val="22"/>
        </w:rPr>
        <w:t>s</w:t>
      </w:r>
      <w:r>
        <w:rPr>
          <w:rFonts w:asciiTheme="minorHAnsi" w:hAnsiTheme="minorHAnsi" w:cstheme="minorHAnsi"/>
          <w:sz w:val="22"/>
          <w:szCs w:val="22"/>
        </w:rPr>
        <w:t xml:space="preserve"> declara</w:t>
      </w:r>
      <w:r w:rsidR="007C7692">
        <w:rPr>
          <w:rFonts w:asciiTheme="minorHAnsi" w:hAnsiTheme="minorHAnsi" w:cstheme="minorHAnsi"/>
          <w:sz w:val="22"/>
          <w:szCs w:val="22"/>
        </w:rPr>
        <w:t>m</w:t>
      </w:r>
      <w:r w:rsidR="00AA784C" w:rsidRPr="000C7600">
        <w:rPr>
          <w:rFonts w:asciiTheme="minorHAnsi" w:hAnsiTheme="minorHAnsi" w:cstheme="minorHAnsi"/>
          <w:sz w:val="22"/>
          <w:szCs w:val="22"/>
        </w:rPr>
        <w:t>-se neste ato, em caráter irrevogável</w:t>
      </w:r>
      <w:r w:rsidR="0021165A">
        <w:rPr>
          <w:rFonts w:asciiTheme="minorHAnsi" w:hAnsiTheme="minorHAnsi" w:cstheme="minorHAnsi"/>
          <w:sz w:val="22"/>
          <w:szCs w:val="22"/>
        </w:rPr>
        <w:t xml:space="preserve"> e irretratável, ser</w:t>
      </w:r>
      <w:r w:rsidR="007C7692">
        <w:rPr>
          <w:rFonts w:asciiTheme="minorHAnsi" w:hAnsiTheme="minorHAnsi" w:cstheme="minorHAnsi"/>
          <w:sz w:val="22"/>
          <w:szCs w:val="22"/>
        </w:rPr>
        <w:t>em</w:t>
      </w:r>
      <w:r w:rsidR="0021165A">
        <w:rPr>
          <w:rFonts w:asciiTheme="minorHAnsi" w:hAnsiTheme="minorHAnsi" w:cstheme="minorHAnsi"/>
          <w:sz w:val="22"/>
          <w:szCs w:val="22"/>
        </w:rPr>
        <w:t xml:space="preserve"> avalista</w:t>
      </w:r>
      <w:r w:rsidR="007C7692">
        <w:rPr>
          <w:rFonts w:asciiTheme="minorHAnsi" w:hAnsiTheme="minorHAnsi" w:cstheme="minorHAnsi"/>
          <w:sz w:val="22"/>
          <w:szCs w:val="22"/>
        </w:rPr>
        <w:t>s</w:t>
      </w:r>
      <w:r w:rsidR="0021165A">
        <w:rPr>
          <w:rFonts w:asciiTheme="minorHAnsi" w:hAnsiTheme="minorHAnsi" w:cstheme="minorHAnsi"/>
          <w:sz w:val="22"/>
          <w:szCs w:val="22"/>
        </w:rPr>
        <w:t>, coobrigado</w:t>
      </w:r>
      <w:r w:rsidR="007C7692">
        <w:rPr>
          <w:rFonts w:asciiTheme="minorHAnsi" w:hAnsiTheme="minorHAnsi" w:cstheme="minorHAnsi"/>
          <w:sz w:val="22"/>
          <w:szCs w:val="22"/>
        </w:rPr>
        <w:t>s</w:t>
      </w:r>
      <w:r w:rsidR="0021165A">
        <w:rPr>
          <w:rFonts w:asciiTheme="minorHAnsi" w:hAnsiTheme="minorHAnsi" w:cstheme="minorHAnsi"/>
          <w:sz w:val="22"/>
          <w:szCs w:val="22"/>
        </w:rPr>
        <w:t>, solidariamente responsáve</w:t>
      </w:r>
      <w:r w:rsidR="007C7692">
        <w:rPr>
          <w:rFonts w:asciiTheme="minorHAnsi" w:hAnsiTheme="minorHAnsi" w:cstheme="minorHAnsi"/>
          <w:sz w:val="22"/>
          <w:szCs w:val="22"/>
        </w:rPr>
        <w:t>is</w:t>
      </w:r>
      <w:r w:rsidR="00AA784C" w:rsidRPr="000C7600">
        <w:rPr>
          <w:rFonts w:asciiTheme="minorHAnsi" w:hAnsiTheme="minorHAnsi" w:cstheme="minorHAnsi"/>
          <w:sz w:val="22"/>
          <w:szCs w:val="22"/>
        </w:rPr>
        <w:t xml:space="preserve"> com a</w:t>
      </w:r>
      <w:r>
        <w:rPr>
          <w:rFonts w:asciiTheme="minorHAnsi" w:hAnsiTheme="minorHAnsi" w:cstheme="minorHAnsi"/>
          <w:sz w:val="22"/>
          <w:szCs w:val="22"/>
        </w:rPr>
        <w:t xml:space="preserve"> Emitente, e principa</w:t>
      </w:r>
      <w:r w:rsidR="007C7692">
        <w:rPr>
          <w:rFonts w:asciiTheme="minorHAnsi" w:hAnsiTheme="minorHAnsi" w:cstheme="minorHAnsi"/>
          <w:sz w:val="22"/>
          <w:szCs w:val="22"/>
        </w:rPr>
        <w:t xml:space="preserve">is </w:t>
      </w:r>
      <w:r>
        <w:rPr>
          <w:rFonts w:asciiTheme="minorHAnsi" w:hAnsiTheme="minorHAnsi" w:cstheme="minorHAnsi"/>
          <w:sz w:val="22"/>
          <w:szCs w:val="22"/>
        </w:rPr>
        <w:t>pagador</w:t>
      </w:r>
      <w:r w:rsidR="00AA784C" w:rsidRPr="000C7600">
        <w:rPr>
          <w:rFonts w:asciiTheme="minorHAnsi" w:hAnsiTheme="minorHAnsi" w:cstheme="minorHAnsi"/>
          <w:sz w:val="22"/>
          <w:szCs w:val="22"/>
        </w:rPr>
        <w:t xml:space="preserve"> das obrigações constantes desta Cédula. </w:t>
      </w:r>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60B8ADC8" w:rsidR="000C7600" w:rsidRDefault="00AA784C" w:rsidP="00A2222D">
      <w:pPr>
        <w:pStyle w:val="western"/>
        <w:widowControl w:val="0"/>
        <w:numPr>
          <w:ilvl w:val="2"/>
          <w:numId w:val="1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O valor relativo às obrigações constan</w:t>
      </w:r>
      <w:r w:rsidR="00A17D72">
        <w:rPr>
          <w:rFonts w:asciiTheme="minorHAnsi" w:hAnsiTheme="minorHAnsi" w:cstheme="minorHAnsi"/>
          <w:sz w:val="22"/>
          <w:szCs w:val="22"/>
        </w:rPr>
        <w:t>tes desta Cédula será pago pelo</w:t>
      </w:r>
      <w:r w:rsidR="007C7692">
        <w:rPr>
          <w:rFonts w:asciiTheme="minorHAnsi" w:hAnsiTheme="minorHAnsi" w:cstheme="minorHAnsi"/>
          <w:sz w:val="22"/>
          <w:szCs w:val="22"/>
        </w:rPr>
        <w:t>s</w:t>
      </w:r>
      <w:r w:rsidR="00A17D72">
        <w:rPr>
          <w:rFonts w:asciiTheme="minorHAnsi" w:hAnsiTheme="minorHAnsi" w:cstheme="minorHAnsi"/>
          <w:sz w:val="22"/>
          <w:szCs w:val="22"/>
        </w:rPr>
        <w:t xml:space="preserve"> Avalista</w:t>
      </w:r>
      <w:r w:rsidR="007C7692">
        <w:rPr>
          <w:rFonts w:asciiTheme="minorHAnsi" w:hAnsiTheme="minorHAnsi" w:cstheme="minorHAnsi"/>
          <w:sz w:val="22"/>
          <w:szCs w:val="22"/>
        </w:rPr>
        <w:t>s</w:t>
      </w:r>
      <w:r w:rsidRPr="006010D9">
        <w:rPr>
          <w:rFonts w:asciiTheme="minorHAnsi" w:hAnsiTheme="minorHAnsi" w:cstheme="minorHAnsi"/>
          <w:sz w:val="22"/>
          <w:szCs w:val="22"/>
        </w:rPr>
        <w:t xml:space="preserve"> no prazo de até 5 (cinco) Dias Úteis, contados a partir de comunic</w:t>
      </w:r>
      <w:r w:rsidR="00A17D72">
        <w:rPr>
          <w:rFonts w:asciiTheme="minorHAnsi" w:hAnsiTheme="minorHAnsi" w:cstheme="minorHAnsi"/>
          <w:sz w:val="22"/>
          <w:szCs w:val="22"/>
        </w:rPr>
        <w:t>ação por escrito enviada para o</w:t>
      </w:r>
      <w:r w:rsidR="007C7692">
        <w:rPr>
          <w:rFonts w:asciiTheme="minorHAnsi" w:hAnsiTheme="minorHAnsi" w:cstheme="minorHAnsi"/>
          <w:sz w:val="22"/>
          <w:szCs w:val="22"/>
        </w:rPr>
        <w:t>s</w:t>
      </w:r>
      <w:r w:rsidR="00A17D72">
        <w:rPr>
          <w:rFonts w:asciiTheme="minorHAnsi" w:hAnsiTheme="minorHAnsi" w:cstheme="minorHAnsi"/>
          <w:sz w:val="22"/>
          <w:szCs w:val="22"/>
        </w:rPr>
        <w:t xml:space="preserve"> Avalista</w:t>
      </w:r>
      <w:r w:rsidR="007C7692">
        <w:rPr>
          <w:rFonts w:asciiTheme="minorHAnsi" w:hAnsiTheme="minorHAnsi" w:cstheme="minorHAnsi"/>
          <w:sz w:val="22"/>
          <w:szCs w:val="22"/>
        </w:rPr>
        <w:t>s</w:t>
      </w:r>
      <w:r w:rsidRPr="006010D9">
        <w:rPr>
          <w:rFonts w:asciiTheme="minorHAnsi" w:hAnsiTheme="minorHAnsi" w:cstheme="minorHAnsi"/>
          <w:sz w:val="22"/>
          <w:szCs w:val="22"/>
        </w:rPr>
        <w:t xml:space="preserve"> informando a falta de pagamento de qualquer valor devido pela Emitente na data de pagamento respectiva, nos termos desta Cédula. Os p</w:t>
      </w:r>
      <w:r w:rsidR="00A17D72">
        <w:rPr>
          <w:rFonts w:asciiTheme="minorHAnsi" w:hAnsiTheme="minorHAnsi" w:cstheme="minorHAnsi"/>
          <w:sz w:val="22"/>
          <w:szCs w:val="22"/>
        </w:rPr>
        <w:t>agamentos serão realizados pelo</w:t>
      </w:r>
      <w:r w:rsidR="007C7692">
        <w:rPr>
          <w:rFonts w:asciiTheme="minorHAnsi" w:hAnsiTheme="minorHAnsi" w:cstheme="minorHAnsi"/>
          <w:sz w:val="22"/>
          <w:szCs w:val="22"/>
        </w:rPr>
        <w:t>s</w:t>
      </w:r>
      <w:r w:rsidR="00A17D72">
        <w:rPr>
          <w:rFonts w:asciiTheme="minorHAnsi" w:hAnsiTheme="minorHAnsi" w:cstheme="minorHAnsi"/>
          <w:sz w:val="22"/>
          <w:szCs w:val="22"/>
        </w:rPr>
        <w:t xml:space="preserve"> Avalista</w:t>
      </w:r>
      <w:r w:rsidR="007C7692">
        <w:rPr>
          <w:rFonts w:asciiTheme="minorHAnsi" w:hAnsiTheme="minorHAnsi" w:cstheme="minorHAnsi"/>
          <w:sz w:val="22"/>
          <w:szCs w:val="22"/>
        </w:rPr>
        <w:t>s</w:t>
      </w:r>
      <w:r w:rsidRPr="006010D9">
        <w:rPr>
          <w:rFonts w:asciiTheme="minorHAnsi" w:hAnsiTheme="minorHAnsi" w:cstheme="minorHAnsi"/>
          <w:sz w:val="22"/>
          <w:szCs w:val="22"/>
        </w:rPr>
        <w:t xml:space="preserve"> de acordo com os procedimentos estabelecidos nesta </w:t>
      </w:r>
      <w:r w:rsidRPr="006010D9">
        <w:rPr>
          <w:rFonts w:asciiTheme="minorHAnsi" w:hAnsiTheme="minorHAnsi" w:cstheme="minorHAnsi"/>
          <w:sz w:val="22"/>
          <w:szCs w:val="22"/>
        </w:rPr>
        <w:lastRenderedPageBreak/>
        <w:t xml:space="preserve">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34DFFE48" w:rsidR="000C7600" w:rsidRDefault="00A17D72" w:rsidP="00A2222D">
      <w:pPr>
        <w:pStyle w:val="western"/>
        <w:widowControl w:val="0"/>
        <w:numPr>
          <w:ilvl w:val="2"/>
          <w:numId w:val="1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w:t>
      </w:r>
      <w:r w:rsidR="007C7692">
        <w:rPr>
          <w:rFonts w:asciiTheme="minorHAnsi" w:hAnsiTheme="minorHAnsi" w:cstheme="minorHAnsi"/>
          <w:sz w:val="22"/>
          <w:szCs w:val="22"/>
        </w:rPr>
        <w:t>s</w:t>
      </w:r>
      <w:r>
        <w:rPr>
          <w:rFonts w:asciiTheme="minorHAnsi" w:hAnsiTheme="minorHAnsi" w:cstheme="minorHAnsi"/>
          <w:sz w:val="22"/>
          <w:szCs w:val="22"/>
        </w:rPr>
        <w:t xml:space="preserve"> Avalista</w:t>
      </w:r>
      <w:r w:rsidR="007C7692">
        <w:rPr>
          <w:rFonts w:asciiTheme="minorHAnsi" w:hAnsiTheme="minorHAnsi" w:cstheme="minorHAnsi"/>
          <w:sz w:val="22"/>
          <w:szCs w:val="22"/>
        </w:rPr>
        <w:t>s</w:t>
      </w:r>
      <w:r w:rsidR="000C7600" w:rsidRPr="000C7600">
        <w:rPr>
          <w:rFonts w:asciiTheme="minorHAnsi" w:hAnsiTheme="minorHAnsi" w:cstheme="minorHAnsi"/>
          <w:sz w:val="22"/>
          <w:szCs w:val="22"/>
        </w:rPr>
        <w:t>, desde já, concorda</w:t>
      </w:r>
      <w:r w:rsidR="000C7600">
        <w:rPr>
          <w:rFonts w:asciiTheme="minorHAnsi" w:hAnsiTheme="minorHAnsi" w:cstheme="minorHAnsi"/>
          <w:sz w:val="22"/>
          <w:szCs w:val="22"/>
        </w:rPr>
        <w:t>m</w:t>
      </w:r>
      <w:r w:rsidR="000C7600" w:rsidRPr="000C7600">
        <w:rPr>
          <w:rFonts w:asciiTheme="minorHAnsi" w:hAnsiTheme="minorHAnsi" w:cstheme="minorHAnsi"/>
          <w:sz w:val="22"/>
          <w:szCs w:val="22"/>
        </w:rPr>
        <w:t xml:space="preserve"> e se obriga</w:t>
      </w:r>
      <w:r w:rsidR="000C7600">
        <w:rPr>
          <w:rFonts w:asciiTheme="minorHAnsi" w:hAnsiTheme="minorHAnsi" w:cstheme="minorHAnsi"/>
          <w:sz w:val="22"/>
          <w:szCs w:val="22"/>
        </w:rPr>
        <w:t>m a:</w:t>
      </w:r>
      <w:r w:rsidR="000C7600" w:rsidRPr="000C7600">
        <w:rPr>
          <w:rFonts w:asciiTheme="minorHAnsi" w:hAnsiTheme="minorHAnsi" w:cstheme="minorHAnsi"/>
          <w:sz w:val="22"/>
          <w:szCs w:val="22"/>
        </w:rPr>
        <w:t xml:space="preserve"> (i) somente após a integral quitação das Obrigações Garantidas, exigir e/ou demandar a </w:t>
      </w:r>
      <w:r w:rsidR="000C7600">
        <w:rPr>
          <w:rFonts w:asciiTheme="minorHAnsi" w:hAnsiTheme="minorHAnsi" w:cstheme="minorHAnsi"/>
          <w:sz w:val="22"/>
          <w:szCs w:val="22"/>
        </w:rPr>
        <w:t>Emitente</w:t>
      </w:r>
      <w:r w:rsidR="000C7600" w:rsidRPr="000C7600">
        <w:rPr>
          <w:rFonts w:asciiTheme="minorHAnsi" w:hAnsiTheme="minorHAnsi" w:cstheme="minorHAnsi"/>
          <w:sz w:val="22"/>
          <w:szCs w:val="22"/>
        </w:rPr>
        <w:t xml:space="preserve"> em decorrência de qualquer valor que tiver honrado nos termos desta </w:t>
      </w:r>
      <w:r w:rsidR="000C7600">
        <w:rPr>
          <w:rFonts w:asciiTheme="minorHAnsi" w:hAnsiTheme="minorHAnsi" w:cstheme="minorHAnsi"/>
          <w:sz w:val="22"/>
          <w:szCs w:val="22"/>
        </w:rPr>
        <w:t>CCB</w:t>
      </w:r>
      <w:r w:rsidR="000C7600" w:rsidRPr="000C7600">
        <w:rPr>
          <w:rFonts w:asciiTheme="minorHAnsi" w:hAnsiTheme="minorHAnsi" w:cstheme="minorHAnsi"/>
          <w:sz w:val="22"/>
          <w:szCs w:val="22"/>
        </w:rPr>
        <w:t>; e (</w:t>
      </w:r>
      <w:proofErr w:type="spellStart"/>
      <w:r w:rsidR="000C7600" w:rsidRPr="000C7600">
        <w:rPr>
          <w:rFonts w:asciiTheme="minorHAnsi" w:hAnsiTheme="minorHAnsi" w:cstheme="minorHAnsi"/>
          <w:sz w:val="22"/>
          <w:szCs w:val="22"/>
        </w:rPr>
        <w:t>ii</w:t>
      </w:r>
      <w:proofErr w:type="spellEnd"/>
      <w:r w:rsidR="000C7600" w:rsidRPr="000C7600">
        <w:rPr>
          <w:rFonts w:asciiTheme="minorHAnsi" w:hAnsiTheme="minorHAnsi" w:cstheme="minorHAnsi"/>
          <w:sz w:val="22"/>
          <w:szCs w:val="22"/>
        </w:rPr>
        <w:t>) caso receba</w:t>
      </w:r>
      <w:r w:rsidR="00CA708E">
        <w:rPr>
          <w:rFonts w:asciiTheme="minorHAnsi" w:hAnsiTheme="minorHAnsi" w:cstheme="minorHAnsi"/>
          <w:sz w:val="22"/>
          <w:szCs w:val="22"/>
        </w:rPr>
        <w:t>m</w:t>
      </w:r>
      <w:r w:rsidR="000C7600" w:rsidRPr="000C7600">
        <w:rPr>
          <w:rFonts w:asciiTheme="minorHAnsi" w:hAnsiTheme="minorHAnsi" w:cstheme="minorHAnsi"/>
          <w:sz w:val="22"/>
          <w:szCs w:val="22"/>
        </w:rPr>
        <w:t xml:space="preserve"> qualquer valor da E</w:t>
      </w:r>
      <w:r w:rsidR="000C7600">
        <w:rPr>
          <w:rFonts w:asciiTheme="minorHAnsi" w:hAnsiTheme="minorHAnsi" w:cstheme="minorHAnsi"/>
          <w:sz w:val="22"/>
          <w:szCs w:val="22"/>
        </w:rPr>
        <w:t>mitente</w:t>
      </w:r>
      <w:r w:rsidR="000C7600"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sidR="000C7600">
        <w:rPr>
          <w:rFonts w:asciiTheme="minorHAnsi" w:hAnsiTheme="minorHAnsi" w:cstheme="minorHAnsi"/>
          <w:sz w:val="22"/>
          <w:szCs w:val="22"/>
        </w:rPr>
        <w:t xml:space="preserve">à </w:t>
      </w:r>
      <w:proofErr w:type="spellStart"/>
      <w:r w:rsidR="000C7600">
        <w:rPr>
          <w:rFonts w:asciiTheme="minorHAnsi" w:hAnsiTheme="minorHAnsi" w:cstheme="minorHAnsi"/>
          <w:sz w:val="22"/>
          <w:szCs w:val="22"/>
        </w:rPr>
        <w:t>Securitizadora</w:t>
      </w:r>
      <w:proofErr w:type="spellEnd"/>
      <w:r w:rsidR="000C7600">
        <w:rPr>
          <w:rFonts w:asciiTheme="minorHAnsi" w:hAnsiTheme="minorHAnsi" w:cstheme="minorHAnsi"/>
          <w:sz w:val="22"/>
          <w:szCs w:val="22"/>
        </w:rPr>
        <w:t xml:space="preserve"> para pagamento das Obrigações Garantidas</w:t>
      </w:r>
      <w:r w:rsidR="000C7600"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1F85CEF5" w:rsidR="000C7600" w:rsidRPr="000C7600" w:rsidRDefault="00A17D72" w:rsidP="00A2222D">
      <w:pPr>
        <w:pStyle w:val="western"/>
        <w:widowControl w:val="0"/>
        <w:numPr>
          <w:ilvl w:val="2"/>
          <w:numId w:val="1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w:t>
      </w:r>
      <w:r w:rsidR="00CA708E">
        <w:rPr>
          <w:rFonts w:asciiTheme="minorHAnsi" w:hAnsiTheme="minorHAnsi" w:cstheme="minorHAnsi"/>
          <w:sz w:val="22"/>
          <w:szCs w:val="22"/>
        </w:rPr>
        <w:t>s</w:t>
      </w:r>
      <w:r>
        <w:rPr>
          <w:rFonts w:asciiTheme="minorHAnsi" w:hAnsiTheme="minorHAnsi" w:cstheme="minorHAnsi"/>
          <w:sz w:val="22"/>
          <w:szCs w:val="22"/>
        </w:rPr>
        <w:t xml:space="preserve"> Avalista</w:t>
      </w:r>
      <w:r w:rsidR="00CA708E">
        <w:rPr>
          <w:rFonts w:asciiTheme="minorHAnsi" w:hAnsiTheme="minorHAnsi" w:cstheme="minorHAnsi"/>
          <w:sz w:val="22"/>
          <w:szCs w:val="22"/>
        </w:rPr>
        <w:t>s</w:t>
      </w:r>
      <w:r w:rsidR="000C7600" w:rsidRPr="000C7600">
        <w:rPr>
          <w:rFonts w:asciiTheme="minorHAnsi" w:hAnsiTheme="minorHAnsi" w:cstheme="minorHAnsi"/>
          <w:sz w:val="22"/>
          <w:szCs w:val="22"/>
        </w:rPr>
        <w:t xml:space="preserve"> expressamente renuncia</w:t>
      </w:r>
      <w:r w:rsidR="00CA708E">
        <w:rPr>
          <w:rFonts w:asciiTheme="minorHAnsi" w:hAnsiTheme="minorHAnsi" w:cstheme="minorHAnsi"/>
          <w:sz w:val="22"/>
          <w:szCs w:val="22"/>
        </w:rPr>
        <w:t>m</w:t>
      </w:r>
      <w:r w:rsidR="000C7600"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sidR="000C7600">
        <w:rPr>
          <w:rFonts w:asciiTheme="minorHAnsi" w:hAnsiTheme="minorHAnsi" w:cstheme="minorHAnsi"/>
          <w:sz w:val="22"/>
          <w:szCs w:val="22"/>
        </w:rPr>
        <w:t xml:space="preserve">, da </w:t>
      </w:r>
      <w:r w:rsidR="000C7600" w:rsidRPr="006010D9">
        <w:rPr>
          <w:rFonts w:asciiTheme="minorHAnsi" w:hAnsiTheme="minorHAnsi" w:cstheme="minorHAnsi"/>
          <w:sz w:val="22"/>
          <w:szCs w:val="22"/>
        </w:rPr>
        <w:t>Lei nº 13.105, de 16 de março de 2015, conforme em vigor (“</w:t>
      </w:r>
      <w:r w:rsidR="000C7600" w:rsidRPr="006010D9">
        <w:rPr>
          <w:rFonts w:asciiTheme="minorHAnsi" w:hAnsiTheme="minorHAnsi" w:cstheme="minorHAnsi"/>
          <w:sz w:val="22"/>
          <w:szCs w:val="22"/>
          <w:u w:val="single"/>
        </w:rPr>
        <w:t>Código de Processo Civil</w:t>
      </w:r>
      <w:r w:rsidR="000C7600" w:rsidRPr="006010D9">
        <w:rPr>
          <w:rFonts w:asciiTheme="minorHAnsi" w:hAnsiTheme="minorHAnsi" w:cstheme="minorHAnsi"/>
          <w:sz w:val="22"/>
          <w:szCs w:val="22"/>
        </w:rPr>
        <w:t>”)</w:t>
      </w:r>
      <w:r w:rsidR="000C7600">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6B615D06" w:rsidR="00AA784C" w:rsidRPr="006010D9" w:rsidRDefault="00AA784C" w:rsidP="00A2222D">
      <w:pPr>
        <w:pStyle w:val="western"/>
        <w:widowControl w:val="0"/>
        <w:numPr>
          <w:ilvl w:val="2"/>
          <w:numId w:val="10"/>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Nenhuma objeção ou oposição da Emitente poder</w:t>
      </w:r>
      <w:r w:rsidR="00A17D72">
        <w:rPr>
          <w:rFonts w:asciiTheme="minorHAnsi" w:hAnsiTheme="minorHAnsi" w:cstheme="minorHAnsi"/>
          <w:sz w:val="22"/>
          <w:szCs w:val="22"/>
        </w:rPr>
        <w:t>á ser admitida ou invocada pelo</w:t>
      </w:r>
      <w:r w:rsidR="00CA708E">
        <w:rPr>
          <w:rFonts w:asciiTheme="minorHAnsi" w:hAnsiTheme="minorHAnsi" w:cstheme="minorHAnsi"/>
          <w:sz w:val="22"/>
          <w:szCs w:val="22"/>
        </w:rPr>
        <w:t>s</w:t>
      </w:r>
      <w:r w:rsidR="00A17D72">
        <w:rPr>
          <w:rFonts w:asciiTheme="minorHAnsi" w:hAnsiTheme="minorHAnsi" w:cstheme="minorHAnsi"/>
          <w:sz w:val="22"/>
          <w:szCs w:val="22"/>
        </w:rPr>
        <w:t xml:space="preserve"> Avalista</w:t>
      </w:r>
      <w:r w:rsidR="00CA708E">
        <w:rPr>
          <w:rFonts w:asciiTheme="minorHAnsi" w:hAnsiTheme="minorHAnsi" w:cstheme="minorHAnsi"/>
          <w:sz w:val="22"/>
          <w:szCs w:val="22"/>
        </w:rPr>
        <w:t>s</w:t>
      </w:r>
      <w:r w:rsidRPr="006010D9">
        <w:rPr>
          <w:rFonts w:asciiTheme="minorHAnsi" w:hAnsiTheme="minorHAnsi" w:cstheme="minorHAnsi"/>
          <w:sz w:val="22"/>
          <w:szCs w:val="22"/>
        </w:rPr>
        <w:t xml:space="preserve">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6DA4D2EB" w14:textId="135B94DE" w:rsidR="00A17D72" w:rsidRDefault="00A17D72" w:rsidP="00A2222D">
      <w:pPr>
        <w:pStyle w:val="western"/>
        <w:widowControl w:val="0"/>
        <w:numPr>
          <w:ilvl w:val="2"/>
          <w:numId w:val="10"/>
        </w:numPr>
        <w:tabs>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w:t>
      </w:r>
      <w:r w:rsidR="00CA708E">
        <w:rPr>
          <w:rFonts w:asciiTheme="minorHAnsi" w:hAnsiTheme="minorHAnsi" w:cstheme="minorHAnsi"/>
          <w:sz w:val="22"/>
          <w:szCs w:val="22"/>
        </w:rPr>
        <w:t>s</w:t>
      </w:r>
      <w:r>
        <w:rPr>
          <w:rFonts w:asciiTheme="minorHAnsi" w:hAnsiTheme="minorHAnsi" w:cstheme="minorHAnsi"/>
          <w:sz w:val="22"/>
          <w:szCs w:val="22"/>
        </w:rPr>
        <w:t xml:space="preserve"> Avalista</w:t>
      </w:r>
      <w:r w:rsidR="00CA708E">
        <w:rPr>
          <w:rFonts w:asciiTheme="minorHAnsi" w:hAnsiTheme="minorHAnsi" w:cstheme="minorHAnsi"/>
          <w:sz w:val="22"/>
          <w:szCs w:val="22"/>
        </w:rPr>
        <w:t>s</w:t>
      </w:r>
      <w:r>
        <w:rPr>
          <w:rFonts w:asciiTheme="minorHAnsi" w:hAnsiTheme="minorHAnsi" w:cstheme="minorHAnsi"/>
          <w:sz w:val="22"/>
          <w:szCs w:val="22"/>
        </w:rPr>
        <w:t xml:space="preserve"> sub-rogar-se-</w:t>
      </w:r>
      <w:r w:rsidR="00CA708E">
        <w:rPr>
          <w:rFonts w:asciiTheme="minorHAnsi" w:hAnsiTheme="minorHAnsi" w:cstheme="minorHAnsi"/>
          <w:sz w:val="22"/>
          <w:szCs w:val="22"/>
        </w:rPr>
        <w:t>ão</w:t>
      </w:r>
      <w:r>
        <w:rPr>
          <w:rFonts w:asciiTheme="minorHAnsi" w:hAnsiTheme="minorHAnsi" w:cstheme="minorHAnsi"/>
          <w:sz w:val="22"/>
          <w:szCs w:val="22"/>
        </w:rPr>
        <w:t xml:space="preserve"> </w:t>
      </w:r>
      <w:r w:rsidR="00AA784C" w:rsidRPr="006010D9">
        <w:rPr>
          <w:rFonts w:asciiTheme="minorHAnsi" w:hAnsiTheme="minorHAnsi" w:cstheme="minorHAnsi"/>
          <w:sz w:val="22"/>
          <w:szCs w:val="22"/>
        </w:rPr>
        <w:t xml:space="preserve">nos direitos do titular desta Cédula caso venham a honrar, total ou parcialmente, o Aval objeto desta Cláusula, até o limite da parcela da dívida efetivamente honrada.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DOCPROPERTY "iManageFooter"  \* MERGEFORMAT </w:instrText>
      </w:r>
      <w:r>
        <w:rPr>
          <w:rFonts w:asciiTheme="minorHAnsi" w:hAnsiTheme="minorHAnsi" w:cstheme="minorHAnsi"/>
          <w:sz w:val="22"/>
          <w:szCs w:val="22"/>
        </w:rPr>
        <w:fldChar w:fldCharType="separate"/>
      </w:r>
    </w:p>
    <w:p w14:paraId="233A892C" w14:textId="1C0C4DB6" w:rsidR="00AA784C" w:rsidRPr="006010D9" w:rsidRDefault="00A17D72" w:rsidP="00CF2FE9">
      <w:pPr>
        <w:pStyle w:val="western"/>
        <w:widowControl w:val="0"/>
        <w:tabs>
          <w:tab w:val="left" w:pos="1418"/>
        </w:tabs>
        <w:spacing w:before="0" w:beforeAutospacing="0" w:after="0" w:line="320" w:lineRule="exact"/>
        <w:contextualSpacing/>
        <w:jc w:val="left"/>
        <w:rPr>
          <w:rFonts w:asciiTheme="minorHAnsi" w:hAnsiTheme="minorHAnsi" w:cstheme="minorHAnsi"/>
          <w:sz w:val="22"/>
          <w:szCs w:val="22"/>
        </w:rPr>
      </w:pPr>
      <w:r>
        <w:rPr>
          <w:rFonts w:asciiTheme="minorHAnsi" w:hAnsiTheme="minorHAnsi" w:cstheme="minorHAnsi"/>
          <w:sz w:val="22"/>
          <w:szCs w:val="22"/>
        </w:rPr>
        <w:fldChar w:fldCharType="end"/>
      </w:r>
    </w:p>
    <w:p w14:paraId="17AD1D93" w14:textId="0C326199" w:rsidR="00AA784C" w:rsidRPr="006010D9" w:rsidRDefault="00AA784C" w:rsidP="00A2222D">
      <w:pPr>
        <w:pStyle w:val="western"/>
        <w:widowControl w:val="0"/>
        <w:numPr>
          <w:ilvl w:val="2"/>
          <w:numId w:val="10"/>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Todo e qu</w:t>
      </w:r>
      <w:r w:rsidR="00A17D72">
        <w:rPr>
          <w:rFonts w:asciiTheme="minorHAnsi" w:hAnsiTheme="minorHAnsi" w:cstheme="minorHAnsi"/>
          <w:sz w:val="22"/>
          <w:szCs w:val="22"/>
        </w:rPr>
        <w:t>alquer pagamento realizado pelo</w:t>
      </w:r>
      <w:r w:rsidR="00CA708E">
        <w:rPr>
          <w:rFonts w:asciiTheme="minorHAnsi" w:hAnsiTheme="minorHAnsi" w:cstheme="minorHAnsi"/>
          <w:sz w:val="22"/>
          <w:szCs w:val="22"/>
        </w:rPr>
        <w:t>s</w:t>
      </w:r>
      <w:r w:rsidR="00A17D72">
        <w:rPr>
          <w:rFonts w:asciiTheme="minorHAnsi" w:hAnsiTheme="minorHAnsi" w:cstheme="minorHAnsi"/>
          <w:sz w:val="22"/>
          <w:szCs w:val="22"/>
        </w:rPr>
        <w:t xml:space="preserve"> Avalista</w:t>
      </w:r>
      <w:r w:rsidR="00CA708E">
        <w:rPr>
          <w:rFonts w:asciiTheme="minorHAnsi" w:hAnsiTheme="minorHAnsi" w:cstheme="minorHAnsi"/>
          <w:sz w:val="22"/>
          <w:szCs w:val="22"/>
        </w:rPr>
        <w:t>s</w:t>
      </w:r>
      <w:r w:rsidRPr="006010D9">
        <w:rPr>
          <w:rFonts w:asciiTheme="minorHAnsi" w:hAnsiTheme="minorHAnsi" w:cstheme="minorHAnsi"/>
          <w:sz w:val="22"/>
          <w:szCs w:val="22"/>
        </w:rPr>
        <w:t xml:space="preserve"> em relação ao Aval ora prestado será efetuado de modo que o titular </w:t>
      </w:r>
      <w:r w:rsidR="00A17D72">
        <w:rPr>
          <w:rFonts w:asciiTheme="minorHAnsi" w:hAnsiTheme="minorHAnsi" w:cstheme="minorHAnsi"/>
          <w:sz w:val="22"/>
          <w:szCs w:val="22"/>
        </w:rPr>
        <w:t>desta Cédula receba do</w:t>
      </w:r>
      <w:r w:rsidR="00CA708E">
        <w:rPr>
          <w:rFonts w:asciiTheme="minorHAnsi" w:hAnsiTheme="minorHAnsi" w:cstheme="minorHAnsi"/>
          <w:sz w:val="22"/>
          <w:szCs w:val="22"/>
        </w:rPr>
        <w:t>s</w:t>
      </w:r>
      <w:r w:rsidR="00A17D72">
        <w:rPr>
          <w:rFonts w:asciiTheme="minorHAnsi" w:hAnsiTheme="minorHAnsi" w:cstheme="minorHAnsi"/>
          <w:sz w:val="22"/>
          <w:szCs w:val="22"/>
        </w:rPr>
        <w:t xml:space="preserve"> Avalista</w:t>
      </w:r>
      <w:r w:rsidR="00CA708E">
        <w:rPr>
          <w:rFonts w:asciiTheme="minorHAnsi" w:hAnsiTheme="minorHAnsi" w:cstheme="minorHAnsi"/>
          <w:sz w:val="22"/>
          <w:szCs w:val="22"/>
        </w:rPr>
        <w:t>s</w:t>
      </w:r>
      <w:r w:rsidRPr="006010D9">
        <w:rPr>
          <w:rFonts w:asciiTheme="minorHAnsi" w:hAnsiTheme="minorHAnsi" w:cstheme="minorHAnsi"/>
          <w:sz w:val="22"/>
          <w:szCs w:val="22"/>
        </w:rPr>
        <w:t xml:space="preserve">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A2222D">
      <w:pPr>
        <w:pStyle w:val="western"/>
        <w:widowControl w:val="0"/>
        <w:numPr>
          <w:ilvl w:val="2"/>
          <w:numId w:val="10"/>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w:t>
      </w:r>
      <w:proofErr w:type="spellStart"/>
      <w:r w:rsidR="0028009A">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A2222D">
      <w:pPr>
        <w:pStyle w:val="western"/>
        <w:widowControl w:val="0"/>
        <w:numPr>
          <w:ilvl w:val="1"/>
          <w:numId w:val="13"/>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A2222D">
      <w:pPr>
        <w:pStyle w:val="western"/>
        <w:widowControl w:val="0"/>
        <w:numPr>
          <w:ilvl w:val="2"/>
          <w:numId w:val="13"/>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lastRenderedPageBreak/>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A2222D">
      <w:pPr>
        <w:pStyle w:val="western"/>
        <w:widowControl w:val="0"/>
        <w:numPr>
          <w:ilvl w:val="2"/>
          <w:numId w:val="13"/>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19B284EF" w14:textId="5EE56640" w:rsidR="00D00D73" w:rsidRDefault="000E0678" w:rsidP="00C26EA2">
      <w:pPr>
        <w:pStyle w:val="western"/>
        <w:widowControl w:val="0"/>
        <w:numPr>
          <w:ilvl w:val="1"/>
          <w:numId w:val="48"/>
        </w:numPr>
        <w:spacing w:before="0" w:beforeAutospacing="0" w:after="0" w:line="320" w:lineRule="exact"/>
        <w:ind w:left="0" w:firstLine="0"/>
        <w:contextualSpacing/>
        <w:rPr>
          <w:rFonts w:asciiTheme="minorHAnsi" w:hAnsiTheme="minorHAnsi" w:cstheme="minorHAnsi"/>
          <w:sz w:val="22"/>
          <w:szCs w:val="22"/>
        </w:rPr>
      </w:pPr>
      <w:bookmarkStart w:id="25" w:name="_Ref24479246"/>
      <w:r w:rsidRPr="006010D9">
        <w:rPr>
          <w:rFonts w:asciiTheme="minorHAnsi" w:hAnsiTheme="minorHAnsi" w:cstheme="minorHAnsi"/>
          <w:sz w:val="22"/>
          <w:szCs w:val="22"/>
          <w:u w:val="single"/>
        </w:rPr>
        <w:t>Pagamento Antecipado</w:t>
      </w:r>
      <w:r w:rsidRPr="00020F7D">
        <w:rPr>
          <w:rFonts w:asciiTheme="minorHAnsi" w:hAnsiTheme="minorHAnsi" w:cstheme="minorHAnsi"/>
          <w:sz w:val="22"/>
          <w:szCs w:val="22"/>
        </w:rPr>
        <w:t xml:space="preserve">: </w:t>
      </w:r>
      <w:r w:rsidR="00CA0707">
        <w:rPr>
          <w:rFonts w:asciiTheme="minorHAnsi" w:hAnsiTheme="minorHAnsi" w:cstheme="minorHAnsi"/>
          <w:sz w:val="22"/>
          <w:szCs w:val="22"/>
        </w:rPr>
        <w:t>A</w:t>
      </w:r>
      <w:r w:rsidR="00C26EA2" w:rsidRPr="00AB386F">
        <w:rPr>
          <w:rFonts w:asciiTheme="minorHAnsi" w:hAnsiTheme="minorHAnsi" w:cstheme="minorHAnsi"/>
          <w:sz w:val="22"/>
          <w:szCs w:val="22"/>
        </w:rPr>
        <w:t xml:space="preserve"> qualquer tempo </w:t>
      </w:r>
      <w:r w:rsidR="00CA0707">
        <w:rPr>
          <w:rFonts w:asciiTheme="minorHAnsi" w:hAnsiTheme="minorHAnsi" w:cstheme="minorHAnsi"/>
          <w:sz w:val="22"/>
          <w:szCs w:val="22"/>
        </w:rPr>
        <w:t xml:space="preserve">a partir da </w:t>
      </w:r>
      <w:r w:rsidR="00C26EA2" w:rsidRPr="00AB386F">
        <w:rPr>
          <w:rFonts w:asciiTheme="minorHAnsi" w:hAnsiTheme="minorHAnsi" w:cstheme="minorHAnsi"/>
          <w:sz w:val="22"/>
          <w:szCs w:val="22"/>
        </w:rPr>
        <w:t>data de emissão dessa Cédula, a Emitente</w:t>
      </w:r>
      <w:r w:rsidR="00020F7D" w:rsidRPr="00AB386F">
        <w:rPr>
          <w:rFonts w:asciiTheme="minorHAnsi" w:hAnsiTheme="minorHAnsi" w:cstheme="minorHAnsi"/>
          <w:sz w:val="22"/>
          <w:szCs w:val="22"/>
        </w:rPr>
        <w:t xml:space="preserve"> </w:t>
      </w:r>
      <w:r w:rsidR="00C26EA2" w:rsidRPr="00AB386F">
        <w:rPr>
          <w:rFonts w:asciiTheme="minorHAnsi" w:hAnsiTheme="minorHAnsi" w:cstheme="minorHAnsi"/>
          <w:sz w:val="22"/>
          <w:szCs w:val="22"/>
        </w:rPr>
        <w:t xml:space="preserve">poderá realizar a amortização extraordinária facultativa e antecipada, total ou parcial, dessa Cédula, desde que com recursos próprios, ou seja, que não sejam oriundos dos Direitos Creditórios, mediante aviso </w:t>
      </w:r>
      <w:r w:rsidR="00CA0707">
        <w:rPr>
          <w:rFonts w:asciiTheme="minorHAnsi" w:hAnsiTheme="minorHAnsi" w:cstheme="minorHAnsi"/>
          <w:sz w:val="22"/>
          <w:szCs w:val="22"/>
        </w:rPr>
        <w:t xml:space="preserve">prévio </w:t>
      </w:r>
      <w:r w:rsidR="00C26EA2" w:rsidRPr="00AB386F">
        <w:rPr>
          <w:rFonts w:asciiTheme="minorHAnsi" w:hAnsiTheme="minorHAnsi" w:cstheme="minorHAnsi"/>
          <w:sz w:val="22"/>
          <w:szCs w:val="22"/>
        </w:rPr>
        <w:t xml:space="preserve">de </w:t>
      </w:r>
      <w:r w:rsidR="00CA0707">
        <w:rPr>
          <w:rFonts w:asciiTheme="minorHAnsi" w:hAnsiTheme="minorHAnsi" w:cstheme="minorHAnsi"/>
          <w:sz w:val="22"/>
          <w:szCs w:val="22"/>
        </w:rPr>
        <w:t>3</w:t>
      </w:r>
      <w:r w:rsidR="00C26EA2" w:rsidRPr="00AB386F">
        <w:rPr>
          <w:rFonts w:asciiTheme="minorHAnsi" w:hAnsiTheme="minorHAnsi" w:cstheme="minorHAnsi"/>
          <w:sz w:val="22"/>
          <w:szCs w:val="22"/>
        </w:rPr>
        <w:t>0 (</w:t>
      </w:r>
      <w:r w:rsidR="00CA0707">
        <w:rPr>
          <w:rFonts w:asciiTheme="minorHAnsi" w:hAnsiTheme="minorHAnsi" w:cstheme="minorHAnsi"/>
          <w:sz w:val="22"/>
          <w:szCs w:val="22"/>
        </w:rPr>
        <w:t>trinta</w:t>
      </w:r>
      <w:r w:rsidR="00C26EA2" w:rsidRPr="00AB386F">
        <w:rPr>
          <w:rFonts w:asciiTheme="minorHAnsi" w:hAnsiTheme="minorHAnsi" w:cstheme="minorHAnsi"/>
          <w:sz w:val="22"/>
          <w:szCs w:val="22"/>
        </w:rPr>
        <w:t>) dias.</w:t>
      </w:r>
      <w:r w:rsidR="00F61460">
        <w:rPr>
          <w:rFonts w:asciiTheme="minorHAnsi" w:hAnsiTheme="minorHAnsi" w:cstheme="minorHAnsi"/>
          <w:sz w:val="22"/>
          <w:szCs w:val="22"/>
        </w:rPr>
        <w:t xml:space="preserve"> </w:t>
      </w:r>
    </w:p>
    <w:bookmarkEnd w:id="25"/>
    <w:p w14:paraId="172841B2" w14:textId="77777777" w:rsidR="00CA708E" w:rsidRPr="006010D9" w:rsidRDefault="00CA708E"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A2222D">
      <w:pPr>
        <w:pStyle w:val="western"/>
        <w:widowControl w:val="0"/>
        <w:numPr>
          <w:ilvl w:val="1"/>
          <w:numId w:val="15"/>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A2222D">
      <w:pPr>
        <w:pStyle w:val="western"/>
        <w:widowControl w:val="0"/>
        <w:numPr>
          <w:ilvl w:val="2"/>
          <w:numId w:val="1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23B8F182" w14:textId="77777777" w:rsidR="00CC3A73" w:rsidRDefault="00CC3A73" w:rsidP="00297E15">
      <w:pPr>
        <w:widowControl w:val="0"/>
        <w:spacing w:line="320" w:lineRule="exact"/>
        <w:ind w:left="567"/>
        <w:contextualSpacing/>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p>
    <w:p w14:paraId="701DCE5B" w14:textId="446A6F7B" w:rsidR="00297E15" w:rsidRPr="00673100" w:rsidRDefault="00CC3A73" w:rsidP="00297E15">
      <w:pPr>
        <w:widowControl w:val="0"/>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w:t>
      </w:r>
      <w:r w:rsidRPr="00CC3A73">
        <w:rPr>
          <w:rFonts w:asciiTheme="minorHAnsi" w:eastAsia="MS Mincho" w:hAnsiTheme="minorHAnsi" w:cstheme="minorHAnsi"/>
          <w:sz w:val="22"/>
          <w:szCs w:val="22"/>
          <w:highlight w:val="yellow"/>
          <w:lang w:eastAsia="ja-JP"/>
        </w:rPr>
        <w:t>=</w:t>
      </w:r>
      <w:r>
        <w:rPr>
          <w:rFonts w:asciiTheme="minorHAnsi" w:eastAsia="MS Mincho" w:hAnsiTheme="minorHAnsi" w:cstheme="minorHAnsi"/>
          <w:sz w:val="22"/>
          <w:szCs w:val="22"/>
          <w:lang w:eastAsia="ja-JP"/>
        </w:rPr>
        <w:t>]</w:t>
      </w:r>
    </w:p>
    <w:p w14:paraId="26204E34" w14:textId="0C80264E" w:rsidR="00297E15" w:rsidRPr="00CC3A73" w:rsidRDefault="00297E15" w:rsidP="00CC3A73">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r w:rsidR="00CC3A73">
        <w:rPr>
          <w:rFonts w:asciiTheme="minorHAnsi" w:eastAsia="MS Mincho" w:hAnsiTheme="minorHAnsi" w:cstheme="minorHAnsi"/>
          <w:sz w:val="22"/>
          <w:szCs w:val="22"/>
          <w:lang w:eastAsia="ja-JP"/>
        </w:rPr>
        <w:t>[</w:t>
      </w:r>
      <w:r w:rsidR="00CC3A73" w:rsidRPr="00CC3A73">
        <w:rPr>
          <w:rFonts w:asciiTheme="minorHAnsi" w:eastAsia="MS Mincho" w:hAnsiTheme="minorHAnsi" w:cstheme="minorHAnsi"/>
          <w:sz w:val="22"/>
          <w:szCs w:val="22"/>
          <w:highlight w:val="yellow"/>
          <w:lang w:eastAsia="ja-JP"/>
        </w:rPr>
        <w:t>=</w:t>
      </w:r>
      <w:r w:rsidR="00CC3A73">
        <w:rPr>
          <w:rFonts w:asciiTheme="minorHAnsi" w:eastAsia="MS Mincho" w:hAnsiTheme="minorHAnsi" w:cstheme="minorHAnsi"/>
          <w:sz w:val="22"/>
          <w:szCs w:val="22"/>
          <w:lang w:eastAsia="ja-JP"/>
        </w:rPr>
        <w:t>]</w:t>
      </w:r>
    </w:p>
    <w:p w14:paraId="4064D9E9" w14:textId="7F1AF5A8" w:rsidR="00297E15" w:rsidRPr="00CC3A73" w:rsidRDefault="00297E15" w:rsidP="00CC3A73">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sz w:val="22"/>
          <w:szCs w:val="22"/>
        </w:rPr>
        <w:t xml:space="preserve">Tel.: </w:t>
      </w:r>
      <w:r w:rsidR="00CC3A73">
        <w:rPr>
          <w:rFonts w:asciiTheme="minorHAnsi" w:eastAsia="MS Mincho" w:hAnsiTheme="minorHAnsi" w:cstheme="minorHAnsi"/>
          <w:sz w:val="22"/>
          <w:szCs w:val="22"/>
          <w:lang w:eastAsia="ja-JP"/>
        </w:rPr>
        <w:t>[</w:t>
      </w:r>
      <w:r w:rsidR="00CC3A73" w:rsidRPr="00CC3A73">
        <w:rPr>
          <w:rFonts w:asciiTheme="minorHAnsi" w:eastAsia="MS Mincho" w:hAnsiTheme="minorHAnsi" w:cstheme="minorHAnsi"/>
          <w:sz w:val="22"/>
          <w:szCs w:val="22"/>
          <w:highlight w:val="yellow"/>
          <w:lang w:eastAsia="ja-JP"/>
        </w:rPr>
        <w:t>=</w:t>
      </w:r>
      <w:r w:rsidR="00CC3A73">
        <w:rPr>
          <w:rFonts w:asciiTheme="minorHAnsi" w:eastAsia="MS Mincho" w:hAnsiTheme="minorHAnsi" w:cstheme="minorHAnsi"/>
          <w:sz w:val="22"/>
          <w:szCs w:val="22"/>
          <w:lang w:eastAsia="ja-JP"/>
        </w:rPr>
        <w:t>]</w:t>
      </w:r>
    </w:p>
    <w:p w14:paraId="7808A23F" w14:textId="41BFAF06" w:rsidR="00297E15" w:rsidRPr="00CC3A73" w:rsidRDefault="00297E15" w:rsidP="00CC3A73">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sidR="00CC3A73">
        <w:rPr>
          <w:rFonts w:asciiTheme="minorHAnsi" w:eastAsia="MS Mincho" w:hAnsiTheme="minorHAnsi" w:cstheme="minorHAnsi"/>
          <w:sz w:val="22"/>
          <w:szCs w:val="22"/>
          <w:lang w:eastAsia="ja-JP"/>
        </w:rPr>
        <w:t>[</w:t>
      </w:r>
      <w:r w:rsidR="00CC3A73" w:rsidRPr="00CC3A73">
        <w:rPr>
          <w:rFonts w:asciiTheme="minorHAnsi" w:eastAsia="MS Mincho" w:hAnsiTheme="minorHAnsi" w:cstheme="minorHAnsi"/>
          <w:sz w:val="22"/>
          <w:szCs w:val="22"/>
          <w:highlight w:val="yellow"/>
          <w:lang w:eastAsia="ja-JP"/>
        </w:rPr>
        <w:t>=</w:t>
      </w:r>
      <w:r w:rsidR="00CC3A73">
        <w:rPr>
          <w:rFonts w:asciiTheme="minorHAnsi" w:eastAsia="MS Mincho" w:hAnsiTheme="minorHAnsi" w:cstheme="minorHAnsi"/>
          <w:sz w:val="22"/>
          <w:szCs w:val="22"/>
          <w:lang w:eastAsia="ja-JP"/>
        </w:rPr>
        <w:t>]</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130FD77E" w:rsidR="002F7B61" w:rsidRPr="00CC3A73" w:rsidRDefault="006E1E41" w:rsidP="002F7B61">
      <w:pPr>
        <w:widowControl w:val="0"/>
        <w:spacing w:line="320" w:lineRule="exact"/>
        <w:ind w:left="567"/>
        <w:contextualSpacing/>
        <w:jc w:val="both"/>
        <w:rPr>
          <w:rFonts w:asciiTheme="minorHAnsi" w:eastAsia="Arial Unicode MS" w:hAnsiTheme="minorHAnsi" w:cstheme="minorHAnsi"/>
          <w:b/>
          <w:color w:val="000000"/>
          <w:sz w:val="22"/>
          <w:szCs w:val="22"/>
          <w:lang w:val="en-US" w:eastAsia="pt-BR"/>
        </w:rPr>
      </w:pPr>
      <w:r>
        <w:rPr>
          <w:rFonts w:asciiTheme="minorHAnsi" w:eastAsia="Arial Unicode MS" w:hAnsiTheme="minorHAnsi" w:cstheme="minorHAnsi"/>
          <w:b/>
          <w:color w:val="000000"/>
          <w:sz w:val="22"/>
          <w:szCs w:val="22"/>
          <w:lang w:val="en-US" w:eastAsia="pt-BR"/>
        </w:rPr>
        <w:t>[</w:t>
      </w:r>
      <w:r w:rsidR="00CC3A73" w:rsidRPr="006E1E41">
        <w:rPr>
          <w:rFonts w:asciiTheme="minorHAnsi" w:eastAsia="Arial Unicode MS" w:hAnsiTheme="minorHAnsi" w:cstheme="minorHAnsi"/>
          <w:b/>
          <w:color w:val="000000"/>
          <w:sz w:val="22"/>
          <w:szCs w:val="22"/>
          <w:highlight w:val="yellow"/>
          <w:lang w:val="en-US" w:eastAsia="pt-BR"/>
        </w:rPr>
        <w:t>PLANNER</w:t>
      </w:r>
      <w:r>
        <w:rPr>
          <w:rFonts w:asciiTheme="minorHAnsi" w:eastAsia="Arial Unicode MS" w:hAnsiTheme="minorHAnsi" w:cstheme="minorHAnsi"/>
          <w:b/>
          <w:color w:val="000000"/>
          <w:sz w:val="22"/>
          <w:szCs w:val="22"/>
          <w:lang w:val="en-US" w:eastAsia="pt-BR"/>
        </w:rPr>
        <w:t>]</w:t>
      </w:r>
    </w:p>
    <w:p w14:paraId="55CD50AD" w14:textId="77777777" w:rsidR="00CC3A73" w:rsidRPr="00CC3A73" w:rsidRDefault="00CC3A73" w:rsidP="00CC3A73">
      <w:pPr>
        <w:widowControl w:val="0"/>
        <w:spacing w:line="320" w:lineRule="exact"/>
        <w:ind w:left="567"/>
        <w:contextualSpacing/>
        <w:jc w:val="both"/>
        <w:rPr>
          <w:rFonts w:asciiTheme="minorHAnsi" w:eastAsia="MS Mincho" w:hAnsiTheme="minorHAnsi" w:cstheme="minorHAnsi"/>
          <w:sz w:val="22"/>
          <w:szCs w:val="22"/>
          <w:lang w:val="en-US" w:eastAsia="ja-JP"/>
        </w:rPr>
      </w:pPr>
      <w:r w:rsidRPr="00CC3A73">
        <w:rPr>
          <w:rFonts w:asciiTheme="minorHAnsi" w:eastAsia="MS Mincho" w:hAnsiTheme="minorHAnsi" w:cstheme="minorHAnsi"/>
          <w:sz w:val="22"/>
          <w:szCs w:val="22"/>
          <w:lang w:val="en-US" w:eastAsia="ja-JP"/>
        </w:rPr>
        <w:t>[</w:t>
      </w:r>
      <w:r w:rsidRPr="00CC3A73">
        <w:rPr>
          <w:rFonts w:asciiTheme="minorHAnsi" w:eastAsia="MS Mincho" w:hAnsiTheme="minorHAnsi" w:cstheme="minorHAnsi"/>
          <w:sz w:val="22"/>
          <w:szCs w:val="22"/>
          <w:highlight w:val="yellow"/>
          <w:lang w:val="en-US" w:eastAsia="ja-JP"/>
        </w:rPr>
        <w:t>=</w:t>
      </w:r>
      <w:r w:rsidRPr="00CC3A73">
        <w:rPr>
          <w:rFonts w:asciiTheme="minorHAnsi" w:eastAsia="MS Mincho" w:hAnsiTheme="minorHAnsi" w:cstheme="minorHAnsi"/>
          <w:sz w:val="22"/>
          <w:szCs w:val="22"/>
          <w:lang w:val="en-US" w:eastAsia="ja-JP"/>
        </w:rPr>
        <w:t>]</w:t>
      </w:r>
    </w:p>
    <w:p w14:paraId="409CE659" w14:textId="77777777" w:rsidR="00CC3A73" w:rsidRPr="00CC3A73" w:rsidRDefault="00CC3A73" w:rsidP="00CC3A73">
      <w:pPr>
        <w:widowControl w:val="0"/>
        <w:spacing w:line="320" w:lineRule="exact"/>
        <w:ind w:left="567"/>
        <w:contextualSpacing/>
        <w:jc w:val="both"/>
        <w:rPr>
          <w:rFonts w:asciiTheme="minorHAnsi" w:eastAsia="MS Mincho" w:hAnsiTheme="minorHAnsi" w:cstheme="minorHAnsi"/>
          <w:sz w:val="22"/>
          <w:szCs w:val="22"/>
          <w:lang w:val="en-US" w:eastAsia="ja-JP"/>
        </w:rPr>
      </w:pPr>
      <w:r w:rsidRPr="00CC3A73">
        <w:rPr>
          <w:rFonts w:asciiTheme="minorHAnsi" w:hAnsiTheme="minorHAnsi" w:cstheme="minorHAnsi"/>
          <w:sz w:val="22"/>
          <w:szCs w:val="22"/>
          <w:lang w:val="en-US"/>
        </w:rPr>
        <w:t xml:space="preserve">At.: </w:t>
      </w:r>
      <w:r w:rsidRPr="00CC3A73">
        <w:rPr>
          <w:rFonts w:asciiTheme="minorHAnsi" w:eastAsia="MS Mincho" w:hAnsiTheme="minorHAnsi" w:cstheme="minorHAnsi"/>
          <w:sz w:val="22"/>
          <w:szCs w:val="22"/>
          <w:lang w:val="en-US" w:eastAsia="ja-JP"/>
        </w:rPr>
        <w:t>[</w:t>
      </w:r>
      <w:r w:rsidRPr="00CC3A73">
        <w:rPr>
          <w:rFonts w:asciiTheme="minorHAnsi" w:eastAsia="MS Mincho" w:hAnsiTheme="minorHAnsi" w:cstheme="minorHAnsi"/>
          <w:sz w:val="22"/>
          <w:szCs w:val="22"/>
          <w:highlight w:val="yellow"/>
          <w:lang w:val="en-US" w:eastAsia="ja-JP"/>
        </w:rPr>
        <w:t>=</w:t>
      </w:r>
      <w:r w:rsidRPr="00CC3A73">
        <w:rPr>
          <w:rFonts w:asciiTheme="minorHAnsi" w:eastAsia="MS Mincho" w:hAnsiTheme="minorHAnsi" w:cstheme="minorHAnsi"/>
          <w:sz w:val="22"/>
          <w:szCs w:val="22"/>
          <w:lang w:val="en-US" w:eastAsia="ja-JP"/>
        </w:rPr>
        <w:t>]</w:t>
      </w:r>
    </w:p>
    <w:p w14:paraId="5E3DB494" w14:textId="77777777" w:rsidR="00CC3A73" w:rsidRPr="00CC3A73" w:rsidRDefault="00CC3A73" w:rsidP="00CC3A73">
      <w:pPr>
        <w:widowControl w:val="0"/>
        <w:spacing w:line="320" w:lineRule="exact"/>
        <w:ind w:left="567"/>
        <w:contextualSpacing/>
        <w:jc w:val="both"/>
        <w:rPr>
          <w:rFonts w:asciiTheme="minorHAnsi" w:eastAsia="MS Mincho" w:hAnsiTheme="minorHAnsi" w:cstheme="minorHAnsi"/>
          <w:sz w:val="22"/>
          <w:szCs w:val="22"/>
          <w:lang w:val="en-US" w:eastAsia="ja-JP"/>
        </w:rPr>
      </w:pPr>
      <w:r w:rsidRPr="00CC3A73">
        <w:rPr>
          <w:rFonts w:asciiTheme="minorHAnsi" w:hAnsiTheme="minorHAnsi" w:cstheme="minorHAnsi"/>
          <w:sz w:val="22"/>
          <w:szCs w:val="22"/>
          <w:lang w:val="en-US"/>
        </w:rPr>
        <w:t xml:space="preserve">Tel.: </w:t>
      </w:r>
      <w:r w:rsidRPr="00CC3A73">
        <w:rPr>
          <w:rFonts w:asciiTheme="minorHAnsi" w:eastAsia="MS Mincho" w:hAnsiTheme="minorHAnsi" w:cstheme="minorHAnsi"/>
          <w:sz w:val="22"/>
          <w:szCs w:val="22"/>
          <w:lang w:val="en-US" w:eastAsia="ja-JP"/>
        </w:rPr>
        <w:t>[</w:t>
      </w:r>
      <w:r w:rsidRPr="00CC3A73">
        <w:rPr>
          <w:rFonts w:asciiTheme="minorHAnsi" w:eastAsia="MS Mincho" w:hAnsiTheme="minorHAnsi" w:cstheme="minorHAnsi"/>
          <w:sz w:val="22"/>
          <w:szCs w:val="22"/>
          <w:highlight w:val="yellow"/>
          <w:lang w:val="en-US" w:eastAsia="ja-JP"/>
        </w:rPr>
        <w:t>=</w:t>
      </w:r>
      <w:r w:rsidRPr="00CC3A73">
        <w:rPr>
          <w:rFonts w:asciiTheme="minorHAnsi" w:eastAsia="MS Mincho" w:hAnsiTheme="minorHAnsi" w:cstheme="minorHAnsi"/>
          <w:sz w:val="22"/>
          <w:szCs w:val="22"/>
          <w:lang w:val="en-US" w:eastAsia="ja-JP"/>
        </w:rPr>
        <w:t>]</w:t>
      </w:r>
    </w:p>
    <w:p w14:paraId="00458037" w14:textId="77777777" w:rsidR="00CC3A73" w:rsidRPr="00CC3A73" w:rsidRDefault="00CC3A73" w:rsidP="00CC3A73">
      <w:pPr>
        <w:widowControl w:val="0"/>
        <w:spacing w:line="320" w:lineRule="exact"/>
        <w:ind w:left="567"/>
        <w:contextualSpacing/>
        <w:jc w:val="both"/>
        <w:rPr>
          <w:rFonts w:asciiTheme="minorHAnsi" w:eastAsia="MS Mincho" w:hAnsiTheme="minorHAnsi" w:cstheme="minorHAnsi"/>
          <w:sz w:val="22"/>
          <w:szCs w:val="22"/>
          <w:lang w:val="en-US" w:eastAsia="ja-JP"/>
        </w:rPr>
      </w:pPr>
      <w:r w:rsidRPr="00CC3A73">
        <w:rPr>
          <w:rFonts w:asciiTheme="minorHAnsi" w:hAnsiTheme="minorHAnsi" w:cstheme="minorHAnsi"/>
          <w:color w:val="000000"/>
          <w:sz w:val="22"/>
          <w:szCs w:val="22"/>
          <w:lang w:val="en-US"/>
        </w:rPr>
        <w:lastRenderedPageBreak/>
        <w:t xml:space="preserve">E-mail: </w:t>
      </w:r>
      <w:r w:rsidRPr="00CC3A73">
        <w:rPr>
          <w:rFonts w:asciiTheme="minorHAnsi" w:eastAsia="MS Mincho" w:hAnsiTheme="minorHAnsi" w:cstheme="minorHAnsi"/>
          <w:sz w:val="22"/>
          <w:szCs w:val="22"/>
          <w:lang w:val="en-US" w:eastAsia="ja-JP"/>
        </w:rPr>
        <w:t>[</w:t>
      </w:r>
      <w:r w:rsidRPr="00CC3A73">
        <w:rPr>
          <w:rFonts w:asciiTheme="minorHAnsi" w:eastAsia="MS Mincho" w:hAnsiTheme="minorHAnsi" w:cstheme="minorHAnsi"/>
          <w:sz w:val="22"/>
          <w:szCs w:val="22"/>
          <w:highlight w:val="yellow"/>
          <w:lang w:val="en-US" w:eastAsia="ja-JP"/>
        </w:rPr>
        <w:t>=</w:t>
      </w:r>
      <w:r w:rsidRPr="00CC3A73">
        <w:rPr>
          <w:rFonts w:asciiTheme="minorHAnsi" w:eastAsia="MS Mincho" w:hAnsiTheme="minorHAnsi" w:cstheme="minorHAnsi"/>
          <w:sz w:val="22"/>
          <w:szCs w:val="22"/>
          <w:lang w:val="en-US" w:eastAsia="ja-JP"/>
        </w:rPr>
        <w:t>]</w:t>
      </w:r>
    </w:p>
    <w:p w14:paraId="3D3D67DA" w14:textId="10C63EEE" w:rsidR="008B2163" w:rsidRPr="00CC3A73" w:rsidRDefault="008B2163" w:rsidP="006010D9">
      <w:pPr>
        <w:widowControl w:val="0"/>
        <w:tabs>
          <w:tab w:val="left" w:pos="1134"/>
        </w:tabs>
        <w:spacing w:line="320" w:lineRule="exact"/>
        <w:ind w:left="567"/>
        <w:contextualSpacing/>
        <w:jc w:val="both"/>
        <w:rPr>
          <w:rFonts w:asciiTheme="minorHAnsi" w:hAnsiTheme="minorHAnsi" w:cstheme="minorHAnsi"/>
          <w:sz w:val="22"/>
          <w:szCs w:val="22"/>
          <w:lang w:val="en-US"/>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sidRPr="00CC3A73">
        <w:rPr>
          <w:rFonts w:asciiTheme="minorHAnsi" w:hAnsiTheme="minorHAnsi"/>
          <w:sz w:val="22"/>
          <w:szCs w:val="22"/>
          <w:lang w:val="en-US"/>
        </w:rPr>
        <w:tab/>
      </w:r>
      <w:r w:rsidRPr="00A03F2D">
        <w:rPr>
          <w:rFonts w:asciiTheme="minorHAnsi" w:hAnsiTheme="minorHAnsi"/>
          <w:sz w:val="22"/>
          <w:szCs w:val="22"/>
        </w:rPr>
        <w:t xml:space="preserve">Se para a </w:t>
      </w:r>
      <w:proofErr w:type="spellStart"/>
      <w:r>
        <w:rPr>
          <w:rFonts w:asciiTheme="minorHAnsi" w:hAnsiTheme="minorHAnsi"/>
          <w:sz w:val="22"/>
          <w:szCs w:val="22"/>
        </w:rPr>
        <w:t>Securitizadora</w:t>
      </w:r>
      <w:proofErr w:type="spellEnd"/>
      <w:r w:rsidRPr="00A03F2D">
        <w:rPr>
          <w:rFonts w:asciiTheme="minorHAnsi" w:hAnsiTheme="minorHAnsi"/>
          <w:sz w:val="22"/>
          <w:szCs w:val="22"/>
        </w:rPr>
        <w:t xml:space="preserve">: </w:t>
      </w:r>
    </w:p>
    <w:p w14:paraId="5FF28BC9" w14:textId="25FC834E" w:rsidR="0028009A" w:rsidRPr="007E3D63" w:rsidRDefault="0028009A" w:rsidP="00467584">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 xml:space="preserve">At.: Rodrigo </w:t>
      </w:r>
      <w:proofErr w:type="spellStart"/>
      <w:r w:rsidRPr="007E3D63">
        <w:rPr>
          <w:rFonts w:asciiTheme="minorHAnsi" w:hAnsiTheme="minorHAnsi" w:cstheme="minorHAnsi"/>
          <w:sz w:val="22"/>
          <w:szCs w:val="22"/>
        </w:rPr>
        <w:t>Arruy</w:t>
      </w:r>
      <w:proofErr w:type="spellEnd"/>
      <w:r w:rsidRPr="007E3D63">
        <w:rPr>
          <w:rFonts w:asciiTheme="minorHAnsi" w:hAnsiTheme="minorHAnsi" w:cstheme="minorHAnsi"/>
          <w:sz w:val="22"/>
          <w:szCs w:val="22"/>
        </w:rPr>
        <w:t xml:space="preserve">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7"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2EFB23DE" w:rsidR="000E0678" w:rsidRPr="006010D9" w:rsidRDefault="00CC3A73" w:rsidP="006010D9">
      <w:pPr>
        <w:widowControl w:val="0"/>
        <w:spacing w:line="320" w:lineRule="exact"/>
        <w:ind w:left="567"/>
        <w:contextualSpacing/>
        <w:jc w:val="both"/>
        <w:rPr>
          <w:rFonts w:asciiTheme="minorHAnsi" w:hAnsiTheme="minorHAnsi" w:cstheme="minorHAnsi"/>
          <w:sz w:val="22"/>
          <w:szCs w:val="22"/>
        </w:rPr>
      </w:pPr>
      <w:r>
        <w:rPr>
          <w:rFonts w:asciiTheme="minorHAnsi" w:hAnsiTheme="minorHAnsi" w:cstheme="minorHAnsi"/>
          <w:sz w:val="22"/>
          <w:szCs w:val="22"/>
        </w:rPr>
        <w:t>Se para o Avalista</w:t>
      </w:r>
      <w:r w:rsidR="000E0678" w:rsidRPr="006010D9">
        <w:rPr>
          <w:rFonts w:asciiTheme="minorHAnsi" w:hAnsiTheme="minorHAnsi" w:cstheme="minorHAnsi"/>
          <w:sz w:val="22"/>
          <w:szCs w:val="22"/>
        </w:rPr>
        <w:t xml:space="preserve">: </w:t>
      </w:r>
    </w:p>
    <w:p w14:paraId="0D5C318B" w14:textId="4CC47220" w:rsidR="00CC3A73" w:rsidRPr="000E1E76" w:rsidRDefault="009C2891" w:rsidP="00CC3A73">
      <w:pPr>
        <w:widowControl w:val="0"/>
        <w:spacing w:line="320" w:lineRule="exact"/>
        <w:ind w:left="567"/>
        <w:contextualSpacing/>
        <w:jc w:val="both"/>
        <w:rPr>
          <w:rFonts w:asciiTheme="minorHAnsi" w:eastAsia="MS Mincho" w:hAnsiTheme="minorHAnsi" w:cstheme="minorHAnsi"/>
          <w:sz w:val="22"/>
          <w:szCs w:val="22"/>
          <w:lang w:eastAsia="ja-JP"/>
        </w:rPr>
      </w:pPr>
      <w:r w:rsidRPr="00B879D4">
        <w:rPr>
          <w:rFonts w:asciiTheme="minorHAnsi" w:hAnsiTheme="minorHAnsi" w:cstheme="minorHAnsi"/>
          <w:b/>
          <w:bCs/>
          <w:sz w:val="22"/>
          <w:szCs w:val="22"/>
        </w:rPr>
        <w:t>JOSÉ</w:t>
      </w:r>
      <w:r>
        <w:rPr>
          <w:rFonts w:asciiTheme="minorHAnsi" w:hAnsiTheme="minorHAnsi" w:cstheme="minorHAnsi"/>
          <w:b/>
          <w:bCs/>
          <w:sz w:val="22"/>
          <w:szCs w:val="22"/>
        </w:rPr>
        <w:t xml:space="preserve"> RICARDO REZEK</w:t>
      </w:r>
      <w:r w:rsidRPr="00F17CCF" w:rsidDel="009C2891">
        <w:rPr>
          <w:rFonts w:asciiTheme="minorHAnsi" w:eastAsia="MS Mincho" w:hAnsiTheme="minorHAnsi" w:cstheme="minorHAnsi"/>
          <w:b/>
          <w:sz w:val="22"/>
          <w:szCs w:val="22"/>
          <w:lang w:eastAsia="ja-JP"/>
        </w:rPr>
        <w:t xml:space="preserve"> </w:t>
      </w:r>
      <w:r w:rsidR="00CC3A73" w:rsidRPr="000E1E76">
        <w:rPr>
          <w:rFonts w:asciiTheme="minorHAnsi" w:eastAsia="MS Mincho" w:hAnsiTheme="minorHAnsi" w:cstheme="minorHAnsi"/>
          <w:sz w:val="22"/>
          <w:szCs w:val="22"/>
          <w:lang w:eastAsia="ja-JP"/>
        </w:rPr>
        <w:t>[</w:t>
      </w:r>
      <w:r w:rsidR="00CC3A73" w:rsidRPr="000E1E76">
        <w:rPr>
          <w:rFonts w:asciiTheme="minorHAnsi" w:eastAsia="MS Mincho" w:hAnsiTheme="minorHAnsi" w:cstheme="minorHAnsi"/>
          <w:sz w:val="22"/>
          <w:szCs w:val="22"/>
          <w:highlight w:val="yellow"/>
          <w:lang w:eastAsia="ja-JP"/>
        </w:rPr>
        <w:t>=</w:t>
      </w:r>
      <w:r w:rsidR="00CC3A73" w:rsidRPr="000E1E76">
        <w:rPr>
          <w:rFonts w:asciiTheme="minorHAnsi" w:eastAsia="MS Mincho" w:hAnsiTheme="minorHAnsi" w:cstheme="minorHAnsi"/>
          <w:sz w:val="22"/>
          <w:szCs w:val="22"/>
          <w:lang w:eastAsia="ja-JP"/>
        </w:rPr>
        <w:t>]</w:t>
      </w:r>
    </w:p>
    <w:p w14:paraId="24E55739" w14:textId="77777777" w:rsidR="00CC3A73" w:rsidRPr="000E1E76" w:rsidRDefault="00CC3A73" w:rsidP="00CC3A73">
      <w:pPr>
        <w:widowControl w:val="0"/>
        <w:spacing w:line="320" w:lineRule="exact"/>
        <w:ind w:left="567"/>
        <w:contextualSpacing/>
        <w:jc w:val="both"/>
        <w:rPr>
          <w:rFonts w:asciiTheme="minorHAnsi" w:eastAsia="MS Mincho" w:hAnsiTheme="minorHAnsi" w:cstheme="minorHAnsi"/>
          <w:sz w:val="22"/>
          <w:szCs w:val="22"/>
          <w:lang w:eastAsia="ja-JP"/>
        </w:rPr>
      </w:pPr>
      <w:r w:rsidRPr="000E1E76">
        <w:rPr>
          <w:rFonts w:asciiTheme="minorHAnsi" w:hAnsiTheme="minorHAnsi" w:cstheme="minorHAnsi"/>
          <w:sz w:val="22"/>
          <w:szCs w:val="22"/>
        </w:rPr>
        <w:t xml:space="preserve">At.: </w:t>
      </w:r>
      <w:r w:rsidRPr="000E1E76">
        <w:rPr>
          <w:rFonts w:asciiTheme="minorHAnsi" w:eastAsia="MS Mincho" w:hAnsiTheme="minorHAnsi" w:cstheme="minorHAnsi"/>
          <w:sz w:val="22"/>
          <w:szCs w:val="22"/>
          <w:lang w:eastAsia="ja-JP"/>
        </w:rPr>
        <w:t>[</w:t>
      </w:r>
      <w:r w:rsidRPr="000E1E76">
        <w:rPr>
          <w:rFonts w:asciiTheme="minorHAnsi" w:eastAsia="MS Mincho" w:hAnsiTheme="minorHAnsi" w:cstheme="minorHAnsi"/>
          <w:sz w:val="22"/>
          <w:szCs w:val="22"/>
          <w:highlight w:val="yellow"/>
          <w:lang w:eastAsia="ja-JP"/>
        </w:rPr>
        <w:t>=</w:t>
      </w:r>
      <w:r w:rsidRPr="000E1E76">
        <w:rPr>
          <w:rFonts w:asciiTheme="minorHAnsi" w:eastAsia="MS Mincho" w:hAnsiTheme="minorHAnsi" w:cstheme="minorHAnsi"/>
          <w:sz w:val="22"/>
          <w:szCs w:val="22"/>
          <w:lang w:eastAsia="ja-JP"/>
        </w:rPr>
        <w:t>]</w:t>
      </w:r>
    </w:p>
    <w:p w14:paraId="0D4FE241" w14:textId="77777777" w:rsidR="00CC3A73" w:rsidRPr="000E1E76" w:rsidRDefault="00CC3A73" w:rsidP="00CC3A73">
      <w:pPr>
        <w:widowControl w:val="0"/>
        <w:spacing w:line="320" w:lineRule="exact"/>
        <w:ind w:left="567"/>
        <w:contextualSpacing/>
        <w:jc w:val="both"/>
        <w:rPr>
          <w:rFonts w:asciiTheme="minorHAnsi" w:eastAsia="MS Mincho" w:hAnsiTheme="minorHAnsi" w:cstheme="minorHAnsi"/>
          <w:sz w:val="22"/>
          <w:szCs w:val="22"/>
          <w:lang w:eastAsia="ja-JP"/>
        </w:rPr>
      </w:pPr>
      <w:r w:rsidRPr="000E1E76">
        <w:rPr>
          <w:rFonts w:asciiTheme="minorHAnsi" w:hAnsiTheme="minorHAnsi" w:cstheme="minorHAnsi"/>
          <w:sz w:val="22"/>
          <w:szCs w:val="22"/>
        </w:rPr>
        <w:t xml:space="preserve">Tel.: </w:t>
      </w:r>
      <w:r w:rsidRPr="000E1E76">
        <w:rPr>
          <w:rFonts w:asciiTheme="minorHAnsi" w:eastAsia="MS Mincho" w:hAnsiTheme="minorHAnsi" w:cstheme="minorHAnsi"/>
          <w:sz w:val="22"/>
          <w:szCs w:val="22"/>
          <w:lang w:eastAsia="ja-JP"/>
        </w:rPr>
        <w:t>[</w:t>
      </w:r>
      <w:r w:rsidRPr="000E1E76">
        <w:rPr>
          <w:rFonts w:asciiTheme="minorHAnsi" w:eastAsia="MS Mincho" w:hAnsiTheme="minorHAnsi" w:cstheme="minorHAnsi"/>
          <w:sz w:val="22"/>
          <w:szCs w:val="22"/>
          <w:highlight w:val="yellow"/>
          <w:lang w:eastAsia="ja-JP"/>
        </w:rPr>
        <w:t>=</w:t>
      </w:r>
      <w:r w:rsidRPr="000E1E76">
        <w:rPr>
          <w:rFonts w:asciiTheme="minorHAnsi" w:eastAsia="MS Mincho" w:hAnsiTheme="minorHAnsi" w:cstheme="minorHAnsi"/>
          <w:sz w:val="22"/>
          <w:szCs w:val="22"/>
          <w:lang w:eastAsia="ja-JP"/>
        </w:rPr>
        <w:t>]</w:t>
      </w:r>
    </w:p>
    <w:p w14:paraId="4CA78219" w14:textId="77777777" w:rsidR="00CC3A73" w:rsidRPr="000E1E76" w:rsidRDefault="00CC3A73" w:rsidP="00CC3A73">
      <w:pPr>
        <w:widowControl w:val="0"/>
        <w:spacing w:line="320" w:lineRule="exact"/>
        <w:ind w:left="567"/>
        <w:contextualSpacing/>
        <w:jc w:val="both"/>
        <w:rPr>
          <w:rFonts w:asciiTheme="minorHAnsi" w:eastAsia="MS Mincho" w:hAnsiTheme="minorHAnsi" w:cstheme="minorHAnsi"/>
          <w:sz w:val="22"/>
          <w:szCs w:val="22"/>
          <w:lang w:eastAsia="ja-JP"/>
        </w:rPr>
      </w:pPr>
      <w:r w:rsidRPr="000E1E76">
        <w:rPr>
          <w:rFonts w:asciiTheme="minorHAnsi" w:hAnsiTheme="minorHAnsi" w:cstheme="minorHAnsi"/>
          <w:color w:val="000000"/>
          <w:sz w:val="22"/>
          <w:szCs w:val="22"/>
        </w:rPr>
        <w:t xml:space="preserve">E-mail: </w:t>
      </w:r>
      <w:r w:rsidRPr="000E1E76">
        <w:rPr>
          <w:rFonts w:asciiTheme="minorHAnsi" w:eastAsia="MS Mincho" w:hAnsiTheme="minorHAnsi" w:cstheme="minorHAnsi"/>
          <w:sz w:val="22"/>
          <w:szCs w:val="22"/>
          <w:lang w:eastAsia="ja-JP"/>
        </w:rPr>
        <w:t>[</w:t>
      </w:r>
      <w:r w:rsidRPr="000E1E76">
        <w:rPr>
          <w:rFonts w:asciiTheme="minorHAnsi" w:eastAsia="MS Mincho" w:hAnsiTheme="minorHAnsi" w:cstheme="minorHAnsi"/>
          <w:sz w:val="22"/>
          <w:szCs w:val="22"/>
          <w:highlight w:val="yellow"/>
          <w:lang w:eastAsia="ja-JP"/>
        </w:rPr>
        <w:t>=</w:t>
      </w:r>
      <w:r w:rsidRPr="000E1E76">
        <w:rPr>
          <w:rFonts w:asciiTheme="minorHAnsi" w:eastAsia="MS Mincho" w:hAnsiTheme="minorHAnsi" w:cstheme="minorHAnsi"/>
          <w:sz w:val="22"/>
          <w:szCs w:val="22"/>
          <w:lang w:eastAsia="ja-JP"/>
        </w:rPr>
        <w:t>]</w:t>
      </w: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3937EE27" w:rsidR="003D7F6C" w:rsidRPr="006010D9" w:rsidRDefault="001B2CFF" w:rsidP="00A2222D">
      <w:pPr>
        <w:pStyle w:val="western"/>
        <w:widowControl w:val="0"/>
        <w:numPr>
          <w:ilvl w:val="1"/>
          <w:numId w:val="1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 xml:space="preserve">Os Créditos Imobiliários decorrentes desta Cédula serão cedidos, nesta data, para a </w:t>
      </w:r>
      <w:proofErr w:type="spellStart"/>
      <w:r w:rsidR="003D7F6C" w:rsidRPr="006010D9">
        <w:rPr>
          <w:rFonts w:asciiTheme="minorHAnsi" w:hAnsiTheme="minorHAnsi" w:cstheme="minorHAnsi"/>
          <w:sz w:val="22"/>
          <w:szCs w:val="22"/>
        </w:rPr>
        <w:t>Securitizadora</w:t>
      </w:r>
      <w:proofErr w:type="spellEnd"/>
      <w:r w:rsidR="003D7F6C" w:rsidRPr="006010D9">
        <w:rPr>
          <w:rFonts w:asciiTheme="minorHAnsi" w:hAnsiTheme="minorHAnsi" w:cstheme="minorHAnsi"/>
          <w:sz w:val="22"/>
          <w:szCs w:val="22"/>
        </w:rPr>
        <w:t>, conforme o disposto no Contrato de Cessão, para que tais créditos</w:t>
      </w:r>
      <w:r w:rsidR="00B23543" w:rsidRPr="006010D9">
        <w:rPr>
          <w:rFonts w:asciiTheme="minorHAnsi" w:hAnsiTheme="minorHAnsi" w:cstheme="minorHAnsi"/>
          <w:sz w:val="22"/>
          <w:szCs w:val="22"/>
        </w:rPr>
        <w:t>, representados pela</w:t>
      </w:r>
      <w:r w:rsidR="00CC3A73">
        <w:rPr>
          <w:rFonts w:asciiTheme="minorHAnsi" w:hAnsiTheme="minorHAnsi" w:cstheme="minorHAnsi"/>
          <w:sz w:val="22"/>
          <w:szCs w:val="22"/>
        </w:rPr>
        <w:t>s</w:t>
      </w:r>
      <w:r w:rsidR="00B23543" w:rsidRPr="006010D9">
        <w:rPr>
          <w:rFonts w:asciiTheme="minorHAnsi" w:hAnsiTheme="minorHAnsi" w:cstheme="minorHAnsi"/>
          <w:sz w:val="22"/>
          <w:szCs w:val="22"/>
        </w:rPr>
        <w:t xml:space="preserve">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w:t>
      </w:r>
      <w:proofErr w:type="spellStart"/>
      <w:r w:rsidR="003D7F6C" w:rsidRPr="006010D9">
        <w:rPr>
          <w:rFonts w:asciiTheme="minorHAnsi" w:hAnsiTheme="minorHAnsi" w:cstheme="minorHAnsi"/>
          <w:sz w:val="22"/>
          <w:szCs w:val="22"/>
        </w:rPr>
        <w:t>Securitizadora</w:t>
      </w:r>
      <w:proofErr w:type="spellEnd"/>
      <w:r w:rsidR="003D7F6C" w:rsidRPr="006010D9">
        <w:rPr>
          <w:rFonts w:asciiTheme="minorHAnsi" w:hAnsiTheme="minorHAnsi" w:cstheme="minorHAnsi"/>
          <w:sz w:val="22"/>
          <w:szCs w:val="22"/>
        </w:rPr>
        <w:t xml:space="preserve">. </w:t>
      </w:r>
      <w:r w:rsidR="001E1A14" w:rsidRPr="006010D9">
        <w:rPr>
          <w:rFonts w:asciiTheme="minorHAnsi" w:hAnsiTheme="minorHAnsi" w:cstheme="minorHAnsi"/>
          <w:sz w:val="22"/>
          <w:szCs w:val="22"/>
        </w:rPr>
        <w:t xml:space="preserve">Com a celebração do Contrato de Cessão, a </w:t>
      </w:r>
      <w:proofErr w:type="spellStart"/>
      <w:r w:rsidR="001E1A14" w:rsidRPr="006010D9">
        <w:rPr>
          <w:rFonts w:asciiTheme="minorHAnsi" w:hAnsiTheme="minorHAnsi" w:cstheme="minorHAnsi"/>
          <w:sz w:val="22"/>
          <w:szCs w:val="22"/>
        </w:rPr>
        <w:t>Securitizadora</w:t>
      </w:r>
      <w:proofErr w:type="spellEnd"/>
      <w:r w:rsidR="001E1A14" w:rsidRPr="006010D9">
        <w:rPr>
          <w:rFonts w:asciiTheme="minorHAnsi" w:hAnsiTheme="minorHAnsi" w:cstheme="minorHAnsi"/>
          <w:sz w:val="22"/>
          <w:szCs w:val="22"/>
        </w:rPr>
        <w:t xml:space="preserve">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xml:space="preserve">, podendo, inclusive, cobrar o Valor Principal, os Juros Remuneratórios e demais encargos na forma aqui pactuada. Sem prejuízo do disposto acima a </w:t>
      </w:r>
      <w:proofErr w:type="spellStart"/>
      <w:r w:rsidR="001E1A14" w:rsidRPr="006010D9">
        <w:rPr>
          <w:rFonts w:asciiTheme="minorHAnsi" w:hAnsiTheme="minorHAnsi" w:cstheme="minorHAnsi"/>
          <w:sz w:val="22"/>
          <w:szCs w:val="22"/>
        </w:rPr>
        <w:t>Securitizadora</w:t>
      </w:r>
      <w:proofErr w:type="spellEnd"/>
      <w:r w:rsidR="001E1A14" w:rsidRPr="006010D9">
        <w:rPr>
          <w:rFonts w:asciiTheme="minorHAnsi" w:hAnsiTheme="minorHAnsi" w:cstheme="minorHAnsi"/>
          <w:sz w:val="22"/>
          <w:szCs w:val="22"/>
        </w:rPr>
        <w:t xml:space="preserve">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A2222D">
      <w:pPr>
        <w:pStyle w:val="western"/>
        <w:widowControl w:val="0"/>
        <w:numPr>
          <w:ilvl w:val="1"/>
          <w:numId w:val="17"/>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A2222D">
      <w:pPr>
        <w:pStyle w:val="western"/>
        <w:widowControl w:val="0"/>
        <w:numPr>
          <w:ilvl w:val="1"/>
          <w:numId w:val="21"/>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36859BAD" w:rsidR="00C35EEF" w:rsidRDefault="008A3D52"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580B5D">
        <w:rPr>
          <w:rFonts w:asciiTheme="minorHAnsi" w:hAnsiTheme="minorHAnsi" w:cstheme="minorHAnsi"/>
          <w:sz w:val="22"/>
          <w:szCs w:val="22"/>
        </w:rPr>
        <w:t>mensalmente</w:t>
      </w:r>
      <w:r w:rsidR="00580B5D"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lastRenderedPageBreak/>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4932933D" w:rsidR="008A3D52" w:rsidRPr="00425FA9" w:rsidRDefault="008A3D52" w:rsidP="00A2222D">
      <w:pPr>
        <w:pStyle w:val="western"/>
        <w:widowControl w:val="0"/>
        <w:numPr>
          <w:ilvl w:val="0"/>
          <w:numId w:val="24"/>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Disponibilizará seu balanço patrimonial, as demonstrações financeiras do exercício e as demais demonstrações contábeis exigidas em leis, e conforme as práticas contábeis adotadas no Brasil, em até 02 (dois) </w:t>
      </w:r>
      <w:r w:rsidR="002219FD">
        <w:rPr>
          <w:rFonts w:asciiTheme="minorHAnsi" w:hAnsiTheme="minorHAnsi" w:cstheme="minorHAnsi"/>
          <w:sz w:val="22"/>
          <w:szCs w:val="22"/>
        </w:rPr>
        <w:t>Dias Ú</w:t>
      </w:r>
      <w:r w:rsidRPr="00425FA9">
        <w:rPr>
          <w:rFonts w:asciiTheme="minorHAnsi" w:hAnsiTheme="minorHAnsi" w:cstheme="minorHAnsi"/>
          <w:sz w:val="22"/>
          <w:szCs w:val="22"/>
        </w:rPr>
        <w:t>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A2222D">
      <w:pPr>
        <w:pStyle w:val="PargrafodaLista"/>
        <w:widowControl w:val="0"/>
        <w:numPr>
          <w:ilvl w:val="1"/>
          <w:numId w:val="21"/>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A2222D">
      <w:pPr>
        <w:pStyle w:val="western"/>
        <w:widowControl w:val="0"/>
        <w:numPr>
          <w:ilvl w:val="1"/>
          <w:numId w:val="22"/>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A2222D">
      <w:pPr>
        <w:pStyle w:val="western"/>
        <w:widowControl w:val="0"/>
        <w:numPr>
          <w:ilvl w:val="1"/>
          <w:numId w:val="22"/>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A2222D">
      <w:pPr>
        <w:pStyle w:val="western"/>
        <w:widowControl w:val="0"/>
        <w:numPr>
          <w:ilvl w:val="2"/>
          <w:numId w:val="23"/>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w:t>
      </w:r>
      <w:proofErr w:type="spellStart"/>
      <w:r w:rsidRPr="006010D9">
        <w:rPr>
          <w:rFonts w:asciiTheme="minorHAnsi" w:hAnsiTheme="minorHAnsi" w:cstheme="minorHAnsi"/>
          <w:sz w:val="22"/>
          <w:szCs w:val="22"/>
        </w:rPr>
        <w:lastRenderedPageBreak/>
        <w:t>Securitizadora</w:t>
      </w:r>
      <w:proofErr w:type="spellEnd"/>
      <w:r w:rsidRPr="006010D9">
        <w:rPr>
          <w:rFonts w:asciiTheme="minorHAnsi" w:hAnsiTheme="minorHAnsi" w:cstheme="minorHAnsi"/>
          <w:sz w:val="22"/>
          <w:szCs w:val="22"/>
        </w:rPr>
        <w:t xml:space="preserve">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A2222D">
      <w:pPr>
        <w:pStyle w:val="western"/>
        <w:widowControl w:val="0"/>
        <w:numPr>
          <w:ilvl w:val="1"/>
          <w:numId w:val="2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A2222D">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A2222D">
      <w:pPr>
        <w:widowControl w:val="0"/>
        <w:numPr>
          <w:ilvl w:val="1"/>
          <w:numId w:val="23"/>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7B25D7F9" w:rsidR="009F6421" w:rsidRPr="006010D9" w:rsidRDefault="000F2E6C" w:rsidP="00A2222D">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 xml:space="preserve">Valor </w:t>
      </w:r>
      <w:proofErr w:type="gramStart"/>
      <w:r w:rsidR="00D36FA6"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w:t>
      </w:r>
      <w:r w:rsidR="00673AC0">
        <w:rPr>
          <w:rFonts w:asciiTheme="minorHAnsi" w:hAnsiTheme="minorHAnsi" w:cstheme="minorHAnsi"/>
          <w:sz w:val="22"/>
          <w:szCs w:val="22"/>
        </w:rPr>
        <w:t xml:space="preserve"> </w:t>
      </w:r>
      <w:r w:rsidR="008C7CC3" w:rsidRPr="006010D9">
        <w:rPr>
          <w:rFonts w:asciiTheme="minorHAnsi" w:hAnsiTheme="minorHAnsi" w:cstheme="minorHAnsi"/>
          <w:sz w:val="22"/>
          <w:szCs w:val="22"/>
        </w:rPr>
        <w:t>e</w:t>
      </w:r>
      <w:proofErr w:type="gramEnd"/>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A2222D">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7FA0FB72"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297E15" w:rsidRPr="00673100">
        <w:rPr>
          <w:rFonts w:asciiTheme="minorHAnsi" w:hAnsiTheme="minorHAnsi" w:cstheme="minorHAnsi"/>
          <w:sz w:val="22"/>
          <w:szCs w:val="22"/>
          <w:highlight w:val="yellow"/>
        </w:rPr>
        <w:t>[=]</w:t>
      </w:r>
      <w:r w:rsidRPr="006010D9">
        <w:rPr>
          <w:rFonts w:asciiTheme="minorHAnsi" w:hAnsiTheme="minorHAnsi" w:cstheme="minorHAnsi"/>
          <w:sz w:val="22"/>
          <w:szCs w:val="22"/>
        </w:rPr>
        <w:t xml:space="preserv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34475A6F" w:rsidR="002219FD" w:rsidRDefault="002219FD">
      <w:pPr>
        <w:rPr>
          <w:rFonts w:asciiTheme="minorHAnsi" w:hAnsiTheme="minorHAnsi" w:cstheme="minorHAnsi"/>
          <w:i/>
          <w:sz w:val="22"/>
          <w:szCs w:val="22"/>
        </w:rPr>
      </w:pPr>
      <w:r>
        <w:rPr>
          <w:rFonts w:asciiTheme="minorHAnsi" w:hAnsiTheme="minorHAnsi" w:cstheme="minorHAnsi"/>
          <w:i/>
          <w:sz w:val="22"/>
          <w:szCs w:val="22"/>
        </w:rPr>
        <w:br w:type="page"/>
      </w:r>
    </w:p>
    <w:p w14:paraId="306534E8"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3AFCF8ED" w14:textId="3FB96417"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2219FD">
        <w:rPr>
          <w:rFonts w:asciiTheme="minorHAnsi" w:hAnsiTheme="minorHAnsi" w:cstheme="minorHAnsi"/>
          <w:sz w:val="22"/>
          <w:szCs w:val="22"/>
        </w:rPr>
        <w:t>[</w:t>
      </w:r>
      <w:r w:rsidR="002219FD" w:rsidRPr="002219FD">
        <w:rPr>
          <w:rFonts w:asciiTheme="minorHAnsi" w:hAnsiTheme="minorHAnsi" w:cstheme="minorHAnsi"/>
          <w:sz w:val="22"/>
          <w:szCs w:val="22"/>
          <w:highlight w:val="yellow"/>
        </w:rPr>
        <w:t>=</w:t>
      </w:r>
      <w:r w:rsidR="002219FD">
        <w:rPr>
          <w:rFonts w:asciiTheme="minorHAnsi" w:hAnsiTheme="minorHAnsi" w:cstheme="minorHAnsi"/>
          <w:sz w:val="22"/>
          <w:szCs w:val="22"/>
        </w:rPr>
        <w:t>]</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2219FD">
        <w:rPr>
          <w:rFonts w:asciiTheme="minorHAnsi" w:hAnsiTheme="minorHAnsi" w:cstheme="minorHAnsi"/>
          <w:b/>
          <w:bCs/>
          <w:color w:val="000000"/>
          <w:sz w:val="22"/>
          <w:szCs w:val="22"/>
        </w:rPr>
        <w:t>PARQUE RAPOSO EMPRENDIMENTOS IMOBILIÁRIOS</w:t>
      </w:r>
      <w:r w:rsidR="002219FD" w:rsidRPr="006010D9">
        <w:rPr>
          <w:rFonts w:asciiTheme="minorHAnsi" w:hAnsiTheme="minorHAnsi" w:cstheme="minorHAnsi"/>
          <w:b/>
          <w:bCs/>
          <w:color w:val="000000"/>
          <w:sz w:val="22"/>
          <w:szCs w:val="22"/>
        </w:rPr>
        <w:t xml:space="preserve"> LTDA.</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0CCAE3D3" w14:textId="77777777" w:rsidR="00997EEA" w:rsidRDefault="00997EE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PARQUE RAPOSO EMPRENDIMENTOS IMOBILIÁRIOS</w:t>
            </w:r>
            <w:r w:rsidRPr="006010D9">
              <w:rPr>
                <w:rFonts w:asciiTheme="minorHAnsi" w:hAnsiTheme="minorHAnsi" w:cstheme="minorHAnsi"/>
                <w:b/>
                <w:bCs/>
                <w:color w:val="000000"/>
                <w:sz w:val="22"/>
                <w:szCs w:val="22"/>
              </w:rPr>
              <w:t xml:space="preserve"> LTDA.</w:t>
            </w:r>
          </w:p>
          <w:p w14:paraId="2866FF3A" w14:textId="5E92BB91"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395D0E4D"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997EEA">
        <w:rPr>
          <w:rFonts w:asciiTheme="minorHAnsi" w:hAnsiTheme="minorHAnsi" w:cstheme="minorHAnsi"/>
          <w:i/>
          <w:sz w:val="22"/>
          <w:szCs w:val="22"/>
        </w:rPr>
        <w:t>[</w:t>
      </w:r>
      <w:r w:rsidR="00997EEA" w:rsidRPr="00997EEA">
        <w:rPr>
          <w:rFonts w:asciiTheme="minorHAnsi" w:hAnsiTheme="minorHAnsi" w:cstheme="minorHAnsi"/>
          <w:i/>
          <w:sz w:val="22"/>
          <w:szCs w:val="22"/>
          <w:highlight w:val="yellow"/>
        </w:rPr>
        <w:t>=</w:t>
      </w:r>
      <w:r w:rsidR="00997EEA">
        <w:rPr>
          <w:rFonts w:asciiTheme="minorHAnsi" w:hAnsiTheme="minorHAnsi" w:cstheme="minorHAnsi"/>
          <w:i/>
          <w:sz w:val="22"/>
          <w:szCs w:val="22"/>
        </w:rPr>
        <w:t>]</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997EEA">
        <w:rPr>
          <w:rFonts w:asciiTheme="minorHAnsi" w:hAnsiTheme="minorHAnsi" w:cstheme="minorHAnsi"/>
          <w:b/>
          <w:bCs/>
          <w:color w:val="000000"/>
          <w:sz w:val="22"/>
          <w:szCs w:val="22"/>
        </w:rPr>
        <w:t>PARQUE RAPOSO EMPRENDIMENTOS IMOBILIÁRIOS</w:t>
      </w:r>
      <w:r w:rsidR="00997EEA" w:rsidRPr="006010D9">
        <w:rPr>
          <w:rFonts w:asciiTheme="minorHAnsi" w:hAnsiTheme="minorHAnsi" w:cstheme="minorHAnsi"/>
          <w:b/>
          <w:bCs/>
          <w:color w:val="000000"/>
          <w:sz w:val="22"/>
          <w:szCs w:val="22"/>
        </w:rPr>
        <w:t xml:space="preserve"> LTDA.</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58406091" w:rsidR="002F7B61" w:rsidRDefault="00997EEA"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Pr>
                <w:rFonts w:asciiTheme="minorHAnsi" w:hAnsiTheme="minorHAnsi" w:cstheme="minorHAnsi"/>
                <w:b/>
                <w:bCs/>
                <w:sz w:val="22"/>
                <w:szCs w:val="22"/>
              </w:rPr>
              <w:t>[</w:t>
            </w:r>
            <w:r w:rsidRPr="00997EEA">
              <w:rPr>
                <w:rFonts w:asciiTheme="minorHAnsi" w:hAnsiTheme="minorHAnsi" w:cstheme="minorHAnsi"/>
                <w:b/>
                <w:bCs/>
                <w:sz w:val="22"/>
                <w:szCs w:val="22"/>
                <w:highlight w:val="yellow"/>
              </w:rPr>
              <w:t>PLANNER</w:t>
            </w:r>
            <w:r>
              <w:rPr>
                <w:rFonts w:asciiTheme="minorHAnsi" w:hAnsiTheme="minorHAnsi" w:cstheme="minorHAnsi"/>
                <w:b/>
                <w:bCs/>
                <w:sz w:val="22"/>
                <w:szCs w:val="22"/>
              </w:rPr>
              <w:t>]</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C15167E"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997EEA">
        <w:rPr>
          <w:rFonts w:asciiTheme="minorHAnsi" w:hAnsiTheme="minorHAnsi" w:cstheme="minorHAnsi"/>
          <w:sz w:val="22"/>
          <w:szCs w:val="22"/>
        </w:rPr>
        <w:t>[</w:t>
      </w:r>
      <w:r w:rsidR="00997EEA" w:rsidRPr="00997EEA">
        <w:rPr>
          <w:rFonts w:asciiTheme="minorHAnsi" w:hAnsiTheme="minorHAnsi" w:cstheme="minorHAnsi"/>
          <w:sz w:val="22"/>
          <w:szCs w:val="22"/>
          <w:highlight w:val="yellow"/>
        </w:rPr>
        <w:t>=</w:t>
      </w:r>
      <w:r w:rsidR="00997EEA">
        <w:rPr>
          <w:rFonts w:asciiTheme="minorHAnsi" w:hAnsiTheme="minorHAnsi" w:cstheme="minorHAnsi"/>
          <w:sz w:val="22"/>
          <w:szCs w:val="22"/>
        </w:rPr>
        <w:t>]</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997EEA">
        <w:rPr>
          <w:rFonts w:asciiTheme="minorHAnsi" w:hAnsiTheme="minorHAnsi" w:cstheme="minorHAnsi"/>
          <w:b/>
          <w:bCs/>
          <w:color w:val="000000"/>
          <w:sz w:val="22"/>
          <w:szCs w:val="22"/>
        </w:rPr>
        <w:t>PARQUE RAPOSO EMPRENDIMENTOS IMOBILIÁRIOS</w:t>
      </w:r>
      <w:r w:rsidR="00997EEA" w:rsidRPr="006010D9">
        <w:rPr>
          <w:rFonts w:asciiTheme="minorHAnsi" w:hAnsiTheme="minorHAnsi" w:cstheme="minorHAnsi"/>
          <w:b/>
          <w:bCs/>
          <w:color w:val="000000"/>
          <w:sz w:val="22"/>
          <w:szCs w:val="22"/>
        </w:rPr>
        <w:t xml:space="preserve"> LTDA.</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3E0205E2" w:rsidR="008C7CC3" w:rsidRPr="006010D9" w:rsidRDefault="0021165A" w:rsidP="006010D9">
      <w:pPr>
        <w:pStyle w:val="Recuodecorpodetexto"/>
        <w:widowControl w:val="0"/>
        <w:spacing w:after="0" w:line="320" w:lineRule="exact"/>
        <w:ind w:left="0" w:right="-8"/>
        <w:contextualSpacing/>
        <w:rPr>
          <w:rFonts w:asciiTheme="minorHAnsi" w:hAnsiTheme="minorHAnsi" w:cstheme="minorHAnsi"/>
          <w:i/>
          <w:sz w:val="22"/>
          <w:szCs w:val="22"/>
        </w:rPr>
      </w:pPr>
      <w:r>
        <w:rPr>
          <w:rFonts w:asciiTheme="minorHAnsi" w:hAnsiTheme="minorHAnsi" w:cstheme="minorHAnsi"/>
          <w:i/>
          <w:sz w:val="22"/>
          <w:szCs w:val="22"/>
        </w:rPr>
        <w:t>Avalista</w:t>
      </w:r>
      <w:r w:rsidR="00673AC0">
        <w:rPr>
          <w:rFonts w:asciiTheme="minorHAnsi" w:hAnsiTheme="minorHAnsi" w:cstheme="minorHAnsi"/>
          <w:i/>
          <w:sz w:val="22"/>
          <w:szCs w:val="22"/>
        </w:rPr>
        <w:t>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3B487048" w14:textId="4D2E3693" w:rsidR="000C3E77" w:rsidRPr="006010D9" w:rsidRDefault="007C3549"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A77864">
              <w:rPr>
                <w:rFonts w:asciiTheme="minorHAnsi" w:eastAsia="MS Mincho" w:hAnsiTheme="minorHAnsi" w:cstheme="minorHAnsi"/>
                <w:b/>
                <w:sz w:val="22"/>
                <w:szCs w:val="22"/>
                <w:lang w:eastAsia="ja-JP"/>
              </w:rPr>
              <w:t>RESERVA RAPOSO EMPREENDIMENTOS S.A.</w:t>
            </w: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0BC35E28" w14:textId="77777777" w:rsidR="0001105E" w:rsidRDefault="0001105E" w:rsidP="00921FFB">
      <w:pPr>
        <w:pStyle w:val="Ttulo1"/>
        <w:jc w:val="center"/>
        <w:rPr>
          <w:rFonts w:asciiTheme="minorHAnsi" w:hAnsiTheme="minorHAnsi" w:cstheme="minorHAnsi"/>
          <w:bCs/>
          <w:sz w:val="22"/>
          <w:szCs w:val="22"/>
        </w:rPr>
      </w:pPr>
    </w:p>
    <w:p w14:paraId="60FFEB56" w14:textId="77777777" w:rsidR="0001105E" w:rsidRPr="006010D9" w:rsidRDefault="0001105E" w:rsidP="0001105E">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1105E" w:rsidRPr="006010D9" w14:paraId="20758389" w14:textId="77777777" w:rsidTr="006948AF">
        <w:trPr>
          <w:jc w:val="center"/>
        </w:trPr>
        <w:tc>
          <w:tcPr>
            <w:tcW w:w="3969" w:type="dxa"/>
            <w:tcBorders>
              <w:top w:val="single" w:sz="4" w:space="0" w:color="auto"/>
            </w:tcBorders>
          </w:tcPr>
          <w:p w14:paraId="54F43508" w14:textId="77777777" w:rsidR="0001105E" w:rsidRPr="006010D9" w:rsidRDefault="0001105E" w:rsidP="006948AF">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7A3583C" w14:textId="77777777" w:rsidR="0001105E" w:rsidRPr="006010D9" w:rsidRDefault="0001105E" w:rsidP="006948AF">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07CD7F5" w14:textId="77777777" w:rsidR="0001105E" w:rsidRPr="006010D9" w:rsidRDefault="0001105E" w:rsidP="006948AF">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1105E" w:rsidRPr="006010D9" w14:paraId="3184E586" w14:textId="77777777" w:rsidTr="006948AF">
        <w:trPr>
          <w:jc w:val="center"/>
        </w:trPr>
        <w:tc>
          <w:tcPr>
            <w:tcW w:w="3969" w:type="dxa"/>
          </w:tcPr>
          <w:p w14:paraId="5743D4B8" w14:textId="77777777" w:rsidR="0001105E" w:rsidRPr="006010D9" w:rsidRDefault="0001105E" w:rsidP="006948AF">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6044684A" w14:textId="77777777" w:rsidR="0001105E" w:rsidRPr="006010D9" w:rsidRDefault="0001105E" w:rsidP="006948AF">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B61C9BB" w14:textId="77777777" w:rsidR="0001105E" w:rsidRPr="006010D9" w:rsidRDefault="0001105E" w:rsidP="006948AF">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1105E" w:rsidRPr="006010D9" w14:paraId="308C7D3E" w14:textId="77777777" w:rsidTr="006948AF">
        <w:trPr>
          <w:trHeight w:val="874"/>
          <w:jc w:val="center"/>
        </w:trPr>
        <w:tc>
          <w:tcPr>
            <w:tcW w:w="8505" w:type="dxa"/>
            <w:gridSpan w:val="3"/>
            <w:vAlign w:val="center"/>
          </w:tcPr>
          <w:p w14:paraId="5266104F" w14:textId="7D51C817" w:rsidR="0001105E" w:rsidRPr="006010D9" w:rsidRDefault="0001105E" w:rsidP="006948AF">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Pr>
                <w:rFonts w:asciiTheme="minorHAnsi" w:eastAsia="MS Mincho" w:hAnsiTheme="minorHAnsi" w:cstheme="minorHAnsi"/>
                <w:b/>
                <w:sz w:val="22"/>
                <w:szCs w:val="22"/>
                <w:lang w:eastAsia="ja-JP"/>
              </w:rPr>
              <w:t>JOSE RICARDO REZEK</w:t>
            </w:r>
          </w:p>
        </w:tc>
      </w:tr>
    </w:tbl>
    <w:p w14:paraId="6ECFC12D" w14:textId="45760654" w:rsidR="00576164" w:rsidRDefault="008A55A8" w:rsidP="00921FFB">
      <w:pPr>
        <w:pStyle w:val="Ttulo1"/>
        <w:jc w:val="center"/>
        <w:rPr>
          <w:rFonts w:asciiTheme="minorHAnsi" w:hAnsiTheme="minorHAnsi" w:cstheme="minorHAnsi"/>
          <w:b/>
          <w:bCs/>
          <w:color w:val="000000" w:themeColor="text1"/>
          <w:sz w:val="22"/>
          <w:szCs w:val="22"/>
        </w:rPr>
      </w:pPr>
      <w:r>
        <w:rPr>
          <w:rFonts w:asciiTheme="minorHAnsi" w:hAnsiTheme="minorHAnsi" w:cstheme="minorHAnsi"/>
          <w:bCs/>
          <w:sz w:val="22"/>
          <w:szCs w:val="22"/>
        </w:rPr>
        <w:br w:type="page"/>
      </w:r>
      <w:r w:rsidR="00476488" w:rsidRPr="00D00384">
        <w:rPr>
          <w:rFonts w:asciiTheme="minorHAnsi" w:hAnsiTheme="minorHAnsi" w:cstheme="minorHAnsi"/>
          <w:b/>
          <w:bCs/>
          <w:color w:val="000000" w:themeColor="text1"/>
          <w:sz w:val="22"/>
          <w:szCs w:val="22"/>
        </w:rPr>
        <w:lastRenderedPageBreak/>
        <w:t>ANEXO I – CRONOGRAMA DE PAGAMENTOS</w:t>
      </w:r>
    </w:p>
    <w:p w14:paraId="5BDD949D" w14:textId="47A2D8C1" w:rsidR="0001105E" w:rsidRDefault="0001105E" w:rsidP="0001105E"/>
    <w:p w14:paraId="4D6242AC" w14:textId="7ABBA6CC" w:rsidR="00992842" w:rsidRDefault="00992842" w:rsidP="0001105E"/>
    <w:p w14:paraId="2386A132" w14:textId="4E359E56" w:rsidR="00992842" w:rsidRDefault="009C2891"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Pr>
          <w:rFonts w:asciiTheme="minorHAnsi" w:hAnsiTheme="minorHAnsi" w:cstheme="minorHAnsi"/>
          <w:b/>
          <w:bCs/>
          <w:sz w:val="22"/>
          <w:szCs w:val="22"/>
        </w:rPr>
        <w:t>[</w:t>
      </w:r>
      <w:r w:rsidRPr="006345C2">
        <w:rPr>
          <w:rFonts w:asciiTheme="minorHAnsi" w:hAnsiTheme="minorHAnsi" w:cstheme="minorHAnsi"/>
          <w:b/>
          <w:bCs/>
          <w:sz w:val="22"/>
          <w:szCs w:val="22"/>
          <w:highlight w:val="yellow"/>
        </w:rPr>
        <w:t>=</w:t>
      </w:r>
      <w:r>
        <w:rPr>
          <w:rFonts w:asciiTheme="minorHAnsi" w:hAnsiTheme="minorHAnsi" w:cstheme="minorHAnsi"/>
          <w:b/>
          <w:bCs/>
          <w:sz w:val="22"/>
          <w:szCs w:val="22"/>
        </w:rPr>
        <w:t>]</w:t>
      </w:r>
    </w:p>
    <w:p w14:paraId="5A8BED27"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71B7CAC6"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7BC6DFE9"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78C66A45"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50D18F04"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4A291CEB"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15F2D311"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251BBC71"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3C91B68F"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784DCF4B"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63EA7D43"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321F5025"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514DE0A7"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0A31DDB7"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216953C8"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3D552B85"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7057C610"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74F32E6C"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74DF2ABA"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664BCF9B"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116C35B5"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7CFBD85A"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1C59570F"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4BE700DC"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6A5C6135"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22EA0D13"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2947D07F"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4A9BC97B"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29E0D3F9"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5FE87530" w14:textId="77777777" w:rsidR="00992842" w:rsidRDefault="00992842" w:rsidP="006345C2">
      <w:pPr>
        <w:pStyle w:val="Recuodecorpodetexto"/>
        <w:widowControl w:val="0"/>
        <w:spacing w:after="0" w:line="320" w:lineRule="exact"/>
        <w:ind w:left="0" w:right="-8"/>
        <w:contextualSpacing/>
        <w:outlineLvl w:val="0"/>
        <w:rPr>
          <w:rFonts w:asciiTheme="minorHAnsi" w:hAnsiTheme="minorHAnsi" w:cstheme="minorHAnsi"/>
          <w:b/>
          <w:bCs/>
          <w:sz w:val="22"/>
          <w:szCs w:val="22"/>
        </w:rPr>
      </w:pPr>
    </w:p>
    <w:p w14:paraId="2378BF5C" w14:textId="77777777" w:rsidR="00992842" w:rsidRDefault="00992842"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p>
    <w:p w14:paraId="53CC4104" w14:textId="77777777" w:rsidR="009C2891" w:rsidRDefault="009C2891">
      <w:pPr>
        <w:rPr>
          <w:rFonts w:asciiTheme="minorHAnsi" w:hAnsiTheme="minorHAnsi" w:cstheme="minorHAnsi"/>
          <w:b/>
          <w:bCs/>
          <w:sz w:val="22"/>
          <w:szCs w:val="22"/>
        </w:rPr>
      </w:pPr>
      <w:r>
        <w:rPr>
          <w:rFonts w:asciiTheme="minorHAnsi" w:hAnsiTheme="minorHAnsi" w:cstheme="minorHAnsi"/>
          <w:b/>
          <w:bCs/>
          <w:sz w:val="22"/>
          <w:szCs w:val="22"/>
        </w:rPr>
        <w:br w:type="page"/>
      </w:r>
    </w:p>
    <w:p w14:paraId="75F15587" w14:textId="0BFADED1"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w:t>
      </w:r>
    </w:p>
    <w:p w14:paraId="318022BE" w14:textId="6A520476" w:rsidR="00BB7127" w:rsidRDefault="00BB7127" w:rsidP="006010D9">
      <w:pPr>
        <w:spacing w:line="320" w:lineRule="exact"/>
        <w:contextualSpacing/>
        <w:jc w:val="center"/>
        <w:rPr>
          <w:rFonts w:asciiTheme="minorHAnsi" w:hAnsiTheme="minorHAnsi" w:cstheme="minorHAnsi"/>
          <w:bCs/>
          <w:sz w:val="22"/>
          <w:szCs w:val="22"/>
        </w:rPr>
      </w:pPr>
    </w:p>
    <w:p w14:paraId="5EFF7EAC" w14:textId="77777777" w:rsidR="002A5F4F" w:rsidRDefault="002A5F4F" w:rsidP="006345C2">
      <w:pPr>
        <w:pStyle w:val="xmsonormal"/>
        <w:shd w:val="clear" w:color="auto" w:fill="FFFFFF"/>
        <w:spacing w:before="0" w:beforeAutospacing="0" w:after="0" w:afterAutospacing="0" w:line="253" w:lineRule="atLeast"/>
        <w:jc w:val="both"/>
        <w:rPr>
          <w:rFonts w:ascii="Calibri" w:hAnsi="Calibri" w:cs="Calibri"/>
          <w:color w:val="323130"/>
          <w:sz w:val="22"/>
          <w:szCs w:val="22"/>
        </w:rPr>
      </w:pPr>
      <w:r>
        <w:rPr>
          <w:rFonts w:ascii="Calibri" w:hAnsi="Calibri" w:cs="Calibri"/>
          <w:b/>
          <w:bCs/>
          <w:i/>
          <w:iCs/>
          <w:color w:val="323130"/>
          <w:sz w:val="22"/>
          <w:szCs w:val="22"/>
        </w:rPr>
        <w:br/>
        <w:t>Fórmula de Cálculo dos Juros Remuneratórios</w:t>
      </w:r>
    </w:p>
    <w:p w14:paraId="0AAB807A"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Os Juros Remuneratórios e a Amortização de Principal da Cédula serão pagos conforme o cronograma de pagamentos constante do Anexo II ao presente instrumento. Os Juros Remuneratórios serão calculados da seguinte forma:</w:t>
      </w:r>
    </w:p>
    <w:p w14:paraId="706C82B0" w14:textId="0AFDC8AD" w:rsidR="002A5F4F" w:rsidRDefault="002A5F4F" w:rsidP="006345C2">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786730AC" wp14:editId="21E9375E">
            <wp:extent cx="2200910" cy="159385"/>
            <wp:effectExtent l="0" t="0" r="889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0910" cy="159385"/>
                    </a:xfrm>
                    <a:prstGeom prst="rect">
                      <a:avLst/>
                    </a:prstGeom>
                    <a:noFill/>
                    <a:ln>
                      <a:noFill/>
                    </a:ln>
                  </pic:spPr>
                </pic:pic>
              </a:graphicData>
            </a:graphic>
          </wp:inline>
        </w:drawing>
      </w:r>
    </w:p>
    <w:p w14:paraId="0DDE86E3"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14:paraId="2CE96A23"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J:</w:t>
      </w:r>
      <w:r>
        <w:rPr>
          <w:rFonts w:ascii="Calibri" w:hAnsi="Calibri" w:cs="Calibri"/>
          <w:color w:val="323130"/>
          <w:sz w:val="22"/>
          <w:szCs w:val="22"/>
        </w:rPr>
        <w:t> Valor da remuneração devida em cada data de pagamento dos Juros Remuneratórios, calculado com 8 (oito) casas decimais, sem arredondamento.</w:t>
      </w:r>
    </w:p>
    <w:p w14:paraId="119998FC"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proofErr w:type="spellStart"/>
      <w:r>
        <w:rPr>
          <w:rFonts w:ascii="Calibri" w:hAnsi="Calibri" w:cs="Calibri"/>
          <w:b/>
          <w:bCs/>
          <w:color w:val="323130"/>
          <w:sz w:val="22"/>
          <w:szCs w:val="22"/>
          <w:u w:val="single"/>
        </w:rPr>
        <w:t>VNb</w:t>
      </w:r>
      <w:proofErr w:type="spellEnd"/>
      <w:r>
        <w:rPr>
          <w:rFonts w:ascii="Calibri" w:hAnsi="Calibri" w:cs="Calibri"/>
          <w:b/>
          <w:bCs/>
          <w:color w:val="323130"/>
          <w:sz w:val="22"/>
          <w:szCs w:val="22"/>
          <w:u w:val="single"/>
        </w:rPr>
        <w:t>:</w:t>
      </w:r>
      <w:r>
        <w:rPr>
          <w:rFonts w:ascii="Calibri" w:hAnsi="Calibri" w:cs="Calibri"/>
          <w:color w:val="323130"/>
          <w:sz w:val="22"/>
          <w:szCs w:val="22"/>
        </w:rPr>
        <w:t xml:space="preserve"> Valor Nominal Unitário ou saldo do Valor Nominal Unitário da CCB na data da primeira integralização dos CRI, ou da última amortização ou incorporação de juros, se </w:t>
      </w:r>
      <w:proofErr w:type="gramStart"/>
      <w:r>
        <w:rPr>
          <w:rFonts w:ascii="Calibri" w:hAnsi="Calibri" w:cs="Calibri"/>
          <w:color w:val="323130"/>
          <w:sz w:val="22"/>
          <w:szCs w:val="22"/>
        </w:rPr>
        <w:t>houver, calculado</w:t>
      </w:r>
      <w:proofErr w:type="gramEnd"/>
      <w:r>
        <w:rPr>
          <w:rFonts w:ascii="Calibri" w:hAnsi="Calibri" w:cs="Calibri"/>
          <w:color w:val="323130"/>
          <w:sz w:val="22"/>
          <w:szCs w:val="22"/>
        </w:rPr>
        <w:t xml:space="preserve"> com 8 (oito) casas decimais, sem arredondamento.</w:t>
      </w:r>
    </w:p>
    <w:p w14:paraId="4C8EADF9"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Fator de Juros:</w:t>
      </w:r>
      <w:r>
        <w:rPr>
          <w:rFonts w:ascii="Calibri" w:hAnsi="Calibri" w:cs="Calibri"/>
          <w:i/>
          <w:iCs/>
          <w:color w:val="323130"/>
          <w:sz w:val="22"/>
          <w:szCs w:val="22"/>
        </w:rPr>
        <w:t> </w:t>
      </w:r>
      <w:r>
        <w:rPr>
          <w:rFonts w:ascii="Calibri" w:hAnsi="Calibri" w:cs="Calibri"/>
          <w:color w:val="323130"/>
          <w:sz w:val="22"/>
          <w:szCs w:val="22"/>
        </w:rPr>
        <w:t>Fator de juros composto pelo parâmetro de flutuação acrescido de sobretaxa (</w:t>
      </w:r>
      <w:r>
        <w:rPr>
          <w:rFonts w:ascii="Calibri" w:hAnsi="Calibri" w:cs="Calibri"/>
          <w:i/>
          <w:iCs/>
          <w:color w:val="323130"/>
          <w:sz w:val="22"/>
          <w:szCs w:val="22"/>
        </w:rPr>
        <w:t>spread</w:t>
      </w:r>
      <w:r>
        <w:rPr>
          <w:rFonts w:ascii="Calibri" w:hAnsi="Calibri" w:cs="Calibri"/>
          <w:color w:val="323130"/>
          <w:sz w:val="22"/>
          <w:szCs w:val="22"/>
        </w:rPr>
        <w:t>), calculado com 9 (nove) casas decimais, com arredondamento, apurado da seguinte forma:</w:t>
      </w:r>
    </w:p>
    <w:p w14:paraId="18B50CAA" w14:textId="1B155EF1" w:rsidR="002A5F4F" w:rsidRDefault="002A5F4F" w:rsidP="006345C2">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29C32A8D" wp14:editId="3551B83A">
            <wp:extent cx="2976880" cy="15938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76880" cy="159385"/>
                    </a:xfrm>
                    <a:prstGeom prst="rect">
                      <a:avLst/>
                    </a:prstGeom>
                    <a:noFill/>
                    <a:ln>
                      <a:noFill/>
                    </a:ln>
                  </pic:spPr>
                </pic:pic>
              </a:graphicData>
            </a:graphic>
          </wp:inline>
        </w:drawing>
      </w:r>
    </w:p>
    <w:p w14:paraId="74B39C1D"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14:paraId="2978F3E1"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t>Fator DI:</w:t>
      </w:r>
      <w:r>
        <w:rPr>
          <w:rFonts w:ascii="Calibri" w:hAnsi="Calibri" w:cs="Calibri"/>
          <w:color w:val="323130"/>
          <w:sz w:val="22"/>
          <w:szCs w:val="22"/>
        </w:rPr>
        <w:t> </w:t>
      </w:r>
      <w:proofErr w:type="spellStart"/>
      <w:r>
        <w:rPr>
          <w:rFonts w:ascii="Calibri" w:hAnsi="Calibri" w:cs="Calibri"/>
          <w:color w:val="323130"/>
          <w:sz w:val="22"/>
          <w:szCs w:val="22"/>
        </w:rPr>
        <w:t>Produtório</w:t>
      </w:r>
      <w:proofErr w:type="spellEnd"/>
      <w:r>
        <w:rPr>
          <w:rFonts w:ascii="Calibri" w:hAnsi="Calibri" w:cs="Calibri"/>
          <w:color w:val="323130"/>
          <w:sz w:val="22"/>
          <w:szCs w:val="22"/>
        </w:rPr>
        <w:t xml:space="preserve"> das Taxas DI, desde a data da primeira integralização dos CRI, ou a Data de Pagamento imediatamente anterior, inclusive, e a próxima Data de Pagamento ou data de cálculo, exclusive, calculado com 8 (oito) casas decimais, com arrendamento, apurado da seguinte forma:</w:t>
      </w:r>
    </w:p>
    <w:p w14:paraId="2030D595" w14:textId="68BCC4C5" w:rsidR="002A5F4F" w:rsidRDefault="002A5F4F" w:rsidP="006345C2">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3F4424A3" wp14:editId="5D6E3A3B">
            <wp:extent cx="1669415" cy="457200"/>
            <wp:effectExtent l="0" t="0" r="698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69415" cy="457200"/>
                    </a:xfrm>
                    <a:prstGeom prst="rect">
                      <a:avLst/>
                    </a:prstGeom>
                    <a:noFill/>
                    <a:ln>
                      <a:noFill/>
                    </a:ln>
                  </pic:spPr>
                </pic:pic>
              </a:graphicData>
            </a:graphic>
          </wp:inline>
        </w:drawing>
      </w:r>
    </w:p>
    <w:p w14:paraId="0C7E7C9D" w14:textId="77777777" w:rsidR="002A5F4F" w:rsidRDefault="002A5F4F">
      <w:pPr>
        <w:pStyle w:val="xmsonormal"/>
        <w:shd w:val="clear" w:color="auto" w:fill="FFFFFF"/>
        <w:spacing w:before="0" w:beforeAutospacing="0" w:after="240" w:afterAutospacing="0" w:line="253" w:lineRule="atLeast"/>
        <w:ind w:left="1560"/>
        <w:jc w:val="both"/>
        <w:rPr>
          <w:rFonts w:ascii="Calibri" w:hAnsi="Calibri" w:cs="Calibri"/>
          <w:color w:val="323130"/>
          <w:sz w:val="22"/>
          <w:szCs w:val="22"/>
        </w:rPr>
      </w:pPr>
      <w:r>
        <w:rPr>
          <w:rFonts w:ascii="Calibri" w:hAnsi="Calibri" w:cs="Calibri"/>
          <w:b/>
          <w:bCs/>
          <w:color w:val="323130"/>
          <w:sz w:val="22"/>
          <w:szCs w:val="22"/>
          <w:u w:val="single"/>
        </w:rPr>
        <w:t>N:</w:t>
      </w:r>
      <w:r>
        <w:rPr>
          <w:rFonts w:ascii="Calibri" w:hAnsi="Calibri" w:cs="Calibri"/>
          <w:color w:val="323130"/>
          <w:sz w:val="22"/>
          <w:szCs w:val="22"/>
        </w:rPr>
        <w:t> Número de taxas DI over utilizadas;</w:t>
      </w:r>
    </w:p>
    <w:p w14:paraId="6B7F5173" w14:textId="77777777" w:rsidR="002A5F4F" w:rsidRDefault="002A5F4F">
      <w:pPr>
        <w:pStyle w:val="xmsonormal"/>
        <w:shd w:val="clear" w:color="auto" w:fill="FFFFFF"/>
        <w:spacing w:before="0" w:beforeAutospacing="0" w:after="240" w:afterAutospacing="0" w:line="253" w:lineRule="atLeast"/>
        <w:ind w:left="1560"/>
        <w:jc w:val="both"/>
        <w:rPr>
          <w:rFonts w:ascii="Calibri" w:hAnsi="Calibri" w:cs="Calibri"/>
          <w:color w:val="323130"/>
          <w:sz w:val="22"/>
          <w:szCs w:val="22"/>
        </w:rPr>
      </w:pPr>
      <w:r>
        <w:rPr>
          <w:rFonts w:ascii="Calibri" w:hAnsi="Calibri" w:cs="Calibri"/>
          <w:b/>
          <w:bCs/>
          <w:color w:val="323130"/>
          <w:sz w:val="22"/>
          <w:szCs w:val="22"/>
          <w:u w:val="single"/>
        </w:rPr>
        <w:t>k</w:t>
      </w:r>
      <w:r>
        <w:rPr>
          <w:rFonts w:ascii="Calibri" w:hAnsi="Calibri" w:cs="Calibri"/>
          <w:b/>
          <w:bCs/>
          <w:i/>
          <w:iCs/>
          <w:color w:val="323130"/>
          <w:sz w:val="22"/>
          <w:szCs w:val="22"/>
          <w:u w:val="single"/>
        </w:rPr>
        <w:t>:</w:t>
      </w:r>
      <w:r>
        <w:rPr>
          <w:rFonts w:ascii="Calibri" w:hAnsi="Calibri" w:cs="Calibri"/>
          <w:color w:val="323130"/>
          <w:sz w:val="22"/>
          <w:szCs w:val="22"/>
        </w:rPr>
        <w:t> Número de ordem da Taxa DI, variando de 1 (um) até n.</w:t>
      </w:r>
    </w:p>
    <w:p w14:paraId="0E648E62"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proofErr w:type="spellStart"/>
      <w:r>
        <w:rPr>
          <w:rFonts w:ascii="Calibri" w:hAnsi="Calibri" w:cs="Calibri"/>
          <w:b/>
          <w:bCs/>
          <w:color w:val="323130"/>
          <w:sz w:val="22"/>
          <w:szCs w:val="22"/>
          <w:u w:val="single"/>
        </w:rPr>
        <w:t>TDI</w:t>
      </w:r>
      <w:r>
        <w:rPr>
          <w:rFonts w:ascii="Calibri" w:hAnsi="Calibri" w:cs="Calibri"/>
          <w:b/>
          <w:bCs/>
          <w:color w:val="323130"/>
          <w:sz w:val="22"/>
          <w:szCs w:val="22"/>
          <w:u w:val="single"/>
          <w:vertAlign w:val="subscript"/>
        </w:rPr>
        <w:t>k</w:t>
      </w:r>
      <w:proofErr w:type="spellEnd"/>
      <w:r>
        <w:rPr>
          <w:rFonts w:ascii="Calibri" w:hAnsi="Calibri" w:cs="Calibri"/>
          <w:b/>
          <w:bCs/>
          <w:color w:val="323130"/>
          <w:sz w:val="22"/>
          <w:szCs w:val="22"/>
          <w:u w:val="single"/>
        </w:rPr>
        <w:t>:</w:t>
      </w:r>
      <w:r>
        <w:rPr>
          <w:rFonts w:ascii="Calibri" w:hAnsi="Calibri" w:cs="Calibri"/>
          <w:color w:val="323130"/>
          <w:sz w:val="22"/>
          <w:szCs w:val="22"/>
        </w:rPr>
        <w:t> Taxa DI de ordem k, expressa ao dia, calculada com 8 (oito) casas decimais, com arredondamento, da seguinte forma:</w:t>
      </w:r>
    </w:p>
    <w:p w14:paraId="42B704C4" w14:textId="12FBF10B"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343E4AA5" wp14:editId="7CA9A3C0">
            <wp:extent cx="1732915" cy="584835"/>
            <wp:effectExtent l="0" t="0" r="635" b="571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2915" cy="584835"/>
                    </a:xfrm>
                    <a:prstGeom prst="rect">
                      <a:avLst/>
                    </a:prstGeom>
                    <a:noFill/>
                    <a:ln>
                      <a:noFill/>
                    </a:ln>
                  </pic:spPr>
                </pic:pic>
              </a:graphicData>
            </a:graphic>
          </wp:inline>
        </w:drawing>
      </w:r>
    </w:p>
    <w:p w14:paraId="023EB1C4"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14:paraId="3A366885" w14:textId="77777777" w:rsidR="002A5F4F" w:rsidRDefault="002A5F4F">
      <w:pPr>
        <w:pStyle w:val="xmsonormal"/>
        <w:shd w:val="clear" w:color="auto" w:fill="FFFFFF"/>
        <w:spacing w:before="0" w:beforeAutospacing="0" w:after="240" w:afterAutospacing="0" w:line="253" w:lineRule="atLeast"/>
        <w:ind w:left="1560"/>
        <w:jc w:val="both"/>
        <w:rPr>
          <w:rFonts w:ascii="Calibri" w:hAnsi="Calibri" w:cs="Calibri"/>
          <w:color w:val="323130"/>
          <w:sz w:val="22"/>
          <w:szCs w:val="22"/>
        </w:rPr>
      </w:pPr>
      <w:proofErr w:type="spellStart"/>
      <w:r>
        <w:rPr>
          <w:rFonts w:ascii="Calibri" w:hAnsi="Calibri" w:cs="Calibri"/>
          <w:b/>
          <w:bCs/>
          <w:color w:val="323130"/>
          <w:sz w:val="22"/>
          <w:szCs w:val="22"/>
          <w:u w:val="single"/>
        </w:rPr>
        <w:t>DI</w:t>
      </w:r>
      <w:r>
        <w:rPr>
          <w:rFonts w:ascii="Calibri" w:hAnsi="Calibri" w:cs="Calibri"/>
          <w:b/>
          <w:bCs/>
          <w:color w:val="323130"/>
          <w:sz w:val="22"/>
          <w:szCs w:val="22"/>
          <w:u w:val="single"/>
          <w:vertAlign w:val="subscript"/>
        </w:rPr>
        <w:t>k</w:t>
      </w:r>
      <w:proofErr w:type="spellEnd"/>
      <w:r>
        <w:rPr>
          <w:rFonts w:ascii="Calibri" w:hAnsi="Calibri" w:cs="Calibri"/>
          <w:b/>
          <w:bCs/>
          <w:color w:val="323130"/>
          <w:sz w:val="22"/>
          <w:szCs w:val="22"/>
          <w:u w:val="single"/>
        </w:rPr>
        <w:t>:</w:t>
      </w:r>
      <w:r>
        <w:rPr>
          <w:rFonts w:ascii="Calibri" w:hAnsi="Calibri" w:cs="Calibri"/>
          <w:color w:val="323130"/>
          <w:sz w:val="22"/>
          <w:szCs w:val="22"/>
        </w:rPr>
        <w:t> Taxa DI divulgada pela B3, utilizada com 2 (duas) casas decimais.</w:t>
      </w:r>
    </w:p>
    <w:p w14:paraId="545498A0"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b/>
          <w:bCs/>
          <w:color w:val="323130"/>
          <w:sz w:val="22"/>
          <w:szCs w:val="22"/>
          <w:u w:val="single"/>
        </w:rPr>
        <w:lastRenderedPageBreak/>
        <w:t>Fator Spread:</w:t>
      </w:r>
      <w:r>
        <w:rPr>
          <w:rFonts w:ascii="Calibri" w:hAnsi="Calibri" w:cs="Calibri"/>
          <w:color w:val="323130"/>
          <w:sz w:val="22"/>
          <w:szCs w:val="22"/>
        </w:rPr>
        <w:t> Sobretaxa de juros fixos calculados com 9 (nove) casas decimais, com arredondamento, conforme calculado abaixo.</w:t>
      </w:r>
    </w:p>
    <w:p w14:paraId="4C700898" w14:textId="3E75E0CD"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54C27614" wp14:editId="45B150CF">
            <wp:extent cx="2169160" cy="414655"/>
            <wp:effectExtent l="0" t="0" r="2540" b="444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69160" cy="414655"/>
                    </a:xfrm>
                    <a:prstGeom prst="rect">
                      <a:avLst/>
                    </a:prstGeom>
                    <a:noFill/>
                    <a:ln>
                      <a:noFill/>
                    </a:ln>
                  </pic:spPr>
                </pic:pic>
              </a:graphicData>
            </a:graphic>
          </wp:inline>
        </w:drawing>
      </w:r>
    </w:p>
    <w:p w14:paraId="01067A3A" w14:textId="0A2A2C99" w:rsidR="002A5F4F" w:rsidRDefault="002A5F4F">
      <w:pPr>
        <w:pStyle w:val="xmsonormal"/>
        <w:shd w:val="clear" w:color="auto" w:fill="FFFFFF"/>
        <w:spacing w:before="0" w:beforeAutospacing="0" w:after="240" w:afterAutospacing="0" w:line="253" w:lineRule="atLeast"/>
        <w:ind w:left="1560"/>
        <w:jc w:val="both"/>
        <w:rPr>
          <w:rFonts w:ascii="Calibri" w:hAnsi="Calibri" w:cs="Calibri"/>
          <w:color w:val="323130"/>
          <w:sz w:val="22"/>
          <w:szCs w:val="22"/>
        </w:rPr>
      </w:pPr>
      <w:r>
        <w:rPr>
          <w:rFonts w:ascii="Calibri" w:hAnsi="Calibri" w:cs="Calibri"/>
          <w:b/>
          <w:bCs/>
          <w:color w:val="323130"/>
          <w:sz w:val="22"/>
          <w:szCs w:val="22"/>
          <w:u w:val="single"/>
        </w:rPr>
        <w:t>Spread:</w:t>
      </w:r>
      <w:r>
        <w:rPr>
          <w:rFonts w:ascii="Calibri" w:hAnsi="Calibri" w:cs="Calibri"/>
          <w:color w:val="323130"/>
          <w:sz w:val="22"/>
          <w:szCs w:val="22"/>
        </w:rPr>
        <w:t> </w:t>
      </w:r>
      <w:r w:rsidR="006C47AD">
        <w:rPr>
          <w:rFonts w:asciiTheme="minorHAnsi" w:hAnsiTheme="minorHAnsi" w:cs="Calibri"/>
          <w:sz w:val="22"/>
          <w:szCs w:val="22"/>
        </w:rPr>
        <w:t>6,125</w:t>
      </w:r>
      <w:r w:rsidR="006C47AD" w:rsidRPr="0085113F">
        <w:rPr>
          <w:rFonts w:asciiTheme="minorHAnsi" w:hAnsiTheme="minorHAnsi" w:cs="Calibri"/>
          <w:sz w:val="22"/>
          <w:szCs w:val="22"/>
        </w:rPr>
        <w:t>% (</w:t>
      </w:r>
      <w:r w:rsidR="006C47AD">
        <w:rPr>
          <w:rFonts w:asciiTheme="minorHAnsi" w:hAnsiTheme="minorHAnsi" w:cs="Calibri"/>
          <w:sz w:val="22"/>
          <w:szCs w:val="22"/>
        </w:rPr>
        <w:t>seis</w:t>
      </w:r>
      <w:r w:rsidR="006C47AD" w:rsidRPr="0085113F">
        <w:rPr>
          <w:rFonts w:asciiTheme="minorHAnsi" w:hAnsiTheme="minorHAnsi" w:cs="Calibri"/>
          <w:sz w:val="22"/>
          <w:szCs w:val="22"/>
        </w:rPr>
        <w:t xml:space="preserve"> inteiros</w:t>
      </w:r>
      <w:r w:rsidR="006C47AD">
        <w:rPr>
          <w:rFonts w:asciiTheme="minorHAnsi" w:hAnsiTheme="minorHAnsi" w:cs="Calibri"/>
          <w:sz w:val="22"/>
          <w:szCs w:val="22"/>
        </w:rPr>
        <w:t xml:space="preserve"> e cento e vinte e </w:t>
      </w:r>
      <w:proofErr w:type="gramStart"/>
      <w:r w:rsidR="006C47AD">
        <w:rPr>
          <w:rFonts w:asciiTheme="minorHAnsi" w:hAnsiTheme="minorHAnsi" w:cs="Calibri"/>
          <w:sz w:val="22"/>
          <w:szCs w:val="22"/>
        </w:rPr>
        <w:t xml:space="preserve">cinco </w:t>
      </w:r>
      <w:r w:rsidR="006C47AD" w:rsidRPr="0085113F">
        <w:rPr>
          <w:rFonts w:asciiTheme="minorHAnsi" w:hAnsiTheme="minorHAnsi" w:cs="Calibri"/>
          <w:sz w:val="22"/>
          <w:szCs w:val="22"/>
        </w:rPr>
        <w:t xml:space="preserve"> por</w:t>
      </w:r>
      <w:proofErr w:type="gramEnd"/>
      <w:r w:rsidR="006C47AD" w:rsidRPr="0085113F">
        <w:rPr>
          <w:rFonts w:asciiTheme="minorHAnsi" w:hAnsiTheme="minorHAnsi" w:cs="Calibri"/>
          <w:sz w:val="22"/>
          <w:szCs w:val="22"/>
        </w:rPr>
        <w:t xml:space="preserve"> cento)</w:t>
      </w:r>
      <w:r>
        <w:rPr>
          <w:rFonts w:ascii="Calibri" w:hAnsi="Calibri" w:cs="Calibri"/>
          <w:color w:val="323130"/>
          <w:sz w:val="22"/>
          <w:szCs w:val="22"/>
        </w:rPr>
        <w:t>;</w:t>
      </w:r>
    </w:p>
    <w:p w14:paraId="708BAFBA"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proofErr w:type="spellStart"/>
      <w:r>
        <w:rPr>
          <w:rFonts w:ascii="Calibri" w:hAnsi="Calibri" w:cs="Calibri"/>
          <w:b/>
          <w:bCs/>
          <w:color w:val="323130"/>
          <w:sz w:val="22"/>
          <w:szCs w:val="22"/>
          <w:u w:val="single"/>
        </w:rPr>
        <w:t>Dut</w:t>
      </w:r>
      <w:proofErr w:type="spellEnd"/>
      <w:r>
        <w:rPr>
          <w:rFonts w:ascii="Calibri" w:hAnsi="Calibri" w:cs="Calibri"/>
          <w:b/>
          <w:bCs/>
          <w:color w:val="323130"/>
          <w:sz w:val="22"/>
          <w:szCs w:val="22"/>
          <w:u w:val="single"/>
        </w:rPr>
        <w:t>:</w:t>
      </w:r>
      <w:r>
        <w:rPr>
          <w:rFonts w:ascii="Calibri" w:hAnsi="Calibri" w:cs="Calibri"/>
          <w:color w:val="323130"/>
          <w:sz w:val="22"/>
          <w:szCs w:val="22"/>
        </w:rPr>
        <w:t> Número de dias úteis entre a data da primeira integralização dos CRI, ou a Data de Pagamento imediatamente anterior, inclusive, e a próxima Data de Pagamento ou data de cálculo, exclusive;</w:t>
      </w:r>
    </w:p>
    <w:p w14:paraId="39E1564D"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Observações:</w:t>
      </w:r>
    </w:p>
    <w:p w14:paraId="14B8A45D"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(i)           a “</w:t>
      </w:r>
      <w:r>
        <w:rPr>
          <w:rFonts w:ascii="Calibri" w:hAnsi="Calibri" w:cs="Calibri"/>
          <w:color w:val="323130"/>
          <w:sz w:val="22"/>
          <w:szCs w:val="22"/>
          <w:u w:val="single"/>
        </w:rPr>
        <w:t>Taxa DI</w:t>
      </w:r>
      <w:r>
        <w:rPr>
          <w:rFonts w:ascii="Calibri" w:hAnsi="Calibri" w:cs="Calibri"/>
          <w:color w:val="323130"/>
          <w:sz w:val="22"/>
          <w:szCs w:val="22"/>
        </w:rPr>
        <w:t>” deverá ser utilizada considerando idêntico número de casas decimais divulgada pela B3;</w:t>
      </w:r>
    </w:p>
    <w:p w14:paraId="0A8635D7" w14:textId="1849BB12"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w:t>
      </w:r>
      <w:proofErr w:type="spellStart"/>
      <w:r>
        <w:rPr>
          <w:rFonts w:ascii="Calibri" w:hAnsi="Calibri" w:cs="Calibri"/>
          <w:color w:val="323130"/>
          <w:sz w:val="22"/>
          <w:szCs w:val="22"/>
        </w:rPr>
        <w:t>ii</w:t>
      </w:r>
      <w:proofErr w:type="spellEnd"/>
      <w:r>
        <w:rPr>
          <w:rFonts w:ascii="Calibri" w:hAnsi="Calibri" w:cs="Calibri"/>
          <w:color w:val="323130"/>
          <w:sz w:val="22"/>
          <w:szCs w:val="22"/>
        </w:rPr>
        <w:t>)          o fator resultante da expressão </w:t>
      </w:r>
      <w:r>
        <w:rPr>
          <w:rFonts w:asciiTheme="minorHAnsi" w:hAnsiTheme="minorHAnsi" w:cstheme="minorHAnsi"/>
          <w:bCs/>
          <w:noProof/>
          <w:sz w:val="22"/>
          <w:szCs w:val="22"/>
          <w:lang w:eastAsia="en-US"/>
        </w:rPr>
        <w:drawing>
          <wp:inline distT="0" distB="0" distL="0" distR="0" wp14:anchorId="4338CAD0" wp14:editId="2E79F8C7">
            <wp:extent cx="701675" cy="180975"/>
            <wp:effectExtent l="0" t="0" r="3175"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1675" cy="180975"/>
                    </a:xfrm>
                    <a:prstGeom prst="rect">
                      <a:avLst/>
                    </a:prstGeom>
                    <a:noFill/>
                    <a:ln>
                      <a:noFill/>
                    </a:ln>
                  </pic:spPr>
                </pic:pic>
              </a:graphicData>
            </a:graphic>
          </wp:inline>
        </w:drawing>
      </w:r>
      <w:r>
        <w:rPr>
          <w:rFonts w:ascii="Calibri" w:hAnsi="Calibri" w:cs="Calibri"/>
          <w:color w:val="323130"/>
          <w:sz w:val="22"/>
          <w:szCs w:val="22"/>
        </w:rPr>
        <w:t>é considerado com 16 (dezesseis) casas decimais sem arredondamento;</w:t>
      </w:r>
    </w:p>
    <w:p w14:paraId="59CC3978" w14:textId="52624BFA"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w:t>
      </w:r>
      <w:proofErr w:type="spellStart"/>
      <w:r>
        <w:rPr>
          <w:rFonts w:ascii="Calibri" w:hAnsi="Calibri" w:cs="Calibri"/>
          <w:color w:val="323130"/>
          <w:sz w:val="22"/>
          <w:szCs w:val="22"/>
        </w:rPr>
        <w:t>iii</w:t>
      </w:r>
      <w:proofErr w:type="spellEnd"/>
      <w:r>
        <w:rPr>
          <w:rFonts w:ascii="Calibri" w:hAnsi="Calibri" w:cs="Calibri"/>
          <w:color w:val="323130"/>
          <w:sz w:val="22"/>
          <w:szCs w:val="22"/>
        </w:rPr>
        <w:t xml:space="preserve">)         efetua-se o </w:t>
      </w:r>
      <w:proofErr w:type="spellStart"/>
      <w:r>
        <w:rPr>
          <w:rFonts w:ascii="Calibri" w:hAnsi="Calibri" w:cs="Calibri"/>
          <w:color w:val="323130"/>
          <w:sz w:val="22"/>
          <w:szCs w:val="22"/>
        </w:rPr>
        <w:t>produtório</w:t>
      </w:r>
      <w:proofErr w:type="spellEnd"/>
      <w:r>
        <w:rPr>
          <w:rFonts w:ascii="Calibri" w:hAnsi="Calibri" w:cs="Calibri"/>
          <w:color w:val="323130"/>
          <w:sz w:val="22"/>
          <w:szCs w:val="22"/>
        </w:rPr>
        <w:t xml:space="preserve"> dos fatores diários </w:t>
      </w:r>
      <w:r>
        <w:rPr>
          <w:rFonts w:asciiTheme="minorHAnsi" w:hAnsiTheme="minorHAnsi" w:cstheme="minorHAnsi"/>
          <w:bCs/>
          <w:noProof/>
          <w:sz w:val="22"/>
          <w:szCs w:val="22"/>
          <w:lang w:eastAsia="en-US"/>
        </w:rPr>
        <w:drawing>
          <wp:inline distT="0" distB="0" distL="0" distR="0" wp14:anchorId="74C95677" wp14:editId="2C8DAE3E">
            <wp:extent cx="701675" cy="180975"/>
            <wp:effectExtent l="0" t="0" r="317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01675" cy="180975"/>
                    </a:xfrm>
                    <a:prstGeom prst="rect">
                      <a:avLst/>
                    </a:prstGeom>
                    <a:noFill/>
                    <a:ln>
                      <a:noFill/>
                    </a:ln>
                  </pic:spPr>
                </pic:pic>
              </a:graphicData>
            </a:graphic>
          </wp:inline>
        </w:drawing>
      </w:r>
      <w:r>
        <w:rPr>
          <w:rFonts w:ascii="Calibri" w:hAnsi="Calibri" w:cs="Calibri"/>
          <w:color w:val="323130"/>
          <w:sz w:val="22"/>
          <w:szCs w:val="22"/>
        </w:rPr>
        <w:t>, sendo que a cada fator diário acumulado, trunca-se o resultado com 16 (dezesseis) casas decimais, aplicando-se o próximo fator diário, e assim por diante até o último considerado;</w:t>
      </w:r>
    </w:p>
    <w:p w14:paraId="0AC58B8F"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w:t>
      </w:r>
      <w:proofErr w:type="spellStart"/>
      <w:r>
        <w:rPr>
          <w:rFonts w:ascii="Calibri" w:hAnsi="Calibri" w:cs="Calibri"/>
          <w:color w:val="323130"/>
          <w:sz w:val="22"/>
          <w:szCs w:val="22"/>
        </w:rPr>
        <w:t>iv</w:t>
      </w:r>
      <w:proofErr w:type="spellEnd"/>
      <w:r>
        <w:rPr>
          <w:rFonts w:ascii="Calibri" w:hAnsi="Calibri" w:cs="Calibri"/>
          <w:color w:val="323130"/>
          <w:sz w:val="22"/>
          <w:szCs w:val="22"/>
        </w:rPr>
        <w:t xml:space="preserve">)         uma vez os fatores estando acumulados, considera-se o fator resultante do </w:t>
      </w:r>
      <w:proofErr w:type="spellStart"/>
      <w:r>
        <w:rPr>
          <w:rFonts w:ascii="Calibri" w:hAnsi="Calibri" w:cs="Calibri"/>
          <w:color w:val="323130"/>
          <w:sz w:val="22"/>
          <w:szCs w:val="22"/>
        </w:rPr>
        <w:t>produtório</w:t>
      </w:r>
      <w:proofErr w:type="spellEnd"/>
      <w:r>
        <w:rPr>
          <w:rFonts w:ascii="Calibri" w:hAnsi="Calibri" w:cs="Calibri"/>
          <w:color w:val="323130"/>
          <w:sz w:val="22"/>
          <w:szCs w:val="22"/>
        </w:rPr>
        <w:t xml:space="preserve"> Fator DI com 8 (oito) casas decimais, com arredondamento;</w:t>
      </w:r>
    </w:p>
    <w:p w14:paraId="5787B40E" w14:textId="17F02B89"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(v)          o fator resultante da expressão: </w:t>
      </w:r>
      <w:r>
        <w:rPr>
          <w:rFonts w:asciiTheme="minorHAnsi" w:hAnsiTheme="minorHAnsi" w:cstheme="minorHAnsi"/>
          <w:bCs/>
          <w:noProof/>
          <w:sz w:val="22"/>
          <w:szCs w:val="22"/>
          <w:lang w:eastAsia="en-US"/>
        </w:rPr>
        <w:drawing>
          <wp:inline distT="0" distB="0" distL="0" distR="0" wp14:anchorId="6B070951" wp14:editId="3472172F">
            <wp:extent cx="1690370" cy="159385"/>
            <wp:effectExtent l="0" t="0" r="508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0370" cy="159385"/>
                    </a:xfrm>
                    <a:prstGeom prst="rect">
                      <a:avLst/>
                    </a:prstGeom>
                    <a:noFill/>
                    <a:ln>
                      <a:noFill/>
                    </a:ln>
                  </pic:spPr>
                </pic:pic>
              </a:graphicData>
            </a:graphic>
          </wp:inline>
        </w:drawing>
      </w:r>
      <w:r>
        <w:rPr>
          <w:rFonts w:ascii="Calibri" w:hAnsi="Calibri" w:cs="Calibri"/>
          <w:color w:val="323130"/>
          <w:sz w:val="22"/>
          <w:szCs w:val="22"/>
        </w:rPr>
        <w:t>deve ser considerado com 9 (nove) casas decimais, com arredondamento;</w:t>
      </w:r>
    </w:p>
    <w:p w14:paraId="0C136564"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(vi)         para a aplicação de “</w:t>
      </w:r>
      <w:proofErr w:type="spellStart"/>
      <w:r>
        <w:rPr>
          <w:rFonts w:ascii="Calibri" w:hAnsi="Calibri" w:cs="Calibri"/>
          <w:color w:val="323130"/>
          <w:sz w:val="22"/>
          <w:szCs w:val="22"/>
          <w:u w:val="single"/>
        </w:rPr>
        <w:t>DI</w:t>
      </w:r>
      <w:r>
        <w:rPr>
          <w:rFonts w:ascii="Calibri" w:hAnsi="Calibri" w:cs="Calibri"/>
          <w:color w:val="323130"/>
          <w:sz w:val="22"/>
          <w:szCs w:val="22"/>
          <w:u w:val="single"/>
          <w:vertAlign w:val="subscript"/>
        </w:rPr>
        <w:t>k</w:t>
      </w:r>
      <w:proofErr w:type="spellEnd"/>
      <w:r>
        <w:rPr>
          <w:rFonts w:ascii="Calibri" w:hAnsi="Calibri" w:cs="Calibri"/>
          <w:color w:val="323130"/>
          <w:sz w:val="22"/>
          <w:szCs w:val="22"/>
        </w:rPr>
        <w:t>” será sempre considerado a “</w:t>
      </w:r>
      <w:r>
        <w:rPr>
          <w:rFonts w:ascii="Calibri" w:hAnsi="Calibri" w:cs="Calibri"/>
          <w:color w:val="323130"/>
          <w:sz w:val="22"/>
          <w:szCs w:val="22"/>
          <w:u w:val="single"/>
        </w:rPr>
        <w:t>Taxa DI</w:t>
      </w:r>
      <w:r>
        <w:rPr>
          <w:rFonts w:ascii="Calibri" w:hAnsi="Calibri" w:cs="Calibri"/>
          <w:color w:val="323130"/>
          <w:sz w:val="22"/>
          <w:szCs w:val="22"/>
        </w:rPr>
        <w:t>” divulgada no 4º (quarto) Dia Útil imediatamente anterior à data de cálculo (exemplo: para cálculo no dia 14, a Taxa DI considerada será a publicada no dia 10 pela B3, pressupondo-se que tanto os dias 10, 11, 12, 13 e 14 são Dias Úteis);</w:t>
      </w:r>
    </w:p>
    <w:p w14:paraId="5F255ACF"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(vi)         Excepcionalmente, na data do pagamento da primeira Remuneração deverá ser capitalizado ao “</w:t>
      </w:r>
      <w:r>
        <w:rPr>
          <w:rFonts w:ascii="Calibri" w:hAnsi="Calibri" w:cs="Calibri"/>
          <w:color w:val="323130"/>
          <w:sz w:val="22"/>
          <w:szCs w:val="22"/>
          <w:u w:val="single"/>
        </w:rPr>
        <w:t>Fator de Juros</w:t>
      </w:r>
      <w:r>
        <w:rPr>
          <w:rFonts w:ascii="Calibri" w:hAnsi="Calibri" w:cs="Calibri"/>
          <w:b/>
          <w:bCs/>
          <w:color w:val="323130"/>
          <w:sz w:val="22"/>
          <w:szCs w:val="22"/>
        </w:rPr>
        <w:t>”</w:t>
      </w:r>
      <w:r>
        <w:rPr>
          <w:rFonts w:ascii="Calibri" w:hAnsi="Calibri" w:cs="Calibri"/>
          <w:color w:val="323130"/>
          <w:sz w:val="22"/>
          <w:szCs w:val="22"/>
        </w:rPr>
        <w:t xml:space="preserve"> um prêmio de remuneração equivalente ao </w:t>
      </w:r>
      <w:proofErr w:type="spellStart"/>
      <w:r>
        <w:rPr>
          <w:rFonts w:ascii="Calibri" w:hAnsi="Calibri" w:cs="Calibri"/>
          <w:color w:val="323130"/>
          <w:sz w:val="22"/>
          <w:szCs w:val="22"/>
        </w:rPr>
        <w:t>produtório</w:t>
      </w:r>
      <w:proofErr w:type="spellEnd"/>
      <w:r>
        <w:rPr>
          <w:rFonts w:ascii="Calibri" w:hAnsi="Calibri" w:cs="Calibri"/>
          <w:color w:val="323130"/>
          <w:sz w:val="22"/>
          <w:szCs w:val="22"/>
        </w:rPr>
        <w:t xml:space="preserve"> de 1 (um) dia útil que antecede a data da primeira integralização dos CRI dos recursos </w:t>
      </w:r>
      <w:r>
        <w:rPr>
          <w:rFonts w:ascii="Calibri" w:hAnsi="Calibri" w:cs="Calibri"/>
          <w:i/>
          <w:iCs/>
          <w:color w:val="323130"/>
          <w:sz w:val="22"/>
          <w:szCs w:val="22"/>
        </w:rPr>
        <w:t xml:space="preserve">pro rata </w:t>
      </w:r>
      <w:proofErr w:type="spellStart"/>
      <w:r>
        <w:rPr>
          <w:rFonts w:ascii="Calibri" w:hAnsi="Calibri" w:cs="Calibri"/>
          <w:i/>
          <w:iCs/>
          <w:color w:val="323130"/>
          <w:sz w:val="22"/>
          <w:szCs w:val="22"/>
        </w:rPr>
        <w:t>temporis</w:t>
      </w:r>
      <w:proofErr w:type="spellEnd"/>
      <w:r>
        <w:rPr>
          <w:rFonts w:ascii="Calibri" w:hAnsi="Calibri" w:cs="Calibri"/>
          <w:color w:val="323130"/>
          <w:sz w:val="22"/>
          <w:szCs w:val="22"/>
        </w:rPr>
        <w:t> (“</w:t>
      </w:r>
      <w:r>
        <w:rPr>
          <w:rFonts w:ascii="Calibri" w:hAnsi="Calibri" w:cs="Calibri"/>
          <w:color w:val="323130"/>
          <w:sz w:val="22"/>
          <w:szCs w:val="22"/>
          <w:u w:val="single"/>
        </w:rPr>
        <w:t>Prêmio</w:t>
      </w:r>
      <w:r>
        <w:rPr>
          <w:rFonts w:ascii="Calibri" w:hAnsi="Calibri" w:cs="Calibri"/>
          <w:color w:val="323130"/>
          <w:sz w:val="22"/>
          <w:szCs w:val="22"/>
        </w:rPr>
        <w:t>”). O cálculo deste prêmio ocorrerá de acordo com as regras de apuração, respectivamente, do “</w:t>
      </w:r>
      <w:r>
        <w:rPr>
          <w:rFonts w:ascii="Calibri" w:hAnsi="Calibri" w:cs="Calibri"/>
          <w:color w:val="323130"/>
          <w:sz w:val="22"/>
          <w:szCs w:val="22"/>
          <w:u w:val="single"/>
        </w:rPr>
        <w:t>Fator DI</w:t>
      </w:r>
      <w:r>
        <w:rPr>
          <w:rFonts w:ascii="Calibri" w:hAnsi="Calibri" w:cs="Calibri"/>
          <w:color w:val="323130"/>
          <w:sz w:val="22"/>
          <w:szCs w:val="22"/>
        </w:rPr>
        <w:t>” e do “</w:t>
      </w:r>
      <w:r>
        <w:rPr>
          <w:rFonts w:ascii="Calibri" w:hAnsi="Calibri" w:cs="Calibri"/>
          <w:color w:val="323130"/>
          <w:sz w:val="22"/>
          <w:szCs w:val="22"/>
          <w:u w:val="single"/>
        </w:rPr>
        <w:t>Fator Spread</w:t>
      </w:r>
      <w:r>
        <w:rPr>
          <w:rFonts w:ascii="Calibri" w:hAnsi="Calibri" w:cs="Calibri"/>
          <w:color w:val="323130"/>
          <w:sz w:val="22"/>
          <w:szCs w:val="22"/>
        </w:rPr>
        <w:t>”, acima descritas. Exclusivamente para o efeito do cálculo do Prêmio deverá ser utilizado o DI divulgado no 5º (quinto) dia útil imediatamente anterior à data da primeira integralização dos CRI;</w:t>
      </w:r>
    </w:p>
    <w:p w14:paraId="37199ADB"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w:t>
      </w:r>
      <w:proofErr w:type="spellStart"/>
      <w:r>
        <w:rPr>
          <w:rFonts w:ascii="Calibri" w:hAnsi="Calibri" w:cs="Calibri"/>
          <w:color w:val="323130"/>
          <w:sz w:val="22"/>
          <w:szCs w:val="22"/>
        </w:rPr>
        <w:t>vii</w:t>
      </w:r>
      <w:proofErr w:type="spellEnd"/>
      <w:r>
        <w:rPr>
          <w:rFonts w:ascii="Calibri" w:hAnsi="Calibri" w:cs="Calibri"/>
          <w:color w:val="323130"/>
          <w:sz w:val="22"/>
          <w:szCs w:val="22"/>
        </w:rPr>
        <w:t>)        para os fins desta Cédula o termo “</w:t>
      </w:r>
      <w:r>
        <w:rPr>
          <w:rFonts w:ascii="Calibri" w:hAnsi="Calibri" w:cs="Calibri"/>
          <w:color w:val="323130"/>
          <w:sz w:val="22"/>
          <w:szCs w:val="22"/>
          <w:u w:val="single"/>
        </w:rPr>
        <w:t>Data de Pagamento</w:t>
      </w:r>
      <w:r>
        <w:rPr>
          <w:rFonts w:ascii="Calibri" w:hAnsi="Calibri" w:cs="Calibri"/>
          <w:color w:val="323130"/>
          <w:sz w:val="22"/>
          <w:szCs w:val="22"/>
        </w:rPr>
        <w:t>” significa cada data de pagamento dos Juros Remuneratórios, conforme Anexo II da Cédula.</w:t>
      </w:r>
    </w:p>
    <w:p w14:paraId="6C568D5C"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 Cálculo da Amortização do saldo do Valor Nominal Unitário da CCB será realizado por meio da seguinte fórmula:</w:t>
      </w:r>
    </w:p>
    <w:p w14:paraId="4F79FF67" w14:textId="32226D33" w:rsidR="002A5F4F" w:rsidRDefault="002A5F4F" w:rsidP="006345C2">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07FD4C75" wp14:editId="159938BD">
            <wp:extent cx="1732915" cy="159385"/>
            <wp:effectExtent l="0" t="0" r="63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2915" cy="159385"/>
                    </a:xfrm>
                    <a:prstGeom prst="rect">
                      <a:avLst/>
                    </a:prstGeom>
                    <a:noFill/>
                    <a:ln>
                      <a:noFill/>
                    </a:ln>
                  </pic:spPr>
                </pic:pic>
              </a:graphicData>
            </a:graphic>
          </wp:inline>
        </w:drawing>
      </w:r>
    </w:p>
    <w:p w14:paraId="1647EB5C"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lastRenderedPageBreak/>
        <w:t>Onde,</w:t>
      </w:r>
    </w:p>
    <w:p w14:paraId="601CF333"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proofErr w:type="spellStart"/>
      <w:r>
        <w:rPr>
          <w:rFonts w:ascii="Calibri" w:hAnsi="Calibri" w:cs="Calibri"/>
          <w:b/>
          <w:bCs/>
          <w:color w:val="323130"/>
          <w:sz w:val="22"/>
          <w:szCs w:val="22"/>
          <w:u w:val="single"/>
        </w:rPr>
        <w:t>AAi</w:t>
      </w:r>
      <w:proofErr w:type="spellEnd"/>
      <w:r>
        <w:rPr>
          <w:rFonts w:ascii="Calibri" w:hAnsi="Calibri" w:cs="Calibri"/>
          <w:b/>
          <w:bCs/>
          <w:color w:val="323130"/>
          <w:sz w:val="22"/>
          <w:szCs w:val="22"/>
          <w:u w:val="single"/>
        </w:rPr>
        <w:t>:</w:t>
      </w:r>
      <w:r>
        <w:rPr>
          <w:rFonts w:ascii="Calibri" w:hAnsi="Calibri" w:cs="Calibri"/>
          <w:color w:val="323130"/>
          <w:sz w:val="22"/>
          <w:szCs w:val="22"/>
        </w:rPr>
        <w:t>       Valor unitário da i-</w:t>
      </w:r>
      <w:proofErr w:type="spellStart"/>
      <w:r>
        <w:rPr>
          <w:rFonts w:ascii="Calibri" w:hAnsi="Calibri" w:cs="Calibri"/>
          <w:color w:val="323130"/>
          <w:sz w:val="22"/>
          <w:szCs w:val="22"/>
        </w:rPr>
        <w:t>ésima</w:t>
      </w:r>
      <w:proofErr w:type="spellEnd"/>
      <w:r>
        <w:rPr>
          <w:rFonts w:ascii="Calibri" w:hAnsi="Calibri" w:cs="Calibri"/>
          <w:color w:val="323130"/>
          <w:sz w:val="22"/>
          <w:szCs w:val="22"/>
        </w:rPr>
        <w:t xml:space="preserve"> parcela de amortização, calculado com 8 (oito) casas decimais, sem arredondamento.</w:t>
      </w:r>
    </w:p>
    <w:p w14:paraId="51AAD001"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proofErr w:type="spellStart"/>
      <w:r>
        <w:rPr>
          <w:rFonts w:ascii="Calibri" w:hAnsi="Calibri" w:cs="Calibri"/>
          <w:b/>
          <w:bCs/>
          <w:color w:val="323130"/>
          <w:sz w:val="22"/>
          <w:szCs w:val="22"/>
          <w:u w:val="single"/>
        </w:rPr>
        <w:t>VNb</w:t>
      </w:r>
      <w:proofErr w:type="spellEnd"/>
      <w:r>
        <w:rPr>
          <w:rFonts w:ascii="Calibri" w:hAnsi="Calibri" w:cs="Calibri"/>
          <w:b/>
          <w:bCs/>
          <w:color w:val="323130"/>
          <w:sz w:val="22"/>
          <w:szCs w:val="22"/>
          <w:u w:val="single"/>
        </w:rPr>
        <w:t>:</w:t>
      </w:r>
      <w:r>
        <w:rPr>
          <w:rFonts w:ascii="Calibri" w:hAnsi="Calibri" w:cs="Calibri"/>
          <w:color w:val="323130"/>
          <w:sz w:val="22"/>
          <w:szCs w:val="22"/>
        </w:rPr>
        <w:t>     Conforme definido anteriormente.</w:t>
      </w:r>
    </w:p>
    <w:p w14:paraId="20FAA675"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proofErr w:type="spellStart"/>
      <w:r>
        <w:rPr>
          <w:rFonts w:ascii="Calibri" w:hAnsi="Calibri" w:cs="Calibri"/>
          <w:b/>
          <w:bCs/>
          <w:color w:val="323130"/>
          <w:sz w:val="22"/>
          <w:szCs w:val="22"/>
          <w:u w:val="single"/>
        </w:rPr>
        <w:t>TAi</w:t>
      </w:r>
      <w:proofErr w:type="spellEnd"/>
      <w:r>
        <w:rPr>
          <w:rFonts w:ascii="Calibri" w:hAnsi="Calibri" w:cs="Calibri"/>
          <w:b/>
          <w:bCs/>
          <w:color w:val="323130"/>
          <w:sz w:val="22"/>
          <w:szCs w:val="22"/>
          <w:u w:val="single"/>
        </w:rPr>
        <w:t>:</w:t>
      </w:r>
      <w:r>
        <w:rPr>
          <w:rFonts w:ascii="Calibri" w:hAnsi="Calibri" w:cs="Calibri"/>
          <w:color w:val="323130"/>
          <w:sz w:val="22"/>
          <w:szCs w:val="22"/>
        </w:rPr>
        <w:t>        Taxa da i-</w:t>
      </w:r>
      <w:proofErr w:type="spellStart"/>
      <w:r>
        <w:rPr>
          <w:rFonts w:ascii="Calibri" w:hAnsi="Calibri" w:cs="Calibri"/>
          <w:color w:val="323130"/>
          <w:sz w:val="22"/>
          <w:szCs w:val="22"/>
        </w:rPr>
        <w:t>ésima</w:t>
      </w:r>
      <w:proofErr w:type="spellEnd"/>
      <w:r>
        <w:rPr>
          <w:rFonts w:ascii="Calibri" w:hAnsi="Calibri" w:cs="Calibri"/>
          <w:color w:val="323130"/>
          <w:sz w:val="22"/>
          <w:szCs w:val="22"/>
        </w:rPr>
        <w:t xml:space="preserve"> parcela de amortização, informada com 4 (quatro) casas decimais, conforme os percentuais informados na coluna “Taxa de Amortização - </w:t>
      </w:r>
      <w:proofErr w:type="spellStart"/>
      <w:r>
        <w:rPr>
          <w:rFonts w:ascii="Calibri" w:hAnsi="Calibri" w:cs="Calibri"/>
          <w:color w:val="323130"/>
          <w:sz w:val="22"/>
          <w:szCs w:val="22"/>
        </w:rPr>
        <w:t>TAi</w:t>
      </w:r>
      <w:proofErr w:type="spellEnd"/>
      <w:r>
        <w:rPr>
          <w:rFonts w:ascii="Calibri" w:hAnsi="Calibri" w:cs="Calibri"/>
          <w:color w:val="323130"/>
          <w:sz w:val="22"/>
          <w:szCs w:val="22"/>
        </w:rPr>
        <w:t>” da CCB, nos termos estabelecidos na tabela constante do Anexo II deste documento.</w:t>
      </w:r>
    </w:p>
    <w:p w14:paraId="4AD0A627"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proofErr w:type="spellStart"/>
      <w:r>
        <w:rPr>
          <w:rFonts w:ascii="Calibri" w:hAnsi="Calibri" w:cs="Calibri"/>
          <w:b/>
          <w:bCs/>
          <w:color w:val="323130"/>
          <w:sz w:val="22"/>
          <w:szCs w:val="22"/>
          <w:u w:val="single"/>
        </w:rPr>
        <w:t>AMi</w:t>
      </w:r>
      <w:proofErr w:type="spellEnd"/>
      <w:r>
        <w:rPr>
          <w:rFonts w:ascii="Calibri" w:hAnsi="Calibri" w:cs="Calibri"/>
          <w:b/>
          <w:bCs/>
          <w:color w:val="323130"/>
          <w:sz w:val="22"/>
          <w:szCs w:val="22"/>
          <w:u w:val="single"/>
        </w:rPr>
        <w:t>:</w:t>
      </w:r>
      <w:r>
        <w:rPr>
          <w:rFonts w:ascii="Calibri" w:hAnsi="Calibri" w:cs="Calibri"/>
          <w:color w:val="323130"/>
          <w:sz w:val="22"/>
          <w:szCs w:val="22"/>
        </w:rPr>
        <w:t>      Amortização mínima do i-</w:t>
      </w:r>
      <w:proofErr w:type="spellStart"/>
      <w:r>
        <w:rPr>
          <w:rFonts w:ascii="Calibri" w:hAnsi="Calibri" w:cs="Calibri"/>
          <w:color w:val="323130"/>
          <w:sz w:val="22"/>
          <w:szCs w:val="22"/>
        </w:rPr>
        <w:t>ésimo</w:t>
      </w:r>
      <w:proofErr w:type="spellEnd"/>
      <w:r>
        <w:rPr>
          <w:rFonts w:ascii="Calibri" w:hAnsi="Calibri" w:cs="Calibri"/>
          <w:color w:val="323130"/>
          <w:sz w:val="22"/>
          <w:szCs w:val="22"/>
        </w:rPr>
        <w:t xml:space="preserve"> período calculado com 10 casas decimais, com arredondamento, de acordo com a seguinte condicionante:</w:t>
      </w:r>
    </w:p>
    <w:p w14:paraId="4183033B" w14:textId="7DF233FF" w:rsidR="002A5F4F" w:rsidRDefault="002A5F4F" w:rsidP="006345C2">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1B6AEADD" wp14:editId="6E16DB91">
            <wp:extent cx="1371600" cy="318770"/>
            <wp:effectExtent l="0" t="0" r="0" b="508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318770"/>
                    </a:xfrm>
                    <a:prstGeom prst="rect">
                      <a:avLst/>
                    </a:prstGeom>
                    <a:noFill/>
                    <a:ln>
                      <a:noFill/>
                    </a:ln>
                  </pic:spPr>
                </pic:pic>
              </a:graphicData>
            </a:graphic>
          </wp:inline>
        </w:drawing>
      </w:r>
    </w:p>
    <w:p w14:paraId="5A1FB8D6" w14:textId="3035D28F" w:rsidR="002A5F4F" w:rsidRDefault="002A5F4F" w:rsidP="006345C2">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6FC0E943" wp14:editId="4076FF88">
            <wp:extent cx="2115820" cy="318770"/>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15820" cy="318770"/>
                    </a:xfrm>
                    <a:prstGeom prst="rect">
                      <a:avLst/>
                    </a:prstGeom>
                    <a:noFill/>
                    <a:ln>
                      <a:noFill/>
                    </a:ln>
                  </pic:spPr>
                </pic:pic>
              </a:graphicData>
            </a:graphic>
          </wp:inline>
        </w:drawing>
      </w:r>
    </w:p>
    <w:p w14:paraId="0E02D1BF"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14:paraId="1D35445C"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proofErr w:type="spellStart"/>
      <w:r>
        <w:rPr>
          <w:rFonts w:ascii="Calibri" w:hAnsi="Calibri" w:cs="Calibri"/>
          <w:b/>
          <w:bCs/>
          <w:color w:val="323130"/>
          <w:sz w:val="22"/>
          <w:szCs w:val="22"/>
          <w:u w:val="single"/>
        </w:rPr>
        <w:t>SDi</w:t>
      </w:r>
      <w:proofErr w:type="spellEnd"/>
      <w:r>
        <w:rPr>
          <w:rFonts w:ascii="Calibri" w:hAnsi="Calibri" w:cs="Calibri"/>
          <w:b/>
          <w:bCs/>
          <w:color w:val="323130"/>
          <w:sz w:val="22"/>
          <w:szCs w:val="22"/>
          <w:u w:val="single"/>
        </w:rPr>
        <w:t>:</w:t>
      </w:r>
      <w:r>
        <w:rPr>
          <w:rFonts w:ascii="Calibri" w:hAnsi="Calibri" w:cs="Calibri"/>
          <w:color w:val="323130"/>
          <w:sz w:val="22"/>
          <w:szCs w:val="22"/>
        </w:rPr>
        <w:t>        Saldo devedor no i-</w:t>
      </w:r>
      <w:proofErr w:type="spellStart"/>
      <w:r>
        <w:rPr>
          <w:rFonts w:ascii="Calibri" w:hAnsi="Calibri" w:cs="Calibri"/>
          <w:color w:val="323130"/>
          <w:sz w:val="22"/>
          <w:szCs w:val="22"/>
        </w:rPr>
        <w:t>ésimo</w:t>
      </w:r>
      <w:proofErr w:type="spellEnd"/>
      <w:r>
        <w:rPr>
          <w:rFonts w:ascii="Calibri" w:hAnsi="Calibri" w:cs="Calibri"/>
          <w:color w:val="323130"/>
          <w:sz w:val="22"/>
          <w:szCs w:val="22"/>
        </w:rPr>
        <w:t xml:space="preserve"> período, conforme valor informado na coluna Saldo Devedor do Anexo II da CCB.</w:t>
      </w:r>
    </w:p>
    <w:p w14:paraId="1F8C4B33"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 cálculo da parcela bruta da CCB (PMT) será realizado por meio da seguinte fórmula:</w:t>
      </w:r>
    </w:p>
    <w:p w14:paraId="642DABD5" w14:textId="52A4EDDE"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Theme="minorHAnsi" w:hAnsiTheme="minorHAnsi" w:cstheme="minorHAnsi"/>
          <w:bCs/>
          <w:noProof/>
          <w:sz w:val="22"/>
          <w:szCs w:val="22"/>
          <w:lang w:eastAsia="en-US"/>
        </w:rPr>
        <w:drawing>
          <wp:inline distT="0" distB="0" distL="0" distR="0" wp14:anchorId="56C1AC65" wp14:editId="74C20774">
            <wp:extent cx="786765" cy="1593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86765" cy="159385"/>
                    </a:xfrm>
                    <a:prstGeom prst="rect">
                      <a:avLst/>
                    </a:prstGeom>
                    <a:noFill/>
                    <a:ln>
                      <a:noFill/>
                    </a:ln>
                  </pic:spPr>
                </pic:pic>
              </a:graphicData>
            </a:graphic>
          </wp:inline>
        </w:drawing>
      </w:r>
    </w:p>
    <w:p w14:paraId="4725EF15" w14:textId="77777777" w:rsidR="002A5F4F" w:rsidRDefault="002A5F4F">
      <w:pPr>
        <w:pStyle w:val="xmsonormal"/>
        <w:shd w:val="clear" w:color="auto" w:fill="FFFFFF"/>
        <w:spacing w:before="0" w:beforeAutospacing="0" w:after="240" w:afterAutospacing="0" w:line="253" w:lineRule="atLeast"/>
        <w:jc w:val="both"/>
        <w:rPr>
          <w:rFonts w:ascii="Calibri" w:hAnsi="Calibri" w:cs="Calibri"/>
          <w:color w:val="323130"/>
          <w:sz w:val="22"/>
          <w:szCs w:val="22"/>
        </w:rPr>
      </w:pPr>
      <w:r>
        <w:rPr>
          <w:rFonts w:ascii="Calibri" w:hAnsi="Calibri" w:cs="Calibri"/>
          <w:color w:val="323130"/>
          <w:sz w:val="22"/>
          <w:szCs w:val="22"/>
        </w:rPr>
        <w:t>Onde:</w:t>
      </w:r>
    </w:p>
    <w:p w14:paraId="1551D744" w14:textId="77777777" w:rsidR="002A5F4F" w:rsidRDefault="002A5F4F">
      <w:pPr>
        <w:pStyle w:val="xmsonormal"/>
        <w:shd w:val="clear" w:color="auto" w:fill="FFFFFF"/>
        <w:spacing w:before="0" w:beforeAutospacing="0" w:after="240" w:afterAutospacing="0" w:line="253" w:lineRule="atLeast"/>
        <w:ind w:left="567"/>
        <w:jc w:val="both"/>
        <w:rPr>
          <w:rFonts w:ascii="Calibri" w:hAnsi="Calibri" w:cs="Calibri"/>
          <w:color w:val="323130"/>
          <w:sz w:val="22"/>
          <w:szCs w:val="22"/>
        </w:rPr>
      </w:pPr>
      <w:proofErr w:type="spellStart"/>
      <w:r>
        <w:rPr>
          <w:rFonts w:ascii="Calibri" w:hAnsi="Calibri" w:cs="Calibri"/>
          <w:b/>
          <w:bCs/>
          <w:color w:val="323130"/>
          <w:sz w:val="22"/>
          <w:szCs w:val="22"/>
          <w:u w:val="single"/>
        </w:rPr>
        <w:t>Pi</w:t>
      </w:r>
      <w:proofErr w:type="spellEnd"/>
      <w:r>
        <w:rPr>
          <w:rFonts w:ascii="Calibri" w:hAnsi="Calibri" w:cs="Calibri"/>
          <w:b/>
          <w:bCs/>
          <w:color w:val="323130"/>
          <w:sz w:val="22"/>
          <w:szCs w:val="22"/>
          <w:u w:val="single"/>
        </w:rPr>
        <w:t>:</w:t>
      </w:r>
      <w:r>
        <w:rPr>
          <w:rFonts w:ascii="Calibri" w:hAnsi="Calibri" w:cs="Calibri"/>
          <w:color w:val="323130"/>
          <w:sz w:val="22"/>
          <w:szCs w:val="22"/>
        </w:rPr>
        <w:t>       Valor da i-</w:t>
      </w:r>
      <w:proofErr w:type="spellStart"/>
      <w:r>
        <w:rPr>
          <w:rFonts w:ascii="Calibri" w:hAnsi="Calibri" w:cs="Calibri"/>
          <w:color w:val="323130"/>
          <w:sz w:val="22"/>
          <w:szCs w:val="22"/>
        </w:rPr>
        <w:t>ésima</w:t>
      </w:r>
      <w:proofErr w:type="spellEnd"/>
      <w:r>
        <w:rPr>
          <w:rFonts w:ascii="Calibri" w:hAnsi="Calibri" w:cs="Calibri"/>
          <w:color w:val="323130"/>
          <w:sz w:val="22"/>
          <w:szCs w:val="22"/>
        </w:rPr>
        <w:t xml:space="preserve"> parcela bruta da CCB.</w:t>
      </w:r>
    </w:p>
    <w:p w14:paraId="7FBC0EFC" w14:textId="77777777" w:rsidR="002A5F4F" w:rsidRDefault="002A5F4F">
      <w:pPr>
        <w:pStyle w:val="xmsonormal"/>
        <w:shd w:val="clear" w:color="auto" w:fill="FFFFFF"/>
        <w:spacing w:before="0" w:beforeAutospacing="0" w:after="240" w:afterAutospacing="0" w:line="253" w:lineRule="atLeast"/>
        <w:ind w:left="567"/>
        <w:jc w:val="both"/>
        <w:rPr>
          <w:rFonts w:ascii="Calibri" w:hAnsi="Calibri" w:cs="Calibri"/>
          <w:color w:val="323130"/>
          <w:sz w:val="22"/>
          <w:szCs w:val="22"/>
        </w:rPr>
      </w:pPr>
      <w:proofErr w:type="spellStart"/>
      <w:r>
        <w:rPr>
          <w:rFonts w:ascii="Calibri" w:hAnsi="Calibri" w:cs="Calibri"/>
          <w:b/>
          <w:bCs/>
          <w:color w:val="323130"/>
          <w:sz w:val="22"/>
          <w:szCs w:val="22"/>
          <w:u w:val="single"/>
        </w:rPr>
        <w:t>AAi</w:t>
      </w:r>
      <w:proofErr w:type="spellEnd"/>
      <w:r>
        <w:rPr>
          <w:rFonts w:ascii="Calibri" w:hAnsi="Calibri" w:cs="Calibri"/>
          <w:b/>
          <w:bCs/>
          <w:color w:val="323130"/>
          <w:sz w:val="22"/>
          <w:szCs w:val="22"/>
          <w:u w:val="single"/>
        </w:rPr>
        <w:t>:</w:t>
      </w:r>
      <w:r>
        <w:rPr>
          <w:rFonts w:ascii="Calibri" w:hAnsi="Calibri" w:cs="Calibri"/>
          <w:color w:val="323130"/>
          <w:sz w:val="22"/>
          <w:szCs w:val="22"/>
        </w:rPr>
        <w:t>    Conforme definido anteriormente.</w:t>
      </w:r>
    </w:p>
    <w:p w14:paraId="6C97DE18" w14:textId="77777777" w:rsidR="002A5F4F" w:rsidRDefault="002A5F4F" w:rsidP="006345C2">
      <w:pPr>
        <w:pStyle w:val="xmsonormal"/>
        <w:shd w:val="clear" w:color="auto" w:fill="FFFFFF"/>
        <w:spacing w:before="0" w:beforeAutospacing="0" w:after="240" w:afterAutospacing="0" w:line="253" w:lineRule="atLeast"/>
        <w:ind w:left="567"/>
        <w:jc w:val="both"/>
        <w:rPr>
          <w:rFonts w:ascii="Calibri" w:hAnsi="Calibri" w:cs="Calibri"/>
          <w:color w:val="323130"/>
          <w:sz w:val="22"/>
          <w:szCs w:val="22"/>
        </w:rPr>
      </w:pPr>
      <w:r>
        <w:rPr>
          <w:rFonts w:ascii="Calibri" w:hAnsi="Calibri" w:cs="Calibri"/>
          <w:b/>
          <w:bCs/>
          <w:color w:val="323130"/>
          <w:sz w:val="22"/>
          <w:szCs w:val="22"/>
          <w:u w:val="single"/>
        </w:rPr>
        <w:t>J:</w:t>
      </w:r>
      <w:r>
        <w:rPr>
          <w:rFonts w:ascii="Calibri" w:hAnsi="Calibri" w:cs="Calibri"/>
          <w:color w:val="323130"/>
          <w:sz w:val="22"/>
          <w:szCs w:val="22"/>
        </w:rPr>
        <w:t>          Conforme definido anteriormente.</w:t>
      </w:r>
    </w:p>
    <w:p w14:paraId="19302500" w14:textId="77777777" w:rsidR="002A5F4F" w:rsidRDefault="002A5F4F">
      <w:pPr>
        <w:pStyle w:val="xmsonormal"/>
        <w:shd w:val="clear" w:color="auto" w:fill="FFFFFF"/>
        <w:spacing w:before="0" w:beforeAutospacing="0" w:after="0" w:afterAutospacing="0" w:line="264" w:lineRule="atLeast"/>
        <w:jc w:val="both"/>
        <w:rPr>
          <w:rFonts w:ascii="Calibri" w:hAnsi="Calibri" w:cs="Calibri"/>
          <w:color w:val="323130"/>
          <w:sz w:val="22"/>
          <w:szCs w:val="22"/>
        </w:rPr>
      </w:pPr>
      <w:r>
        <w:rPr>
          <w:rFonts w:ascii="Calibri" w:hAnsi="Calibri" w:cs="Calibri"/>
          <w:color w:val="323130"/>
          <w:sz w:val="22"/>
          <w:szCs w:val="22"/>
        </w:rPr>
        <w:t> </w:t>
      </w:r>
    </w:p>
    <w:p w14:paraId="0CAA7D89" w14:textId="77777777" w:rsidR="002B6C17" w:rsidRDefault="002A5F4F" w:rsidP="002A5F4F">
      <w:pPr>
        <w:pStyle w:val="xmsonormal"/>
        <w:shd w:val="clear" w:color="auto" w:fill="FFFFFF"/>
        <w:spacing w:before="0" w:beforeAutospacing="0" w:after="0" w:afterAutospacing="0"/>
        <w:jc w:val="both"/>
        <w:rPr>
          <w:rFonts w:ascii="Calibri" w:hAnsi="Calibri" w:cs="Calibri"/>
          <w:color w:val="323130"/>
          <w:sz w:val="22"/>
          <w:szCs w:val="22"/>
        </w:rPr>
      </w:pPr>
      <w:r>
        <w:rPr>
          <w:rFonts w:ascii="Calibri" w:hAnsi="Calibri" w:cs="Calibri"/>
          <w:color w:val="323130"/>
          <w:sz w:val="22"/>
          <w:szCs w:val="22"/>
          <w:u w:val="single"/>
        </w:rPr>
        <w:t>Substituição da Taxa DI</w:t>
      </w:r>
      <w:r>
        <w:rPr>
          <w:rFonts w:ascii="Calibri" w:hAnsi="Calibri" w:cs="Calibri"/>
          <w:color w:val="323130"/>
          <w:sz w:val="22"/>
          <w:szCs w:val="22"/>
        </w:rPr>
        <w:t xml:space="preserve">: Se a Taxa DI não estiver disponível quando da Data de Pagamento dos Juros Remuneratórios, será utilizado, em sua substituição, para apuração da Taxa DI, o percentual correspondente à última Taxa DI divulgada oficialmente até a data do cálculo, não sendo devidas quaisquer compensações financeiras, multas ou penalidades, quando da divulgação posterior da Taxa DI. </w:t>
      </w:r>
    </w:p>
    <w:p w14:paraId="75E50F84" w14:textId="77777777" w:rsidR="002B6C17" w:rsidRDefault="002B6C17" w:rsidP="002A5F4F">
      <w:pPr>
        <w:pStyle w:val="xmsonormal"/>
        <w:shd w:val="clear" w:color="auto" w:fill="FFFFFF"/>
        <w:spacing w:before="0" w:beforeAutospacing="0" w:after="0" w:afterAutospacing="0"/>
        <w:jc w:val="both"/>
        <w:rPr>
          <w:rFonts w:ascii="Calibri" w:hAnsi="Calibri" w:cs="Calibri"/>
          <w:color w:val="323130"/>
          <w:sz w:val="22"/>
          <w:szCs w:val="22"/>
        </w:rPr>
      </w:pPr>
    </w:p>
    <w:p w14:paraId="6708223A" w14:textId="4E6F9826" w:rsidR="002A5F4F" w:rsidRDefault="002A5F4F" w:rsidP="006345C2">
      <w:pPr>
        <w:pStyle w:val="xmsonormal"/>
        <w:shd w:val="clear" w:color="auto" w:fill="FFFFFF"/>
        <w:spacing w:before="0" w:beforeAutospacing="0" w:after="0" w:afterAutospacing="0"/>
        <w:jc w:val="both"/>
        <w:rPr>
          <w:rFonts w:ascii="Calibri" w:hAnsi="Calibri" w:cs="Calibri"/>
          <w:color w:val="323130"/>
          <w:sz w:val="22"/>
          <w:szCs w:val="22"/>
        </w:rPr>
      </w:pPr>
      <w:r>
        <w:rPr>
          <w:rFonts w:ascii="Calibri" w:hAnsi="Calibri" w:cs="Calibri"/>
          <w:color w:val="323130"/>
          <w:sz w:val="22"/>
          <w:szCs w:val="22"/>
        </w:rPr>
        <w:t>Na hipótese de extinção ou impossibilidade legal de utilização da Taxa DI, ou de ausência de apuração ou divulgação da Taxa DI por prazo superior a 10 (dez) Dias Úteis consecutivos, ou a 15 (quinze) Dias Úteis alternados durante o período de 180 (cento e oitenta) dias imediatamente anterior à última data em que se verificar a ocorrência de qualquer desses eventos, a Emissora fica desde já autorizada a utilizar, para apuração dos valores devidos em razão dest</w:t>
      </w:r>
      <w:r w:rsidR="002B6C17">
        <w:rPr>
          <w:rFonts w:ascii="Calibri" w:hAnsi="Calibri" w:cs="Calibri"/>
          <w:color w:val="323130"/>
          <w:sz w:val="22"/>
          <w:szCs w:val="22"/>
        </w:rPr>
        <w:t>a Cédula</w:t>
      </w:r>
      <w:r>
        <w:rPr>
          <w:rFonts w:ascii="Calibri" w:hAnsi="Calibri" w:cs="Calibri"/>
          <w:color w:val="323130"/>
          <w:sz w:val="22"/>
          <w:szCs w:val="22"/>
        </w:rPr>
        <w:t>, seu substituto legal ou, na sua falta, o</w:t>
      </w:r>
      <w:r w:rsidR="002B6C17">
        <w:rPr>
          <w:rFonts w:ascii="Calibri" w:hAnsi="Calibri" w:cs="Calibri"/>
          <w:color w:val="323130"/>
          <w:sz w:val="22"/>
          <w:szCs w:val="22"/>
        </w:rPr>
        <w:t xml:space="preserve"> [</w:t>
      </w:r>
      <w:r w:rsidR="002B6C17" w:rsidRPr="006345C2">
        <w:rPr>
          <w:rFonts w:ascii="Calibri" w:hAnsi="Calibri" w:cs="Calibri"/>
          <w:color w:val="323130"/>
          <w:sz w:val="22"/>
          <w:szCs w:val="22"/>
          <w:highlight w:val="yellow"/>
        </w:rPr>
        <w:t>=</w:t>
      </w:r>
      <w:r w:rsidR="002B6C17">
        <w:rPr>
          <w:rFonts w:ascii="Calibri" w:hAnsi="Calibri" w:cs="Calibri"/>
          <w:color w:val="323130"/>
          <w:sz w:val="22"/>
          <w:szCs w:val="22"/>
        </w:rPr>
        <w:t>]</w:t>
      </w:r>
    </w:p>
    <w:p w14:paraId="3F90CC3E" w14:textId="127DDC16" w:rsidR="006A4103" w:rsidRDefault="006A4103" w:rsidP="006345C2">
      <w:pPr>
        <w:pStyle w:val="Recuodecorpodetexto"/>
        <w:widowControl w:val="0"/>
        <w:spacing w:after="0" w:line="320" w:lineRule="exact"/>
        <w:ind w:left="0" w:right="-8"/>
        <w:contextualSpacing/>
        <w:rPr>
          <w:rFonts w:asciiTheme="minorHAnsi" w:hAnsiTheme="minorHAnsi" w:cstheme="minorHAnsi"/>
          <w:b/>
          <w:bCs/>
          <w:sz w:val="22"/>
          <w:szCs w:val="22"/>
        </w:rPr>
      </w:pPr>
    </w:p>
    <w:p w14:paraId="5FF39564" w14:textId="692C28CC" w:rsidR="006A4103" w:rsidRDefault="006A410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E260A93" w14:textId="77777777" w:rsidR="006A4103" w:rsidRPr="006010D9" w:rsidRDefault="006A410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3062FAE7"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A931848" w14:textId="77777777" w:rsidR="00297E15" w:rsidRDefault="00297E15" w:rsidP="00771D71">
      <w:pPr>
        <w:pStyle w:val="Recuodecorpodetexto"/>
        <w:widowControl w:val="0"/>
        <w:spacing w:after="0" w:line="320" w:lineRule="exact"/>
        <w:ind w:left="0" w:right="-8"/>
        <w:contextualSpacing/>
        <w:jc w:val="center"/>
        <w:rPr>
          <w:rFonts w:asciiTheme="minorHAnsi" w:hAnsiTheme="minorHAnsi" w:cstheme="minorHAnsi"/>
          <w:bCs/>
          <w:sz w:val="22"/>
          <w:szCs w:val="22"/>
          <w:highlight w:val="yellow"/>
        </w:rPr>
      </w:pPr>
    </w:p>
    <w:p w14:paraId="0B5BDA19" w14:textId="6F7BA478" w:rsidR="002C3688" w:rsidRDefault="002C3688" w:rsidP="006010D9">
      <w:pPr>
        <w:pStyle w:val="Recuodecorpodetexto"/>
        <w:widowControl w:val="0"/>
        <w:spacing w:after="0" w:line="320" w:lineRule="exact"/>
        <w:ind w:left="0" w:right="-8"/>
        <w:contextualSpacing/>
        <w:jc w:val="center"/>
        <w:rPr>
          <w:rFonts w:asciiTheme="minorHAnsi" w:hAnsiTheme="minorHAnsi" w:cstheme="minorHAnsi"/>
          <w:b/>
          <w:sz w:val="22"/>
          <w:szCs w:val="22"/>
        </w:rPr>
      </w:pPr>
    </w:p>
    <w:p w14:paraId="137B5DE5" w14:textId="77777777" w:rsidR="00297E15" w:rsidRPr="006010D9" w:rsidRDefault="00297E15"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9351" w:type="dxa"/>
        <w:jc w:val="center"/>
        <w:tblCellMar>
          <w:left w:w="0" w:type="dxa"/>
          <w:right w:w="0" w:type="dxa"/>
        </w:tblCellMar>
        <w:tblLook w:val="04A0" w:firstRow="1" w:lastRow="0" w:firstColumn="1" w:lastColumn="0" w:noHBand="0" w:noVBand="1"/>
      </w:tblPr>
      <w:tblGrid>
        <w:gridCol w:w="1793"/>
        <w:gridCol w:w="2428"/>
        <w:gridCol w:w="811"/>
        <w:gridCol w:w="1291"/>
        <w:gridCol w:w="3028"/>
      </w:tblGrid>
      <w:tr w:rsidR="00297E15" w14:paraId="7E89B396" w14:textId="77777777" w:rsidTr="00997EEA">
        <w:trPr>
          <w:trHeight w:val="300"/>
          <w:tblHeader/>
          <w:jc w:val="center"/>
        </w:trPr>
        <w:tc>
          <w:tcPr>
            <w:tcW w:w="1793" w:type="dxa"/>
            <w:vMerge w:val="restart"/>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233B8B9" w14:textId="77777777" w:rsidR="00297E15" w:rsidRDefault="00297E15" w:rsidP="00297E15">
            <w:pPr>
              <w:spacing w:line="320" w:lineRule="exact"/>
              <w:jc w:val="center"/>
              <w:rPr>
                <w:color w:val="FFFFFF"/>
                <w:sz w:val="22"/>
                <w:szCs w:val="22"/>
                <w:lang w:eastAsia="pt-BR"/>
              </w:rPr>
            </w:pPr>
            <w:r>
              <w:rPr>
                <w:color w:val="FFFFFF"/>
              </w:rPr>
              <w:t>Empreendimento Alvo</w:t>
            </w:r>
          </w:p>
        </w:tc>
        <w:tc>
          <w:tcPr>
            <w:tcW w:w="2428"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5425996" w14:textId="77777777" w:rsidR="00297E15" w:rsidRDefault="00297E15" w:rsidP="00297E15">
            <w:pPr>
              <w:spacing w:line="320" w:lineRule="exact"/>
              <w:jc w:val="center"/>
              <w:rPr>
                <w:color w:val="FFFFFF"/>
              </w:rPr>
            </w:pPr>
            <w:r>
              <w:rPr>
                <w:color w:val="FFFFFF"/>
              </w:rPr>
              <w:t>Registro de Imóveis e matrícula</w:t>
            </w:r>
          </w:p>
        </w:tc>
        <w:tc>
          <w:tcPr>
            <w:tcW w:w="811"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3D73BB2A" w14:textId="77777777" w:rsidR="00297E15" w:rsidRDefault="00297E15" w:rsidP="00297E15">
            <w:pPr>
              <w:spacing w:line="320" w:lineRule="exact"/>
              <w:jc w:val="center"/>
              <w:rPr>
                <w:color w:val="FFFFFF"/>
              </w:rPr>
            </w:pPr>
            <w:r>
              <w:rPr>
                <w:color w:val="FFFFFF"/>
              </w:rPr>
              <w:t>Mês</w:t>
            </w:r>
          </w:p>
        </w:tc>
        <w:tc>
          <w:tcPr>
            <w:tcW w:w="4319"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BE014C6" w14:textId="77777777" w:rsidR="00297E15" w:rsidRDefault="00297E15" w:rsidP="00297E15">
            <w:pPr>
              <w:spacing w:line="320" w:lineRule="exact"/>
              <w:jc w:val="center"/>
              <w:rPr>
                <w:color w:val="FFFFFF"/>
              </w:rPr>
            </w:pPr>
            <w:r>
              <w:rPr>
                <w:color w:val="FFFFFF"/>
              </w:rPr>
              <w:t>Cronograma Estimado</w:t>
            </w:r>
          </w:p>
        </w:tc>
      </w:tr>
      <w:tr w:rsidR="00297E15" w14:paraId="76AE1A23" w14:textId="77777777" w:rsidTr="00A2222D">
        <w:trPr>
          <w:trHeight w:val="300"/>
          <w:tblHeade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3BB8286" w14:textId="77777777" w:rsidR="00297E15" w:rsidRDefault="00297E15" w:rsidP="00297E15">
            <w:pPr>
              <w:rPr>
                <w:rFonts w:ascii="Calibri" w:eastAsiaTheme="minorHAnsi" w:hAnsi="Calibri" w:cs="Calibri"/>
                <w:color w:val="FFFFFF"/>
                <w:sz w:val="22"/>
                <w:szCs w:val="22"/>
                <w:lang w:eastAsia="pt-BR"/>
              </w:rPr>
            </w:pPr>
          </w:p>
        </w:tc>
        <w:tc>
          <w:tcPr>
            <w:tcW w:w="0" w:type="auto"/>
            <w:vMerge/>
            <w:tcBorders>
              <w:top w:val="single" w:sz="8" w:space="0" w:color="auto"/>
              <w:left w:val="nil"/>
              <w:bottom w:val="single" w:sz="8" w:space="0" w:color="auto"/>
              <w:right w:val="single" w:sz="8" w:space="0" w:color="auto"/>
            </w:tcBorders>
            <w:vAlign w:val="center"/>
            <w:hideMark/>
          </w:tcPr>
          <w:p w14:paraId="4B8AFA10" w14:textId="77777777" w:rsidR="00297E15" w:rsidRDefault="00297E15" w:rsidP="00297E15">
            <w:pPr>
              <w:rPr>
                <w:rFonts w:ascii="Calibri" w:eastAsiaTheme="minorHAnsi" w:hAnsi="Calibri" w:cs="Calibri"/>
                <w:color w:val="FFFFFF"/>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2DA8182C" w14:textId="77777777" w:rsidR="00297E15" w:rsidRDefault="00297E15" w:rsidP="00297E15">
            <w:pPr>
              <w:rPr>
                <w:rFonts w:ascii="Calibri" w:eastAsiaTheme="minorHAnsi" w:hAnsi="Calibri" w:cs="Calibri"/>
                <w:color w:val="FFFFFF"/>
                <w:sz w:val="22"/>
                <w:szCs w:val="22"/>
              </w:rPr>
            </w:pPr>
          </w:p>
        </w:tc>
        <w:tc>
          <w:tcPr>
            <w:tcW w:w="1291" w:type="dxa"/>
            <w:tcBorders>
              <w:top w:val="nil"/>
              <w:left w:val="nil"/>
              <w:bottom w:val="nil"/>
              <w:right w:val="single" w:sz="8" w:space="0" w:color="auto"/>
            </w:tcBorders>
            <w:shd w:val="clear" w:color="auto" w:fill="44546A"/>
            <w:tcMar>
              <w:top w:w="0" w:type="dxa"/>
              <w:left w:w="70" w:type="dxa"/>
              <w:bottom w:w="0" w:type="dxa"/>
              <w:right w:w="70" w:type="dxa"/>
            </w:tcMar>
            <w:vAlign w:val="center"/>
            <w:hideMark/>
          </w:tcPr>
          <w:p w14:paraId="24B41A17" w14:textId="77777777" w:rsidR="00297E15" w:rsidRDefault="00297E15" w:rsidP="00297E15">
            <w:pPr>
              <w:spacing w:line="320" w:lineRule="exact"/>
              <w:jc w:val="center"/>
              <w:rPr>
                <w:color w:val="FFFFFF"/>
              </w:rPr>
            </w:pPr>
            <w:r>
              <w:rPr>
                <w:color w:val="FFFFFF"/>
              </w:rPr>
              <w:t>%</w:t>
            </w:r>
          </w:p>
          <w:p w14:paraId="2C59B07C" w14:textId="77777777" w:rsidR="00297E15" w:rsidRDefault="00297E15" w:rsidP="00297E15">
            <w:pPr>
              <w:spacing w:line="320" w:lineRule="exact"/>
              <w:jc w:val="center"/>
              <w:rPr>
                <w:color w:val="FFFFFF"/>
              </w:rPr>
            </w:pPr>
            <w:r>
              <w:rPr>
                <w:color w:val="FFFFFF"/>
              </w:rPr>
              <w:t>Lastro</w:t>
            </w:r>
          </w:p>
        </w:tc>
        <w:tc>
          <w:tcPr>
            <w:tcW w:w="3028" w:type="dxa"/>
            <w:tcBorders>
              <w:top w:val="nil"/>
              <w:left w:val="nil"/>
              <w:bottom w:val="nil"/>
              <w:right w:val="single" w:sz="8" w:space="0" w:color="auto"/>
            </w:tcBorders>
            <w:shd w:val="clear" w:color="auto" w:fill="44546A"/>
            <w:tcMar>
              <w:top w:w="0" w:type="dxa"/>
              <w:left w:w="70" w:type="dxa"/>
              <w:bottom w:w="0" w:type="dxa"/>
              <w:right w:w="70" w:type="dxa"/>
            </w:tcMar>
            <w:vAlign w:val="center"/>
            <w:hideMark/>
          </w:tcPr>
          <w:p w14:paraId="07D44D82" w14:textId="77777777" w:rsidR="00297E15" w:rsidRDefault="00297E15" w:rsidP="00297E15">
            <w:pPr>
              <w:spacing w:line="320" w:lineRule="exact"/>
              <w:jc w:val="center"/>
              <w:rPr>
                <w:color w:val="FFFFFF"/>
              </w:rPr>
            </w:pPr>
            <w:r>
              <w:rPr>
                <w:color w:val="FFFFFF"/>
              </w:rPr>
              <w:t>Montante de recursos destinados ao Empreendimento Alvo decorrentes de outras fontes de recursos (R$)</w:t>
            </w:r>
          </w:p>
        </w:tc>
      </w:tr>
      <w:tr w:rsidR="006E1E41" w14:paraId="6B919F42" w14:textId="77777777" w:rsidTr="00997EEA">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tcPr>
          <w:p w14:paraId="399D96B8" w14:textId="77777777" w:rsidR="006E1E41" w:rsidRDefault="006E1E41" w:rsidP="00297E15">
            <w:pPr>
              <w:rPr>
                <w:rFonts w:ascii="Calibri" w:eastAsiaTheme="minorHAnsi" w:hAnsi="Calibri" w:cs="Calibri"/>
                <w:color w:val="FFFFFF"/>
                <w:sz w:val="22"/>
                <w:szCs w:val="22"/>
                <w:lang w:eastAsia="pt-BR"/>
              </w:rPr>
            </w:pPr>
          </w:p>
        </w:tc>
        <w:tc>
          <w:tcPr>
            <w:tcW w:w="0" w:type="auto"/>
            <w:tcBorders>
              <w:top w:val="single" w:sz="8" w:space="0" w:color="auto"/>
              <w:left w:val="nil"/>
              <w:bottom w:val="single" w:sz="8" w:space="0" w:color="auto"/>
              <w:right w:val="single" w:sz="8" w:space="0" w:color="auto"/>
            </w:tcBorders>
            <w:vAlign w:val="center"/>
          </w:tcPr>
          <w:p w14:paraId="6DABF6AB" w14:textId="77777777" w:rsidR="006E1E41" w:rsidRDefault="006E1E41" w:rsidP="00297E15">
            <w:pPr>
              <w:rPr>
                <w:rFonts w:ascii="Calibri" w:eastAsiaTheme="minorHAnsi" w:hAnsi="Calibri" w:cs="Calibri"/>
                <w:color w:val="FFFFFF"/>
                <w:sz w:val="22"/>
                <w:szCs w:val="22"/>
              </w:rPr>
            </w:pPr>
          </w:p>
        </w:tc>
        <w:tc>
          <w:tcPr>
            <w:tcW w:w="0" w:type="auto"/>
            <w:tcBorders>
              <w:top w:val="single" w:sz="8" w:space="0" w:color="auto"/>
              <w:left w:val="nil"/>
              <w:bottom w:val="single" w:sz="8" w:space="0" w:color="auto"/>
              <w:right w:val="single" w:sz="8" w:space="0" w:color="auto"/>
            </w:tcBorders>
            <w:vAlign w:val="center"/>
          </w:tcPr>
          <w:p w14:paraId="7922F88D" w14:textId="77777777" w:rsidR="006E1E41" w:rsidRDefault="006E1E41" w:rsidP="00297E15">
            <w:pPr>
              <w:rPr>
                <w:rFonts w:ascii="Calibri" w:eastAsiaTheme="minorHAnsi" w:hAnsi="Calibri" w:cs="Calibri"/>
                <w:color w:val="FFFFFF"/>
                <w:sz w:val="22"/>
                <w:szCs w:val="22"/>
              </w:rPr>
            </w:pPr>
          </w:p>
        </w:tc>
        <w:tc>
          <w:tcPr>
            <w:tcW w:w="1291"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tcPr>
          <w:p w14:paraId="4DA631EE" w14:textId="77777777" w:rsidR="006E1E41" w:rsidRDefault="006E1E41" w:rsidP="00297E15">
            <w:pPr>
              <w:spacing w:line="320" w:lineRule="exact"/>
              <w:jc w:val="center"/>
              <w:rPr>
                <w:color w:val="FFFFFF"/>
              </w:rPr>
            </w:pPr>
          </w:p>
        </w:tc>
        <w:tc>
          <w:tcPr>
            <w:tcW w:w="3028"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tcPr>
          <w:p w14:paraId="7BD66946" w14:textId="77777777" w:rsidR="006E1E41" w:rsidRDefault="006E1E41" w:rsidP="00297E15">
            <w:pPr>
              <w:spacing w:line="320" w:lineRule="exact"/>
              <w:jc w:val="center"/>
              <w:rPr>
                <w:color w:val="FFFFFF"/>
              </w:rPr>
            </w:pP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75D515E0"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w:t>
      </w:r>
      <w:r w:rsidR="000F6FBB">
        <w:rPr>
          <w:rFonts w:asciiTheme="minorHAnsi" w:hAnsiTheme="minorHAnsi" w:cstheme="minorHAnsi"/>
          <w:b/>
          <w:bCs/>
          <w:color w:val="000000" w:themeColor="text1"/>
          <w:sz w:val="22"/>
          <w:szCs w:val="22"/>
        </w:rPr>
        <w:t xml:space="preserve">MODELO DE </w:t>
      </w:r>
      <w:r w:rsidR="00C51F7B" w:rsidRPr="006010D9">
        <w:rPr>
          <w:rFonts w:asciiTheme="minorHAnsi" w:hAnsiTheme="minorHAnsi" w:cstheme="minorHAnsi"/>
          <w:b/>
          <w:bCs/>
          <w:color w:val="000000" w:themeColor="text1"/>
          <w:sz w:val="22"/>
          <w:szCs w:val="22"/>
        </w:rPr>
        <w:t xml:space="preserve">RELATÓRIO </w:t>
      </w:r>
      <w:r w:rsidR="00485FB7">
        <w:rPr>
          <w:rFonts w:asciiTheme="minorHAnsi" w:hAnsiTheme="minorHAnsi" w:cstheme="minorHAnsi"/>
          <w:b/>
          <w:bCs/>
          <w:color w:val="000000" w:themeColor="text1"/>
          <w:sz w:val="22"/>
          <w:szCs w:val="22"/>
        </w:rPr>
        <w:t>MENSAL</w:t>
      </w:r>
      <w:r w:rsidR="00485FB7" w:rsidRPr="006010D9">
        <w:rPr>
          <w:rFonts w:asciiTheme="minorHAnsi" w:hAnsiTheme="minorHAnsi" w:cstheme="minorHAnsi"/>
          <w:b/>
          <w:bCs/>
          <w:color w:val="000000" w:themeColor="text1"/>
          <w:sz w:val="22"/>
          <w:szCs w:val="22"/>
        </w:rPr>
        <w:t xml:space="preserve">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4F578CA" w14:textId="3827B98C" w:rsidR="00961459" w:rsidRPr="0021165A" w:rsidRDefault="00961459" w:rsidP="008D2248">
      <w:pPr>
        <w:pStyle w:val="Ttulo1"/>
        <w:jc w:val="center"/>
        <w:rPr>
          <w:rFonts w:asciiTheme="minorHAnsi" w:hAnsiTheme="minorHAnsi" w:cstheme="minorHAnsi"/>
          <w:b/>
          <w:bCs/>
          <w:sz w:val="22"/>
          <w:szCs w:val="22"/>
        </w:rPr>
      </w:pPr>
      <w:r w:rsidRPr="0021165A">
        <w:rPr>
          <w:rFonts w:asciiTheme="minorHAnsi" w:hAnsiTheme="minorHAnsi" w:cstheme="minorHAnsi"/>
          <w:b/>
          <w:bCs/>
          <w:color w:val="auto"/>
          <w:sz w:val="22"/>
          <w:szCs w:val="22"/>
        </w:rPr>
        <w:lastRenderedPageBreak/>
        <w:t>ANEXO V – CRONOGRAMA DE OBRAS X DESEMBOLSO DO VALOR PRINCIPAL</w:t>
      </w:r>
    </w:p>
    <w:p w14:paraId="589651D5" w14:textId="59876214" w:rsidR="00C51F7B" w:rsidRPr="0021165A" w:rsidRDefault="00C51F7B" w:rsidP="00673100"/>
    <w:p w14:paraId="68C7CFA6" w14:textId="77777777" w:rsidR="00AB01BD" w:rsidRPr="0021165A" w:rsidRDefault="00AB01BD" w:rsidP="00AB01BD">
      <w:pPr>
        <w:pStyle w:val="Recuodecorpodetexto"/>
        <w:widowControl w:val="0"/>
        <w:spacing w:after="0" w:line="320" w:lineRule="exact"/>
        <w:ind w:left="0" w:right="-8"/>
        <w:contextualSpacing/>
        <w:jc w:val="center"/>
        <w:rPr>
          <w:rFonts w:asciiTheme="minorHAnsi" w:hAnsiTheme="minorHAnsi" w:cstheme="minorHAnsi"/>
          <w:bCs/>
          <w:sz w:val="22"/>
          <w:szCs w:val="22"/>
        </w:rPr>
      </w:pPr>
    </w:p>
    <w:tbl>
      <w:tblPr>
        <w:tblW w:w="5160" w:type="dxa"/>
        <w:jc w:val="center"/>
        <w:tblCellMar>
          <w:left w:w="70" w:type="dxa"/>
          <w:right w:w="70" w:type="dxa"/>
        </w:tblCellMar>
        <w:tblLook w:val="04A0" w:firstRow="1" w:lastRow="0" w:firstColumn="1" w:lastColumn="0" w:noHBand="0" w:noVBand="1"/>
      </w:tblPr>
      <w:tblGrid>
        <w:gridCol w:w="910"/>
        <w:gridCol w:w="846"/>
        <w:gridCol w:w="1279"/>
        <w:gridCol w:w="988"/>
        <w:gridCol w:w="1137"/>
      </w:tblGrid>
      <w:tr w:rsidR="00AB01BD" w:rsidRPr="0021165A" w14:paraId="3204F2BE" w14:textId="77777777" w:rsidTr="00536B35">
        <w:trPr>
          <w:trHeight w:val="262"/>
          <w:jc w:val="center"/>
        </w:trPr>
        <w:tc>
          <w:tcPr>
            <w:tcW w:w="910" w:type="dxa"/>
            <w:tcBorders>
              <w:top w:val="nil"/>
              <w:left w:val="nil"/>
              <w:bottom w:val="single" w:sz="4" w:space="0" w:color="auto"/>
              <w:right w:val="nil"/>
            </w:tcBorders>
            <w:shd w:val="clear" w:color="auto" w:fill="auto"/>
            <w:noWrap/>
            <w:vAlign w:val="bottom"/>
            <w:hideMark/>
          </w:tcPr>
          <w:p w14:paraId="5475FDED" w14:textId="77777777" w:rsidR="00AB01BD" w:rsidRPr="0021165A" w:rsidRDefault="00AB01BD" w:rsidP="00536B35">
            <w:pPr>
              <w:rPr>
                <w:rFonts w:ascii="Calibri" w:hAnsi="Calibri" w:cs="Calibri"/>
                <w:color w:val="000000"/>
                <w:sz w:val="18"/>
                <w:szCs w:val="18"/>
                <w:lang w:eastAsia="pt-BR"/>
              </w:rPr>
            </w:pPr>
            <w:r w:rsidRPr="0021165A">
              <w:rPr>
                <w:rFonts w:ascii="Calibri" w:hAnsi="Calibri" w:cs="Calibri"/>
                <w:color w:val="000000"/>
                <w:sz w:val="18"/>
                <w:szCs w:val="18"/>
              </w:rPr>
              <w:t> </w:t>
            </w:r>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4D9B5925" w14:textId="77777777" w:rsidR="00AB01BD" w:rsidRPr="0021165A" w:rsidRDefault="00AB01BD" w:rsidP="00536B35">
            <w:pPr>
              <w:jc w:val="center"/>
              <w:rPr>
                <w:rFonts w:ascii="Calibri" w:hAnsi="Calibri" w:cs="Calibri"/>
                <w:b/>
                <w:bCs/>
                <w:color w:val="000000"/>
                <w:sz w:val="18"/>
                <w:szCs w:val="18"/>
              </w:rPr>
            </w:pPr>
            <w:r w:rsidRPr="0021165A">
              <w:rPr>
                <w:rFonts w:ascii="Calibri" w:hAnsi="Calibri" w:cs="Calibri"/>
                <w:b/>
                <w:bCs/>
                <w:color w:val="000000"/>
                <w:sz w:val="18"/>
                <w:szCs w:val="18"/>
              </w:rPr>
              <w:t>Medição Física</w:t>
            </w:r>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5BB7B76F" w14:textId="77777777" w:rsidR="00AB01BD" w:rsidRPr="0021165A" w:rsidRDefault="00AB01BD" w:rsidP="00536B35">
            <w:pPr>
              <w:jc w:val="center"/>
              <w:rPr>
                <w:rFonts w:ascii="Calibri" w:hAnsi="Calibri" w:cs="Calibri"/>
                <w:b/>
                <w:bCs/>
                <w:color w:val="000000"/>
                <w:sz w:val="18"/>
                <w:szCs w:val="18"/>
              </w:rPr>
            </w:pPr>
            <w:r w:rsidRPr="0021165A">
              <w:rPr>
                <w:rFonts w:ascii="Calibri" w:hAnsi="Calibri" w:cs="Calibri"/>
                <w:b/>
                <w:bCs/>
                <w:color w:val="000000"/>
                <w:sz w:val="18"/>
                <w:szCs w:val="18"/>
              </w:rPr>
              <w:t>Liberação</w:t>
            </w:r>
          </w:p>
        </w:tc>
      </w:tr>
      <w:tr w:rsidR="00AB01BD" w:rsidRPr="00A33546" w14:paraId="589BFEAB" w14:textId="77777777" w:rsidTr="00536B35">
        <w:trPr>
          <w:trHeight w:val="262"/>
          <w:jc w:val="center"/>
        </w:trPr>
        <w:tc>
          <w:tcPr>
            <w:tcW w:w="910" w:type="dxa"/>
            <w:tcBorders>
              <w:top w:val="nil"/>
              <w:left w:val="single" w:sz="4" w:space="0" w:color="auto"/>
              <w:bottom w:val="single" w:sz="4" w:space="0" w:color="auto"/>
              <w:right w:val="nil"/>
            </w:tcBorders>
            <w:shd w:val="clear" w:color="000000" w:fill="D9D9D9"/>
            <w:noWrap/>
            <w:vAlign w:val="bottom"/>
            <w:hideMark/>
          </w:tcPr>
          <w:p w14:paraId="02E13F90" w14:textId="77777777" w:rsidR="00AB01BD" w:rsidRPr="0021165A" w:rsidRDefault="00AB01BD" w:rsidP="00536B35">
            <w:pPr>
              <w:rPr>
                <w:rFonts w:ascii="Calibri" w:hAnsi="Calibri" w:cs="Calibri"/>
                <w:b/>
                <w:bCs/>
                <w:color w:val="000000"/>
                <w:sz w:val="18"/>
                <w:szCs w:val="18"/>
              </w:rPr>
            </w:pPr>
            <w:r w:rsidRPr="0021165A">
              <w:rPr>
                <w:rFonts w:ascii="Calibri" w:hAnsi="Calibri" w:cs="Calibri"/>
                <w:b/>
                <w:bCs/>
                <w:color w:val="000000"/>
                <w:sz w:val="18"/>
                <w:szCs w:val="18"/>
              </w:rPr>
              <w:t>Período</w:t>
            </w:r>
          </w:p>
        </w:tc>
        <w:tc>
          <w:tcPr>
            <w:tcW w:w="846" w:type="dxa"/>
            <w:tcBorders>
              <w:top w:val="nil"/>
              <w:left w:val="nil"/>
              <w:bottom w:val="single" w:sz="4" w:space="0" w:color="auto"/>
              <w:right w:val="nil"/>
            </w:tcBorders>
            <w:shd w:val="clear" w:color="000000" w:fill="D9D9D9"/>
            <w:noWrap/>
            <w:vAlign w:val="bottom"/>
            <w:hideMark/>
          </w:tcPr>
          <w:p w14:paraId="1650374E" w14:textId="77777777" w:rsidR="00AB01BD" w:rsidRPr="0021165A" w:rsidRDefault="00AB01BD" w:rsidP="00536B35">
            <w:pPr>
              <w:jc w:val="center"/>
              <w:rPr>
                <w:rFonts w:ascii="Calibri" w:hAnsi="Calibri" w:cs="Calibri"/>
                <w:b/>
                <w:bCs/>
                <w:color w:val="000000"/>
                <w:sz w:val="18"/>
                <w:szCs w:val="18"/>
              </w:rPr>
            </w:pPr>
            <w:r w:rsidRPr="0021165A">
              <w:rPr>
                <w:rFonts w:ascii="Calibri" w:hAnsi="Calibri" w:cs="Calibri"/>
                <w:b/>
                <w:bCs/>
                <w:color w:val="000000"/>
                <w:sz w:val="18"/>
                <w:szCs w:val="18"/>
              </w:rPr>
              <w:t>Mensal</w:t>
            </w:r>
          </w:p>
        </w:tc>
        <w:tc>
          <w:tcPr>
            <w:tcW w:w="1279" w:type="dxa"/>
            <w:tcBorders>
              <w:top w:val="nil"/>
              <w:left w:val="nil"/>
              <w:bottom w:val="single" w:sz="4" w:space="0" w:color="auto"/>
              <w:right w:val="nil"/>
            </w:tcBorders>
            <w:shd w:val="clear" w:color="000000" w:fill="D9D9D9"/>
            <w:noWrap/>
            <w:vAlign w:val="bottom"/>
            <w:hideMark/>
          </w:tcPr>
          <w:p w14:paraId="1E666376" w14:textId="77777777" w:rsidR="00AB01BD" w:rsidRPr="0021165A" w:rsidRDefault="00AB01BD" w:rsidP="00536B35">
            <w:pPr>
              <w:jc w:val="center"/>
              <w:rPr>
                <w:rFonts w:ascii="Calibri" w:hAnsi="Calibri" w:cs="Calibri"/>
                <w:b/>
                <w:bCs/>
                <w:color w:val="000000"/>
                <w:sz w:val="18"/>
                <w:szCs w:val="18"/>
              </w:rPr>
            </w:pPr>
            <w:r w:rsidRPr="0021165A">
              <w:rPr>
                <w:rFonts w:ascii="Calibri" w:hAnsi="Calibri" w:cs="Calibri"/>
                <w:b/>
                <w:bCs/>
                <w:color w:val="000000"/>
                <w:sz w:val="18"/>
                <w:szCs w:val="18"/>
              </w:rPr>
              <w:t>Acumulada</w:t>
            </w:r>
          </w:p>
        </w:tc>
        <w:tc>
          <w:tcPr>
            <w:tcW w:w="988" w:type="dxa"/>
            <w:tcBorders>
              <w:top w:val="nil"/>
              <w:left w:val="nil"/>
              <w:bottom w:val="single" w:sz="4" w:space="0" w:color="auto"/>
              <w:right w:val="nil"/>
            </w:tcBorders>
            <w:shd w:val="clear" w:color="000000" w:fill="D9D9D9"/>
            <w:noWrap/>
            <w:vAlign w:val="bottom"/>
            <w:hideMark/>
          </w:tcPr>
          <w:p w14:paraId="59027238" w14:textId="77777777" w:rsidR="00AB01BD" w:rsidRPr="0021165A" w:rsidRDefault="00AB01BD" w:rsidP="00536B35">
            <w:pPr>
              <w:jc w:val="center"/>
              <w:rPr>
                <w:rFonts w:ascii="Calibri" w:hAnsi="Calibri" w:cs="Calibri"/>
                <w:b/>
                <w:bCs/>
                <w:color w:val="000000"/>
                <w:sz w:val="18"/>
                <w:szCs w:val="18"/>
              </w:rPr>
            </w:pPr>
            <w:r w:rsidRPr="0021165A">
              <w:rPr>
                <w:rFonts w:ascii="Calibri" w:hAnsi="Calibri" w:cs="Calibri"/>
                <w:b/>
                <w:bCs/>
                <w:color w:val="000000"/>
                <w:sz w:val="18"/>
                <w:szCs w:val="18"/>
              </w:rPr>
              <w:t>Mensal</w:t>
            </w:r>
          </w:p>
        </w:tc>
        <w:tc>
          <w:tcPr>
            <w:tcW w:w="1137" w:type="dxa"/>
            <w:tcBorders>
              <w:top w:val="nil"/>
              <w:left w:val="nil"/>
              <w:bottom w:val="single" w:sz="4" w:space="0" w:color="auto"/>
              <w:right w:val="single" w:sz="4" w:space="0" w:color="auto"/>
            </w:tcBorders>
            <w:shd w:val="clear" w:color="000000" w:fill="D9D9D9"/>
            <w:noWrap/>
            <w:vAlign w:val="bottom"/>
            <w:hideMark/>
          </w:tcPr>
          <w:p w14:paraId="4DE4ABB4" w14:textId="77777777" w:rsidR="00AB01BD" w:rsidRPr="00673100" w:rsidRDefault="00AB01BD" w:rsidP="00536B35">
            <w:pPr>
              <w:jc w:val="center"/>
              <w:rPr>
                <w:rFonts w:ascii="Calibri" w:hAnsi="Calibri" w:cs="Calibri"/>
                <w:b/>
                <w:bCs/>
                <w:color w:val="000000"/>
                <w:sz w:val="18"/>
                <w:szCs w:val="18"/>
              </w:rPr>
            </w:pPr>
            <w:r w:rsidRPr="0021165A">
              <w:rPr>
                <w:rFonts w:ascii="Calibri" w:hAnsi="Calibri" w:cs="Calibri"/>
                <w:b/>
                <w:bCs/>
                <w:color w:val="000000"/>
                <w:sz w:val="18"/>
                <w:szCs w:val="18"/>
              </w:rPr>
              <w:t>Acumulada</w:t>
            </w:r>
          </w:p>
        </w:tc>
      </w:tr>
    </w:tbl>
    <w:p w14:paraId="2B89E3A6" w14:textId="39CA7BDF" w:rsidR="005050D1" w:rsidRPr="006010D9" w:rsidRDefault="005050D1" w:rsidP="006010D9">
      <w:pPr>
        <w:spacing w:line="320" w:lineRule="exact"/>
        <w:contextualSpacing/>
        <w:rPr>
          <w:rFonts w:asciiTheme="minorHAnsi" w:hAnsiTheme="minorHAnsi" w:cstheme="minorHAnsi"/>
          <w:b/>
          <w:bCs/>
          <w:sz w:val="22"/>
          <w:szCs w:val="22"/>
        </w:rPr>
      </w:pPr>
    </w:p>
    <w:p w14:paraId="3F2B27B1" w14:textId="77777777" w:rsidR="00605343" w:rsidRDefault="00605343" w:rsidP="00605343">
      <w:pPr>
        <w:jc w:val="center"/>
      </w:pPr>
      <w:r>
        <w:t>[</w:t>
      </w:r>
      <w:r w:rsidRPr="00605343">
        <w:rPr>
          <w:highlight w:val="yellow"/>
        </w:rPr>
        <w:t>=</w:t>
      </w:r>
      <w:r>
        <w:t>]</w:t>
      </w:r>
    </w:p>
    <w:p w14:paraId="5425EF60" w14:textId="7B17414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29"/>
          <w:footerReference w:type="default" r:id="rId30"/>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67D706C2" w14:textId="77777777" w:rsidR="00605343" w:rsidRDefault="00605343" w:rsidP="00605343">
      <w:pPr>
        <w:jc w:val="center"/>
      </w:pPr>
      <w:r>
        <w:t>[</w:t>
      </w:r>
      <w:r w:rsidRPr="00605343">
        <w:rPr>
          <w:highlight w:val="yellow"/>
        </w:rPr>
        <w:t>=</w:t>
      </w:r>
      <w:r>
        <w:t>]</w:t>
      </w:r>
    </w:p>
    <w:p w14:paraId="5BEB0DF1" w14:textId="77777777" w:rsidR="003C7BE1" w:rsidRDefault="003C7BE1" w:rsidP="00921FFB">
      <w:pPr>
        <w:spacing w:line="320" w:lineRule="exact"/>
        <w:contextualSpacing/>
        <w:rPr>
          <w:rFonts w:asciiTheme="minorHAnsi" w:hAnsiTheme="minorHAnsi" w:cstheme="minorHAnsi"/>
          <w:b/>
          <w:bCs/>
          <w:sz w:val="22"/>
          <w:szCs w:val="22"/>
        </w:rPr>
      </w:pPr>
    </w:p>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5A79998B"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 xml:space="preserve">ANEXO VII – </w:t>
      </w:r>
      <w:r w:rsidR="0029210C" w:rsidRPr="0029210C">
        <w:rPr>
          <w:rFonts w:asciiTheme="minorHAnsi" w:hAnsiTheme="minorHAnsi" w:cstheme="minorHAnsi"/>
          <w:b/>
          <w:bCs/>
          <w:color w:val="000000" w:themeColor="text1"/>
          <w:sz w:val="22"/>
          <w:szCs w:val="22"/>
        </w:rPr>
        <w:t>Custos de Obras</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0B9DC52"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w:t>
      </w:r>
      <w:r w:rsidR="0029210C" w:rsidRPr="00DF6041">
        <w:rPr>
          <w:rFonts w:asciiTheme="minorHAnsi" w:hAnsiTheme="minorHAnsi" w:cstheme="minorHAnsi"/>
          <w:color w:val="000000"/>
          <w:sz w:val="22"/>
          <w:szCs w:val="22"/>
        </w:rPr>
        <w:t xml:space="preserve">Custos </w:t>
      </w:r>
      <w:r w:rsidR="0029210C">
        <w:rPr>
          <w:rFonts w:asciiTheme="minorHAnsi" w:hAnsiTheme="minorHAnsi" w:cstheme="minorHAnsi"/>
          <w:color w:val="000000"/>
          <w:sz w:val="22"/>
          <w:szCs w:val="22"/>
        </w:rPr>
        <w:t>de Obras</w:t>
      </w:r>
      <w:r w:rsidRPr="006D3A67">
        <w:rPr>
          <w:rFonts w:asciiTheme="minorHAnsi" w:hAnsiTheme="minorHAnsi" w:cstheme="minorHAnsi"/>
          <w:bCs/>
          <w:sz w:val="22"/>
          <w:szCs w:val="22"/>
        </w:rPr>
        <w:t>”:</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p w14:paraId="3517FA84" w14:textId="77777777" w:rsidR="0021165A" w:rsidRDefault="0021165A" w:rsidP="0021165A">
      <w:pPr>
        <w:jc w:val="center"/>
      </w:pPr>
      <w:r>
        <w:t>[</w:t>
      </w:r>
      <w:r w:rsidRPr="00605343">
        <w:rPr>
          <w:highlight w:val="yellow"/>
        </w:rPr>
        <w:t>=</w:t>
      </w:r>
      <w:r>
        <w:t>]</w:t>
      </w:r>
    </w:p>
    <w:p w14:paraId="44364529" w14:textId="3C2D8C73" w:rsidR="00205379" w:rsidRDefault="00205379"/>
    <w:sectPr w:rsidR="00205379"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A2644" w14:textId="77777777" w:rsidR="00140ED3" w:rsidRDefault="00140ED3">
      <w:r>
        <w:separator/>
      </w:r>
    </w:p>
    <w:p w14:paraId="7EBAD937" w14:textId="77777777" w:rsidR="00140ED3" w:rsidRDefault="00140ED3"/>
  </w:endnote>
  <w:endnote w:type="continuationSeparator" w:id="0">
    <w:p w14:paraId="6F95EA19" w14:textId="77777777" w:rsidR="00140ED3" w:rsidRDefault="00140ED3">
      <w:r>
        <w:continuationSeparator/>
      </w:r>
    </w:p>
    <w:p w14:paraId="6542C002" w14:textId="77777777" w:rsidR="00140ED3" w:rsidRDefault="00140ED3"/>
  </w:endnote>
  <w:endnote w:type="continuationNotice" w:id="1">
    <w:p w14:paraId="6FC0EBCA" w14:textId="77777777" w:rsidR="00140ED3" w:rsidRDefault="00140E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2970"/>
      <w:docPartObj>
        <w:docPartGallery w:val="Page Numbers (Bottom of Page)"/>
        <w:docPartUnique/>
      </w:docPartObj>
    </w:sdtPr>
    <w:sdtEndPr>
      <w:rPr>
        <w:rFonts w:asciiTheme="minorHAnsi" w:hAnsiTheme="minorHAnsi"/>
        <w:sz w:val="18"/>
        <w:szCs w:val="18"/>
      </w:rPr>
    </w:sdtEndPr>
    <w:sdtContent>
      <w:p w14:paraId="019CADFD" w14:textId="77701FFB" w:rsidR="00CA2EF8" w:rsidRDefault="00CA2EF8" w:rsidP="00A2222D">
        <w:pPr>
          <w:pStyle w:val="Rodap"/>
          <w:ind w:right="-34"/>
          <w:rPr>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32</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621A6784" w14:textId="66C07D88" w:rsidR="00CA2EF8" w:rsidRPr="002338CA" w:rsidRDefault="00CA2EF8" w:rsidP="00A2222D">
        <w:pPr>
          <w:pStyle w:val="Rodap"/>
          <w:ind w:right="-34"/>
          <w:rPr>
            <w:rFonts w:asciiTheme="minorHAnsi" w:hAnsiTheme="minorHAnsi"/>
            <w:sz w:val="18"/>
            <w:szCs w:val="18"/>
          </w:rPr>
        </w:pPr>
        <w:r>
          <w:rPr>
            <w:rFonts w:ascii="Arial" w:hAnsi="Arial" w:cs="Arial"/>
            <w:sz w:val="16"/>
            <w:szCs w:val="18"/>
          </w:rPr>
          <w:t xml:space="preserve">1332623v12 1334/5 </w:t>
        </w:r>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CDE0A" w14:textId="77777777" w:rsidR="00140ED3" w:rsidRDefault="00140ED3">
      <w:r>
        <w:separator/>
      </w:r>
    </w:p>
    <w:p w14:paraId="465F1EB8" w14:textId="77777777" w:rsidR="00140ED3" w:rsidRDefault="00140ED3"/>
  </w:footnote>
  <w:footnote w:type="continuationSeparator" w:id="0">
    <w:p w14:paraId="5200F449" w14:textId="77777777" w:rsidR="00140ED3" w:rsidRDefault="00140ED3">
      <w:r>
        <w:continuationSeparator/>
      </w:r>
    </w:p>
    <w:p w14:paraId="09A86585" w14:textId="77777777" w:rsidR="00140ED3" w:rsidRDefault="00140ED3"/>
  </w:footnote>
  <w:footnote w:type="continuationNotice" w:id="1">
    <w:p w14:paraId="12BC5003" w14:textId="77777777" w:rsidR="00140ED3" w:rsidRDefault="00140E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1" w14:textId="160C2F24" w:rsidR="00CA2EF8" w:rsidRDefault="00CA2EF8" w:rsidP="008A553A">
    <w:pPr>
      <w:autoSpaceDE w:val="0"/>
      <w:autoSpaceDN w:val="0"/>
      <w:adjustRightInd w:val="0"/>
      <w:jc w:val="center"/>
      <w:rPr>
        <w:rFonts w:asciiTheme="minorHAnsi" w:hAnsiTheme="minorHAnsi"/>
        <w:b/>
        <w:i/>
        <w:sz w:val="20"/>
        <w:szCs w:val="20"/>
      </w:rPr>
    </w:pPr>
  </w:p>
  <w:p w14:paraId="6CE18326" w14:textId="6C67A138" w:rsidR="00CA2EF8" w:rsidRPr="003C5C68" w:rsidRDefault="00CA2EF8"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Minuta Madrona</w:t>
    </w:r>
  </w:p>
  <w:p w14:paraId="22714843" w14:textId="3FEA7099" w:rsidR="00CA2EF8" w:rsidRDefault="00CA2EF8" w:rsidP="00767A83">
    <w:pPr>
      <w:autoSpaceDE w:val="0"/>
      <w:autoSpaceDN w:val="0"/>
      <w:adjustRightInd w:val="0"/>
      <w:jc w:val="right"/>
      <w:rPr>
        <w:rFonts w:asciiTheme="minorHAnsi" w:hAnsiTheme="minorHAnsi"/>
        <w:i/>
        <w:sz w:val="20"/>
        <w:szCs w:val="20"/>
      </w:rPr>
    </w:pPr>
    <w:r>
      <w:rPr>
        <w:rFonts w:asciiTheme="minorHAnsi" w:hAnsiTheme="minorHAnsi"/>
        <w:i/>
        <w:sz w:val="20"/>
        <w:szCs w:val="20"/>
      </w:rPr>
      <w:t>23.03.2020</w:t>
    </w:r>
  </w:p>
  <w:p w14:paraId="651EB293" w14:textId="77777777" w:rsidR="00CA2EF8" w:rsidRPr="0007387F" w:rsidRDefault="00CA2EF8" w:rsidP="00767A83">
    <w:pPr>
      <w:autoSpaceDE w:val="0"/>
      <w:autoSpaceDN w:val="0"/>
      <w:adjustRightInd w:val="0"/>
      <w:jc w:val="right"/>
      <w:rPr>
        <w:rFonts w:asciiTheme="minorHAnsi" w:hAnsiTheme="minorHAnsi"/>
        <w:i/>
        <w:sz w:val="20"/>
        <w:szCs w:val="20"/>
      </w:rPr>
    </w:pPr>
  </w:p>
  <w:p w14:paraId="2820CC98" w14:textId="25E40453" w:rsidR="00CA2EF8" w:rsidRPr="0097221B" w:rsidRDefault="00CA2EF8" w:rsidP="00F0062F">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0BB6C18"/>
    <w:multiLevelType w:val="multilevel"/>
    <w:tmpl w:val="D9343C5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iCs/>
        <w:sz w:val="22"/>
      </w:rPr>
    </w:lvl>
    <w:lvl w:ilvl="2">
      <w:start w:val="1"/>
      <w:numFmt w:val="decimal"/>
      <w:lvlText w:val="%1.%2.%3."/>
      <w:lvlJc w:val="left"/>
      <w:pPr>
        <w:ind w:left="720" w:hanging="720"/>
      </w:pPr>
      <w:rPr>
        <w:rFonts w:hint="default"/>
        <w:b w:val="0"/>
        <w:i w:val="0"/>
        <w:iCs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7F334A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4" w15:restartNumberingAfterBreak="0">
    <w:nsid w:val="3D7B6072"/>
    <w:multiLevelType w:val="multilevel"/>
    <w:tmpl w:val="1144D13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5463"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9CA7C22"/>
    <w:multiLevelType w:val="multilevel"/>
    <w:tmpl w:val="D3FAA1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19"/>
  </w:num>
  <w:num w:numId="3">
    <w:abstractNumId w:val="2"/>
  </w:num>
  <w:num w:numId="4">
    <w:abstractNumId w:val="29"/>
  </w:num>
  <w:num w:numId="5">
    <w:abstractNumId w:val="16"/>
  </w:num>
  <w:num w:numId="6">
    <w:abstractNumId w:val="28"/>
  </w:num>
  <w:num w:numId="7">
    <w:abstractNumId w:val="4"/>
  </w:num>
  <w:num w:numId="8">
    <w:abstractNumId w:val="5"/>
  </w:num>
  <w:num w:numId="9">
    <w:abstractNumId w:val="13"/>
  </w:num>
  <w:num w:numId="10">
    <w:abstractNumId w:val="23"/>
  </w:num>
  <w:num w:numId="11">
    <w:abstractNumId w:val="24"/>
  </w:num>
  <w:num w:numId="12">
    <w:abstractNumId w:val="15"/>
  </w:num>
  <w:num w:numId="13">
    <w:abstractNumId w:val="0"/>
  </w:num>
  <w:num w:numId="14">
    <w:abstractNumId w:val="21"/>
  </w:num>
  <w:num w:numId="15">
    <w:abstractNumId w:val="11"/>
  </w:num>
  <w:num w:numId="16">
    <w:abstractNumId w:val="3"/>
  </w:num>
  <w:num w:numId="17">
    <w:abstractNumId w:val="7"/>
  </w:num>
  <w:num w:numId="18">
    <w:abstractNumId w:val="17"/>
  </w:num>
  <w:num w:numId="19">
    <w:abstractNumId w:val="9"/>
  </w:num>
  <w:num w:numId="20">
    <w:abstractNumId w:val="22"/>
  </w:num>
  <w:num w:numId="21">
    <w:abstractNumId w:val="20"/>
  </w:num>
  <w:num w:numId="22">
    <w:abstractNumId w:val="18"/>
  </w:num>
  <w:num w:numId="23">
    <w:abstractNumId w:val="8"/>
  </w:num>
  <w:num w:numId="24">
    <w:abstractNumId w:val="10"/>
  </w:num>
  <w:num w:numId="25">
    <w:abstractNumId w:val="12"/>
  </w:num>
  <w:num w:numId="26">
    <w:abstractNumId w:val="2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14"/>
  </w:num>
  <w:num w:numId="49">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105E"/>
    <w:rsid w:val="00011F29"/>
    <w:rsid w:val="00012422"/>
    <w:rsid w:val="00012B14"/>
    <w:rsid w:val="0001325F"/>
    <w:rsid w:val="000156BC"/>
    <w:rsid w:val="00015AD9"/>
    <w:rsid w:val="00017728"/>
    <w:rsid w:val="00017D3A"/>
    <w:rsid w:val="0002039A"/>
    <w:rsid w:val="00020F7D"/>
    <w:rsid w:val="00021B4C"/>
    <w:rsid w:val="00022203"/>
    <w:rsid w:val="000222BB"/>
    <w:rsid w:val="0002285B"/>
    <w:rsid w:val="00022CE8"/>
    <w:rsid w:val="00023ADB"/>
    <w:rsid w:val="00023C55"/>
    <w:rsid w:val="00024226"/>
    <w:rsid w:val="000249AD"/>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4924"/>
    <w:rsid w:val="00047CE6"/>
    <w:rsid w:val="000500BD"/>
    <w:rsid w:val="00052FC8"/>
    <w:rsid w:val="00053ADE"/>
    <w:rsid w:val="00053D8B"/>
    <w:rsid w:val="00053F4B"/>
    <w:rsid w:val="00054713"/>
    <w:rsid w:val="00054C6F"/>
    <w:rsid w:val="000552B1"/>
    <w:rsid w:val="00055FD4"/>
    <w:rsid w:val="00056457"/>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47D"/>
    <w:rsid w:val="00081C6F"/>
    <w:rsid w:val="00083BE4"/>
    <w:rsid w:val="00083D2E"/>
    <w:rsid w:val="0008476D"/>
    <w:rsid w:val="00085387"/>
    <w:rsid w:val="0008721E"/>
    <w:rsid w:val="000875A5"/>
    <w:rsid w:val="00087803"/>
    <w:rsid w:val="00087AC8"/>
    <w:rsid w:val="0009011B"/>
    <w:rsid w:val="00091E1E"/>
    <w:rsid w:val="00092698"/>
    <w:rsid w:val="0009351D"/>
    <w:rsid w:val="00094F1B"/>
    <w:rsid w:val="000957B7"/>
    <w:rsid w:val="00095DDF"/>
    <w:rsid w:val="00096F0F"/>
    <w:rsid w:val="00097D19"/>
    <w:rsid w:val="000A2878"/>
    <w:rsid w:val="000A379B"/>
    <w:rsid w:val="000A3D6F"/>
    <w:rsid w:val="000A4011"/>
    <w:rsid w:val="000A41EA"/>
    <w:rsid w:val="000A53F0"/>
    <w:rsid w:val="000A5C97"/>
    <w:rsid w:val="000A725A"/>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1E7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6FBB"/>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2E0"/>
    <w:rsid w:val="00126861"/>
    <w:rsid w:val="0012696E"/>
    <w:rsid w:val="00127791"/>
    <w:rsid w:val="0012791B"/>
    <w:rsid w:val="00127B5E"/>
    <w:rsid w:val="0013075E"/>
    <w:rsid w:val="00130953"/>
    <w:rsid w:val="001316A8"/>
    <w:rsid w:val="00131ABB"/>
    <w:rsid w:val="00132149"/>
    <w:rsid w:val="0013459F"/>
    <w:rsid w:val="001364F3"/>
    <w:rsid w:val="00136773"/>
    <w:rsid w:val="00136D9E"/>
    <w:rsid w:val="0013711E"/>
    <w:rsid w:val="00137F36"/>
    <w:rsid w:val="00140ED3"/>
    <w:rsid w:val="00141430"/>
    <w:rsid w:val="001419A4"/>
    <w:rsid w:val="00141C03"/>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3F34"/>
    <w:rsid w:val="00155107"/>
    <w:rsid w:val="001558DB"/>
    <w:rsid w:val="00157D3E"/>
    <w:rsid w:val="00161873"/>
    <w:rsid w:val="00161A98"/>
    <w:rsid w:val="001628CC"/>
    <w:rsid w:val="00163ECA"/>
    <w:rsid w:val="00164F44"/>
    <w:rsid w:val="00165C78"/>
    <w:rsid w:val="0016653A"/>
    <w:rsid w:val="00170C4C"/>
    <w:rsid w:val="00170EBF"/>
    <w:rsid w:val="00171A61"/>
    <w:rsid w:val="00171EF1"/>
    <w:rsid w:val="001720F7"/>
    <w:rsid w:val="001726E7"/>
    <w:rsid w:val="00172E2C"/>
    <w:rsid w:val="001750E1"/>
    <w:rsid w:val="00175527"/>
    <w:rsid w:val="001774A0"/>
    <w:rsid w:val="00177906"/>
    <w:rsid w:val="00177F26"/>
    <w:rsid w:val="001807FE"/>
    <w:rsid w:val="00180932"/>
    <w:rsid w:val="00180DBE"/>
    <w:rsid w:val="001811B4"/>
    <w:rsid w:val="00181E46"/>
    <w:rsid w:val="0018297A"/>
    <w:rsid w:val="001846F4"/>
    <w:rsid w:val="0018550D"/>
    <w:rsid w:val="001903D5"/>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A7AB7"/>
    <w:rsid w:val="001B0562"/>
    <w:rsid w:val="001B14CD"/>
    <w:rsid w:val="001B1CC7"/>
    <w:rsid w:val="001B2311"/>
    <w:rsid w:val="001B2416"/>
    <w:rsid w:val="001B2CFF"/>
    <w:rsid w:val="001B2F7E"/>
    <w:rsid w:val="001B3430"/>
    <w:rsid w:val="001B38F6"/>
    <w:rsid w:val="001B52D9"/>
    <w:rsid w:val="001B55F8"/>
    <w:rsid w:val="001B6E0E"/>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69D8"/>
    <w:rsid w:val="001F7055"/>
    <w:rsid w:val="001F7695"/>
    <w:rsid w:val="002004CB"/>
    <w:rsid w:val="002019D1"/>
    <w:rsid w:val="0020290C"/>
    <w:rsid w:val="00202FEC"/>
    <w:rsid w:val="002039AF"/>
    <w:rsid w:val="00204741"/>
    <w:rsid w:val="002049FC"/>
    <w:rsid w:val="00205379"/>
    <w:rsid w:val="002071BA"/>
    <w:rsid w:val="0021111B"/>
    <w:rsid w:val="002114A0"/>
    <w:rsid w:val="0021165A"/>
    <w:rsid w:val="002116E0"/>
    <w:rsid w:val="00211B24"/>
    <w:rsid w:val="00211D28"/>
    <w:rsid w:val="002127DA"/>
    <w:rsid w:val="00214D18"/>
    <w:rsid w:val="00214EB5"/>
    <w:rsid w:val="00215B77"/>
    <w:rsid w:val="0021695C"/>
    <w:rsid w:val="00220959"/>
    <w:rsid w:val="002211FC"/>
    <w:rsid w:val="002219FD"/>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8C3"/>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210C"/>
    <w:rsid w:val="00293407"/>
    <w:rsid w:val="00293F59"/>
    <w:rsid w:val="00294AEF"/>
    <w:rsid w:val="002954F5"/>
    <w:rsid w:val="002963B8"/>
    <w:rsid w:val="00296FA9"/>
    <w:rsid w:val="0029730E"/>
    <w:rsid w:val="00297E15"/>
    <w:rsid w:val="002A1CF4"/>
    <w:rsid w:val="002A2A13"/>
    <w:rsid w:val="002A4483"/>
    <w:rsid w:val="002A4C4D"/>
    <w:rsid w:val="002A5247"/>
    <w:rsid w:val="002A53BE"/>
    <w:rsid w:val="002A5AE6"/>
    <w:rsid w:val="002A5F4F"/>
    <w:rsid w:val="002A675D"/>
    <w:rsid w:val="002A6DF6"/>
    <w:rsid w:val="002A780C"/>
    <w:rsid w:val="002A7E09"/>
    <w:rsid w:val="002B0EEF"/>
    <w:rsid w:val="002B1D06"/>
    <w:rsid w:val="002B1DE1"/>
    <w:rsid w:val="002B1EA9"/>
    <w:rsid w:val="002B221C"/>
    <w:rsid w:val="002B304E"/>
    <w:rsid w:val="002B3501"/>
    <w:rsid w:val="002B3895"/>
    <w:rsid w:val="002B41FC"/>
    <w:rsid w:val="002B424A"/>
    <w:rsid w:val="002B4397"/>
    <w:rsid w:val="002B4933"/>
    <w:rsid w:val="002B6BBA"/>
    <w:rsid w:val="002B6C17"/>
    <w:rsid w:val="002B6D39"/>
    <w:rsid w:val="002C01FD"/>
    <w:rsid w:val="002C09A4"/>
    <w:rsid w:val="002C15B4"/>
    <w:rsid w:val="002C1642"/>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545"/>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59AC"/>
    <w:rsid w:val="002F6896"/>
    <w:rsid w:val="002F6C79"/>
    <w:rsid w:val="002F73B5"/>
    <w:rsid w:val="002F7827"/>
    <w:rsid w:val="002F79CC"/>
    <w:rsid w:val="002F7B61"/>
    <w:rsid w:val="002F7D9B"/>
    <w:rsid w:val="00300572"/>
    <w:rsid w:val="00301572"/>
    <w:rsid w:val="00301FDF"/>
    <w:rsid w:val="00302336"/>
    <w:rsid w:val="003025CE"/>
    <w:rsid w:val="00302CB4"/>
    <w:rsid w:val="003038BE"/>
    <w:rsid w:val="0030416F"/>
    <w:rsid w:val="0030419B"/>
    <w:rsid w:val="00304A73"/>
    <w:rsid w:val="00304EFA"/>
    <w:rsid w:val="00305B66"/>
    <w:rsid w:val="00305DD7"/>
    <w:rsid w:val="00305F26"/>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21B8"/>
    <w:rsid w:val="00335B3C"/>
    <w:rsid w:val="00336756"/>
    <w:rsid w:val="00336901"/>
    <w:rsid w:val="00336F2B"/>
    <w:rsid w:val="0033711B"/>
    <w:rsid w:val="00337CA4"/>
    <w:rsid w:val="00340223"/>
    <w:rsid w:val="00340BA1"/>
    <w:rsid w:val="00341113"/>
    <w:rsid w:val="00341730"/>
    <w:rsid w:val="00342503"/>
    <w:rsid w:val="00342573"/>
    <w:rsid w:val="003427ED"/>
    <w:rsid w:val="00342DB2"/>
    <w:rsid w:val="0034409D"/>
    <w:rsid w:val="00345122"/>
    <w:rsid w:val="003465D1"/>
    <w:rsid w:val="00350196"/>
    <w:rsid w:val="0035113D"/>
    <w:rsid w:val="003512D5"/>
    <w:rsid w:val="00351825"/>
    <w:rsid w:val="00352256"/>
    <w:rsid w:val="00352F60"/>
    <w:rsid w:val="00352F66"/>
    <w:rsid w:val="00352F7F"/>
    <w:rsid w:val="00353719"/>
    <w:rsid w:val="00354712"/>
    <w:rsid w:val="003548AB"/>
    <w:rsid w:val="003549D6"/>
    <w:rsid w:val="0035564F"/>
    <w:rsid w:val="00355EA8"/>
    <w:rsid w:val="0035654B"/>
    <w:rsid w:val="00357A74"/>
    <w:rsid w:val="00360B0E"/>
    <w:rsid w:val="00360DB2"/>
    <w:rsid w:val="0036295D"/>
    <w:rsid w:val="00362ED1"/>
    <w:rsid w:val="00363B9D"/>
    <w:rsid w:val="003648F4"/>
    <w:rsid w:val="00364D2D"/>
    <w:rsid w:val="0036600F"/>
    <w:rsid w:val="00366087"/>
    <w:rsid w:val="00370872"/>
    <w:rsid w:val="003709CB"/>
    <w:rsid w:val="00370E36"/>
    <w:rsid w:val="0037116E"/>
    <w:rsid w:val="00371517"/>
    <w:rsid w:val="00371FCA"/>
    <w:rsid w:val="003725BF"/>
    <w:rsid w:val="003726A4"/>
    <w:rsid w:val="003744D7"/>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0CD"/>
    <w:rsid w:val="003868F0"/>
    <w:rsid w:val="00387638"/>
    <w:rsid w:val="00387676"/>
    <w:rsid w:val="003909C4"/>
    <w:rsid w:val="00390DBE"/>
    <w:rsid w:val="00394237"/>
    <w:rsid w:val="003948D4"/>
    <w:rsid w:val="0039607B"/>
    <w:rsid w:val="003964F4"/>
    <w:rsid w:val="003971D9"/>
    <w:rsid w:val="003A0DB2"/>
    <w:rsid w:val="003A1904"/>
    <w:rsid w:val="003A1D01"/>
    <w:rsid w:val="003A2B7C"/>
    <w:rsid w:val="003A3349"/>
    <w:rsid w:val="003A35E9"/>
    <w:rsid w:val="003A39A1"/>
    <w:rsid w:val="003A4F27"/>
    <w:rsid w:val="003A5F51"/>
    <w:rsid w:val="003A7450"/>
    <w:rsid w:val="003A7E85"/>
    <w:rsid w:val="003B290B"/>
    <w:rsid w:val="003B2C04"/>
    <w:rsid w:val="003B31AD"/>
    <w:rsid w:val="003B5195"/>
    <w:rsid w:val="003B58CB"/>
    <w:rsid w:val="003C014B"/>
    <w:rsid w:val="003C115B"/>
    <w:rsid w:val="003C360D"/>
    <w:rsid w:val="003C4883"/>
    <w:rsid w:val="003C48A4"/>
    <w:rsid w:val="003C5C68"/>
    <w:rsid w:val="003C6175"/>
    <w:rsid w:val="003C6BF9"/>
    <w:rsid w:val="003C72E4"/>
    <w:rsid w:val="003C7547"/>
    <w:rsid w:val="003C7BE1"/>
    <w:rsid w:val="003C7F3C"/>
    <w:rsid w:val="003D0E00"/>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4F33"/>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137"/>
    <w:rsid w:val="003F7969"/>
    <w:rsid w:val="00400AD3"/>
    <w:rsid w:val="00400C52"/>
    <w:rsid w:val="00401100"/>
    <w:rsid w:val="00403061"/>
    <w:rsid w:val="00403C4A"/>
    <w:rsid w:val="0040443F"/>
    <w:rsid w:val="004066A6"/>
    <w:rsid w:val="00406AAB"/>
    <w:rsid w:val="00410528"/>
    <w:rsid w:val="00410685"/>
    <w:rsid w:val="00410F27"/>
    <w:rsid w:val="00411DE4"/>
    <w:rsid w:val="004125BD"/>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A"/>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6752"/>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584"/>
    <w:rsid w:val="00467614"/>
    <w:rsid w:val="004708A1"/>
    <w:rsid w:val="00470D4E"/>
    <w:rsid w:val="00470DAD"/>
    <w:rsid w:val="004734C8"/>
    <w:rsid w:val="0047400F"/>
    <w:rsid w:val="004740CC"/>
    <w:rsid w:val="00474238"/>
    <w:rsid w:val="004752FB"/>
    <w:rsid w:val="00476488"/>
    <w:rsid w:val="00476529"/>
    <w:rsid w:val="00476941"/>
    <w:rsid w:val="004769E2"/>
    <w:rsid w:val="00482410"/>
    <w:rsid w:val="004824DF"/>
    <w:rsid w:val="004824FA"/>
    <w:rsid w:val="00482562"/>
    <w:rsid w:val="004826D8"/>
    <w:rsid w:val="004835E7"/>
    <w:rsid w:val="004845DB"/>
    <w:rsid w:val="00484ECD"/>
    <w:rsid w:val="004858C8"/>
    <w:rsid w:val="00485998"/>
    <w:rsid w:val="00485F08"/>
    <w:rsid w:val="00485FB0"/>
    <w:rsid w:val="00485FB7"/>
    <w:rsid w:val="0048696D"/>
    <w:rsid w:val="00486AF7"/>
    <w:rsid w:val="0048793B"/>
    <w:rsid w:val="00490BB1"/>
    <w:rsid w:val="00491449"/>
    <w:rsid w:val="004924D2"/>
    <w:rsid w:val="00492931"/>
    <w:rsid w:val="00492941"/>
    <w:rsid w:val="00492BAF"/>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D90"/>
    <w:rsid w:val="004B1FDA"/>
    <w:rsid w:val="004B266A"/>
    <w:rsid w:val="004B2D4A"/>
    <w:rsid w:val="004B2E10"/>
    <w:rsid w:val="004B3402"/>
    <w:rsid w:val="004B38E2"/>
    <w:rsid w:val="004B6605"/>
    <w:rsid w:val="004B6665"/>
    <w:rsid w:val="004B6AFA"/>
    <w:rsid w:val="004B754F"/>
    <w:rsid w:val="004B7978"/>
    <w:rsid w:val="004C10A5"/>
    <w:rsid w:val="004C1987"/>
    <w:rsid w:val="004C2049"/>
    <w:rsid w:val="004C2698"/>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3E40"/>
    <w:rsid w:val="004D47C1"/>
    <w:rsid w:val="004D5C83"/>
    <w:rsid w:val="004D60D7"/>
    <w:rsid w:val="004D65DC"/>
    <w:rsid w:val="004D731A"/>
    <w:rsid w:val="004D7889"/>
    <w:rsid w:val="004E046D"/>
    <w:rsid w:val="004E0821"/>
    <w:rsid w:val="004E1463"/>
    <w:rsid w:val="004E23BD"/>
    <w:rsid w:val="004E2855"/>
    <w:rsid w:val="004E2B48"/>
    <w:rsid w:val="004E2FC7"/>
    <w:rsid w:val="004E345F"/>
    <w:rsid w:val="004E41F3"/>
    <w:rsid w:val="004E4AF1"/>
    <w:rsid w:val="004E4CE7"/>
    <w:rsid w:val="004E50A3"/>
    <w:rsid w:val="004E754F"/>
    <w:rsid w:val="004E7824"/>
    <w:rsid w:val="004E7E13"/>
    <w:rsid w:val="004F0B67"/>
    <w:rsid w:val="004F0F96"/>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6B35"/>
    <w:rsid w:val="00537C83"/>
    <w:rsid w:val="00540908"/>
    <w:rsid w:val="00540B1A"/>
    <w:rsid w:val="0054121B"/>
    <w:rsid w:val="00545A18"/>
    <w:rsid w:val="005461F6"/>
    <w:rsid w:val="005466D4"/>
    <w:rsid w:val="00546785"/>
    <w:rsid w:val="00546AF0"/>
    <w:rsid w:val="005473DD"/>
    <w:rsid w:val="005475E7"/>
    <w:rsid w:val="00553529"/>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0B5D"/>
    <w:rsid w:val="00581518"/>
    <w:rsid w:val="0058180A"/>
    <w:rsid w:val="00581FCD"/>
    <w:rsid w:val="00582C2A"/>
    <w:rsid w:val="005830A3"/>
    <w:rsid w:val="0058318E"/>
    <w:rsid w:val="00583ACE"/>
    <w:rsid w:val="0058471D"/>
    <w:rsid w:val="00584E30"/>
    <w:rsid w:val="005857F5"/>
    <w:rsid w:val="005858AE"/>
    <w:rsid w:val="0058679F"/>
    <w:rsid w:val="00591110"/>
    <w:rsid w:val="00592778"/>
    <w:rsid w:val="005932D7"/>
    <w:rsid w:val="0059349B"/>
    <w:rsid w:val="00593578"/>
    <w:rsid w:val="0059376E"/>
    <w:rsid w:val="00596653"/>
    <w:rsid w:val="005978B1"/>
    <w:rsid w:val="00597987"/>
    <w:rsid w:val="005A0651"/>
    <w:rsid w:val="005A0D27"/>
    <w:rsid w:val="005A1399"/>
    <w:rsid w:val="005A2F78"/>
    <w:rsid w:val="005A397D"/>
    <w:rsid w:val="005A4172"/>
    <w:rsid w:val="005A4371"/>
    <w:rsid w:val="005A45FE"/>
    <w:rsid w:val="005A59E3"/>
    <w:rsid w:val="005A5B99"/>
    <w:rsid w:val="005A6924"/>
    <w:rsid w:val="005A6AF6"/>
    <w:rsid w:val="005A70A8"/>
    <w:rsid w:val="005A7EB5"/>
    <w:rsid w:val="005B09F0"/>
    <w:rsid w:val="005B12F7"/>
    <w:rsid w:val="005B2163"/>
    <w:rsid w:val="005B2B94"/>
    <w:rsid w:val="005B2EEA"/>
    <w:rsid w:val="005B33C1"/>
    <w:rsid w:val="005B3B3B"/>
    <w:rsid w:val="005B40F2"/>
    <w:rsid w:val="005B4B5D"/>
    <w:rsid w:val="005B706D"/>
    <w:rsid w:val="005B77B1"/>
    <w:rsid w:val="005C16FF"/>
    <w:rsid w:val="005C2B6B"/>
    <w:rsid w:val="005C37BD"/>
    <w:rsid w:val="005C3A36"/>
    <w:rsid w:val="005C4EF2"/>
    <w:rsid w:val="005C5A82"/>
    <w:rsid w:val="005C5FB1"/>
    <w:rsid w:val="005D23B0"/>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0CD1"/>
    <w:rsid w:val="005F270C"/>
    <w:rsid w:val="005F29FB"/>
    <w:rsid w:val="005F2B73"/>
    <w:rsid w:val="005F2D49"/>
    <w:rsid w:val="005F3650"/>
    <w:rsid w:val="005F3E98"/>
    <w:rsid w:val="005F4094"/>
    <w:rsid w:val="005F499E"/>
    <w:rsid w:val="005F56E8"/>
    <w:rsid w:val="005F5F8C"/>
    <w:rsid w:val="005F6BA1"/>
    <w:rsid w:val="005F7B07"/>
    <w:rsid w:val="005F7C74"/>
    <w:rsid w:val="00600878"/>
    <w:rsid w:val="006010D9"/>
    <w:rsid w:val="006018B3"/>
    <w:rsid w:val="00601913"/>
    <w:rsid w:val="00602B7F"/>
    <w:rsid w:val="00602E13"/>
    <w:rsid w:val="00603BEB"/>
    <w:rsid w:val="006042B2"/>
    <w:rsid w:val="0060506F"/>
    <w:rsid w:val="00605343"/>
    <w:rsid w:val="00605386"/>
    <w:rsid w:val="0060654F"/>
    <w:rsid w:val="00606A60"/>
    <w:rsid w:val="00606AB6"/>
    <w:rsid w:val="00606E0F"/>
    <w:rsid w:val="006077E2"/>
    <w:rsid w:val="006101D3"/>
    <w:rsid w:val="00610742"/>
    <w:rsid w:val="00611D6F"/>
    <w:rsid w:val="006125F0"/>
    <w:rsid w:val="00612DF0"/>
    <w:rsid w:val="00613BA0"/>
    <w:rsid w:val="00616330"/>
    <w:rsid w:val="00616341"/>
    <w:rsid w:val="00617338"/>
    <w:rsid w:val="00620E15"/>
    <w:rsid w:val="00623280"/>
    <w:rsid w:val="0062519A"/>
    <w:rsid w:val="006255F2"/>
    <w:rsid w:val="006279B9"/>
    <w:rsid w:val="00627CC4"/>
    <w:rsid w:val="00631013"/>
    <w:rsid w:val="00632B41"/>
    <w:rsid w:val="00633FEC"/>
    <w:rsid w:val="006345C2"/>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66D"/>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00"/>
    <w:rsid w:val="00673158"/>
    <w:rsid w:val="00673AC0"/>
    <w:rsid w:val="00673DF3"/>
    <w:rsid w:val="00674569"/>
    <w:rsid w:val="00674FCE"/>
    <w:rsid w:val="00675153"/>
    <w:rsid w:val="00676832"/>
    <w:rsid w:val="00677187"/>
    <w:rsid w:val="00677C55"/>
    <w:rsid w:val="00677E4F"/>
    <w:rsid w:val="006819FA"/>
    <w:rsid w:val="00683BF1"/>
    <w:rsid w:val="00684322"/>
    <w:rsid w:val="00684956"/>
    <w:rsid w:val="006855F0"/>
    <w:rsid w:val="00685683"/>
    <w:rsid w:val="00685941"/>
    <w:rsid w:val="00686505"/>
    <w:rsid w:val="0069154D"/>
    <w:rsid w:val="00692939"/>
    <w:rsid w:val="00692D81"/>
    <w:rsid w:val="00693641"/>
    <w:rsid w:val="0069374F"/>
    <w:rsid w:val="0069415B"/>
    <w:rsid w:val="006948AF"/>
    <w:rsid w:val="00696552"/>
    <w:rsid w:val="00697ED3"/>
    <w:rsid w:val="006A0CE9"/>
    <w:rsid w:val="006A0D03"/>
    <w:rsid w:val="006A3230"/>
    <w:rsid w:val="006A3A6E"/>
    <w:rsid w:val="006A3BB9"/>
    <w:rsid w:val="006A3EB4"/>
    <w:rsid w:val="006A4103"/>
    <w:rsid w:val="006A416E"/>
    <w:rsid w:val="006A42C1"/>
    <w:rsid w:val="006A493A"/>
    <w:rsid w:val="006A64B7"/>
    <w:rsid w:val="006A6FBD"/>
    <w:rsid w:val="006B1585"/>
    <w:rsid w:val="006B1823"/>
    <w:rsid w:val="006B1882"/>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7AD"/>
    <w:rsid w:val="006C4CBA"/>
    <w:rsid w:val="006C55FF"/>
    <w:rsid w:val="006C580B"/>
    <w:rsid w:val="006C73F8"/>
    <w:rsid w:val="006D0483"/>
    <w:rsid w:val="006D0A57"/>
    <w:rsid w:val="006D121A"/>
    <w:rsid w:val="006D17D8"/>
    <w:rsid w:val="006D1B93"/>
    <w:rsid w:val="006D2091"/>
    <w:rsid w:val="006D3A67"/>
    <w:rsid w:val="006D3FD7"/>
    <w:rsid w:val="006D5896"/>
    <w:rsid w:val="006D5C20"/>
    <w:rsid w:val="006E042B"/>
    <w:rsid w:val="006E0B3B"/>
    <w:rsid w:val="006E118A"/>
    <w:rsid w:val="006E124E"/>
    <w:rsid w:val="006E1E41"/>
    <w:rsid w:val="006E29F2"/>
    <w:rsid w:val="006E389E"/>
    <w:rsid w:val="006E62BC"/>
    <w:rsid w:val="006E6749"/>
    <w:rsid w:val="006F0189"/>
    <w:rsid w:val="006F0816"/>
    <w:rsid w:val="006F0F4A"/>
    <w:rsid w:val="006F1919"/>
    <w:rsid w:val="006F2828"/>
    <w:rsid w:val="006F299C"/>
    <w:rsid w:val="006F2E6A"/>
    <w:rsid w:val="006F2F28"/>
    <w:rsid w:val="006F378A"/>
    <w:rsid w:val="006F5189"/>
    <w:rsid w:val="006F5F04"/>
    <w:rsid w:val="006F6342"/>
    <w:rsid w:val="006F6A58"/>
    <w:rsid w:val="006F6FD4"/>
    <w:rsid w:val="006F7A75"/>
    <w:rsid w:val="00700E65"/>
    <w:rsid w:val="0070237C"/>
    <w:rsid w:val="00703FB0"/>
    <w:rsid w:val="00704851"/>
    <w:rsid w:val="00704D57"/>
    <w:rsid w:val="00705362"/>
    <w:rsid w:val="0070570C"/>
    <w:rsid w:val="00705900"/>
    <w:rsid w:val="00710224"/>
    <w:rsid w:val="00711C1A"/>
    <w:rsid w:val="00711CD9"/>
    <w:rsid w:val="00713B48"/>
    <w:rsid w:val="00714390"/>
    <w:rsid w:val="00715E15"/>
    <w:rsid w:val="00715EDD"/>
    <w:rsid w:val="0071697E"/>
    <w:rsid w:val="0072104B"/>
    <w:rsid w:val="00721979"/>
    <w:rsid w:val="00721B23"/>
    <w:rsid w:val="00721BBB"/>
    <w:rsid w:val="00723CEF"/>
    <w:rsid w:val="0072455C"/>
    <w:rsid w:val="00724F7B"/>
    <w:rsid w:val="007258F9"/>
    <w:rsid w:val="00726DC3"/>
    <w:rsid w:val="0073002E"/>
    <w:rsid w:val="007307B7"/>
    <w:rsid w:val="00731916"/>
    <w:rsid w:val="00733299"/>
    <w:rsid w:val="00733364"/>
    <w:rsid w:val="007339BE"/>
    <w:rsid w:val="00733E7E"/>
    <w:rsid w:val="0073423D"/>
    <w:rsid w:val="00734604"/>
    <w:rsid w:val="00735EB9"/>
    <w:rsid w:val="007362DD"/>
    <w:rsid w:val="007402A3"/>
    <w:rsid w:val="007404C3"/>
    <w:rsid w:val="00741AC9"/>
    <w:rsid w:val="00742D16"/>
    <w:rsid w:val="0074491C"/>
    <w:rsid w:val="00744A15"/>
    <w:rsid w:val="00744B85"/>
    <w:rsid w:val="00746B2B"/>
    <w:rsid w:val="0074716F"/>
    <w:rsid w:val="007479CB"/>
    <w:rsid w:val="00747AB3"/>
    <w:rsid w:val="00747BAB"/>
    <w:rsid w:val="00747BF7"/>
    <w:rsid w:val="00747E2E"/>
    <w:rsid w:val="007506A1"/>
    <w:rsid w:val="00751AFC"/>
    <w:rsid w:val="00752C4F"/>
    <w:rsid w:val="00753078"/>
    <w:rsid w:val="007534A5"/>
    <w:rsid w:val="00755D56"/>
    <w:rsid w:val="007566F3"/>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549"/>
    <w:rsid w:val="007C3673"/>
    <w:rsid w:val="007C3773"/>
    <w:rsid w:val="007C39F8"/>
    <w:rsid w:val="007C4E93"/>
    <w:rsid w:val="007C6368"/>
    <w:rsid w:val="007C6EAC"/>
    <w:rsid w:val="007C7692"/>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601F"/>
    <w:rsid w:val="007D7220"/>
    <w:rsid w:val="007D77CA"/>
    <w:rsid w:val="007D7DD7"/>
    <w:rsid w:val="007D7F94"/>
    <w:rsid w:val="007E0711"/>
    <w:rsid w:val="007E08DA"/>
    <w:rsid w:val="007E1CAE"/>
    <w:rsid w:val="007E3272"/>
    <w:rsid w:val="007E3D92"/>
    <w:rsid w:val="007E4B0D"/>
    <w:rsid w:val="007E5156"/>
    <w:rsid w:val="007E51B7"/>
    <w:rsid w:val="007E6214"/>
    <w:rsid w:val="007E7204"/>
    <w:rsid w:val="007E7694"/>
    <w:rsid w:val="007E76EF"/>
    <w:rsid w:val="007F07F3"/>
    <w:rsid w:val="007F09A2"/>
    <w:rsid w:val="007F0C6C"/>
    <w:rsid w:val="007F264E"/>
    <w:rsid w:val="007F429F"/>
    <w:rsid w:val="007F4EF4"/>
    <w:rsid w:val="007F5546"/>
    <w:rsid w:val="007F6D57"/>
    <w:rsid w:val="007F757B"/>
    <w:rsid w:val="007F7B66"/>
    <w:rsid w:val="0080157F"/>
    <w:rsid w:val="0080379B"/>
    <w:rsid w:val="008043E7"/>
    <w:rsid w:val="00805131"/>
    <w:rsid w:val="00805523"/>
    <w:rsid w:val="008063D8"/>
    <w:rsid w:val="00806D62"/>
    <w:rsid w:val="00810AF6"/>
    <w:rsid w:val="008113E7"/>
    <w:rsid w:val="00811494"/>
    <w:rsid w:val="008114EB"/>
    <w:rsid w:val="00811C8E"/>
    <w:rsid w:val="008121B0"/>
    <w:rsid w:val="00812572"/>
    <w:rsid w:val="00813188"/>
    <w:rsid w:val="00813932"/>
    <w:rsid w:val="008145BE"/>
    <w:rsid w:val="00814700"/>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3B5C"/>
    <w:rsid w:val="0084402F"/>
    <w:rsid w:val="00844374"/>
    <w:rsid w:val="00845E37"/>
    <w:rsid w:val="00845E75"/>
    <w:rsid w:val="00846CF8"/>
    <w:rsid w:val="00847CA2"/>
    <w:rsid w:val="00847CE2"/>
    <w:rsid w:val="008502EC"/>
    <w:rsid w:val="008504C4"/>
    <w:rsid w:val="0085051A"/>
    <w:rsid w:val="00850E01"/>
    <w:rsid w:val="008514B3"/>
    <w:rsid w:val="008518DC"/>
    <w:rsid w:val="00853960"/>
    <w:rsid w:val="00855596"/>
    <w:rsid w:val="0085652C"/>
    <w:rsid w:val="00856C1B"/>
    <w:rsid w:val="00856D68"/>
    <w:rsid w:val="00861B5E"/>
    <w:rsid w:val="00861DA0"/>
    <w:rsid w:val="0086276C"/>
    <w:rsid w:val="00862DF2"/>
    <w:rsid w:val="00864210"/>
    <w:rsid w:val="008667B9"/>
    <w:rsid w:val="00867A98"/>
    <w:rsid w:val="00870047"/>
    <w:rsid w:val="0087021F"/>
    <w:rsid w:val="00870A2F"/>
    <w:rsid w:val="00870DC2"/>
    <w:rsid w:val="00871E17"/>
    <w:rsid w:val="00871E9A"/>
    <w:rsid w:val="00871F3E"/>
    <w:rsid w:val="00872977"/>
    <w:rsid w:val="00872F94"/>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86771"/>
    <w:rsid w:val="00886EF5"/>
    <w:rsid w:val="008909B6"/>
    <w:rsid w:val="00890D8B"/>
    <w:rsid w:val="008917B1"/>
    <w:rsid w:val="008929A4"/>
    <w:rsid w:val="00892DBA"/>
    <w:rsid w:val="00893BC8"/>
    <w:rsid w:val="008A021E"/>
    <w:rsid w:val="008A19C7"/>
    <w:rsid w:val="008A2956"/>
    <w:rsid w:val="008A3249"/>
    <w:rsid w:val="008A3448"/>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4E98"/>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1B1C"/>
    <w:rsid w:val="008D2248"/>
    <w:rsid w:val="008D2DDF"/>
    <w:rsid w:val="008D3448"/>
    <w:rsid w:val="008D4553"/>
    <w:rsid w:val="008D4A94"/>
    <w:rsid w:val="008D529F"/>
    <w:rsid w:val="008D56A7"/>
    <w:rsid w:val="008D6E49"/>
    <w:rsid w:val="008E0688"/>
    <w:rsid w:val="008E13B2"/>
    <w:rsid w:val="008E1747"/>
    <w:rsid w:val="008E1B6E"/>
    <w:rsid w:val="008E2076"/>
    <w:rsid w:val="008E2ABC"/>
    <w:rsid w:val="008E310C"/>
    <w:rsid w:val="008E4E87"/>
    <w:rsid w:val="008E591F"/>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17B52"/>
    <w:rsid w:val="009207BD"/>
    <w:rsid w:val="009208C7"/>
    <w:rsid w:val="0092185D"/>
    <w:rsid w:val="00921BDD"/>
    <w:rsid w:val="00921FFB"/>
    <w:rsid w:val="00922237"/>
    <w:rsid w:val="00922E79"/>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28E9"/>
    <w:rsid w:val="00932DE1"/>
    <w:rsid w:val="00933C00"/>
    <w:rsid w:val="0093571E"/>
    <w:rsid w:val="009376F6"/>
    <w:rsid w:val="0094065B"/>
    <w:rsid w:val="009407C5"/>
    <w:rsid w:val="00940803"/>
    <w:rsid w:val="00940E49"/>
    <w:rsid w:val="009416FA"/>
    <w:rsid w:val="00942F9A"/>
    <w:rsid w:val="009433DF"/>
    <w:rsid w:val="009439CD"/>
    <w:rsid w:val="00945620"/>
    <w:rsid w:val="009461B2"/>
    <w:rsid w:val="009462A0"/>
    <w:rsid w:val="00947D0E"/>
    <w:rsid w:val="009511FD"/>
    <w:rsid w:val="00951D8D"/>
    <w:rsid w:val="009547C4"/>
    <w:rsid w:val="00954A20"/>
    <w:rsid w:val="00954DFB"/>
    <w:rsid w:val="0095674C"/>
    <w:rsid w:val="00957662"/>
    <w:rsid w:val="00957BBA"/>
    <w:rsid w:val="009611B8"/>
    <w:rsid w:val="00961459"/>
    <w:rsid w:val="0096193E"/>
    <w:rsid w:val="00961A54"/>
    <w:rsid w:val="00963134"/>
    <w:rsid w:val="00963DAB"/>
    <w:rsid w:val="0096438D"/>
    <w:rsid w:val="00964CA0"/>
    <w:rsid w:val="00965703"/>
    <w:rsid w:val="00966645"/>
    <w:rsid w:val="00966B20"/>
    <w:rsid w:val="00970CCA"/>
    <w:rsid w:val="00970DFE"/>
    <w:rsid w:val="00971471"/>
    <w:rsid w:val="0097221B"/>
    <w:rsid w:val="0097226E"/>
    <w:rsid w:val="00972ADB"/>
    <w:rsid w:val="00972D5A"/>
    <w:rsid w:val="00974602"/>
    <w:rsid w:val="00974F4E"/>
    <w:rsid w:val="00975170"/>
    <w:rsid w:val="00975542"/>
    <w:rsid w:val="009757DB"/>
    <w:rsid w:val="009767D5"/>
    <w:rsid w:val="009773B2"/>
    <w:rsid w:val="0098058A"/>
    <w:rsid w:val="00980F79"/>
    <w:rsid w:val="009825D9"/>
    <w:rsid w:val="0098287A"/>
    <w:rsid w:val="00982A04"/>
    <w:rsid w:val="00983FA4"/>
    <w:rsid w:val="00984955"/>
    <w:rsid w:val="00985865"/>
    <w:rsid w:val="009858DF"/>
    <w:rsid w:val="00986926"/>
    <w:rsid w:val="00990706"/>
    <w:rsid w:val="00991B0B"/>
    <w:rsid w:val="00992842"/>
    <w:rsid w:val="00994218"/>
    <w:rsid w:val="0099455F"/>
    <w:rsid w:val="00997245"/>
    <w:rsid w:val="00997EEA"/>
    <w:rsid w:val="009A0729"/>
    <w:rsid w:val="009A0D1D"/>
    <w:rsid w:val="009A131B"/>
    <w:rsid w:val="009A425D"/>
    <w:rsid w:val="009A4B26"/>
    <w:rsid w:val="009A4D8F"/>
    <w:rsid w:val="009A5A90"/>
    <w:rsid w:val="009A5DF8"/>
    <w:rsid w:val="009A752F"/>
    <w:rsid w:val="009A78FC"/>
    <w:rsid w:val="009B17B6"/>
    <w:rsid w:val="009B1D11"/>
    <w:rsid w:val="009B2467"/>
    <w:rsid w:val="009B305B"/>
    <w:rsid w:val="009B40F1"/>
    <w:rsid w:val="009B4234"/>
    <w:rsid w:val="009B4C41"/>
    <w:rsid w:val="009B56C3"/>
    <w:rsid w:val="009B77FB"/>
    <w:rsid w:val="009B7FF9"/>
    <w:rsid w:val="009C09DF"/>
    <w:rsid w:val="009C2891"/>
    <w:rsid w:val="009C2BF7"/>
    <w:rsid w:val="009C2DF9"/>
    <w:rsid w:val="009C3C63"/>
    <w:rsid w:val="009C3E71"/>
    <w:rsid w:val="009C4BC5"/>
    <w:rsid w:val="009C6D55"/>
    <w:rsid w:val="009C73C0"/>
    <w:rsid w:val="009D24E0"/>
    <w:rsid w:val="009D3227"/>
    <w:rsid w:val="009D3C1D"/>
    <w:rsid w:val="009D40C8"/>
    <w:rsid w:val="009D587A"/>
    <w:rsid w:val="009D68A6"/>
    <w:rsid w:val="009E08FE"/>
    <w:rsid w:val="009E1408"/>
    <w:rsid w:val="009E35AE"/>
    <w:rsid w:val="009E38D2"/>
    <w:rsid w:val="009E425D"/>
    <w:rsid w:val="009E5ABB"/>
    <w:rsid w:val="009F0843"/>
    <w:rsid w:val="009F0BE7"/>
    <w:rsid w:val="009F1134"/>
    <w:rsid w:val="009F1DA6"/>
    <w:rsid w:val="009F3284"/>
    <w:rsid w:val="009F338E"/>
    <w:rsid w:val="009F4261"/>
    <w:rsid w:val="009F4D13"/>
    <w:rsid w:val="009F4FD4"/>
    <w:rsid w:val="009F574A"/>
    <w:rsid w:val="009F5957"/>
    <w:rsid w:val="009F5C9C"/>
    <w:rsid w:val="009F6421"/>
    <w:rsid w:val="009F679A"/>
    <w:rsid w:val="00A024BE"/>
    <w:rsid w:val="00A027F1"/>
    <w:rsid w:val="00A031A4"/>
    <w:rsid w:val="00A037F7"/>
    <w:rsid w:val="00A047D1"/>
    <w:rsid w:val="00A04B1F"/>
    <w:rsid w:val="00A05D9D"/>
    <w:rsid w:val="00A060B4"/>
    <w:rsid w:val="00A078FE"/>
    <w:rsid w:val="00A1085A"/>
    <w:rsid w:val="00A111CA"/>
    <w:rsid w:val="00A15CAC"/>
    <w:rsid w:val="00A16CF6"/>
    <w:rsid w:val="00A17D72"/>
    <w:rsid w:val="00A20505"/>
    <w:rsid w:val="00A21A2B"/>
    <w:rsid w:val="00A2222D"/>
    <w:rsid w:val="00A22EAD"/>
    <w:rsid w:val="00A2379B"/>
    <w:rsid w:val="00A23B91"/>
    <w:rsid w:val="00A245E0"/>
    <w:rsid w:val="00A24BBE"/>
    <w:rsid w:val="00A25221"/>
    <w:rsid w:val="00A25AE9"/>
    <w:rsid w:val="00A2664E"/>
    <w:rsid w:val="00A2671F"/>
    <w:rsid w:val="00A30AB7"/>
    <w:rsid w:val="00A33767"/>
    <w:rsid w:val="00A33A22"/>
    <w:rsid w:val="00A33FD2"/>
    <w:rsid w:val="00A34BF1"/>
    <w:rsid w:val="00A35271"/>
    <w:rsid w:val="00A35809"/>
    <w:rsid w:val="00A3588D"/>
    <w:rsid w:val="00A3647B"/>
    <w:rsid w:val="00A36E6F"/>
    <w:rsid w:val="00A37165"/>
    <w:rsid w:val="00A40370"/>
    <w:rsid w:val="00A4040B"/>
    <w:rsid w:val="00A408ED"/>
    <w:rsid w:val="00A4156E"/>
    <w:rsid w:val="00A41B37"/>
    <w:rsid w:val="00A433EB"/>
    <w:rsid w:val="00A43952"/>
    <w:rsid w:val="00A43C53"/>
    <w:rsid w:val="00A44142"/>
    <w:rsid w:val="00A44E9C"/>
    <w:rsid w:val="00A453FA"/>
    <w:rsid w:val="00A45865"/>
    <w:rsid w:val="00A45B53"/>
    <w:rsid w:val="00A45DA8"/>
    <w:rsid w:val="00A460AB"/>
    <w:rsid w:val="00A46716"/>
    <w:rsid w:val="00A46FC5"/>
    <w:rsid w:val="00A502C2"/>
    <w:rsid w:val="00A50575"/>
    <w:rsid w:val="00A5097C"/>
    <w:rsid w:val="00A51A66"/>
    <w:rsid w:val="00A530C8"/>
    <w:rsid w:val="00A53A22"/>
    <w:rsid w:val="00A543CB"/>
    <w:rsid w:val="00A5492F"/>
    <w:rsid w:val="00A5494B"/>
    <w:rsid w:val="00A5532F"/>
    <w:rsid w:val="00A553C2"/>
    <w:rsid w:val="00A55B28"/>
    <w:rsid w:val="00A56338"/>
    <w:rsid w:val="00A57154"/>
    <w:rsid w:val="00A5721C"/>
    <w:rsid w:val="00A607D0"/>
    <w:rsid w:val="00A61E75"/>
    <w:rsid w:val="00A63286"/>
    <w:rsid w:val="00A63528"/>
    <w:rsid w:val="00A645F8"/>
    <w:rsid w:val="00A667AF"/>
    <w:rsid w:val="00A67531"/>
    <w:rsid w:val="00A7061A"/>
    <w:rsid w:val="00A70A31"/>
    <w:rsid w:val="00A728AC"/>
    <w:rsid w:val="00A734FB"/>
    <w:rsid w:val="00A73ACA"/>
    <w:rsid w:val="00A7574B"/>
    <w:rsid w:val="00A759A6"/>
    <w:rsid w:val="00A75B79"/>
    <w:rsid w:val="00A766F9"/>
    <w:rsid w:val="00A7762C"/>
    <w:rsid w:val="00A77CB6"/>
    <w:rsid w:val="00A8248C"/>
    <w:rsid w:val="00A83E19"/>
    <w:rsid w:val="00A857E8"/>
    <w:rsid w:val="00A87CF2"/>
    <w:rsid w:val="00A90CCB"/>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01BD"/>
    <w:rsid w:val="00AB1201"/>
    <w:rsid w:val="00AB168A"/>
    <w:rsid w:val="00AB2815"/>
    <w:rsid w:val="00AB386F"/>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C7B16"/>
    <w:rsid w:val="00AD1A9C"/>
    <w:rsid w:val="00AD2067"/>
    <w:rsid w:val="00AD237D"/>
    <w:rsid w:val="00AD4DD6"/>
    <w:rsid w:val="00AD540A"/>
    <w:rsid w:val="00AD57FD"/>
    <w:rsid w:val="00AE023E"/>
    <w:rsid w:val="00AE096F"/>
    <w:rsid w:val="00AE10FD"/>
    <w:rsid w:val="00AE1459"/>
    <w:rsid w:val="00AE1A2B"/>
    <w:rsid w:val="00AE1BCA"/>
    <w:rsid w:val="00AE2329"/>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3EC2"/>
    <w:rsid w:val="00B04B40"/>
    <w:rsid w:val="00B0510F"/>
    <w:rsid w:val="00B058A7"/>
    <w:rsid w:val="00B05B1E"/>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31F"/>
    <w:rsid w:val="00B26F16"/>
    <w:rsid w:val="00B27AC9"/>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47B6C"/>
    <w:rsid w:val="00B522A4"/>
    <w:rsid w:val="00B53744"/>
    <w:rsid w:val="00B543F5"/>
    <w:rsid w:val="00B5482F"/>
    <w:rsid w:val="00B56A17"/>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1EB1"/>
    <w:rsid w:val="00B72921"/>
    <w:rsid w:val="00B73F7D"/>
    <w:rsid w:val="00B73FED"/>
    <w:rsid w:val="00B7433A"/>
    <w:rsid w:val="00B7470D"/>
    <w:rsid w:val="00B75F37"/>
    <w:rsid w:val="00B761F7"/>
    <w:rsid w:val="00B8001D"/>
    <w:rsid w:val="00B81309"/>
    <w:rsid w:val="00B83AB5"/>
    <w:rsid w:val="00B83EE4"/>
    <w:rsid w:val="00B83F3E"/>
    <w:rsid w:val="00B84526"/>
    <w:rsid w:val="00B84E68"/>
    <w:rsid w:val="00B87603"/>
    <w:rsid w:val="00B879D4"/>
    <w:rsid w:val="00B87FC2"/>
    <w:rsid w:val="00B91CD5"/>
    <w:rsid w:val="00B91F7B"/>
    <w:rsid w:val="00B91FB9"/>
    <w:rsid w:val="00B92181"/>
    <w:rsid w:val="00B922C8"/>
    <w:rsid w:val="00B929AD"/>
    <w:rsid w:val="00B92D80"/>
    <w:rsid w:val="00B93586"/>
    <w:rsid w:val="00B93A14"/>
    <w:rsid w:val="00B946F9"/>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B0A47"/>
    <w:rsid w:val="00BB12D2"/>
    <w:rsid w:val="00BB2F2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0D52"/>
    <w:rsid w:val="00BE2C39"/>
    <w:rsid w:val="00BE2F53"/>
    <w:rsid w:val="00BE3601"/>
    <w:rsid w:val="00BE56B5"/>
    <w:rsid w:val="00BE5985"/>
    <w:rsid w:val="00BE6736"/>
    <w:rsid w:val="00BE790F"/>
    <w:rsid w:val="00BF2A82"/>
    <w:rsid w:val="00BF30F3"/>
    <w:rsid w:val="00BF4611"/>
    <w:rsid w:val="00BF4800"/>
    <w:rsid w:val="00BF553E"/>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6EA2"/>
    <w:rsid w:val="00C271A3"/>
    <w:rsid w:val="00C27430"/>
    <w:rsid w:val="00C274F2"/>
    <w:rsid w:val="00C27A29"/>
    <w:rsid w:val="00C27CD2"/>
    <w:rsid w:val="00C30793"/>
    <w:rsid w:val="00C31A50"/>
    <w:rsid w:val="00C32366"/>
    <w:rsid w:val="00C337D1"/>
    <w:rsid w:val="00C347C0"/>
    <w:rsid w:val="00C34D6A"/>
    <w:rsid w:val="00C356E1"/>
    <w:rsid w:val="00C356E8"/>
    <w:rsid w:val="00C35887"/>
    <w:rsid w:val="00C35EEF"/>
    <w:rsid w:val="00C36658"/>
    <w:rsid w:val="00C3757A"/>
    <w:rsid w:val="00C37DAB"/>
    <w:rsid w:val="00C40A6C"/>
    <w:rsid w:val="00C40E15"/>
    <w:rsid w:val="00C425C7"/>
    <w:rsid w:val="00C42BD9"/>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5CE"/>
    <w:rsid w:val="00C82CA7"/>
    <w:rsid w:val="00C82E75"/>
    <w:rsid w:val="00C850F9"/>
    <w:rsid w:val="00C85FE4"/>
    <w:rsid w:val="00C87D3B"/>
    <w:rsid w:val="00C9038B"/>
    <w:rsid w:val="00C91747"/>
    <w:rsid w:val="00C920F3"/>
    <w:rsid w:val="00C923FB"/>
    <w:rsid w:val="00C92DCF"/>
    <w:rsid w:val="00C92E40"/>
    <w:rsid w:val="00C94D96"/>
    <w:rsid w:val="00C96A08"/>
    <w:rsid w:val="00C97F97"/>
    <w:rsid w:val="00CA028E"/>
    <w:rsid w:val="00CA05A4"/>
    <w:rsid w:val="00CA0707"/>
    <w:rsid w:val="00CA0752"/>
    <w:rsid w:val="00CA0B6B"/>
    <w:rsid w:val="00CA1241"/>
    <w:rsid w:val="00CA13CB"/>
    <w:rsid w:val="00CA146E"/>
    <w:rsid w:val="00CA20E7"/>
    <w:rsid w:val="00CA29C1"/>
    <w:rsid w:val="00CA2DF3"/>
    <w:rsid w:val="00CA2EF8"/>
    <w:rsid w:val="00CA496B"/>
    <w:rsid w:val="00CA4E33"/>
    <w:rsid w:val="00CA5742"/>
    <w:rsid w:val="00CA59DA"/>
    <w:rsid w:val="00CA6398"/>
    <w:rsid w:val="00CA708E"/>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843"/>
    <w:rsid w:val="00CC19B5"/>
    <w:rsid w:val="00CC1CC6"/>
    <w:rsid w:val="00CC258C"/>
    <w:rsid w:val="00CC269D"/>
    <w:rsid w:val="00CC27A6"/>
    <w:rsid w:val="00CC2885"/>
    <w:rsid w:val="00CC3A73"/>
    <w:rsid w:val="00CC5BFB"/>
    <w:rsid w:val="00CC635F"/>
    <w:rsid w:val="00CC65E1"/>
    <w:rsid w:val="00CC6BB6"/>
    <w:rsid w:val="00CC6ED6"/>
    <w:rsid w:val="00CC73D4"/>
    <w:rsid w:val="00CD0FC4"/>
    <w:rsid w:val="00CD1A0E"/>
    <w:rsid w:val="00CD488E"/>
    <w:rsid w:val="00CD53AD"/>
    <w:rsid w:val="00CD5CC0"/>
    <w:rsid w:val="00CD6845"/>
    <w:rsid w:val="00CE48D3"/>
    <w:rsid w:val="00CE4907"/>
    <w:rsid w:val="00CE502F"/>
    <w:rsid w:val="00CE5132"/>
    <w:rsid w:val="00CE52E2"/>
    <w:rsid w:val="00CE5C01"/>
    <w:rsid w:val="00CE641A"/>
    <w:rsid w:val="00CE66A4"/>
    <w:rsid w:val="00CF0292"/>
    <w:rsid w:val="00CF0602"/>
    <w:rsid w:val="00CF1330"/>
    <w:rsid w:val="00CF1825"/>
    <w:rsid w:val="00CF2FE9"/>
    <w:rsid w:val="00CF34EA"/>
    <w:rsid w:val="00CF5396"/>
    <w:rsid w:val="00CF6551"/>
    <w:rsid w:val="00CF714E"/>
    <w:rsid w:val="00CF7D43"/>
    <w:rsid w:val="00D00384"/>
    <w:rsid w:val="00D00D73"/>
    <w:rsid w:val="00D00ED8"/>
    <w:rsid w:val="00D0274C"/>
    <w:rsid w:val="00D02798"/>
    <w:rsid w:val="00D044FA"/>
    <w:rsid w:val="00D0451D"/>
    <w:rsid w:val="00D04AF7"/>
    <w:rsid w:val="00D05524"/>
    <w:rsid w:val="00D05A42"/>
    <w:rsid w:val="00D05B42"/>
    <w:rsid w:val="00D06B66"/>
    <w:rsid w:val="00D0710D"/>
    <w:rsid w:val="00D073F6"/>
    <w:rsid w:val="00D079A0"/>
    <w:rsid w:val="00D07DCF"/>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0A6E"/>
    <w:rsid w:val="00D51CC4"/>
    <w:rsid w:val="00D53BC8"/>
    <w:rsid w:val="00D55D51"/>
    <w:rsid w:val="00D57CCB"/>
    <w:rsid w:val="00D608EC"/>
    <w:rsid w:val="00D617DA"/>
    <w:rsid w:val="00D6193A"/>
    <w:rsid w:val="00D61C93"/>
    <w:rsid w:val="00D630DA"/>
    <w:rsid w:val="00D65309"/>
    <w:rsid w:val="00D6641A"/>
    <w:rsid w:val="00D66EEA"/>
    <w:rsid w:val="00D674E0"/>
    <w:rsid w:val="00D703C9"/>
    <w:rsid w:val="00D70B43"/>
    <w:rsid w:val="00D71887"/>
    <w:rsid w:val="00D72619"/>
    <w:rsid w:val="00D728DB"/>
    <w:rsid w:val="00D72949"/>
    <w:rsid w:val="00D73218"/>
    <w:rsid w:val="00D73AF9"/>
    <w:rsid w:val="00D7409E"/>
    <w:rsid w:val="00D740C3"/>
    <w:rsid w:val="00D7495E"/>
    <w:rsid w:val="00D74D4D"/>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B6F"/>
    <w:rsid w:val="00D84C11"/>
    <w:rsid w:val="00D85729"/>
    <w:rsid w:val="00D86F1D"/>
    <w:rsid w:val="00D871D4"/>
    <w:rsid w:val="00D878A4"/>
    <w:rsid w:val="00D9198D"/>
    <w:rsid w:val="00D925B7"/>
    <w:rsid w:val="00D92A65"/>
    <w:rsid w:val="00D92B48"/>
    <w:rsid w:val="00D93D5B"/>
    <w:rsid w:val="00D95B83"/>
    <w:rsid w:val="00DA07EC"/>
    <w:rsid w:val="00DA1015"/>
    <w:rsid w:val="00DA1BA0"/>
    <w:rsid w:val="00DA1F78"/>
    <w:rsid w:val="00DA34F3"/>
    <w:rsid w:val="00DA3A67"/>
    <w:rsid w:val="00DA45B1"/>
    <w:rsid w:val="00DA5144"/>
    <w:rsid w:val="00DA5F06"/>
    <w:rsid w:val="00DA7BAB"/>
    <w:rsid w:val="00DB1CC2"/>
    <w:rsid w:val="00DB2EC6"/>
    <w:rsid w:val="00DB34FE"/>
    <w:rsid w:val="00DB381F"/>
    <w:rsid w:val="00DB4257"/>
    <w:rsid w:val="00DC0304"/>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5E4D"/>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E64CD"/>
    <w:rsid w:val="00DF09F8"/>
    <w:rsid w:val="00DF0C24"/>
    <w:rsid w:val="00DF15A3"/>
    <w:rsid w:val="00DF17FB"/>
    <w:rsid w:val="00DF226A"/>
    <w:rsid w:val="00DF2F47"/>
    <w:rsid w:val="00DF3B3B"/>
    <w:rsid w:val="00DF40F7"/>
    <w:rsid w:val="00DF6041"/>
    <w:rsid w:val="00DF67B7"/>
    <w:rsid w:val="00E002AA"/>
    <w:rsid w:val="00E00BAE"/>
    <w:rsid w:val="00E020CE"/>
    <w:rsid w:val="00E03922"/>
    <w:rsid w:val="00E03F42"/>
    <w:rsid w:val="00E03FD3"/>
    <w:rsid w:val="00E0462E"/>
    <w:rsid w:val="00E05A62"/>
    <w:rsid w:val="00E0694E"/>
    <w:rsid w:val="00E073EF"/>
    <w:rsid w:val="00E07AEE"/>
    <w:rsid w:val="00E10088"/>
    <w:rsid w:val="00E1062D"/>
    <w:rsid w:val="00E118FE"/>
    <w:rsid w:val="00E137B1"/>
    <w:rsid w:val="00E14E54"/>
    <w:rsid w:val="00E16A2A"/>
    <w:rsid w:val="00E20726"/>
    <w:rsid w:val="00E21416"/>
    <w:rsid w:val="00E21D10"/>
    <w:rsid w:val="00E229E1"/>
    <w:rsid w:val="00E229F2"/>
    <w:rsid w:val="00E22AE9"/>
    <w:rsid w:val="00E2381E"/>
    <w:rsid w:val="00E2457F"/>
    <w:rsid w:val="00E25D4D"/>
    <w:rsid w:val="00E25FE7"/>
    <w:rsid w:val="00E27159"/>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130D"/>
    <w:rsid w:val="00E72937"/>
    <w:rsid w:val="00E72D72"/>
    <w:rsid w:val="00E73D16"/>
    <w:rsid w:val="00E74967"/>
    <w:rsid w:val="00E754CF"/>
    <w:rsid w:val="00E76D1E"/>
    <w:rsid w:val="00E77756"/>
    <w:rsid w:val="00E81922"/>
    <w:rsid w:val="00E821A6"/>
    <w:rsid w:val="00E82BE7"/>
    <w:rsid w:val="00E83FB2"/>
    <w:rsid w:val="00E84DAE"/>
    <w:rsid w:val="00E85CEB"/>
    <w:rsid w:val="00E86D66"/>
    <w:rsid w:val="00E870A8"/>
    <w:rsid w:val="00E87285"/>
    <w:rsid w:val="00E87A64"/>
    <w:rsid w:val="00E903C1"/>
    <w:rsid w:val="00E906ED"/>
    <w:rsid w:val="00E935B0"/>
    <w:rsid w:val="00E93E70"/>
    <w:rsid w:val="00E9430E"/>
    <w:rsid w:val="00E94362"/>
    <w:rsid w:val="00E95C31"/>
    <w:rsid w:val="00EA0413"/>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CBF"/>
    <w:rsid w:val="00EC7D92"/>
    <w:rsid w:val="00ED13B5"/>
    <w:rsid w:val="00ED192B"/>
    <w:rsid w:val="00ED196A"/>
    <w:rsid w:val="00ED2A36"/>
    <w:rsid w:val="00ED2D4F"/>
    <w:rsid w:val="00ED3FAB"/>
    <w:rsid w:val="00ED410C"/>
    <w:rsid w:val="00ED6570"/>
    <w:rsid w:val="00ED6BAA"/>
    <w:rsid w:val="00ED6E16"/>
    <w:rsid w:val="00ED71F8"/>
    <w:rsid w:val="00ED738C"/>
    <w:rsid w:val="00EE00E2"/>
    <w:rsid w:val="00EE1A17"/>
    <w:rsid w:val="00EE2C5D"/>
    <w:rsid w:val="00EE2C72"/>
    <w:rsid w:val="00EE3128"/>
    <w:rsid w:val="00EE5049"/>
    <w:rsid w:val="00EE5C5A"/>
    <w:rsid w:val="00EE6303"/>
    <w:rsid w:val="00EE70FD"/>
    <w:rsid w:val="00EF10D0"/>
    <w:rsid w:val="00EF1F13"/>
    <w:rsid w:val="00EF23CF"/>
    <w:rsid w:val="00EF2C18"/>
    <w:rsid w:val="00EF3959"/>
    <w:rsid w:val="00EF4B02"/>
    <w:rsid w:val="00EF5891"/>
    <w:rsid w:val="00EF5ABE"/>
    <w:rsid w:val="00EF64E6"/>
    <w:rsid w:val="00EF667A"/>
    <w:rsid w:val="00EF6EC0"/>
    <w:rsid w:val="00EF7529"/>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CCF"/>
    <w:rsid w:val="00F17FDC"/>
    <w:rsid w:val="00F204F9"/>
    <w:rsid w:val="00F20991"/>
    <w:rsid w:val="00F215B0"/>
    <w:rsid w:val="00F23E1B"/>
    <w:rsid w:val="00F273AB"/>
    <w:rsid w:val="00F305B2"/>
    <w:rsid w:val="00F30FA6"/>
    <w:rsid w:val="00F30FD1"/>
    <w:rsid w:val="00F3180E"/>
    <w:rsid w:val="00F319A8"/>
    <w:rsid w:val="00F31A18"/>
    <w:rsid w:val="00F33C21"/>
    <w:rsid w:val="00F33F3B"/>
    <w:rsid w:val="00F340D7"/>
    <w:rsid w:val="00F3419F"/>
    <w:rsid w:val="00F34637"/>
    <w:rsid w:val="00F35690"/>
    <w:rsid w:val="00F4206C"/>
    <w:rsid w:val="00F420FC"/>
    <w:rsid w:val="00F43506"/>
    <w:rsid w:val="00F43E7B"/>
    <w:rsid w:val="00F4440F"/>
    <w:rsid w:val="00F45B78"/>
    <w:rsid w:val="00F45C30"/>
    <w:rsid w:val="00F4646E"/>
    <w:rsid w:val="00F465F6"/>
    <w:rsid w:val="00F4752E"/>
    <w:rsid w:val="00F478D5"/>
    <w:rsid w:val="00F47D49"/>
    <w:rsid w:val="00F503AD"/>
    <w:rsid w:val="00F50C29"/>
    <w:rsid w:val="00F50CFC"/>
    <w:rsid w:val="00F519F5"/>
    <w:rsid w:val="00F54D25"/>
    <w:rsid w:val="00F55372"/>
    <w:rsid w:val="00F5682D"/>
    <w:rsid w:val="00F57F23"/>
    <w:rsid w:val="00F60626"/>
    <w:rsid w:val="00F61460"/>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87D8C"/>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2A08"/>
    <w:rsid w:val="00FE2BBE"/>
    <w:rsid w:val="00FE3791"/>
    <w:rsid w:val="00FE3D26"/>
    <w:rsid w:val="00FE3ED5"/>
    <w:rsid w:val="00FE43EF"/>
    <w:rsid w:val="00FE53B4"/>
    <w:rsid w:val="00FE56FD"/>
    <w:rsid w:val="00FE7A8A"/>
    <w:rsid w:val="00FF0088"/>
    <w:rsid w:val="00FF3A60"/>
    <w:rsid w:val="00FF49B7"/>
    <w:rsid w:val="00FF4ACB"/>
    <w:rsid w:val="00FF4CAD"/>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2443209">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8443586">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1.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invest.com.br" TargetMode="External"/><Relationship Id="rId25"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image" Target="media/image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numbering" Target="numbering.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BC73797F-9C05-44B8-94B6-7589A8B872AA}">
  <ds:schemaRefs>
    <ds:schemaRef ds:uri="http://schemas.openxmlformats.org/officeDocument/2006/bibliography"/>
  </ds:schemaRefs>
</ds:datastoreItem>
</file>

<file path=customXml/itemProps5.xml><?xml version="1.0" encoding="utf-8"?>
<ds:datastoreItem xmlns:ds="http://schemas.openxmlformats.org/officeDocument/2006/customXml" ds:itemID="{571BE29C-1F42-452E-8FC5-57D52A46901E}">
  <ds:schemaRefs>
    <ds:schemaRef ds:uri="http://schemas.openxmlformats.org/officeDocument/2006/bibliography"/>
  </ds:schemaRefs>
</ds:datastoreItem>
</file>

<file path=customXml/itemProps6.xml><?xml version="1.0" encoding="utf-8"?>
<ds:datastoreItem xmlns:ds="http://schemas.openxmlformats.org/officeDocument/2006/customXml" ds:itemID="{9A290815-8374-4D77-A032-AD8B9EC10E10}">
  <ds:schemaRefs>
    <ds:schemaRef ds:uri="http://schemas.openxmlformats.org/officeDocument/2006/bibliography"/>
  </ds:schemaRefs>
</ds:datastoreItem>
</file>

<file path=customXml/itemProps7.xml><?xml version="1.0" encoding="utf-8"?>
<ds:datastoreItem xmlns:ds="http://schemas.openxmlformats.org/officeDocument/2006/customXml" ds:itemID="{3D7BE47E-0D2D-4097-9579-8AE762B8E4BD}">
  <ds:schemaRefs>
    <ds:schemaRef ds:uri="http://schemas.openxmlformats.org/officeDocument/2006/bibliography"/>
  </ds:schemaRefs>
</ds:datastoreItem>
</file>

<file path=customXml/itemProps8.xml><?xml version="1.0" encoding="utf-8"?>
<ds:datastoreItem xmlns:ds="http://schemas.openxmlformats.org/officeDocument/2006/customXml" ds:itemID="{2D6F6D44-E73B-43F2-A362-4F7C47EBD93F}">
  <ds:schemaRefs>
    <ds:schemaRef ds:uri="http://schemas.openxmlformats.org/officeDocument/2006/bibliography"/>
  </ds:schemaRefs>
</ds:datastoreItem>
</file>

<file path=customXml/itemProps9.xml><?xml version="1.0" encoding="utf-8"?>
<ds:datastoreItem xmlns:ds="http://schemas.openxmlformats.org/officeDocument/2006/customXml" ds:itemID="{C3AA0F83-4F81-4DF9-AEBE-ED8304C3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10629</Words>
  <Characters>57397</Characters>
  <Application>Microsoft Office Word</Application>
  <DocSecurity>0</DocSecurity>
  <Lines>478</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Visitantes</cp:lastModifiedBy>
  <cp:revision>4</cp:revision>
  <cp:lastPrinted>2019-11-12T22:01:00Z</cp:lastPrinted>
  <dcterms:created xsi:type="dcterms:W3CDTF">2020-03-23T15:49:00Z</dcterms:created>
  <dcterms:modified xsi:type="dcterms:W3CDTF">2020-03-23T15:57:00Z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_x000d_1332623v12 1334/5 </vt:lpwstr>
  </property>
  <property fmtid="{D5CDD505-2E9C-101B-9397-08002B2CF9AE}" pid="7" name="ContentTypeId">
    <vt:lpwstr>0x0101004323D024EEC5E442A2B9325BB7B28039</vt:lpwstr>
  </property>
</Properties>
</file>