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18A8" w14:textId="6BA028EF" w:rsidR="001220C2" w:rsidRPr="00D66A95" w:rsidRDefault="001220C2" w:rsidP="001220C2">
      <w:pPr>
        <w:pStyle w:val="PargrafodaLista"/>
        <w:pBdr>
          <w:top w:val="double" w:sz="4" w:space="1" w:color="auto"/>
        </w:pBdr>
        <w:tabs>
          <w:tab w:val="left" w:pos="567"/>
          <w:tab w:val="left" w:pos="851"/>
        </w:tabs>
        <w:spacing w:before="240" w:after="240" w:line="300" w:lineRule="auto"/>
        <w:ind w:left="0"/>
        <w:rPr>
          <w:rFonts w:ascii="Calibri" w:hAnsi="Calibri" w:cs="Calibri"/>
          <w:bCs/>
          <w:smallCaps/>
          <w:sz w:val="22"/>
          <w:szCs w:val="22"/>
          <w:lang w:eastAsia="pt-BR"/>
        </w:rPr>
      </w:pPr>
      <w:bookmarkStart w:id="0" w:name="_Toc110076258"/>
      <w:r w:rsidRPr="00D66A95">
        <w:rPr>
          <w:rFonts w:ascii="Calibri" w:hAnsi="Calibri" w:cs="Calibri"/>
          <w:smallCaps/>
          <w:noProof/>
          <w:sz w:val="22"/>
          <w:szCs w:val="22"/>
          <w:lang w:eastAsia="pt-BR"/>
        </w:rPr>
        <w:drawing>
          <wp:anchor distT="0" distB="0" distL="114300" distR="114300" simplePos="0" relativeHeight="251658240" behindDoc="0" locked="0" layoutInCell="1" allowOverlap="1" wp14:anchorId="2F666E03" wp14:editId="4FEF77D8">
            <wp:simplePos x="0" y="0"/>
            <wp:positionH relativeFrom="column">
              <wp:posOffset>0</wp:posOffset>
            </wp:positionH>
            <wp:positionV relativeFrom="paragraph">
              <wp:posOffset>406786</wp:posOffset>
            </wp:positionV>
            <wp:extent cx="1113790" cy="656590"/>
            <wp:effectExtent l="0" t="0" r="0" b="0"/>
            <wp:wrapSquare wrapText="bothSides"/>
            <wp:docPr id="2" name="Imagem 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2" name="Imagem 1" descr="Diagrama&#10;&#10;Descrição gerada automaticamente"/>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anchor>
        </w:drawing>
      </w:r>
    </w:p>
    <w:p w14:paraId="500BDF64" w14:textId="192E7EE8" w:rsidR="001220C2" w:rsidRPr="00D66A95" w:rsidRDefault="001220C2" w:rsidP="00196F48">
      <w:pPr>
        <w:spacing w:before="240" w:after="240" w:line="300" w:lineRule="auto"/>
        <w:jc w:val="center"/>
        <w:rPr>
          <w:rFonts w:ascii="Calibri" w:hAnsi="Calibri" w:cs="Calibri"/>
          <w:bCs/>
          <w:smallCaps/>
          <w:sz w:val="22"/>
          <w:szCs w:val="22"/>
        </w:rPr>
      </w:pPr>
    </w:p>
    <w:p w14:paraId="72CA15F7" w14:textId="77777777" w:rsidR="001220C2" w:rsidRPr="00D66A95" w:rsidRDefault="001220C2" w:rsidP="001220C2">
      <w:pPr>
        <w:spacing w:before="240" w:after="240" w:line="300" w:lineRule="auto"/>
        <w:rPr>
          <w:rFonts w:ascii="Calibri" w:hAnsi="Calibri" w:cs="Calibri"/>
          <w:bCs/>
          <w:smallCaps/>
          <w:sz w:val="22"/>
          <w:szCs w:val="22"/>
        </w:rPr>
      </w:pPr>
    </w:p>
    <w:p w14:paraId="21222B0F" w14:textId="0F4B7FD5" w:rsidR="00196F48" w:rsidRPr="00D66A95" w:rsidRDefault="00D66A95" w:rsidP="00196F48">
      <w:pPr>
        <w:spacing w:before="240" w:after="240" w:line="300" w:lineRule="auto"/>
        <w:jc w:val="center"/>
        <w:rPr>
          <w:rFonts w:ascii="Calibri" w:hAnsi="Calibri" w:cs="Calibri"/>
          <w:b/>
          <w:smallCaps/>
          <w:sz w:val="22"/>
          <w:szCs w:val="22"/>
        </w:rPr>
      </w:pPr>
      <w:r w:rsidRPr="00D66A95">
        <w:rPr>
          <w:rFonts w:ascii="Calibri" w:hAnsi="Calibri" w:cs="Calibri"/>
          <w:b/>
          <w:smallCaps/>
          <w:sz w:val="22"/>
          <w:szCs w:val="22"/>
        </w:rPr>
        <w:t>Termo de Securitização de Créditos Imobiliários</w:t>
      </w:r>
    </w:p>
    <w:p w14:paraId="5D04F1A3" w14:textId="55F739D1" w:rsidR="009B2557" w:rsidRPr="00D66A95" w:rsidRDefault="009B2557" w:rsidP="009B2557">
      <w:pPr>
        <w:spacing w:before="240" w:after="240" w:line="300" w:lineRule="auto"/>
        <w:rPr>
          <w:rFonts w:ascii="Calibri" w:hAnsi="Calibri" w:cs="Calibri"/>
          <w:b/>
          <w:smallCaps/>
          <w:sz w:val="22"/>
          <w:szCs w:val="22"/>
        </w:rPr>
      </w:pPr>
    </w:p>
    <w:p w14:paraId="42A551E2" w14:textId="77777777" w:rsidR="001220C2" w:rsidRPr="00D66A95" w:rsidRDefault="001220C2" w:rsidP="009B2557">
      <w:pPr>
        <w:spacing w:before="240" w:after="240" w:line="300" w:lineRule="auto"/>
        <w:rPr>
          <w:rFonts w:ascii="Calibri" w:hAnsi="Calibri" w:cs="Calibri"/>
          <w:b/>
          <w:smallCaps/>
          <w:sz w:val="22"/>
          <w:szCs w:val="22"/>
        </w:rPr>
      </w:pPr>
    </w:p>
    <w:p w14:paraId="76C9431C" w14:textId="5062FE16" w:rsidR="00196F48" w:rsidRPr="00D66A95" w:rsidRDefault="00D66A95" w:rsidP="00196F48">
      <w:pPr>
        <w:spacing w:before="240" w:after="240" w:line="300" w:lineRule="auto"/>
        <w:jc w:val="center"/>
        <w:rPr>
          <w:rFonts w:ascii="Calibri" w:hAnsi="Calibri" w:cs="Calibri"/>
          <w:b/>
          <w:smallCaps/>
          <w:sz w:val="22"/>
          <w:szCs w:val="22"/>
        </w:rPr>
      </w:pPr>
      <w:r w:rsidRPr="00D66A95">
        <w:rPr>
          <w:rFonts w:ascii="Calibri" w:hAnsi="Calibri" w:cs="Calibri"/>
          <w:b/>
          <w:smallCaps/>
          <w:sz w:val="22"/>
          <w:szCs w:val="22"/>
        </w:rPr>
        <w:t>Certificados de Recebíveis Imobiliários</w:t>
      </w:r>
      <w:r w:rsidR="00196F48" w:rsidRPr="00D66A95">
        <w:rPr>
          <w:rFonts w:ascii="Calibri" w:hAnsi="Calibri" w:cs="Calibri"/>
          <w:b/>
          <w:smallCaps/>
          <w:sz w:val="22"/>
          <w:szCs w:val="22"/>
        </w:rPr>
        <w:br/>
      </w:r>
      <w:r w:rsidRPr="00D66A95">
        <w:rPr>
          <w:rFonts w:ascii="Calibri" w:hAnsi="Calibri" w:cs="Calibri"/>
          <w:b/>
          <w:smallCaps/>
          <w:sz w:val="22"/>
          <w:szCs w:val="22"/>
        </w:rPr>
        <w:t>da</w:t>
      </w:r>
      <w:r w:rsidR="00854686">
        <w:rPr>
          <w:rFonts w:ascii="Calibri" w:hAnsi="Calibri" w:cs="Calibri"/>
          <w:b/>
          <w:smallCaps/>
          <w:sz w:val="22"/>
          <w:szCs w:val="22"/>
        </w:rPr>
        <w:t xml:space="preserve">s </w:t>
      </w:r>
      <w:r w:rsidR="005367BD">
        <w:rPr>
          <w:rFonts w:ascii="Calibri" w:hAnsi="Calibri" w:cs="Calibri"/>
          <w:b/>
          <w:smallCaps/>
          <w:sz w:val="22"/>
          <w:szCs w:val="22"/>
        </w:rPr>
        <w:t>1</w:t>
      </w:r>
      <w:r w:rsidR="00854686">
        <w:rPr>
          <w:rFonts w:ascii="Calibri" w:hAnsi="Calibri" w:cs="Calibri"/>
          <w:b/>
          <w:smallCaps/>
          <w:sz w:val="22"/>
          <w:szCs w:val="22"/>
        </w:rPr>
        <w:t>ª</w:t>
      </w:r>
      <w:r w:rsidR="005367BD">
        <w:rPr>
          <w:rFonts w:ascii="Calibri" w:hAnsi="Calibri" w:cs="Calibri"/>
          <w:b/>
          <w:smallCaps/>
          <w:sz w:val="22"/>
          <w:szCs w:val="22"/>
        </w:rPr>
        <w:t xml:space="preserve"> e 2ª </w:t>
      </w:r>
      <w:r w:rsidR="00491531">
        <w:rPr>
          <w:rFonts w:ascii="Calibri" w:hAnsi="Calibri" w:cs="Calibri"/>
          <w:b/>
          <w:smallCaps/>
          <w:sz w:val="22"/>
          <w:szCs w:val="22"/>
        </w:rPr>
        <w:t>Série</w:t>
      </w:r>
      <w:r w:rsidR="005367BD">
        <w:rPr>
          <w:rFonts w:ascii="Calibri" w:hAnsi="Calibri" w:cs="Calibri"/>
          <w:b/>
          <w:smallCaps/>
          <w:sz w:val="22"/>
          <w:szCs w:val="22"/>
        </w:rPr>
        <w:t>s</w:t>
      </w:r>
      <w:r w:rsidR="00175EDD">
        <w:rPr>
          <w:rFonts w:ascii="Calibri" w:hAnsi="Calibri" w:cs="Calibri"/>
          <w:b/>
          <w:smallCaps/>
          <w:sz w:val="22"/>
          <w:szCs w:val="22"/>
        </w:rPr>
        <w:t xml:space="preserve"> </w:t>
      </w:r>
      <w:r w:rsidR="00491531">
        <w:rPr>
          <w:rFonts w:ascii="Calibri" w:hAnsi="Calibri" w:cs="Calibri"/>
          <w:b/>
          <w:smallCaps/>
          <w:sz w:val="22"/>
          <w:szCs w:val="22"/>
        </w:rPr>
        <w:t xml:space="preserve">da </w:t>
      </w:r>
      <w:r w:rsidR="005367BD">
        <w:rPr>
          <w:rFonts w:asciiTheme="minorHAnsi" w:hAnsiTheme="minorHAnsi" w:cstheme="minorHAnsi"/>
          <w:b/>
          <w:smallCaps/>
          <w:sz w:val="22"/>
          <w:szCs w:val="22"/>
        </w:rPr>
        <w:t>2</w:t>
      </w:r>
      <w:r w:rsidR="005367BD" w:rsidRPr="00D66A95">
        <w:rPr>
          <w:rFonts w:ascii="Calibri" w:hAnsi="Calibri" w:cs="Calibri"/>
          <w:b/>
          <w:smallCaps/>
          <w:sz w:val="22"/>
          <w:szCs w:val="22"/>
        </w:rPr>
        <w:t xml:space="preserve">ª </w:t>
      </w:r>
      <w:r w:rsidRPr="00D66A95">
        <w:rPr>
          <w:rFonts w:ascii="Calibri" w:hAnsi="Calibri" w:cs="Calibri"/>
          <w:b/>
          <w:smallCaps/>
          <w:sz w:val="22"/>
          <w:szCs w:val="22"/>
        </w:rPr>
        <w:t>Emissão da</w:t>
      </w:r>
      <w:bookmarkStart w:id="1" w:name="_Hlk499289798"/>
    </w:p>
    <w:p w14:paraId="767E3E17" w14:textId="77777777" w:rsidR="002C2B60" w:rsidRPr="00D66A95" w:rsidRDefault="002C2B60" w:rsidP="00C06579">
      <w:pPr>
        <w:spacing w:before="240" w:after="240" w:line="300" w:lineRule="auto"/>
        <w:rPr>
          <w:rFonts w:ascii="Calibri" w:hAnsi="Calibri" w:cs="Calibri"/>
          <w:smallCaps/>
          <w:sz w:val="22"/>
          <w:szCs w:val="22"/>
        </w:rPr>
      </w:pPr>
    </w:p>
    <w:p w14:paraId="69E07598" w14:textId="66EA5596" w:rsidR="002C2B60" w:rsidRPr="00D66A95" w:rsidRDefault="00854686" w:rsidP="00C06579">
      <w:pPr>
        <w:spacing w:before="240" w:after="240" w:line="300" w:lineRule="auto"/>
        <w:jc w:val="center"/>
        <w:rPr>
          <w:rFonts w:ascii="Calibri" w:hAnsi="Calibri" w:cs="Calibri"/>
          <w:smallCaps/>
          <w:sz w:val="22"/>
          <w:szCs w:val="22"/>
        </w:rPr>
      </w:pPr>
      <w:r>
        <w:rPr>
          <w:noProof/>
        </w:rPr>
        <w:drawing>
          <wp:inline distT="0" distB="0" distL="0" distR="0" wp14:anchorId="554D19FB" wp14:editId="2F1F6723">
            <wp:extent cx="1699541" cy="1137037"/>
            <wp:effectExtent l="0" t="0" r="0" b="0"/>
            <wp:docPr id="1" name="Imagem 1" descr="Casa de Pedra Securitizadora | São Paulo | Braz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 de Pedra Securitizadora | São Paulo | Braz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4383" cy="1160347"/>
                    </a:xfrm>
                    <a:prstGeom prst="rect">
                      <a:avLst/>
                    </a:prstGeom>
                    <a:noFill/>
                    <a:ln>
                      <a:noFill/>
                    </a:ln>
                  </pic:spPr>
                </pic:pic>
              </a:graphicData>
            </a:graphic>
          </wp:inline>
        </w:drawing>
      </w:r>
    </w:p>
    <w:p w14:paraId="25F21772" w14:textId="49348FBD" w:rsidR="002C2B60" w:rsidRPr="00D66A95" w:rsidRDefault="005367BD" w:rsidP="002C2B60">
      <w:pPr>
        <w:spacing w:before="240" w:after="240" w:line="300" w:lineRule="auto"/>
        <w:jc w:val="center"/>
        <w:rPr>
          <w:rFonts w:ascii="Calibri" w:hAnsi="Calibri" w:cs="Calibri"/>
          <w:smallCaps/>
          <w:sz w:val="22"/>
          <w:szCs w:val="22"/>
        </w:rPr>
      </w:pPr>
      <w:r w:rsidRPr="00B076A4">
        <w:rPr>
          <w:rFonts w:ascii="Calibri" w:hAnsi="Calibri" w:cstheme="minorHAnsi"/>
          <w:b/>
          <w:smallCaps/>
          <w:sz w:val="22"/>
          <w:szCs w:val="22"/>
        </w:rPr>
        <w:t>Casa de Pedra Securitizadora de Crédito S.A.</w:t>
      </w:r>
      <w:r w:rsidR="002C2B60" w:rsidRPr="00D66A95">
        <w:rPr>
          <w:rFonts w:ascii="Calibri" w:hAnsi="Calibri" w:cs="Calibri"/>
          <w:b/>
          <w:smallCaps/>
          <w:sz w:val="22"/>
          <w:szCs w:val="22"/>
        </w:rPr>
        <w:br/>
      </w:r>
      <w:r w:rsidR="002C2B60" w:rsidRPr="00D66A95">
        <w:rPr>
          <w:rFonts w:ascii="Calibri" w:hAnsi="Calibri" w:cs="Calibri"/>
          <w:i/>
          <w:smallCaps/>
          <w:sz w:val="22"/>
          <w:szCs w:val="22"/>
        </w:rPr>
        <w:t xml:space="preserve">Companhia </w:t>
      </w:r>
      <w:r w:rsidR="00364197">
        <w:rPr>
          <w:rFonts w:ascii="Calibri" w:hAnsi="Calibri" w:cs="Calibri"/>
          <w:i/>
          <w:smallCaps/>
          <w:sz w:val="22"/>
          <w:szCs w:val="22"/>
        </w:rPr>
        <w:t>Securitizadora</w:t>
      </w:r>
      <w:r w:rsidR="002C2B60" w:rsidRPr="00D66A95">
        <w:rPr>
          <w:rFonts w:ascii="Calibri" w:hAnsi="Calibri" w:cs="Calibri"/>
          <w:i/>
          <w:smallCaps/>
          <w:sz w:val="22"/>
          <w:szCs w:val="22"/>
        </w:rPr>
        <w:br/>
      </w:r>
      <w:r w:rsidR="002C2B60" w:rsidRPr="00D66A95">
        <w:rPr>
          <w:rFonts w:ascii="Calibri" w:hAnsi="Calibri" w:cs="Calibri"/>
          <w:smallCaps/>
          <w:sz w:val="22"/>
          <w:szCs w:val="22"/>
        </w:rPr>
        <w:t xml:space="preserve">CNPJ </w:t>
      </w:r>
      <w:r w:rsidR="00184AC9" w:rsidRPr="00D66A95">
        <w:rPr>
          <w:rFonts w:ascii="Calibri" w:hAnsi="Calibri" w:cs="Calibri"/>
          <w:smallCaps/>
          <w:sz w:val="22"/>
          <w:szCs w:val="22"/>
        </w:rPr>
        <w:t>n.º</w:t>
      </w:r>
      <w:r w:rsidR="00811B5B" w:rsidRPr="00D66A95">
        <w:rPr>
          <w:rFonts w:ascii="Calibri" w:hAnsi="Calibri" w:cs="Calibri"/>
          <w:smallCaps/>
          <w:sz w:val="22"/>
          <w:szCs w:val="22"/>
        </w:rPr>
        <w:t xml:space="preserve"> </w:t>
      </w:r>
      <w:r>
        <w:rPr>
          <w:rFonts w:ascii="Calibri" w:hAnsi="Calibri" w:cs="Calibri"/>
          <w:color w:val="000000" w:themeColor="text1"/>
          <w:sz w:val="22"/>
          <w:szCs w:val="22"/>
        </w:rPr>
        <w:t>31.468.139/0001-98</w:t>
      </w:r>
    </w:p>
    <w:p w14:paraId="1CAFBB84" w14:textId="77777777" w:rsidR="00CF0816" w:rsidRPr="00D66A95" w:rsidRDefault="00CF0816" w:rsidP="00CF0816">
      <w:pPr>
        <w:spacing w:before="240" w:after="240" w:line="300" w:lineRule="auto"/>
        <w:rPr>
          <w:rFonts w:ascii="Calibri" w:hAnsi="Calibri" w:cs="Calibri"/>
          <w:smallCaps/>
          <w:sz w:val="22"/>
          <w:szCs w:val="22"/>
        </w:rPr>
      </w:pPr>
    </w:p>
    <w:p w14:paraId="09F0FF69" w14:textId="5B8C8AF7" w:rsidR="00C018AF" w:rsidRPr="00D66A95" w:rsidRDefault="00C018AF" w:rsidP="00C018AF">
      <w:pPr>
        <w:spacing w:before="240" w:after="240" w:line="300" w:lineRule="auto"/>
        <w:jc w:val="center"/>
        <w:rPr>
          <w:rFonts w:ascii="Calibri" w:hAnsi="Calibri" w:cs="Calibri"/>
          <w:smallCaps/>
          <w:sz w:val="22"/>
          <w:szCs w:val="22"/>
        </w:rPr>
      </w:pPr>
      <w:r w:rsidRPr="00D66A95">
        <w:rPr>
          <w:rFonts w:ascii="Calibri" w:hAnsi="Calibri" w:cs="Calibri"/>
          <w:smallCaps/>
          <w:sz w:val="22"/>
          <w:szCs w:val="22"/>
        </w:rPr>
        <w:t>Celebrado entre</w:t>
      </w:r>
    </w:p>
    <w:p w14:paraId="5F38366D" w14:textId="5E78EFC0" w:rsidR="00C018AF" w:rsidRPr="00D66A95" w:rsidRDefault="005367BD" w:rsidP="00C018AF">
      <w:pPr>
        <w:spacing w:before="240" w:after="240" w:line="300" w:lineRule="auto"/>
        <w:jc w:val="center"/>
        <w:rPr>
          <w:rFonts w:ascii="Calibri" w:hAnsi="Calibri" w:cs="Calibri"/>
          <w:i/>
          <w:smallCaps/>
          <w:sz w:val="22"/>
          <w:szCs w:val="22"/>
        </w:rPr>
      </w:pPr>
      <w:r w:rsidRPr="00B076A4">
        <w:rPr>
          <w:rFonts w:ascii="Calibri" w:hAnsi="Calibri" w:cstheme="minorHAnsi"/>
          <w:b/>
          <w:smallCaps/>
          <w:sz w:val="22"/>
          <w:szCs w:val="22"/>
        </w:rPr>
        <w:t>Casa de Pedra Securitizadora de Crédito S.A.</w:t>
      </w:r>
      <w:r w:rsidR="00C018AF" w:rsidRPr="00D66A95">
        <w:rPr>
          <w:rFonts w:ascii="Calibri" w:hAnsi="Calibri" w:cs="Calibri"/>
          <w:b/>
          <w:smallCaps/>
          <w:sz w:val="22"/>
          <w:szCs w:val="22"/>
        </w:rPr>
        <w:br/>
      </w:r>
      <w:r w:rsidR="00C018AF" w:rsidRPr="00D66A95">
        <w:rPr>
          <w:rFonts w:ascii="Calibri" w:hAnsi="Calibri" w:cs="Calibri"/>
          <w:i/>
          <w:smallCaps/>
          <w:sz w:val="22"/>
          <w:szCs w:val="22"/>
        </w:rPr>
        <w:t>na qualidade de Emissora</w:t>
      </w:r>
    </w:p>
    <w:p w14:paraId="30AC784F" w14:textId="742E5508" w:rsidR="00354900" w:rsidRDefault="00354900" w:rsidP="00354900">
      <w:pPr>
        <w:spacing w:before="240" w:after="240" w:line="300" w:lineRule="auto"/>
        <w:rPr>
          <w:rFonts w:ascii="Calibri" w:hAnsi="Calibri" w:cs="Calibri"/>
          <w:iCs/>
          <w:smallCaps/>
          <w:sz w:val="22"/>
          <w:szCs w:val="22"/>
        </w:rPr>
      </w:pPr>
    </w:p>
    <w:p w14:paraId="3DAF4D12" w14:textId="0DFC3CFD" w:rsidR="00354900" w:rsidRPr="00D66A95" w:rsidRDefault="005367BD" w:rsidP="00354900">
      <w:pPr>
        <w:spacing w:before="240" w:after="240" w:line="300" w:lineRule="auto"/>
        <w:jc w:val="center"/>
        <w:rPr>
          <w:rFonts w:ascii="Calibri" w:hAnsi="Calibri" w:cs="Calibri"/>
          <w:smallCaps/>
          <w:sz w:val="22"/>
          <w:szCs w:val="22"/>
        </w:rPr>
      </w:pPr>
      <w:r w:rsidRPr="00B076A4">
        <w:rPr>
          <w:rFonts w:ascii="Calibri" w:hAnsi="Calibri" w:cstheme="minorHAnsi"/>
          <w:b/>
          <w:smallCaps/>
          <w:sz w:val="22"/>
          <w:szCs w:val="22"/>
        </w:rPr>
        <w:t>Simplific Pavarini Distribuidora de Títulos e Valores Mobiliários Ltda</w:t>
      </w:r>
      <w:r>
        <w:rPr>
          <w:rFonts w:ascii="Calibri" w:hAnsi="Calibri" w:cstheme="minorHAnsi"/>
          <w:b/>
          <w:smallCaps/>
          <w:sz w:val="22"/>
          <w:szCs w:val="22"/>
        </w:rPr>
        <w:t>.</w:t>
      </w:r>
      <w:r w:rsidR="00C018AF" w:rsidRPr="005367BD">
        <w:rPr>
          <w:rFonts w:ascii="Calibri" w:hAnsi="Calibri" w:cstheme="minorHAnsi"/>
          <w:b/>
          <w:smallCaps/>
          <w:sz w:val="22"/>
          <w:szCs w:val="22"/>
        </w:rPr>
        <w:br/>
      </w:r>
      <w:r w:rsidR="00C018AF" w:rsidRPr="00D66A95">
        <w:rPr>
          <w:rFonts w:ascii="Calibri" w:hAnsi="Calibri" w:cs="Calibri"/>
          <w:smallCaps/>
          <w:sz w:val="22"/>
          <w:szCs w:val="22"/>
        </w:rPr>
        <w:t>na qualidade de Agente Fiduciário</w:t>
      </w:r>
      <w:bookmarkEnd w:id="1"/>
    </w:p>
    <w:p w14:paraId="14F5DDA9" w14:textId="77777777" w:rsidR="005C6A50" w:rsidRPr="00D66A95" w:rsidRDefault="005C6A50" w:rsidP="00354900">
      <w:pPr>
        <w:spacing w:before="240" w:after="240" w:line="300" w:lineRule="auto"/>
        <w:rPr>
          <w:rFonts w:ascii="Calibri" w:hAnsi="Calibri" w:cs="Calibri"/>
          <w:smallCaps/>
          <w:sz w:val="22"/>
          <w:szCs w:val="22"/>
        </w:rPr>
      </w:pPr>
    </w:p>
    <w:p w14:paraId="094E0B36" w14:textId="77777777" w:rsidR="00354900" w:rsidRPr="00D66A95" w:rsidRDefault="00354900" w:rsidP="00354900">
      <w:pPr>
        <w:pStyle w:val="PargrafodaLista"/>
        <w:pBdr>
          <w:top w:val="double" w:sz="4" w:space="1" w:color="auto"/>
        </w:pBdr>
        <w:tabs>
          <w:tab w:val="left" w:pos="567"/>
          <w:tab w:val="left" w:pos="851"/>
        </w:tabs>
        <w:spacing w:before="240" w:after="240" w:line="300" w:lineRule="auto"/>
        <w:ind w:left="0"/>
        <w:jc w:val="both"/>
        <w:rPr>
          <w:rFonts w:ascii="Calibri" w:hAnsi="Calibri" w:cs="Calibri"/>
          <w:smallCaps/>
          <w:sz w:val="22"/>
          <w:szCs w:val="22"/>
        </w:rPr>
      </w:pPr>
    </w:p>
    <w:p w14:paraId="555B6632" w14:textId="7EB03EA6" w:rsidR="009140AC" w:rsidRPr="00D66A95" w:rsidRDefault="009140AC" w:rsidP="008F19FD">
      <w:pPr>
        <w:pBdr>
          <w:bottom w:val="single" w:sz="4" w:space="1" w:color="auto"/>
        </w:pBdr>
        <w:spacing w:before="240" w:after="240" w:line="300" w:lineRule="auto"/>
        <w:rPr>
          <w:rFonts w:ascii="Calibri" w:hAnsi="Calibri" w:cs="Calibri"/>
          <w:bCs/>
          <w:smallCaps/>
          <w:sz w:val="22"/>
          <w:szCs w:val="22"/>
        </w:rPr>
      </w:pPr>
      <w:r w:rsidRPr="00D66A95">
        <w:rPr>
          <w:rFonts w:ascii="Calibri" w:hAnsi="Calibri" w:cs="Calibri"/>
          <w:bCs/>
          <w:smallCaps/>
          <w:sz w:val="22"/>
          <w:szCs w:val="22"/>
        </w:rPr>
        <w:br w:type="page"/>
      </w:r>
    </w:p>
    <w:bookmarkEnd w:id="0"/>
    <w:p w14:paraId="6104EC08" w14:textId="571AD1F5" w:rsidR="00F63C1A" w:rsidRPr="00FA2118" w:rsidRDefault="00D66A95" w:rsidP="00343C11">
      <w:pPr>
        <w:spacing w:after="120" w:line="360" w:lineRule="auto"/>
        <w:jc w:val="center"/>
        <w:rPr>
          <w:rFonts w:ascii="Calibri" w:hAnsi="Calibri" w:cs="Calibri"/>
          <w:b/>
          <w:sz w:val="22"/>
          <w:szCs w:val="22"/>
        </w:rPr>
      </w:pPr>
      <w:r w:rsidRPr="00D66A95">
        <w:rPr>
          <w:rFonts w:ascii="Calibri" w:hAnsi="Calibri" w:cs="Calibri"/>
          <w:b/>
          <w:smallCaps/>
          <w:sz w:val="22"/>
          <w:szCs w:val="22"/>
        </w:rPr>
        <w:lastRenderedPageBreak/>
        <w:t>Termo de Securitização de Créditos Imobiliários</w:t>
      </w:r>
    </w:p>
    <w:p w14:paraId="6B66B38D" w14:textId="01320D4E" w:rsidR="00CF6B67" w:rsidRPr="00BB7674" w:rsidRDefault="00BB7674" w:rsidP="00BB7674">
      <w:pPr>
        <w:spacing w:before="240" w:after="240" w:line="300" w:lineRule="auto"/>
        <w:jc w:val="center"/>
        <w:rPr>
          <w:rFonts w:ascii="Calibri" w:hAnsi="Calibri" w:cs="Calibri"/>
          <w:b/>
          <w:smallCaps/>
          <w:sz w:val="22"/>
          <w:szCs w:val="22"/>
        </w:rPr>
      </w:pPr>
      <w:r w:rsidRPr="00BB7674">
        <w:rPr>
          <w:rFonts w:ascii="Calibri" w:hAnsi="Calibri" w:cs="Calibri"/>
          <w:b/>
          <w:smallCaps/>
          <w:sz w:val="22"/>
          <w:szCs w:val="22"/>
        </w:rPr>
        <w:t xml:space="preserve">Seção </w:t>
      </w:r>
      <w:r w:rsidR="008C02A4" w:rsidRPr="00BB7674">
        <w:rPr>
          <w:rFonts w:ascii="Calibri" w:hAnsi="Calibri" w:cs="Calibri"/>
          <w:b/>
          <w:smallCaps/>
          <w:sz w:val="22"/>
          <w:szCs w:val="22"/>
        </w:rPr>
        <w:t>I</w:t>
      </w:r>
      <w:r w:rsidR="00D66A95">
        <w:rPr>
          <w:rFonts w:ascii="Calibri" w:hAnsi="Calibri" w:cs="Calibri"/>
          <w:b/>
          <w:smallCaps/>
          <w:sz w:val="22"/>
          <w:szCs w:val="22"/>
        </w:rPr>
        <w:br/>
      </w:r>
      <w:r w:rsidRPr="00BB7674">
        <w:rPr>
          <w:rFonts w:ascii="Calibri" w:hAnsi="Calibri" w:cs="Calibri"/>
          <w:b/>
          <w:smallCaps/>
          <w:sz w:val="22"/>
          <w:szCs w:val="22"/>
        </w:rPr>
        <w:t>Partes</w:t>
      </w:r>
    </w:p>
    <w:p w14:paraId="39413A35" w14:textId="77777777" w:rsidR="0099666A" w:rsidRPr="00FA2118" w:rsidRDefault="0099666A" w:rsidP="00594701">
      <w:pPr>
        <w:spacing w:before="240" w:after="240" w:line="300" w:lineRule="auto"/>
        <w:jc w:val="both"/>
        <w:rPr>
          <w:rFonts w:ascii="Calibri" w:hAnsi="Calibri" w:cs="Calibri"/>
          <w:sz w:val="22"/>
          <w:szCs w:val="22"/>
        </w:rPr>
      </w:pPr>
      <w:bookmarkStart w:id="2" w:name="_DV_M62"/>
      <w:bookmarkStart w:id="3" w:name="_DV_M63"/>
      <w:bookmarkEnd w:id="2"/>
      <w:bookmarkEnd w:id="3"/>
      <w:r w:rsidRPr="00FA2118">
        <w:rPr>
          <w:rFonts w:ascii="Calibri" w:hAnsi="Calibri" w:cs="Calibri"/>
          <w:sz w:val="22"/>
          <w:szCs w:val="22"/>
        </w:rPr>
        <w:t>Pelo presente instrumento particular, e na melhor forma de direito, as partes:</w:t>
      </w:r>
    </w:p>
    <w:p w14:paraId="6AE54696" w14:textId="3199238B" w:rsidR="00C53017" w:rsidRPr="00FA2118" w:rsidRDefault="005367BD" w:rsidP="00594701">
      <w:pPr>
        <w:spacing w:before="240" w:after="240" w:line="300" w:lineRule="auto"/>
        <w:jc w:val="both"/>
        <w:rPr>
          <w:rFonts w:ascii="Calibri" w:hAnsi="Calibri" w:cs="Calibri"/>
          <w:sz w:val="22"/>
          <w:szCs w:val="22"/>
        </w:rPr>
      </w:pPr>
      <w:bookmarkStart w:id="4" w:name="_DV_M64"/>
      <w:bookmarkStart w:id="5" w:name="_Hlk49861950"/>
      <w:bookmarkEnd w:id="4"/>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 sociedade com sede na</w:t>
      </w:r>
      <w:r>
        <w:rPr>
          <w:rFonts w:ascii="Calibri" w:hAnsi="Calibri" w:cs="Calibri"/>
          <w:color w:val="000000" w:themeColor="text1"/>
          <w:sz w:val="22"/>
          <w:szCs w:val="22"/>
        </w:rPr>
        <w:t xml:space="preserve"> Rua Iguatemi, n.º 192, Conjunto 152, Itaim Bibi, CEP 01.451-010, São Paulo, SP, </w:t>
      </w:r>
      <w:r w:rsidRPr="002D64B0">
        <w:rPr>
          <w:rFonts w:ascii="Calibri" w:hAnsi="Calibri" w:cs="Calibri"/>
          <w:color w:val="000000" w:themeColor="text1"/>
          <w:sz w:val="22"/>
          <w:szCs w:val="22"/>
        </w:rPr>
        <w:t xml:space="preserve">inscrita no CNPJ sob o n.º </w:t>
      </w:r>
      <w:r>
        <w:rPr>
          <w:rFonts w:ascii="Calibri" w:hAnsi="Calibri" w:cs="Calibri"/>
          <w:color w:val="000000" w:themeColor="text1"/>
          <w:sz w:val="22"/>
          <w:szCs w:val="22"/>
        </w:rPr>
        <w:t>31.468.139/0001-98</w:t>
      </w:r>
      <w:bookmarkEnd w:id="5"/>
      <w:r w:rsidR="00C53017" w:rsidRPr="00FA2118">
        <w:rPr>
          <w:rFonts w:ascii="Calibri" w:hAnsi="Calibri" w:cs="Calibri"/>
          <w:sz w:val="22"/>
          <w:szCs w:val="22"/>
        </w:rPr>
        <w:t xml:space="preserve">, </w:t>
      </w:r>
      <w:r w:rsidR="001D48A7" w:rsidRPr="00FA2118">
        <w:rPr>
          <w:rFonts w:ascii="Calibri" w:hAnsi="Calibri" w:cs="Calibri"/>
          <w:sz w:val="22"/>
          <w:szCs w:val="22"/>
        </w:rPr>
        <w:t>neste ato representada na forma de seu</w:t>
      </w:r>
      <w:r w:rsidR="00B1003A" w:rsidRPr="00FA2118">
        <w:rPr>
          <w:rFonts w:ascii="Calibri" w:hAnsi="Calibri" w:cs="Calibri"/>
          <w:sz w:val="22"/>
          <w:szCs w:val="22"/>
        </w:rPr>
        <w:t>s</w:t>
      </w:r>
      <w:r w:rsidR="001D48A7" w:rsidRPr="00FA2118">
        <w:rPr>
          <w:rFonts w:ascii="Calibri" w:hAnsi="Calibri" w:cs="Calibri"/>
          <w:sz w:val="22"/>
          <w:szCs w:val="22"/>
        </w:rPr>
        <w:t xml:space="preserve"> atos societários constitutivos</w:t>
      </w:r>
      <w:r w:rsidR="00B853F9">
        <w:rPr>
          <w:rFonts w:ascii="Calibri" w:hAnsi="Calibri" w:cs="Calibri"/>
          <w:sz w:val="22"/>
          <w:szCs w:val="22"/>
        </w:rPr>
        <w:t>, na qualidade de Emissora (“</w:t>
      </w:r>
      <w:r>
        <w:rPr>
          <w:rFonts w:ascii="Calibri" w:hAnsi="Calibri" w:cs="Calibri"/>
          <w:b/>
          <w:bCs/>
          <w:sz w:val="22"/>
          <w:szCs w:val="22"/>
        </w:rPr>
        <w:t>CPSec</w:t>
      </w:r>
      <w:r w:rsidR="00B853F9">
        <w:rPr>
          <w:rFonts w:ascii="Calibri" w:hAnsi="Calibri" w:cs="Calibri"/>
          <w:sz w:val="22"/>
          <w:szCs w:val="22"/>
        </w:rPr>
        <w:t>”)</w:t>
      </w:r>
      <w:r w:rsidR="00196F48" w:rsidRPr="00FA2118">
        <w:rPr>
          <w:rFonts w:ascii="Calibri" w:hAnsi="Calibri" w:cs="Calibri"/>
          <w:sz w:val="22"/>
          <w:szCs w:val="22"/>
        </w:rPr>
        <w:t>; e</w:t>
      </w:r>
    </w:p>
    <w:p w14:paraId="24215125" w14:textId="169ECCBD" w:rsidR="00D47300" w:rsidRPr="00FA2118" w:rsidRDefault="005367BD" w:rsidP="00594701">
      <w:pPr>
        <w:spacing w:before="240" w:after="240" w:line="300" w:lineRule="auto"/>
        <w:jc w:val="both"/>
        <w:rPr>
          <w:rFonts w:ascii="Calibri" w:hAnsi="Calibri" w:cs="Calibri"/>
          <w:sz w:val="22"/>
          <w:szCs w:val="22"/>
        </w:rPr>
      </w:pPr>
      <w:bookmarkStart w:id="6" w:name="_DV_M66"/>
      <w:bookmarkStart w:id="7" w:name="_Hlk79800362"/>
      <w:bookmarkEnd w:id="6"/>
      <w:r w:rsidRPr="00DC5B59">
        <w:rPr>
          <w:rFonts w:ascii="Calibri" w:hAnsi="Calibri" w:cs="Calibri"/>
          <w:b/>
          <w:bCs/>
          <w:sz w:val="22"/>
          <w:szCs w:val="22"/>
        </w:rPr>
        <w:t>Simplific Pavarini Distribuidora de Títulos e Valores Mobiliários Ltda.</w:t>
      </w:r>
      <w:r w:rsidRPr="00DC5B59">
        <w:rPr>
          <w:rFonts w:ascii="Calibri" w:hAnsi="Calibri" w:cs="Calibri"/>
          <w:sz w:val="22"/>
          <w:szCs w:val="22"/>
        </w:rPr>
        <w:t xml:space="preserve">, sociedade empresária limitada, atuando por sua filial na Rua Joaquim Floriano </w:t>
      </w:r>
      <w:r>
        <w:rPr>
          <w:rFonts w:ascii="Calibri" w:hAnsi="Calibri" w:cs="Calibri"/>
          <w:sz w:val="22"/>
          <w:szCs w:val="22"/>
        </w:rPr>
        <w:t xml:space="preserve">n.º </w:t>
      </w:r>
      <w:r w:rsidRPr="00DC5B59">
        <w:rPr>
          <w:rFonts w:ascii="Calibri" w:hAnsi="Calibri" w:cs="Calibri"/>
          <w:sz w:val="22"/>
          <w:szCs w:val="22"/>
        </w:rPr>
        <w:t>466, bloco B, conj</w:t>
      </w:r>
      <w:r>
        <w:rPr>
          <w:rFonts w:ascii="Calibri" w:hAnsi="Calibri" w:cs="Calibri"/>
          <w:sz w:val="22"/>
          <w:szCs w:val="22"/>
        </w:rPr>
        <w:t xml:space="preserve">unto </w:t>
      </w:r>
      <w:r w:rsidRPr="00DC5B59">
        <w:rPr>
          <w:rFonts w:ascii="Calibri" w:hAnsi="Calibri" w:cs="Calibri"/>
          <w:sz w:val="22"/>
          <w:szCs w:val="22"/>
        </w:rPr>
        <w:t xml:space="preserve">1401, Itaim Bibi, </w:t>
      </w:r>
      <w:r>
        <w:rPr>
          <w:rFonts w:ascii="Calibri" w:hAnsi="Calibri" w:cs="Calibri"/>
          <w:sz w:val="22"/>
          <w:szCs w:val="22"/>
        </w:rPr>
        <w:t xml:space="preserve">São Paulo, SP, </w:t>
      </w:r>
      <w:r w:rsidRPr="00DC5B59">
        <w:rPr>
          <w:rFonts w:ascii="Calibri" w:hAnsi="Calibri" w:cs="Calibri"/>
          <w:sz w:val="22"/>
          <w:szCs w:val="22"/>
        </w:rPr>
        <w:t>CEP 04534-005, inscrita no CNPJ sob o n</w:t>
      </w:r>
      <w:r>
        <w:rPr>
          <w:rFonts w:ascii="Calibri" w:hAnsi="Calibri" w:cs="Calibri"/>
          <w:sz w:val="22"/>
          <w:szCs w:val="22"/>
        </w:rPr>
        <w:t>.</w:t>
      </w:r>
      <w:r w:rsidRPr="00DC5B59">
        <w:rPr>
          <w:rFonts w:ascii="Calibri" w:hAnsi="Calibri" w:cs="Calibri"/>
          <w:sz w:val="22"/>
          <w:szCs w:val="22"/>
        </w:rPr>
        <w:t>º 15.227.994/0004-01</w:t>
      </w:r>
      <w:r w:rsidR="0075159F" w:rsidRPr="00FA2118">
        <w:rPr>
          <w:rFonts w:ascii="Calibri" w:hAnsi="Calibri" w:cs="Calibri"/>
          <w:sz w:val="22"/>
          <w:szCs w:val="22"/>
        </w:rPr>
        <w:t xml:space="preserve">, </w:t>
      </w:r>
      <w:bookmarkEnd w:id="7"/>
      <w:r w:rsidR="009C176C" w:rsidRPr="00FA2118">
        <w:rPr>
          <w:rFonts w:ascii="Calibri" w:hAnsi="Calibri" w:cs="Calibri"/>
          <w:color w:val="000000"/>
          <w:sz w:val="22"/>
          <w:szCs w:val="22"/>
        </w:rPr>
        <w:t>neste ato</w:t>
      </w:r>
      <w:r w:rsidR="005176A2" w:rsidRPr="00FA2118">
        <w:rPr>
          <w:rFonts w:ascii="Calibri" w:hAnsi="Calibri" w:cs="Calibri"/>
          <w:color w:val="000000"/>
          <w:sz w:val="22"/>
          <w:szCs w:val="22"/>
        </w:rPr>
        <w:t xml:space="preserve"> </w:t>
      </w:r>
      <w:r w:rsidR="009C176C" w:rsidRPr="00FA2118">
        <w:rPr>
          <w:rFonts w:ascii="Calibri" w:hAnsi="Calibri" w:cs="Calibri"/>
          <w:color w:val="000000"/>
          <w:sz w:val="22"/>
          <w:szCs w:val="22"/>
        </w:rPr>
        <w:t xml:space="preserve">representada na forma de seu </w:t>
      </w:r>
      <w:bookmarkStart w:id="8" w:name="_DV_M68"/>
      <w:bookmarkEnd w:id="8"/>
      <w:r w:rsidR="000B6DD9">
        <w:rPr>
          <w:rFonts w:ascii="Calibri" w:hAnsi="Calibri" w:cs="Calibri"/>
          <w:color w:val="000000"/>
          <w:sz w:val="22"/>
          <w:szCs w:val="22"/>
        </w:rPr>
        <w:t>contrato social</w:t>
      </w:r>
      <w:r w:rsidR="00583520" w:rsidRPr="00FA2118">
        <w:rPr>
          <w:rFonts w:ascii="Calibri" w:hAnsi="Calibri" w:cs="Calibri"/>
          <w:color w:val="000000"/>
          <w:sz w:val="22"/>
          <w:szCs w:val="22"/>
        </w:rPr>
        <w:t xml:space="preserve">, </w:t>
      </w:r>
      <w:r w:rsidR="00583520" w:rsidRPr="00FA2118">
        <w:rPr>
          <w:rFonts w:ascii="Calibri" w:hAnsi="Calibri" w:cs="Calibri"/>
          <w:sz w:val="22"/>
          <w:szCs w:val="22"/>
        </w:rPr>
        <w:t xml:space="preserve">na qualidade de </w:t>
      </w:r>
      <w:r w:rsidR="00B853F9" w:rsidRPr="00FA2118">
        <w:rPr>
          <w:rFonts w:ascii="Calibri" w:hAnsi="Calibri" w:cs="Calibri"/>
          <w:sz w:val="22"/>
          <w:szCs w:val="22"/>
        </w:rPr>
        <w:t>Agente Fiduciário</w:t>
      </w:r>
      <w:r w:rsidR="00B853F9">
        <w:rPr>
          <w:rFonts w:ascii="Calibri" w:hAnsi="Calibri" w:cs="Calibri"/>
          <w:sz w:val="22"/>
          <w:szCs w:val="22"/>
        </w:rPr>
        <w:t xml:space="preserve"> (“</w:t>
      </w:r>
      <w:r>
        <w:rPr>
          <w:rFonts w:ascii="Calibri" w:hAnsi="Calibri" w:cs="Calibri"/>
          <w:b/>
          <w:bCs/>
          <w:sz w:val="22"/>
          <w:szCs w:val="22"/>
        </w:rPr>
        <w:t>Simplific Pavarini</w:t>
      </w:r>
      <w:r w:rsidR="00B853F9">
        <w:rPr>
          <w:rFonts w:ascii="Calibri" w:hAnsi="Calibri" w:cs="Calibri"/>
          <w:sz w:val="22"/>
          <w:szCs w:val="22"/>
        </w:rPr>
        <w:t>”)</w:t>
      </w:r>
      <w:r w:rsidR="00EF43A5" w:rsidRPr="00FA2118">
        <w:rPr>
          <w:rFonts w:ascii="Calibri" w:hAnsi="Calibri" w:cs="Calibri"/>
          <w:sz w:val="22"/>
          <w:szCs w:val="22"/>
        </w:rPr>
        <w:t>.</w:t>
      </w:r>
    </w:p>
    <w:p w14:paraId="2018DF5E" w14:textId="43B1E808" w:rsidR="00CC6830" w:rsidRPr="00BB7674" w:rsidRDefault="00BB7674" w:rsidP="00BB7674">
      <w:pPr>
        <w:spacing w:line="360" w:lineRule="auto"/>
        <w:jc w:val="center"/>
        <w:rPr>
          <w:rFonts w:ascii="Calibri" w:hAnsi="Calibri" w:cs="Calibri"/>
          <w:b/>
          <w:smallCaps/>
          <w:sz w:val="22"/>
          <w:szCs w:val="22"/>
        </w:rPr>
      </w:pPr>
      <w:bookmarkStart w:id="9" w:name="_DV_M69"/>
      <w:bookmarkStart w:id="10" w:name="_DV_M4"/>
      <w:bookmarkStart w:id="11" w:name="_DV_C11"/>
      <w:bookmarkEnd w:id="9"/>
      <w:bookmarkEnd w:id="10"/>
      <w:r w:rsidRPr="00BB7674">
        <w:rPr>
          <w:rFonts w:ascii="Calibri" w:hAnsi="Calibri" w:cs="Calibri"/>
          <w:b/>
          <w:smallCaps/>
          <w:sz w:val="22"/>
          <w:szCs w:val="22"/>
        </w:rPr>
        <w:t xml:space="preserve">Seção </w:t>
      </w:r>
      <w:r w:rsidR="00CC6830" w:rsidRPr="00BB7674">
        <w:rPr>
          <w:rFonts w:ascii="Calibri" w:hAnsi="Calibri" w:cs="Calibri"/>
          <w:b/>
          <w:smallCaps/>
          <w:sz w:val="22"/>
          <w:szCs w:val="22"/>
        </w:rPr>
        <w:t>II</w:t>
      </w:r>
      <w:r w:rsidR="00D66A95">
        <w:rPr>
          <w:rFonts w:ascii="Calibri" w:hAnsi="Calibri" w:cs="Calibri"/>
          <w:b/>
          <w:smallCaps/>
          <w:sz w:val="22"/>
          <w:szCs w:val="22"/>
        </w:rPr>
        <w:br/>
      </w:r>
      <w:r w:rsidRPr="00BB7674">
        <w:rPr>
          <w:rFonts w:ascii="Calibri" w:hAnsi="Calibri" w:cs="Calibri"/>
          <w:b/>
          <w:smallCaps/>
          <w:sz w:val="22"/>
          <w:szCs w:val="22"/>
        </w:rPr>
        <w:t>Termos Definidos e Regras de Interpretação</w:t>
      </w:r>
    </w:p>
    <w:p w14:paraId="695F3ADC" w14:textId="77777777" w:rsidR="00CF0816" w:rsidRPr="00FA2118" w:rsidRDefault="00CF0816" w:rsidP="00BD680C">
      <w:pPr>
        <w:pStyle w:val="PargrafodaLista"/>
        <w:numPr>
          <w:ilvl w:val="0"/>
          <w:numId w:val="40"/>
        </w:numPr>
        <w:tabs>
          <w:tab w:val="left" w:pos="851"/>
        </w:tabs>
        <w:suppressAutoHyphens/>
        <w:spacing w:before="240" w:after="240" w:line="300" w:lineRule="auto"/>
        <w:ind w:left="0" w:firstLine="0"/>
        <w:jc w:val="both"/>
        <w:rPr>
          <w:rFonts w:ascii="Calibri" w:hAnsi="Calibri" w:cs="Calibri"/>
          <w:sz w:val="22"/>
          <w:szCs w:val="22"/>
        </w:rPr>
      </w:pPr>
      <w:bookmarkStart w:id="12" w:name="_DV_M72"/>
      <w:bookmarkStart w:id="13" w:name="_DV_M73"/>
      <w:bookmarkStart w:id="14" w:name="_Hlk12459893"/>
      <w:bookmarkStart w:id="15" w:name="_Hlk15912451"/>
      <w:bookmarkStart w:id="16" w:name="_Hlk3968047"/>
      <w:bookmarkStart w:id="17" w:name="_Hlk3967875"/>
      <w:bookmarkEnd w:id="11"/>
      <w:bookmarkEnd w:id="12"/>
      <w:bookmarkEnd w:id="13"/>
      <w:r w:rsidRPr="00FA2118">
        <w:rPr>
          <w:rFonts w:ascii="Calibri" w:hAnsi="Calibri" w:cs="Calibri"/>
          <w:sz w:val="22"/>
          <w:szCs w:val="22"/>
          <w:u w:val="single"/>
        </w:rPr>
        <w:t>Definições</w:t>
      </w:r>
      <w:r w:rsidRPr="00FA2118">
        <w:rPr>
          <w:rFonts w:ascii="Calibri" w:hAnsi="Calibri" w:cs="Calibri"/>
          <w:sz w:val="22"/>
          <w:szCs w:val="22"/>
        </w:rPr>
        <w:t>. Para os fins deste instrumento, adotam-se as seguintes definições, sem prejuízo daquelas que forem estabelecidas no corpo do presente instrumento, observado o disposto adiante:</w:t>
      </w:r>
    </w:p>
    <w:tbl>
      <w:tblPr>
        <w:tblStyle w:val="Tabelacomgrade"/>
        <w:tblW w:w="9776" w:type="dxa"/>
        <w:tblLook w:val="04A0" w:firstRow="1" w:lastRow="0" w:firstColumn="1" w:lastColumn="0" w:noHBand="0" w:noVBand="1"/>
      </w:tblPr>
      <w:tblGrid>
        <w:gridCol w:w="3267"/>
        <w:gridCol w:w="6509"/>
      </w:tblGrid>
      <w:tr w:rsidR="00455690" w:rsidRPr="00FA2118" w14:paraId="1C7B5E51" w14:textId="77777777" w:rsidTr="00D82D06">
        <w:tc>
          <w:tcPr>
            <w:tcW w:w="3267" w:type="dxa"/>
          </w:tcPr>
          <w:p w14:paraId="18F5A4B1" w14:textId="15F4B55D" w:rsidR="00455690" w:rsidRPr="006452F2" w:rsidRDefault="00455690" w:rsidP="00455690">
            <w:pPr>
              <w:spacing w:before="120" w:after="120" w:line="300" w:lineRule="auto"/>
              <w:rPr>
                <w:rFonts w:ascii="Calibri" w:hAnsi="Calibri" w:cs="Calibri"/>
                <w:b/>
                <w:bCs/>
                <w:sz w:val="22"/>
                <w:szCs w:val="22"/>
              </w:rPr>
            </w:pPr>
            <w:r w:rsidRPr="004330C3">
              <w:rPr>
                <w:rFonts w:ascii="Calibri" w:hAnsi="Calibri" w:cs="Calibri"/>
                <w:b/>
                <w:sz w:val="22"/>
                <w:szCs w:val="22"/>
              </w:rPr>
              <w:t>“Adquirentes”</w:t>
            </w:r>
          </w:p>
        </w:tc>
        <w:tc>
          <w:tcPr>
            <w:tcW w:w="6509" w:type="dxa"/>
          </w:tcPr>
          <w:p w14:paraId="22BBDF89" w14:textId="67DE6E60" w:rsidR="00455690" w:rsidRPr="006452F2" w:rsidRDefault="00455690" w:rsidP="00455690">
            <w:pPr>
              <w:spacing w:before="120" w:after="120" w:line="300" w:lineRule="auto"/>
              <w:jc w:val="both"/>
              <w:rPr>
                <w:rFonts w:ascii="Calibri" w:hAnsi="Calibri" w:cs="Calibri"/>
                <w:bCs/>
                <w:sz w:val="22"/>
                <w:szCs w:val="22"/>
              </w:rPr>
            </w:pPr>
            <w:r w:rsidRPr="004330C3">
              <w:rPr>
                <w:rFonts w:ascii="Calibri" w:hAnsi="Calibri" w:cs="Calibri"/>
                <w:sz w:val="22"/>
                <w:szCs w:val="22"/>
              </w:rPr>
              <w:t>São os respectivos adquirentes das Unidades, nos termos de cada Contrato de Venda e Compra.</w:t>
            </w:r>
          </w:p>
        </w:tc>
      </w:tr>
      <w:tr w:rsidR="005F0568" w:rsidRPr="00FA2118" w14:paraId="0EDB92DF" w14:textId="77777777" w:rsidTr="00D82D06">
        <w:tc>
          <w:tcPr>
            <w:tcW w:w="3267" w:type="dxa"/>
          </w:tcPr>
          <w:p w14:paraId="0ABF5706" w14:textId="5ADD0101" w:rsidR="005F0568" w:rsidRPr="006452F2" w:rsidRDefault="005F0568" w:rsidP="005F0568">
            <w:pPr>
              <w:spacing w:before="120" w:after="120" w:line="300" w:lineRule="auto"/>
              <w:rPr>
                <w:rFonts w:ascii="Calibri" w:hAnsi="Calibri" w:cs="Calibri"/>
                <w:b/>
                <w:bCs/>
                <w:sz w:val="22"/>
                <w:szCs w:val="22"/>
              </w:rPr>
            </w:pPr>
            <w:r w:rsidRPr="004330C3">
              <w:rPr>
                <w:rFonts w:ascii="Calibri" w:hAnsi="Calibri" w:cs="Calibri"/>
                <w:b/>
                <w:color w:val="000000"/>
                <w:sz w:val="22"/>
                <w:szCs w:val="22"/>
              </w:rPr>
              <w:t xml:space="preserve">“Agente </w:t>
            </w:r>
            <w:r w:rsidRPr="004330C3">
              <w:rPr>
                <w:rFonts w:ascii="Calibri" w:hAnsi="Calibri" w:cs="Calibri"/>
                <w:b/>
                <w:bCs/>
                <w:sz w:val="22"/>
                <w:szCs w:val="22"/>
              </w:rPr>
              <w:t>d</w:t>
            </w:r>
            <w:r w:rsidRPr="004330C3">
              <w:rPr>
                <w:rFonts w:ascii="Calibri" w:hAnsi="Calibri" w:cs="Calibri"/>
                <w:b/>
                <w:color w:val="000000"/>
                <w:sz w:val="22"/>
                <w:szCs w:val="22"/>
              </w:rPr>
              <w:t>e Medição”</w:t>
            </w:r>
          </w:p>
        </w:tc>
        <w:tc>
          <w:tcPr>
            <w:tcW w:w="6509" w:type="dxa"/>
          </w:tcPr>
          <w:p w14:paraId="697A2B4A" w14:textId="170E2C27" w:rsidR="005F0568" w:rsidRPr="006452F2" w:rsidRDefault="005F0568" w:rsidP="005F0568">
            <w:pPr>
              <w:spacing w:before="120" w:after="120" w:line="300" w:lineRule="auto"/>
              <w:jc w:val="both"/>
              <w:rPr>
                <w:rFonts w:ascii="Calibri" w:hAnsi="Calibri" w:cs="Calibri"/>
                <w:bCs/>
                <w:sz w:val="22"/>
                <w:szCs w:val="22"/>
              </w:rPr>
            </w:pPr>
            <w:r w:rsidRPr="00151F68">
              <w:rPr>
                <w:rFonts w:ascii="Calibri" w:hAnsi="Calibri" w:cs="Calibri"/>
                <w:sz w:val="22"/>
                <w:szCs w:val="22"/>
              </w:rPr>
              <w:t>A</w:t>
            </w:r>
            <w:r>
              <w:rPr>
                <w:rFonts w:ascii="Calibri" w:hAnsi="Calibri" w:cs="Calibri"/>
                <w:b/>
                <w:bCs/>
                <w:sz w:val="22"/>
                <w:szCs w:val="22"/>
              </w:rPr>
              <w:t xml:space="preserve"> </w:t>
            </w:r>
            <w:r w:rsidRPr="00D347BF">
              <w:rPr>
                <w:rFonts w:ascii="Calibri" w:hAnsi="Calibri" w:cs="Calibri"/>
                <w:b/>
                <w:bCs/>
                <w:sz w:val="22"/>
                <w:szCs w:val="22"/>
              </w:rPr>
              <w:t>MVA Construções e Participações EIRELI.</w:t>
            </w:r>
            <w:r w:rsidRPr="00776488">
              <w:rPr>
                <w:rFonts w:ascii="Calibri" w:hAnsi="Calibri" w:cs="Calibri"/>
                <w:sz w:val="22"/>
                <w:szCs w:val="22"/>
              </w:rPr>
              <w:t>, com sede na Rua das Fiandeiras, 306. 9º</w:t>
            </w:r>
            <w:r>
              <w:rPr>
                <w:rFonts w:ascii="Calibri" w:hAnsi="Calibri" w:cs="Calibri"/>
                <w:sz w:val="22"/>
                <w:szCs w:val="22"/>
              </w:rPr>
              <w:t xml:space="preserve"> </w:t>
            </w:r>
            <w:r w:rsidRPr="00776488">
              <w:rPr>
                <w:rFonts w:ascii="Calibri" w:hAnsi="Calibri" w:cs="Calibri"/>
                <w:sz w:val="22"/>
                <w:szCs w:val="22"/>
              </w:rPr>
              <w:t>andar, conjunto 93/94, CEP 04545-001</w:t>
            </w:r>
            <w:r>
              <w:rPr>
                <w:rFonts w:ascii="Calibri" w:hAnsi="Calibri" w:cs="Calibri"/>
                <w:sz w:val="22"/>
                <w:szCs w:val="22"/>
              </w:rPr>
              <w:t xml:space="preserve">, São Paulo, SP, </w:t>
            </w:r>
            <w:r w:rsidRPr="00776488">
              <w:rPr>
                <w:rFonts w:ascii="Calibri" w:hAnsi="Calibri" w:cs="Calibri"/>
                <w:sz w:val="22"/>
                <w:szCs w:val="22"/>
              </w:rPr>
              <w:t xml:space="preserve">inscrita no CNPJ sob o nº </w:t>
            </w:r>
            <w:r>
              <w:rPr>
                <w:rFonts w:ascii="Calibri" w:hAnsi="Calibri" w:cs="Calibri"/>
                <w:sz w:val="22"/>
                <w:szCs w:val="22"/>
              </w:rPr>
              <w:t>04.139.270/0001-39</w:t>
            </w:r>
            <w:r w:rsidRPr="004330C3">
              <w:rPr>
                <w:rFonts w:ascii="Calibri" w:hAnsi="Calibri" w:cs="Calibri"/>
                <w:sz w:val="22"/>
                <w:szCs w:val="22"/>
              </w:rPr>
              <w:t xml:space="preserve">, a ser contratada, às expensas da Devedora, para medição da evolução das obras </w:t>
            </w:r>
            <w:r>
              <w:rPr>
                <w:rFonts w:ascii="Calibri" w:hAnsi="Calibri" w:cs="Calibri"/>
                <w:sz w:val="22"/>
                <w:szCs w:val="22"/>
              </w:rPr>
              <w:t>do</w:t>
            </w:r>
            <w:r w:rsidR="00F6122E">
              <w:rPr>
                <w:rFonts w:ascii="Calibri" w:hAnsi="Calibri" w:cs="Calibri"/>
                <w:sz w:val="22"/>
                <w:szCs w:val="22"/>
              </w:rPr>
              <w:t>s</w:t>
            </w:r>
            <w:r>
              <w:rPr>
                <w:rFonts w:ascii="Calibri" w:hAnsi="Calibri" w:cs="Calibri"/>
                <w:sz w:val="22"/>
                <w:szCs w:val="22"/>
              </w:rPr>
              <w:t xml:space="preserve"> Empreendimento</w:t>
            </w:r>
            <w:r w:rsidR="00B076A4">
              <w:rPr>
                <w:rFonts w:ascii="Calibri" w:hAnsi="Calibri" w:cs="Calibri"/>
                <w:sz w:val="22"/>
                <w:szCs w:val="22"/>
              </w:rPr>
              <w:t>s</w:t>
            </w:r>
            <w:r w:rsidRPr="004330C3">
              <w:rPr>
                <w:rFonts w:ascii="Calibri" w:hAnsi="Calibri" w:cs="Calibri"/>
                <w:sz w:val="22"/>
                <w:szCs w:val="22"/>
              </w:rPr>
              <w:t xml:space="preserve"> e emissão dos Relatórios de Medição.</w:t>
            </w:r>
          </w:p>
        </w:tc>
      </w:tr>
      <w:bookmarkEnd w:id="14"/>
      <w:bookmarkEnd w:id="15"/>
      <w:tr w:rsidR="005F0568" w:rsidRPr="00FA2118" w14:paraId="551165F1" w14:textId="77777777" w:rsidTr="00D82D06">
        <w:tc>
          <w:tcPr>
            <w:tcW w:w="3267" w:type="dxa"/>
          </w:tcPr>
          <w:p w14:paraId="74FC1C74" w14:textId="6ACB4762" w:rsidR="005F0568" w:rsidRPr="00FA2118" w:rsidRDefault="005F0568" w:rsidP="005F0568">
            <w:pPr>
              <w:spacing w:before="120" w:after="120" w:line="300" w:lineRule="auto"/>
              <w:rPr>
                <w:rFonts w:ascii="Calibri" w:hAnsi="Calibri" w:cs="Calibri"/>
                <w:b/>
                <w:color w:val="000000"/>
                <w:sz w:val="22"/>
                <w:szCs w:val="22"/>
              </w:rPr>
            </w:pPr>
            <w:r w:rsidRPr="004330C3">
              <w:rPr>
                <w:rFonts w:ascii="Calibri" w:hAnsi="Calibri" w:cs="Calibri"/>
                <w:b/>
                <w:bCs/>
                <w:sz w:val="22"/>
                <w:szCs w:val="22"/>
              </w:rPr>
              <w:t>“Agente de Monitoramento”</w:t>
            </w:r>
          </w:p>
        </w:tc>
        <w:tc>
          <w:tcPr>
            <w:tcW w:w="6509" w:type="dxa"/>
          </w:tcPr>
          <w:p w14:paraId="06DC861B" w14:textId="0591818A" w:rsidR="005F0568" w:rsidRPr="00FA2118" w:rsidRDefault="005F0568" w:rsidP="005F0568">
            <w:pPr>
              <w:spacing w:before="120" w:after="120" w:line="300" w:lineRule="auto"/>
              <w:jc w:val="both"/>
              <w:rPr>
                <w:rFonts w:ascii="Calibri" w:hAnsi="Calibri" w:cs="Calibri"/>
                <w:sz w:val="22"/>
                <w:szCs w:val="22"/>
              </w:rPr>
            </w:pPr>
            <w:r w:rsidRPr="004330C3">
              <w:rPr>
                <w:rFonts w:ascii="Calibri" w:hAnsi="Calibri" w:cs="Calibri"/>
                <w:sz w:val="22"/>
                <w:szCs w:val="22"/>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956CFF" w:rsidRPr="00FA2118" w14:paraId="58D9B227" w14:textId="77777777" w:rsidTr="00D82D06">
        <w:tc>
          <w:tcPr>
            <w:tcW w:w="3267" w:type="dxa"/>
          </w:tcPr>
          <w:p w14:paraId="1780A7DE" w14:textId="45A87F24" w:rsidR="00956CFF" w:rsidRPr="00FA2118" w:rsidRDefault="00956CFF" w:rsidP="00E824B9">
            <w:pPr>
              <w:spacing w:before="120" w:after="120" w:line="300" w:lineRule="auto"/>
              <w:rPr>
                <w:rFonts w:ascii="Calibri" w:hAnsi="Calibri" w:cs="Calibri"/>
                <w:b/>
                <w:color w:val="000000"/>
                <w:sz w:val="22"/>
                <w:szCs w:val="22"/>
              </w:rPr>
            </w:pPr>
            <w:r w:rsidRPr="001D5612">
              <w:rPr>
                <w:rFonts w:asciiTheme="minorHAnsi" w:hAnsiTheme="minorHAnsi" w:cstheme="minorHAnsi"/>
                <w:b/>
                <w:bCs/>
                <w:sz w:val="22"/>
                <w:szCs w:val="22"/>
              </w:rPr>
              <w:t>“Agente Fiduciário”</w:t>
            </w:r>
          </w:p>
        </w:tc>
        <w:tc>
          <w:tcPr>
            <w:tcW w:w="6509" w:type="dxa"/>
          </w:tcPr>
          <w:p w14:paraId="3DB4B6E8" w14:textId="069EF4C4" w:rsidR="00956CFF" w:rsidRPr="00FA2118" w:rsidRDefault="00956CFF" w:rsidP="00E824B9">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sidR="005F0568">
              <w:rPr>
                <w:rFonts w:asciiTheme="minorHAnsi" w:hAnsiTheme="minorHAnsi" w:cstheme="minorHAnsi"/>
                <w:b/>
                <w:sz w:val="22"/>
                <w:szCs w:val="22"/>
              </w:rPr>
              <w:t>Simplific Pavarini</w:t>
            </w:r>
            <w:r w:rsidRPr="00FA2118">
              <w:rPr>
                <w:rFonts w:ascii="Calibri" w:hAnsi="Calibri" w:cs="Calibri"/>
                <w:sz w:val="22"/>
                <w:szCs w:val="22"/>
              </w:rPr>
              <w:t>.</w:t>
            </w:r>
          </w:p>
        </w:tc>
      </w:tr>
      <w:tr w:rsidR="005F0568" w:rsidRPr="00FA2118" w14:paraId="43F0A9AA" w14:textId="77777777" w:rsidTr="00D82D06">
        <w:tc>
          <w:tcPr>
            <w:tcW w:w="3267" w:type="dxa"/>
          </w:tcPr>
          <w:p w14:paraId="205765FC" w14:textId="3A0A5708" w:rsidR="005F0568" w:rsidRPr="006452F2" w:rsidRDefault="005F0568" w:rsidP="005F0568">
            <w:pPr>
              <w:spacing w:before="120" w:after="120" w:line="300" w:lineRule="auto"/>
              <w:rPr>
                <w:rFonts w:ascii="Calibri" w:hAnsi="Calibri" w:cs="Calibri"/>
                <w:b/>
                <w:sz w:val="22"/>
                <w:szCs w:val="22"/>
              </w:rPr>
            </w:pPr>
            <w:r w:rsidRPr="004330C3">
              <w:rPr>
                <w:rFonts w:ascii="Calibri" w:hAnsi="Calibri" w:cs="Calibri"/>
                <w:b/>
                <w:bCs/>
                <w:sz w:val="22"/>
                <w:szCs w:val="22"/>
              </w:rPr>
              <w:t>“Alienação(ões) Fiduciária(s) de Imóvel(is)</w:t>
            </w:r>
            <w:r w:rsidR="00164DCA">
              <w:rPr>
                <w:rFonts w:ascii="Calibri" w:hAnsi="Calibri" w:cs="Calibri"/>
                <w:b/>
                <w:bCs/>
                <w:sz w:val="22"/>
                <w:szCs w:val="22"/>
              </w:rPr>
              <w:t xml:space="preserve"> (</w:t>
            </w:r>
            <w:r w:rsidR="00186E46">
              <w:rPr>
                <w:rFonts w:ascii="Calibri" w:hAnsi="Calibri" w:cs="Calibri"/>
                <w:b/>
                <w:bCs/>
                <w:sz w:val="22"/>
                <w:szCs w:val="22"/>
              </w:rPr>
              <w:t>1ª Série</w:t>
            </w:r>
            <w:r w:rsidR="00164DCA">
              <w:rPr>
                <w:rFonts w:ascii="Calibri" w:hAnsi="Calibri" w:cs="Calibri"/>
                <w:b/>
                <w:bCs/>
                <w:sz w:val="22"/>
                <w:szCs w:val="22"/>
              </w:rPr>
              <w:t>)</w:t>
            </w:r>
            <w:r w:rsidRPr="004330C3">
              <w:rPr>
                <w:rFonts w:ascii="Calibri" w:hAnsi="Calibri" w:cs="Calibri"/>
                <w:b/>
                <w:bCs/>
                <w:sz w:val="22"/>
                <w:szCs w:val="22"/>
              </w:rPr>
              <w:t>” ou “AFI</w:t>
            </w:r>
            <w:r w:rsidR="00164DCA">
              <w:rPr>
                <w:rFonts w:ascii="Calibri" w:hAnsi="Calibri" w:cs="Calibri"/>
                <w:b/>
                <w:bCs/>
                <w:sz w:val="22"/>
                <w:szCs w:val="22"/>
              </w:rPr>
              <w:t xml:space="preserve"> (</w:t>
            </w:r>
            <w:r w:rsidR="00186E46">
              <w:rPr>
                <w:rFonts w:ascii="Calibri" w:hAnsi="Calibri" w:cs="Calibri"/>
                <w:b/>
                <w:bCs/>
                <w:sz w:val="22"/>
                <w:szCs w:val="22"/>
              </w:rPr>
              <w:t>1ª Série</w:t>
            </w:r>
            <w:r w:rsidR="00164DCA">
              <w:rPr>
                <w:rFonts w:ascii="Calibri" w:hAnsi="Calibri" w:cs="Calibri"/>
                <w:b/>
                <w:bCs/>
                <w:sz w:val="22"/>
                <w:szCs w:val="22"/>
              </w:rPr>
              <w:t>)</w:t>
            </w:r>
            <w:r w:rsidRPr="004330C3">
              <w:rPr>
                <w:rFonts w:ascii="Calibri" w:hAnsi="Calibri" w:cs="Calibri"/>
                <w:b/>
                <w:bCs/>
                <w:sz w:val="22"/>
                <w:szCs w:val="22"/>
              </w:rPr>
              <w:t>”</w:t>
            </w:r>
          </w:p>
        </w:tc>
        <w:tc>
          <w:tcPr>
            <w:tcW w:w="6509" w:type="dxa"/>
          </w:tcPr>
          <w:p w14:paraId="53F0476B" w14:textId="0004C859" w:rsidR="005F0568" w:rsidRPr="006452F2" w:rsidRDefault="005F0568" w:rsidP="005F0568">
            <w:pPr>
              <w:spacing w:before="120" w:after="120" w:line="300" w:lineRule="auto"/>
              <w:jc w:val="both"/>
              <w:rPr>
                <w:rFonts w:ascii="Calibri" w:hAnsi="Calibri" w:cs="Calibri"/>
                <w:sz w:val="22"/>
                <w:szCs w:val="22"/>
              </w:rPr>
            </w:pPr>
            <w:r w:rsidRPr="004330C3">
              <w:rPr>
                <w:rFonts w:ascii="Calibri" w:hAnsi="Calibri" w:cs="Calibri"/>
                <w:sz w:val="22"/>
                <w:szCs w:val="22"/>
              </w:rPr>
              <w:t>A(s) alienação(ões) fiduciária(s) sobre o(s) Imóvel(is) Garantia</w:t>
            </w:r>
            <w:r w:rsidR="00D15F90">
              <w:rPr>
                <w:rFonts w:ascii="Calibri" w:hAnsi="Calibri" w:cs="Calibri"/>
                <w:sz w:val="22"/>
                <w:szCs w:val="22"/>
              </w:rPr>
              <w:t xml:space="preserve"> (1ª Série)</w:t>
            </w:r>
            <w:r w:rsidRPr="004330C3">
              <w:rPr>
                <w:rFonts w:ascii="Calibri" w:hAnsi="Calibri" w:cs="Calibri"/>
                <w:sz w:val="22"/>
                <w:szCs w:val="22"/>
              </w:rPr>
              <w:t>, que será(ão) constituída(s) para assegurar o cumprimento das Obrigações Garantidas</w:t>
            </w:r>
            <w:r w:rsidR="00BA6C66">
              <w:rPr>
                <w:rFonts w:ascii="Calibri" w:hAnsi="Calibri" w:cs="Calibri"/>
                <w:sz w:val="22"/>
                <w:szCs w:val="22"/>
              </w:rPr>
              <w:t xml:space="preserve"> (</w:t>
            </w:r>
            <w:r w:rsidR="00186E46">
              <w:rPr>
                <w:rFonts w:ascii="Calibri" w:hAnsi="Calibri" w:cs="Calibri"/>
                <w:sz w:val="22"/>
                <w:szCs w:val="22"/>
              </w:rPr>
              <w:t>1ª Série</w:t>
            </w:r>
            <w:r w:rsidR="00BA6C66">
              <w:rPr>
                <w:rFonts w:ascii="Calibri" w:hAnsi="Calibri" w:cs="Calibri"/>
                <w:sz w:val="22"/>
                <w:szCs w:val="22"/>
              </w:rPr>
              <w:t>)</w:t>
            </w:r>
            <w:r w:rsidRPr="004330C3">
              <w:rPr>
                <w:rFonts w:ascii="Calibri" w:hAnsi="Calibri" w:cs="Calibri"/>
                <w:sz w:val="22"/>
                <w:szCs w:val="22"/>
              </w:rPr>
              <w:t xml:space="preserve">, </w:t>
            </w:r>
            <w:r w:rsidR="00186E46">
              <w:rPr>
                <w:rFonts w:ascii="Calibri" w:hAnsi="Calibri" w:cs="Calibri"/>
                <w:sz w:val="22"/>
                <w:szCs w:val="22"/>
              </w:rPr>
              <w:t xml:space="preserve">de acordo com o Lastro (1ª Série) </w:t>
            </w:r>
            <w:r w:rsidR="00186E46" w:rsidRPr="00414433">
              <w:rPr>
                <w:rFonts w:ascii="Calibri" w:hAnsi="Calibri" w:cs="Calibri"/>
                <w:sz w:val="22"/>
                <w:szCs w:val="22"/>
              </w:rPr>
              <w:t xml:space="preserve">e </w:t>
            </w:r>
            <w:r w:rsidR="00186E46" w:rsidRPr="00414433">
              <w:rPr>
                <w:rFonts w:ascii="Calibri" w:hAnsi="Calibri" w:cs="Calibri"/>
                <w:sz w:val="22"/>
                <w:szCs w:val="22"/>
              </w:rPr>
              <w:lastRenderedPageBreak/>
              <w:t xml:space="preserve">do(s) Contrato(s) de </w:t>
            </w:r>
            <w:r w:rsidR="00186E46">
              <w:rPr>
                <w:rFonts w:ascii="Calibri" w:hAnsi="Calibri" w:cs="Calibri"/>
                <w:sz w:val="22"/>
                <w:szCs w:val="22"/>
              </w:rPr>
              <w:t>AFI (1ª Série)</w:t>
            </w:r>
            <w:r w:rsidR="00186E46" w:rsidRPr="00414433">
              <w:rPr>
                <w:rFonts w:ascii="Calibri" w:hAnsi="Calibri" w:cs="Calibri"/>
                <w:sz w:val="22"/>
                <w:szCs w:val="22"/>
              </w:rPr>
              <w:t>.</w:t>
            </w:r>
          </w:p>
        </w:tc>
      </w:tr>
      <w:tr w:rsidR="00C95098" w:rsidRPr="00FA2118" w14:paraId="52EB341D" w14:textId="77777777" w:rsidTr="00D82D06">
        <w:tc>
          <w:tcPr>
            <w:tcW w:w="3267" w:type="dxa"/>
          </w:tcPr>
          <w:p w14:paraId="5FCB1455" w14:textId="35129878" w:rsidR="00C95098" w:rsidRPr="004330C3" w:rsidRDefault="00C95098" w:rsidP="00C95098">
            <w:pPr>
              <w:spacing w:before="120" w:after="120" w:line="300" w:lineRule="auto"/>
              <w:rPr>
                <w:rFonts w:ascii="Calibri" w:hAnsi="Calibri" w:cs="Calibri"/>
                <w:b/>
                <w:bCs/>
                <w:sz w:val="22"/>
                <w:szCs w:val="22"/>
              </w:rPr>
            </w:pPr>
            <w:r w:rsidRPr="004330C3">
              <w:rPr>
                <w:rFonts w:ascii="Calibri" w:hAnsi="Calibri" w:cs="Calibri"/>
                <w:b/>
                <w:bCs/>
                <w:sz w:val="22"/>
                <w:szCs w:val="22"/>
              </w:rPr>
              <w:lastRenderedPageBreak/>
              <w:t>“Alienação(ões) Fiduciária(s) de Imóvel(is)</w:t>
            </w:r>
            <w:r>
              <w:rPr>
                <w:rFonts w:ascii="Calibri" w:hAnsi="Calibri" w:cs="Calibri"/>
                <w:b/>
                <w:bCs/>
                <w:sz w:val="22"/>
                <w:szCs w:val="22"/>
              </w:rPr>
              <w:t xml:space="preserve"> (2ª Série)</w:t>
            </w:r>
            <w:r w:rsidRPr="004330C3">
              <w:rPr>
                <w:rFonts w:ascii="Calibri" w:hAnsi="Calibri" w:cs="Calibri"/>
                <w:b/>
                <w:bCs/>
                <w:sz w:val="22"/>
                <w:szCs w:val="22"/>
              </w:rPr>
              <w:t>” ou “AFI</w:t>
            </w:r>
            <w:r>
              <w:rPr>
                <w:rFonts w:ascii="Calibri" w:hAnsi="Calibri" w:cs="Calibri"/>
                <w:b/>
                <w:bCs/>
                <w:sz w:val="22"/>
                <w:szCs w:val="22"/>
              </w:rPr>
              <w:t xml:space="preserve"> (1ª Série)</w:t>
            </w:r>
            <w:r w:rsidRPr="004330C3">
              <w:rPr>
                <w:rFonts w:ascii="Calibri" w:hAnsi="Calibri" w:cs="Calibri"/>
                <w:b/>
                <w:bCs/>
                <w:sz w:val="22"/>
                <w:szCs w:val="22"/>
              </w:rPr>
              <w:t>”</w:t>
            </w:r>
          </w:p>
        </w:tc>
        <w:tc>
          <w:tcPr>
            <w:tcW w:w="6509" w:type="dxa"/>
          </w:tcPr>
          <w:p w14:paraId="0CD7EEA7" w14:textId="6A391AC8" w:rsidR="00C95098" w:rsidRPr="004330C3" w:rsidRDefault="00C95098" w:rsidP="00C95098">
            <w:pPr>
              <w:spacing w:before="120" w:after="120" w:line="300" w:lineRule="auto"/>
              <w:jc w:val="both"/>
              <w:rPr>
                <w:rFonts w:ascii="Calibri" w:hAnsi="Calibri" w:cs="Calibri"/>
                <w:sz w:val="22"/>
                <w:szCs w:val="22"/>
              </w:rPr>
            </w:pPr>
            <w:r w:rsidRPr="004330C3">
              <w:rPr>
                <w:rFonts w:ascii="Calibri" w:hAnsi="Calibri" w:cs="Calibri"/>
                <w:sz w:val="22"/>
                <w:szCs w:val="22"/>
              </w:rPr>
              <w:t>A(s) alienação(ões) fiduciária(s) sobre o(s) Imóvel(is) Garantia</w:t>
            </w:r>
            <w:r w:rsidR="00D15F90">
              <w:rPr>
                <w:rFonts w:ascii="Calibri" w:hAnsi="Calibri" w:cs="Calibri"/>
                <w:sz w:val="22"/>
                <w:szCs w:val="22"/>
              </w:rPr>
              <w:t xml:space="preserve"> (2ª Série)</w:t>
            </w:r>
            <w:r w:rsidRPr="004330C3">
              <w:rPr>
                <w:rFonts w:ascii="Calibri" w:hAnsi="Calibri" w:cs="Calibri"/>
                <w:sz w:val="22"/>
                <w:szCs w:val="22"/>
              </w:rPr>
              <w:t>, que será(ão) constituída(s) para assegurar o cumprimento das Obrigações Garantidas</w:t>
            </w:r>
            <w:r>
              <w:rPr>
                <w:rFonts w:ascii="Calibri" w:hAnsi="Calibri" w:cs="Calibri"/>
                <w:sz w:val="22"/>
                <w:szCs w:val="22"/>
              </w:rPr>
              <w:t xml:space="preserve"> (2ª Série)</w:t>
            </w:r>
            <w:r w:rsidRPr="004330C3">
              <w:rPr>
                <w:rFonts w:ascii="Calibri" w:hAnsi="Calibri" w:cs="Calibri"/>
                <w:sz w:val="22"/>
                <w:szCs w:val="22"/>
              </w:rPr>
              <w:t xml:space="preserve">, </w:t>
            </w:r>
            <w:r>
              <w:rPr>
                <w:rFonts w:ascii="Calibri" w:hAnsi="Calibri" w:cs="Calibri"/>
                <w:sz w:val="22"/>
                <w:szCs w:val="22"/>
              </w:rPr>
              <w:t xml:space="preserve">de acordo com o Lastro (2ª Série) </w:t>
            </w:r>
            <w:r w:rsidRPr="00414433">
              <w:rPr>
                <w:rFonts w:ascii="Calibri" w:hAnsi="Calibri" w:cs="Calibri"/>
                <w:sz w:val="22"/>
                <w:szCs w:val="22"/>
              </w:rPr>
              <w:t xml:space="preserve">e do(s) Contrato(s) de </w:t>
            </w:r>
            <w:r>
              <w:rPr>
                <w:rFonts w:ascii="Calibri" w:hAnsi="Calibri" w:cs="Calibri"/>
                <w:sz w:val="22"/>
                <w:szCs w:val="22"/>
              </w:rPr>
              <w:t>AFI (2ª Série)</w:t>
            </w:r>
            <w:r w:rsidRPr="00414433">
              <w:rPr>
                <w:rFonts w:ascii="Calibri" w:hAnsi="Calibri" w:cs="Calibri"/>
                <w:sz w:val="22"/>
                <w:szCs w:val="22"/>
              </w:rPr>
              <w:t>.</w:t>
            </w:r>
          </w:p>
        </w:tc>
      </w:tr>
      <w:tr w:rsidR="001E3396" w:rsidRPr="00FA2118" w14:paraId="322B7922" w14:textId="77777777" w:rsidTr="00177C91">
        <w:tc>
          <w:tcPr>
            <w:tcW w:w="3267" w:type="dxa"/>
          </w:tcPr>
          <w:p w14:paraId="4ED00C82" w14:textId="6213BB7A" w:rsidR="001E3396" w:rsidRPr="00FA2118" w:rsidRDefault="001E3396" w:rsidP="001E3396">
            <w:pPr>
              <w:spacing w:before="120" w:after="120" w:line="300" w:lineRule="auto"/>
              <w:rPr>
                <w:rFonts w:ascii="Calibri" w:hAnsi="Calibri" w:cs="Calibri"/>
                <w:b/>
                <w:sz w:val="22"/>
                <w:szCs w:val="22"/>
              </w:rPr>
            </w:pPr>
            <w:r w:rsidRPr="004330C3">
              <w:rPr>
                <w:rFonts w:ascii="Calibri" w:hAnsi="Calibri" w:cs="Calibri"/>
                <w:b/>
                <w:sz w:val="22"/>
                <w:szCs w:val="22"/>
              </w:rPr>
              <w:t>“</w:t>
            </w:r>
            <w:r>
              <w:rPr>
                <w:rFonts w:ascii="Calibri" w:hAnsi="Calibri" w:cs="Calibri"/>
                <w:b/>
                <w:sz w:val="22"/>
                <w:szCs w:val="22"/>
              </w:rPr>
              <w:t>Alienação</w:t>
            </w:r>
            <w:r w:rsidRPr="004330C3">
              <w:rPr>
                <w:rFonts w:ascii="Calibri" w:hAnsi="Calibri" w:cs="Calibri"/>
                <w:b/>
                <w:sz w:val="22"/>
                <w:szCs w:val="22"/>
              </w:rPr>
              <w:t xml:space="preserve">(ões) Fiduciária(s) de </w:t>
            </w:r>
            <w:r>
              <w:rPr>
                <w:rFonts w:ascii="Calibri" w:hAnsi="Calibri" w:cs="Calibri"/>
                <w:b/>
                <w:sz w:val="22"/>
                <w:szCs w:val="22"/>
              </w:rPr>
              <w:t>Imóvel(is)</w:t>
            </w:r>
            <w:r w:rsidRPr="004330C3">
              <w:rPr>
                <w:rFonts w:ascii="Calibri" w:hAnsi="Calibri" w:cs="Calibri"/>
                <w:b/>
                <w:sz w:val="22"/>
                <w:szCs w:val="22"/>
              </w:rPr>
              <w:t>”</w:t>
            </w:r>
            <w:r>
              <w:rPr>
                <w:rFonts w:ascii="Calibri" w:hAnsi="Calibri" w:cs="Calibri"/>
                <w:b/>
                <w:sz w:val="22"/>
                <w:szCs w:val="22"/>
              </w:rPr>
              <w:t xml:space="preserve"> ou “AFI”</w:t>
            </w:r>
          </w:p>
        </w:tc>
        <w:tc>
          <w:tcPr>
            <w:tcW w:w="6509" w:type="dxa"/>
          </w:tcPr>
          <w:p w14:paraId="256EEE20" w14:textId="77777777" w:rsidR="001E3396" w:rsidRDefault="001E3396" w:rsidP="001E3396">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2BB21000" w14:textId="14C1CD1F" w:rsidR="001E3396" w:rsidRPr="006A384F" w:rsidRDefault="001E3396" w:rsidP="001E3396">
            <w:pPr>
              <w:pStyle w:val="PargrafodaLista"/>
              <w:widowControl/>
              <w:numPr>
                <w:ilvl w:val="0"/>
                <w:numId w:val="123"/>
              </w:numPr>
              <w:spacing w:before="120" w:after="120" w:line="300" w:lineRule="auto"/>
              <w:ind w:left="602" w:hanging="567"/>
              <w:jc w:val="both"/>
              <w:rPr>
                <w:rFonts w:asciiTheme="minorHAnsi" w:hAnsiTheme="minorHAnsi" w:cstheme="minorHAns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 xml:space="preserve">(ões)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(1ª Série); e </w:t>
            </w:r>
          </w:p>
          <w:p w14:paraId="1E7CBB55" w14:textId="2E4CE6BD" w:rsidR="001E3396" w:rsidRPr="00FA2118" w:rsidRDefault="001E3396" w:rsidP="001E3396">
            <w:pPr>
              <w:pStyle w:val="PargrafodaLista"/>
              <w:widowControl/>
              <w:numPr>
                <w:ilvl w:val="0"/>
                <w:numId w:val="123"/>
              </w:numPr>
              <w:spacing w:before="120" w:after="120" w:line="300" w:lineRule="auto"/>
              <w:ind w:left="602" w:hanging="567"/>
              <w:jc w:val="both"/>
              <w:rPr>
                <w:rFonts w:ascii="Calibri" w:hAnsi="Calibri" w:cs="Calibr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 xml:space="preserve">(ões)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(2ª Série).</w:t>
            </w:r>
          </w:p>
        </w:tc>
      </w:tr>
      <w:tr w:rsidR="00956CFF" w:rsidRPr="00FA2118" w14:paraId="40488279" w14:textId="77777777" w:rsidTr="00D82D06">
        <w:tc>
          <w:tcPr>
            <w:tcW w:w="3267" w:type="dxa"/>
          </w:tcPr>
          <w:p w14:paraId="4E9778EE" w14:textId="77777777" w:rsidR="00956CFF" w:rsidRPr="00FA2118" w:rsidRDefault="00956CFF" w:rsidP="00165D47">
            <w:pPr>
              <w:spacing w:before="120" w:after="120" w:line="300" w:lineRule="auto"/>
              <w:rPr>
                <w:rFonts w:ascii="Calibri" w:hAnsi="Calibri" w:cs="Calibri"/>
                <w:b/>
                <w:bCs/>
                <w:sz w:val="22"/>
                <w:szCs w:val="22"/>
              </w:rPr>
            </w:pPr>
            <w:r w:rsidRPr="00FA2118">
              <w:rPr>
                <w:rFonts w:ascii="Calibri" w:hAnsi="Calibri" w:cs="Calibri"/>
                <w:b/>
                <w:sz w:val="22"/>
                <w:szCs w:val="22"/>
              </w:rPr>
              <w:t>“ANBIMA”</w:t>
            </w:r>
          </w:p>
        </w:tc>
        <w:tc>
          <w:tcPr>
            <w:tcW w:w="6509" w:type="dxa"/>
            <w:vAlign w:val="center"/>
          </w:tcPr>
          <w:p w14:paraId="24071F4D" w14:textId="77777777" w:rsidR="00956CFF" w:rsidRPr="00FA2118" w:rsidRDefault="00956CFF" w:rsidP="00165D47">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sidRPr="00FA2118">
              <w:rPr>
                <w:rFonts w:ascii="Calibri" w:hAnsi="Calibri" w:cs="Calibri"/>
                <w:b/>
                <w:bCs/>
                <w:sz w:val="22"/>
                <w:szCs w:val="22"/>
              </w:rPr>
              <w:t>Associação Brasileira das Entidades dos Mercados Financeiro e de Capitais – ANBIMA</w:t>
            </w:r>
            <w:r w:rsidRPr="00FA2118">
              <w:rPr>
                <w:rFonts w:ascii="Calibri" w:hAnsi="Calibri" w:cs="Calibri"/>
                <w:sz w:val="22"/>
                <w:szCs w:val="22"/>
              </w:rPr>
              <w:t xml:space="preserve">, pessoa jurídica de direito privado com sede na Avenida República do Chile, </w:t>
            </w:r>
            <w:r w:rsidRPr="00FA2118">
              <w:rPr>
                <w:rFonts w:ascii="Calibri" w:hAnsi="Calibri" w:cs="Calibri"/>
                <w:bCs/>
                <w:sz w:val="22"/>
                <w:szCs w:val="22"/>
              </w:rPr>
              <w:t xml:space="preserve">n.º </w:t>
            </w:r>
            <w:r w:rsidRPr="00FA2118">
              <w:rPr>
                <w:rFonts w:ascii="Calibri" w:hAnsi="Calibri" w:cs="Calibri"/>
                <w:sz w:val="22"/>
                <w:szCs w:val="22"/>
              </w:rPr>
              <w:t xml:space="preserve">230, 13º andar, CEP 20.031-919, Rio de Janeiro, RJ, inscrita no CNPJ sob o </w:t>
            </w:r>
            <w:r w:rsidRPr="00FA2118">
              <w:rPr>
                <w:rFonts w:ascii="Calibri" w:hAnsi="Calibri" w:cs="Calibri"/>
                <w:bCs/>
                <w:sz w:val="22"/>
                <w:szCs w:val="22"/>
              </w:rPr>
              <w:t xml:space="preserve">n.º </w:t>
            </w:r>
            <w:r w:rsidRPr="00FA2118">
              <w:rPr>
                <w:rFonts w:ascii="Calibri" w:hAnsi="Calibri" w:cs="Calibri"/>
                <w:sz w:val="22"/>
                <w:szCs w:val="22"/>
              </w:rPr>
              <w:t>34.271.171/0001-77.</w:t>
            </w:r>
          </w:p>
        </w:tc>
      </w:tr>
      <w:tr w:rsidR="00956CFF" w:rsidRPr="00FA2118" w14:paraId="57C70B52" w14:textId="77777777" w:rsidTr="00D82D06">
        <w:tc>
          <w:tcPr>
            <w:tcW w:w="3267" w:type="dxa"/>
          </w:tcPr>
          <w:p w14:paraId="38C229F5" w14:textId="77777777" w:rsidR="00956CFF" w:rsidRPr="00FA2118" w:rsidRDefault="00956CFF" w:rsidP="00320FC6">
            <w:pPr>
              <w:spacing w:before="120" w:after="120" w:line="300" w:lineRule="auto"/>
              <w:rPr>
                <w:rFonts w:ascii="Calibri" w:hAnsi="Calibri" w:cs="Calibri"/>
                <w:b/>
                <w:bCs/>
                <w:sz w:val="22"/>
                <w:szCs w:val="22"/>
              </w:rPr>
            </w:pPr>
            <w:r w:rsidRPr="00FA2118">
              <w:rPr>
                <w:rFonts w:ascii="Calibri" w:hAnsi="Calibri" w:cs="Calibri"/>
                <w:b/>
                <w:bCs/>
                <w:sz w:val="22"/>
                <w:szCs w:val="22"/>
              </w:rPr>
              <w:t>“Assembleia”</w:t>
            </w:r>
          </w:p>
        </w:tc>
        <w:tc>
          <w:tcPr>
            <w:tcW w:w="6509" w:type="dxa"/>
          </w:tcPr>
          <w:p w14:paraId="0BD07938" w14:textId="77777777" w:rsidR="00956CFF" w:rsidRPr="00FA2118" w:rsidRDefault="00956CFF" w:rsidP="00320FC6">
            <w:pPr>
              <w:spacing w:before="120" w:after="120" w:line="300" w:lineRule="auto"/>
              <w:jc w:val="both"/>
              <w:rPr>
                <w:rFonts w:ascii="Calibri" w:hAnsi="Calibri" w:cs="Calibri"/>
                <w:sz w:val="22"/>
                <w:szCs w:val="22"/>
              </w:rPr>
            </w:pPr>
            <w:r w:rsidRPr="00FA2118">
              <w:rPr>
                <w:rFonts w:ascii="Calibri" w:hAnsi="Calibri" w:cs="Calibri"/>
                <w:sz w:val="22"/>
                <w:szCs w:val="22"/>
              </w:rPr>
              <w:t>Uma assembleia geral de Titulares dos CRI.</w:t>
            </w:r>
          </w:p>
        </w:tc>
      </w:tr>
      <w:tr w:rsidR="00956CFF" w:rsidRPr="00FA2118" w14:paraId="10CB108B" w14:textId="77777777" w:rsidTr="00D82D06">
        <w:tc>
          <w:tcPr>
            <w:tcW w:w="3267" w:type="dxa"/>
          </w:tcPr>
          <w:p w14:paraId="5C28E5AA" w14:textId="77777777" w:rsidR="00956CFF" w:rsidRPr="00FA2118" w:rsidRDefault="00956CFF" w:rsidP="00E3309A">
            <w:pPr>
              <w:spacing w:before="120" w:after="120" w:line="300" w:lineRule="auto"/>
              <w:rPr>
                <w:rFonts w:ascii="Calibri" w:hAnsi="Calibri" w:cs="Calibri"/>
                <w:b/>
                <w:bCs/>
                <w:sz w:val="22"/>
                <w:szCs w:val="22"/>
              </w:rPr>
            </w:pPr>
            <w:r w:rsidRPr="00FA2118">
              <w:rPr>
                <w:rFonts w:ascii="Calibri" w:hAnsi="Calibri" w:cs="Calibri"/>
                <w:b/>
                <w:bCs/>
                <w:sz w:val="22"/>
                <w:szCs w:val="22"/>
              </w:rPr>
              <w:t>“Atualização Monetária”</w:t>
            </w:r>
          </w:p>
        </w:tc>
        <w:tc>
          <w:tcPr>
            <w:tcW w:w="6509" w:type="dxa"/>
          </w:tcPr>
          <w:p w14:paraId="27FF862C" w14:textId="080EE46D" w:rsidR="00956CFF" w:rsidRPr="00FA2118" w:rsidRDefault="00956CFF" w:rsidP="00E3309A">
            <w:pPr>
              <w:spacing w:before="120" w:after="120" w:line="300" w:lineRule="auto"/>
              <w:jc w:val="both"/>
              <w:rPr>
                <w:rFonts w:ascii="Calibri" w:hAnsi="Calibri" w:cs="Calibri"/>
                <w:sz w:val="22"/>
                <w:szCs w:val="22"/>
              </w:rPr>
            </w:pPr>
            <w:r w:rsidRPr="00FA2118">
              <w:rPr>
                <w:rFonts w:ascii="Calibri" w:hAnsi="Calibri" w:cs="Calibri"/>
                <w:sz w:val="22"/>
                <w:szCs w:val="22"/>
              </w:rPr>
              <w:t>A Atualização monetária, com base na variação</w:t>
            </w:r>
            <w:r w:rsidR="00364197">
              <w:rPr>
                <w:rFonts w:ascii="Calibri" w:hAnsi="Calibri" w:cs="Calibri"/>
                <w:sz w:val="22"/>
                <w:szCs w:val="22"/>
              </w:rPr>
              <w:t xml:space="preserve"> positiva</w:t>
            </w:r>
            <w:r w:rsidRPr="00FA2118">
              <w:rPr>
                <w:rFonts w:ascii="Calibri" w:hAnsi="Calibri" w:cs="Calibri"/>
                <w:sz w:val="22"/>
                <w:szCs w:val="22"/>
              </w:rPr>
              <w:t xml:space="preserve"> acumulada do </w:t>
            </w:r>
            <w:r w:rsidR="005F0568">
              <w:rPr>
                <w:rFonts w:ascii="Calibri" w:hAnsi="Calibri" w:cs="Calibri"/>
                <w:sz w:val="22"/>
                <w:szCs w:val="22"/>
              </w:rPr>
              <w:t>INCC</w:t>
            </w:r>
            <w:r w:rsidR="005225C6">
              <w:rPr>
                <w:rFonts w:ascii="Calibri" w:hAnsi="Calibri" w:cs="Calibri"/>
                <w:sz w:val="22"/>
                <w:szCs w:val="22"/>
              </w:rPr>
              <w:t>-DI</w:t>
            </w:r>
            <w:r w:rsidRPr="00FA2118">
              <w:rPr>
                <w:rFonts w:ascii="Calibri" w:hAnsi="Calibri" w:cs="Calibri"/>
                <w:sz w:val="22"/>
                <w:szCs w:val="22"/>
              </w:rPr>
              <w:t>.</w:t>
            </w:r>
          </w:p>
        </w:tc>
      </w:tr>
      <w:tr w:rsidR="003525BA" w:rsidRPr="00FA2118" w14:paraId="41BCD951" w14:textId="77777777" w:rsidTr="00D82D06">
        <w:tc>
          <w:tcPr>
            <w:tcW w:w="3267" w:type="dxa"/>
          </w:tcPr>
          <w:p w14:paraId="7FCD5CEC" w14:textId="428DA628" w:rsidR="003525BA" w:rsidRPr="00FA2118" w:rsidRDefault="003525BA" w:rsidP="003525BA">
            <w:pPr>
              <w:spacing w:before="120" w:after="120" w:line="300" w:lineRule="auto"/>
              <w:rPr>
                <w:rFonts w:ascii="Calibri" w:hAnsi="Calibri" w:cs="Calibri"/>
                <w:b/>
                <w:bCs/>
                <w:sz w:val="22"/>
                <w:szCs w:val="22"/>
              </w:rPr>
            </w:pPr>
            <w:r w:rsidRPr="007D21F5">
              <w:rPr>
                <w:rFonts w:asciiTheme="minorHAnsi" w:hAnsiTheme="minorHAnsi"/>
                <w:b/>
                <w:color w:val="000000"/>
                <w:sz w:val="22"/>
              </w:rPr>
              <w:t>“Aval”</w:t>
            </w:r>
          </w:p>
        </w:tc>
        <w:tc>
          <w:tcPr>
            <w:tcW w:w="6509" w:type="dxa"/>
          </w:tcPr>
          <w:p w14:paraId="0472C359" w14:textId="16811C66" w:rsidR="003525BA" w:rsidRPr="00FA2118" w:rsidRDefault="003525BA" w:rsidP="003525BA">
            <w:pPr>
              <w:spacing w:before="120" w:after="120" w:line="300" w:lineRule="auto"/>
              <w:jc w:val="both"/>
              <w:rPr>
                <w:rFonts w:ascii="Calibri" w:hAnsi="Calibri" w:cs="Calibri"/>
                <w:sz w:val="22"/>
                <w:szCs w:val="22"/>
              </w:rPr>
            </w:pPr>
            <w:r w:rsidRPr="007D21F5">
              <w:rPr>
                <w:rFonts w:asciiTheme="minorHAnsi" w:hAnsiTheme="minorHAnsi"/>
                <w:color w:val="000000"/>
                <w:sz w:val="22"/>
              </w:rPr>
              <w:t xml:space="preserve">A garantia fidejussória prestada pelo(s) Avalista(s) para assegurar o cumprimento das Obrigações Garantidas, nos termos </w:t>
            </w:r>
            <w:r w:rsidR="009902A8">
              <w:rPr>
                <w:rFonts w:asciiTheme="minorHAnsi" w:hAnsiTheme="minorHAnsi"/>
                <w:color w:val="000000"/>
                <w:sz w:val="22"/>
              </w:rPr>
              <w:t>dos Lastros</w:t>
            </w:r>
            <w:r w:rsidR="002B4D97">
              <w:rPr>
                <w:rFonts w:asciiTheme="minorHAnsi" w:hAnsiTheme="minorHAnsi"/>
                <w:color w:val="000000"/>
                <w:sz w:val="22"/>
              </w:rPr>
              <w:t>.</w:t>
            </w:r>
          </w:p>
        </w:tc>
      </w:tr>
      <w:tr w:rsidR="003525BA" w:rsidRPr="00FA2118" w14:paraId="020FF600" w14:textId="77777777" w:rsidTr="00D82D06">
        <w:tc>
          <w:tcPr>
            <w:tcW w:w="3267" w:type="dxa"/>
          </w:tcPr>
          <w:p w14:paraId="634D035D" w14:textId="68FD1C62" w:rsidR="003525BA" w:rsidRPr="00FA2118" w:rsidRDefault="003525BA" w:rsidP="003525BA">
            <w:pPr>
              <w:spacing w:before="120" w:after="120" w:line="300" w:lineRule="auto"/>
              <w:rPr>
                <w:rFonts w:ascii="Calibri" w:hAnsi="Calibri" w:cs="Calibri"/>
                <w:b/>
                <w:bCs/>
                <w:sz w:val="22"/>
                <w:szCs w:val="22"/>
              </w:rPr>
            </w:pPr>
            <w:r w:rsidRPr="007D21F5">
              <w:rPr>
                <w:rFonts w:asciiTheme="minorHAnsi" w:hAnsiTheme="minorHAnsi"/>
                <w:b/>
                <w:sz w:val="22"/>
              </w:rPr>
              <w:t>“Avalista(s)”</w:t>
            </w:r>
          </w:p>
        </w:tc>
        <w:tc>
          <w:tcPr>
            <w:tcW w:w="6509" w:type="dxa"/>
          </w:tcPr>
          <w:p w14:paraId="1C86FFCC" w14:textId="3FC6C551" w:rsidR="003525BA" w:rsidRPr="005308D0" w:rsidRDefault="003525BA" w:rsidP="005308D0">
            <w:pPr>
              <w:tabs>
                <w:tab w:val="left" w:pos="460"/>
                <w:tab w:val="left" w:pos="567"/>
              </w:tabs>
              <w:suppressAutoHyphens/>
              <w:autoSpaceDE/>
              <w:autoSpaceDN/>
              <w:adjustRightInd/>
              <w:spacing w:before="120" w:after="120" w:line="300" w:lineRule="auto"/>
              <w:jc w:val="both"/>
              <w:rPr>
                <w:rFonts w:ascii="Calibri" w:hAnsi="Calibri" w:cs="Calibri"/>
                <w:sz w:val="22"/>
                <w:szCs w:val="22"/>
              </w:rPr>
            </w:pPr>
            <w:r w:rsidRPr="005308D0">
              <w:rPr>
                <w:rFonts w:asciiTheme="minorHAnsi" w:hAnsiTheme="minorHAnsi"/>
                <w:sz w:val="22"/>
              </w:rPr>
              <w:t xml:space="preserve">É qualquer pessoa (física ou jurídica) que constitua Aval. </w:t>
            </w:r>
            <w:r w:rsidRPr="005308D0">
              <w:rPr>
                <w:rFonts w:ascii="Calibri" w:hAnsi="Calibri" w:cs="Calibri"/>
                <w:sz w:val="22"/>
                <w:szCs w:val="22"/>
              </w:rPr>
              <w:t>Para os fins deste instrumento, essas pessoas são aquelas identificadas como “</w:t>
            </w:r>
            <w:r>
              <w:rPr>
                <w:rFonts w:ascii="Calibri" w:hAnsi="Calibri" w:cs="Calibri"/>
                <w:sz w:val="22"/>
                <w:szCs w:val="22"/>
              </w:rPr>
              <w:t>Avalista</w:t>
            </w:r>
            <w:r w:rsidRPr="005308D0">
              <w:rPr>
                <w:rFonts w:ascii="Calibri" w:hAnsi="Calibri" w:cs="Calibri"/>
                <w:sz w:val="22"/>
                <w:szCs w:val="22"/>
              </w:rPr>
              <w:t xml:space="preserve">(s)” </w:t>
            </w:r>
            <w:r w:rsidR="00F70547">
              <w:rPr>
                <w:rFonts w:ascii="Calibri" w:hAnsi="Calibri" w:cs="Calibri"/>
                <w:sz w:val="22"/>
                <w:szCs w:val="22"/>
              </w:rPr>
              <w:t>nos Lastros.</w:t>
            </w:r>
          </w:p>
        </w:tc>
      </w:tr>
      <w:tr w:rsidR="00956CFF" w:rsidRPr="00FA2118" w14:paraId="591AC95B" w14:textId="77777777" w:rsidTr="00D82D06">
        <w:tc>
          <w:tcPr>
            <w:tcW w:w="3267" w:type="dxa"/>
          </w:tcPr>
          <w:p w14:paraId="59464DB5" w14:textId="77777777" w:rsidR="00956CFF" w:rsidRPr="00FA2118" w:rsidRDefault="00956CFF" w:rsidP="00165D47">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“B3 S.A. – Brasil, Bolsa, Balcão – Balcão B3”</w:t>
            </w:r>
          </w:p>
        </w:tc>
        <w:tc>
          <w:tcPr>
            <w:tcW w:w="6509" w:type="dxa"/>
          </w:tcPr>
          <w:p w14:paraId="791FEED8" w14:textId="77777777" w:rsidR="00956CFF" w:rsidRPr="00FA2118" w:rsidRDefault="00956CFF" w:rsidP="00165D47">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 xml:space="preserve">A </w:t>
            </w:r>
            <w:r w:rsidRPr="00FA2118">
              <w:rPr>
                <w:rFonts w:ascii="Calibri" w:hAnsi="Calibri" w:cs="Calibri"/>
                <w:b/>
                <w:sz w:val="22"/>
                <w:szCs w:val="22"/>
              </w:rPr>
              <w:t>B3 S.A. – Brasil, Bolsa, Balcão – Balcão B3</w:t>
            </w:r>
            <w:r w:rsidRPr="00FA2118">
              <w:rPr>
                <w:rFonts w:ascii="Calibri" w:hAnsi="Calibri" w:cs="Calibri"/>
                <w:sz w:val="22"/>
                <w:szCs w:val="22"/>
              </w:rPr>
              <w:t>, instituição devidamente autorizada pelo Banco Central do Brasil para prestação de serviços de depositária central e liquidação financeira, com sede na Praça Antonio Prado, n.º 48, Centro, CEP 01.010-901, São Paulo, SP, inscrita no CNPJ sob o n.º 09.346.601/0001-25.</w:t>
            </w:r>
          </w:p>
        </w:tc>
      </w:tr>
      <w:tr w:rsidR="00956CFF" w:rsidRPr="00FA2118" w14:paraId="719A747D" w14:textId="77777777" w:rsidTr="00D82D06">
        <w:tc>
          <w:tcPr>
            <w:tcW w:w="3267" w:type="dxa"/>
          </w:tcPr>
          <w:p w14:paraId="73AB8FAE" w14:textId="5BA40B2A" w:rsidR="00956CFF" w:rsidRPr="00FA2118" w:rsidRDefault="00956CFF" w:rsidP="00960693">
            <w:pPr>
              <w:spacing w:before="120" w:after="120" w:line="300" w:lineRule="auto"/>
              <w:rPr>
                <w:rFonts w:ascii="Calibri" w:hAnsi="Calibri" w:cs="Calibri"/>
                <w:b/>
                <w:color w:val="000000"/>
                <w:sz w:val="22"/>
                <w:szCs w:val="22"/>
              </w:rPr>
            </w:pPr>
            <w:r w:rsidRPr="00FA2118">
              <w:rPr>
                <w:rFonts w:ascii="Calibri" w:hAnsi="Calibri" w:cs="Calibri"/>
                <w:b/>
                <w:color w:val="000000" w:themeColor="text1"/>
                <w:sz w:val="22"/>
                <w:szCs w:val="22"/>
              </w:rPr>
              <w:t>“</w:t>
            </w:r>
            <w:r w:rsidR="00E1675E">
              <w:rPr>
                <w:rFonts w:ascii="Calibri" w:hAnsi="Calibri" w:cs="Calibri"/>
                <w:b/>
                <w:color w:val="000000" w:themeColor="text1"/>
                <w:sz w:val="22"/>
                <w:szCs w:val="22"/>
              </w:rPr>
              <w:t>Banco</w:t>
            </w:r>
            <w:r w:rsidR="00CB55D4">
              <w:rPr>
                <w:rFonts w:ascii="Calibri" w:hAnsi="Calibri" w:cs="Calibri"/>
                <w:b/>
                <w:color w:val="000000" w:themeColor="text1"/>
                <w:sz w:val="22"/>
                <w:szCs w:val="22"/>
              </w:rPr>
              <w:t xml:space="preserve"> </w:t>
            </w:r>
            <w:r w:rsidRPr="00FA2118">
              <w:rPr>
                <w:rFonts w:ascii="Calibri" w:hAnsi="Calibri" w:cs="Calibri"/>
                <w:b/>
                <w:color w:val="000000"/>
                <w:sz w:val="22"/>
                <w:szCs w:val="22"/>
              </w:rPr>
              <w:t>Liquidante</w:t>
            </w:r>
            <w:r w:rsidRPr="00FA2118">
              <w:rPr>
                <w:rFonts w:ascii="Calibri" w:hAnsi="Calibri" w:cs="Calibri"/>
                <w:b/>
                <w:color w:val="000000" w:themeColor="text1"/>
                <w:sz w:val="22"/>
                <w:szCs w:val="22"/>
              </w:rPr>
              <w:t>”</w:t>
            </w:r>
          </w:p>
        </w:tc>
        <w:tc>
          <w:tcPr>
            <w:tcW w:w="6509" w:type="dxa"/>
            <w:vAlign w:val="center"/>
          </w:tcPr>
          <w:p w14:paraId="17B40E6F" w14:textId="1C86CA93" w:rsidR="00956CFF" w:rsidRPr="00FA2118" w:rsidRDefault="00956CFF" w:rsidP="00320FC6">
            <w:pPr>
              <w:spacing w:before="120" w:after="120" w:line="300" w:lineRule="auto"/>
              <w:jc w:val="both"/>
              <w:rPr>
                <w:rFonts w:ascii="Calibri" w:hAnsi="Calibri" w:cs="Calibri"/>
                <w:sz w:val="22"/>
                <w:szCs w:val="22"/>
              </w:rPr>
            </w:pPr>
            <w:r w:rsidRPr="00E1675E">
              <w:rPr>
                <w:rFonts w:ascii="Calibri" w:hAnsi="Calibri" w:cs="Calibri"/>
                <w:sz w:val="22"/>
                <w:szCs w:val="22"/>
              </w:rPr>
              <w:t xml:space="preserve">O </w:t>
            </w:r>
            <w:r w:rsidR="00C53CB9">
              <w:rPr>
                <w:rFonts w:ascii="Calibri" w:hAnsi="Calibri" w:cs="Calibri"/>
                <w:b/>
                <w:bCs/>
                <w:sz w:val="22"/>
                <w:szCs w:val="22"/>
              </w:rPr>
              <w:t>Itaú</w:t>
            </w:r>
            <w:r w:rsidR="008E21AE">
              <w:rPr>
                <w:rFonts w:ascii="Calibri" w:hAnsi="Calibri" w:cs="Calibri"/>
                <w:b/>
                <w:bCs/>
                <w:sz w:val="22"/>
                <w:szCs w:val="22"/>
              </w:rPr>
              <w:t xml:space="preserve"> Unibanco S.A., </w:t>
            </w:r>
            <w:r w:rsidR="008E21AE">
              <w:rPr>
                <w:rFonts w:ascii="Calibri" w:hAnsi="Calibri" w:cs="Calibri"/>
                <w:sz w:val="22"/>
                <w:szCs w:val="22"/>
              </w:rPr>
              <w:t>instituição financeira, com sede à Praça Alfredo Egydio de Souza Aranha, nº 100, Parque Jabaquara, CEP 04344-902, São Paulo, SP, inscrito no CNPJ sob o nº 60.701.190/0001-04.</w:t>
            </w:r>
          </w:p>
        </w:tc>
      </w:tr>
      <w:tr w:rsidR="00956CFF" w:rsidRPr="00FA2118" w14:paraId="26FA95DE" w14:textId="77777777" w:rsidTr="00D82D06">
        <w:tc>
          <w:tcPr>
            <w:tcW w:w="3267" w:type="dxa"/>
          </w:tcPr>
          <w:p w14:paraId="4D73DA24" w14:textId="147A8EE4" w:rsidR="00956CFF" w:rsidRPr="00FA2118" w:rsidRDefault="00956CFF"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“Boletim de Subscrição”</w:t>
            </w:r>
          </w:p>
        </w:tc>
        <w:tc>
          <w:tcPr>
            <w:tcW w:w="6509" w:type="dxa"/>
          </w:tcPr>
          <w:p w14:paraId="7084854C" w14:textId="16F1BB1A" w:rsidR="00956CFF" w:rsidRPr="00FA2118" w:rsidRDefault="00956CFF" w:rsidP="00320FC6">
            <w:pPr>
              <w:spacing w:before="120" w:after="120" w:line="300" w:lineRule="auto"/>
              <w:jc w:val="both"/>
              <w:rPr>
                <w:rFonts w:ascii="Calibri" w:hAnsi="Calibri" w:cs="Calibri"/>
                <w:sz w:val="22"/>
                <w:szCs w:val="22"/>
              </w:rPr>
            </w:pPr>
            <w:r w:rsidRPr="00FA2118">
              <w:rPr>
                <w:rFonts w:ascii="Calibri" w:hAnsi="Calibri" w:cs="Calibri"/>
                <w:sz w:val="22"/>
                <w:szCs w:val="22"/>
              </w:rPr>
              <w:t>Cada boletim de subscrição dos CRI</w:t>
            </w:r>
            <w:r w:rsidR="000763E2">
              <w:rPr>
                <w:rFonts w:ascii="Calibri" w:hAnsi="Calibri" w:cs="Calibri"/>
                <w:sz w:val="22"/>
                <w:szCs w:val="22"/>
              </w:rPr>
              <w:t>.</w:t>
            </w:r>
          </w:p>
        </w:tc>
      </w:tr>
      <w:tr w:rsidR="00EB6D23" w:rsidRPr="00FA2118" w14:paraId="2CBF8D68" w14:textId="77777777" w:rsidTr="00FB09AD">
        <w:tc>
          <w:tcPr>
            <w:tcW w:w="3267" w:type="dxa"/>
          </w:tcPr>
          <w:p w14:paraId="5FEF35EF" w14:textId="785AED65" w:rsidR="00EB6D23" w:rsidRPr="00FA2118" w:rsidRDefault="00EB6D23" w:rsidP="00EB6D23">
            <w:pPr>
              <w:spacing w:before="120" w:after="120" w:line="300" w:lineRule="auto"/>
              <w:rPr>
                <w:rFonts w:ascii="Calibri" w:hAnsi="Calibri" w:cs="Calibri"/>
                <w:b/>
                <w:bCs/>
                <w:sz w:val="22"/>
                <w:szCs w:val="22"/>
              </w:rPr>
            </w:pPr>
            <w:r w:rsidRPr="009E34BD">
              <w:rPr>
                <w:rFonts w:ascii="Calibri" w:hAnsi="Calibri" w:cs="Calibri"/>
                <w:b/>
                <w:sz w:val="22"/>
                <w:szCs w:val="22"/>
              </w:rPr>
              <w:t>“</w:t>
            </w:r>
            <w:r>
              <w:rPr>
                <w:rFonts w:ascii="Calibri" w:hAnsi="Calibri" w:cs="Calibri"/>
                <w:b/>
                <w:sz w:val="22"/>
                <w:szCs w:val="22"/>
              </w:rPr>
              <w:t xml:space="preserve">Cascata </w:t>
            </w:r>
            <w:r w:rsidRPr="009E34BD">
              <w:rPr>
                <w:rFonts w:ascii="Calibri" w:hAnsi="Calibri" w:cs="Calibri"/>
                <w:b/>
                <w:sz w:val="22"/>
                <w:szCs w:val="22"/>
              </w:rPr>
              <w:t>de Pagamentos”</w:t>
            </w:r>
          </w:p>
        </w:tc>
        <w:tc>
          <w:tcPr>
            <w:tcW w:w="6509" w:type="dxa"/>
            <w:vAlign w:val="center"/>
          </w:tcPr>
          <w:p w14:paraId="535226EA" w14:textId="77777777" w:rsidR="00EB6D23" w:rsidRPr="009E34BD" w:rsidRDefault="00EB6D23" w:rsidP="00EB6D23">
            <w:pPr>
              <w:spacing w:before="120" w:after="120" w:line="300" w:lineRule="auto"/>
              <w:jc w:val="both"/>
              <w:rPr>
                <w:rFonts w:ascii="Calibri" w:hAnsi="Calibri" w:cs="Calibri"/>
                <w:bCs/>
                <w:sz w:val="22"/>
                <w:szCs w:val="22"/>
              </w:rPr>
            </w:pPr>
            <w:r w:rsidRPr="009E34BD">
              <w:rPr>
                <w:rFonts w:ascii="Calibri" w:hAnsi="Calibri" w:cs="Calibri"/>
                <w:sz w:val="22"/>
                <w:szCs w:val="22"/>
              </w:rPr>
              <w:t xml:space="preserve">A ordem de prioridade de pagamentos abaixo descrita, na qual os recursos depositados na </w:t>
            </w:r>
            <w:r>
              <w:rPr>
                <w:rFonts w:ascii="Calibri" w:hAnsi="Calibri" w:cs="Calibri"/>
                <w:sz w:val="22"/>
                <w:szCs w:val="22"/>
              </w:rPr>
              <w:t>Conta do Patrimônio Separado</w:t>
            </w:r>
            <w:r w:rsidRPr="009E34BD">
              <w:rPr>
                <w:rFonts w:ascii="Calibri" w:hAnsi="Calibri" w:cs="Calibri"/>
                <w:sz w:val="22"/>
                <w:szCs w:val="22"/>
              </w:rPr>
              <w:t xml:space="preserve"> como consequência do pagamento dos Créditos Imobiliários</w:t>
            </w:r>
            <w:r>
              <w:rPr>
                <w:rFonts w:ascii="Calibri" w:hAnsi="Calibri" w:cs="Calibri"/>
                <w:sz w:val="22"/>
                <w:szCs w:val="22"/>
              </w:rPr>
              <w:t xml:space="preserve"> e</w:t>
            </w:r>
            <w:r w:rsidRPr="009E34BD">
              <w:rPr>
                <w:rFonts w:ascii="Calibri" w:hAnsi="Calibri" w:cs="Calibri"/>
                <w:sz w:val="22"/>
                <w:szCs w:val="22"/>
              </w:rPr>
              <w:t xml:space="preserve"> dos Direitos </w:t>
            </w:r>
            <w:r w:rsidRPr="009E34BD">
              <w:rPr>
                <w:rFonts w:ascii="Calibri" w:hAnsi="Calibri" w:cs="Calibri"/>
                <w:sz w:val="22"/>
                <w:szCs w:val="22"/>
              </w:rPr>
              <w:lastRenderedPageBreak/>
              <w:t xml:space="preserve">Creditórios </w:t>
            </w:r>
            <w:r w:rsidRPr="000148C4">
              <w:rPr>
                <w:rFonts w:ascii="Calibri" w:hAnsi="Calibri" w:cs="Calibri"/>
                <w:sz w:val="22"/>
                <w:szCs w:val="22"/>
              </w:rPr>
              <w:t>do mês imediatamente anterior</w:t>
            </w:r>
            <w:r>
              <w:rPr>
                <w:rFonts w:ascii="Calibri" w:hAnsi="Calibri" w:cs="Calibri"/>
                <w:sz w:val="22"/>
                <w:szCs w:val="22"/>
              </w:rPr>
              <w:t xml:space="preserve"> (</w:t>
            </w:r>
            <w:r w:rsidRPr="009E34BD">
              <w:rPr>
                <w:rFonts w:ascii="Calibri" w:hAnsi="Calibri" w:cs="Calibri"/>
                <w:sz w:val="22"/>
                <w:szCs w:val="22"/>
              </w:rPr>
              <w:t>e de valores oriundos da excussão/execução de qualquer das Garantias</w:t>
            </w:r>
            <w:r>
              <w:rPr>
                <w:rFonts w:ascii="Calibri" w:hAnsi="Calibri" w:cs="Calibri"/>
                <w:sz w:val="22"/>
                <w:szCs w:val="22"/>
              </w:rPr>
              <w:t xml:space="preserve">, se aplicável) </w:t>
            </w:r>
            <w:r w:rsidRPr="009E34BD">
              <w:rPr>
                <w:rFonts w:ascii="Calibri" w:hAnsi="Calibri" w:cs="Calibri"/>
                <w:sz w:val="22"/>
                <w:szCs w:val="22"/>
              </w:rPr>
              <w:t>devem ser aplicados, de forma que cada item somente será pago caso haja recursos disponíveis após o cumprimento do item anterior, conforme sejam devidos:</w:t>
            </w:r>
          </w:p>
          <w:p w14:paraId="11ABB627" w14:textId="681AD4F7" w:rsidR="00EB6D23" w:rsidRDefault="00EB6D23" w:rsidP="00EB6D23">
            <w:pPr>
              <w:pStyle w:val="PargrafodaLista"/>
              <w:widowControl/>
              <w:numPr>
                <w:ilvl w:val="0"/>
                <w:numId w:val="119"/>
              </w:numPr>
              <w:spacing w:before="120" w:after="120" w:line="300" w:lineRule="auto"/>
              <w:jc w:val="both"/>
              <w:rPr>
                <w:rFonts w:ascii="Calibri" w:hAnsi="Calibri" w:cs="Calibri"/>
                <w:sz w:val="22"/>
                <w:szCs w:val="22"/>
              </w:rPr>
            </w:pPr>
            <w:bookmarkStart w:id="18" w:name="_Hlk60874278"/>
            <w:r>
              <w:rPr>
                <w:rFonts w:ascii="Calibri" w:hAnsi="Calibri" w:cs="Calibri"/>
                <w:sz w:val="22"/>
                <w:szCs w:val="22"/>
              </w:rPr>
              <w:t xml:space="preserve">Devolução de recursos à Devedora, nos termos da Cláusula </w:t>
            </w:r>
            <w:r w:rsidR="00FA7CFC">
              <w:rPr>
                <w:rFonts w:ascii="Calibri" w:hAnsi="Calibri" w:cs="Calibri"/>
                <w:sz w:val="22"/>
                <w:szCs w:val="22"/>
              </w:rPr>
              <w:t>10.9</w:t>
            </w:r>
            <w:r w:rsidR="00FA7CFC">
              <w:rPr>
                <w:rFonts w:ascii="Calibri" w:hAnsi="Calibri" w:cs="Calibri"/>
                <w:sz w:val="22"/>
                <w:szCs w:val="22"/>
              </w:rPr>
              <w:t xml:space="preserve">; </w:t>
            </w:r>
          </w:p>
          <w:p w14:paraId="0377B32A" w14:textId="77777777" w:rsidR="00EB6D23" w:rsidRPr="009E34BD" w:rsidRDefault="00EB6D23" w:rsidP="00EB6D23">
            <w:pPr>
              <w:pStyle w:val="PargrafodaLista"/>
              <w:widowControl/>
              <w:numPr>
                <w:ilvl w:val="0"/>
                <w:numId w:val="119"/>
              </w:numPr>
              <w:spacing w:before="120" w:after="120" w:line="300" w:lineRule="auto"/>
              <w:jc w:val="both"/>
              <w:rPr>
                <w:rFonts w:ascii="Calibri" w:hAnsi="Calibri" w:cs="Calibri"/>
                <w:sz w:val="22"/>
                <w:szCs w:val="22"/>
              </w:rPr>
            </w:pPr>
            <w:r w:rsidRPr="00A25F62">
              <w:rPr>
                <w:rFonts w:ascii="Calibri" w:hAnsi="Calibri" w:cs="Calibri"/>
                <w:sz w:val="22"/>
                <w:szCs w:val="22"/>
              </w:rPr>
              <w:t xml:space="preserve">Pagamento </w:t>
            </w:r>
            <w:r w:rsidRPr="009E34BD">
              <w:rPr>
                <w:rFonts w:ascii="Calibri" w:hAnsi="Calibri" w:cs="Calibri"/>
                <w:sz w:val="22"/>
                <w:szCs w:val="22"/>
              </w:rPr>
              <w:t>das Despesas da Operação</w:t>
            </w:r>
            <w:r>
              <w:rPr>
                <w:rFonts w:ascii="Calibri" w:hAnsi="Calibri" w:cs="Calibri"/>
                <w:sz w:val="22"/>
                <w:szCs w:val="22"/>
              </w:rPr>
              <w:t xml:space="preserve"> </w:t>
            </w:r>
            <w:r w:rsidRPr="00A25F62">
              <w:rPr>
                <w:rFonts w:ascii="Calibri" w:hAnsi="Calibri" w:cs="Calibri"/>
                <w:sz w:val="22"/>
                <w:szCs w:val="22"/>
              </w:rPr>
              <w:t>não pagas</w:t>
            </w:r>
            <w:r w:rsidRPr="009E34BD">
              <w:rPr>
                <w:rFonts w:ascii="Calibri" w:hAnsi="Calibri" w:cs="Calibri"/>
                <w:sz w:val="22"/>
                <w:szCs w:val="22"/>
              </w:rPr>
              <w:t>;</w:t>
            </w:r>
          </w:p>
          <w:p w14:paraId="22210031" w14:textId="77777777" w:rsidR="00EB6D23" w:rsidRPr="00F94528" w:rsidRDefault="00EB6D23" w:rsidP="00EB6D23">
            <w:pPr>
              <w:pStyle w:val="PargrafodaLista"/>
              <w:widowControl/>
              <w:numPr>
                <w:ilvl w:val="0"/>
                <w:numId w:val="119"/>
              </w:numPr>
              <w:spacing w:before="120" w:after="120" w:line="300" w:lineRule="auto"/>
              <w:jc w:val="both"/>
              <w:rPr>
                <w:rFonts w:ascii="Calibri" w:hAnsi="Calibri" w:cs="Calibri"/>
                <w:sz w:val="22"/>
                <w:szCs w:val="22"/>
              </w:rPr>
            </w:pPr>
            <w:r w:rsidRPr="009E34BD">
              <w:rPr>
                <w:rFonts w:ascii="Calibri" w:hAnsi="Calibri" w:cs="Calibri"/>
                <w:sz w:val="22"/>
                <w:szCs w:val="22"/>
              </w:rPr>
              <w:t xml:space="preserve">Pagamento de parcela(s) de Remuneração (e respectivos </w:t>
            </w:r>
            <w:r w:rsidRPr="00F94528">
              <w:rPr>
                <w:rFonts w:ascii="Calibri" w:hAnsi="Calibri" w:cs="Calibri"/>
                <w:sz w:val="22"/>
                <w:szCs w:val="22"/>
              </w:rPr>
              <w:t>encargos) vencidas e não pagas, se aplicável;</w:t>
            </w:r>
          </w:p>
          <w:p w14:paraId="67111889" w14:textId="77777777" w:rsidR="00EB6D23" w:rsidRDefault="00EB6D23" w:rsidP="00EB6D23">
            <w:pPr>
              <w:pStyle w:val="PargrafodaLista"/>
              <w:widowControl/>
              <w:numPr>
                <w:ilvl w:val="0"/>
                <w:numId w:val="119"/>
              </w:numPr>
              <w:spacing w:before="120" w:after="120" w:line="300" w:lineRule="auto"/>
              <w:jc w:val="both"/>
              <w:rPr>
                <w:rFonts w:ascii="Calibri" w:hAnsi="Calibri" w:cs="Calibri"/>
                <w:sz w:val="22"/>
                <w:szCs w:val="22"/>
              </w:rPr>
            </w:pPr>
            <w:r w:rsidRPr="00F94528">
              <w:rPr>
                <w:rFonts w:ascii="Calibri" w:hAnsi="Calibri" w:cs="Calibri"/>
                <w:sz w:val="22"/>
                <w:szCs w:val="22"/>
              </w:rPr>
              <w:t>Pagamento de parcela(s) de amortização vencidas e não pagas, se aplicável;</w:t>
            </w:r>
          </w:p>
          <w:p w14:paraId="15E73D94" w14:textId="77777777" w:rsidR="00EB6D23" w:rsidRPr="00105E14" w:rsidRDefault="00EB6D23" w:rsidP="00FB09AD">
            <w:pPr>
              <w:pStyle w:val="PargrafodaLista"/>
              <w:widowControl/>
              <w:numPr>
                <w:ilvl w:val="0"/>
                <w:numId w:val="119"/>
              </w:numPr>
              <w:autoSpaceDE/>
              <w:autoSpaceDN/>
              <w:adjustRightInd/>
              <w:contextualSpacing/>
              <w:jc w:val="both"/>
              <w:rPr>
                <w:rFonts w:ascii="Calibri" w:hAnsi="Calibri" w:cs="Calibri"/>
                <w:sz w:val="22"/>
                <w:szCs w:val="22"/>
              </w:rPr>
            </w:pPr>
            <w:r w:rsidRPr="00105E14">
              <w:rPr>
                <w:rFonts w:ascii="Calibri" w:hAnsi="Calibri" w:cs="Calibri"/>
                <w:sz w:val="22"/>
                <w:szCs w:val="22"/>
              </w:rPr>
              <w:t xml:space="preserve">Pagamento das Despesas da Operação </w:t>
            </w:r>
            <w:r>
              <w:rPr>
                <w:rFonts w:ascii="Calibri" w:hAnsi="Calibri" w:cs="Calibri"/>
                <w:sz w:val="22"/>
                <w:szCs w:val="22"/>
              </w:rPr>
              <w:t>imediatamente vincenda</w:t>
            </w:r>
            <w:r w:rsidRPr="00105E14">
              <w:rPr>
                <w:rFonts w:ascii="Calibri" w:hAnsi="Calibri" w:cs="Calibri"/>
                <w:sz w:val="22"/>
                <w:szCs w:val="22"/>
              </w:rPr>
              <w:t>;</w:t>
            </w:r>
          </w:p>
          <w:p w14:paraId="63320944" w14:textId="77777777" w:rsidR="00EB6D23" w:rsidRPr="00F94528" w:rsidRDefault="00EB6D23" w:rsidP="00EB6D23">
            <w:pPr>
              <w:pStyle w:val="PargrafodaLista"/>
              <w:widowControl/>
              <w:numPr>
                <w:ilvl w:val="0"/>
                <w:numId w:val="119"/>
              </w:numPr>
              <w:spacing w:before="120" w:after="120" w:line="300" w:lineRule="auto"/>
              <w:jc w:val="both"/>
              <w:rPr>
                <w:rFonts w:ascii="Calibri" w:hAnsi="Calibri" w:cs="Calibri"/>
                <w:sz w:val="22"/>
                <w:szCs w:val="22"/>
              </w:rPr>
            </w:pPr>
            <w:r w:rsidRPr="00F94528">
              <w:rPr>
                <w:rFonts w:ascii="Calibri" w:hAnsi="Calibri" w:cs="Calibri"/>
                <w:sz w:val="22"/>
                <w:szCs w:val="22"/>
              </w:rPr>
              <w:t>Pagamento da parcela de Remuneração imediatamente vincenda;</w:t>
            </w:r>
          </w:p>
          <w:p w14:paraId="119A5FE1" w14:textId="10E2CCCE" w:rsidR="00EB6D23" w:rsidRPr="00F94528" w:rsidRDefault="00EB6D23" w:rsidP="00EB6D23">
            <w:pPr>
              <w:pStyle w:val="PargrafodaLista"/>
              <w:widowControl/>
              <w:numPr>
                <w:ilvl w:val="0"/>
                <w:numId w:val="119"/>
              </w:numPr>
              <w:spacing w:before="120" w:after="120" w:line="300" w:lineRule="auto"/>
              <w:jc w:val="both"/>
              <w:rPr>
                <w:rFonts w:ascii="Calibri" w:hAnsi="Calibri" w:cs="Calibri"/>
                <w:sz w:val="22"/>
                <w:szCs w:val="22"/>
              </w:rPr>
            </w:pPr>
            <w:r w:rsidRPr="00F94528">
              <w:rPr>
                <w:rFonts w:ascii="Calibri" w:hAnsi="Calibri" w:cs="Calibri"/>
                <w:sz w:val="22"/>
                <w:szCs w:val="22"/>
              </w:rPr>
              <w:t>Amortização ordinária da</w:t>
            </w:r>
            <w:r>
              <w:rPr>
                <w:rFonts w:ascii="Calibri" w:hAnsi="Calibri" w:cs="Calibri"/>
                <w:sz w:val="22"/>
                <w:szCs w:val="22"/>
              </w:rPr>
              <w:t>s</w:t>
            </w:r>
            <w:r w:rsidRPr="00F94528">
              <w:rPr>
                <w:rFonts w:ascii="Calibri" w:hAnsi="Calibri" w:cs="Calibri"/>
                <w:sz w:val="22"/>
                <w:szCs w:val="22"/>
              </w:rPr>
              <w:t xml:space="preserve"> CCB</w:t>
            </w:r>
            <w:r>
              <w:rPr>
                <w:rFonts w:ascii="Calibri" w:hAnsi="Calibri" w:cs="Calibri"/>
                <w:sz w:val="22"/>
                <w:szCs w:val="22"/>
              </w:rPr>
              <w:t>s</w:t>
            </w:r>
            <w:r w:rsidRPr="00F94528">
              <w:rPr>
                <w:rFonts w:ascii="Calibri" w:hAnsi="Calibri" w:cs="Calibri"/>
                <w:sz w:val="22"/>
                <w:szCs w:val="22"/>
              </w:rPr>
              <w:t>, se aplicável</w:t>
            </w:r>
            <w:r>
              <w:rPr>
                <w:rFonts w:ascii="Calibri" w:hAnsi="Calibri" w:cs="Calibri"/>
                <w:sz w:val="22"/>
                <w:szCs w:val="22"/>
              </w:rPr>
              <w:t>,</w:t>
            </w:r>
            <w:r w:rsidRPr="00F94528">
              <w:rPr>
                <w:rFonts w:ascii="Calibri" w:hAnsi="Calibri" w:cs="Calibri"/>
                <w:sz w:val="22"/>
                <w:szCs w:val="22"/>
              </w:rPr>
              <w:t xml:space="preserve"> no respectivo mês de acordo com o</w:t>
            </w:r>
            <w:r w:rsidR="002D22F0">
              <w:rPr>
                <w:rFonts w:ascii="Calibri" w:hAnsi="Calibri" w:cs="Calibri"/>
                <w:sz w:val="22"/>
                <w:szCs w:val="22"/>
              </w:rPr>
              <w:t>s respectivos</w:t>
            </w:r>
            <w:r w:rsidRPr="00F94528">
              <w:rPr>
                <w:rFonts w:ascii="Calibri" w:hAnsi="Calibri" w:cs="Calibri"/>
                <w:sz w:val="22"/>
                <w:szCs w:val="22"/>
              </w:rPr>
              <w:t xml:space="preserve"> Cronograma</w:t>
            </w:r>
            <w:r w:rsidR="002D22F0">
              <w:rPr>
                <w:rFonts w:ascii="Calibri" w:hAnsi="Calibri" w:cs="Calibri"/>
                <w:sz w:val="22"/>
                <w:szCs w:val="22"/>
              </w:rPr>
              <w:t>s</w:t>
            </w:r>
            <w:r w:rsidRPr="00F94528">
              <w:rPr>
                <w:rFonts w:ascii="Calibri" w:hAnsi="Calibri" w:cs="Calibri"/>
                <w:sz w:val="22"/>
                <w:szCs w:val="22"/>
              </w:rPr>
              <w:t xml:space="preserve"> de Pagamentos;</w:t>
            </w:r>
            <w:bookmarkEnd w:id="18"/>
          </w:p>
          <w:p w14:paraId="6A5CFCF9" w14:textId="6303CB32" w:rsidR="00EB6D23" w:rsidRPr="00A25F62" w:rsidRDefault="00EB6D23" w:rsidP="00EB6D23">
            <w:pPr>
              <w:pStyle w:val="PargrafodaLista"/>
              <w:widowControl/>
              <w:numPr>
                <w:ilvl w:val="0"/>
                <w:numId w:val="119"/>
              </w:numPr>
              <w:spacing w:before="120" w:after="120" w:line="300" w:lineRule="auto"/>
              <w:jc w:val="both"/>
              <w:rPr>
                <w:rFonts w:ascii="Calibri" w:hAnsi="Calibri" w:cs="Calibri"/>
                <w:sz w:val="22"/>
                <w:szCs w:val="22"/>
              </w:rPr>
            </w:pPr>
            <w:r w:rsidRPr="00A25F62">
              <w:rPr>
                <w:rFonts w:ascii="Calibri" w:hAnsi="Calibri" w:cs="Calibri"/>
                <w:sz w:val="22"/>
                <w:szCs w:val="22"/>
              </w:rPr>
              <w:t xml:space="preserve">Pagamento de prêmio(s) e/ou de multas eventualmente devidos pela Devedora em razão de descumprimento de obrigações não pecuniárias e/ou de obrigações de recomposição de Garantias, conforme previstas </w:t>
            </w:r>
            <w:r w:rsidR="002D22F0">
              <w:rPr>
                <w:rFonts w:ascii="Calibri" w:hAnsi="Calibri" w:cs="Calibri"/>
                <w:sz w:val="22"/>
                <w:szCs w:val="22"/>
              </w:rPr>
              <w:t>nas CCBs</w:t>
            </w:r>
            <w:r w:rsidRPr="00A25F62">
              <w:rPr>
                <w:rFonts w:ascii="Calibri" w:hAnsi="Calibri" w:cs="Calibri"/>
                <w:sz w:val="22"/>
                <w:szCs w:val="22"/>
              </w:rPr>
              <w:t>, se aplicável;</w:t>
            </w:r>
          </w:p>
          <w:p w14:paraId="0C61CC2E" w14:textId="77777777" w:rsidR="00EB6D23" w:rsidRPr="00A25F62" w:rsidRDefault="00EB6D23" w:rsidP="00EB6D23">
            <w:pPr>
              <w:pStyle w:val="PargrafodaLista"/>
              <w:widowControl/>
              <w:numPr>
                <w:ilvl w:val="0"/>
                <w:numId w:val="119"/>
              </w:numPr>
              <w:spacing w:before="120" w:after="120" w:line="300" w:lineRule="auto"/>
              <w:jc w:val="both"/>
              <w:rPr>
                <w:rFonts w:ascii="Calibri" w:hAnsi="Calibri" w:cs="Calibri"/>
                <w:sz w:val="22"/>
                <w:szCs w:val="22"/>
              </w:rPr>
            </w:pPr>
            <w:r w:rsidRPr="00A25F62">
              <w:rPr>
                <w:rFonts w:ascii="Calibri" w:hAnsi="Calibri" w:cs="Calibri"/>
                <w:sz w:val="22"/>
                <w:szCs w:val="22"/>
              </w:rPr>
              <w:t>Recomposição do LTV, conforme definido acima, se for o caso;</w:t>
            </w:r>
          </w:p>
          <w:p w14:paraId="1EE2AD85" w14:textId="4DDA04AF" w:rsidR="00EB6D23" w:rsidRDefault="00EB6D23" w:rsidP="00EB6D23">
            <w:pPr>
              <w:pStyle w:val="PargrafodaLista"/>
              <w:widowControl/>
              <w:numPr>
                <w:ilvl w:val="0"/>
                <w:numId w:val="119"/>
              </w:numPr>
              <w:spacing w:before="120" w:after="120" w:line="300" w:lineRule="auto"/>
              <w:jc w:val="both"/>
              <w:rPr>
                <w:rFonts w:ascii="Calibri" w:hAnsi="Calibri" w:cs="Calibri"/>
                <w:sz w:val="22"/>
                <w:szCs w:val="22"/>
              </w:rPr>
            </w:pPr>
            <w:r w:rsidRPr="00AB3D1E">
              <w:rPr>
                <w:rFonts w:ascii="Calibri" w:hAnsi="Calibri" w:cs="Calibri"/>
                <w:sz w:val="22"/>
                <w:szCs w:val="22"/>
              </w:rPr>
              <w:t xml:space="preserve">Liberação de recursos para pagamento de despesas administrativas, </w:t>
            </w:r>
            <w:r w:rsidR="002D22F0">
              <w:rPr>
                <w:rFonts w:ascii="Calibri" w:hAnsi="Calibri" w:cs="Calibri"/>
                <w:sz w:val="22"/>
                <w:szCs w:val="22"/>
              </w:rPr>
              <w:t>observado o limite previsto nas CCBs</w:t>
            </w:r>
            <w:r w:rsidRPr="00B72951">
              <w:rPr>
                <w:rFonts w:ascii="Calibri" w:hAnsi="Calibri" w:cs="Calibri"/>
                <w:sz w:val="22"/>
                <w:szCs w:val="22"/>
              </w:rPr>
              <w:t>, e desde</w:t>
            </w:r>
            <w:r>
              <w:rPr>
                <w:rFonts w:ascii="Calibri" w:hAnsi="Calibri" w:cs="Calibri"/>
                <w:sz w:val="22"/>
                <w:szCs w:val="22"/>
              </w:rPr>
              <w:t xml:space="preserve"> que o LTV seja de, no máximo, 65% (sessenta e cinco por cento);</w:t>
            </w:r>
          </w:p>
          <w:p w14:paraId="7927929E" w14:textId="16301A02" w:rsidR="00EB6D23" w:rsidRPr="00F94528" w:rsidRDefault="00EB6D23" w:rsidP="00EB6D23">
            <w:pPr>
              <w:pStyle w:val="PargrafodaLista"/>
              <w:widowControl/>
              <w:numPr>
                <w:ilvl w:val="0"/>
                <w:numId w:val="119"/>
              </w:numPr>
              <w:spacing w:before="120" w:after="120" w:line="300" w:lineRule="auto"/>
              <w:jc w:val="both"/>
              <w:rPr>
                <w:rFonts w:ascii="Calibri" w:hAnsi="Calibri" w:cs="Calibri"/>
                <w:sz w:val="22"/>
                <w:szCs w:val="22"/>
              </w:rPr>
            </w:pPr>
            <w:r w:rsidRPr="00F94528">
              <w:rPr>
                <w:rFonts w:ascii="Calibri" w:hAnsi="Calibri" w:cs="Calibri"/>
                <w:sz w:val="22"/>
                <w:szCs w:val="22"/>
              </w:rPr>
              <w:t>Recomposição do</w:t>
            </w:r>
            <w:r w:rsidR="006A6739">
              <w:rPr>
                <w:rFonts w:ascii="Calibri" w:hAnsi="Calibri" w:cs="Calibri"/>
                <w:sz w:val="22"/>
                <w:szCs w:val="22"/>
              </w:rPr>
              <w:t>(s)</w:t>
            </w:r>
            <w:r w:rsidRPr="00F94528">
              <w:rPr>
                <w:rFonts w:ascii="Calibri" w:hAnsi="Calibri" w:cs="Calibri"/>
                <w:sz w:val="22"/>
                <w:szCs w:val="22"/>
              </w:rPr>
              <w:t xml:space="preserve"> Fundo</w:t>
            </w:r>
            <w:r w:rsidR="006A6739">
              <w:rPr>
                <w:rFonts w:ascii="Calibri" w:hAnsi="Calibri" w:cs="Calibri"/>
                <w:sz w:val="22"/>
                <w:szCs w:val="22"/>
              </w:rPr>
              <w:t>(s)</w:t>
            </w:r>
            <w:r>
              <w:rPr>
                <w:rFonts w:ascii="Calibri" w:hAnsi="Calibri" w:cs="Calibri"/>
                <w:sz w:val="22"/>
                <w:szCs w:val="22"/>
              </w:rPr>
              <w:t xml:space="preserve"> de Obras (até o seu limite máximo, o qual corresponde ao saldo do valor necessário para conclusão das obras do</w:t>
            </w:r>
            <w:r w:rsidRPr="00F94528">
              <w:rPr>
                <w:rFonts w:ascii="Calibri" w:hAnsi="Calibri" w:cs="Calibri"/>
                <w:sz w:val="22"/>
                <w:szCs w:val="22"/>
              </w:rPr>
              <w:t>s</w:t>
            </w:r>
            <w:r>
              <w:rPr>
                <w:rFonts w:ascii="Calibri" w:hAnsi="Calibri" w:cs="Calibri"/>
                <w:sz w:val="22"/>
                <w:szCs w:val="22"/>
              </w:rPr>
              <w:t xml:space="preserve"> Empreendimento</w:t>
            </w:r>
            <w:r w:rsidR="006A6739">
              <w:rPr>
                <w:rFonts w:ascii="Calibri" w:hAnsi="Calibri" w:cs="Calibri"/>
                <w:sz w:val="22"/>
                <w:szCs w:val="22"/>
              </w:rPr>
              <w:t>s</w:t>
            </w:r>
            <w:r>
              <w:rPr>
                <w:rFonts w:ascii="Calibri" w:hAnsi="Calibri" w:cs="Calibri"/>
                <w:sz w:val="22"/>
                <w:szCs w:val="22"/>
              </w:rPr>
              <w:t>, conforme identificado em relatório de Medição)</w:t>
            </w:r>
            <w:r w:rsidRPr="00F94528">
              <w:rPr>
                <w:rFonts w:ascii="Calibri" w:hAnsi="Calibri" w:cs="Calibri"/>
                <w:sz w:val="22"/>
                <w:szCs w:val="22"/>
              </w:rPr>
              <w:t>; e</w:t>
            </w:r>
          </w:p>
          <w:p w14:paraId="76F4E9F0" w14:textId="59CBE155" w:rsidR="00EB6D23" w:rsidRPr="00FA2118" w:rsidRDefault="00EB6D23" w:rsidP="00FB09AD">
            <w:pPr>
              <w:pStyle w:val="PargrafodaLista"/>
              <w:widowControl/>
              <w:numPr>
                <w:ilvl w:val="0"/>
                <w:numId w:val="119"/>
              </w:numPr>
              <w:spacing w:before="120" w:after="120" w:line="300" w:lineRule="auto"/>
              <w:jc w:val="both"/>
              <w:rPr>
                <w:rFonts w:ascii="Calibri" w:hAnsi="Calibri" w:cs="Calibri"/>
                <w:sz w:val="22"/>
                <w:szCs w:val="22"/>
              </w:rPr>
            </w:pPr>
            <w:r w:rsidRPr="00F94528">
              <w:rPr>
                <w:rFonts w:ascii="Calibri" w:hAnsi="Calibri" w:cs="Calibri"/>
                <w:sz w:val="22"/>
                <w:szCs w:val="22"/>
              </w:rPr>
              <w:lastRenderedPageBreak/>
              <w:t>Amortização extraordinária compulsória da</w:t>
            </w:r>
            <w:r>
              <w:rPr>
                <w:rFonts w:ascii="Calibri" w:hAnsi="Calibri" w:cs="Calibri"/>
                <w:sz w:val="22"/>
                <w:szCs w:val="22"/>
              </w:rPr>
              <w:t>s</w:t>
            </w:r>
            <w:r w:rsidRPr="00F94528">
              <w:rPr>
                <w:rFonts w:ascii="Calibri" w:hAnsi="Calibri" w:cs="Calibri"/>
                <w:sz w:val="22"/>
                <w:szCs w:val="22"/>
              </w:rPr>
              <w:t xml:space="preserve"> CCB</w:t>
            </w:r>
            <w:r>
              <w:rPr>
                <w:rFonts w:ascii="Calibri" w:hAnsi="Calibri" w:cs="Calibri"/>
                <w:sz w:val="22"/>
                <w:szCs w:val="22"/>
              </w:rPr>
              <w:t>s</w:t>
            </w:r>
            <w:r w:rsidRPr="00F94528">
              <w:rPr>
                <w:rFonts w:ascii="Calibri" w:hAnsi="Calibri" w:cs="Calibri"/>
                <w:sz w:val="22"/>
                <w:szCs w:val="22"/>
              </w:rPr>
              <w:t>, nos termos da</w:t>
            </w:r>
            <w:r>
              <w:rPr>
                <w:rFonts w:ascii="Calibri" w:hAnsi="Calibri" w:cs="Calibri"/>
                <w:sz w:val="22"/>
                <w:szCs w:val="22"/>
              </w:rPr>
              <w:t>s CCBs, o que somente poderá ser realizado após o encerramento da Oferta dos CRI.</w:t>
            </w:r>
          </w:p>
        </w:tc>
      </w:tr>
      <w:tr w:rsidR="00A532E7" w:rsidRPr="00FA2118" w14:paraId="27032F34" w14:textId="77777777" w:rsidTr="00D82D06">
        <w:tc>
          <w:tcPr>
            <w:tcW w:w="3267" w:type="dxa"/>
          </w:tcPr>
          <w:p w14:paraId="44D42EC0" w14:textId="02C0105C" w:rsidR="00A532E7" w:rsidRPr="0083009B" w:rsidRDefault="00A532E7" w:rsidP="00A532E7">
            <w:pPr>
              <w:spacing w:before="120" w:after="120" w:line="300" w:lineRule="auto"/>
              <w:rPr>
                <w:rFonts w:asciiTheme="minorHAnsi" w:hAnsiTheme="minorHAnsi"/>
                <w:b/>
                <w:sz w:val="22"/>
              </w:rPr>
            </w:pPr>
            <w:r w:rsidRPr="009E34BD">
              <w:rPr>
                <w:rFonts w:ascii="Calibri" w:hAnsi="Calibri" w:cs="Calibri"/>
                <w:b/>
                <w:color w:val="000000" w:themeColor="text1"/>
                <w:sz w:val="22"/>
                <w:szCs w:val="22"/>
              </w:rPr>
              <w:lastRenderedPageBreak/>
              <w:t>“CCB</w:t>
            </w:r>
            <w:r>
              <w:rPr>
                <w:rFonts w:ascii="Calibri" w:hAnsi="Calibri" w:cs="Calibri"/>
                <w:b/>
                <w:color w:val="000000" w:themeColor="text1"/>
                <w:sz w:val="22"/>
                <w:szCs w:val="22"/>
              </w:rPr>
              <w:t xml:space="preserve"> 1”</w:t>
            </w:r>
            <w:r w:rsidR="000148C4">
              <w:rPr>
                <w:rFonts w:ascii="Calibri" w:hAnsi="Calibri" w:cs="Calibri"/>
                <w:b/>
                <w:color w:val="000000" w:themeColor="text1"/>
                <w:sz w:val="22"/>
                <w:szCs w:val="22"/>
              </w:rPr>
              <w:t xml:space="preserve"> ou “Lastro (1ª Série)”</w:t>
            </w:r>
          </w:p>
        </w:tc>
        <w:tc>
          <w:tcPr>
            <w:tcW w:w="6509" w:type="dxa"/>
          </w:tcPr>
          <w:p w14:paraId="1B12458F" w14:textId="0794FA81" w:rsidR="00A532E7" w:rsidRPr="00A532E7" w:rsidRDefault="00A532E7" w:rsidP="00A532E7">
            <w:pPr>
              <w:spacing w:before="120" w:after="120" w:line="300" w:lineRule="auto"/>
              <w:jc w:val="both"/>
              <w:rPr>
                <w:rFonts w:asciiTheme="minorHAnsi" w:hAnsiTheme="minorHAnsi" w:cstheme="minorHAnsi"/>
                <w:sz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sidRPr="00E661A2">
              <w:rPr>
                <w:rFonts w:asciiTheme="minorHAnsi" w:hAnsiTheme="minorHAnsi" w:cstheme="minorHAnsi" w:hint="eastAsia"/>
                <w:sz w:val="22"/>
                <w:szCs w:val="22"/>
                <w:highlight w:val="yellow"/>
              </w:rPr>
              <w:t>[●]</w:t>
            </w:r>
            <w:r w:rsidRPr="00E661A2">
              <w:rPr>
                <w:rFonts w:asciiTheme="minorHAnsi" w:hAnsiTheme="minorHAnsi" w:cstheme="minorHAnsi"/>
                <w:sz w:val="22"/>
                <w:szCs w:val="22"/>
              </w:rPr>
              <w:t xml:space="preserve"> no valor de R$ </w:t>
            </w:r>
            <w:r w:rsidR="00536A28">
              <w:rPr>
                <w:rFonts w:asciiTheme="minorHAnsi" w:hAnsiTheme="minorHAnsi" w:cstheme="minorHAnsi"/>
                <w:sz w:val="22"/>
                <w:szCs w:val="22"/>
              </w:rPr>
              <w:t>45.000.000,00</w:t>
            </w:r>
            <w:r w:rsidRPr="00E661A2">
              <w:rPr>
                <w:rFonts w:asciiTheme="minorHAnsi" w:hAnsiTheme="minorHAnsi" w:cstheme="minorHAnsi"/>
                <w:sz w:val="22"/>
                <w:szCs w:val="22"/>
              </w:rPr>
              <w:t xml:space="preserve"> (</w:t>
            </w:r>
            <w:r w:rsidR="00536A28">
              <w:rPr>
                <w:rFonts w:asciiTheme="minorHAnsi" w:hAnsiTheme="minorHAnsi" w:cstheme="minorHAnsi"/>
                <w:sz w:val="22"/>
                <w:szCs w:val="22"/>
              </w:rPr>
              <w:t>quarenta e cinco milhões de reais</w:t>
            </w:r>
            <w:r w:rsidRPr="00E661A2">
              <w:rPr>
                <w:rFonts w:asciiTheme="minorHAnsi" w:hAnsiTheme="minorHAnsi" w:cstheme="minorHAnsi"/>
                <w:sz w:val="22"/>
                <w:szCs w:val="22"/>
              </w:rPr>
              <w:t>), emitida nesta</w:t>
            </w:r>
            <w:r w:rsidRPr="00A532E7">
              <w:rPr>
                <w:rFonts w:asciiTheme="minorHAnsi" w:hAnsiTheme="minorHAnsi" w:cstheme="minorHAnsi"/>
                <w:sz w:val="22"/>
                <w:szCs w:val="22"/>
              </w:rPr>
              <w:t xml:space="preserve"> data pela </w:t>
            </w:r>
            <w:r w:rsidR="00BE321B">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A532E7" w:rsidRPr="00FA2118" w14:paraId="37220FF7" w14:textId="77777777" w:rsidTr="00D82D06">
        <w:tc>
          <w:tcPr>
            <w:tcW w:w="3267" w:type="dxa"/>
          </w:tcPr>
          <w:p w14:paraId="02E14F3C" w14:textId="750AB02C" w:rsidR="00A532E7" w:rsidRPr="0083009B" w:rsidRDefault="00A532E7" w:rsidP="00A532E7">
            <w:pPr>
              <w:spacing w:before="120" w:after="120" w:line="300" w:lineRule="auto"/>
              <w:rPr>
                <w:rFonts w:asciiTheme="minorHAnsi" w:hAnsiTheme="minorHAnsi"/>
                <w:b/>
                <w:sz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w:t>
            </w:r>
            <w:r w:rsidR="000D4DF5">
              <w:rPr>
                <w:rFonts w:ascii="Calibri" w:hAnsi="Calibri" w:cs="Calibri"/>
                <w:b/>
                <w:color w:val="000000" w:themeColor="text1"/>
                <w:sz w:val="22"/>
                <w:szCs w:val="22"/>
              </w:rPr>
              <w:t>2</w:t>
            </w:r>
            <w:r w:rsidRPr="009E34BD">
              <w:rPr>
                <w:rFonts w:ascii="Calibri" w:hAnsi="Calibri" w:cs="Calibri"/>
                <w:b/>
                <w:color w:val="000000" w:themeColor="text1"/>
                <w:sz w:val="22"/>
                <w:szCs w:val="22"/>
              </w:rPr>
              <w:t>”</w:t>
            </w:r>
          </w:p>
        </w:tc>
        <w:tc>
          <w:tcPr>
            <w:tcW w:w="6509" w:type="dxa"/>
          </w:tcPr>
          <w:p w14:paraId="18A96F5D" w14:textId="1EC81626" w:rsidR="00A532E7" w:rsidRPr="00A532E7" w:rsidRDefault="00A532E7" w:rsidP="00A532E7">
            <w:pPr>
              <w:spacing w:before="120" w:after="120" w:line="300" w:lineRule="auto"/>
              <w:jc w:val="both"/>
              <w:rPr>
                <w:rFonts w:asciiTheme="minorHAnsi" w:hAnsiTheme="minorHAnsi" w:cstheme="minorHAnsi"/>
                <w:sz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sidRPr="00E661A2">
              <w:rPr>
                <w:rFonts w:asciiTheme="minorHAnsi" w:hAnsiTheme="minorHAnsi" w:cstheme="minorHAnsi" w:hint="eastAsia"/>
                <w:sz w:val="22"/>
                <w:szCs w:val="22"/>
                <w:highlight w:val="yellow"/>
              </w:rPr>
              <w:t>[●]</w:t>
            </w:r>
            <w:r w:rsidRPr="00E661A2">
              <w:rPr>
                <w:rFonts w:asciiTheme="minorHAnsi" w:hAnsiTheme="minorHAnsi" w:cstheme="minorHAnsi"/>
                <w:sz w:val="22"/>
                <w:szCs w:val="22"/>
              </w:rPr>
              <w:t xml:space="preserve"> no valor de R$ </w:t>
            </w:r>
            <w:r w:rsidR="00536A28" w:rsidRPr="00782BC9">
              <w:rPr>
                <w:rFonts w:ascii="Calibri" w:hAnsi="Calibri" w:cs="Calibri"/>
                <w:sz w:val="22"/>
                <w:szCs w:val="22"/>
              </w:rPr>
              <w:t>20.837.000,00</w:t>
            </w:r>
            <w:r w:rsidR="00536A28">
              <w:rPr>
                <w:rFonts w:ascii="Calibri" w:hAnsi="Calibri" w:cs="Calibri"/>
                <w:sz w:val="22"/>
                <w:szCs w:val="22"/>
              </w:rPr>
              <w:t xml:space="preserve"> </w:t>
            </w:r>
            <w:r w:rsidR="00536A28" w:rsidRPr="009E34BD">
              <w:rPr>
                <w:rFonts w:ascii="Calibri" w:hAnsi="Calibri" w:cs="Calibri"/>
                <w:sz w:val="22"/>
                <w:szCs w:val="22"/>
              </w:rPr>
              <w:t>(</w:t>
            </w:r>
            <w:r w:rsidR="00536A28">
              <w:rPr>
                <w:rFonts w:ascii="Calibri" w:hAnsi="Calibri" w:cs="Calibri"/>
                <w:sz w:val="22"/>
                <w:szCs w:val="22"/>
              </w:rPr>
              <w:t xml:space="preserve">vinte </w:t>
            </w:r>
            <w:r w:rsidR="00536A28" w:rsidRPr="002172C3">
              <w:rPr>
                <w:rFonts w:asciiTheme="minorHAnsi" w:hAnsiTheme="minorHAnsi" w:cstheme="minorHAnsi"/>
                <w:sz w:val="22"/>
                <w:szCs w:val="22"/>
              </w:rPr>
              <w:t>milhões oitocentos e trinta e sete mil reais)</w:t>
            </w:r>
            <w:r w:rsidRPr="00E661A2">
              <w:rPr>
                <w:rFonts w:asciiTheme="minorHAnsi" w:hAnsiTheme="minorHAnsi" w:cstheme="minorHAnsi"/>
                <w:sz w:val="22"/>
                <w:szCs w:val="22"/>
              </w:rPr>
              <w:t>, emitida nesta</w:t>
            </w:r>
            <w:r w:rsidRPr="00A532E7">
              <w:rPr>
                <w:rFonts w:asciiTheme="minorHAnsi" w:hAnsiTheme="minorHAnsi" w:cstheme="minorHAnsi"/>
                <w:sz w:val="22"/>
                <w:szCs w:val="22"/>
              </w:rPr>
              <w:t xml:space="preserve"> data pela </w:t>
            </w:r>
            <w:r w:rsidR="00BE321B">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A532E7" w:rsidRPr="00FA2118" w14:paraId="07B1E62F" w14:textId="77777777" w:rsidTr="00D82D06">
        <w:tc>
          <w:tcPr>
            <w:tcW w:w="3267" w:type="dxa"/>
          </w:tcPr>
          <w:p w14:paraId="0550A397" w14:textId="4DAA02AE" w:rsidR="00A532E7" w:rsidRPr="0083009B" w:rsidRDefault="00A532E7" w:rsidP="00A532E7">
            <w:pPr>
              <w:spacing w:before="120" w:after="120" w:line="300" w:lineRule="auto"/>
              <w:rPr>
                <w:rFonts w:asciiTheme="minorHAnsi" w:hAnsiTheme="minorHAnsi"/>
                <w:b/>
                <w:sz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w:t>
            </w:r>
            <w:r w:rsidR="000D4DF5">
              <w:rPr>
                <w:rFonts w:ascii="Calibri" w:hAnsi="Calibri" w:cs="Calibri"/>
                <w:b/>
                <w:color w:val="000000" w:themeColor="text1"/>
                <w:sz w:val="22"/>
                <w:szCs w:val="22"/>
              </w:rPr>
              <w:t>3</w:t>
            </w:r>
            <w:r>
              <w:rPr>
                <w:rFonts w:ascii="Calibri" w:hAnsi="Calibri" w:cs="Calibri"/>
                <w:b/>
                <w:color w:val="000000" w:themeColor="text1"/>
                <w:sz w:val="22"/>
                <w:szCs w:val="22"/>
              </w:rPr>
              <w:t>”</w:t>
            </w:r>
          </w:p>
        </w:tc>
        <w:tc>
          <w:tcPr>
            <w:tcW w:w="6509" w:type="dxa"/>
          </w:tcPr>
          <w:p w14:paraId="01A08F9B" w14:textId="2936ABF6" w:rsidR="00A532E7" w:rsidRPr="00A532E7" w:rsidRDefault="00A532E7" w:rsidP="00A532E7">
            <w:pPr>
              <w:spacing w:before="120" w:after="120" w:line="300" w:lineRule="auto"/>
              <w:jc w:val="both"/>
              <w:rPr>
                <w:rFonts w:asciiTheme="minorHAnsi" w:hAnsiTheme="minorHAnsi" w:cstheme="minorHAnsi"/>
                <w:sz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sidRPr="00E661A2">
              <w:rPr>
                <w:rFonts w:asciiTheme="minorHAnsi" w:hAnsiTheme="minorHAnsi" w:cstheme="minorHAnsi" w:hint="eastAsia"/>
                <w:sz w:val="22"/>
                <w:szCs w:val="22"/>
                <w:highlight w:val="yellow"/>
              </w:rPr>
              <w:t>[●]</w:t>
            </w:r>
            <w:r w:rsidRPr="00E661A2">
              <w:rPr>
                <w:rFonts w:asciiTheme="minorHAnsi" w:hAnsiTheme="minorHAnsi" w:cstheme="minorHAnsi"/>
                <w:sz w:val="22"/>
                <w:szCs w:val="22"/>
              </w:rPr>
              <w:t xml:space="preserve"> no valor de R$ </w:t>
            </w:r>
            <w:r w:rsidR="00536A28" w:rsidRPr="002172C3">
              <w:rPr>
                <w:rFonts w:ascii="Calibri" w:hAnsi="Calibri" w:cs="Calibri"/>
                <w:sz w:val="22"/>
                <w:szCs w:val="22"/>
              </w:rPr>
              <w:t>2.163.000,00</w:t>
            </w:r>
            <w:r w:rsidR="00536A28">
              <w:rPr>
                <w:rFonts w:ascii="Calibri" w:hAnsi="Calibri" w:cs="Calibri"/>
                <w:sz w:val="22"/>
                <w:szCs w:val="22"/>
              </w:rPr>
              <w:t xml:space="preserve"> </w:t>
            </w:r>
            <w:r w:rsidR="00536A28" w:rsidRPr="009E34BD">
              <w:rPr>
                <w:rFonts w:ascii="Calibri" w:hAnsi="Calibri" w:cs="Calibri"/>
                <w:sz w:val="22"/>
                <w:szCs w:val="22"/>
              </w:rPr>
              <w:t>(</w:t>
            </w:r>
            <w:r w:rsidR="00536A28">
              <w:rPr>
                <w:rFonts w:ascii="Calibri" w:hAnsi="Calibri" w:cs="Calibri"/>
                <w:sz w:val="22"/>
                <w:szCs w:val="22"/>
              </w:rPr>
              <w:t>dois milhões cento e sessenta e três mil reais</w:t>
            </w:r>
            <w:r w:rsidR="00536A28" w:rsidRPr="009E34BD">
              <w:rPr>
                <w:rFonts w:ascii="Calibri" w:hAnsi="Calibri" w:cs="Calibri"/>
                <w:sz w:val="22"/>
                <w:szCs w:val="22"/>
              </w:rPr>
              <w:t>)</w:t>
            </w:r>
            <w:r w:rsidRPr="00E661A2">
              <w:rPr>
                <w:rFonts w:asciiTheme="minorHAnsi" w:hAnsiTheme="minorHAnsi" w:cstheme="minorHAnsi"/>
                <w:sz w:val="22"/>
                <w:szCs w:val="22"/>
              </w:rPr>
              <w:t>, emitida nesta</w:t>
            </w:r>
            <w:r w:rsidRPr="00A532E7">
              <w:rPr>
                <w:rFonts w:asciiTheme="minorHAnsi" w:hAnsiTheme="minorHAnsi" w:cstheme="minorHAnsi"/>
                <w:sz w:val="22"/>
                <w:szCs w:val="22"/>
              </w:rPr>
              <w:t xml:space="preserve"> data pela </w:t>
            </w:r>
            <w:r w:rsidR="00BE321B">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A532E7" w:rsidRPr="00FA2118" w14:paraId="08ED8827" w14:textId="77777777" w:rsidTr="00D82D06">
        <w:tc>
          <w:tcPr>
            <w:tcW w:w="3267" w:type="dxa"/>
          </w:tcPr>
          <w:p w14:paraId="6863FF76" w14:textId="0BFAA3C0" w:rsidR="00A532E7" w:rsidRPr="0083009B" w:rsidRDefault="00A532E7" w:rsidP="00DF434F">
            <w:pPr>
              <w:spacing w:before="120" w:after="120" w:line="300" w:lineRule="auto"/>
              <w:rPr>
                <w:rFonts w:asciiTheme="minorHAnsi" w:hAnsiTheme="minorHAnsi"/>
                <w:b/>
                <w:sz w:val="22"/>
              </w:rPr>
            </w:pPr>
            <w:r>
              <w:rPr>
                <w:rFonts w:asciiTheme="minorHAnsi" w:hAnsiTheme="minorHAnsi"/>
                <w:b/>
                <w:sz w:val="22"/>
              </w:rPr>
              <w:t>“CCBs”</w:t>
            </w:r>
            <w:r w:rsidR="000148C4">
              <w:rPr>
                <w:rFonts w:asciiTheme="minorHAnsi" w:hAnsiTheme="minorHAnsi"/>
                <w:b/>
                <w:sz w:val="22"/>
              </w:rPr>
              <w:t xml:space="preserve"> ou “Lastros”</w:t>
            </w:r>
          </w:p>
        </w:tc>
        <w:tc>
          <w:tcPr>
            <w:tcW w:w="6509" w:type="dxa"/>
          </w:tcPr>
          <w:p w14:paraId="7307503D" w14:textId="77777777" w:rsidR="00A532E7" w:rsidRDefault="00A532E7" w:rsidP="00DF434F">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2BC656E3" w14:textId="77777777" w:rsidR="00A532E7" w:rsidRDefault="00A532E7" w:rsidP="00E661A2">
            <w:pPr>
              <w:pStyle w:val="PargrafodaLista"/>
              <w:numPr>
                <w:ilvl w:val="0"/>
                <w:numId w:val="110"/>
              </w:numPr>
              <w:spacing w:before="120" w:after="120" w:line="300" w:lineRule="auto"/>
              <w:ind w:left="593" w:hanging="567"/>
              <w:jc w:val="both"/>
              <w:rPr>
                <w:rFonts w:asciiTheme="minorHAnsi" w:hAnsiTheme="minorHAnsi"/>
                <w:sz w:val="22"/>
              </w:rPr>
            </w:pPr>
            <w:r>
              <w:rPr>
                <w:rFonts w:asciiTheme="minorHAnsi" w:hAnsiTheme="minorHAnsi"/>
                <w:sz w:val="22"/>
              </w:rPr>
              <w:t xml:space="preserve">CCB 1; </w:t>
            </w:r>
          </w:p>
          <w:p w14:paraId="245527E2" w14:textId="77777777" w:rsidR="00A532E7" w:rsidRDefault="00A532E7" w:rsidP="00E661A2">
            <w:pPr>
              <w:pStyle w:val="PargrafodaLista"/>
              <w:numPr>
                <w:ilvl w:val="0"/>
                <w:numId w:val="110"/>
              </w:numPr>
              <w:spacing w:before="120" w:after="120" w:line="300" w:lineRule="auto"/>
              <w:ind w:left="593" w:hanging="567"/>
              <w:jc w:val="both"/>
              <w:rPr>
                <w:rFonts w:asciiTheme="minorHAnsi" w:hAnsiTheme="minorHAnsi"/>
                <w:sz w:val="22"/>
              </w:rPr>
            </w:pPr>
            <w:r>
              <w:rPr>
                <w:rFonts w:asciiTheme="minorHAnsi" w:hAnsiTheme="minorHAnsi"/>
                <w:sz w:val="22"/>
              </w:rPr>
              <w:t>CCB 2; e</w:t>
            </w:r>
          </w:p>
          <w:p w14:paraId="5F4C3080" w14:textId="4C6EBEC9" w:rsidR="00A532E7" w:rsidRPr="00E661A2" w:rsidRDefault="00A532E7" w:rsidP="00E661A2">
            <w:pPr>
              <w:pStyle w:val="PargrafodaLista"/>
              <w:numPr>
                <w:ilvl w:val="0"/>
                <w:numId w:val="110"/>
              </w:numPr>
              <w:spacing w:before="120" w:after="120" w:line="300" w:lineRule="auto"/>
              <w:ind w:left="593" w:hanging="567"/>
              <w:jc w:val="both"/>
              <w:rPr>
                <w:rFonts w:asciiTheme="minorHAnsi" w:hAnsiTheme="minorHAnsi"/>
                <w:sz w:val="22"/>
              </w:rPr>
            </w:pPr>
            <w:r>
              <w:rPr>
                <w:rFonts w:asciiTheme="minorHAnsi" w:hAnsiTheme="minorHAnsi"/>
                <w:sz w:val="22"/>
              </w:rPr>
              <w:t>CCB 3.</w:t>
            </w:r>
          </w:p>
        </w:tc>
      </w:tr>
      <w:tr w:rsidR="00A1113D" w:rsidRPr="00FA2118" w14:paraId="101E89CD" w14:textId="77777777" w:rsidTr="00D82D06">
        <w:tc>
          <w:tcPr>
            <w:tcW w:w="3267" w:type="dxa"/>
          </w:tcPr>
          <w:p w14:paraId="0D6E6847" w14:textId="01E60F81" w:rsidR="00A1113D" w:rsidRPr="00FA2118" w:rsidRDefault="00A1113D" w:rsidP="00A1113D">
            <w:pPr>
              <w:spacing w:before="120" w:after="120" w:line="300" w:lineRule="auto"/>
              <w:rPr>
                <w:rFonts w:ascii="Calibri" w:hAnsi="Calibri" w:cs="Calibri"/>
                <w:b/>
                <w:color w:val="000000"/>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509" w:type="dxa"/>
          </w:tcPr>
          <w:p w14:paraId="5FA32064" w14:textId="0D0363A5" w:rsidR="00A1113D" w:rsidRPr="00FA2118" w:rsidRDefault="00A1113D" w:rsidP="00A1113D">
            <w:pPr>
              <w:spacing w:before="120" w:after="120" w:line="300" w:lineRule="auto"/>
              <w:jc w:val="both"/>
              <w:rPr>
                <w:rFonts w:ascii="Calibri" w:hAnsi="Calibri" w:cs="Calibri"/>
                <w:color w:val="000000"/>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1</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A1113D" w:rsidRPr="00FA2118" w14:paraId="0819E081" w14:textId="77777777" w:rsidTr="00D82D06">
        <w:tc>
          <w:tcPr>
            <w:tcW w:w="3267" w:type="dxa"/>
          </w:tcPr>
          <w:p w14:paraId="1C9BF219" w14:textId="48B4DB4D" w:rsidR="00A1113D" w:rsidRPr="0083009B" w:rsidRDefault="00A1113D" w:rsidP="00A1113D">
            <w:pPr>
              <w:spacing w:before="120" w:after="120" w:line="300" w:lineRule="auto"/>
              <w:rPr>
                <w:rFonts w:asciiTheme="minorHAnsi" w:hAnsiTheme="minorHAnsi"/>
                <w:b/>
                <w:sz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509" w:type="dxa"/>
          </w:tcPr>
          <w:p w14:paraId="25A36301" w14:textId="5D4DFEE0" w:rsidR="00A1113D" w:rsidRPr="0083009B" w:rsidRDefault="00A1113D" w:rsidP="00A1113D">
            <w:pPr>
              <w:spacing w:before="120" w:after="120" w:line="300" w:lineRule="auto"/>
              <w:jc w:val="both"/>
              <w:rPr>
                <w:rFonts w:asciiTheme="minorHAnsi" w:hAnsiTheme="minorHAnsi"/>
                <w:sz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2</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A1113D" w:rsidRPr="00FA2118" w14:paraId="773ECF7E" w14:textId="77777777" w:rsidTr="00D82D06">
        <w:tc>
          <w:tcPr>
            <w:tcW w:w="3267" w:type="dxa"/>
          </w:tcPr>
          <w:p w14:paraId="1058C22E" w14:textId="1437B26A" w:rsidR="00A1113D" w:rsidRPr="0083009B" w:rsidRDefault="00A1113D" w:rsidP="00A1113D">
            <w:pPr>
              <w:spacing w:before="120" w:after="120" w:line="300" w:lineRule="auto"/>
              <w:rPr>
                <w:rFonts w:asciiTheme="minorHAnsi" w:hAnsiTheme="minorHAnsi"/>
                <w:b/>
                <w:sz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509" w:type="dxa"/>
          </w:tcPr>
          <w:p w14:paraId="381E2359" w14:textId="37C45A95" w:rsidR="00A1113D" w:rsidRPr="0083009B" w:rsidRDefault="00A1113D" w:rsidP="00A1113D">
            <w:pPr>
              <w:spacing w:before="120" w:after="120" w:line="300" w:lineRule="auto"/>
              <w:jc w:val="both"/>
              <w:rPr>
                <w:rFonts w:asciiTheme="minorHAnsi" w:hAnsiTheme="minorHAnsi"/>
                <w:sz w:val="22"/>
              </w:rPr>
            </w:pPr>
            <w:r w:rsidRPr="007D1066">
              <w:rPr>
                <w:rFonts w:ascii="Calibri" w:hAnsi="Calibri" w:cs="Calibri"/>
                <w:sz w:val="22"/>
                <w:szCs w:val="22"/>
              </w:rPr>
              <w:t>A</w:t>
            </w:r>
            <w:r>
              <w:rPr>
                <w:rFonts w:ascii="Calibri" w:hAnsi="Calibri" w:cs="Calibri"/>
                <w:sz w:val="22"/>
                <w:szCs w:val="22"/>
              </w:rPr>
              <w:t>s</w:t>
            </w:r>
            <w:r w:rsidRPr="007D1066">
              <w:rPr>
                <w:rFonts w:ascii="Calibri" w:hAnsi="Calibri" w:cs="Calibri"/>
                <w:sz w:val="22"/>
                <w:szCs w:val="22"/>
              </w:rPr>
              <w:t xml:space="preserve"> Cédula</w:t>
            </w:r>
            <w:r>
              <w:rPr>
                <w:rFonts w:ascii="Calibri" w:hAnsi="Calibri" w:cs="Calibri"/>
                <w:sz w:val="22"/>
                <w:szCs w:val="22"/>
              </w:rPr>
              <w:t>s</w:t>
            </w:r>
            <w:r w:rsidRPr="007D1066">
              <w:rPr>
                <w:rFonts w:ascii="Calibri" w:hAnsi="Calibri" w:cs="Calibri"/>
                <w:sz w:val="22"/>
                <w:szCs w:val="22"/>
              </w:rPr>
              <w:t xml:space="preserve"> de Crédito Imobiliário, representativa dos Créditos Imobiliários </w:t>
            </w:r>
            <w:r>
              <w:rPr>
                <w:rFonts w:ascii="Calibri" w:hAnsi="Calibri" w:cs="Calibri"/>
                <w:sz w:val="22"/>
                <w:szCs w:val="22"/>
              </w:rPr>
              <w:t>(CCB 3</w:t>
            </w:r>
            <w:r>
              <w:rPr>
                <w:rFonts w:asciiTheme="minorHAnsi" w:hAnsiTheme="minorHAnsi" w:cstheme="minorHAnsi"/>
                <w:sz w:val="22"/>
                <w:szCs w:val="22"/>
              </w:rPr>
              <w:t>)</w:t>
            </w:r>
            <w:r w:rsidRPr="007D1066">
              <w:rPr>
                <w:rFonts w:ascii="Calibri" w:hAnsi="Calibri" w:cs="Calibri"/>
                <w:sz w:val="22"/>
                <w:szCs w:val="22"/>
              </w:rPr>
              <w:t>, emitida</w:t>
            </w:r>
            <w:r>
              <w:rPr>
                <w:rFonts w:ascii="Calibri" w:hAnsi="Calibri" w:cs="Calibri"/>
                <w:sz w:val="22"/>
                <w:szCs w:val="22"/>
              </w:rPr>
              <w:t>s</w:t>
            </w:r>
            <w:r w:rsidRPr="007D1066">
              <w:rPr>
                <w:rFonts w:ascii="Calibri" w:hAnsi="Calibri" w:cs="Calibri"/>
                <w:sz w:val="22"/>
                <w:szCs w:val="22"/>
              </w:rPr>
              <w:t xml:space="preserve"> por meio da Escritura de Emissão de CCI.</w:t>
            </w:r>
          </w:p>
        </w:tc>
      </w:tr>
      <w:tr w:rsidR="00A1113D" w:rsidRPr="00FA2118" w14:paraId="0169519A" w14:textId="77777777" w:rsidTr="00D82D06">
        <w:tc>
          <w:tcPr>
            <w:tcW w:w="3267" w:type="dxa"/>
          </w:tcPr>
          <w:p w14:paraId="669F2BC8" w14:textId="1C5A2E22" w:rsidR="00A1113D" w:rsidRPr="00D525DA" w:rsidRDefault="00A1113D" w:rsidP="00A1113D">
            <w:pPr>
              <w:spacing w:before="120" w:after="120" w:line="300" w:lineRule="auto"/>
              <w:rPr>
                <w:rFonts w:asciiTheme="minorHAnsi" w:hAnsiTheme="minorHAnsi" w:cstheme="minorHAnsi"/>
                <w:b/>
                <w:bCs/>
                <w:sz w:val="22"/>
                <w:szCs w:val="22"/>
              </w:rPr>
            </w:pPr>
            <w:r w:rsidRPr="007015E9">
              <w:rPr>
                <w:rFonts w:asciiTheme="minorHAnsi" w:hAnsiTheme="minorHAnsi" w:cstheme="minorHAnsi"/>
                <w:b/>
                <w:bCs/>
                <w:sz w:val="22"/>
                <w:szCs w:val="22"/>
              </w:rPr>
              <w:t>“CCI”</w:t>
            </w:r>
          </w:p>
        </w:tc>
        <w:tc>
          <w:tcPr>
            <w:tcW w:w="6509" w:type="dxa"/>
          </w:tcPr>
          <w:p w14:paraId="4AA89BC1" w14:textId="77777777" w:rsidR="00A1113D" w:rsidRPr="007D1066" w:rsidRDefault="00A1113D" w:rsidP="00A1113D">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416C06F1" w14:textId="77777777" w:rsidR="00A1113D" w:rsidRPr="00046917" w:rsidRDefault="00A1113D" w:rsidP="00A1113D">
            <w:pPr>
              <w:pStyle w:val="PargrafodaLista"/>
              <w:widowControl/>
              <w:numPr>
                <w:ilvl w:val="0"/>
                <w:numId w:val="111"/>
              </w:numPr>
              <w:spacing w:before="120" w:after="120" w:line="300" w:lineRule="auto"/>
              <w:ind w:left="602" w:hanging="567"/>
              <w:jc w:val="both"/>
              <w:rPr>
                <w:rFonts w:asciiTheme="minorHAnsi" w:hAnsiTheme="minorHAnsi" w:cstheme="minorHAnsi"/>
                <w:i/>
                <w:sz w:val="22"/>
                <w:szCs w:val="22"/>
              </w:rPr>
            </w:pPr>
            <w:r w:rsidRPr="007D1066">
              <w:rPr>
                <w:rFonts w:asciiTheme="minorHAnsi" w:hAnsiTheme="minorHAnsi" w:cstheme="minorHAnsi"/>
                <w:sz w:val="22"/>
                <w:szCs w:val="22"/>
              </w:rPr>
              <w:t>CCI</w:t>
            </w:r>
            <w:r>
              <w:rPr>
                <w:rFonts w:asciiTheme="minorHAnsi" w:hAnsiTheme="minorHAnsi" w:cstheme="minorHAnsi"/>
                <w:sz w:val="22"/>
                <w:szCs w:val="22"/>
              </w:rPr>
              <w:t xml:space="preserve"> 1; </w:t>
            </w:r>
          </w:p>
          <w:p w14:paraId="68531E7F" w14:textId="77777777" w:rsidR="00A1113D" w:rsidRPr="00DA2614" w:rsidRDefault="00A1113D" w:rsidP="00A1113D">
            <w:pPr>
              <w:pStyle w:val="PargrafodaLista"/>
              <w:widowControl/>
              <w:numPr>
                <w:ilvl w:val="0"/>
                <w:numId w:val="111"/>
              </w:numPr>
              <w:spacing w:before="120" w:after="120" w:line="300" w:lineRule="auto"/>
              <w:ind w:left="602" w:hanging="567"/>
              <w:jc w:val="both"/>
              <w:rPr>
                <w:rFonts w:asciiTheme="minorHAnsi" w:hAnsiTheme="minorHAnsi" w:cstheme="minorHAnsi"/>
                <w:i/>
                <w:sz w:val="22"/>
                <w:szCs w:val="22"/>
              </w:rPr>
            </w:pPr>
            <w:r>
              <w:rPr>
                <w:rFonts w:asciiTheme="minorHAnsi" w:hAnsiTheme="minorHAnsi" w:cstheme="minorHAnsi"/>
                <w:sz w:val="22"/>
                <w:szCs w:val="22"/>
              </w:rPr>
              <w:t>CCI 2; e</w:t>
            </w:r>
          </w:p>
          <w:p w14:paraId="035F7DCA" w14:textId="57C5CAE6" w:rsidR="00A1113D" w:rsidRPr="007D1066" w:rsidRDefault="00A1113D" w:rsidP="000148C4">
            <w:pPr>
              <w:pStyle w:val="PargrafodaLista"/>
              <w:widowControl/>
              <w:numPr>
                <w:ilvl w:val="0"/>
                <w:numId w:val="111"/>
              </w:numPr>
              <w:spacing w:before="120" w:after="120" w:line="300" w:lineRule="auto"/>
              <w:ind w:left="602" w:hanging="567"/>
              <w:jc w:val="both"/>
              <w:rPr>
                <w:rFonts w:ascii="Calibri" w:hAnsi="Calibri" w:cs="Calibri"/>
                <w:sz w:val="22"/>
                <w:szCs w:val="22"/>
              </w:rPr>
            </w:pPr>
            <w:r w:rsidRPr="00B276DE">
              <w:rPr>
                <w:rFonts w:asciiTheme="minorHAnsi" w:hAnsiTheme="minorHAnsi" w:cstheme="minorHAnsi"/>
                <w:sz w:val="22"/>
                <w:szCs w:val="22"/>
              </w:rPr>
              <w:t>CCI</w:t>
            </w:r>
            <w:r>
              <w:rPr>
                <w:rFonts w:asciiTheme="minorHAnsi" w:hAnsiTheme="minorHAnsi" w:cstheme="minorHAnsi"/>
                <w:sz w:val="22"/>
                <w:szCs w:val="22"/>
              </w:rPr>
              <w:t xml:space="preserve"> 3. </w:t>
            </w:r>
          </w:p>
        </w:tc>
      </w:tr>
      <w:tr w:rsidR="00E661A2" w:rsidRPr="00FA2118" w14:paraId="6B7FD230" w14:textId="77777777" w:rsidTr="00D82D06">
        <w:tc>
          <w:tcPr>
            <w:tcW w:w="3267" w:type="dxa"/>
          </w:tcPr>
          <w:p w14:paraId="7E993F68" w14:textId="0A922F78" w:rsidR="00E661A2" w:rsidRPr="00FA2118" w:rsidRDefault="00E661A2" w:rsidP="00E661A2">
            <w:pPr>
              <w:spacing w:before="120" w:after="120" w:line="300" w:lineRule="auto"/>
              <w:rPr>
                <w:rFonts w:ascii="Calibri" w:hAnsi="Calibri" w:cs="Calibri"/>
                <w:b/>
                <w:color w:val="000000"/>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(1ª Série)</w:t>
            </w:r>
            <w:r w:rsidRPr="004330C3">
              <w:rPr>
                <w:rFonts w:ascii="Calibri" w:hAnsi="Calibri" w:cs="Calibri"/>
                <w:b/>
                <w:sz w:val="22"/>
                <w:szCs w:val="22"/>
              </w:rPr>
              <w:t>”</w:t>
            </w:r>
            <w:r>
              <w:rPr>
                <w:rFonts w:ascii="Calibri" w:hAnsi="Calibri" w:cs="Calibri"/>
                <w:b/>
                <w:sz w:val="22"/>
                <w:szCs w:val="22"/>
              </w:rPr>
              <w:t xml:space="preserve"> ou “CF (1ª Série)”</w:t>
            </w:r>
          </w:p>
        </w:tc>
        <w:tc>
          <w:tcPr>
            <w:tcW w:w="6509" w:type="dxa"/>
          </w:tcPr>
          <w:p w14:paraId="363D5F5A" w14:textId="6E9BC2B1" w:rsidR="00E661A2" w:rsidRPr="00414433" w:rsidRDefault="00E661A2" w:rsidP="00E661A2">
            <w:pPr>
              <w:spacing w:before="120" w:after="120" w:line="300" w:lineRule="auto"/>
              <w:jc w:val="both"/>
              <w:rPr>
                <w:rFonts w:ascii="Calibri" w:hAnsi="Calibri" w:cs="Calibri"/>
                <w:sz w:val="22"/>
                <w:szCs w:val="22"/>
              </w:rPr>
            </w:pPr>
            <w:r w:rsidRPr="00414433">
              <w:rPr>
                <w:rFonts w:ascii="Calibri" w:hAnsi="Calibri" w:cs="Calibri"/>
                <w:sz w:val="22"/>
                <w:szCs w:val="22"/>
              </w:rPr>
              <w:t>A(s) cessão(ões) fiduciária(s) sobre os Direitos Creditórios</w:t>
            </w:r>
            <w:r w:rsidR="00D15F90">
              <w:rPr>
                <w:rFonts w:ascii="Calibri" w:hAnsi="Calibri" w:cs="Calibri"/>
                <w:sz w:val="22"/>
                <w:szCs w:val="22"/>
              </w:rPr>
              <w:t xml:space="preserve"> (1ª Série)</w:t>
            </w:r>
            <w:r w:rsidRPr="00414433">
              <w:rPr>
                <w:rFonts w:ascii="Calibri" w:hAnsi="Calibri" w:cs="Calibri"/>
                <w:sz w:val="22"/>
                <w:szCs w:val="22"/>
              </w:rPr>
              <w:t>, que será(ão) constituída(s) para assegurar o cumprimento das Obrigações Garantidas</w:t>
            </w:r>
            <w:r>
              <w:rPr>
                <w:rFonts w:ascii="Calibri" w:hAnsi="Calibri" w:cs="Calibri"/>
                <w:sz w:val="22"/>
                <w:szCs w:val="22"/>
              </w:rPr>
              <w:t xml:space="preserve"> (1ª Série)</w:t>
            </w:r>
            <w:r w:rsidRPr="00414433">
              <w:rPr>
                <w:rFonts w:ascii="Calibri" w:hAnsi="Calibri" w:cs="Calibri"/>
                <w:sz w:val="22"/>
                <w:szCs w:val="22"/>
              </w:rPr>
              <w:t xml:space="preserve">, </w:t>
            </w:r>
            <w:r>
              <w:rPr>
                <w:rFonts w:ascii="Calibri" w:hAnsi="Calibri" w:cs="Calibri"/>
                <w:sz w:val="22"/>
                <w:szCs w:val="22"/>
              </w:rPr>
              <w:t xml:space="preserve">de acordo com o Lastro (1ª Série) </w:t>
            </w:r>
            <w:r w:rsidRPr="00414433">
              <w:rPr>
                <w:rFonts w:ascii="Calibri" w:hAnsi="Calibri" w:cs="Calibri"/>
                <w:sz w:val="22"/>
                <w:szCs w:val="22"/>
              </w:rPr>
              <w:t>e do(s) Contrato(s) de CF</w:t>
            </w:r>
            <w:r>
              <w:rPr>
                <w:rFonts w:ascii="Calibri" w:hAnsi="Calibri" w:cs="Calibri"/>
                <w:sz w:val="22"/>
                <w:szCs w:val="22"/>
              </w:rPr>
              <w:t xml:space="preserve"> (1ª Série)</w:t>
            </w:r>
            <w:r w:rsidRPr="00414433">
              <w:rPr>
                <w:rFonts w:ascii="Calibri" w:hAnsi="Calibri" w:cs="Calibri"/>
                <w:sz w:val="22"/>
                <w:szCs w:val="22"/>
              </w:rPr>
              <w:t>.</w:t>
            </w:r>
          </w:p>
        </w:tc>
      </w:tr>
      <w:tr w:rsidR="00E661A2" w:rsidRPr="00FA2118" w14:paraId="5BB5D30A" w14:textId="77777777" w:rsidTr="00D82D06">
        <w:tc>
          <w:tcPr>
            <w:tcW w:w="3267" w:type="dxa"/>
          </w:tcPr>
          <w:p w14:paraId="4EC17303" w14:textId="5869AE48" w:rsidR="00E661A2" w:rsidRPr="00FA2118" w:rsidRDefault="00E661A2" w:rsidP="00E661A2">
            <w:pPr>
              <w:spacing w:before="120" w:after="120" w:line="300" w:lineRule="auto"/>
              <w:rPr>
                <w:rFonts w:ascii="Calibri" w:hAnsi="Calibri" w:cs="Calibri"/>
                <w:b/>
                <w:bCs/>
                <w:sz w:val="22"/>
                <w:szCs w:val="22"/>
              </w:rPr>
            </w:pPr>
            <w:r w:rsidRPr="004330C3">
              <w:rPr>
                <w:rFonts w:ascii="Calibri" w:hAnsi="Calibri" w:cs="Calibri"/>
                <w:b/>
                <w:sz w:val="22"/>
                <w:szCs w:val="22"/>
              </w:rPr>
              <w:t xml:space="preserve">“Cessão(ões) Fiduciária(s) de </w:t>
            </w:r>
            <w:r w:rsidRPr="004330C3">
              <w:rPr>
                <w:rFonts w:ascii="Calibri" w:hAnsi="Calibri" w:cs="Calibri"/>
                <w:b/>
                <w:sz w:val="22"/>
                <w:szCs w:val="22"/>
              </w:rPr>
              <w:lastRenderedPageBreak/>
              <w:t>Direitos Creditórios</w:t>
            </w:r>
            <w:r>
              <w:rPr>
                <w:rFonts w:ascii="Calibri" w:hAnsi="Calibri" w:cs="Calibri"/>
                <w:b/>
                <w:sz w:val="22"/>
                <w:szCs w:val="22"/>
              </w:rPr>
              <w:t xml:space="preserve"> (2ª Série)</w:t>
            </w:r>
            <w:r w:rsidRPr="004330C3">
              <w:rPr>
                <w:rFonts w:ascii="Calibri" w:hAnsi="Calibri" w:cs="Calibri"/>
                <w:b/>
                <w:sz w:val="22"/>
                <w:szCs w:val="22"/>
              </w:rPr>
              <w:t>”</w:t>
            </w:r>
            <w:r>
              <w:rPr>
                <w:rFonts w:ascii="Calibri" w:hAnsi="Calibri" w:cs="Calibri"/>
                <w:b/>
                <w:sz w:val="22"/>
                <w:szCs w:val="22"/>
              </w:rPr>
              <w:t xml:space="preserve"> ou “CF (2ª Série)”</w:t>
            </w:r>
          </w:p>
        </w:tc>
        <w:tc>
          <w:tcPr>
            <w:tcW w:w="6509" w:type="dxa"/>
          </w:tcPr>
          <w:p w14:paraId="6E660AB6" w14:textId="7AD10F77" w:rsidR="00E661A2" w:rsidRPr="00FA2118" w:rsidRDefault="00E661A2" w:rsidP="00E661A2">
            <w:pPr>
              <w:spacing w:before="120" w:after="120" w:line="300" w:lineRule="auto"/>
              <w:jc w:val="both"/>
              <w:rPr>
                <w:rFonts w:ascii="Calibri" w:hAnsi="Calibri" w:cs="Calibri"/>
                <w:sz w:val="22"/>
                <w:szCs w:val="22"/>
              </w:rPr>
            </w:pPr>
            <w:r w:rsidRPr="00414433">
              <w:rPr>
                <w:rFonts w:ascii="Calibri" w:hAnsi="Calibri" w:cs="Calibri"/>
                <w:sz w:val="22"/>
                <w:szCs w:val="22"/>
              </w:rPr>
              <w:lastRenderedPageBreak/>
              <w:t>A(s) cessão(ões) fiduciária(s) sobre os Direitos Creditórios</w:t>
            </w:r>
            <w:r w:rsidR="00D15F90">
              <w:rPr>
                <w:rFonts w:ascii="Calibri" w:hAnsi="Calibri" w:cs="Calibri"/>
                <w:sz w:val="22"/>
                <w:szCs w:val="22"/>
              </w:rPr>
              <w:t xml:space="preserve"> (2ª Série)</w:t>
            </w:r>
            <w:r w:rsidRPr="00414433">
              <w:rPr>
                <w:rFonts w:ascii="Calibri" w:hAnsi="Calibri" w:cs="Calibri"/>
                <w:sz w:val="22"/>
                <w:szCs w:val="22"/>
              </w:rPr>
              <w:t xml:space="preserve">, </w:t>
            </w:r>
            <w:r w:rsidRPr="00414433">
              <w:rPr>
                <w:rFonts w:ascii="Calibri" w:hAnsi="Calibri" w:cs="Calibri"/>
                <w:sz w:val="22"/>
                <w:szCs w:val="22"/>
              </w:rPr>
              <w:lastRenderedPageBreak/>
              <w:t>que será(ão) constituída(s) para assegurar o cumprimento das Obrigações Garantidas</w:t>
            </w:r>
            <w:r>
              <w:rPr>
                <w:rFonts w:ascii="Calibri" w:hAnsi="Calibri" w:cs="Calibri"/>
                <w:sz w:val="22"/>
                <w:szCs w:val="22"/>
              </w:rPr>
              <w:t xml:space="preserve"> (2ª Série)</w:t>
            </w:r>
            <w:r w:rsidRPr="00414433">
              <w:rPr>
                <w:rFonts w:ascii="Calibri" w:hAnsi="Calibri" w:cs="Calibri"/>
                <w:sz w:val="22"/>
                <w:szCs w:val="22"/>
              </w:rPr>
              <w:t xml:space="preserve">, </w:t>
            </w:r>
            <w:r>
              <w:rPr>
                <w:rFonts w:ascii="Calibri" w:hAnsi="Calibri" w:cs="Calibri"/>
                <w:sz w:val="22"/>
                <w:szCs w:val="22"/>
              </w:rPr>
              <w:t xml:space="preserve">de acordo com o Lastro (2ª Série) </w:t>
            </w:r>
            <w:r w:rsidRPr="00414433">
              <w:rPr>
                <w:rFonts w:ascii="Calibri" w:hAnsi="Calibri" w:cs="Calibri"/>
                <w:sz w:val="22"/>
                <w:szCs w:val="22"/>
              </w:rPr>
              <w:t>e do(s) Contrato(s) de CF</w:t>
            </w:r>
            <w:r>
              <w:rPr>
                <w:rFonts w:ascii="Calibri" w:hAnsi="Calibri" w:cs="Calibri"/>
                <w:sz w:val="22"/>
                <w:szCs w:val="22"/>
              </w:rPr>
              <w:t xml:space="preserve"> (2ª Série)</w:t>
            </w:r>
            <w:r w:rsidRPr="00414433">
              <w:rPr>
                <w:rFonts w:ascii="Calibri" w:hAnsi="Calibri" w:cs="Calibri"/>
                <w:sz w:val="22"/>
                <w:szCs w:val="22"/>
              </w:rPr>
              <w:t>.</w:t>
            </w:r>
          </w:p>
        </w:tc>
      </w:tr>
      <w:tr w:rsidR="001E3396" w:rsidRPr="00FA2118" w14:paraId="0BD1FC48" w14:textId="77777777" w:rsidTr="00D82D06">
        <w:tc>
          <w:tcPr>
            <w:tcW w:w="3267" w:type="dxa"/>
          </w:tcPr>
          <w:p w14:paraId="17E35AF4" w14:textId="18D0C4FD" w:rsidR="001E3396" w:rsidRPr="00FA2118" w:rsidRDefault="001E3396" w:rsidP="001E3396">
            <w:pPr>
              <w:spacing w:before="120" w:after="120" w:line="300" w:lineRule="auto"/>
              <w:rPr>
                <w:rFonts w:ascii="Calibri" w:hAnsi="Calibri" w:cs="Calibri"/>
                <w:b/>
                <w:bCs/>
                <w:sz w:val="22"/>
                <w:szCs w:val="22"/>
              </w:rPr>
            </w:pPr>
            <w:r w:rsidRPr="004330C3">
              <w:rPr>
                <w:rFonts w:ascii="Calibri" w:hAnsi="Calibri" w:cs="Calibri"/>
                <w:b/>
                <w:sz w:val="22"/>
                <w:szCs w:val="22"/>
              </w:rPr>
              <w:lastRenderedPageBreak/>
              <w:t>“Cessão(ões) Fiduciária(s) de Direitos Creditórios”</w:t>
            </w:r>
            <w:r>
              <w:rPr>
                <w:rFonts w:ascii="Calibri" w:hAnsi="Calibri" w:cs="Calibri"/>
                <w:b/>
                <w:sz w:val="22"/>
                <w:szCs w:val="22"/>
              </w:rPr>
              <w:t xml:space="preserve"> ou “CF”</w:t>
            </w:r>
          </w:p>
        </w:tc>
        <w:tc>
          <w:tcPr>
            <w:tcW w:w="6509" w:type="dxa"/>
          </w:tcPr>
          <w:p w14:paraId="1C21CCE5" w14:textId="77777777" w:rsidR="001E3396" w:rsidRDefault="001E3396" w:rsidP="001E3396">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57BE1C65" w14:textId="77777777" w:rsidR="001E3396" w:rsidRPr="006A384F" w:rsidRDefault="001E3396" w:rsidP="001E3396">
            <w:pPr>
              <w:pStyle w:val="PargrafodaLista"/>
              <w:widowControl/>
              <w:numPr>
                <w:ilvl w:val="0"/>
                <w:numId w:val="123"/>
              </w:numPr>
              <w:spacing w:before="120" w:after="120" w:line="300" w:lineRule="auto"/>
              <w:ind w:left="602" w:hanging="567"/>
              <w:jc w:val="both"/>
              <w:rPr>
                <w:rFonts w:asciiTheme="minorHAnsi" w:hAnsiTheme="minorHAnsi" w:cstheme="minorHAnsi"/>
                <w:sz w:val="22"/>
                <w:szCs w:val="22"/>
              </w:rPr>
            </w:pPr>
            <w:r w:rsidRPr="006A384F">
              <w:rPr>
                <w:rFonts w:asciiTheme="minorHAnsi" w:hAnsiTheme="minorHAnsi" w:cstheme="minorHAnsi"/>
                <w:sz w:val="22"/>
                <w:szCs w:val="22"/>
              </w:rPr>
              <w:t xml:space="preserve">Cessão(ões) Fiduciária(s) de Direitos Creditórios (1ª Série); e </w:t>
            </w:r>
          </w:p>
          <w:p w14:paraId="0824EE2D" w14:textId="3354392A" w:rsidR="001E3396" w:rsidRPr="00FA2118" w:rsidRDefault="001E3396" w:rsidP="001E3396">
            <w:pPr>
              <w:pStyle w:val="PargrafodaLista"/>
              <w:widowControl/>
              <w:numPr>
                <w:ilvl w:val="0"/>
                <w:numId w:val="123"/>
              </w:numPr>
              <w:spacing w:before="120" w:after="120" w:line="300" w:lineRule="auto"/>
              <w:ind w:left="602" w:hanging="567"/>
              <w:jc w:val="both"/>
              <w:rPr>
                <w:rFonts w:ascii="Calibri" w:hAnsi="Calibri" w:cs="Calibri"/>
                <w:sz w:val="22"/>
                <w:szCs w:val="22"/>
              </w:rPr>
            </w:pPr>
            <w:r w:rsidRPr="006A384F">
              <w:rPr>
                <w:rFonts w:asciiTheme="minorHAnsi" w:hAnsiTheme="minorHAnsi" w:cstheme="minorHAnsi"/>
                <w:sz w:val="22"/>
                <w:szCs w:val="22"/>
              </w:rPr>
              <w:t>Cessão(ões) Fiduciária(s) de Direitos Creditórios (2ª Série).</w:t>
            </w:r>
          </w:p>
        </w:tc>
      </w:tr>
      <w:tr w:rsidR="00956CFF" w:rsidRPr="00FA2118" w14:paraId="4653CF68" w14:textId="77777777" w:rsidTr="00D82D06">
        <w:tc>
          <w:tcPr>
            <w:tcW w:w="3267" w:type="dxa"/>
          </w:tcPr>
          <w:p w14:paraId="21AF7B1E" w14:textId="77777777" w:rsidR="00956CFF" w:rsidRPr="00FA2118" w:rsidRDefault="00956CFF" w:rsidP="00320FC6">
            <w:pPr>
              <w:spacing w:before="120" w:after="120" w:line="300" w:lineRule="auto"/>
              <w:rPr>
                <w:rFonts w:ascii="Calibri" w:hAnsi="Calibri" w:cs="Calibri"/>
                <w:b/>
                <w:color w:val="000000" w:themeColor="text1"/>
                <w:sz w:val="22"/>
                <w:szCs w:val="22"/>
              </w:rPr>
            </w:pPr>
            <w:r w:rsidRPr="00FA2118">
              <w:rPr>
                <w:rFonts w:ascii="Calibri" w:hAnsi="Calibri" w:cs="Calibri"/>
                <w:b/>
                <w:bCs/>
                <w:sz w:val="22"/>
                <w:szCs w:val="22"/>
              </w:rPr>
              <w:t>“CMN”</w:t>
            </w:r>
          </w:p>
        </w:tc>
        <w:tc>
          <w:tcPr>
            <w:tcW w:w="6509" w:type="dxa"/>
          </w:tcPr>
          <w:p w14:paraId="6412F527" w14:textId="77777777" w:rsidR="00956CFF" w:rsidRPr="00FA2118" w:rsidRDefault="00956CFF" w:rsidP="00320FC6">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O Conselho Monetário Nacional.</w:t>
            </w:r>
          </w:p>
        </w:tc>
      </w:tr>
      <w:tr w:rsidR="00956CFF" w:rsidRPr="00FA2118" w14:paraId="1E4A077D" w14:textId="77777777" w:rsidTr="00D82D06">
        <w:tc>
          <w:tcPr>
            <w:tcW w:w="3267" w:type="dxa"/>
          </w:tcPr>
          <w:p w14:paraId="18489463" w14:textId="77777777" w:rsidR="00956CFF" w:rsidRPr="00FA2118" w:rsidRDefault="00956CFF" w:rsidP="00AC3812">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“CNPJ”</w:t>
            </w:r>
          </w:p>
        </w:tc>
        <w:tc>
          <w:tcPr>
            <w:tcW w:w="6509" w:type="dxa"/>
          </w:tcPr>
          <w:p w14:paraId="33715802" w14:textId="77777777" w:rsidR="00956CFF" w:rsidRPr="00FA2118" w:rsidRDefault="00956CFF" w:rsidP="00AC3812">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O Cadastro Nacional de Pessoas Jurídicas do Ministério da Economia, Fazenda e Planejamento.</w:t>
            </w:r>
          </w:p>
        </w:tc>
      </w:tr>
      <w:tr w:rsidR="00956CFF" w:rsidRPr="00FA2118" w14:paraId="5B339DFB" w14:textId="77777777" w:rsidTr="00D82D06">
        <w:tc>
          <w:tcPr>
            <w:tcW w:w="3267" w:type="dxa"/>
          </w:tcPr>
          <w:p w14:paraId="190E1A2F" w14:textId="77777777" w:rsidR="00956CFF" w:rsidRPr="00FA2118" w:rsidRDefault="00956CFF"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“Código Civil”</w:t>
            </w:r>
          </w:p>
        </w:tc>
        <w:tc>
          <w:tcPr>
            <w:tcW w:w="6509" w:type="dxa"/>
          </w:tcPr>
          <w:p w14:paraId="4D0F3366" w14:textId="77777777" w:rsidR="00956CFF" w:rsidRPr="00FA2118" w:rsidRDefault="00956CFF" w:rsidP="00320FC6">
            <w:pPr>
              <w:spacing w:before="120" w:after="120" w:line="300" w:lineRule="auto"/>
              <w:jc w:val="both"/>
              <w:rPr>
                <w:rFonts w:ascii="Calibri" w:hAnsi="Calibri" w:cs="Calibri"/>
                <w:sz w:val="22"/>
                <w:szCs w:val="22"/>
              </w:rPr>
            </w:pPr>
            <w:r w:rsidRPr="00FA2118">
              <w:rPr>
                <w:rFonts w:ascii="Calibri" w:hAnsi="Calibri" w:cs="Calibri"/>
                <w:sz w:val="22"/>
                <w:szCs w:val="22"/>
              </w:rPr>
              <w:t>A Lei n.º 10.406, de 10 de janeiro de 2002.</w:t>
            </w:r>
          </w:p>
        </w:tc>
      </w:tr>
      <w:tr w:rsidR="00956CFF" w:rsidRPr="00FA2118" w14:paraId="3243A4D6" w14:textId="77777777" w:rsidTr="00D82D06">
        <w:tc>
          <w:tcPr>
            <w:tcW w:w="3267" w:type="dxa"/>
          </w:tcPr>
          <w:p w14:paraId="66407C6D" w14:textId="77777777" w:rsidR="00956CFF" w:rsidRPr="00FA2118" w:rsidRDefault="00956CFF"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“Código de Processo Civil”</w:t>
            </w:r>
          </w:p>
        </w:tc>
        <w:tc>
          <w:tcPr>
            <w:tcW w:w="6509" w:type="dxa"/>
          </w:tcPr>
          <w:p w14:paraId="52F23E0F" w14:textId="77777777" w:rsidR="00956CFF" w:rsidRPr="00FA2118" w:rsidRDefault="00956CFF" w:rsidP="00320FC6">
            <w:pPr>
              <w:spacing w:before="120" w:after="120" w:line="300" w:lineRule="auto"/>
              <w:jc w:val="both"/>
              <w:rPr>
                <w:rFonts w:ascii="Calibri" w:hAnsi="Calibri" w:cs="Calibri"/>
                <w:sz w:val="22"/>
                <w:szCs w:val="22"/>
              </w:rPr>
            </w:pPr>
            <w:r w:rsidRPr="00FA2118">
              <w:rPr>
                <w:rFonts w:ascii="Calibri" w:hAnsi="Calibri" w:cs="Calibri"/>
                <w:sz w:val="22"/>
                <w:szCs w:val="22"/>
              </w:rPr>
              <w:t>A Lei n.º 13.105, de 16 de março de 2015.</w:t>
            </w:r>
          </w:p>
        </w:tc>
      </w:tr>
      <w:tr w:rsidR="00956CFF" w:rsidRPr="00FA2118" w14:paraId="5BFE570C" w14:textId="77777777" w:rsidTr="00D82D06">
        <w:tc>
          <w:tcPr>
            <w:tcW w:w="3267" w:type="dxa"/>
          </w:tcPr>
          <w:p w14:paraId="681761FB" w14:textId="77777777" w:rsidR="00956CFF" w:rsidRPr="00FA2118" w:rsidRDefault="00956CFF"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“Código Penal”</w:t>
            </w:r>
          </w:p>
        </w:tc>
        <w:tc>
          <w:tcPr>
            <w:tcW w:w="6509" w:type="dxa"/>
          </w:tcPr>
          <w:p w14:paraId="6416DBE2" w14:textId="77777777" w:rsidR="00956CFF" w:rsidRPr="00FA2118" w:rsidRDefault="00956CFF" w:rsidP="00320FC6">
            <w:pPr>
              <w:spacing w:before="120" w:after="120" w:line="300" w:lineRule="auto"/>
              <w:jc w:val="both"/>
              <w:rPr>
                <w:rFonts w:ascii="Calibri" w:hAnsi="Calibri" w:cs="Calibri"/>
                <w:sz w:val="22"/>
                <w:szCs w:val="22"/>
              </w:rPr>
            </w:pPr>
            <w:r w:rsidRPr="00FA2118">
              <w:rPr>
                <w:rFonts w:ascii="Calibri" w:hAnsi="Calibri" w:cs="Calibri"/>
                <w:sz w:val="22"/>
                <w:szCs w:val="22"/>
              </w:rPr>
              <w:t>O Decreto-Lei n.º 2.848, de 7 de dezembro de 1940.</w:t>
            </w:r>
          </w:p>
        </w:tc>
      </w:tr>
      <w:tr w:rsidR="00956CFF" w:rsidRPr="00FA2118" w14:paraId="534B41E7" w14:textId="77777777" w:rsidTr="00D82D06">
        <w:tc>
          <w:tcPr>
            <w:tcW w:w="3267" w:type="dxa"/>
          </w:tcPr>
          <w:p w14:paraId="475E616B" w14:textId="77777777" w:rsidR="00956CFF" w:rsidRPr="00FA2118" w:rsidRDefault="00956CFF" w:rsidP="00320FC6">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“COFINS”</w:t>
            </w:r>
          </w:p>
        </w:tc>
        <w:tc>
          <w:tcPr>
            <w:tcW w:w="6509" w:type="dxa"/>
          </w:tcPr>
          <w:p w14:paraId="0ACC1B98" w14:textId="77777777" w:rsidR="00956CFF" w:rsidRPr="00FA2118" w:rsidRDefault="00956CFF" w:rsidP="00320FC6">
            <w:pPr>
              <w:spacing w:before="120" w:after="120" w:line="300" w:lineRule="auto"/>
              <w:jc w:val="both"/>
              <w:rPr>
                <w:rFonts w:ascii="Calibri" w:hAnsi="Calibri" w:cs="Calibri"/>
                <w:sz w:val="22"/>
                <w:szCs w:val="22"/>
              </w:rPr>
            </w:pPr>
            <w:r w:rsidRPr="00FA2118">
              <w:rPr>
                <w:rFonts w:ascii="Calibri" w:hAnsi="Calibri" w:cs="Calibri"/>
                <w:sz w:val="22"/>
                <w:szCs w:val="22"/>
              </w:rPr>
              <w:t>Contribuição para o Financiamento da Seguridade Social.</w:t>
            </w:r>
          </w:p>
        </w:tc>
      </w:tr>
      <w:tr w:rsidR="00A1113D" w:rsidRPr="00FA2118" w14:paraId="1D93B252" w14:textId="77777777" w:rsidTr="00D82D06">
        <w:tc>
          <w:tcPr>
            <w:tcW w:w="3267" w:type="dxa"/>
          </w:tcPr>
          <w:p w14:paraId="33AB98A1" w14:textId="1FBD6B2B" w:rsidR="00A1113D" w:rsidRPr="00FA2118" w:rsidRDefault="00A1113D" w:rsidP="00A1113D">
            <w:pPr>
              <w:spacing w:before="120" w:after="120" w:line="300" w:lineRule="auto"/>
              <w:rPr>
                <w:rFonts w:ascii="Calibri" w:hAnsi="Calibri" w:cs="Calibri"/>
                <w:b/>
                <w:color w:val="000000"/>
                <w:sz w:val="22"/>
                <w:szCs w:val="22"/>
              </w:rPr>
            </w:pPr>
            <w:r w:rsidRPr="00532781">
              <w:rPr>
                <w:rFonts w:asciiTheme="minorHAnsi" w:hAnsiTheme="minorHAnsi" w:cstheme="minorHAnsi"/>
                <w:b/>
                <w:color w:val="000000"/>
                <w:sz w:val="22"/>
                <w:szCs w:val="22"/>
              </w:rPr>
              <w:t xml:space="preserve">“Comissão de </w:t>
            </w:r>
            <w:r>
              <w:rPr>
                <w:rFonts w:asciiTheme="minorHAnsi" w:hAnsiTheme="minorHAnsi" w:cstheme="minorHAnsi"/>
                <w:b/>
                <w:color w:val="000000"/>
                <w:sz w:val="22"/>
                <w:szCs w:val="22"/>
              </w:rPr>
              <w:t>Venda</w:t>
            </w:r>
            <w:r w:rsidRPr="00532781">
              <w:rPr>
                <w:rFonts w:asciiTheme="minorHAnsi" w:hAnsiTheme="minorHAnsi" w:cstheme="minorHAnsi"/>
                <w:b/>
                <w:color w:val="000000"/>
                <w:sz w:val="22"/>
                <w:szCs w:val="22"/>
              </w:rPr>
              <w:t>”</w:t>
            </w:r>
          </w:p>
        </w:tc>
        <w:tc>
          <w:tcPr>
            <w:tcW w:w="6509" w:type="dxa"/>
          </w:tcPr>
          <w:p w14:paraId="590B3240" w14:textId="40C50140" w:rsidR="00A1113D" w:rsidRPr="00FA2118" w:rsidRDefault="00A1113D" w:rsidP="00A1113D">
            <w:pPr>
              <w:spacing w:before="120" w:after="120" w:line="300" w:lineRule="auto"/>
              <w:jc w:val="both"/>
              <w:rPr>
                <w:rFonts w:ascii="Calibri" w:hAnsi="Calibri" w:cs="Calibri"/>
                <w:sz w:val="22"/>
                <w:szCs w:val="22"/>
              </w:rPr>
            </w:pPr>
            <w:r w:rsidRPr="00532781">
              <w:rPr>
                <w:rFonts w:asciiTheme="minorHAnsi" w:hAnsiTheme="minorHAnsi" w:cstheme="minorHAnsi"/>
                <w:sz w:val="22"/>
                <w:szCs w:val="22"/>
              </w:rPr>
              <w:t xml:space="preserve">Os recursos oriundos dos Contratos de Venda e Compra, presentes e futuros, que compreendem ao pagamento da comissão de corretagem das respectivas Unidades comercializadas ou a serem comercializadas, pela Devedora aos respectivos Adquirentes, nos termos dos respectivos Contratos de Venda e Compra. A Comissão de </w:t>
            </w:r>
            <w:r>
              <w:rPr>
                <w:rFonts w:asciiTheme="minorHAnsi" w:hAnsiTheme="minorHAnsi" w:cstheme="minorHAnsi"/>
                <w:sz w:val="22"/>
                <w:szCs w:val="22"/>
              </w:rPr>
              <w:t>Venda</w:t>
            </w:r>
            <w:r w:rsidRPr="00532781">
              <w:rPr>
                <w:rFonts w:asciiTheme="minorHAnsi" w:hAnsiTheme="minorHAnsi" w:cstheme="minorHAnsi"/>
                <w:sz w:val="22"/>
                <w:szCs w:val="22"/>
              </w:rPr>
              <w:t xml:space="preserve"> deverá corresponder a, no máximo, </w:t>
            </w:r>
            <w:r>
              <w:rPr>
                <w:rFonts w:ascii="Calibri" w:hAnsi="Calibri" w:cs="Calibri"/>
                <w:sz w:val="22"/>
                <w:szCs w:val="22"/>
              </w:rPr>
              <w:t>6,00</w:t>
            </w:r>
            <w:r w:rsidRPr="00532781">
              <w:rPr>
                <w:rFonts w:asciiTheme="minorHAnsi" w:hAnsiTheme="minorHAnsi" w:cstheme="minorHAnsi"/>
                <w:sz w:val="22"/>
                <w:szCs w:val="22"/>
              </w:rPr>
              <w:t>% (</w:t>
            </w:r>
            <w:r>
              <w:rPr>
                <w:rFonts w:asciiTheme="minorHAnsi" w:hAnsiTheme="minorHAnsi" w:cstheme="minorHAnsi"/>
                <w:sz w:val="22"/>
                <w:szCs w:val="22"/>
              </w:rPr>
              <w:t>seis inteiros</w:t>
            </w:r>
            <w:r w:rsidRPr="004330C3">
              <w:rPr>
                <w:rFonts w:ascii="Calibri" w:hAnsi="Calibri" w:cs="Calibri"/>
                <w:sz w:val="22"/>
                <w:szCs w:val="22"/>
              </w:rPr>
              <w:t xml:space="preserve"> </w:t>
            </w:r>
            <w:r w:rsidRPr="00532781">
              <w:rPr>
                <w:rFonts w:asciiTheme="minorHAnsi" w:hAnsiTheme="minorHAnsi" w:cstheme="minorHAnsi"/>
                <w:sz w:val="22"/>
                <w:szCs w:val="22"/>
              </w:rPr>
              <w:t>por cento) do valor de venda de cada Unidade.</w:t>
            </w:r>
          </w:p>
        </w:tc>
      </w:tr>
      <w:tr w:rsidR="00926592" w:rsidRPr="00FA2118" w14:paraId="06EE26FE" w14:textId="77777777" w:rsidTr="00D82D06">
        <w:tc>
          <w:tcPr>
            <w:tcW w:w="3267" w:type="dxa"/>
          </w:tcPr>
          <w:p w14:paraId="092C10CA" w14:textId="65051C84" w:rsidR="00926592" w:rsidRPr="00FA2118" w:rsidRDefault="00926592" w:rsidP="00926592">
            <w:pPr>
              <w:spacing w:before="120" w:after="120" w:line="300" w:lineRule="auto"/>
              <w:rPr>
                <w:rFonts w:ascii="Calibri" w:hAnsi="Calibri" w:cs="Calibri"/>
                <w:b/>
                <w:bCs/>
                <w:sz w:val="22"/>
                <w:szCs w:val="22"/>
              </w:rPr>
            </w:pPr>
            <w:r w:rsidRPr="004330C3">
              <w:rPr>
                <w:rFonts w:ascii="Calibri" w:hAnsi="Calibri" w:cs="Calibri"/>
                <w:b/>
                <w:color w:val="000000" w:themeColor="text1"/>
                <w:sz w:val="22"/>
                <w:szCs w:val="22"/>
              </w:rPr>
              <w:t>“Condições Precedentes</w:t>
            </w:r>
            <w:r>
              <w:rPr>
                <w:rFonts w:ascii="Calibri" w:hAnsi="Calibri" w:cs="Calibri"/>
                <w:b/>
                <w:color w:val="000000" w:themeColor="text1"/>
                <w:sz w:val="22"/>
                <w:szCs w:val="22"/>
              </w:rPr>
              <w:t>”</w:t>
            </w:r>
          </w:p>
        </w:tc>
        <w:tc>
          <w:tcPr>
            <w:tcW w:w="6509" w:type="dxa"/>
          </w:tcPr>
          <w:p w14:paraId="7A8CCF00" w14:textId="37766396" w:rsidR="00926592" w:rsidRPr="00FA2118" w:rsidRDefault="00926592" w:rsidP="00926592">
            <w:pPr>
              <w:spacing w:before="120" w:after="120" w:line="300" w:lineRule="auto"/>
              <w:jc w:val="both"/>
              <w:rPr>
                <w:rFonts w:ascii="Calibri" w:hAnsi="Calibri" w:cs="Calibri"/>
                <w:sz w:val="22"/>
                <w:szCs w:val="22"/>
              </w:rPr>
            </w:pPr>
            <w:r w:rsidRPr="00EA02CF">
              <w:rPr>
                <w:rFonts w:ascii="Calibri" w:hAnsi="Calibri" w:cs="Calibri"/>
                <w:color w:val="000000" w:themeColor="text1"/>
                <w:sz w:val="22"/>
                <w:szCs w:val="22"/>
              </w:rPr>
              <w:t xml:space="preserve">São as condições precedentes que devem ser integral e cumulativamente cumpridas para que que cada Integralização possa ocorrer, na forma </w:t>
            </w:r>
            <w:r w:rsidR="00950A6B">
              <w:rPr>
                <w:rFonts w:ascii="Calibri" w:hAnsi="Calibri" w:cs="Calibri"/>
                <w:color w:val="000000" w:themeColor="text1"/>
                <w:sz w:val="22"/>
                <w:szCs w:val="22"/>
              </w:rPr>
              <w:t>dos Lastro</w:t>
            </w:r>
            <w:r>
              <w:rPr>
                <w:rFonts w:ascii="Calibri" w:hAnsi="Calibri" w:cs="Calibri"/>
                <w:color w:val="000000" w:themeColor="text1"/>
                <w:sz w:val="22"/>
                <w:szCs w:val="22"/>
              </w:rPr>
              <w:t xml:space="preserve">s </w:t>
            </w:r>
            <w:r w:rsidRPr="00EA02CF">
              <w:rPr>
                <w:rFonts w:ascii="Calibri" w:hAnsi="Calibri" w:cs="Calibri"/>
                <w:color w:val="000000" w:themeColor="text1"/>
                <w:sz w:val="22"/>
                <w:szCs w:val="22"/>
              </w:rPr>
              <w:t>e d</w:t>
            </w:r>
            <w:r>
              <w:rPr>
                <w:rFonts w:ascii="Calibri" w:hAnsi="Calibri" w:cs="Calibri"/>
                <w:color w:val="000000" w:themeColor="text1"/>
                <w:sz w:val="22"/>
                <w:szCs w:val="22"/>
              </w:rPr>
              <w:t>este instrumento</w:t>
            </w:r>
            <w:r w:rsidRPr="00EA02CF">
              <w:rPr>
                <w:rFonts w:ascii="Calibri" w:hAnsi="Calibri" w:cs="Calibri"/>
                <w:color w:val="000000" w:themeColor="text1"/>
                <w:sz w:val="22"/>
                <w:szCs w:val="22"/>
              </w:rPr>
              <w:t xml:space="preserve">, observado o disposto </w:t>
            </w:r>
            <w:r w:rsidR="00950A6B">
              <w:rPr>
                <w:rFonts w:ascii="Calibri" w:hAnsi="Calibri" w:cs="Calibri"/>
                <w:color w:val="000000" w:themeColor="text1"/>
                <w:sz w:val="22"/>
                <w:szCs w:val="22"/>
              </w:rPr>
              <w:t>nos referidos instrumentos</w:t>
            </w:r>
            <w:r>
              <w:rPr>
                <w:rFonts w:ascii="Calibri" w:hAnsi="Calibri" w:cs="Calibri"/>
                <w:color w:val="000000" w:themeColor="text1"/>
                <w:sz w:val="22"/>
                <w:szCs w:val="22"/>
              </w:rPr>
              <w:t>.</w:t>
            </w:r>
            <w:r w:rsidRPr="00EA02CF">
              <w:rPr>
                <w:rFonts w:ascii="Calibri" w:eastAsia="MS Mincho" w:hAnsi="Calibri" w:cs="Calibri"/>
                <w:color w:val="000000" w:themeColor="text1"/>
                <w:sz w:val="22"/>
                <w:szCs w:val="22"/>
              </w:rPr>
              <w:t xml:space="preserve"> Essas condições estão devidamente identificadas, para cada Integralização no</w:t>
            </w:r>
            <w:r w:rsidR="00C615F7">
              <w:rPr>
                <w:rFonts w:ascii="Calibri" w:eastAsia="MS Mincho" w:hAnsi="Calibri" w:cs="Calibri"/>
                <w:color w:val="000000" w:themeColor="text1"/>
                <w:sz w:val="22"/>
                <w:szCs w:val="22"/>
              </w:rPr>
              <w:t>s</w:t>
            </w:r>
            <w:r w:rsidRPr="00EA02CF">
              <w:rPr>
                <w:rFonts w:ascii="Calibri" w:eastAsia="MS Mincho" w:hAnsi="Calibri" w:cs="Calibri"/>
                <w:color w:val="000000" w:themeColor="text1"/>
                <w:sz w:val="22"/>
                <w:szCs w:val="22"/>
              </w:rPr>
              <w:t xml:space="preserve"> </w:t>
            </w:r>
            <w:r>
              <w:rPr>
                <w:rFonts w:ascii="Calibri" w:eastAsia="MS Mincho" w:hAnsi="Calibri" w:cs="Calibri"/>
                <w:color w:val="000000" w:themeColor="text1"/>
                <w:sz w:val="22"/>
                <w:szCs w:val="22"/>
              </w:rPr>
              <w:t>Lastro</w:t>
            </w:r>
            <w:r w:rsidR="00C615F7">
              <w:rPr>
                <w:rFonts w:ascii="Calibri" w:eastAsia="MS Mincho" w:hAnsi="Calibri" w:cs="Calibri"/>
                <w:color w:val="000000" w:themeColor="text1"/>
                <w:sz w:val="22"/>
                <w:szCs w:val="22"/>
              </w:rPr>
              <w:t>s</w:t>
            </w:r>
            <w:r>
              <w:rPr>
                <w:rFonts w:ascii="Calibri" w:eastAsia="MS Mincho" w:hAnsi="Calibri" w:cs="Calibri"/>
                <w:color w:val="000000" w:themeColor="text1"/>
                <w:sz w:val="22"/>
                <w:szCs w:val="22"/>
              </w:rPr>
              <w:t>.</w:t>
            </w:r>
          </w:p>
        </w:tc>
      </w:tr>
      <w:tr w:rsidR="005543BA" w:rsidRPr="00FA2118" w14:paraId="45AE9D47" w14:textId="77777777" w:rsidTr="00D82D06">
        <w:tc>
          <w:tcPr>
            <w:tcW w:w="3267" w:type="dxa"/>
          </w:tcPr>
          <w:p w14:paraId="41978F52" w14:textId="723ADBF0" w:rsidR="005543BA" w:rsidRPr="0083009B" w:rsidRDefault="005543BA" w:rsidP="005543BA">
            <w:pPr>
              <w:spacing w:before="120" w:after="120" w:line="300" w:lineRule="auto"/>
              <w:rPr>
                <w:rFonts w:asciiTheme="minorHAnsi" w:hAnsiTheme="minorHAnsi"/>
                <w:b/>
                <w:sz w:val="22"/>
              </w:rPr>
            </w:pPr>
            <w:r w:rsidRPr="004330C3">
              <w:rPr>
                <w:rFonts w:ascii="Calibri" w:hAnsi="Calibri" w:cs="Calibri"/>
                <w:b/>
                <w:bCs/>
                <w:sz w:val="22"/>
                <w:szCs w:val="22"/>
              </w:rPr>
              <w:t xml:space="preserve">“Conta </w:t>
            </w:r>
            <w:r>
              <w:rPr>
                <w:rFonts w:ascii="Calibri" w:hAnsi="Calibri" w:cs="Calibri"/>
                <w:b/>
                <w:bCs/>
                <w:sz w:val="22"/>
                <w:szCs w:val="22"/>
              </w:rPr>
              <w:t>do Agente de Medição</w:t>
            </w:r>
            <w:r w:rsidRPr="004330C3">
              <w:rPr>
                <w:rFonts w:ascii="Calibri" w:hAnsi="Calibri" w:cs="Calibri"/>
                <w:b/>
                <w:bCs/>
                <w:sz w:val="22"/>
                <w:szCs w:val="22"/>
              </w:rPr>
              <w:t>”</w:t>
            </w:r>
          </w:p>
        </w:tc>
        <w:tc>
          <w:tcPr>
            <w:tcW w:w="6509" w:type="dxa"/>
          </w:tcPr>
          <w:p w14:paraId="6E622191" w14:textId="49FFDC3C" w:rsidR="005543BA" w:rsidRPr="0083009B" w:rsidRDefault="005543BA" w:rsidP="005543BA">
            <w:pPr>
              <w:spacing w:before="120" w:after="120" w:line="300" w:lineRule="auto"/>
              <w:jc w:val="both"/>
              <w:rPr>
                <w:rFonts w:asciiTheme="minorHAnsi" w:hAnsiTheme="minorHAnsi"/>
                <w:sz w:val="22"/>
              </w:rPr>
            </w:pPr>
            <w:r w:rsidRPr="004330C3">
              <w:rPr>
                <w:rFonts w:ascii="Calibri" w:hAnsi="Calibri" w:cs="Calibri"/>
                <w:sz w:val="22"/>
                <w:szCs w:val="22"/>
              </w:rPr>
              <w:t xml:space="preserve">A conta corrente n.º </w:t>
            </w:r>
            <w:r>
              <w:rPr>
                <w:rFonts w:ascii="Calibri" w:hAnsi="Calibri" w:cs="Calibri"/>
                <w:sz w:val="22"/>
                <w:szCs w:val="22"/>
              </w:rPr>
              <w:t>13004283-9</w:t>
            </w:r>
            <w:r w:rsidRPr="004330C3">
              <w:rPr>
                <w:rFonts w:ascii="Calibri" w:hAnsi="Calibri" w:cs="Calibri"/>
                <w:sz w:val="22"/>
                <w:szCs w:val="22"/>
              </w:rPr>
              <w:t xml:space="preserve">, agência n.º </w:t>
            </w:r>
            <w:r>
              <w:rPr>
                <w:rFonts w:ascii="Calibri" w:hAnsi="Calibri" w:cs="Calibri"/>
                <w:sz w:val="22"/>
                <w:szCs w:val="22"/>
              </w:rPr>
              <w:t>0248</w:t>
            </w:r>
            <w:r w:rsidRPr="004330C3">
              <w:rPr>
                <w:rFonts w:ascii="Calibri" w:hAnsi="Calibri" w:cs="Calibri"/>
                <w:sz w:val="22"/>
                <w:szCs w:val="22"/>
              </w:rPr>
              <w:t xml:space="preserve">, do Banco </w:t>
            </w:r>
            <w:r>
              <w:rPr>
                <w:rFonts w:ascii="Calibri" w:hAnsi="Calibri" w:cs="Calibri"/>
                <w:sz w:val="22"/>
                <w:szCs w:val="22"/>
              </w:rPr>
              <w:t>Santander S.A.</w:t>
            </w:r>
            <w:r w:rsidRPr="004330C3">
              <w:rPr>
                <w:rFonts w:ascii="Calibri" w:hAnsi="Calibri" w:cs="Calibri"/>
                <w:sz w:val="22"/>
                <w:szCs w:val="22"/>
              </w:rPr>
              <w:t xml:space="preserve"> (banco n.º </w:t>
            </w:r>
            <w:r>
              <w:rPr>
                <w:rFonts w:ascii="Calibri" w:hAnsi="Calibri" w:cs="Calibri"/>
                <w:sz w:val="22"/>
                <w:szCs w:val="22"/>
              </w:rPr>
              <w:t>033</w:t>
            </w:r>
            <w:r w:rsidRPr="004330C3">
              <w:rPr>
                <w:rFonts w:ascii="Calibri" w:hAnsi="Calibri" w:cs="Calibri"/>
                <w:sz w:val="22"/>
                <w:szCs w:val="22"/>
              </w:rPr>
              <w:t>), de titularidade d</w:t>
            </w:r>
            <w:r>
              <w:rPr>
                <w:rFonts w:ascii="Calibri" w:hAnsi="Calibri" w:cs="Calibri"/>
                <w:sz w:val="22"/>
                <w:szCs w:val="22"/>
              </w:rPr>
              <w:t>o Agente de Medição.</w:t>
            </w:r>
            <w:r w:rsidR="000B0801">
              <w:rPr>
                <w:rFonts w:ascii="Calibri" w:hAnsi="Calibri" w:cs="Calibri"/>
                <w:sz w:val="22"/>
                <w:szCs w:val="22"/>
              </w:rPr>
              <w:t xml:space="preserve"> Sendo certo que o Agente de Medição poderá indicar nova conta de sua titularidade na mesma data em que solicitar os recursos para a obra</w:t>
            </w:r>
            <w:r w:rsidR="000B0801">
              <w:rPr>
                <w:rFonts w:ascii="Calibri" w:hAnsi="Calibri" w:cs="Calibri"/>
                <w:sz w:val="22"/>
                <w:szCs w:val="22"/>
              </w:rPr>
              <w:t>.</w:t>
            </w:r>
          </w:p>
        </w:tc>
      </w:tr>
      <w:tr w:rsidR="005543BA" w:rsidRPr="00FA2118" w14:paraId="1B19CAB8" w14:textId="77777777" w:rsidTr="00D82D06">
        <w:tc>
          <w:tcPr>
            <w:tcW w:w="3267" w:type="dxa"/>
          </w:tcPr>
          <w:p w14:paraId="795A98A4" w14:textId="3328BF8D" w:rsidR="005543BA" w:rsidRPr="00FA2118" w:rsidRDefault="005543BA" w:rsidP="005543BA">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“Conta da Devedora”</w:t>
            </w:r>
          </w:p>
        </w:tc>
        <w:tc>
          <w:tcPr>
            <w:tcW w:w="6509" w:type="dxa"/>
          </w:tcPr>
          <w:p w14:paraId="239EB887" w14:textId="07F5F874" w:rsidR="005543BA" w:rsidRPr="00FA2118" w:rsidRDefault="005543BA" w:rsidP="005543BA">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772-8</w:t>
            </w:r>
            <w:r w:rsidRPr="004330C3">
              <w:rPr>
                <w:rFonts w:ascii="Calibri" w:hAnsi="Calibri" w:cs="Calibri"/>
                <w:sz w:val="22"/>
                <w:szCs w:val="22"/>
              </w:rPr>
              <w:t xml:space="preserve">, agência n.º </w:t>
            </w:r>
            <w:r>
              <w:rPr>
                <w:rFonts w:ascii="Calibri" w:hAnsi="Calibri" w:cs="Calibri"/>
                <w:sz w:val="22"/>
                <w:szCs w:val="22"/>
              </w:rPr>
              <w:t>4250</w:t>
            </w:r>
            <w:r w:rsidRPr="004330C3">
              <w:rPr>
                <w:rFonts w:ascii="Calibri" w:hAnsi="Calibri" w:cs="Calibri"/>
                <w:sz w:val="22"/>
                <w:szCs w:val="22"/>
              </w:rPr>
              <w:t xml:space="preserve">, do Banco </w:t>
            </w:r>
            <w:r>
              <w:rPr>
                <w:rFonts w:ascii="Calibri" w:hAnsi="Calibri" w:cs="Calibri"/>
                <w:sz w:val="22"/>
                <w:szCs w:val="22"/>
              </w:rPr>
              <w:t xml:space="preserve">Caixa </w:t>
            </w:r>
            <w:r>
              <w:rPr>
                <w:rFonts w:ascii="Calibri" w:hAnsi="Calibri" w:cs="Calibri"/>
                <w:sz w:val="22"/>
                <w:szCs w:val="22"/>
              </w:rPr>
              <w:lastRenderedPageBreak/>
              <w:t>Econômica Federal</w:t>
            </w:r>
            <w:r w:rsidRPr="004330C3">
              <w:rPr>
                <w:rFonts w:ascii="Calibri" w:hAnsi="Calibri" w:cs="Calibri"/>
                <w:sz w:val="22"/>
                <w:szCs w:val="22"/>
              </w:rPr>
              <w:t xml:space="preserve"> (banco n.º </w:t>
            </w:r>
            <w:r>
              <w:rPr>
                <w:rFonts w:ascii="Calibri" w:hAnsi="Calibri" w:cs="Calibri"/>
                <w:sz w:val="22"/>
                <w:szCs w:val="22"/>
              </w:rPr>
              <w:t>104</w:t>
            </w:r>
            <w:r w:rsidRPr="004330C3">
              <w:rPr>
                <w:rFonts w:ascii="Calibri" w:hAnsi="Calibri" w:cs="Calibri"/>
                <w:sz w:val="22"/>
                <w:szCs w:val="22"/>
              </w:rPr>
              <w:t xml:space="preserve">), de titularidade da </w:t>
            </w:r>
            <w:r>
              <w:rPr>
                <w:rFonts w:ascii="Calibri" w:hAnsi="Calibri" w:cs="Calibri"/>
                <w:sz w:val="22"/>
                <w:szCs w:val="22"/>
              </w:rPr>
              <w:t>Devedora.</w:t>
            </w:r>
          </w:p>
        </w:tc>
      </w:tr>
      <w:tr w:rsidR="005543BA" w:rsidRPr="00FA2118" w14:paraId="15168F8E" w14:textId="77777777" w:rsidTr="00D82D06">
        <w:tc>
          <w:tcPr>
            <w:tcW w:w="3267" w:type="dxa"/>
          </w:tcPr>
          <w:p w14:paraId="4782A6BF" w14:textId="4D4B9F54" w:rsidR="005543BA" w:rsidRPr="00FA2118" w:rsidRDefault="005543BA" w:rsidP="005543BA">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w:t>
            </w:r>
            <w:r>
              <w:rPr>
                <w:rFonts w:ascii="Calibri" w:hAnsi="Calibri" w:cs="Calibri"/>
                <w:b/>
                <w:color w:val="000000" w:themeColor="text1"/>
                <w:sz w:val="22"/>
                <w:szCs w:val="22"/>
              </w:rPr>
              <w:t>Conta do Patrimônio Separado</w:t>
            </w:r>
            <w:r w:rsidRPr="009E34BD">
              <w:rPr>
                <w:rFonts w:ascii="Calibri" w:hAnsi="Calibri" w:cs="Calibri"/>
                <w:b/>
                <w:color w:val="000000" w:themeColor="text1"/>
                <w:sz w:val="22"/>
                <w:szCs w:val="22"/>
              </w:rPr>
              <w:t>”</w:t>
            </w:r>
          </w:p>
        </w:tc>
        <w:tc>
          <w:tcPr>
            <w:tcW w:w="6509" w:type="dxa"/>
          </w:tcPr>
          <w:p w14:paraId="7A43C62C" w14:textId="78E247A9" w:rsidR="005543BA" w:rsidRPr="00FA2118" w:rsidRDefault="005543BA" w:rsidP="005543BA">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341</w:t>
            </w:r>
            <w:r w:rsidRPr="004330C3">
              <w:rPr>
                <w:rFonts w:ascii="Calibri" w:hAnsi="Calibri" w:cs="Calibri"/>
                <w:sz w:val="22"/>
                <w:szCs w:val="22"/>
              </w:rPr>
              <w:t xml:space="preserve">, agência n.º </w:t>
            </w:r>
            <w:r>
              <w:rPr>
                <w:rFonts w:ascii="Calibri" w:hAnsi="Calibri" w:cs="Calibri"/>
                <w:sz w:val="22"/>
                <w:szCs w:val="22"/>
              </w:rPr>
              <w:t>8145</w:t>
            </w:r>
            <w:r w:rsidRPr="004330C3">
              <w:rPr>
                <w:rFonts w:ascii="Calibri" w:hAnsi="Calibri" w:cs="Calibri"/>
                <w:sz w:val="22"/>
                <w:szCs w:val="22"/>
              </w:rPr>
              <w:t xml:space="preserve">, do Banco </w:t>
            </w:r>
            <w:r>
              <w:rPr>
                <w:rFonts w:ascii="Calibri" w:hAnsi="Calibri" w:cs="Calibri"/>
                <w:sz w:val="22"/>
                <w:szCs w:val="22"/>
              </w:rPr>
              <w:t>Itaú S/A</w:t>
            </w:r>
            <w:r w:rsidRPr="004330C3">
              <w:rPr>
                <w:rFonts w:ascii="Calibri" w:hAnsi="Calibri" w:cs="Calibri"/>
                <w:sz w:val="22"/>
                <w:szCs w:val="22"/>
              </w:rPr>
              <w:t xml:space="preserve"> (banco n.º </w:t>
            </w:r>
            <w:r>
              <w:rPr>
                <w:rFonts w:ascii="Calibri" w:hAnsi="Calibri" w:cs="Calibri"/>
                <w:sz w:val="22"/>
                <w:szCs w:val="22"/>
              </w:rPr>
              <w:t>341</w:t>
            </w:r>
            <w:r w:rsidRPr="004330C3">
              <w:rPr>
                <w:rFonts w:ascii="Calibri" w:hAnsi="Calibri" w:cs="Calibri"/>
                <w:sz w:val="22"/>
                <w:szCs w:val="22"/>
              </w:rPr>
              <w:t xml:space="preserve">), </w:t>
            </w:r>
            <w:r w:rsidRPr="009E34BD">
              <w:rPr>
                <w:rFonts w:ascii="Calibri" w:hAnsi="Calibri" w:cs="Calibri"/>
                <w:color w:val="000000" w:themeColor="text1"/>
                <w:sz w:val="22"/>
                <w:szCs w:val="22"/>
              </w:rPr>
              <w:t>de titularidade da Securitizadora</w:t>
            </w:r>
            <w:r>
              <w:rPr>
                <w:rFonts w:ascii="Calibri" w:hAnsi="Calibri" w:cs="Calibri"/>
                <w:color w:val="000000" w:themeColor="text1"/>
                <w:sz w:val="22"/>
                <w:szCs w:val="22"/>
              </w:rPr>
              <w:t xml:space="preserve">. </w:t>
            </w:r>
          </w:p>
        </w:tc>
      </w:tr>
      <w:tr w:rsidR="005543BA" w:rsidRPr="00FA2118" w14:paraId="4E4683E2" w14:textId="77777777" w:rsidTr="00D82D06">
        <w:tc>
          <w:tcPr>
            <w:tcW w:w="3267" w:type="dxa"/>
          </w:tcPr>
          <w:p w14:paraId="1D8E00F2" w14:textId="585FDBFA" w:rsidR="005543BA" w:rsidRPr="00FA2118" w:rsidRDefault="005543BA" w:rsidP="005543BA">
            <w:pPr>
              <w:spacing w:before="120" w:after="120" w:line="300" w:lineRule="auto"/>
              <w:rPr>
                <w:rFonts w:ascii="Calibri" w:hAnsi="Calibri" w:cs="Calibri"/>
                <w:b/>
                <w:bCs/>
                <w:sz w:val="22"/>
                <w:szCs w:val="22"/>
              </w:rPr>
            </w:pPr>
            <w:r w:rsidRPr="009E34BD">
              <w:rPr>
                <w:rFonts w:ascii="Calibri" w:hAnsi="Calibri" w:cs="Calibri"/>
                <w:b/>
                <w:color w:val="000000"/>
                <w:sz w:val="22"/>
                <w:szCs w:val="22"/>
              </w:rPr>
              <w:t>“Contrato de Cessão”</w:t>
            </w:r>
          </w:p>
        </w:tc>
        <w:tc>
          <w:tcPr>
            <w:tcW w:w="6509" w:type="dxa"/>
          </w:tcPr>
          <w:p w14:paraId="6BC70CE4" w14:textId="19F8072D" w:rsidR="005543BA" w:rsidRPr="00FA2118" w:rsidRDefault="005543BA" w:rsidP="005543BA">
            <w:pPr>
              <w:spacing w:before="120" w:after="120" w:line="300" w:lineRule="auto"/>
              <w:jc w:val="both"/>
              <w:rPr>
                <w:rFonts w:ascii="Calibri" w:hAnsi="Calibri" w:cs="Calibri"/>
                <w:sz w:val="22"/>
                <w:szCs w:val="22"/>
              </w:rPr>
            </w:pPr>
            <w:r w:rsidRPr="009E34BD">
              <w:rPr>
                <w:rFonts w:ascii="Calibri" w:hAnsi="Calibri" w:cs="Calibri"/>
                <w:color w:val="000000"/>
                <w:sz w:val="22"/>
                <w:szCs w:val="22"/>
              </w:rPr>
              <w:t xml:space="preserve">O </w:t>
            </w:r>
            <w:r w:rsidRPr="009E34BD">
              <w:rPr>
                <w:rFonts w:ascii="Calibri" w:hAnsi="Calibri" w:cs="Calibri"/>
                <w:i/>
                <w:color w:val="000000"/>
                <w:sz w:val="22"/>
                <w:szCs w:val="22"/>
              </w:rPr>
              <w:t>Instrumento Particular de Contrato de Cessão de Créditos Imobiliários</w:t>
            </w:r>
            <w:r w:rsidRPr="009E34BD">
              <w:rPr>
                <w:rFonts w:ascii="Calibri" w:hAnsi="Calibri" w:cs="Calibri"/>
                <w:color w:val="000000"/>
                <w:sz w:val="22"/>
                <w:szCs w:val="22"/>
              </w:rPr>
              <w:t xml:space="preserve"> </w:t>
            </w:r>
            <w:r w:rsidRPr="009E34BD">
              <w:rPr>
                <w:rFonts w:ascii="Calibri" w:hAnsi="Calibri" w:cs="Calibri"/>
                <w:i/>
                <w:color w:val="000000"/>
                <w:sz w:val="22"/>
                <w:szCs w:val="22"/>
              </w:rPr>
              <w:t>e Outras Avenças</w:t>
            </w:r>
            <w:r w:rsidRPr="009E34BD">
              <w:rPr>
                <w:rFonts w:ascii="Calibri" w:hAnsi="Calibri" w:cs="Calibri"/>
                <w:color w:val="000000"/>
                <w:sz w:val="22"/>
                <w:szCs w:val="22"/>
              </w:rPr>
              <w:t xml:space="preserve">, </w:t>
            </w:r>
            <w:r w:rsidRPr="009E34BD">
              <w:rPr>
                <w:rFonts w:ascii="Calibri" w:hAnsi="Calibri" w:cs="Calibri"/>
                <w:color w:val="000000" w:themeColor="text1"/>
                <w:sz w:val="22"/>
                <w:szCs w:val="22"/>
              </w:rPr>
              <w:t xml:space="preserve">a ser celebrado </w:t>
            </w:r>
            <w:r w:rsidRPr="009E34BD">
              <w:rPr>
                <w:rFonts w:ascii="Calibri" w:hAnsi="Calibri" w:cs="Calibri"/>
                <w:color w:val="000000"/>
                <w:sz w:val="22"/>
                <w:szCs w:val="22"/>
              </w:rPr>
              <w:t xml:space="preserve">entre a </w:t>
            </w:r>
            <w:r w:rsidRPr="009E34BD">
              <w:rPr>
                <w:rFonts w:ascii="Calibri" w:hAnsi="Calibri" w:cs="Calibri"/>
                <w:sz w:val="22"/>
                <w:szCs w:val="22"/>
              </w:rPr>
              <w:t>Instituição Financeira</w:t>
            </w:r>
            <w:r w:rsidRPr="009E34BD">
              <w:rPr>
                <w:rFonts w:ascii="Calibri" w:hAnsi="Calibri" w:cs="Calibri"/>
                <w:color w:val="000000"/>
                <w:sz w:val="22"/>
                <w:szCs w:val="22"/>
              </w:rPr>
              <w:t>, na qualidade de cedente dos Créditos Imobiliários, a Securitizadora, na qualidade de cessionária, a</w:t>
            </w:r>
            <w:r w:rsidR="009B5DE2">
              <w:rPr>
                <w:rFonts w:ascii="Calibri" w:hAnsi="Calibri" w:cs="Calibri"/>
                <w:color w:val="000000"/>
                <w:sz w:val="22"/>
                <w:szCs w:val="22"/>
              </w:rPr>
              <w:t xml:space="preserve"> Devedora </w:t>
            </w:r>
            <w:r w:rsidRPr="009E34BD">
              <w:rPr>
                <w:rFonts w:ascii="Calibri" w:hAnsi="Calibri" w:cs="Calibri"/>
                <w:color w:val="000000"/>
                <w:sz w:val="22"/>
                <w:szCs w:val="22"/>
              </w:rPr>
              <w:t xml:space="preserve">e </w:t>
            </w:r>
            <w:r>
              <w:rPr>
                <w:rFonts w:ascii="Calibri" w:hAnsi="Calibri" w:cs="Calibri"/>
                <w:color w:val="000000"/>
                <w:sz w:val="22"/>
                <w:szCs w:val="22"/>
              </w:rPr>
              <w:t>o(s) Garantidor(es)</w:t>
            </w:r>
            <w:r w:rsidRPr="009E34BD">
              <w:rPr>
                <w:rFonts w:ascii="Calibri" w:hAnsi="Calibri" w:cs="Calibri"/>
                <w:color w:val="000000"/>
                <w:sz w:val="22"/>
                <w:szCs w:val="22"/>
              </w:rPr>
              <w:t>, na qualidade de intervenientes, por meio do qual os Créditos Imobiliários são cedidos à Securitizadora.</w:t>
            </w:r>
          </w:p>
        </w:tc>
      </w:tr>
      <w:tr w:rsidR="00364197" w:rsidRPr="00FA2118" w14:paraId="6FAC5BA7" w14:textId="77777777" w:rsidTr="00D82D06">
        <w:tc>
          <w:tcPr>
            <w:tcW w:w="3267" w:type="dxa"/>
          </w:tcPr>
          <w:p w14:paraId="648DB820" w14:textId="2D438779" w:rsidR="00364197" w:rsidRPr="009E34BD" w:rsidRDefault="00364197" w:rsidP="00364197">
            <w:pPr>
              <w:spacing w:before="120" w:after="120" w:line="300" w:lineRule="auto"/>
              <w:rPr>
                <w:rFonts w:ascii="Calibri" w:hAnsi="Calibri" w:cs="Calibri"/>
                <w:b/>
                <w:color w:val="000000"/>
                <w:sz w:val="22"/>
                <w:szCs w:val="22"/>
              </w:rPr>
            </w:pPr>
            <w:r w:rsidRPr="00B07C9D">
              <w:rPr>
                <w:rFonts w:asciiTheme="minorHAnsi" w:hAnsiTheme="minorHAnsi" w:cstheme="minorHAnsi"/>
                <w:b/>
                <w:color w:val="000000" w:themeColor="text1"/>
                <w:sz w:val="22"/>
                <w:szCs w:val="22"/>
              </w:rPr>
              <w:t>“Contrato de Distribuição”</w:t>
            </w:r>
          </w:p>
        </w:tc>
        <w:tc>
          <w:tcPr>
            <w:tcW w:w="6509" w:type="dxa"/>
          </w:tcPr>
          <w:p w14:paraId="2BDD9BBD" w14:textId="782597A8" w:rsidR="00364197" w:rsidRPr="009E34BD" w:rsidRDefault="00364197" w:rsidP="00364197">
            <w:pPr>
              <w:spacing w:before="120" w:after="120" w:line="300" w:lineRule="auto"/>
              <w:jc w:val="both"/>
              <w:rPr>
                <w:rFonts w:ascii="Calibri" w:hAnsi="Calibri" w:cs="Calibri"/>
                <w:color w:val="000000"/>
                <w:sz w:val="22"/>
                <w:szCs w:val="22"/>
              </w:rPr>
            </w:pPr>
            <w:r w:rsidRPr="00B07C9D">
              <w:rPr>
                <w:rFonts w:asciiTheme="minorHAnsi" w:hAnsiTheme="minorHAnsi" w:cstheme="minorHAnsi"/>
                <w:bCs/>
                <w:iCs/>
                <w:sz w:val="22"/>
                <w:szCs w:val="22"/>
              </w:rPr>
              <w:t xml:space="preserve">O </w:t>
            </w:r>
            <w:r w:rsidRPr="00B07C9D">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w:t>
            </w:r>
            <w:r>
              <w:rPr>
                <w:rFonts w:asciiTheme="minorHAnsi" w:hAnsiTheme="minorHAnsi" w:cstheme="minorHAnsi"/>
                <w:bCs/>
                <w:i/>
                <w:sz w:val="22"/>
                <w:szCs w:val="22"/>
              </w:rPr>
              <w:t>s 1ª e 2ª</w:t>
            </w:r>
            <w:r w:rsidRPr="00B07C9D">
              <w:rPr>
                <w:rFonts w:asciiTheme="minorHAnsi" w:hAnsiTheme="minorHAnsi" w:cstheme="minorHAnsi"/>
                <w:bCs/>
                <w:i/>
                <w:iCs/>
                <w:sz w:val="22"/>
                <w:szCs w:val="22"/>
              </w:rPr>
              <w:t xml:space="preserve"> Série</w:t>
            </w:r>
            <w:r>
              <w:rPr>
                <w:rFonts w:asciiTheme="minorHAnsi" w:hAnsiTheme="minorHAnsi" w:cstheme="minorHAnsi"/>
                <w:bCs/>
                <w:i/>
                <w:iCs/>
                <w:sz w:val="22"/>
                <w:szCs w:val="22"/>
              </w:rPr>
              <w:t>s</w:t>
            </w:r>
            <w:r w:rsidRPr="00B07C9D">
              <w:rPr>
                <w:rFonts w:asciiTheme="minorHAnsi" w:hAnsiTheme="minorHAnsi" w:cstheme="minorHAnsi"/>
                <w:bCs/>
                <w:i/>
                <w:iCs/>
                <w:sz w:val="22"/>
                <w:szCs w:val="22"/>
              </w:rPr>
              <w:t xml:space="preserve"> da </w:t>
            </w:r>
            <w:r>
              <w:rPr>
                <w:rFonts w:asciiTheme="minorHAnsi" w:hAnsiTheme="minorHAnsi" w:cstheme="minorHAnsi"/>
                <w:bCs/>
                <w:i/>
                <w:iCs/>
                <w:color w:val="000000"/>
                <w:sz w:val="22"/>
                <w:szCs w:val="22"/>
              </w:rPr>
              <w:t>2</w:t>
            </w:r>
            <w:r w:rsidRPr="00B07C9D">
              <w:rPr>
                <w:rFonts w:asciiTheme="minorHAnsi" w:hAnsiTheme="minorHAnsi" w:cstheme="minorHAnsi"/>
                <w:bCs/>
                <w:i/>
                <w:iCs/>
                <w:sz w:val="22"/>
                <w:szCs w:val="22"/>
              </w:rPr>
              <w:t>ª</w:t>
            </w:r>
            <w:r w:rsidRPr="00B07C9D">
              <w:rPr>
                <w:rFonts w:asciiTheme="minorHAnsi" w:hAnsiTheme="minorHAnsi" w:cstheme="minorHAnsi"/>
                <w:bCs/>
                <w:i/>
                <w:sz w:val="22"/>
                <w:szCs w:val="22"/>
              </w:rPr>
              <w:t xml:space="preserve"> Emissão da </w:t>
            </w:r>
            <w:r>
              <w:rPr>
                <w:rFonts w:asciiTheme="minorHAnsi" w:hAnsiTheme="minorHAnsi" w:cstheme="minorHAnsi"/>
                <w:bCs/>
                <w:i/>
                <w:sz w:val="22"/>
                <w:szCs w:val="22"/>
              </w:rPr>
              <w:t>Casa de Pedra Securitizadora de Crédito S.A.</w:t>
            </w:r>
            <w:r w:rsidRPr="00B07C9D">
              <w:rPr>
                <w:rFonts w:asciiTheme="minorHAnsi" w:hAnsiTheme="minorHAnsi" w:cstheme="minorHAnsi"/>
                <w:bCs/>
                <w:i/>
                <w:color w:val="000000" w:themeColor="text1"/>
                <w:sz w:val="22"/>
                <w:szCs w:val="22"/>
              </w:rPr>
              <w:t xml:space="preserve">, </w:t>
            </w:r>
            <w:r w:rsidRPr="00B07C9D">
              <w:rPr>
                <w:rFonts w:asciiTheme="minorHAnsi" w:hAnsiTheme="minorHAnsi" w:cstheme="minorHAnsi"/>
                <w:bCs/>
                <w:color w:val="000000" w:themeColor="text1"/>
                <w:sz w:val="22"/>
                <w:szCs w:val="22"/>
              </w:rPr>
              <w:t xml:space="preserve">celebrado entre a Securitizadora e </w:t>
            </w:r>
            <w:r>
              <w:rPr>
                <w:rFonts w:asciiTheme="minorHAnsi" w:hAnsiTheme="minorHAnsi" w:cstheme="minorHAnsi"/>
                <w:bCs/>
                <w:color w:val="000000" w:themeColor="text1"/>
                <w:sz w:val="22"/>
                <w:szCs w:val="22"/>
              </w:rPr>
              <w:t xml:space="preserve">o </w:t>
            </w:r>
            <w:r w:rsidR="0056350D">
              <w:rPr>
                <w:rFonts w:asciiTheme="minorHAnsi" w:hAnsiTheme="minorHAnsi" w:cstheme="minorHAnsi"/>
                <w:bCs/>
                <w:color w:val="000000" w:themeColor="text1"/>
                <w:sz w:val="22"/>
                <w:szCs w:val="22"/>
              </w:rPr>
              <w:t>Intermediador</w:t>
            </w:r>
            <w:r>
              <w:rPr>
                <w:rFonts w:asciiTheme="minorHAnsi" w:hAnsiTheme="minorHAnsi" w:cstheme="minorHAnsi"/>
                <w:bCs/>
                <w:color w:val="000000" w:themeColor="text1"/>
                <w:sz w:val="22"/>
                <w:szCs w:val="22"/>
              </w:rPr>
              <w:t xml:space="preserve"> Líder</w:t>
            </w:r>
            <w:r w:rsidRPr="00B07C9D">
              <w:rPr>
                <w:rFonts w:asciiTheme="minorHAnsi" w:hAnsiTheme="minorHAnsi" w:cstheme="minorHAnsi"/>
                <w:bCs/>
                <w:iCs/>
                <w:sz w:val="22"/>
                <w:szCs w:val="22"/>
              </w:rPr>
              <w:t>.</w:t>
            </w:r>
          </w:p>
        </w:tc>
      </w:tr>
      <w:tr w:rsidR="000A3BCC" w:rsidRPr="00FA2118" w14:paraId="17BF3BE0" w14:textId="77777777" w:rsidTr="00D82D06">
        <w:tc>
          <w:tcPr>
            <w:tcW w:w="3267" w:type="dxa"/>
          </w:tcPr>
          <w:p w14:paraId="44C1A683" w14:textId="0A47DD95" w:rsidR="000A3BCC" w:rsidRPr="00FB1E08" w:rsidRDefault="000A3BCC" w:rsidP="000A3BCC">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“Contratos de Financiamento”</w:t>
            </w:r>
          </w:p>
        </w:tc>
        <w:tc>
          <w:tcPr>
            <w:tcW w:w="6509" w:type="dxa"/>
          </w:tcPr>
          <w:p w14:paraId="541DD69E" w14:textId="020C660A" w:rsidR="000A3BCC" w:rsidRPr="00FB1E08" w:rsidRDefault="000A3BCC" w:rsidP="000A3BCC">
            <w:pPr>
              <w:spacing w:before="120" w:after="120" w:line="300" w:lineRule="auto"/>
              <w:jc w:val="both"/>
              <w:rPr>
                <w:rFonts w:ascii="Calibri" w:hAnsi="Calibri" w:cs="Calibri"/>
                <w:iCs/>
                <w:sz w:val="22"/>
                <w:szCs w:val="22"/>
              </w:rPr>
            </w:pPr>
            <w:r>
              <w:rPr>
                <w:rFonts w:ascii="Calibri" w:hAnsi="Calibri" w:cs="Calibri"/>
                <w:sz w:val="22"/>
                <w:szCs w:val="22"/>
              </w:rPr>
              <w:t xml:space="preserve">São os </w:t>
            </w:r>
            <w:r w:rsidRPr="00FB1E08">
              <w:rPr>
                <w:rFonts w:ascii="Calibri" w:hAnsi="Calibri" w:cs="Calibri"/>
                <w:sz w:val="22"/>
                <w:szCs w:val="22"/>
              </w:rPr>
              <w:t>contrato</w:t>
            </w:r>
            <w:r>
              <w:rPr>
                <w:rFonts w:ascii="Calibri" w:hAnsi="Calibri" w:cs="Calibri"/>
                <w:sz w:val="22"/>
                <w:szCs w:val="22"/>
              </w:rPr>
              <w:t>s</w:t>
            </w:r>
            <w:r w:rsidRPr="00FB1E08">
              <w:rPr>
                <w:rFonts w:ascii="Calibri" w:hAnsi="Calibri" w:cs="Calibri"/>
                <w:sz w:val="22"/>
                <w:szCs w:val="22"/>
              </w:rPr>
              <w:t xml:space="preserve"> de financiamento </w:t>
            </w:r>
            <w:r>
              <w:rPr>
                <w:rFonts w:ascii="Calibri" w:hAnsi="Calibri" w:cs="Calibri"/>
                <w:sz w:val="22"/>
                <w:szCs w:val="22"/>
              </w:rPr>
              <w:t xml:space="preserve">celebrados entre o respectivo Adquirente e </w:t>
            </w:r>
            <w:r w:rsidRPr="00FB1E08">
              <w:rPr>
                <w:rFonts w:ascii="Calibri" w:hAnsi="Calibri" w:cs="Calibri"/>
                <w:sz w:val="22"/>
                <w:szCs w:val="22"/>
              </w:rPr>
              <w:t>instituição financeira de primeira linha</w:t>
            </w:r>
            <w:r>
              <w:rPr>
                <w:rFonts w:ascii="Calibri" w:hAnsi="Calibri" w:cs="Calibri"/>
                <w:sz w:val="22"/>
                <w:szCs w:val="22"/>
              </w:rPr>
              <w:t xml:space="preserve"> para financiamento da aquisição da respectiva Unidade.</w:t>
            </w:r>
          </w:p>
        </w:tc>
      </w:tr>
      <w:tr w:rsidR="005543BA" w:rsidRPr="00FA2118" w14:paraId="22653046" w14:textId="77777777" w:rsidTr="00D82D06">
        <w:tc>
          <w:tcPr>
            <w:tcW w:w="3267" w:type="dxa"/>
          </w:tcPr>
          <w:p w14:paraId="0EDAEA40" w14:textId="3C9452F8" w:rsidR="005543BA" w:rsidRPr="006452F2" w:rsidRDefault="005543BA" w:rsidP="005543BA">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w:t>
            </w:r>
            <w:r w:rsidR="00C615F7">
              <w:rPr>
                <w:rFonts w:ascii="Calibri" w:hAnsi="Calibri" w:cs="Calibri"/>
                <w:b/>
                <w:bCs/>
                <w:sz w:val="22"/>
                <w:szCs w:val="22"/>
              </w:rPr>
              <w:t>1ª Série</w:t>
            </w:r>
            <w:r>
              <w:rPr>
                <w:rFonts w:ascii="Calibri" w:hAnsi="Calibri" w:cs="Calibri"/>
                <w:b/>
                <w:bCs/>
                <w:sz w:val="22"/>
                <w:szCs w:val="22"/>
              </w:rPr>
              <w:t>)</w:t>
            </w:r>
            <w:r w:rsidRPr="004330C3">
              <w:rPr>
                <w:rFonts w:ascii="Calibri" w:hAnsi="Calibri" w:cs="Calibri"/>
                <w:b/>
                <w:bCs/>
                <w:sz w:val="22"/>
                <w:szCs w:val="22"/>
              </w:rPr>
              <w:t>”</w:t>
            </w:r>
          </w:p>
        </w:tc>
        <w:tc>
          <w:tcPr>
            <w:tcW w:w="6509" w:type="dxa"/>
          </w:tcPr>
          <w:p w14:paraId="7F595D82" w14:textId="6CA98FB7" w:rsidR="005543BA" w:rsidRPr="006452F2" w:rsidRDefault="005543BA" w:rsidP="005543BA">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Imóvel(is) em Garantia e Outras Avenças</w:t>
            </w:r>
            <w:r w:rsidRPr="004330C3">
              <w:rPr>
                <w:rFonts w:ascii="Calibri" w:hAnsi="Calibri" w:cs="Calibri"/>
                <w:sz w:val="22"/>
                <w:szCs w:val="22"/>
              </w:rPr>
              <w:t xml:space="preserve">, que é(são) celebrado(s) </w:t>
            </w:r>
            <w:r w:rsidR="00DA1091" w:rsidRPr="004330C3">
              <w:rPr>
                <w:rFonts w:ascii="Calibri" w:hAnsi="Calibri" w:cs="Calibri"/>
                <w:sz w:val="22"/>
                <w:szCs w:val="22"/>
              </w:rPr>
              <w:t>pel</w:t>
            </w:r>
            <w:r w:rsidR="00DA1091">
              <w:rPr>
                <w:rFonts w:ascii="Calibri" w:hAnsi="Calibri" w:cs="Calibri"/>
                <w:sz w:val="22"/>
                <w:szCs w:val="22"/>
              </w:rPr>
              <w:t>o(s)</w:t>
            </w:r>
            <w:r w:rsidR="00DA1091" w:rsidRPr="004330C3">
              <w:rPr>
                <w:rFonts w:ascii="Calibri" w:hAnsi="Calibri" w:cs="Calibri"/>
                <w:sz w:val="22"/>
                <w:szCs w:val="22"/>
              </w:rPr>
              <w:t xml:space="preserve"> </w:t>
            </w:r>
            <w:r w:rsidR="00DA1091">
              <w:rPr>
                <w:rFonts w:ascii="Calibri" w:hAnsi="Calibri" w:cs="Calibri"/>
                <w:sz w:val="22"/>
                <w:szCs w:val="22"/>
              </w:rPr>
              <w:t>Garantidor(es) AFI</w:t>
            </w:r>
            <w:r w:rsidRPr="004330C3">
              <w:rPr>
                <w:rFonts w:ascii="Calibri" w:hAnsi="Calibri" w:cs="Calibri"/>
                <w:sz w:val="22"/>
                <w:szCs w:val="22"/>
              </w:rPr>
              <w:t>, na qualidade de fiduciante</w:t>
            </w:r>
            <w:r w:rsidR="00DA1091">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sidR="0035033C">
              <w:rPr>
                <w:rFonts w:ascii="Calibri" w:hAnsi="Calibri" w:cs="Calibri"/>
                <w:sz w:val="22"/>
                <w:szCs w:val="22"/>
              </w:rPr>
              <w:t xml:space="preserve"> (</w:t>
            </w:r>
            <w:r w:rsidR="00DA1091">
              <w:rPr>
                <w:rFonts w:ascii="Calibri" w:hAnsi="Calibri" w:cs="Calibri"/>
                <w:sz w:val="22"/>
                <w:szCs w:val="22"/>
              </w:rPr>
              <w:t>1ª Série</w:t>
            </w:r>
            <w:r w:rsidR="0035033C">
              <w:rPr>
                <w:rFonts w:ascii="Calibri" w:hAnsi="Calibri" w:cs="Calibri"/>
                <w:sz w:val="22"/>
                <w:szCs w:val="22"/>
              </w:rPr>
              <w:t>)</w:t>
            </w:r>
            <w:r w:rsidRPr="004330C3">
              <w:rPr>
                <w:rFonts w:ascii="Calibri" w:hAnsi="Calibri" w:cs="Calibri"/>
                <w:sz w:val="22"/>
                <w:szCs w:val="22"/>
              </w:rPr>
              <w:t>.</w:t>
            </w:r>
          </w:p>
        </w:tc>
      </w:tr>
      <w:tr w:rsidR="005543BA" w:rsidRPr="00FA2118" w14:paraId="52D0B04D" w14:textId="77777777" w:rsidTr="00D82D06">
        <w:tc>
          <w:tcPr>
            <w:tcW w:w="3267" w:type="dxa"/>
          </w:tcPr>
          <w:p w14:paraId="7B0470E0" w14:textId="2BED491C" w:rsidR="005543BA" w:rsidRPr="00FA2118" w:rsidRDefault="005543BA" w:rsidP="005543BA">
            <w:pPr>
              <w:spacing w:before="120" w:after="120" w:line="300" w:lineRule="auto"/>
              <w:rPr>
                <w:rFonts w:ascii="Calibri" w:hAnsi="Calibri" w:cs="Calibri"/>
                <w:b/>
                <w:color w:val="000000"/>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w:t>
            </w:r>
            <w:r w:rsidR="00C615F7">
              <w:rPr>
                <w:rFonts w:ascii="Calibri" w:hAnsi="Calibri" w:cs="Calibri"/>
                <w:b/>
                <w:bCs/>
                <w:sz w:val="22"/>
                <w:szCs w:val="22"/>
              </w:rPr>
              <w:t>2ª Série</w:t>
            </w:r>
            <w:r>
              <w:rPr>
                <w:rFonts w:ascii="Calibri" w:hAnsi="Calibri" w:cs="Calibri"/>
                <w:b/>
                <w:bCs/>
                <w:sz w:val="22"/>
                <w:szCs w:val="22"/>
              </w:rPr>
              <w:t>)</w:t>
            </w:r>
            <w:r w:rsidRPr="004330C3">
              <w:rPr>
                <w:rFonts w:ascii="Calibri" w:hAnsi="Calibri" w:cs="Calibri"/>
                <w:b/>
                <w:bCs/>
                <w:sz w:val="22"/>
                <w:szCs w:val="22"/>
              </w:rPr>
              <w:t>”</w:t>
            </w:r>
          </w:p>
        </w:tc>
        <w:tc>
          <w:tcPr>
            <w:tcW w:w="6509" w:type="dxa"/>
          </w:tcPr>
          <w:p w14:paraId="746B48B1" w14:textId="3793B8A5" w:rsidR="005543BA" w:rsidRPr="00FA2118" w:rsidRDefault="005543BA" w:rsidP="005543BA">
            <w:pPr>
              <w:spacing w:before="120" w:after="120" w:line="300" w:lineRule="auto"/>
              <w:jc w:val="both"/>
              <w:rPr>
                <w:rFonts w:ascii="Calibri" w:hAnsi="Calibri" w:cs="Calibri"/>
                <w:color w:val="000000"/>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Imóvel(is) em Garantia e Outras Avenças</w:t>
            </w:r>
            <w:r w:rsidRPr="004330C3">
              <w:rPr>
                <w:rFonts w:ascii="Calibri" w:hAnsi="Calibri" w:cs="Calibri"/>
                <w:sz w:val="22"/>
                <w:szCs w:val="22"/>
              </w:rPr>
              <w:t xml:space="preserve">, que é(são) celebrado(s) </w:t>
            </w:r>
            <w:r w:rsidR="00DA1091" w:rsidRPr="004330C3">
              <w:rPr>
                <w:rFonts w:ascii="Calibri" w:hAnsi="Calibri" w:cs="Calibri"/>
                <w:sz w:val="22"/>
                <w:szCs w:val="22"/>
              </w:rPr>
              <w:t>pel</w:t>
            </w:r>
            <w:r w:rsidR="00DA1091">
              <w:rPr>
                <w:rFonts w:ascii="Calibri" w:hAnsi="Calibri" w:cs="Calibri"/>
                <w:sz w:val="22"/>
                <w:szCs w:val="22"/>
              </w:rPr>
              <w:t>o(s)</w:t>
            </w:r>
            <w:r w:rsidR="00DA1091" w:rsidRPr="004330C3">
              <w:rPr>
                <w:rFonts w:ascii="Calibri" w:hAnsi="Calibri" w:cs="Calibri"/>
                <w:sz w:val="22"/>
                <w:szCs w:val="22"/>
              </w:rPr>
              <w:t xml:space="preserve"> </w:t>
            </w:r>
            <w:r w:rsidR="00DA1091">
              <w:rPr>
                <w:rFonts w:ascii="Calibri" w:hAnsi="Calibri" w:cs="Calibri"/>
                <w:sz w:val="22"/>
                <w:szCs w:val="22"/>
              </w:rPr>
              <w:t>Garantidor(es) AFI</w:t>
            </w:r>
            <w:r w:rsidRPr="004330C3">
              <w:rPr>
                <w:rFonts w:ascii="Calibri" w:hAnsi="Calibri" w:cs="Calibri"/>
                <w:sz w:val="22"/>
                <w:szCs w:val="22"/>
              </w:rPr>
              <w:t>, na qualidade de fiduciante</w:t>
            </w:r>
            <w:r w:rsidR="00DA1091">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sidR="0035033C">
              <w:rPr>
                <w:rFonts w:ascii="Calibri" w:hAnsi="Calibri" w:cs="Calibri"/>
                <w:sz w:val="22"/>
                <w:szCs w:val="22"/>
              </w:rPr>
              <w:t xml:space="preserve"> (</w:t>
            </w:r>
            <w:r w:rsidR="00DA1091">
              <w:rPr>
                <w:rFonts w:ascii="Calibri" w:hAnsi="Calibri" w:cs="Calibri"/>
                <w:sz w:val="22"/>
                <w:szCs w:val="22"/>
              </w:rPr>
              <w:t>2ª Série</w:t>
            </w:r>
            <w:r w:rsidR="0035033C">
              <w:rPr>
                <w:rFonts w:ascii="Calibri" w:hAnsi="Calibri" w:cs="Calibri"/>
                <w:sz w:val="22"/>
                <w:szCs w:val="22"/>
              </w:rPr>
              <w:t>)</w:t>
            </w:r>
            <w:r w:rsidRPr="004330C3">
              <w:rPr>
                <w:rFonts w:ascii="Calibri" w:hAnsi="Calibri" w:cs="Calibri"/>
                <w:sz w:val="22"/>
                <w:szCs w:val="22"/>
              </w:rPr>
              <w:t>.</w:t>
            </w:r>
          </w:p>
        </w:tc>
      </w:tr>
      <w:tr w:rsidR="00DA1091" w:rsidRPr="00FA2118" w14:paraId="64C76061" w14:textId="77777777" w:rsidTr="00D82D06">
        <w:tc>
          <w:tcPr>
            <w:tcW w:w="3267" w:type="dxa"/>
          </w:tcPr>
          <w:p w14:paraId="3283CF8C" w14:textId="6022D8C3" w:rsidR="00DA1091" w:rsidRPr="004330C3" w:rsidRDefault="00DA1091" w:rsidP="00DA1091">
            <w:pPr>
              <w:spacing w:before="120" w:after="120" w:line="300" w:lineRule="auto"/>
              <w:rPr>
                <w:rFonts w:ascii="Calibri" w:hAnsi="Calibri" w:cs="Calibri"/>
                <w:b/>
                <w:bCs/>
                <w:sz w:val="22"/>
                <w:szCs w:val="22"/>
              </w:rPr>
            </w:pPr>
            <w:r w:rsidRPr="004330C3">
              <w:rPr>
                <w:rFonts w:ascii="Calibri" w:hAnsi="Calibri" w:cs="Calibri"/>
                <w:b/>
                <w:sz w:val="22"/>
                <w:szCs w:val="22"/>
              </w:rPr>
              <w:t xml:space="preserve">“Contrato(s) de </w:t>
            </w:r>
            <w:r>
              <w:rPr>
                <w:rFonts w:ascii="Calibri" w:hAnsi="Calibri" w:cs="Calibri"/>
                <w:b/>
                <w:sz w:val="22"/>
                <w:szCs w:val="22"/>
              </w:rPr>
              <w:t>AFI</w:t>
            </w:r>
            <w:r w:rsidRPr="004330C3">
              <w:rPr>
                <w:rFonts w:ascii="Calibri" w:hAnsi="Calibri" w:cs="Calibri"/>
                <w:b/>
                <w:bCs/>
                <w:sz w:val="22"/>
                <w:szCs w:val="22"/>
              </w:rPr>
              <w:t>”</w:t>
            </w:r>
          </w:p>
        </w:tc>
        <w:tc>
          <w:tcPr>
            <w:tcW w:w="6509" w:type="dxa"/>
          </w:tcPr>
          <w:p w14:paraId="5EE6F92E" w14:textId="77777777" w:rsidR="00DA1091" w:rsidRDefault="00DA1091" w:rsidP="00DA1091">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5DF22FCD" w14:textId="3C2D34AE" w:rsidR="00DA1091" w:rsidRDefault="00DA1091" w:rsidP="00DA1091">
            <w:pPr>
              <w:pStyle w:val="PargrafodaLista"/>
              <w:widowControl/>
              <w:numPr>
                <w:ilvl w:val="0"/>
                <w:numId w:val="51"/>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AFI (1ª Série); e</w:t>
            </w:r>
          </w:p>
          <w:p w14:paraId="05BDFE09" w14:textId="1493CAD6" w:rsidR="00DA1091" w:rsidRPr="004330C3" w:rsidRDefault="00DA1091" w:rsidP="00DA1091">
            <w:pPr>
              <w:pStyle w:val="PargrafodaLista"/>
              <w:widowControl/>
              <w:numPr>
                <w:ilvl w:val="0"/>
                <w:numId w:val="51"/>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AFI (2ª Série).</w:t>
            </w:r>
          </w:p>
        </w:tc>
      </w:tr>
      <w:tr w:rsidR="00C615F7" w:rsidRPr="00FA2118" w14:paraId="64F25271" w14:textId="77777777" w:rsidTr="00D82D06">
        <w:trPr>
          <w:trHeight w:val="1141"/>
        </w:trPr>
        <w:tc>
          <w:tcPr>
            <w:tcW w:w="3267" w:type="dxa"/>
          </w:tcPr>
          <w:p w14:paraId="317B0898" w14:textId="183D0041" w:rsidR="00C615F7" w:rsidRPr="00FA2118" w:rsidRDefault="00C615F7" w:rsidP="00C615F7">
            <w:pPr>
              <w:spacing w:before="120" w:after="120" w:line="300" w:lineRule="auto"/>
              <w:rPr>
                <w:rFonts w:ascii="Calibri" w:hAnsi="Calibri" w:cs="Calibri"/>
                <w:b/>
                <w:bCs/>
                <w:sz w:val="22"/>
                <w:szCs w:val="22"/>
              </w:rPr>
            </w:pPr>
            <w:r w:rsidRPr="004330C3">
              <w:rPr>
                <w:rFonts w:ascii="Calibri" w:hAnsi="Calibri" w:cs="Calibri"/>
                <w:b/>
                <w:sz w:val="22"/>
                <w:szCs w:val="22"/>
              </w:rPr>
              <w:t>“Contrato(s) de CF</w:t>
            </w:r>
            <w:r>
              <w:rPr>
                <w:rFonts w:ascii="Calibri" w:hAnsi="Calibri" w:cs="Calibri"/>
                <w:b/>
                <w:sz w:val="22"/>
                <w:szCs w:val="22"/>
              </w:rPr>
              <w:t xml:space="preserve"> (1ª Série)</w:t>
            </w:r>
            <w:r w:rsidRPr="004330C3">
              <w:rPr>
                <w:rFonts w:ascii="Calibri" w:hAnsi="Calibri" w:cs="Calibri"/>
                <w:b/>
                <w:bCs/>
                <w:sz w:val="22"/>
                <w:szCs w:val="22"/>
              </w:rPr>
              <w:t>”</w:t>
            </w:r>
          </w:p>
        </w:tc>
        <w:tc>
          <w:tcPr>
            <w:tcW w:w="6509" w:type="dxa"/>
          </w:tcPr>
          <w:p w14:paraId="580578A6" w14:textId="577F37DD" w:rsidR="00C615F7" w:rsidRPr="00FA2118" w:rsidRDefault="00C615F7" w:rsidP="00C615F7">
            <w:pPr>
              <w:spacing w:before="120" w:after="120" w:line="300" w:lineRule="auto"/>
              <w:jc w:val="both"/>
              <w:rPr>
                <w:rFonts w:ascii="Calibri" w:hAnsi="Calibri" w:cs="Calibri"/>
                <w:sz w:val="22"/>
                <w:szCs w:val="22"/>
              </w:rPr>
            </w:pPr>
            <w:r w:rsidRPr="004330C3">
              <w:rPr>
                <w:rFonts w:ascii="Calibri" w:hAnsi="Calibri" w:cs="Calibri"/>
                <w:sz w:val="22"/>
                <w:szCs w:val="22"/>
              </w:rPr>
              <w:t>O(s) Instrumento(s) Particular(es) de Cessão Fiduciária de Direitos Creditórios em Garantia e Outras Avenças,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xml:space="preserve">, e pela Securitizadora, na qualidade de fiduciária, por meio do qual é(são) </w:t>
            </w:r>
            <w:r w:rsidRPr="004330C3">
              <w:rPr>
                <w:rFonts w:ascii="Calibri" w:hAnsi="Calibri" w:cs="Calibri"/>
                <w:sz w:val="22"/>
                <w:szCs w:val="22"/>
              </w:rPr>
              <w:lastRenderedPageBreak/>
              <w:t>constituída(s) a(s) CF</w:t>
            </w:r>
            <w:r>
              <w:rPr>
                <w:rFonts w:ascii="Calibri" w:hAnsi="Calibri" w:cs="Calibri"/>
                <w:sz w:val="22"/>
                <w:szCs w:val="22"/>
              </w:rPr>
              <w:t xml:space="preserve"> (1ª Série)</w:t>
            </w:r>
            <w:r w:rsidRPr="004330C3">
              <w:rPr>
                <w:rFonts w:ascii="Calibri" w:hAnsi="Calibri" w:cs="Calibri"/>
                <w:sz w:val="22"/>
                <w:szCs w:val="22"/>
              </w:rPr>
              <w:t>.</w:t>
            </w:r>
          </w:p>
        </w:tc>
      </w:tr>
      <w:tr w:rsidR="00C615F7" w:rsidRPr="00FA2118" w14:paraId="2F5D2E17" w14:textId="77777777" w:rsidTr="00D82D06">
        <w:trPr>
          <w:trHeight w:val="1141"/>
        </w:trPr>
        <w:tc>
          <w:tcPr>
            <w:tcW w:w="3267" w:type="dxa"/>
          </w:tcPr>
          <w:p w14:paraId="64F4414E" w14:textId="6E50C758" w:rsidR="00C615F7" w:rsidRPr="004330C3" w:rsidRDefault="00C615F7" w:rsidP="00C615F7">
            <w:pPr>
              <w:spacing w:before="120" w:after="120" w:line="300" w:lineRule="auto"/>
              <w:rPr>
                <w:rFonts w:ascii="Calibri" w:hAnsi="Calibri" w:cs="Calibri"/>
                <w:b/>
                <w:sz w:val="22"/>
                <w:szCs w:val="22"/>
              </w:rPr>
            </w:pPr>
            <w:r w:rsidRPr="004330C3">
              <w:rPr>
                <w:rFonts w:ascii="Calibri" w:hAnsi="Calibri" w:cs="Calibri"/>
                <w:b/>
                <w:sz w:val="22"/>
                <w:szCs w:val="22"/>
              </w:rPr>
              <w:lastRenderedPageBreak/>
              <w:t>“Contrato(s) de CF</w:t>
            </w:r>
            <w:r>
              <w:rPr>
                <w:rFonts w:ascii="Calibri" w:hAnsi="Calibri" w:cs="Calibri"/>
                <w:b/>
                <w:sz w:val="22"/>
                <w:szCs w:val="22"/>
              </w:rPr>
              <w:t xml:space="preserve"> (2ª Série)</w:t>
            </w:r>
            <w:r w:rsidRPr="004330C3">
              <w:rPr>
                <w:rFonts w:ascii="Calibri" w:hAnsi="Calibri" w:cs="Calibri"/>
                <w:b/>
                <w:bCs/>
                <w:sz w:val="22"/>
                <w:szCs w:val="22"/>
              </w:rPr>
              <w:t>”</w:t>
            </w:r>
          </w:p>
        </w:tc>
        <w:tc>
          <w:tcPr>
            <w:tcW w:w="6509" w:type="dxa"/>
          </w:tcPr>
          <w:p w14:paraId="097A2EAC" w14:textId="03F192B7" w:rsidR="00C615F7" w:rsidRPr="004330C3" w:rsidRDefault="00C615F7" w:rsidP="00C615F7">
            <w:pPr>
              <w:spacing w:before="120" w:after="120" w:line="300" w:lineRule="auto"/>
              <w:jc w:val="both"/>
              <w:rPr>
                <w:rFonts w:ascii="Calibri" w:hAnsi="Calibri" w:cs="Calibri"/>
                <w:sz w:val="22"/>
                <w:szCs w:val="22"/>
              </w:rPr>
            </w:pPr>
            <w:r w:rsidRPr="004330C3">
              <w:rPr>
                <w:rFonts w:ascii="Calibri" w:hAnsi="Calibri" w:cs="Calibri"/>
                <w:sz w:val="22"/>
                <w:szCs w:val="22"/>
              </w:rPr>
              <w:t>O(s) Instrumento(s) Particular(es) de Cessão Fiduciária de Direitos Creditórios em Garantia e Outras Avenças,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CF</w:t>
            </w:r>
            <w:r>
              <w:rPr>
                <w:rFonts w:ascii="Calibri" w:hAnsi="Calibri" w:cs="Calibri"/>
                <w:sz w:val="22"/>
                <w:szCs w:val="22"/>
              </w:rPr>
              <w:t xml:space="preserve"> (2ª Série)</w:t>
            </w:r>
            <w:r w:rsidRPr="004330C3">
              <w:rPr>
                <w:rFonts w:ascii="Calibri" w:hAnsi="Calibri" w:cs="Calibri"/>
                <w:sz w:val="22"/>
                <w:szCs w:val="22"/>
              </w:rPr>
              <w:t>.</w:t>
            </w:r>
          </w:p>
        </w:tc>
      </w:tr>
      <w:tr w:rsidR="00DA1091" w:rsidRPr="00FA2118" w14:paraId="2BA178DC" w14:textId="77777777" w:rsidTr="00D82D06">
        <w:trPr>
          <w:trHeight w:val="1141"/>
        </w:trPr>
        <w:tc>
          <w:tcPr>
            <w:tcW w:w="3267" w:type="dxa"/>
          </w:tcPr>
          <w:p w14:paraId="1BD54D19" w14:textId="10375356" w:rsidR="00DA1091" w:rsidRPr="004330C3" w:rsidRDefault="00DA1091" w:rsidP="00DA1091">
            <w:pPr>
              <w:spacing w:before="120" w:after="120" w:line="300" w:lineRule="auto"/>
              <w:rPr>
                <w:rFonts w:ascii="Calibri" w:hAnsi="Calibri" w:cs="Calibri"/>
                <w:b/>
                <w:sz w:val="22"/>
                <w:szCs w:val="22"/>
              </w:rPr>
            </w:pPr>
            <w:r w:rsidRPr="004330C3">
              <w:rPr>
                <w:rFonts w:ascii="Calibri" w:hAnsi="Calibri" w:cs="Calibri"/>
                <w:b/>
                <w:sz w:val="22"/>
                <w:szCs w:val="22"/>
              </w:rPr>
              <w:t>“Contrato(s) de CF</w:t>
            </w:r>
            <w:r w:rsidRPr="004330C3">
              <w:rPr>
                <w:rFonts w:ascii="Calibri" w:hAnsi="Calibri" w:cs="Calibri"/>
                <w:b/>
                <w:bCs/>
                <w:sz w:val="22"/>
                <w:szCs w:val="22"/>
              </w:rPr>
              <w:t>”</w:t>
            </w:r>
          </w:p>
        </w:tc>
        <w:tc>
          <w:tcPr>
            <w:tcW w:w="6509" w:type="dxa"/>
          </w:tcPr>
          <w:p w14:paraId="3584D000" w14:textId="77777777" w:rsidR="00DA1091" w:rsidRDefault="00DA1091" w:rsidP="00DA1091">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432C6DF6" w14:textId="77777777" w:rsidR="00DA1091" w:rsidRDefault="00DA1091" w:rsidP="00A00AF2">
            <w:pPr>
              <w:pStyle w:val="PargrafodaLista"/>
              <w:widowControl/>
              <w:numPr>
                <w:ilvl w:val="0"/>
                <w:numId w:val="125"/>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CF (1ª Série); e</w:t>
            </w:r>
          </w:p>
          <w:p w14:paraId="60FB816F" w14:textId="1A8347AB" w:rsidR="00DA1091" w:rsidRPr="004330C3" w:rsidRDefault="00DA1091" w:rsidP="00A00AF2">
            <w:pPr>
              <w:pStyle w:val="PargrafodaLista"/>
              <w:widowControl/>
              <w:numPr>
                <w:ilvl w:val="0"/>
                <w:numId w:val="125"/>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CF (2ª Série).</w:t>
            </w:r>
          </w:p>
        </w:tc>
      </w:tr>
      <w:tr w:rsidR="0090417C" w:rsidRPr="00FA2118" w14:paraId="759C3B6C" w14:textId="77777777" w:rsidTr="00D82D06">
        <w:trPr>
          <w:trHeight w:val="1141"/>
        </w:trPr>
        <w:tc>
          <w:tcPr>
            <w:tcW w:w="3267" w:type="dxa"/>
          </w:tcPr>
          <w:p w14:paraId="2B085982" w14:textId="611C820C" w:rsidR="0090417C" w:rsidRPr="00FA2118" w:rsidRDefault="0090417C" w:rsidP="0090417C">
            <w:pPr>
              <w:spacing w:before="120" w:after="120" w:line="300" w:lineRule="auto"/>
              <w:rPr>
                <w:rFonts w:ascii="Calibri" w:hAnsi="Calibri" w:cs="Calibri"/>
                <w:b/>
                <w:bCs/>
                <w:color w:val="000000" w:themeColor="text1"/>
                <w:sz w:val="22"/>
                <w:szCs w:val="22"/>
              </w:rPr>
            </w:pPr>
            <w:r w:rsidRPr="004330C3">
              <w:rPr>
                <w:rFonts w:ascii="Calibri" w:hAnsi="Calibri" w:cs="Calibri"/>
                <w:b/>
                <w:bCs/>
                <w:sz w:val="22"/>
                <w:szCs w:val="22"/>
              </w:rPr>
              <w:t>“Contrato</w:t>
            </w:r>
            <w:r>
              <w:rPr>
                <w:rFonts w:ascii="Calibri" w:hAnsi="Calibri" w:cs="Calibri"/>
                <w:b/>
                <w:bCs/>
                <w:sz w:val="22"/>
                <w:szCs w:val="22"/>
              </w:rPr>
              <w:t>(s)</w:t>
            </w:r>
            <w:r w:rsidRPr="004330C3">
              <w:rPr>
                <w:rFonts w:ascii="Calibri" w:hAnsi="Calibri" w:cs="Calibri"/>
                <w:b/>
                <w:bCs/>
                <w:sz w:val="22"/>
                <w:szCs w:val="22"/>
              </w:rPr>
              <w:t xml:space="preserve"> de Garantia”</w:t>
            </w:r>
          </w:p>
        </w:tc>
        <w:tc>
          <w:tcPr>
            <w:tcW w:w="6509" w:type="dxa"/>
          </w:tcPr>
          <w:p w14:paraId="15C72EB4" w14:textId="77777777" w:rsidR="0090417C" w:rsidRPr="004330C3" w:rsidRDefault="0090417C" w:rsidP="0090417C">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15576797" w14:textId="5B06F04A" w:rsidR="0090417C" w:rsidRPr="004330C3" w:rsidRDefault="00C06EFF" w:rsidP="00A00AF2">
            <w:pPr>
              <w:pStyle w:val="PargrafodaLista"/>
              <w:widowControl/>
              <w:numPr>
                <w:ilvl w:val="0"/>
                <w:numId w:val="124"/>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Lastros</w:t>
            </w:r>
            <w:r w:rsidR="0090417C" w:rsidRPr="004330C3">
              <w:rPr>
                <w:rFonts w:ascii="Calibri" w:hAnsi="Calibri" w:cs="Calibri"/>
                <w:sz w:val="22"/>
                <w:szCs w:val="22"/>
              </w:rPr>
              <w:t>, para os fins d</w:t>
            </w:r>
            <w:r w:rsidR="00066C74">
              <w:rPr>
                <w:rFonts w:ascii="Calibri" w:hAnsi="Calibri" w:cs="Calibri"/>
                <w:sz w:val="22"/>
                <w:szCs w:val="22"/>
              </w:rPr>
              <w:t>o</w:t>
            </w:r>
            <w:r w:rsidR="0090417C" w:rsidRPr="004330C3">
              <w:rPr>
                <w:rFonts w:ascii="Calibri" w:hAnsi="Calibri" w:cs="Calibri"/>
                <w:sz w:val="22"/>
                <w:szCs w:val="22"/>
              </w:rPr>
              <w:t xml:space="preserve"> </w:t>
            </w:r>
            <w:r w:rsidR="00066C74">
              <w:rPr>
                <w:rFonts w:ascii="Calibri" w:hAnsi="Calibri" w:cs="Calibri"/>
                <w:sz w:val="22"/>
                <w:szCs w:val="22"/>
              </w:rPr>
              <w:t>Aval</w:t>
            </w:r>
            <w:r w:rsidR="0090417C" w:rsidRPr="004330C3">
              <w:rPr>
                <w:rFonts w:ascii="Calibri" w:hAnsi="Calibri" w:cs="Calibri"/>
                <w:sz w:val="22"/>
                <w:szCs w:val="22"/>
              </w:rPr>
              <w:t>;</w:t>
            </w:r>
          </w:p>
          <w:p w14:paraId="552DC82C" w14:textId="77777777" w:rsidR="0090417C" w:rsidRPr="004330C3" w:rsidRDefault="0090417C" w:rsidP="00A00AF2">
            <w:pPr>
              <w:pStyle w:val="PargrafodaLista"/>
              <w:widowControl/>
              <w:numPr>
                <w:ilvl w:val="0"/>
                <w:numId w:val="124"/>
              </w:numPr>
              <w:suppressAutoHyphens/>
              <w:spacing w:before="120" w:after="120" w:line="300" w:lineRule="auto"/>
              <w:ind w:left="500" w:hanging="500"/>
              <w:jc w:val="both"/>
              <w:rPr>
                <w:rFonts w:ascii="Calibri" w:hAnsi="Calibri" w:cs="Calibri"/>
                <w:sz w:val="22"/>
                <w:szCs w:val="22"/>
              </w:rPr>
            </w:pPr>
            <w:r w:rsidRPr="004330C3">
              <w:rPr>
                <w:rFonts w:ascii="Calibri" w:hAnsi="Calibri" w:cs="Calibri"/>
                <w:sz w:val="22"/>
                <w:szCs w:val="22"/>
              </w:rPr>
              <w:t>Contrato(s) de AFI;</w:t>
            </w:r>
          </w:p>
          <w:p w14:paraId="22DB03C2" w14:textId="77CA7351" w:rsidR="0090417C" w:rsidRDefault="0090417C" w:rsidP="00A00AF2">
            <w:pPr>
              <w:pStyle w:val="PargrafodaLista"/>
              <w:widowControl/>
              <w:numPr>
                <w:ilvl w:val="0"/>
                <w:numId w:val="124"/>
              </w:numPr>
              <w:suppressAutoHyphens/>
              <w:spacing w:before="120" w:after="120" w:line="300" w:lineRule="auto"/>
              <w:ind w:left="500" w:hanging="500"/>
              <w:jc w:val="both"/>
              <w:rPr>
                <w:rFonts w:ascii="Calibri" w:hAnsi="Calibri" w:cs="Calibri"/>
                <w:sz w:val="22"/>
                <w:szCs w:val="22"/>
              </w:rPr>
            </w:pPr>
            <w:r w:rsidRPr="004330C3">
              <w:rPr>
                <w:rFonts w:ascii="Calibri" w:hAnsi="Calibri" w:cs="Calibri"/>
                <w:sz w:val="22"/>
                <w:szCs w:val="22"/>
              </w:rPr>
              <w:t>Contrato(s) de CF</w:t>
            </w:r>
            <w:r w:rsidR="00066C74">
              <w:rPr>
                <w:rFonts w:ascii="Calibri" w:hAnsi="Calibri" w:cs="Calibri"/>
                <w:sz w:val="22"/>
                <w:szCs w:val="22"/>
              </w:rPr>
              <w:t>; e</w:t>
            </w:r>
          </w:p>
          <w:p w14:paraId="7DE92E25" w14:textId="6FA98E84" w:rsidR="00066C74" w:rsidRPr="00FA2118" w:rsidRDefault="00066C74" w:rsidP="00A00AF2">
            <w:pPr>
              <w:pStyle w:val="PargrafodaLista"/>
              <w:widowControl/>
              <w:numPr>
                <w:ilvl w:val="0"/>
                <w:numId w:val="124"/>
              </w:numPr>
              <w:suppressAutoHyphens/>
              <w:spacing w:before="120" w:after="120" w:line="300" w:lineRule="auto"/>
              <w:ind w:left="500" w:hanging="500"/>
              <w:jc w:val="both"/>
              <w:rPr>
                <w:rFonts w:ascii="Calibri" w:hAnsi="Calibri" w:cs="Calibri"/>
                <w:sz w:val="22"/>
                <w:szCs w:val="22"/>
              </w:rPr>
            </w:pPr>
            <w:r w:rsidRPr="00B07C9D">
              <w:rPr>
                <w:rFonts w:asciiTheme="minorHAnsi" w:hAnsiTheme="minorHAnsi" w:cstheme="minorHAnsi"/>
                <w:color w:val="000000"/>
                <w:sz w:val="22"/>
                <w:szCs w:val="22"/>
              </w:rPr>
              <w:t>Qualquer instrumento(s) de constituição de qualquer garantia adicional eventualmente constituída para assegurar o cumprimento das Obrigações Garantidas</w:t>
            </w:r>
            <w:r>
              <w:rPr>
                <w:rFonts w:asciiTheme="minorHAnsi" w:hAnsiTheme="minorHAnsi" w:cstheme="minorHAnsi"/>
                <w:color w:val="000000"/>
                <w:sz w:val="22"/>
                <w:szCs w:val="22"/>
              </w:rPr>
              <w:t xml:space="preserve">. </w:t>
            </w:r>
          </w:p>
        </w:tc>
      </w:tr>
      <w:tr w:rsidR="00B51272" w:rsidRPr="00FA2118" w14:paraId="03AA90E5" w14:textId="77777777" w:rsidTr="00414433">
        <w:tc>
          <w:tcPr>
            <w:tcW w:w="3267" w:type="dxa"/>
          </w:tcPr>
          <w:p w14:paraId="2D348BE7" w14:textId="0BC50A2F" w:rsidR="00B51272" w:rsidRPr="001D5612" w:rsidRDefault="00B51272" w:rsidP="00B51272">
            <w:pPr>
              <w:spacing w:before="120" w:after="120" w:line="300" w:lineRule="auto"/>
              <w:rPr>
                <w:rFonts w:asciiTheme="minorHAnsi" w:hAnsiTheme="minorHAnsi" w:cstheme="minorHAnsi"/>
                <w:b/>
                <w:bCs/>
                <w:sz w:val="22"/>
                <w:szCs w:val="22"/>
              </w:rPr>
            </w:pPr>
            <w:r w:rsidRPr="00FB1E08">
              <w:rPr>
                <w:rFonts w:ascii="Calibri" w:hAnsi="Calibri" w:cs="Calibri"/>
                <w:b/>
                <w:color w:val="000000" w:themeColor="text1"/>
                <w:sz w:val="22"/>
                <w:szCs w:val="22"/>
              </w:rPr>
              <w:t xml:space="preserve">“Contratos </w:t>
            </w:r>
            <w:r w:rsidRPr="00FB1E08">
              <w:rPr>
                <w:rFonts w:ascii="Calibri" w:hAnsi="Calibri" w:cs="Calibri"/>
                <w:b/>
                <w:bCs/>
                <w:color w:val="000000" w:themeColor="text1"/>
                <w:sz w:val="22"/>
                <w:szCs w:val="22"/>
              </w:rPr>
              <w:t>de Venda e Compra</w:t>
            </w:r>
            <w:r w:rsidRPr="00FB1E08">
              <w:rPr>
                <w:rFonts w:ascii="Calibri" w:hAnsi="Calibri" w:cs="Calibri"/>
                <w:b/>
                <w:color w:val="000000" w:themeColor="text1"/>
                <w:sz w:val="22"/>
                <w:szCs w:val="22"/>
              </w:rPr>
              <w:t>”</w:t>
            </w:r>
          </w:p>
        </w:tc>
        <w:tc>
          <w:tcPr>
            <w:tcW w:w="6509" w:type="dxa"/>
            <w:vAlign w:val="center"/>
          </w:tcPr>
          <w:p w14:paraId="53E7EE37" w14:textId="29595C68" w:rsidR="00B51272" w:rsidRPr="001D5612" w:rsidRDefault="00B51272" w:rsidP="00B51272">
            <w:pPr>
              <w:spacing w:before="120" w:after="120" w:line="300" w:lineRule="auto"/>
              <w:jc w:val="both"/>
              <w:rPr>
                <w:rFonts w:asciiTheme="minorHAnsi" w:hAnsiTheme="minorHAnsi" w:cstheme="minorHAnsi"/>
                <w:sz w:val="22"/>
                <w:szCs w:val="22"/>
              </w:rPr>
            </w:pPr>
            <w:r w:rsidRPr="00FB1E08">
              <w:rPr>
                <w:rFonts w:ascii="Calibri" w:hAnsi="Calibri" w:cs="Calibri"/>
                <w:color w:val="000000" w:themeColor="text1"/>
                <w:sz w:val="22"/>
                <w:szCs w:val="22"/>
              </w:rPr>
              <w:t xml:space="preserve">São </w:t>
            </w:r>
            <w:r w:rsidRPr="00FB1E08">
              <w:rPr>
                <w:rFonts w:ascii="Calibri" w:hAnsi="Calibri" w:cs="Calibri"/>
                <w:color w:val="000000"/>
                <w:sz w:val="22"/>
                <w:szCs w:val="22"/>
              </w:rPr>
              <w:t>os respectivos contratos/promessas de compra e venda, escritura de transferência e/ou instrumento competente utilizado para a venda ou promessa de venda, de cada Unidade, c</w:t>
            </w:r>
            <w:r w:rsidRPr="00FB1E08">
              <w:rPr>
                <w:rFonts w:ascii="Calibri" w:hAnsi="Calibri" w:cs="Calibri"/>
                <w:sz w:val="22"/>
                <w:szCs w:val="22"/>
              </w:rPr>
              <w:t xml:space="preserve">elebrados </w:t>
            </w:r>
            <w:r w:rsidRPr="00FB1E08">
              <w:rPr>
                <w:rFonts w:ascii="Calibri" w:hAnsi="Calibri" w:cs="Calibri"/>
                <w:color w:val="000000" w:themeColor="text1"/>
                <w:sz w:val="22"/>
                <w:szCs w:val="22"/>
              </w:rPr>
              <w:t xml:space="preserve">entre a Devedora e os respectivos Adquirentes das Unidades, conforme devidamente </w:t>
            </w:r>
            <w:r>
              <w:rPr>
                <w:rFonts w:ascii="Calibri" w:hAnsi="Calibri" w:cs="Calibri"/>
                <w:color w:val="000000" w:themeColor="text1"/>
                <w:sz w:val="22"/>
                <w:szCs w:val="22"/>
              </w:rPr>
              <w:t xml:space="preserve">identificados </w:t>
            </w:r>
            <w:r w:rsidRPr="00FB1E08">
              <w:rPr>
                <w:rFonts w:ascii="Calibri" w:hAnsi="Calibri" w:cs="Calibri"/>
                <w:color w:val="000000" w:themeColor="text1"/>
                <w:sz w:val="22"/>
                <w:szCs w:val="22"/>
              </w:rPr>
              <w:t>no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respectivo(s) </w:t>
            </w:r>
            <w:r w:rsidRPr="00FB1E08">
              <w:rPr>
                <w:rFonts w:ascii="Calibri" w:hAnsi="Calibri" w:cs="Calibri"/>
                <w:color w:val="000000" w:themeColor="text1"/>
                <w:sz w:val="22"/>
                <w:szCs w:val="22"/>
              </w:rPr>
              <w:t>Contrato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CF</w:t>
            </w:r>
            <w:r w:rsidRPr="00FB1E08">
              <w:rPr>
                <w:rFonts w:ascii="Calibri" w:hAnsi="Calibri" w:cs="Calibri"/>
                <w:color w:val="000000" w:themeColor="text1"/>
                <w:sz w:val="22"/>
                <w:szCs w:val="22"/>
              </w:rPr>
              <w:t>, os quais constituem (ou constituirão) os Direitos Creditórios.</w:t>
            </w:r>
          </w:p>
        </w:tc>
      </w:tr>
      <w:tr w:rsidR="00956CFF" w:rsidRPr="00FA2118" w14:paraId="7AC74ADC" w14:textId="77777777" w:rsidTr="00D82D06">
        <w:tc>
          <w:tcPr>
            <w:tcW w:w="3267" w:type="dxa"/>
          </w:tcPr>
          <w:p w14:paraId="05A0935A" w14:textId="0F814F5D" w:rsidR="00956CFF" w:rsidRPr="00FA2118" w:rsidRDefault="00956CFF" w:rsidP="009E0D14">
            <w:pPr>
              <w:spacing w:before="120" w:after="120" w:line="300" w:lineRule="auto"/>
              <w:rPr>
                <w:rFonts w:ascii="Calibri" w:hAnsi="Calibri" w:cs="Calibri"/>
                <w:b/>
                <w:color w:val="000000" w:themeColor="text1"/>
                <w:sz w:val="22"/>
                <w:szCs w:val="22"/>
              </w:rPr>
            </w:pPr>
            <w:r w:rsidRPr="001D5612">
              <w:rPr>
                <w:rFonts w:asciiTheme="minorHAnsi" w:hAnsiTheme="minorHAnsi" w:cstheme="minorHAnsi"/>
                <w:b/>
                <w:bCs/>
                <w:sz w:val="22"/>
                <w:szCs w:val="22"/>
              </w:rPr>
              <w:t>“Controlada”</w:t>
            </w:r>
          </w:p>
        </w:tc>
        <w:tc>
          <w:tcPr>
            <w:tcW w:w="6509" w:type="dxa"/>
          </w:tcPr>
          <w:p w14:paraId="7C419392" w14:textId="77777777" w:rsidR="00956CFF" w:rsidRPr="00FA2118" w:rsidRDefault="00956CFF" w:rsidP="009E0D14">
            <w:pPr>
              <w:spacing w:before="120" w:after="120" w:line="300" w:lineRule="auto"/>
              <w:jc w:val="both"/>
              <w:rPr>
                <w:rFonts w:ascii="Calibri" w:hAnsi="Calibri" w:cs="Calibri"/>
                <w:color w:val="000000" w:themeColor="text1"/>
                <w:sz w:val="22"/>
                <w:szCs w:val="22"/>
              </w:rPr>
            </w:pPr>
            <w:r w:rsidRPr="001D5612">
              <w:rPr>
                <w:rFonts w:asciiTheme="minorHAnsi" w:hAnsiTheme="minorHAnsi" w:cstheme="minorHAnsi"/>
                <w:sz w:val="22"/>
                <w:szCs w:val="22"/>
              </w:rPr>
              <w:t>Qualquer sociedade cujo Controle é detido por uma pessoa física ou jurídica.</w:t>
            </w:r>
          </w:p>
        </w:tc>
      </w:tr>
      <w:tr w:rsidR="00956CFF" w:rsidRPr="00FA2118" w14:paraId="2F9ABF90" w14:textId="77777777" w:rsidTr="00D82D06">
        <w:tc>
          <w:tcPr>
            <w:tcW w:w="3267" w:type="dxa"/>
          </w:tcPr>
          <w:p w14:paraId="4A8FDFD2" w14:textId="0BC9F2BA" w:rsidR="00956CFF" w:rsidRPr="00FA2118" w:rsidRDefault="00956CFF" w:rsidP="009E0D14">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“Controlador</w:t>
            </w:r>
            <w:r w:rsidR="00BC167E">
              <w:rPr>
                <w:rFonts w:asciiTheme="minorHAnsi" w:hAnsiTheme="minorHAnsi" w:cstheme="minorHAnsi"/>
                <w:b/>
                <w:bCs/>
                <w:sz w:val="22"/>
                <w:szCs w:val="22"/>
              </w:rPr>
              <w:t>a</w:t>
            </w:r>
            <w:r w:rsidRPr="001D5612">
              <w:rPr>
                <w:rFonts w:asciiTheme="minorHAnsi" w:hAnsiTheme="minorHAnsi" w:cstheme="minorHAnsi"/>
                <w:b/>
                <w:bCs/>
                <w:sz w:val="22"/>
                <w:szCs w:val="22"/>
              </w:rPr>
              <w:t>”</w:t>
            </w:r>
          </w:p>
        </w:tc>
        <w:tc>
          <w:tcPr>
            <w:tcW w:w="6509" w:type="dxa"/>
          </w:tcPr>
          <w:p w14:paraId="0C8A458C" w14:textId="77777777" w:rsidR="00956CFF" w:rsidRPr="00FA2118" w:rsidRDefault="00956CFF" w:rsidP="009E0D14">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Qualquer pessoa física ou jurídica que detenha o Controle de determinada sociedade.</w:t>
            </w:r>
          </w:p>
        </w:tc>
      </w:tr>
      <w:tr w:rsidR="00956CFF" w:rsidRPr="00FA2118" w14:paraId="6F7518E3" w14:textId="77777777" w:rsidTr="00D82D06">
        <w:tc>
          <w:tcPr>
            <w:tcW w:w="3267" w:type="dxa"/>
          </w:tcPr>
          <w:p w14:paraId="5EB3B786" w14:textId="77777777" w:rsidR="00956CFF" w:rsidRPr="00FA2118" w:rsidRDefault="00956CFF" w:rsidP="009E0D14">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“Controle”</w:t>
            </w:r>
          </w:p>
        </w:tc>
        <w:tc>
          <w:tcPr>
            <w:tcW w:w="6509" w:type="dxa"/>
          </w:tcPr>
          <w:p w14:paraId="2F948312" w14:textId="77777777" w:rsidR="00956CFF" w:rsidRPr="00FA2118" w:rsidRDefault="00956CFF" w:rsidP="009E0D14">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O controle societário de uma sociedade, de acordo com a definição de “controle” estipulada pelo artigo 116 da Lei 6.404.</w:t>
            </w:r>
          </w:p>
        </w:tc>
      </w:tr>
      <w:tr w:rsidR="00956CFF" w:rsidRPr="00FA2118" w14:paraId="6E5797EC" w14:textId="77777777" w:rsidTr="00D82D06">
        <w:tc>
          <w:tcPr>
            <w:tcW w:w="3267" w:type="dxa"/>
          </w:tcPr>
          <w:p w14:paraId="7A48A403" w14:textId="5B241BB7" w:rsidR="00956CFF" w:rsidRPr="00FA2118" w:rsidRDefault="00956CFF" w:rsidP="00320FC6">
            <w:pPr>
              <w:spacing w:before="120" w:after="120" w:line="300" w:lineRule="auto"/>
              <w:rPr>
                <w:rFonts w:ascii="Calibri" w:hAnsi="Calibri" w:cs="Calibri"/>
                <w:b/>
                <w:bCs/>
                <w:sz w:val="22"/>
                <w:szCs w:val="22"/>
              </w:rPr>
            </w:pPr>
            <w:r w:rsidRPr="00FA2118">
              <w:rPr>
                <w:rFonts w:ascii="Calibri" w:hAnsi="Calibri" w:cs="Calibri"/>
                <w:b/>
                <w:color w:val="000000"/>
                <w:sz w:val="22"/>
                <w:szCs w:val="22"/>
              </w:rPr>
              <w:t>“</w:t>
            </w:r>
            <w:r w:rsidR="00E1675E">
              <w:rPr>
                <w:rFonts w:ascii="Calibri" w:hAnsi="Calibri" w:cs="Calibri"/>
                <w:b/>
                <w:color w:val="000000"/>
                <w:sz w:val="22"/>
                <w:szCs w:val="22"/>
              </w:rPr>
              <w:t>Intermediador</w:t>
            </w:r>
            <w:r w:rsidRPr="00FA2118">
              <w:rPr>
                <w:rFonts w:ascii="Calibri" w:hAnsi="Calibri" w:cs="Calibri"/>
                <w:b/>
                <w:color w:val="000000"/>
                <w:sz w:val="22"/>
                <w:szCs w:val="22"/>
              </w:rPr>
              <w:t xml:space="preserve"> Líder”</w:t>
            </w:r>
          </w:p>
        </w:tc>
        <w:tc>
          <w:tcPr>
            <w:tcW w:w="6509" w:type="dxa"/>
          </w:tcPr>
          <w:p w14:paraId="4FC9087E" w14:textId="5BF8CC04" w:rsidR="00956CFF" w:rsidRPr="00FA2118" w:rsidRDefault="00956CFF" w:rsidP="00320FC6">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sidR="0056350D" w:rsidRPr="00757D4E">
              <w:rPr>
                <w:rFonts w:ascii="Calibri" w:hAnsi="Calibri" w:cs="Calibri"/>
                <w:b/>
                <w:bCs/>
                <w:sz w:val="22"/>
                <w:szCs w:val="22"/>
              </w:rPr>
              <w:t>T</w:t>
            </w:r>
            <w:r w:rsidR="0056350D" w:rsidRPr="00CA123D">
              <w:rPr>
                <w:rFonts w:ascii="Calibri" w:hAnsi="Calibri" w:cs="Calibri"/>
                <w:b/>
                <w:bCs/>
                <w:spacing w:val="2"/>
                <w:sz w:val="22"/>
                <w:szCs w:val="22"/>
              </w:rPr>
              <w:t>erra Investimentos Distribuidora de Títulos e Valores Mobiliários Ltda</w:t>
            </w:r>
            <w:r w:rsidR="0056350D" w:rsidRPr="009D1BAD">
              <w:rPr>
                <w:rFonts w:ascii="Calibri" w:hAnsi="Calibri" w:cs="Calibri"/>
                <w:spacing w:val="2"/>
                <w:sz w:val="22"/>
                <w:szCs w:val="22"/>
              </w:rPr>
              <w:t>., sociedade com sede, na Rua Joaquim Floriano, nº 100, 5º andar</w:t>
            </w:r>
            <w:r w:rsidR="0056350D">
              <w:rPr>
                <w:rFonts w:ascii="Calibri" w:hAnsi="Calibri" w:cs="Calibri"/>
                <w:spacing w:val="2"/>
                <w:sz w:val="22"/>
                <w:szCs w:val="22"/>
              </w:rPr>
              <w:t xml:space="preserve">, Itaim Bibi, CEP 04.534-000, São Paulo, SP, </w:t>
            </w:r>
            <w:r w:rsidR="0056350D" w:rsidRPr="009D1BAD">
              <w:rPr>
                <w:rFonts w:ascii="Calibri" w:hAnsi="Calibri" w:cs="Calibri"/>
                <w:spacing w:val="2"/>
                <w:sz w:val="22"/>
                <w:szCs w:val="22"/>
              </w:rPr>
              <w:t xml:space="preserve">inscrita no CNPJ sob o nº </w:t>
            </w:r>
            <w:r w:rsidR="0056350D" w:rsidRPr="009D1BAD">
              <w:rPr>
                <w:rFonts w:ascii="Calibri" w:hAnsi="Calibri" w:cs="Calibri"/>
                <w:spacing w:val="2"/>
                <w:sz w:val="22"/>
                <w:szCs w:val="22"/>
              </w:rPr>
              <w:lastRenderedPageBreak/>
              <w:t>03.751.794/0001-13</w:t>
            </w:r>
            <w:r w:rsidRPr="00FA2118">
              <w:rPr>
                <w:rFonts w:ascii="Calibri" w:hAnsi="Calibri" w:cs="Calibri"/>
                <w:sz w:val="22"/>
                <w:szCs w:val="22"/>
              </w:rPr>
              <w:t>.</w:t>
            </w:r>
          </w:p>
        </w:tc>
      </w:tr>
      <w:tr w:rsidR="00956CFF" w:rsidRPr="00FA2118" w14:paraId="29A1F5C7" w14:textId="77777777" w:rsidTr="00D82D06">
        <w:tc>
          <w:tcPr>
            <w:tcW w:w="3267" w:type="dxa"/>
          </w:tcPr>
          <w:p w14:paraId="316C23E2" w14:textId="77777777" w:rsidR="00956CFF" w:rsidRPr="00FA2118" w:rsidRDefault="00956CFF" w:rsidP="00320FC6">
            <w:pPr>
              <w:spacing w:before="120" w:after="120" w:line="300" w:lineRule="auto"/>
              <w:rPr>
                <w:rFonts w:ascii="Calibri" w:hAnsi="Calibri" w:cs="Calibri"/>
                <w:b/>
                <w:bCs/>
                <w:sz w:val="22"/>
                <w:szCs w:val="22"/>
              </w:rPr>
            </w:pPr>
            <w:r w:rsidRPr="00FA2118">
              <w:rPr>
                <w:rFonts w:ascii="Calibri" w:hAnsi="Calibri" w:cs="Calibri"/>
                <w:b/>
                <w:bCs/>
                <w:sz w:val="22"/>
                <w:szCs w:val="22"/>
              </w:rPr>
              <w:lastRenderedPageBreak/>
              <w:t>“CPF”</w:t>
            </w:r>
          </w:p>
        </w:tc>
        <w:tc>
          <w:tcPr>
            <w:tcW w:w="6509" w:type="dxa"/>
          </w:tcPr>
          <w:p w14:paraId="1CA9655A" w14:textId="77777777" w:rsidR="00956CFF" w:rsidRPr="00FA2118" w:rsidRDefault="00956CFF" w:rsidP="00320FC6">
            <w:pPr>
              <w:spacing w:before="120" w:after="120" w:line="300" w:lineRule="auto"/>
              <w:jc w:val="both"/>
              <w:rPr>
                <w:rFonts w:ascii="Calibri" w:hAnsi="Calibri" w:cs="Calibri"/>
                <w:sz w:val="22"/>
                <w:szCs w:val="22"/>
              </w:rPr>
            </w:pPr>
            <w:r w:rsidRPr="00FA2118">
              <w:rPr>
                <w:rFonts w:ascii="Calibri" w:hAnsi="Calibri" w:cs="Calibri"/>
                <w:sz w:val="22"/>
                <w:szCs w:val="22"/>
              </w:rPr>
              <w:t>O Cadastro de Pessoas Físicas.</w:t>
            </w:r>
          </w:p>
        </w:tc>
      </w:tr>
      <w:tr w:rsidR="00B51272" w:rsidRPr="00FA2118" w14:paraId="507F2938" w14:textId="77777777" w:rsidTr="00D82D06">
        <w:tc>
          <w:tcPr>
            <w:tcW w:w="3267" w:type="dxa"/>
          </w:tcPr>
          <w:p w14:paraId="455EA317" w14:textId="49CD4E3E" w:rsidR="00B51272" w:rsidRPr="00FA2118" w:rsidRDefault="00B51272" w:rsidP="00B51272">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“Créditos Imobiliários”</w:t>
            </w:r>
          </w:p>
        </w:tc>
        <w:tc>
          <w:tcPr>
            <w:tcW w:w="6509" w:type="dxa"/>
          </w:tcPr>
          <w:p w14:paraId="3A5D56C2" w14:textId="77777777" w:rsidR="00B51272" w:rsidRPr="00871511" w:rsidRDefault="00B51272" w:rsidP="00B51272">
            <w:pPr>
              <w:spacing w:before="120" w:after="120" w:line="300" w:lineRule="auto"/>
              <w:jc w:val="both"/>
              <w:rPr>
                <w:rFonts w:asciiTheme="minorHAnsi" w:hAnsiTheme="minorHAnsi" w:cstheme="minorHAnsi"/>
                <w:bCs/>
                <w:sz w:val="22"/>
                <w:szCs w:val="22"/>
              </w:rPr>
            </w:pPr>
            <w:r w:rsidRPr="00871511">
              <w:rPr>
                <w:rFonts w:asciiTheme="minorHAnsi" w:hAnsiTheme="minorHAnsi" w:cstheme="minorHAnsi"/>
                <w:bCs/>
                <w:sz w:val="22"/>
                <w:szCs w:val="22"/>
              </w:rPr>
              <w:t>São, quando mencionados em conjunto:</w:t>
            </w:r>
          </w:p>
          <w:p w14:paraId="29D613D7" w14:textId="77777777" w:rsidR="00B51272" w:rsidRDefault="00B51272" w:rsidP="00B51272">
            <w:pPr>
              <w:pStyle w:val="PargrafodaLista"/>
              <w:widowControl/>
              <w:numPr>
                <w:ilvl w:val="0"/>
                <w:numId w:val="112"/>
              </w:numPr>
              <w:spacing w:before="120" w:after="120" w:line="300" w:lineRule="auto"/>
              <w:ind w:left="461" w:hanging="461"/>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1</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p w14:paraId="14C3DDE6" w14:textId="77777777" w:rsidR="00B51272" w:rsidRPr="00871511" w:rsidRDefault="00B51272" w:rsidP="00B51272">
            <w:pPr>
              <w:pStyle w:val="PargrafodaLista"/>
              <w:widowControl/>
              <w:numPr>
                <w:ilvl w:val="0"/>
                <w:numId w:val="112"/>
              </w:numPr>
              <w:spacing w:before="120" w:after="120" w:line="300" w:lineRule="auto"/>
              <w:ind w:left="461" w:hanging="461"/>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2</w:t>
            </w:r>
            <w:r w:rsidRPr="008D26B1">
              <w:rPr>
                <w:rFonts w:asciiTheme="minorHAnsi" w:hAnsiTheme="minorHAnsi" w:cstheme="minorHAnsi"/>
                <w:bCs/>
                <w:sz w:val="22"/>
                <w:szCs w:val="22"/>
              </w:rPr>
              <w:t>)</w:t>
            </w:r>
            <w:r>
              <w:rPr>
                <w:rFonts w:asciiTheme="minorHAnsi" w:hAnsiTheme="minorHAnsi" w:cstheme="minorHAnsi"/>
                <w:bCs/>
                <w:sz w:val="22"/>
                <w:szCs w:val="22"/>
              </w:rPr>
              <w:t xml:space="preserve"> </w:t>
            </w:r>
            <w:r w:rsidRPr="00871511">
              <w:rPr>
                <w:rFonts w:asciiTheme="minorHAnsi" w:hAnsiTheme="minorHAnsi" w:cstheme="minorHAnsi"/>
                <w:bCs/>
                <w:sz w:val="22"/>
                <w:szCs w:val="22"/>
              </w:rPr>
              <w:t>e</w:t>
            </w:r>
          </w:p>
          <w:p w14:paraId="5AA3945A" w14:textId="3042EA7E" w:rsidR="00B51272" w:rsidRPr="00FA2118" w:rsidRDefault="00B51272" w:rsidP="006C6704">
            <w:pPr>
              <w:pStyle w:val="PargrafodaLista"/>
              <w:widowControl/>
              <w:numPr>
                <w:ilvl w:val="0"/>
                <w:numId w:val="112"/>
              </w:numPr>
              <w:spacing w:before="120" w:after="120" w:line="300" w:lineRule="auto"/>
              <w:ind w:left="461" w:hanging="461"/>
              <w:jc w:val="both"/>
              <w:rPr>
                <w:rFonts w:ascii="Calibri" w:hAnsi="Calibri" w:cs="Calibri"/>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3</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tc>
      </w:tr>
      <w:tr w:rsidR="00B51272" w:rsidRPr="00FA2118" w14:paraId="4D78B9F6" w14:textId="77777777" w:rsidTr="00D82D06">
        <w:tc>
          <w:tcPr>
            <w:tcW w:w="3267" w:type="dxa"/>
          </w:tcPr>
          <w:p w14:paraId="4581E7B8" w14:textId="4F5BB9B6" w:rsidR="00B51272" w:rsidRPr="00B07C9D" w:rsidRDefault="00B51272" w:rsidP="00B51272">
            <w:pPr>
              <w:spacing w:before="120" w:after="120" w:line="300" w:lineRule="auto"/>
              <w:rPr>
                <w:rFonts w:asciiTheme="minorHAnsi" w:hAnsiTheme="minorHAnsi" w:cstheme="minorHAnsi"/>
                <w:b/>
                <w:color w:val="000000"/>
                <w:sz w:val="22"/>
                <w:szCs w:val="22"/>
              </w:rPr>
            </w:pPr>
            <w:r w:rsidRPr="004330C3">
              <w:rPr>
                <w:rFonts w:ascii="Calibri" w:hAnsi="Calibri" w:cs="Calibri"/>
                <w:b/>
                <w:bCs/>
                <w:sz w:val="22"/>
                <w:szCs w:val="22"/>
              </w:rPr>
              <w:t>“Créditos Imobiliários</w:t>
            </w:r>
            <w:r>
              <w:rPr>
                <w:rFonts w:ascii="Calibri" w:hAnsi="Calibri" w:cs="Calibri"/>
                <w:b/>
                <w:bCs/>
                <w:sz w:val="22"/>
                <w:szCs w:val="22"/>
              </w:rPr>
              <w:t xml:space="preserve"> (CCB 1)</w:t>
            </w:r>
            <w:r w:rsidRPr="004330C3">
              <w:rPr>
                <w:rFonts w:ascii="Calibri" w:hAnsi="Calibri" w:cs="Calibri"/>
                <w:b/>
                <w:bCs/>
                <w:sz w:val="22"/>
                <w:szCs w:val="22"/>
              </w:rPr>
              <w:t>”</w:t>
            </w:r>
          </w:p>
        </w:tc>
        <w:tc>
          <w:tcPr>
            <w:tcW w:w="6509" w:type="dxa"/>
          </w:tcPr>
          <w:p w14:paraId="23A35ECE" w14:textId="3D052B3B" w:rsidR="00B51272" w:rsidRPr="00B07C9D" w:rsidRDefault="00B51272" w:rsidP="00B51272">
            <w:pPr>
              <w:spacing w:before="120" w:after="120" w:line="300" w:lineRule="auto"/>
              <w:jc w:val="both"/>
              <w:rPr>
                <w:rFonts w:asciiTheme="minorHAnsi" w:hAnsiTheme="minorHAnsi" w:cstheme="minorHAnsi"/>
                <w:color w:val="000000"/>
                <w:sz w:val="22"/>
                <w:szCs w:val="22"/>
              </w:rPr>
            </w:pPr>
            <w:r w:rsidRPr="004330C3">
              <w:rPr>
                <w:rFonts w:ascii="Calibri" w:hAnsi="Calibri" w:cs="Calibri"/>
                <w:bCs/>
                <w:sz w:val="22"/>
                <w:szCs w:val="22"/>
              </w:rPr>
              <w:t>Todos os direitos creditórios decorrentes d</w:t>
            </w:r>
            <w:r w:rsidR="003E424A">
              <w:rPr>
                <w:rFonts w:ascii="Calibri" w:hAnsi="Calibri" w:cs="Calibri"/>
                <w:bCs/>
                <w:sz w:val="22"/>
                <w:szCs w:val="22"/>
              </w:rPr>
              <w:t>a CCB 1</w:t>
            </w:r>
            <w:r w:rsidRPr="004330C3">
              <w:rPr>
                <w:rFonts w:ascii="Calibri" w:hAnsi="Calibri" w:cs="Calibri"/>
                <w:bCs/>
                <w:sz w:val="22"/>
                <w:szCs w:val="22"/>
              </w:rPr>
              <w:t xml:space="preserve"> e representados pela CCI</w:t>
            </w:r>
            <w:r>
              <w:rPr>
                <w:rFonts w:ascii="Calibri" w:hAnsi="Calibri" w:cs="Calibri"/>
                <w:bCs/>
                <w:sz w:val="22"/>
                <w:szCs w:val="22"/>
              </w:rPr>
              <w:t xml:space="preserve"> 1</w:t>
            </w:r>
            <w:r w:rsidRPr="004330C3">
              <w:rPr>
                <w:rFonts w:ascii="Calibri" w:hAnsi="Calibri" w:cs="Calibri"/>
                <w:bCs/>
                <w:sz w:val="22"/>
                <w:szCs w:val="22"/>
              </w:rPr>
              <w:t>, correspondentes à obrigação da Devedora de pagar a totalidade dos créditos oriundos</w:t>
            </w:r>
            <w:r w:rsidR="006C6704">
              <w:rPr>
                <w:rFonts w:ascii="Calibri" w:hAnsi="Calibri" w:cs="Calibri"/>
                <w:bCs/>
                <w:sz w:val="22"/>
                <w:szCs w:val="22"/>
              </w:rPr>
              <w:t xml:space="preserve"> da CCB 1</w:t>
            </w:r>
            <w:r w:rsidRPr="004330C3">
              <w:rPr>
                <w:rFonts w:ascii="Calibri" w:hAnsi="Calibri" w:cs="Calibri"/>
                <w:bCs/>
                <w:sz w:val="22"/>
                <w:szCs w:val="22"/>
              </w:rPr>
              <w:t xml:space="preserve">, no valor, forma de pagamento e demais condições previstos </w:t>
            </w:r>
            <w:r w:rsidR="00950A6B">
              <w:rPr>
                <w:rFonts w:ascii="Calibri" w:hAnsi="Calibri" w:cs="Calibri"/>
                <w:bCs/>
                <w:sz w:val="22"/>
                <w:szCs w:val="22"/>
              </w:rPr>
              <w:t>na CCB 1</w:t>
            </w:r>
            <w:r w:rsidRPr="004330C3">
              <w:rPr>
                <w:rFonts w:ascii="Calibri" w:hAnsi="Calibri" w:cs="Calibri"/>
                <w:bCs/>
                <w:sz w:val="22"/>
                <w:szCs w:val="22"/>
              </w:rPr>
              <w:t>, bem como quaisquer outros direitos creditórios devidos pela Devedora, ou titulados pela Securitizadora, por força d</w:t>
            </w:r>
            <w:r w:rsidR="00242D60">
              <w:rPr>
                <w:rFonts w:ascii="Calibri" w:hAnsi="Calibri" w:cs="Calibri"/>
                <w:bCs/>
                <w:sz w:val="22"/>
                <w:szCs w:val="22"/>
              </w:rPr>
              <w:t>a CCB 1</w:t>
            </w:r>
            <w:r w:rsidRPr="004330C3">
              <w:rPr>
                <w:rFonts w:ascii="Calibri" w:hAnsi="Calibri" w:cs="Calibri"/>
                <w:bCs/>
                <w:sz w:val="22"/>
                <w:szCs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Pr>
                <w:rFonts w:ascii="Calibri" w:hAnsi="Calibri" w:cs="Calibri"/>
                <w:bCs/>
                <w:sz w:val="22"/>
                <w:szCs w:val="22"/>
              </w:rPr>
              <w:t xml:space="preserve">na CCB </w:t>
            </w:r>
            <w:r w:rsidR="00EB559B">
              <w:rPr>
                <w:rFonts w:ascii="Calibri" w:hAnsi="Calibri" w:cs="Calibri"/>
                <w:bCs/>
                <w:sz w:val="22"/>
                <w:szCs w:val="22"/>
              </w:rPr>
              <w:t>1</w:t>
            </w:r>
            <w:r w:rsidRPr="004330C3">
              <w:rPr>
                <w:rFonts w:ascii="Calibri" w:hAnsi="Calibri" w:cs="Calibri"/>
                <w:sz w:val="22"/>
                <w:szCs w:val="22"/>
              </w:rPr>
              <w:t>.</w:t>
            </w:r>
          </w:p>
        </w:tc>
      </w:tr>
      <w:tr w:rsidR="00B51272" w:rsidRPr="00FA2118" w14:paraId="0004956E" w14:textId="77777777" w:rsidTr="00D82D06">
        <w:tc>
          <w:tcPr>
            <w:tcW w:w="3267" w:type="dxa"/>
          </w:tcPr>
          <w:p w14:paraId="6B13145C" w14:textId="7AEC8D31" w:rsidR="00B51272" w:rsidRPr="00B51272" w:rsidRDefault="00B51272" w:rsidP="00B51272">
            <w:pPr>
              <w:spacing w:before="120" w:after="120" w:line="300" w:lineRule="auto"/>
              <w:rPr>
                <w:rFonts w:asciiTheme="minorHAnsi" w:hAnsiTheme="minorHAnsi" w:cstheme="minorHAnsi"/>
                <w:b/>
                <w:color w:val="000000"/>
                <w:sz w:val="22"/>
                <w:szCs w:val="22"/>
              </w:rPr>
            </w:pPr>
            <w:r w:rsidRPr="00B51272">
              <w:rPr>
                <w:rFonts w:asciiTheme="minorHAnsi" w:hAnsiTheme="minorHAnsi" w:cstheme="minorHAnsi"/>
                <w:b/>
                <w:bCs/>
                <w:sz w:val="22"/>
                <w:szCs w:val="22"/>
              </w:rPr>
              <w:t xml:space="preserve">“Créditos Imobiliários </w:t>
            </w:r>
            <w:r w:rsidRPr="00B51272">
              <w:rPr>
                <w:rFonts w:asciiTheme="minorHAnsi" w:hAnsiTheme="minorHAnsi" w:cstheme="minorHAnsi"/>
                <w:b/>
                <w:sz w:val="22"/>
                <w:szCs w:val="22"/>
              </w:rPr>
              <w:t>(CCB 2)</w:t>
            </w:r>
            <w:r w:rsidRPr="00B51272">
              <w:rPr>
                <w:rFonts w:asciiTheme="minorHAnsi" w:hAnsiTheme="minorHAnsi" w:cstheme="minorHAnsi"/>
                <w:b/>
                <w:bCs/>
                <w:sz w:val="22"/>
                <w:szCs w:val="22"/>
              </w:rPr>
              <w:t>”</w:t>
            </w:r>
          </w:p>
        </w:tc>
        <w:tc>
          <w:tcPr>
            <w:tcW w:w="6509" w:type="dxa"/>
          </w:tcPr>
          <w:p w14:paraId="56010408" w14:textId="06F1EA82" w:rsidR="00B51272" w:rsidRPr="00B51272" w:rsidRDefault="00B51272" w:rsidP="00B51272">
            <w:pPr>
              <w:spacing w:before="120" w:after="120" w:line="300" w:lineRule="auto"/>
              <w:jc w:val="both"/>
              <w:rPr>
                <w:rFonts w:asciiTheme="minorHAnsi" w:hAnsiTheme="minorHAnsi" w:cstheme="minorHAnsi"/>
                <w:color w:val="000000"/>
                <w:sz w:val="22"/>
                <w:szCs w:val="22"/>
              </w:rPr>
            </w:pPr>
            <w:r w:rsidRPr="00B51272">
              <w:rPr>
                <w:rFonts w:asciiTheme="minorHAnsi" w:hAnsiTheme="minorHAnsi" w:cstheme="minorHAnsi"/>
                <w:bCs/>
                <w:sz w:val="22"/>
                <w:szCs w:val="22"/>
              </w:rPr>
              <w:t xml:space="preserve">Todos os direitos creditórios decorrentes da CCB 2 e representados pela CCI 2, correspondentes à obrigação da </w:t>
            </w:r>
            <w:r w:rsidRPr="00FB09AD">
              <w:rPr>
                <w:rFonts w:asciiTheme="minorHAnsi" w:hAnsiTheme="minorHAnsi" w:cstheme="minorHAnsi"/>
                <w:bCs/>
                <w:sz w:val="22"/>
                <w:szCs w:val="22"/>
              </w:rPr>
              <w:t xml:space="preserve">Devedora </w:t>
            </w:r>
            <w:r w:rsidRPr="00B51272">
              <w:rPr>
                <w:rFonts w:asciiTheme="minorHAnsi" w:hAnsiTheme="minorHAnsi" w:cstheme="minorHAnsi"/>
                <w:bCs/>
                <w:sz w:val="22"/>
                <w:szCs w:val="22"/>
              </w:rPr>
              <w:t>de pagar a totalidade dos créditos oriundos da CCB 2, no valor, forma de pagamento e demais condições previstos na CCB 2, bem como quaisquer outros direitos creditórios devidos pela</w:t>
            </w:r>
            <w:r w:rsidRPr="00FB09AD">
              <w:rPr>
                <w:rFonts w:asciiTheme="minorHAnsi" w:hAnsiTheme="minorHAnsi" w:cstheme="minorHAnsi"/>
                <w:sz w:val="22"/>
                <w:szCs w:val="22"/>
              </w:rPr>
              <w:t xml:space="preserve"> Devedora</w:t>
            </w:r>
            <w:r w:rsidRPr="00B51272">
              <w:rPr>
                <w:rFonts w:asciiTheme="minorHAnsi" w:hAnsiTheme="minorHAnsi" w:cstheme="minorHAnsi"/>
                <w:bCs/>
                <w:sz w:val="22"/>
                <w:szCs w:val="22"/>
              </w:rPr>
              <w:t>, ou titulados pela Securitizadora, por força da CCB 2, incluindo a totalidade dos respectivos acessórios, tais como remunerações, atualizações (se aplicáveis), encargos moratórios, multas, penalidades, prêmio, indenizações, seguros, despesas, custas, honorários, garantias e demais obrigações contratuais e legais previstas na CCB 2</w:t>
            </w:r>
            <w:r w:rsidRPr="00B51272">
              <w:rPr>
                <w:rFonts w:asciiTheme="minorHAnsi" w:hAnsiTheme="minorHAnsi" w:cstheme="minorHAnsi"/>
                <w:sz w:val="22"/>
                <w:szCs w:val="22"/>
              </w:rPr>
              <w:t>.</w:t>
            </w:r>
          </w:p>
        </w:tc>
      </w:tr>
      <w:tr w:rsidR="00B51272" w:rsidRPr="00FA2118" w14:paraId="3C27CC5E" w14:textId="77777777" w:rsidTr="00D82D06">
        <w:tc>
          <w:tcPr>
            <w:tcW w:w="3267" w:type="dxa"/>
          </w:tcPr>
          <w:p w14:paraId="362DAC94" w14:textId="4DFC0BA6" w:rsidR="00B51272" w:rsidRPr="00B51272" w:rsidRDefault="00B51272" w:rsidP="00B51272">
            <w:pPr>
              <w:spacing w:before="120" w:after="120" w:line="300" w:lineRule="auto"/>
              <w:rPr>
                <w:rFonts w:asciiTheme="minorHAnsi" w:hAnsiTheme="minorHAnsi" w:cstheme="minorHAnsi"/>
                <w:b/>
                <w:color w:val="000000"/>
                <w:sz w:val="22"/>
                <w:szCs w:val="22"/>
              </w:rPr>
            </w:pPr>
            <w:r w:rsidRPr="00B51272">
              <w:rPr>
                <w:rFonts w:asciiTheme="minorHAnsi" w:hAnsiTheme="minorHAnsi" w:cstheme="minorHAnsi"/>
                <w:b/>
                <w:bCs/>
                <w:sz w:val="22"/>
                <w:szCs w:val="22"/>
              </w:rPr>
              <w:t xml:space="preserve">“Créditos Imobiliários </w:t>
            </w:r>
            <w:r w:rsidRPr="00B51272">
              <w:rPr>
                <w:rFonts w:asciiTheme="minorHAnsi" w:hAnsiTheme="minorHAnsi" w:cstheme="minorHAnsi"/>
                <w:b/>
                <w:sz w:val="22"/>
                <w:szCs w:val="22"/>
              </w:rPr>
              <w:t>(CCB 3)</w:t>
            </w:r>
            <w:r w:rsidRPr="00B51272">
              <w:rPr>
                <w:rFonts w:asciiTheme="minorHAnsi" w:hAnsiTheme="minorHAnsi" w:cstheme="minorHAnsi"/>
                <w:b/>
                <w:bCs/>
                <w:sz w:val="22"/>
                <w:szCs w:val="22"/>
              </w:rPr>
              <w:t>”</w:t>
            </w:r>
          </w:p>
        </w:tc>
        <w:tc>
          <w:tcPr>
            <w:tcW w:w="6509" w:type="dxa"/>
          </w:tcPr>
          <w:p w14:paraId="11426BA1" w14:textId="6A68521F" w:rsidR="00B51272" w:rsidRPr="00B51272" w:rsidRDefault="00B51272" w:rsidP="00B51272">
            <w:pPr>
              <w:spacing w:before="120" w:after="120" w:line="300" w:lineRule="auto"/>
              <w:jc w:val="both"/>
              <w:rPr>
                <w:rFonts w:asciiTheme="minorHAnsi" w:hAnsiTheme="minorHAnsi" w:cstheme="minorHAnsi"/>
                <w:color w:val="000000"/>
                <w:sz w:val="22"/>
                <w:szCs w:val="22"/>
              </w:rPr>
            </w:pPr>
            <w:r w:rsidRPr="00B51272">
              <w:rPr>
                <w:rFonts w:asciiTheme="minorHAnsi" w:hAnsiTheme="minorHAnsi" w:cstheme="minorHAnsi"/>
                <w:bCs/>
                <w:sz w:val="22"/>
                <w:szCs w:val="22"/>
              </w:rPr>
              <w:t xml:space="preserve">Todos os direitos creditórios decorrentes da CCB 3 e representados pela CCI 3, correspondentes à obrigação da </w:t>
            </w:r>
            <w:r w:rsidRPr="00FB09AD">
              <w:rPr>
                <w:rFonts w:asciiTheme="minorHAnsi" w:hAnsiTheme="minorHAnsi" w:cstheme="minorHAnsi"/>
                <w:sz w:val="22"/>
                <w:szCs w:val="22"/>
              </w:rPr>
              <w:t xml:space="preserve">Devedora </w:t>
            </w:r>
            <w:r w:rsidRPr="00B51272">
              <w:rPr>
                <w:rFonts w:asciiTheme="minorHAnsi" w:hAnsiTheme="minorHAnsi" w:cstheme="minorHAnsi"/>
                <w:bCs/>
                <w:sz w:val="22"/>
                <w:szCs w:val="22"/>
              </w:rPr>
              <w:t xml:space="preserve">de pagar a totalidade dos créditos oriundos da CCB 3, no valor, forma de pagamento e demais condições previstos na CCB 3, bem como quaisquer outros direitos creditórios devidos pela </w:t>
            </w:r>
            <w:r w:rsidRPr="00FB09AD">
              <w:rPr>
                <w:rFonts w:asciiTheme="minorHAnsi" w:hAnsiTheme="minorHAnsi" w:cstheme="minorHAnsi"/>
                <w:sz w:val="22"/>
                <w:szCs w:val="22"/>
              </w:rPr>
              <w:t>Devedora</w:t>
            </w:r>
            <w:r w:rsidRPr="00B51272">
              <w:rPr>
                <w:rFonts w:asciiTheme="minorHAnsi" w:hAnsiTheme="minorHAnsi" w:cstheme="minorHAnsi"/>
                <w:bCs/>
                <w:sz w:val="22"/>
                <w:szCs w:val="22"/>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B51272">
              <w:rPr>
                <w:rFonts w:asciiTheme="minorHAnsi" w:hAnsiTheme="minorHAnsi" w:cstheme="minorHAnsi"/>
                <w:sz w:val="22"/>
                <w:szCs w:val="22"/>
              </w:rPr>
              <w:t>.</w:t>
            </w:r>
          </w:p>
        </w:tc>
      </w:tr>
      <w:tr w:rsidR="00956CFF" w:rsidRPr="00FA2118" w14:paraId="1B120809" w14:textId="77777777" w:rsidTr="00D82D06">
        <w:tc>
          <w:tcPr>
            <w:tcW w:w="3267" w:type="dxa"/>
          </w:tcPr>
          <w:p w14:paraId="68BD18EA" w14:textId="77777777" w:rsidR="00956CFF" w:rsidRPr="00FA2118" w:rsidRDefault="00956CFF" w:rsidP="0038218D">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lastRenderedPageBreak/>
              <w:t>“CRI em Circulação”</w:t>
            </w:r>
          </w:p>
        </w:tc>
        <w:tc>
          <w:tcPr>
            <w:tcW w:w="6509" w:type="dxa"/>
          </w:tcPr>
          <w:p w14:paraId="3971C610" w14:textId="6B56E90C" w:rsidR="00956CFF" w:rsidRPr="00FA2118" w:rsidRDefault="00956CFF" w:rsidP="0038218D">
            <w:pPr>
              <w:spacing w:before="120" w:after="120" w:line="300" w:lineRule="auto"/>
              <w:jc w:val="both"/>
              <w:rPr>
                <w:rFonts w:ascii="Calibri" w:hAnsi="Calibri" w:cs="Calibri"/>
                <w:sz w:val="22"/>
                <w:szCs w:val="22"/>
              </w:rPr>
            </w:pPr>
            <w:r w:rsidRPr="00FA2118">
              <w:rPr>
                <w:rFonts w:ascii="Calibri" w:hAnsi="Calibri" w:cs="Calibri"/>
                <w:sz w:val="22"/>
                <w:szCs w:val="22"/>
              </w:rPr>
              <w:t>Para fins de constituição de quórum, serão considerados como “CRI em Circulação” todos aqueles CRI em circulação no mercado, excluídos aqueles que a Emissora e/ou a</w:t>
            </w:r>
            <w:r w:rsidR="00C17A63">
              <w:rPr>
                <w:rFonts w:ascii="Calibri" w:hAnsi="Calibri" w:cs="Calibri"/>
                <w:sz w:val="22"/>
                <w:szCs w:val="22"/>
              </w:rPr>
              <w:t xml:space="preserve"> Devedora </w:t>
            </w:r>
            <w:r w:rsidRPr="00FA2118">
              <w:rPr>
                <w:rFonts w:ascii="Calibri" w:hAnsi="Calibri" w:cs="Calibri"/>
                <w:sz w:val="22"/>
                <w:szCs w:val="22"/>
              </w:rPr>
              <w:t>possua em tesouraria e/ou os que sejam de propriedade de:</w:t>
            </w:r>
          </w:p>
          <w:p w14:paraId="5CC833B8" w14:textId="0037746A" w:rsidR="00956CFF" w:rsidRPr="00FA2118" w:rsidRDefault="00956CFF" w:rsidP="00BD680C">
            <w:pPr>
              <w:pStyle w:val="PargrafodaLista"/>
              <w:numPr>
                <w:ilvl w:val="0"/>
                <w:numId w:val="52"/>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Qualquer Controladora, direta ou indireta, da Emissora e/ou d</w:t>
            </w:r>
            <w:r>
              <w:rPr>
                <w:rFonts w:ascii="Calibri" w:hAnsi="Calibri" w:cs="Calibri"/>
                <w:sz w:val="22"/>
                <w:szCs w:val="22"/>
              </w:rPr>
              <w:t>a</w:t>
            </w:r>
            <w:r w:rsidR="00C17A63">
              <w:rPr>
                <w:rFonts w:ascii="Calibri" w:hAnsi="Calibri" w:cs="Calibri"/>
                <w:sz w:val="22"/>
                <w:szCs w:val="22"/>
              </w:rPr>
              <w:t xml:space="preserve"> Devedora</w:t>
            </w:r>
            <w:r w:rsidRPr="00FA2118">
              <w:rPr>
                <w:rFonts w:ascii="Calibri" w:hAnsi="Calibri" w:cs="Calibri"/>
                <w:sz w:val="22"/>
                <w:szCs w:val="22"/>
              </w:rPr>
              <w:t>;</w:t>
            </w:r>
          </w:p>
          <w:p w14:paraId="077506DE" w14:textId="591A9EA7" w:rsidR="00956CFF" w:rsidRPr="00FA2118" w:rsidRDefault="00956CFF" w:rsidP="00BD680C">
            <w:pPr>
              <w:pStyle w:val="PargrafodaLista"/>
              <w:numPr>
                <w:ilvl w:val="0"/>
                <w:numId w:val="52"/>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Qualquer coligada ou Controlada, direta ou indireta, da Emissora e/ou d</w:t>
            </w:r>
            <w:r>
              <w:rPr>
                <w:rFonts w:ascii="Calibri" w:hAnsi="Calibri" w:cs="Calibri"/>
                <w:sz w:val="22"/>
                <w:szCs w:val="22"/>
              </w:rPr>
              <w:t>a</w:t>
            </w:r>
            <w:r w:rsidR="00C17A63">
              <w:rPr>
                <w:rFonts w:ascii="Calibri" w:hAnsi="Calibri" w:cs="Calibri"/>
                <w:sz w:val="22"/>
                <w:szCs w:val="22"/>
              </w:rPr>
              <w:t xml:space="preserve"> Devedora</w:t>
            </w:r>
            <w:r w:rsidRPr="00FA2118">
              <w:rPr>
                <w:rFonts w:ascii="Calibri" w:hAnsi="Calibri" w:cs="Calibri"/>
                <w:sz w:val="22"/>
                <w:szCs w:val="22"/>
              </w:rPr>
              <w:t>;</w:t>
            </w:r>
          </w:p>
          <w:p w14:paraId="2F953124" w14:textId="179D24A8" w:rsidR="00956CFF" w:rsidRPr="00FA2118" w:rsidRDefault="00956CFF" w:rsidP="00BD680C">
            <w:pPr>
              <w:pStyle w:val="PargrafodaLista"/>
              <w:numPr>
                <w:ilvl w:val="0"/>
                <w:numId w:val="52"/>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Diretores ou conselheiros da Emissora e/ou d</w:t>
            </w:r>
            <w:r>
              <w:rPr>
                <w:rFonts w:ascii="Calibri" w:hAnsi="Calibri" w:cs="Calibri"/>
                <w:sz w:val="22"/>
                <w:szCs w:val="22"/>
              </w:rPr>
              <w:t>a</w:t>
            </w:r>
            <w:r w:rsidR="00C17A63">
              <w:rPr>
                <w:rFonts w:ascii="Calibri" w:hAnsi="Calibri" w:cs="Calibri"/>
                <w:sz w:val="22"/>
                <w:szCs w:val="22"/>
              </w:rPr>
              <w:t xml:space="preserve"> Devedora </w:t>
            </w:r>
            <w:r w:rsidRPr="00FA2118">
              <w:rPr>
                <w:rFonts w:ascii="Calibri" w:hAnsi="Calibri" w:cs="Calibri"/>
                <w:sz w:val="22"/>
                <w:szCs w:val="22"/>
              </w:rPr>
              <w:t>(e respectivos cônjuges e familiares);</w:t>
            </w:r>
          </w:p>
          <w:p w14:paraId="098AF84A" w14:textId="471EB415" w:rsidR="00956CFF" w:rsidRPr="00FA2118" w:rsidRDefault="00956CFF" w:rsidP="00BD680C">
            <w:pPr>
              <w:pStyle w:val="PargrafodaLista"/>
              <w:numPr>
                <w:ilvl w:val="0"/>
                <w:numId w:val="52"/>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Funcionários e/ou Representantes da Emissora e/ou d</w:t>
            </w:r>
            <w:r>
              <w:rPr>
                <w:rFonts w:ascii="Calibri" w:hAnsi="Calibri" w:cs="Calibri"/>
                <w:sz w:val="22"/>
                <w:szCs w:val="22"/>
              </w:rPr>
              <w:t xml:space="preserve">a </w:t>
            </w:r>
            <w:r w:rsidR="00C17A63">
              <w:rPr>
                <w:rFonts w:ascii="Calibri" w:hAnsi="Calibri" w:cs="Calibri"/>
                <w:sz w:val="22"/>
                <w:szCs w:val="22"/>
              </w:rPr>
              <w:t xml:space="preserve">Devedora </w:t>
            </w:r>
            <w:r w:rsidRPr="00FA2118">
              <w:rPr>
                <w:rFonts w:ascii="Calibri" w:hAnsi="Calibri" w:cs="Calibri"/>
                <w:sz w:val="22"/>
                <w:szCs w:val="22"/>
              </w:rPr>
              <w:t>(e respectivos cônjuges e familiares); e</w:t>
            </w:r>
          </w:p>
          <w:p w14:paraId="3363E9ED" w14:textId="7FEF5EA9" w:rsidR="00956CFF" w:rsidRPr="00FA2118" w:rsidRDefault="00956CFF" w:rsidP="00BD680C">
            <w:pPr>
              <w:pStyle w:val="PargrafodaLista"/>
              <w:numPr>
                <w:ilvl w:val="0"/>
                <w:numId w:val="52"/>
              </w:numPr>
              <w:spacing w:before="120" w:after="120" w:line="300" w:lineRule="auto"/>
              <w:ind w:left="610" w:hanging="610"/>
              <w:jc w:val="both"/>
              <w:rPr>
                <w:rFonts w:ascii="Calibri" w:hAnsi="Calibri" w:cs="Calibri"/>
                <w:sz w:val="22"/>
                <w:szCs w:val="22"/>
              </w:rPr>
            </w:pPr>
            <w:r w:rsidRPr="00FA2118">
              <w:rPr>
                <w:rFonts w:ascii="Calibri" w:hAnsi="Calibri" w:cs="Calibri"/>
                <w:sz w:val="22"/>
                <w:szCs w:val="22"/>
              </w:rPr>
              <w:t xml:space="preserve">Titular dos CRI que não tenha aportado recursos na </w:t>
            </w:r>
            <w:r w:rsidR="002B6870">
              <w:rPr>
                <w:rFonts w:ascii="Calibri" w:hAnsi="Calibri" w:cs="Calibri"/>
                <w:sz w:val="22"/>
                <w:szCs w:val="22"/>
              </w:rPr>
              <w:t>Conta do Patrimônio Separado</w:t>
            </w:r>
            <w:r w:rsidRPr="00FA2118">
              <w:rPr>
                <w:rFonts w:ascii="Calibri" w:hAnsi="Calibri" w:cs="Calibri"/>
                <w:sz w:val="22"/>
                <w:szCs w:val="22"/>
              </w:rPr>
              <w:t xml:space="preserve"> em montante suficiente para arcar com sua respectiva parte de obrigações de aporte de recursos no Patrimônio Separado para arcar com eventuais despesas necessárias para manutenção do referido patrimônio e defesa dos interesses dos Titulares dos CRI, se aplicável.</w:t>
            </w:r>
          </w:p>
        </w:tc>
      </w:tr>
      <w:tr w:rsidR="001F4D51" w:rsidRPr="00FA2118" w14:paraId="25D38466" w14:textId="77777777" w:rsidTr="00D82D06">
        <w:tc>
          <w:tcPr>
            <w:tcW w:w="3267" w:type="dxa"/>
          </w:tcPr>
          <w:p w14:paraId="4BF9E77D" w14:textId="28CC8FF4" w:rsidR="001F4D51" w:rsidRPr="004330C3" w:rsidRDefault="001F4D51" w:rsidP="001F4D51">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“CRI</w:t>
            </w:r>
            <w:r>
              <w:rPr>
                <w:rFonts w:asciiTheme="minorHAnsi" w:hAnsiTheme="minorHAnsi" w:cstheme="minorHAnsi"/>
                <w:b/>
                <w:bCs/>
                <w:sz w:val="22"/>
                <w:szCs w:val="22"/>
              </w:rPr>
              <w:t xml:space="preserve"> (1</w:t>
            </w:r>
            <w:r w:rsidRPr="005C729D">
              <w:rPr>
                <w:rFonts w:asciiTheme="minorHAnsi" w:hAnsiTheme="minorHAnsi" w:cstheme="minorHAnsi"/>
                <w:b/>
                <w:bCs/>
                <w:sz w:val="22"/>
                <w:szCs w:val="22"/>
              </w:rPr>
              <w:t>ª Série</w:t>
            </w:r>
            <w:r>
              <w:rPr>
                <w:rFonts w:asciiTheme="minorHAnsi" w:hAnsiTheme="minorHAnsi" w:cstheme="minorHAnsi"/>
                <w:b/>
                <w:bCs/>
                <w:sz w:val="22"/>
                <w:szCs w:val="22"/>
              </w:rPr>
              <w:t>)</w:t>
            </w:r>
            <w:r w:rsidRPr="00871511">
              <w:rPr>
                <w:rFonts w:asciiTheme="minorHAnsi" w:hAnsiTheme="minorHAnsi" w:cstheme="minorHAnsi"/>
                <w:b/>
                <w:bCs/>
                <w:sz w:val="22"/>
                <w:szCs w:val="22"/>
              </w:rPr>
              <w:t>”</w:t>
            </w:r>
          </w:p>
        </w:tc>
        <w:tc>
          <w:tcPr>
            <w:tcW w:w="6509" w:type="dxa"/>
          </w:tcPr>
          <w:p w14:paraId="4D3282DF" w14:textId="36BC3D11" w:rsidR="001F4D51" w:rsidRPr="006169EC" w:rsidRDefault="001F4D51" w:rsidP="001F4D51">
            <w:pPr>
              <w:spacing w:before="120" w:after="120" w:line="300" w:lineRule="auto"/>
              <w:jc w:val="both"/>
              <w:rPr>
                <w:rFonts w:ascii="Calibri" w:hAnsi="Calibri" w:cs="Calibri"/>
                <w:sz w:val="22"/>
                <w:szCs w:val="22"/>
              </w:rPr>
            </w:pPr>
            <w:r w:rsidRPr="00826F86">
              <w:rPr>
                <w:rFonts w:asciiTheme="minorHAnsi" w:hAnsiTheme="minorHAnsi" w:cstheme="minorHAnsi"/>
                <w:sz w:val="22"/>
                <w:szCs w:val="22"/>
              </w:rPr>
              <w:t xml:space="preserve">Os Certificados de Recebíveis Imobiliários da </w:t>
            </w:r>
            <w:r>
              <w:rPr>
                <w:rFonts w:asciiTheme="minorHAnsi" w:hAnsiTheme="minorHAnsi" w:cstheme="minorHAnsi"/>
                <w:sz w:val="22"/>
                <w:szCs w:val="22"/>
              </w:rPr>
              <w:t>1</w:t>
            </w:r>
            <w:r w:rsidRPr="00871511">
              <w:rPr>
                <w:rFonts w:asciiTheme="minorHAnsi" w:hAnsiTheme="minorHAnsi" w:cstheme="minorHAnsi"/>
                <w:sz w:val="22"/>
                <w:szCs w:val="22"/>
              </w:rPr>
              <w:t>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871511">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p>
        </w:tc>
      </w:tr>
      <w:tr w:rsidR="001F4D51" w:rsidRPr="00FA2118" w14:paraId="10E6669E" w14:textId="77777777" w:rsidTr="00D82D06">
        <w:tc>
          <w:tcPr>
            <w:tcW w:w="3267" w:type="dxa"/>
          </w:tcPr>
          <w:p w14:paraId="44868A49" w14:textId="10AD8CFB" w:rsidR="001F4D51" w:rsidRPr="004330C3" w:rsidRDefault="001F4D51" w:rsidP="001F4D51">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 xml:space="preserve">“CRI </w:t>
            </w:r>
            <w:r>
              <w:rPr>
                <w:rFonts w:asciiTheme="minorHAnsi" w:hAnsiTheme="minorHAnsi" w:cstheme="minorHAnsi"/>
                <w:b/>
                <w:bCs/>
                <w:sz w:val="22"/>
                <w:szCs w:val="22"/>
              </w:rPr>
              <w:t>(</w:t>
            </w:r>
            <w:r w:rsidRPr="00D755ED">
              <w:rPr>
                <w:rFonts w:asciiTheme="minorHAnsi" w:hAnsiTheme="minorHAnsi" w:cstheme="minorHAnsi"/>
                <w:b/>
                <w:bCs/>
                <w:sz w:val="22"/>
                <w:szCs w:val="22"/>
              </w:rPr>
              <w:t>2ª Série</w:t>
            </w:r>
            <w:r>
              <w:rPr>
                <w:rFonts w:asciiTheme="minorHAnsi" w:hAnsiTheme="minorHAnsi" w:cstheme="minorHAnsi"/>
                <w:b/>
                <w:bCs/>
                <w:sz w:val="22"/>
                <w:szCs w:val="22"/>
              </w:rPr>
              <w:t>)</w:t>
            </w:r>
            <w:r w:rsidRPr="00D755ED">
              <w:rPr>
                <w:rFonts w:asciiTheme="minorHAnsi" w:hAnsiTheme="minorHAnsi" w:cstheme="minorHAnsi"/>
                <w:b/>
                <w:bCs/>
                <w:sz w:val="22"/>
                <w:szCs w:val="22"/>
              </w:rPr>
              <w:t>”</w:t>
            </w:r>
          </w:p>
        </w:tc>
        <w:tc>
          <w:tcPr>
            <w:tcW w:w="6509" w:type="dxa"/>
          </w:tcPr>
          <w:p w14:paraId="7873E35D" w14:textId="0CE4A199" w:rsidR="001F4D51" w:rsidRPr="006169EC" w:rsidRDefault="001F4D51" w:rsidP="001F4D51">
            <w:pPr>
              <w:spacing w:before="120" w:after="120" w:line="300" w:lineRule="auto"/>
              <w:jc w:val="both"/>
              <w:rPr>
                <w:rFonts w:ascii="Calibri" w:hAnsi="Calibri" w:cs="Calibri"/>
                <w:sz w:val="22"/>
                <w:szCs w:val="22"/>
              </w:rPr>
            </w:pPr>
            <w:r w:rsidRPr="00826F86">
              <w:rPr>
                <w:rFonts w:asciiTheme="minorHAnsi" w:hAnsiTheme="minorHAnsi" w:cstheme="minorHAnsi"/>
                <w:sz w:val="22"/>
                <w:szCs w:val="22"/>
              </w:rPr>
              <w:t xml:space="preserve">Os Certificados de Recebíveis Imobiliários da </w:t>
            </w:r>
            <w:r w:rsidRPr="00D755ED">
              <w:rPr>
                <w:rFonts w:asciiTheme="minorHAnsi" w:hAnsiTheme="minorHAnsi" w:cstheme="minorHAnsi"/>
                <w:sz w:val="22"/>
                <w:szCs w:val="22"/>
              </w:rPr>
              <w:t>2ª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D755ED">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r>
              <w:rPr>
                <w:rFonts w:asciiTheme="minorHAnsi" w:hAnsiTheme="minorHAnsi" w:cstheme="minorHAnsi"/>
                <w:sz w:val="22"/>
                <w:szCs w:val="22"/>
              </w:rPr>
              <w:t>.</w:t>
            </w:r>
          </w:p>
        </w:tc>
      </w:tr>
      <w:tr w:rsidR="001F4D51" w:rsidRPr="00FA2118" w14:paraId="7BE81813" w14:textId="77777777" w:rsidTr="00D82D06">
        <w:tc>
          <w:tcPr>
            <w:tcW w:w="3267" w:type="dxa"/>
          </w:tcPr>
          <w:p w14:paraId="1DCAFA11" w14:textId="41308EC9" w:rsidR="001F4D51" w:rsidRPr="00FA2118" w:rsidRDefault="001F4D51" w:rsidP="001F4D51">
            <w:pPr>
              <w:spacing w:before="120" w:after="120" w:line="300" w:lineRule="auto"/>
              <w:rPr>
                <w:rFonts w:ascii="Calibri" w:hAnsi="Calibri" w:cs="Calibri"/>
                <w:b/>
                <w:sz w:val="22"/>
                <w:szCs w:val="22"/>
              </w:rPr>
            </w:pPr>
            <w:r w:rsidRPr="001D5612">
              <w:rPr>
                <w:rFonts w:asciiTheme="minorHAnsi" w:hAnsiTheme="minorHAnsi" w:cstheme="minorHAnsi"/>
                <w:b/>
                <w:bCs/>
                <w:sz w:val="22"/>
                <w:szCs w:val="22"/>
              </w:rPr>
              <w:t>“CRI”</w:t>
            </w:r>
          </w:p>
        </w:tc>
        <w:tc>
          <w:tcPr>
            <w:tcW w:w="6509" w:type="dxa"/>
          </w:tcPr>
          <w:p w14:paraId="52B514EF" w14:textId="77777777" w:rsidR="001F4D51" w:rsidRPr="001D5612" w:rsidRDefault="001F4D51" w:rsidP="001F4D51">
            <w:pPr>
              <w:spacing w:before="120" w:after="120" w:line="300" w:lineRule="auto"/>
              <w:jc w:val="both"/>
              <w:rPr>
                <w:rFonts w:asciiTheme="minorHAnsi" w:hAnsiTheme="minorHAnsi" w:cstheme="minorHAnsi"/>
                <w:sz w:val="22"/>
                <w:szCs w:val="22"/>
              </w:rPr>
            </w:pPr>
            <w:r w:rsidRPr="001D5612">
              <w:rPr>
                <w:rFonts w:asciiTheme="minorHAnsi" w:hAnsiTheme="minorHAnsi" w:cstheme="minorHAnsi"/>
                <w:sz w:val="22"/>
                <w:szCs w:val="22"/>
              </w:rPr>
              <w:t>São, quando mencionados em conjunto:</w:t>
            </w:r>
          </w:p>
          <w:p w14:paraId="07F0E3BA" w14:textId="77777777" w:rsidR="001F4D51" w:rsidRPr="001D5612" w:rsidRDefault="001F4D51" w:rsidP="001F4D51">
            <w:pPr>
              <w:pStyle w:val="PargrafodaLista"/>
              <w:widowControl/>
              <w:numPr>
                <w:ilvl w:val="0"/>
                <w:numId w:val="126"/>
              </w:numPr>
              <w:spacing w:before="120" w:after="120" w:line="300" w:lineRule="auto"/>
              <w:ind w:left="602" w:hanging="602"/>
              <w:jc w:val="both"/>
              <w:rPr>
                <w:rFonts w:asciiTheme="minorHAnsi" w:hAnsiTheme="minorHAnsi" w:cstheme="minorHAnsi"/>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(1</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r w:rsidRPr="001D5612">
              <w:rPr>
                <w:rFonts w:asciiTheme="minorHAnsi" w:hAnsiTheme="minorHAnsi" w:cstheme="minorHAnsi"/>
                <w:sz w:val="22"/>
                <w:szCs w:val="22"/>
              </w:rPr>
              <w:t xml:space="preserve"> </w:t>
            </w:r>
            <w:r>
              <w:rPr>
                <w:rFonts w:asciiTheme="minorHAnsi" w:hAnsiTheme="minorHAnsi" w:cstheme="minorHAnsi"/>
                <w:sz w:val="22"/>
                <w:szCs w:val="22"/>
              </w:rPr>
              <w:t>e</w:t>
            </w:r>
          </w:p>
          <w:p w14:paraId="0EE82BE1" w14:textId="3F5D1450" w:rsidR="001F4D51" w:rsidRPr="00FA2118" w:rsidRDefault="001F4D51" w:rsidP="001F4D51">
            <w:pPr>
              <w:pStyle w:val="PargrafodaLista"/>
              <w:widowControl/>
              <w:numPr>
                <w:ilvl w:val="0"/>
                <w:numId w:val="126"/>
              </w:numPr>
              <w:spacing w:before="120" w:after="120" w:line="300" w:lineRule="auto"/>
              <w:ind w:left="602" w:hanging="602"/>
              <w:jc w:val="both"/>
              <w:rPr>
                <w:rFonts w:ascii="Calibri" w:hAnsi="Calibri" w:cs="Calibri"/>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(2</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p>
        </w:tc>
      </w:tr>
      <w:tr w:rsidR="002F23B0" w:rsidRPr="00FA2118" w14:paraId="1E42619E" w14:textId="77777777" w:rsidTr="00D82D06">
        <w:tc>
          <w:tcPr>
            <w:tcW w:w="3267" w:type="dxa"/>
          </w:tcPr>
          <w:p w14:paraId="2F9C52C0" w14:textId="5DDCDFAC" w:rsidR="002F23B0" w:rsidRPr="00FA2118" w:rsidRDefault="002F23B0" w:rsidP="002F23B0">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“Cronograma de Integralizações”</w:t>
            </w:r>
          </w:p>
        </w:tc>
        <w:tc>
          <w:tcPr>
            <w:tcW w:w="6509" w:type="dxa"/>
          </w:tcPr>
          <w:p w14:paraId="1B1F63BF" w14:textId="6C894A78" w:rsidR="002F23B0" w:rsidRPr="00FA2118" w:rsidRDefault="002F23B0" w:rsidP="002F23B0">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O cronograma de integralizações estipulado no “</w:t>
            </w:r>
            <w:r w:rsidRPr="00B07C9D">
              <w:rPr>
                <w:rFonts w:asciiTheme="minorHAnsi" w:hAnsiTheme="minorHAnsi" w:cstheme="minorHAnsi"/>
                <w:b/>
                <w:bCs/>
                <w:color w:val="000000" w:themeColor="text1"/>
                <w:sz w:val="22"/>
                <w:szCs w:val="22"/>
              </w:rPr>
              <w:t>Anexo – Cronograma de Integralizações</w:t>
            </w:r>
            <w:r w:rsidRPr="00B07C9D">
              <w:rPr>
                <w:rFonts w:asciiTheme="minorHAnsi" w:hAnsiTheme="minorHAnsi" w:cstheme="minorHAnsi"/>
                <w:color w:val="000000" w:themeColor="text1"/>
                <w:sz w:val="22"/>
                <w:szCs w:val="22"/>
              </w:rPr>
              <w:t xml:space="preserve">”, que estabelece as datas </w:t>
            </w:r>
            <w:r w:rsidRPr="00B07C9D">
              <w:rPr>
                <w:rFonts w:asciiTheme="minorHAnsi" w:hAnsiTheme="minorHAnsi" w:cstheme="minorHAnsi"/>
                <w:color w:val="000000"/>
                <w:sz w:val="22"/>
                <w:szCs w:val="22"/>
              </w:rPr>
              <w:t xml:space="preserve">nas quais </w:t>
            </w:r>
            <w:r>
              <w:rPr>
                <w:rFonts w:asciiTheme="minorHAnsi" w:hAnsiTheme="minorHAnsi" w:cstheme="minorHAnsi"/>
                <w:color w:val="000000"/>
                <w:sz w:val="22"/>
                <w:szCs w:val="22"/>
              </w:rPr>
              <w:t xml:space="preserve">se pretende realizar </w:t>
            </w:r>
            <w:r w:rsidRPr="00B07C9D">
              <w:rPr>
                <w:rFonts w:asciiTheme="minorHAnsi" w:hAnsiTheme="minorHAnsi" w:cstheme="minorHAnsi"/>
                <w:color w:val="000000"/>
                <w:sz w:val="22"/>
                <w:szCs w:val="22"/>
              </w:rPr>
              <w:t>as integralizações dos CRI</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O </w:t>
            </w:r>
            <w:r w:rsidRPr="00A239C9">
              <w:rPr>
                <w:rFonts w:asciiTheme="minorHAnsi" w:hAnsiTheme="minorHAnsi" w:cstheme="minorHAnsi"/>
                <w:color w:val="000000" w:themeColor="text1"/>
                <w:sz w:val="22"/>
                <w:szCs w:val="22"/>
              </w:rPr>
              <w:t xml:space="preserve">Cronograma </w:t>
            </w:r>
            <w:r>
              <w:rPr>
                <w:rFonts w:asciiTheme="minorHAnsi" w:hAnsiTheme="minorHAnsi" w:cstheme="minorHAnsi"/>
                <w:color w:val="000000" w:themeColor="text1"/>
                <w:sz w:val="22"/>
                <w:szCs w:val="22"/>
              </w:rPr>
              <w:t xml:space="preserve">de Integralizações </w:t>
            </w:r>
            <w:r w:rsidRPr="00A239C9">
              <w:rPr>
                <w:rFonts w:asciiTheme="minorHAnsi" w:hAnsiTheme="minorHAnsi" w:cstheme="minorHAnsi"/>
                <w:color w:val="000000" w:themeColor="text1"/>
                <w:sz w:val="22"/>
                <w:szCs w:val="22"/>
              </w:rPr>
              <w:t>é meramente tentativo e indicativ</w:t>
            </w:r>
            <w:r>
              <w:rPr>
                <w:rFonts w:asciiTheme="minorHAnsi" w:hAnsiTheme="minorHAnsi" w:cstheme="minorHAnsi"/>
                <w:color w:val="000000" w:themeColor="text1"/>
                <w:sz w:val="22"/>
                <w:szCs w:val="22"/>
              </w:rPr>
              <w:t>o, de forma que</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 </w:t>
            </w:r>
            <w:r w:rsidRPr="00A239C9">
              <w:rPr>
                <w:rFonts w:asciiTheme="minorHAnsi" w:hAnsiTheme="minorHAnsi" w:cstheme="minorHAnsi"/>
                <w:color w:val="000000" w:themeColor="text1"/>
                <w:sz w:val="22"/>
                <w:szCs w:val="22"/>
              </w:rPr>
              <w:t xml:space="preserve">ocorrência de qualquer atraso ou antecipação </w:t>
            </w:r>
            <w:r>
              <w:rPr>
                <w:rFonts w:asciiTheme="minorHAnsi" w:hAnsiTheme="minorHAnsi" w:cstheme="minorHAnsi"/>
                <w:color w:val="000000" w:themeColor="text1"/>
                <w:sz w:val="22"/>
                <w:szCs w:val="22"/>
              </w:rPr>
              <w:t xml:space="preserve">das Datas de Integralizações </w:t>
            </w:r>
            <w:r w:rsidRPr="00A239C9">
              <w:rPr>
                <w:rFonts w:asciiTheme="minorHAnsi" w:hAnsiTheme="minorHAnsi" w:cstheme="minorHAnsi"/>
                <w:color w:val="000000" w:themeColor="text1"/>
                <w:sz w:val="22"/>
                <w:szCs w:val="22"/>
              </w:rPr>
              <w:t xml:space="preserve">não </w:t>
            </w:r>
            <w:r>
              <w:rPr>
                <w:rFonts w:asciiTheme="minorHAnsi" w:hAnsiTheme="minorHAnsi" w:cstheme="minorHAnsi"/>
                <w:color w:val="000000" w:themeColor="text1"/>
                <w:sz w:val="22"/>
                <w:szCs w:val="22"/>
              </w:rPr>
              <w:t>será considerado</w:t>
            </w:r>
            <w:r w:rsidRPr="00A239C9">
              <w:rPr>
                <w:rFonts w:asciiTheme="minorHAnsi" w:hAnsiTheme="minorHAnsi" w:cstheme="minorHAnsi"/>
                <w:color w:val="000000" w:themeColor="text1"/>
                <w:sz w:val="22"/>
                <w:szCs w:val="22"/>
              </w:rPr>
              <w:t xml:space="preserve"> em </w:t>
            </w:r>
            <w:r>
              <w:rPr>
                <w:rFonts w:asciiTheme="minorHAnsi" w:hAnsiTheme="minorHAnsi" w:cstheme="minorHAnsi"/>
                <w:color w:val="000000" w:themeColor="text1"/>
                <w:sz w:val="22"/>
                <w:szCs w:val="22"/>
              </w:rPr>
              <w:t xml:space="preserve">descumprimento de obrigação, nos termos deste instrumento </w:t>
            </w:r>
            <w:r w:rsidRPr="00A239C9">
              <w:rPr>
                <w:rFonts w:asciiTheme="minorHAnsi" w:hAnsiTheme="minorHAnsi" w:cstheme="minorHAnsi"/>
                <w:color w:val="000000" w:themeColor="text1"/>
                <w:sz w:val="22"/>
                <w:szCs w:val="22"/>
              </w:rPr>
              <w:t>e tampouco exigirá o aditamento do referido cronograma.</w:t>
            </w:r>
          </w:p>
        </w:tc>
      </w:tr>
      <w:tr w:rsidR="002F23B0" w:rsidRPr="00FA2118" w14:paraId="50143A48" w14:textId="77777777" w:rsidTr="00D82D06">
        <w:tc>
          <w:tcPr>
            <w:tcW w:w="3267" w:type="dxa"/>
          </w:tcPr>
          <w:p w14:paraId="4311D137" w14:textId="6A47485B" w:rsidR="002F23B0" w:rsidRPr="00FA2118" w:rsidRDefault="002F23B0" w:rsidP="002F23B0">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“Cronograma</w:t>
            </w:r>
            <w:r w:rsidR="00C06E9A">
              <w:rPr>
                <w:rFonts w:ascii="Calibri" w:hAnsi="Calibri" w:cs="Calibri"/>
                <w:b/>
                <w:color w:val="000000" w:themeColor="text1"/>
                <w:sz w:val="22"/>
                <w:szCs w:val="22"/>
              </w:rPr>
              <w:t>(s)</w:t>
            </w:r>
            <w:r w:rsidRPr="00FB1E08">
              <w:rPr>
                <w:rFonts w:ascii="Calibri" w:hAnsi="Calibri" w:cs="Calibri"/>
                <w:b/>
                <w:color w:val="000000" w:themeColor="text1"/>
                <w:sz w:val="22"/>
                <w:szCs w:val="22"/>
              </w:rPr>
              <w:t xml:space="preserve"> de Obras”</w:t>
            </w:r>
          </w:p>
        </w:tc>
        <w:tc>
          <w:tcPr>
            <w:tcW w:w="6509" w:type="dxa"/>
          </w:tcPr>
          <w:p w14:paraId="1D93F46A" w14:textId="0C7CED67" w:rsidR="002F23B0" w:rsidRPr="00FA2118" w:rsidRDefault="002F23B0" w:rsidP="002F23B0">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O</w:t>
            </w:r>
            <w:r w:rsidR="006D65C9">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cronograma</w:t>
            </w:r>
            <w:r w:rsidR="006D65C9">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físico</w:t>
            </w:r>
            <w:r w:rsidR="006D65C9">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e financeiro</w:t>
            </w:r>
            <w:r w:rsidR="006D65C9">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estipulado</w:t>
            </w:r>
            <w:r w:rsidR="006D65C9">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sidR="001C78D0">
              <w:rPr>
                <w:rFonts w:ascii="Calibri" w:hAnsi="Calibri" w:cs="Calibri"/>
                <w:color w:val="000000" w:themeColor="text1"/>
                <w:sz w:val="22"/>
                <w:szCs w:val="22"/>
              </w:rPr>
              <w:t>nos Lastros</w:t>
            </w:r>
            <w:r>
              <w:rPr>
                <w:rFonts w:ascii="Calibri" w:hAnsi="Calibri" w:cs="Calibri"/>
                <w:color w:val="000000" w:themeColor="text1"/>
                <w:sz w:val="22"/>
                <w:szCs w:val="22"/>
              </w:rPr>
              <w:t xml:space="preserve"> </w:t>
            </w:r>
            <w:r w:rsidRPr="00FB1E08">
              <w:rPr>
                <w:rFonts w:ascii="Calibri" w:hAnsi="Calibri" w:cs="Calibri"/>
                <w:color w:val="000000" w:themeColor="text1"/>
                <w:sz w:val="22"/>
                <w:szCs w:val="22"/>
              </w:rPr>
              <w:t>que estabelece</w:t>
            </w:r>
            <w:r w:rsidR="006D65C9">
              <w:rPr>
                <w:rFonts w:ascii="Calibri" w:hAnsi="Calibri" w:cs="Calibri"/>
                <w:color w:val="000000" w:themeColor="text1"/>
                <w:sz w:val="22"/>
                <w:szCs w:val="22"/>
              </w:rPr>
              <w:t>m</w:t>
            </w:r>
            <w:r w:rsidRPr="00FB1E08">
              <w:rPr>
                <w:rFonts w:ascii="Calibri" w:hAnsi="Calibri" w:cs="Calibri"/>
                <w:color w:val="000000" w:themeColor="text1"/>
                <w:sz w:val="22"/>
                <w:szCs w:val="22"/>
              </w:rPr>
              <w:t xml:space="preserve"> a previsão mensal de </w:t>
            </w:r>
            <w:r>
              <w:rPr>
                <w:rFonts w:ascii="Calibri" w:hAnsi="Calibri" w:cs="Calibri"/>
                <w:color w:val="000000" w:themeColor="text1"/>
                <w:sz w:val="22"/>
                <w:szCs w:val="22"/>
              </w:rPr>
              <w:t>evolução d</w:t>
            </w:r>
            <w:r>
              <w:rPr>
                <w:rFonts w:ascii="Calibri" w:hAnsi="Calibri" w:cs="Calibri"/>
                <w:sz w:val="22"/>
                <w:szCs w:val="22"/>
              </w:rPr>
              <w:t xml:space="preserve">os </w:t>
            </w:r>
            <w:r w:rsidR="001C78D0">
              <w:rPr>
                <w:rFonts w:ascii="Calibri" w:hAnsi="Calibri" w:cs="Calibri"/>
                <w:sz w:val="22"/>
                <w:szCs w:val="22"/>
              </w:rPr>
              <w:t xml:space="preserve">respectivos </w:t>
            </w:r>
            <w:r>
              <w:rPr>
                <w:rFonts w:ascii="Calibri" w:hAnsi="Calibri" w:cs="Calibri"/>
                <w:sz w:val="22"/>
                <w:szCs w:val="22"/>
              </w:rPr>
              <w:lastRenderedPageBreak/>
              <w:t>Empreendimentos, bem como de avanço das respectivas obras.</w:t>
            </w:r>
          </w:p>
        </w:tc>
      </w:tr>
      <w:tr w:rsidR="00956CFF" w:rsidRPr="00FA2118" w14:paraId="3BFF3647" w14:textId="77777777" w:rsidTr="00D82D06">
        <w:tc>
          <w:tcPr>
            <w:tcW w:w="3267" w:type="dxa"/>
          </w:tcPr>
          <w:p w14:paraId="08A041EE" w14:textId="32EC8E0E" w:rsidR="00956CFF" w:rsidRPr="00FA2118" w:rsidRDefault="00956CFF" w:rsidP="0038218D">
            <w:pPr>
              <w:spacing w:before="120" w:after="120" w:line="300" w:lineRule="auto"/>
              <w:rPr>
                <w:rFonts w:ascii="Calibri" w:hAnsi="Calibri" w:cs="Calibri"/>
                <w:b/>
                <w:color w:val="000000" w:themeColor="text1"/>
                <w:sz w:val="22"/>
                <w:szCs w:val="22"/>
                <w:highlight w:val="green"/>
              </w:rPr>
            </w:pPr>
            <w:r w:rsidRPr="00FA2118">
              <w:rPr>
                <w:rFonts w:ascii="Calibri" w:hAnsi="Calibri" w:cs="Calibri"/>
                <w:b/>
                <w:color w:val="000000" w:themeColor="text1"/>
                <w:sz w:val="22"/>
                <w:szCs w:val="22"/>
              </w:rPr>
              <w:lastRenderedPageBreak/>
              <w:t>“Cronograma</w:t>
            </w:r>
            <w:r w:rsidR="009A2052">
              <w:rPr>
                <w:rFonts w:ascii="Calibri" w:hAnsi="Calibri" w:cs="Calibri"/>
                <w:b/>
                <w:color w:val="000000" w:themeColor="text1"/>
                <w:sz w:val="22"/>
                <w:szCs w:val="22"/>
              </w:rPr>
              <w:t>(s)</w:t>
            </w:r>
            <w:r w:rsidRPr="00FA2118">
              <w:rPr>
                <w:rFonts w:ascii="Calibri" w:hAnsi="Calibri" w:cs="Calibri"/>
                <w:b/>
                <w:color w:val="000000" w:themeColor="text1"/>
                <w:sz w:val="22"/>
                <w:szCs w:val="22"/>
              </w:rPr>
              <w:t xml:space="preserve"> de Pagamentos”</w:t>
            </w:r>
          </w:p>
        </w:tc>
        <w:tc>
          <w:tcPr>
            <w:tcW w:w="6509" w:type="dxa"/>
          </w:tcPr>
          <w:p w14:paraId="070DEB0E" w14:textId="79306A12" w:rsidR="00956CFF" w:rsidRPr="00FA2118" w:rsidRDefault="009A2052" w:rsidP="0038218D">
            <w:pPr>
              <w:spacing w:before="120" w:after="120" w:line="300" w:lineRule="auto"/>
              <w:jc w:val="both"/>
              <w:rPr>
                <w:rFonts w:ascii="Calibri" w:hAnsi="Calibri" w:cs="Calibri"/>
                <w:color w:val="000000" w:themeColor="text1"/>
                <w:sz w:val="22"/>
                <w:szCs w:val="22"/>
                <w:highlight w:val="green"/>
              </w:rPr>
            </w:pPr>
            <w:r w:rsidRPr="00FA2118">
              <w:rPr>
                <w:rFonts w:ascii="Calibri" w:hAnsi="Calibri" w:cs="Calibri"/>
                <w:color w:val="000000" w:themeColor="text1"/>
                <w:sz w:val="22"/>
                <w:szCs w:val="22"/>
              </w:rPr>
              <w:t>O</w:t>
            </w:r>
            <w:r>
              <w:rPr>
                <w:rFonts w:ascii="Calibri" w:hAnsi="Calibri" w:cs="Calibri"/>
                <w:color w:val="000000" w:themeColor="text1"/>
                <w:sz w:val="22"/>
                <w:szCs w:val="22"/>
              </w:rPr>
              <w:t>s</w:t>
            </w:r>
            <w:r w:rsidRPr="00FA2118">
              <w:rPr>
                <w:rFonts w:ascii="Calibri" w:hAnsi="Calibri" w:cs="Calibri"/>
                <w:color w:val="000000" w:themeColor="text1"/>
                <w:sz w:val="22"/>
                <w:szCs w:val="22"/>
              </w:rPr>
              <w:t xml:space="preserve"> cronograma</w:t>
            </w:r>
            <w:r>
              <w:rPr>
                <w:rFonts w:ascii="Calibri" w:hAnsi="Calibri" w:cs="Calibri"/>
                <w:color w:val="000000" w:themeColor="text1"/>
                <w:sz w:val="22"/>
                <w:szCs w:val="22"/>
              </w:rPr>
              <w:t>s</w:t>
            </w:r>
            <w:r w:rsidRPr="00FA2118">
              <w:rPr>
                <w:rFonts w:ascii="Calibri" w:hAnsi="Calibri" w:cs="Calibri"/>
                <w:color w:val="000000" w:themeColor="text1"/>
                <w:sz w:val="22"/>
                <w:szCs w:val="22"/>
              </w:rPr>
              <w:t xml:space="preserve"> de pagamentos estipulado</w:t>
            </w:r>
            <w:r>
              <w:rPr>
                <w:rFonts w:ascii="Calibri" w:hAnsi="Calibri" w:cs="Calibri"/>
                <w:color w:val="000000" w:themeColor="text1"/>
                <w:sz w:val="22"/>
                <w:szCs w:val="22"/>
              </w:rPr>
              <w:t>s</w:t>
            </w:r>
            <w:r w:rsidRPr="00FA2118">
              <w:rPr>
                <w:rFonts w:ascii="Calibri" w:hAnsi="Calibri" w:cs="Calibri"/>
                <w:color w:val="000000" w:themeColor="text1"/>
                <w:sz w:val="22"/>
                <w:szCs w:val="22"/>
              </w:rPr>
              <w:t xml:space="preserve"> no </w:t>
            </w:r>
            <w:r>
              <w:rPr>
                <w:rFonts w:asciiTheme="minorHAnsi" w:hAnsiTheme="minorHAnsi" w:cstheme="minorHAnsi"/>
                <w:sz w:val="22"/>
                <w:szCs w:val="22"/>
              </w:rPr>
              <w:t>“</w:t>
            </w:r>
            <w:r w:rsidRPr="00215CB8">
              <w:rPr>
                <w:rFonts w:asciiTheme="minorHAnsi" w:hAnsiTheme="minorHAnsi" w:cstheme="minorHAnsi"/>
                <w:b/>
                <w:bCs/>
                <w:sz w:val="22"/>
                <w:szCs w:val="22"/>
              </w:rPr>
              <w:t>Anexo – Cronograma</w:t>
            </w:r>
            <w:r>
              <w:rPr>
                <w:rFonts w:asciiTheme="minorHAnsi" w:hAnsiTheme="minorHAnsi" w:cstheme="minorHAnsi"/>
                <w:b/>
                <w:bCs/>
                <w:sz w:val="22"/>
                <w:szCs w:val="22"/>
              </w:rPr>
              <w:t>s</w:t>
            </w:r>
            <w:r w:rsidRPr="00215CB8">
              <w:rPr>
                <w:rFonts w:asciiTheme="minorHAnsi" w:hAnsiTheme="minorHAnsi" w:cstheme="minorHAnsi"/>
                <w:b/>
                <w:bCs/>
                <w:sz w:val="22"/>
                <w:szCs w:val="22"/>
              </w:rPr>
              <w:t xml:space="preserve"> de Pagamentos</w:t>
            </w:r>
            <w:r>
              <w:rPr>
                <w:rFonts w:asciiTheme="minorHAnsi" w:hAnsiTheme="minorHAnsi" w:cstheme="minorHAnsi"/>
                <w:sz w:val="22"/>
                <w:szCs w:val="22"/>
              </w:rPr>
              <w:t>”</w:t>
            </w:r>
            <w:r w:rsidRPr="00FA2118">
              <w:rPr>
                <w:rFonts w:ascii="Calibri" w:hAnsi="Calibri" w:cs="Calibri"/>
                <w:color w:val="000000" w:themeColor="text1"/>
                <w:sz w:val="22"/>
                <w:szCs w:val="22"/>
              </w:rPr>
              <w:t>, que estabelece</w:t>
            </w:r>
            <w:r>
              <w:rPr>
                <w:rFonts w:ascii="Calibri" w:hAnsi="Calibri" w:cs="Calibri"/>
                <w:color w:val="000000" w:themeColor="text1"/>
                <w:sz w:val="22"/>
                <w:szCs w:val="22"/>
              </w:rPr>
              <w:t>m</w:t>
            </w:r>
            <w:r w:rsidRPr="00FA2118">
              <w:rPr>
                <w:rFonts w:ascii="Calibri" w:hAnsi="Calibri" w:cs="Calibri"/>
                <w:color w:val="000000" w:themeColor="text1"/>
                <w:sz w:val="22"/>
                <w:szCs w:val="22"/>
              </w:rPr>
              <w:t xml:space="preserve"> cada uma das Datas de Pagamento nas quais ocorrerão os pagamentos das obrigações devidas aos Titulares dos CRI.</w:t>
            </w:r>
          </w:p>
        </w:tc>
      </w:tr>
      <w:tr w:rsidR="00956CFF" w:rsidRPr="00FA2118" w14:paraId="5B826268" w14:textId="77777777" w:rsidTr="00D82D06">
        <w:tc>
          <w:tcPr>
            <w:tcW w:w="3267" w:type="dxa"/>
          </w:tcPr>
          <w:p w14:paraId="48D2127E" w14:textId="77777777" w:rsidR="00956CFF" w:rsidRPr="00FA2118" w:rsidRDefault="00956CFF" w:rsidP="0038218D">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“CSLL”</w:t>
            </w:r>
          </w:p>
        </w:tc>
        <w:tc>
          <w:tcPr>
            <w:tcW w:w="6509" w:type="dxa"/>
          </w:tcPr>
          <w:p w14:paraId="3E1C374D" w14:textId="77777777" w:rsidR="00956CFF" w:rsidRPr="00FA2118" w:rsidRDefault="00956CFF" w:rsidP="0038218D">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Contribuição Social sobre o Lucro Líquido.</w:t>
            </w:r>
          </w:p>
        </w:tc>
      </w:tr>
      <w:tr w:rsidR="00956CFF" w:rsidRPr="00FA2118" w14:paraId="7D8A9F64" w14:textId="77777777" w:rsidTr="00D82D06">
        <w:tc>
          <w:tcPr>
            <w:tcW w:w="3267" w:type="dxa"/>
          </w:tcPr>
          <w:p w14:paraId="34061D07" w14:textId="77777777" w:rsidR="00956CFF" w:rsidRPr="00FA2118" w:rsidRDefault="00956CFF" w:rsidP="0038218D">
            <w:pPr>
              <w:spacing w:before="120" w:after="120" w:line="300" w:lineRule="auto"/>
              <w:rPr>
                <w:rFonts w:ascii="Calibri" w:hAnsi="Calibri" w:cs="Calibri"/>
                <w:b/>
                <w:color w:val="000000" w:themeColor="text1"/>
                <w:sz w:val="22"/>
                <w:szCs w:val="22"/>
              </w:rPr>
            </w:pPr>
            <w:r w:rsidRPr="00FA2118">
              <w:rPr>
                <w:rFonts w:ascii="Calibri" w:hAnsi="Calibri" w:cs="Calibri"/>
                <w:sz w:val="22"/>
                <w:szCs w:val="22"/>
              </w:rPr>
              <w:t>“</w:t>
            </w:r>
            <w:r w:rsidRPr="00FA2118">
              <w:rPr>
                <w:rFonts w:ascii="Calibri" w:hAnsi="Calibri" w:cs="Calibri"/>
                <w:b/>
                <w:sz w:val="22"/>
                <w:szCs w:val="22"/>
              </w:rPr>
              <w:t>CVM</w:t>
            </w:r>
            <w:r w:rsidRPr="00FA2118">
              <w:rPr>
                <w:rFonts w:ascii="Calibri" w:hAnsi="Calibri" w:cs="Calibri"/>
                <w:sz w:val="22"/>
                <w:szCs w:val="22"/>
              </w:rPr>
              <w:t>”</w:t>
            </w:r>
          </w:p>
        </w:tc>
        <w:tc>
          <w:tcPr>
            <w:tcW w:w="6509" w:type="dxa"/>
            <w:vAlign w:val="center"/>
          </w:tcPr>
          <w:p w14:paraId="699468F0" w14:textId="77777777" w:rsidR="00956CFF" w:rsidRPr="00FA2118" w:rsidRDefault="00956CFF" w:rsidP="0038218D">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A Comissão de Valores Mobiliários.</w:t>
            </w:r>
          </w:p>
        </w:tc>
      </w:tr>
      <w:tr w:rsidR="00956CFF" w:rsidRPr="00FA2118" w14:paraId="1E8E31D8" w14:textId="77777777" w:rsidTr="00D82D06">
        <w:tc>
          <w:tcPr>
            <w:tcW w:w="3267" w:type="dxa"/>
          </w:tcPr>
          <w:p w14:paraId="4A11C839" w14:textId="77777777" w:rsidR="00956CFF" w:rsidRPr="00FA2118" w:rsidRDefault="00956CFF" w:rsidP="0038218D">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“Data de Emissão”</w:t>
            </w:r>
          </w:p>
        </w:tc>
        <w:tc>
          <w:tcPr>
            <w:tcW w:w="6509" w:type="dxa"/>
          </w:tcPr>
          <w:p w14:paraId="273B0727" w14:textId="77777777" w:rsidR="00956CFF" w:rsidRPr="00FA2118" w:rsidRDefault="00956CFF" w:rsidP="0038218D">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A data de emissão dos CRI, conforme </w:t>
            </w:r>
            <w:r>
              <w:rPr>
                <w:rFonts w:ascii="Calibri" w:hAnsi="Calibri" w:cs="Calibri"/>
                <w:color w:val="000000" w:themeColor="text1"/>
                <w:sz w:val="22"/>
                <w:szCs w:val="22"/>
              </w:rPr>
              <w:t xml:space="preserve">prevista </w:t>
            </w:r>
            <w:r w:rsidRPr="00FA2118">
              <w:rPr>
                <w:rFonts w:ascii="Calibri" w:hAnsi="Calibri" w:cs="Calibri"/>
                <w:color w:val="000000" w:themeColor="text1"/>
                <w:sz w:val="22"/>
                <w:szCs w:val="22"/>
              </w:rPr>
              <w:t>na Cláusula 3.1.</w:t>
            </w:r>
          </w:p>
        </w:tc>
      </w:tr>
      <w:tr w:rsidR="007B7434" w:rsidRPr="00FA2118" w14:paraId="03D94E6E" w14:textId="77777777" w:rsidTr="00D82D06">
        <w:tc>
          <w:tcPr>
            <w:tcW w:w="3267" w:type="dxa"/>
          </w:tcPr>
          <w:p w14:paraId="501AFAAB" w14:textId="4094B205" w:rsidR="007B7434" w:rsidRPr="00FA2118" w:rsidRDefault="007B7434" w:rsidP="007B7434">
            <w:pPr>
              <w:spacing w:before="120" w:after="120" w:line="300" w:lineRule="auto"/>
              <w:rPr>
                <w:rFonts w:ascii="Calibri" w:hAnsi="Calibri" w:cs="Calibri"/>
                <w:b/>
                <w:color w:val="000000" w:themeColor="text1"/>
                <w:sz w:val="22"/>
                <w:szCs w:val="22"/>
              </w:rPr>
            </w:pPr>
            <w:r w:rsidRPr="00D378A1">
              <w:rPr>
                <w:rFonts w:ascii="Calibri" w:hAnsi="Calibri" w:cs="Calibri"/>
                <w:b/>
                <w:bCs/>
                <w:sz w:val="22"/>
                <w:szCs w:val="22"/>
              </w:rPr>
              <w:t>“Data</w:t>
            </w:r>
            <w:r w:rsidR="005512DA">
              <w:rPr>
                <w:rFonts w:ascii="Calibri" w:hAnsi="Calibri" w:cs="Calibri"/>
                <w:b/>
                <w:bCs/>
                <w:sz w:val="22"/>
                <w:szCs w:val="22"/>
              </w:rPr>
              <w:t>(s)</w:t>
            </w:r>
            <w:r w:rsidRPr="00D378A1">
              <w:rPr>
                <w:rFonts w:ascii="Calibri" w:hAnsi="Calibri" w:cs="Calibri"/>
                <w:b/>
                <w:bCs/>
                <w:sz w:val="22"/>
                <w:szCs w:val="22"/>
              </w:rPr>
              <w:t xml:space="preserve"> de Integralização”</w:t>
            </w:r>
          </w:p>
        </w:tc>
        <w:tc>
          <w:tcPr>
            <w:tcW w:w="6509" w:type="dxa"/>
          </w:tcPr>
          <w:p w14:paraId="360F4BBC" w14:textId="518D23A8" w:rsidR="007B7434" w:rsidRPr="00FA2118" w:rsidDel="003E3FD8" w:rsidRDefault="005512DA" w:rsidP="007B7434">
            <w:pPr>
              <w:spacing w:before="120" w:after="120" w:line="300" w:lineRule="auto"/>
              <w:jc w:val="both"/>
              <w:rPr>
                <w:rFonts w:ascii="Calibri" w:hAnsi="Calibri" w:cs="Calibri"/>
                <w:color w:val="000000" w:themeColor="text1"/>
                <w:sz w:val="22"/>
                <w:szCs w:val="22"/>
                <w:highlight w:val="yellow"/>
              </w:rPr>
            </w:pPr>
            <w:r w:rsidRPr="00B07C9D">
              <w:rPr>
                <w:rFonts w:asciiTheme="minorHAnsi" w:hAnsiTheme="minorHAnsi" w:cstheme="minorHAnsi"/>
                <w:sz w:val="22"/>
                <w:szCs w:val="22"/>
              </w:rPr>
              <w:t>É cada data em que ocorrer uma integralização de CRI</w:t>
            </w:r>
            <w:r w:rsidR="008C18DD">
              <w:rPr>
                <w:rFonts w:asciiTheme="minorHAnsi" w:hAnsiTheme="minorHAnsi" w:cstheme="minorHAnsi"/>
                <w:sz w:val="22"/>
                <w:szCs w:val="22"/>
              </w:rPr>
              <w:t>.</w:t>
            </w:r>
          </w:p>
        </w:tc>
      </w:tr>
      <w:tr w:rsidR="00956CFF" w:rsidRPr="00FA2118" w14:paraId="01734BD2" w14:textId="77777777" w:rsidTr="00D82D06">
        <w:tc>
          <w:tcPr>
            <w:tcW w:w="3267" w:type="dxa"/>
          </w:tcPr>
          <w:p w14:paraId="634F2707" w14:textId="77777777" w:rsidR="00956CFF" w:rsidRPr="00FA2118" w:rsidRDefault="00956CFF" w:rsidP="00A24370">
            <w:pPr>
              <w:spacing w:before="120" w:after="120" w:line="300" w:lineRule="auto"/>
              <w:jc w:val="both"/>
              <w:rPr>
                <w:rFonts w:ascii="Calibri" w:hAnsi="Calibri" w:cs="Calibri"/>
                <w:b/>
                <w:color w:val="000000" w:themeColor="text1"/>
                <w:sz w:val="22"/>
                <w:szCs w:val="22"/>
              </w:rPr>
            </w:pPr>
            <w:r w:rsidRPr="001D5612">
              <w:rPr>
                <w:rFonts w:asciiTheme="minorHAnsi" w:hAnsiTheme="minorHAnsi" w:cstheme="minorHAnsi"/>
                <w:b/>
                <w:bCs/>
                <w:sz w:val="22"/>
                <w:szCs w:val="22"/>
              </w:rPr>
              <w:t>“Data de Pagamento”</w:t>
            </w:r>
          </w:p>
        </w:tc>
        <w:tc>
          <w:tcPr>
            <w:tcW w:w="6509" w:type="dxa"/>
          </w:tcPr>
          <w:p w14:paraId="6E9912CE" w14:textId="1E5B237C" w:rsidR="00956CFF" w:rsidRPr="00FA2118" w:rsidRDefault="00956CFF" w:rsidP="00A24370">
            <w:pPr>
              <w:tabs>
                <w:tab w:val="left" w:pos="4396"/>
              </w:tabs>
              <w:spacing w:before="120" w:after="120" w:line="300" w:lineRule="auto"/>
              <w:ind w:right="176"/>
              <w:jc w:val="both"/>
              <w:rPr>
                <w:rFonts w:ascii="Calibri" w:hAnsi="Calibri" w:cs="Calibri"/>
                <w:color w:val="000000" w:themeColor="text1"/>
                <w:sz w:val="22"/>
                <w:szCs w:val="22"/>
              </w:rPr>
            </w:pPr>
            <w:r w:rsidRPr="001D5612">
              <w:rPr>
                <w:rFonts w:asciiTheme="minorHAnsi" w:hAnsiTheme="minorHAnsi" w:cstheme="minorHAnsi"/>
                <w:sz w:val="22"/>
                <w:szCs w:val="22"/>
              </w:rPr>
              <w:t xml:space="preserve">Cada data de pagamento </w:t>
            </w:r>
            <w:r w:rsidR="00115B8E">
              <w:rPr>
                <w:rFonts w:asciiTheme="minorHAnsi" w:hAnsiTheme="minorHAnsi" w:cstheme="minorHAnsi"/>
                <w:sz w:val="22"/>
                <w:szCs w:val="22"/>
              </w:rPr>
              <w:t xml:space="preserve">de </w:t>
            </w:r>
            <w:r w:rsidRPr="001D5612">
              <w:rPr>
                <w:rFonts w:asciiTheme="minorHAnsi" w:hAnsiTheme="minorHAnsi" w:cstheme="minorHAnsi"/>
                <w:sz w:val="22"/>
                <w:szCs w:val="22"/>
              </w:rPr>
              <w:t>amortização programada e cada data de pagamento de Remuneração, conforme estipuladas no</w:t>
            </w:r>
            <w:r w:rsidR="008C18DD">
              <w:rPr>
                <w:rFonts w:asciiTheme="minorHAnsi" w:hAnsiTheme="minorHAnsi" w:cstheme="minorHAnsi"/>
                <w:sz w:val="22"/>
                <w:szCs w:val="22"/>
              </w:rPr>
              <w:t>s</w:t>
            </w:r>
            <w:r w:rsidRPr="001D5612">
              <w:rPr>
                <w:rFonts w:asciiTheme="minorHAnsi" w:hAnsiTheme="minorHAnsi" w:cstheme="minorHAnsi"/>
                <w:sz w:val="22"/>
                <w:szCs w:val="22"/>
              </w:rPr>
              <w:t xml:space="preserve"> Cronograma</w:t>
            </w:r>
            <w:r w:rsidR="008C18DD">
              <w:rPr>
                <w:rFonts w:asciiTheme="minorHAnsi" w:hAnsiTheme="minorHAnsi" w:cstheme="minorHAnsi"/>
                <w:sz w:val="22"/>
                <w:szCs w:val="22"/>
              </w:rPr>
              <w:t>s</w:t>
            </w:r>
            <w:r w:rsidRPr="001D5612">
              <w:rPr>
                <w:rFonts w:asciiTheme="minorHAnsi" w:hAnsiTheme="minorHAnsi" w:cstheme="minorHAnsi"/>
                <w:sz w:val="22"/>
                <w:szCs w:val="22"/>
              </w:rPr>
              <w:t xml:space="preserve"> de Pagamentos.</w:t>
            </w:r>
          </w:p>
        </w:tc>
      </w:tr>
      <w:tr w:rsidR="00956CFF" w:rsidRPr="00FA2118" w14:paraId="7AC05F11" w14:textId="77777777" w:rsidTr="00D82D06">
        <w:tc>
          <w:tcPr>
            <w:tcW w:w="3267" w:type="dxa"/>
          </w:tcPr>
          <w:p w14:paraId="3F3068D1" w14:textId="77777777" w:rsidR="00956CFF" w:rsidRPr="00FA2118" w:rsidRDefault="00956CFF" w:rsidP="00A24370">
            <w:pPr>
              <w:spacing w:before="120" w:after="120" w:line="300" w:lineRule="auto"/>
              <w:jc w:val="both"/>
              <w:rPr>
                <w:rFonts w:ascii="Calibri" w:hAnsi="Calibri" w:cs="Calibri"/>
                <w:b/>
                <w:color w:val="000000" w:themeColor="text1"/>
                <w:sz w:val="22"/>
                <w:szCs w:val="22"/>
              </w:rPr>
            </w:pPr>
            <w:r w:rsidRPr="001D5612">
              <w:rPr>
                <w:rFonts w:asciiTheme="minorHAnsi" w:hAnsiTheme="minorHAnsi" w:cstheme="minorHAnsi"/>
                <w:b/>
                <w:bCs/>
                <w:sz w:val="22"/>
                <w:szCs w:val="22"/>
              </w:rPr>
              <w:t>“Data de Vencimento”</w:t>
            </w:r>
          </w:p>
        </w:tc>
        <w:tc>
          <w:tcPr>
            <w:tcW w:w="6509" w:type="dxa"/>
          </w:tcPr>
          <w:p w14:paraId="3F31F63D" w14:textId="030554F1" w:rsidR="00956CFF" w:rsidRPr="00FA2118" w:rsidRDefault="00956CFF" w:rsidP="00A24370">
            <w:pPr>
              <w:tabs>
                <w:tab w:val="left" w:pos="4396"/>
              </w:tabs>
              <w:spacing w:before="120" w:after="120" w:line="300" w:lineRule="auto"/>
              <w:ind w:right="176"/>
              <w:jc w:val="both"/>
              <w:rPr>
                <w:rFonts w:ascii="Calibri" w:hAnsi="Calibri" w:cs="Calibri"/>
                <w:color w:val="000000" w:themeColor="text1"/>
                <w:sz w:val="22"/>
                <w:szCs w:val="22"/>
              </w:rPr>
            </w:pPr>
            <w:r w:rsidRPr="001D5612">
              <w:rPr>
                <w:rFonts w:asciiTheme="minorHAnsi" w:hAnsiTheme="minorHAnsi" w:cstheme="minorHAnsi"/>
                <w:sz w:val="22"/>
                <w:szCs w:val="22"/>
              </w:rPr>
              <w:t>A data de vencimento d</w:t>
            </w:r>
            <w:r>
              <w:rPr>
                <w:rFonts w:asciiTheme="minorHAnsi" w:hAnsiTheme="minorHAnsi" w:cstheme="minorHAnsi"/>
                <w:sz w:val="22"/>
                <w:szCs w:val="22"/>
              </w:rPr>
              <w:t>os CRI</w:t>
            </w:r>
            <w:r w:rsidRPr="001D5612">
              <w:rPr>
                <w:rFonts w:asciiTheme="minorHAnsi" w:hAnsiTheme="minorHAnsi" w:cstheme="minorHAnsi"/>
                <w:sz w:val="22"/>
                <w:szCs w:val="22"/>
              </w:rPr>
              <w:t>, qual seja, a última Data de Pagamento prevista no</w:t>
            </w:r>
            <w:r w:rsidR="0040745B">
              <w:rPr>
                <w:rFonts w:asciiTheme="minorHAnsi" w:hAnsiTheme="minorHAnsi" w:cstheme="minorHAnsi"/>
                <w:sz w:val="22"/>
                <w:szCs w:val="22"/>
              </w:rPr>
              <w:t>s</w:t>
            </w:r>
            <w:r w:rsidRPr="001D5612">
              <w:rPr>
                <w:rFonts w:asciiTheme="minorHAnsi" w:hAnsiTheme="minorHAnsi" w:cstheme="minorHAnsi"/>
                <w:sz w:val="22"/>
                <w:szCs w:val="22"/>
              </w:rPr>
              <w:t xml:space="preserve"> Cronograma</w:t>
            </w:r>
            <w:r w:rsidR="0040745B">
              <w:rPr>
                <w:rFonts w:asciiTheme="minorHAnsi" w:hAnsiTheme="minorHAnsi" w:cstheme="minorHAnsi"/>
                <w:sz w:val="22"/>
                <w:szCs w:val="22"/>
              </w:rPr>
              <w:t>s</w:t>
            </w:r>
            <w:r w:rsidRPr="001D5612">
              <w:rPr>
                <w:rFonts w:asciiTheme="minorHAnsi" w:hAnsiTheme="minorHAnsi" w:cstheme="minorHAnsi"/>
                <w:sz w:val="22"/>
                <w:szCs w:val="22"/>
              </w:rPr>
              <w:t xml:space="preserve"> de Pagamentos, ressalvadas as hipóteses de resgate antecipado ou vencimento antecipado </w:t>
            </w:r>
            <w:r>
              <w:rPr>
                <w:rFonts w:asciiTheme="minorHAnsi" w:hAnsiTheme="minorHAnsi" w:cstheme="minorHAnsi"/>
                <w:sz w:val="22"/>
                <w:szCs w:val="22"/>
              </w:rPr>
              <w:t>dos CRI</w:t>
            </w:r>
            <w:r w:rsidRPr="001D5612">
              <w:rPr>
                <w:rFonts w:asciiTheme="minorHAnsi" w:hAnsiTheme="minorHAnsi" w:cstheme="minorHAnsi"/>
                <w:sz w:val="22"/>
                <w:szCs w:val="22"/>
              </w:rPr>
              <w:t>.</w:t>
            </w:r>
          </w:p>
        </w:tc>
      </w:tr>
      <w:tr w:rsidR="0001736D" w:rsidRPr="00FA2118" w14:paraId="5F0ABFC8" w14:textId="77777777" w:rsidTr="00D82D06">
        <w:tc>
          <w:tcPr>
            <w:tcW w:w="3267" w:type="dxa"/>
          </w:tcPr>
          <w:p w14:paraId="410C185F" w14:textId="5C408B90" w:rsidR="0001736D" w:rsidRPr="00FA2118" w:rsidRDefault="0001736D" w:rsidP="0001736D">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“Data de Verificação”</w:t>
            </w:r>
          </w:p>
        </w:tc>
        <w:tc>
          <w:tcPr>
            <w:tcW w:w="6509" w:type="dxa"/>
          </w:tcPr>
          <w:p w14:paraId="080FBE78" w14:textId="0217DDC6" w:rsidR="0001736D" w:rsidRPr="00FA2118" w:rsidRDefault="0001736D" w:rsidP="0001736D">
            <w:pPr>
              <w:spacing w:before="120" w:after="120" w:line="300" w:lineRule="auto"/>
              <w:jc w:val="both"/>
              <w:rPr>
                <w:rFonts w:ascii="Calibri" w:hAnsi="Calibri" w:cs="Calibri"/>
                <w:color w:val="000000" w:themeColor="text1"/>
                <w:sz w:val="22"/>
                <w:szCs w:val="22"/>
              </w:rPr>
            </w:pPr>
            <w:r>
              <w:rPr>
                <w:rFonts w:ascii="Calibri" w:hAnsi="Calibri" w:cs="Calibri"/>
                <w:sz w:val="22"/>
                <w:szCs w:val="22"/>
              </w:rPr>
              <w:t>O dia 20</w:t>
            </w:r>
            <w:r w:rsidRPr="004330C3">
              <w:rPr>
                <w:rFonts w:ascii="Calibri" w:hAnsi="Calibri" w:cs="Calibri"/>
                <w:sz w:val="22"/>
                <w:szCs w:val="22"/>
              </w:rPr>
              <w:t xml:space="preserve"> (</w:t>
            </w:r>
            <w:r>
              <w:rPr>
                <w:rFonts w:ascii="Calibri" w:hAnsi="Calibri" w:cs="Calibri"/>
                <w:sz w:val="22"/>
                <w:szCs w:val="22"/>
              </w:rPr>
              <w:t>vinte</w:t>
            </w:r>
            <w:r w:rsidRPr="004330C3">
              <w:rPr>
                <w:rFonts w:ascii="Calibri" w:hAnsi="Calibri" w:cs="Calibri"/>
                <w:sz w:val="22"/>
                <w:szCs w:val="22"/>
              </w:rPr>
              <w:t>) de cada mês.</w:t>
            </w:r>
          </w:p>
        </w:tc>
      </w:tr>
      <w:tr w:rsidR="00956CFF" w:rsidRPr="00FA2118" w14:paraId="7C4FA1F2" w14:textId="77777777" w:rsidTr="00D82D06">
        <w:tc>
          <w:tcPr>
            <w:tcW w:w="3267" w:type="dxa"/>
          </w:tcPr>
          <w:p w14:paraId="3A6C52B8" w14:textId="77777777" w:rsidR="00956CFF" w:rsidRPr="00FA2118" w:rsidRDefault="00956CFF" w:rsidP="00A24370">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“Decreto 10.278”</w:t>
            </w:r>
          </w:p>
        </w:tc>
        <w:tc>
          <w:tcPr>
            <w:tcW w:w="6509" w:type="dxa"/>
          </w:tcPr>
          <w:p w14:paraId="68AE285F" w14:textId="77777777" w:rsidR="00956CFF" w:rsidRPr="00FA2118" w:rsidRDefault="00956CFF" w:rsidP="00A24370">
            <w:pPr>
              <w:spacing w:before="120" w:after="120" w:line="300" w:lineRule="auto"/>
              <w:jc w:val="both"/>
              <w:rPr>
                <w:rFonts w:ascii="Calibri" w:hAnsi="Calibri" w:cs="Calibri"/>
                <w:sz w:val="22"/>
                <w:szCs w:val="22"/>
              </w:rPr>
            </w:pPr>
            <w:r w:rsidRPr="00FA2118">
              <w:rPr>
                <w:rFonts w:ascii="Calibri" w:hAnsi="Calibri" w:cs="Calibri"/>
                <w:sz w:val="22"/>
                <w:szCs w:val="22"/>
              </w:rPr>
              <w:t>O Decreto n.º 10.278, de 18 de março de 2020.</w:t>
            </w:r>
          </w:p>
        </w:tc>
      </w:tr>
      <w:tr w:rsidR="00956CFF" w:rsidRPr="00FA2118" w14:paraId="51F46CD5" w14:textId="77777777" w:rsidTr="00D82D06">
        <w:tc>
          <w:tcPr>
            <w:tcW w:w="3267" w:type="dxa"/>
          </w:tcPr>
          <w:p w14:paraId="1604AE2A" w14:textId="77777777" w:rsidR="00956CFF" w:rsidRPr="00FA2118" w:rsidRDefault="00956CFF" w:rsidP="00A24370">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“Decreto 6.306”</w:t>
            </w:r>
          </w:p>
        </w:tc>
        <w:tc>
          <w:tcPr>
            <w:tcW w:w="6509" w:type="dxa"/>
          </w:tcPr>
          <w:p w14:paraId="4C9A2E70" w14:textId="77777777" w:rsidR="00956CFF" w:rsidRPr="00FA2118" w:rsidRDefault="00956CFF"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Decreto n.º 6.306, de 14 de dezembro de 2007.</w:t>
            </w:r>
          </w:p>
        </w:tc>
      </w:tr>
      <w:tr w:rsidR="00956CFF" w:rsidRPr="00FA2118" w14:paraId="1E2A5530" w14:textId="77777777" w:rsidTr="00D82D06">
        <w:tc>
          <w:tcPr>
            <w:tcW w:w="3267" w:type="dxa"/>
          </w:tcPr>
          <w:p w14:paraId="290001AB" w14:textId="77777777" w:rsidR="00956CFF" w:rsidRPr="00FA2118" w:rsidRDefault="00956CFF" w:rsidP="00A24370">
            <w:pPr>
              <w:spacing w:before="120" w:after="120" w:line="300" w:lineRule="auto"/>
              <w:rPr>
                <w:rFonts w:ascii="Calibri" w:hAnsi="Calibri" w:cs="Calibri"/>
                <w:b/>
                <w:bCs/>
                <w:color w:val="000000" w:themeColor="text1"/>
                <w:sz w:val="22"/>
                <w:szCs w:val="22"/>
              </w:rPr>
            </w:pPr>
            <w:r w:rsidRPr="00FA2118">
              <w:rPr>
                <w:rFonts w:ascii="Calibri" w:hAnsi="Calibri" w:cs="Calibri"/>
                <w:b/>
                <w:color w:val="000000" w:themeColor="text1"/>
                <w:sz w:val="22"/>
                <w:szCs w:val="22"/>
              </w:rPr>
              <w:t>“Decreto 7.487”</w:t>
            </w:r>
          </w:p>
        </w:tc>
        <w:tc>
          <w:tcPr>
            <w:tcW w:w="6509" w:type="dxa"/>
          </w:tcPr>
          <w:p w14:paraId="004CD23E" w14:textId="77777777" w:rsidR="00956CFF" w:rsidRPr="00FA2118" w:rsidRDefault="00956CFF"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O Decreto n.º 7.487, de </w:t>
            </w:r>
            <w:hyperlink r:id="rId13" w:history="1">
              <w:r w:rsidRPr="00FA2118">
                <w:rPr>
                  <w:rFonts w:ascii="Calibri" w:hAnsi="Calibri" w:cs="Calibri"/>
                  <w:color w:val="000000" w:themeColor="text1"/>
                  <w:sz w:val="22"/>
                  <w:szCs w:val="22"/>
                </w:rPr>
                <w:t>23 de maio de 2011</w:t>
              </w:r>
            </w:hyperlink>
            <w:r w:rsidRPr="00FA2118">
              <w:rPr>
                <w:rFonts w:ascii="Calibri" w:hAnsi="Calibri" w:cs="Calibri"/>
                <w:color w:val="000000" w:themeColor="text1"/>
                <w:sz w:val="22"/>
                <w:szCs w:val="22"/>
              </w:rPr>
              <w:t>.</w:t>
            </w:r>
          </w:p>
        </w:tc>
      </w:tr>
      <w:tr w:rsidR="00956CFF" w:rsidRPr="00FA2118" w14:paraId="13DFAE76" w14:textId="77777777" w:rsidTr="00D82D06">
        <w:tc>
          <w:tcPr>
            <w:tcW w:w="3267" w:type="dxa"/>
          </w:tcPr>
          <w:p w14:paraId="5912E2E9" w14:textId="77777777" w:rsidR="00956CFF" w:rsidRPr="00FA2118" w:rsidRDefault="00956CFF" w:rsidP="00A24370">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w:t>
            </w:r>
            <w:r w:rsidRPr="00FA2118">
              <w:rPr>
                <w:rFonts w:ascii="Calibri" w:hAnsi="Calibri" w:cs="Calibri"/>
                <w:b/>
                <w:sz w:val="22"/>
                <w:szCs w:val="22"/>
              </w:rPr>
              <w:t>Decreto 8.426”</w:t>
            </w:r>
          </w:p>
        </w:tc>
        <w:tc>
          <w:tcPr>
            <w:tcW w:w="6509" w:type="dxa"/>
          </w:tcPr>
          <w:p w14:paraId="4497F004" w14:textId="77777777" w:rsidR="00956CFF" w:rsidRPr="00FA2118" w:rsidRDefault="00956CFF"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Decreto n.º 8.426, de 1º de abril de 2015.</w:t>
            </w:r>
          </w:p>
        </w:tc>
      </w:tr>
      <w:tr w:rsidR="00956CFF" w:rsidRPr="00FA2118" w14:paraId="7759B246" w14:textId="77777777" w:rsidTr="00D82D06">
        <w:tc>
          <w:tcPr>
            <w:tcW w:w="3267" w:type="dxa"/>
          </w:tcPr>
          <w:p w14:paraId="073492A7" w14:textId="77777777" w:rsidR="00956CFF" w:rsidRPr="00FA2118" w:rsidRDefault="00956CFF" w:rsidP="00A24370">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“Decreto‐Lei 2.394”</w:t>
            </w:r>
          </w:p>
        </w:tc>
        <w:tc>
          <w:tcPr>
            <w:tcW w:w="6509" w:type="dxa"/>
          </w:tcPr>
          <w:p w14:paraId="06EAC379" w14:textId="77777777" w:rsidR="00956CFF" w:rsidRPr="00FA2118" w:rsidRDefault="00956CFF"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O Decreto n.º 2.394, de </w:t>
            </w:r>
            <w:hyperlink r:id="rId14" w:history="1">
              <w:r w:rsidRPr="00FA2118">
                <w:rPr>
                  <w:rFonts w:ascii="Calibri" w:hAnsi="Calibri" w:cs="Calibri"/>
                  <w:color w:val="000000" w:themeColor="text1"/>
                  <w:sz w:val="22"/>
                  <w:szCs w:val="22"/>
                </w:rPr>
                <w:t>21 de dezembro de 1987</w:t>
              </w:r>
            </w:hyperlink>
            <w:r w:rsidRPr="00FA2118">
              <w:rPr>
                <w:rFonts w:ascii="Calibri" w:hAnsi="Calibri" w:cs="Calibri"/>
                <w:color w:val="000000" w:themeColor="text1"/>
                <w:sz w:val="22"/>
                <w:szCs w:val="22"/>
              </w:rPr>
              <w:t>.</w:t>
            </w:r>
          </w:p>
        </w:tc>
      </w:tr>
      <w:tr w:rsidR="00AD4A1E" w:rsidRPr="00FA2118" w14:paraId="1346BBF6" w14:textId="77777777" w:rsidTr="00D82D06">
        <w:tc>
          <w:tcPr>
            <w:tcW w:w="3267" w:type="dxa"/>
          </w:tcPr>
          <w:p w14:paraId="471925E9" w14:textId="403232C3" w:rsidR="00AD4A1E" w:rsidRPr="00FA2118" w:rsidRDefault="00AD4A1E" w:rsidP="00AD4A1E">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da Operação”</w:t>
            </w:r>
          </w:p>
        </w:tc>
        <w:tc>
          <w:tcPr>
            <w:tcW w:w="6509" w:type="dxa"/>
          </w:tcPr>
          <w:p w14:paraId="30705649" w14:textId="77777777" w:rsidR="00AD4A1E" w:rsidRPr="004330C3" w:rsidRDefault="00AD4A1E" w:rsidP="00AD4A1E">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mencionadas em conjunto:</w:t>
            </w:r>
          </w:p>
          <w:p w14:paraId="60AB0DD4" w14:textId="77777777" w:rsidR="00AD4A1E" w:rsidRPr="004330C3" w:rsidRDefault="00AD4A1E" w:rsidP="003525BA">
            <w:pPr>
              <w:pStyle w:val="PargrafodaLista"/>
              <w:widowControl/>
              <w:numPr>
                <w:ilvl w:val="0"/>
                <w:numId w:val="65"/>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Iniciais;</w:t>
            </w:r>
          </w:p>
          <w:p w14:paraId="1D3E59A8" w14:textId="77777777" w:rsidR="00AD4A1E" w:rsidRPr="004330C3" w:rsidRDefault="00AD4A1E" w:rsidP="003525BA">
            <w:pPr>
              <w:pStyle w:val="PargrafodaLista"/>
              <w:widowControl/>
              <w:numPr>
                <w:ilvl w:val="0"/>
                <w:numId w:val="65"/>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Recorrentes;</w:t>
            </w:r>
          </w:p>
          <w:p w14:paraId="7C023B20" w14:textId="77777777" w:rsidR="00AD4A1E" w:rsidRPr="004330C3" w:rsidRDefault="00AD4A1E" w:rsidP="003525BA">
            <w:pPr>
              <w:pStyle w:val="PargrafodaLista"/>
              <w:widowControl/>
              <w:numPr>
                <w:ilvl w:val="0"/>
                <w:numId w:val="65"/>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Extraordinárias; e</w:t>
            </w:r>
          </w:p>
          <w:p w14:paraId="76D2E276" w14:textId="29B4CB6F" w:rsidR="00AD4A1E" w:rsidRPr="00FA2118" w:rsidRDefault="00AD4A1E" w:rsidP="003525BA">
            <w:pPr>
              <w:pStyle w:val="PargrafodaLista"/>
              <w:widowControl/>
              <w:numPr>
                <w:ilvl w:val="0"/>
                <w:numId w:val="65"/>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do Patrimônio Separado.</w:t>
            </w:r>
          </w:p>
        </w:tc>
      </w:tr>
      <w:tr w:rsidR="00090912" w:rsidRPr="00FA2118" w14:paraId="54506577" w14:textId="77777777" w:rsidTr="00D82D06">
        <w:tc>
          <w:tcPr>
            <w:tcW w:w="3267" w:type="dxa"/>
          </w:tcPr>
          <w:p w14:paraId="1BA57FD8" w14:textId="3CC1EE50" w:rsidR="00090912" w:rsidRPr="00FA2118" w:rsidRDefault="00090912" w:rsidP="00090912">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Extraordinárias”</w:t>
            </w:r>
          </w:p>
        </w:tc>
        <w:tc>
          <w:tcPr>
            <w:tcW w:w="6509" w:type="dxa"/>
          </w:tcPr>
          <w:p w14:paraId="37265324" w14:textId="3FDAAACC" w:rsidR="00090912" w:rsidRPr="00FA2118" w:rsidRDefault="00090912" w:rsidP="0009091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 xml:space="preserve">São quaisquer despesas eventualmente necessárias para manutenção da Operação, as quais são classificadas como “Despesas </w:t>
            </w:r>
            <w:r w:rsidRPr="004330C3">
              <w:rPr>
                <w:rFonts w:ascii="Calibri" w:hAnsi="Calibri" w:cs="Calibri"/>
                <w:sz w:val="22"/>
                <w:szCs w:val="22"/>
              </w:rPr>
              <w:lastRenderedPageBreak/>
              <w:t>Extraordinárias”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090912" w:rsidRPr="00FA2118" w14:paraId="6BA33F0C" w14:textId="77777777" w:rsidTr="00D82D06">
        <w:tc>
          <w:tcPr>
            <w:tcW w:w="3267" w:type="dxa"/>
          </w:tcPr>
          <w:p w14:paraId="6214047D" w14:textId="306EB637" w:rsidR="00090912" w:rsidRPr="00FA2118" w:rsidRDefault="00090912" w:rsidP="00090912">
            <w:pPr>
              <w:spacing w:before="120" w:after="120" w:line="300" w:lineRule="auto"/>
              <w:rPr>
                <w:rFonts w:ascii="Calibri" w:hAnsi="Calibri" w:cs="Calibri"/>
                <w:b/>
                <w:color w:val="000000"/>
                <w:sz w:val="22"/>
                <w:szCs w:val="22"/>
              </w:rPr>
            </w:pPr>
            <w:r w:rsidRPr="004330C3">
              <w:rPr>
                <w:rFonts w:ascii="Calibri" w:hAnsi="Calibri" w:cs="Calibri"/>
                <w:b/>
                <w:bCs/>
                <w:sz w:val="22"/>
                <w:szCs w:val="22"/>
              </w:rPr>
              <w:lastRenderedPageBreak/>
              <w:t>“Despesas Iniciais”</w:t>
            </w:r>
          </w:p>
        </w:tc>
        <w:tc>
          <w:tcPr>
            <w:tcW w:w="6509" w:type="dxa"/>
          </w:tcPr>
          <w:p w14:paraId="34FD11DE" w14:textId="75047862" w:rsidR="00090912" w:rsidRPr="00FA2118" w:rsidRDefault="00090912" w:rsidP="0009091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As despesas iniciais (</w:t>
            </w:r>
            <w:r w:rsidRPr="004330C3">
              <w:rPr>
                <w:rFonts w:ascii="Calibri" w:hAnsi="Calibri" w:cs="Calibri"/>
                <w:i/>
                <w:sz w:val="22"/>
                <w:szCs w:val="22"/>
              </w:rPr>
              <w:t>flat</w:t>
            </w:r>
            <w:r w:rsidRPr="004330C3">
              <w:rPr>
                <w:rFonts w:ascii="Calibri" w:hAnsi="Calibri" w:cs="Calibri"/>
                <w:sz w:val="22"/>
                <w:szCs w:val="22"/>
              </w:rPr>
              <w:t>) necessárias para realização da Operação, as quais são classificadas como “Despesas Iniciais”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090912" w:rsidRPr="00FA2118" w14:paraId="73E25B74" w14:textId="77777777" w:rsidTr="00D82D06">
        <w:tc>
          <w:tcPr>
            <w:tcW w:w="3267" w:type="dxa"/>
          </w:tcPr>
          <w:p w14:paraId="70B6A18C" w14:textId="32C0F28C" w:rsidR="00090912" w:rsidRPr="00FA2118" w:rsidRDefault="00090912" w:rsidP="00090912">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Recorrentes”</w:t>
            </w:r>
          </w:p>
        </w:tc>
        <w:tc>
          <w:tcPr>
            <w:tcW w:w="6509" w:type="dxa"/>
          </w:tcPr>
          <w:p w14:paraId="2960712C" w14:textId="6F95C2E7" w:rsidR="00090912" w:rsidRPr="00FA2118" w:rsidRDefault="00090912" w:rsidP="00090912">
            <w:pPr>
              <w:spacing w:before="120" w:after="120" w:line="300" w:lineRule="auto"/>
              <w:jc w:val="both"/>
              <w:rPr>
                <w:rFonts w:ascii="Calibri" w:hAnsi="Calibri" w:cs="Calibri"/>
                <w:sz w:val="22"/>
                <w:szCs w:val="22"/>
              </w:rPr>
            </w:pPr>
            <w:r w:rsidRPr="004330C3">
              <w:rPr>
                <w:rFonts w:ascii="Calibri" w:hAnsi="Calibri" w:cs="Calibri"/>
                <w:sz w:val="22"/>
                <w:szCs w:val="22"/>
              </w:rPr>
              <w:t xml:space="preserve">As despesas recorrentes necessárias para manutenção da Operação, as quais são classificadas como “Despesas </w:t>
            </w:r>
            <w:r>
              <w:rPr>
                <w:rFonts w:ascii="Calibri" w:hAnsi="Calibri" w:cs="Calibri"/>
                <w:sz w:val="22"/>
                <w:szCs w:val="22"/>
              </w:rPr>
              <w:t>Recorrentes</w:t>
            </w:r>
            <w:r w:rsidRPr="004330C3">
              <w:rPr>
                <w:rFonts w:ascii="Calibri" w:hAnsi="Calibri" w:cs="Calibri"/>
                <w:sz w:val="22"/>
                <w:szCs w:val="22"/>
              </w:rPr>
              <w:t>”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956CFF" w:rsidRPr="00FA2118" w14:paraId="54FF68F8" w14:textId="77777777" w:rsidTr="00D82D06">
        <w:tc>
          <w:tcPr>
            <w:tcW w:w="3267" w:type="dxa"/>
          </w:tcPr>
          <w:p w14:paraId="27A6043B" w14:textId="77777777" w:rsidR="00956CFF" w:rsidRPr="001D5612" w:rsidRDefault="00956CFF" w:rsidP="004D7926">
            <w:pPr>
              <w:spacing w:before="120" w:after="120" w:line="300" w:lineRule="auto"/>
              <w:rPr>
                <w:rFonts w:asciiTheme="minorHAnsi" w:hAnsiTheme="minorHAnsi" w:cstheme="minorHAnsi"/>
                <w:b/>
                <w:bCs/>
                <w:sz w:val="22"/>
                <w:szCs w:val="22"/>
              </w:rPr>
            </w:pPr>
            <w:r w:rsidRPr="001D5612">
              <w:rPr>
                <w:rFonts w:asciiTheme="minorHAnsi" w:hAnsiTheme="minorHAnsi" w:cstheme="minorHAnsi"/>
                <w:b/>
                <w:bCs/>
                <w:sz w:val="22"/>
                <w:szCs w:val="22"/>
              </w:rPr>
              <w:t>“Destinação de Recursos”</w:t>
            </w:r>
          </w:p>
        </w:tc>
        <w:tc>
          <w:tcPr>
            <w:tcW w:w="6509" w:type="dxa"/>
          </w:tcPr>
          <w:p w14:paraId="26FD0D99" w14:textId="5D73BD22" w:rsidR="00956CFF" w:rsidRPr="001D5612" w:rsidRDefault="00AD4A1E" w:rsidP="004D7926">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A destinação dos recursos captados pela Devedora por meio da Operação, a ser implementada de acordo com </w:t>
            </w:r>
            <w:r w:rsidR="00956CFF" w:rsidRPr="00D062EA">
              <w:rPr>
                <w:rFonts w:asciiTheme="minorHAnsi" w:hAnsiTheme="minorHAnsi" w:cstheme="minorHAnsi"/>
                <w:sz w:val="22"/>
                <w:szCs w:val="22"/>
              </w:rPr>
              <w:t xml:space="preserve">os termos </w:t>
            </w:r>
            <w:r w:rsidR="00523BA1">
              <w:rPr>
                <w:rFonts w:asciiTheme="minorHAnsi" w:hAnsiTheme="minorHAnsi" w:cstheme="minorHAnsi"/>
                <w:sz w:val="22"/>
                <w:szCs w:val="22"/>
              </w:rPr>
              <w:t>da Cláusula 3.15 e “</w:t>
            </w:r>
            <w:r w:rsidR="00523BA1" w:rsidRPr="00523BA1">
              <w:rPr>
                <w:rFonts w:asciiTheme="minorHAnsi" w:hAnsiTheme="minorHAnsi" w:cstheme="minorHAnsi"/>
                <w:b/>
                <w:bCs/>
                <w:sz w:val="22"/>
                <w:szCs w:val="22"/>
              </w:rPr>
              <w:t>Anexo – Destinação de Recursos</w:t>
            </w:r>
            <w:r w:rsidR="00523BA1">
              <w:rPr>
                <w:rFonts w:asciiTheme="minorHAnsi" w:hAnsiTheme="minorHAnsi" w:cstheme="minorHAnsi"/>
                <w:sz w:val="22"/>
                <w:szCs w:val="22"/>
              </w:rPr>
              <w:t>”</w:t>
            </w:r>
            <w:r w:rsidR="00956CFF" w:rsidRPr="00D062EA">
              <w:rPr>
                <w:rFonts w:asciiTheme="minorHAnsi" w:hAnsiTheme="minorHAnsi" w:cstheme="minorHAnsi"/>
                <w:sz w:val="22"/>
                <w:szCs w:val="22"/>
              </w:rPr>
              <w:t>.</w:t>
            </w:r>
          </w:p>
        </w:tc>
      </w:tr>
      <w:tr w:rsidR="00A2686E" w:rsidRPr="00FA2118" w14:paraId="144413C8" w14:textId="77777777" w:rsidTr="00D82D06">
        <w:tc>
          <w:tcPr>
            <w:tcW w:w="3267" w:type="dxa"/>
          </w:tcPr>
          <w:p w14:paraId="367B516F" w14:textId="658FAC56" w:rsidR="00A2686E" w:rsidRPr="001D5612" w:rsidRDefault="00A2686E" w:rsidP="00A2686E">
            <w:pPr>
              <w:spacing w:before="120" w:after="120" w:line="300" w:lineRule="auto"/>
              <w:rPr>
                <w:rFonts w:asciiTheme="minorHAnsi" w:hAnsiTheme="minorHAnsi" w:cstheme="minorHAnsi"/>
                <w:b/>
                <w:sz w:val="22"/>
                <w:szCs w:val="22"/>
              </w:rPr>
            </w:pPr>
            <w:r>
              <w:rPr>
                <w:rFonts w:asciiTheme="minorHAnsi" w:hAnsiTheme="minorHAnsi" w:cstheme="minorHAnsi"/>
                <w:b/>
                <w:sz w:val="22"/>
                <w:szCs w:val="22"/>
              </w:rPr>
              <w:t>“Devedora”</w:t>
            </w:r>
          </w:p>
        </w:tc>
        <w:tc>
          <w:tcPr>
            <w:tcW w:w="6509" w:type="dxa"/>
          </w:tcPr>
          <w:p w14:paraId="33EFDED3" w14:textId="1FCDA8C5" w:rsidR="00A2686E" w:rsidRPr="001D5612" w:rsidRDefault="00A2686E" w:rsidP="00A2686E">
            <w:pPr>
              <w:spacing w:before="120" w:after="120" w:line="300" w:lineRule="auto"/>
              <w:jc w:val="both"/>
              <w:rPr>
                <w:rFonts w:asciiTheme="minorHAnsi" w:hAnsiTheme="minorHAnsi" w:cstheme="minorHAnsi"/>
                <w:sz w:val="22"/>
                <w:szCs w:val="22"/>
              </w:rPr>
            </w:pPr>
            <w:r w:rsidRPr="009E34BD">
              <w:rPr>
                <w:rFonts w:ascii="Calibri" w:hAnsi="Calibri" w:cs="Calibri"/>
                <w:color w:val="000000"/>
                <w:sz w:val="22"/>
                <w:szCs w:val="22"/>
              </w:rPr>
              <w:t xml:space="preserve">A </w:t>
            </w:r>
            <w:r w:rsidR="003E424A" w:rsidRPr="000B17E5">
              <w:rPr>
                <w:rFonts w:ascii="Calibri" w:hAnsi="Calibri" w:cs="Calibri"/>
                <w:b/>
                <w:sz w:val="22"/>
                <w:szCs w:val="22"/>
              </w:rPr>
              <w:t>Vanguarda Engenharia Ltda</w:t>
            </w:r>
            <w:r w:rsidRPr="000B17E5">
              <w:rPr>
                <w:rFonts w:ascii="Calibri" w:hAnsi="Calibri" w:cs="Calibri"/>
                <w:b/>
                <w:sz w:val="22"/>
                <w:szCs w:val="22"/>
              </w:rPr>
              <w:t>.</w:t>
            </w:r>
            <w:r w:rsidRPr="008A2E3D">
              <w:rPr>
                <w:rFonts w:ascii="Calibri" w:hAnsi="Calibri" w:cs="Calibri"/>
                <w:bCs/>
                <w:sz w:val="22"/>
                <w:szCs w:val="22"/>
              </w:rPr>
              <w:t>, sociedade com sede na Cidade de Teresina, Estado do Piauí, na Avenida Senador Area Leão, nº 1398, Jockey Clube, CEP 64049-110, inscrita no CNPJ sob o n.º 05.248.587/0001-76</w:t>
            </w:r>
            <w:r w:rsidRPr="009E34BD">
              <w:rPr>
                <w:rFonts w:ascii="Calibri" w:hAnsi="Calibri" w:cs="Calibri"/>
                <w:bCs/>
                <w:color w:val="000000" w:themeColor="text1"/>
                <w:sz w:val="22"/>
                <w:szCs w:val="22"/>
              </w:rPr>
              <w:t>.</w:t>
            </w:r>
          </w:p>
        </w:tc>
      </w:tr>
      <w:tr w:rsidR="00956CFF" w:rsidRPr="00FA2118" w14:paraId="60955B6C" w14:textId="77777777" w:rsidTr="00D82D06">
        <w:tc>
          <w:tcPr>
            <w:tcW w:w="3267" w:type="dxa"/>
          </w:tcPr>
          <w:p w14:paraId="656AC962" w14:textId="77777777" w:rsidR="00956CFF" w:rsidRPr="00FA2118" w:rsidRDefault="00956CFF" w:rsidP="001B121B">
            <w:pPr>
              <w:spacing w:before="120" w:after="120" w:line="300" w:lineRule="auto"/>
              <w:rPr>
                <w:rFonts w:ascii="Calibri" w:hAnsi="Calibri" w:cs="Calibri"/>
                <w:b/>
                <w:color w:val="000000"/>
                <w:sz w:val="22"/>
                <w:szCs w:val="22"/>
              </w:rPr>
            </w:pPr>
            <w:r w:rsidRPr="001D5612">
              <w:rPr>
                <w:rFonts w:asciiTheme="minorHAnsi" w:hAnsiTheme="minorHAnsi" w:cstheme="minorHAnsi"/>
                <w:b/>
                <w:sz w:val="22"/>
                <w:szCs w:val="22"/>
              </w:rPr>
              <w:t>“Dia(s) Útil(eis)”</w:t>
            </w:r>
          </w:p>
        </w:tc>
        <w:tc>
          <w:tcPr>
            <w:tcW w:w="6509" w:type="dxa"/>
          </w:tcPr>
          <w:p w14:paraId="4CBCA5E5" w14:textId="77777777" w:rsidR="00956CFF" w:rsidRPr="001D5612" w:rsidRDefault="00956CFF" w:rsidP="001B121B">
            <w:pPr>
              <w:spacing w:before="120" w:after="120" w:line="300" w:lineRule="auto"/>
              <w:jc w:val="both"/>
              <w:rPr>
                <w:rFonts w:asciiTheme="minorHAnsi" w:hAnsiTheme="minorHAnsi" w:cstheme="minorHAnsi"/>
                <w:sz w:val="22"/>
                <w:szCs w:val="22"/>
              </w:rPr>
            </w:pPr>
            <w:r w:rsidRPr="001D5612">
              <w:rPr>
                <w:rFonts w:asciiTheme="minorHAnsi" w:hAnsiTheme="minorHAnsi" w:cstheme="minorHAnsi"/>
                <w:sz w:val="22"/>
                <w:szCs w:val="22"/>
              </w:rPr>
              <w:t>É, para os fins deste instrumento, com relação a qualquer pagamento:</w:t>
            </w:r>
          </w:p>
          <w:p w14:paraId="7C350E3E" w14:textId="77777777" w:rsidR="00956CFF" w:rsidRPr="001D5612" w:rsidRDefault="00956CFF" w:rsidP="00BD680C">
            <w:pPr>
              <w:pStyle w:val="PargrafodaLista"/>
              <w:widowControl/>
              <w:numPr>
                <w:ilvl w:val="0"/>
                <w:numId w:val="53"/>
              </w:numPr>
              <w:spacing w:before="120" w:after="120" w:line="300" w:lineRule="auto"/>
              <w:ind w:left="574" w:hanging="567"/>
              <w:jc w:val="both"/>
              <w:rPr>
                <w:rFonts w:asciiTheme="minorHAnsi" w:hAnsiTheme="minorHAnsi" w:cstheme="minorHAnsi"/>
                <w:sz w:val="22"/>
                <w:szCs w:val="22"/>
              </w:rPr>
            </w:pPr>
            <w:r w:rsidRPr="001D5612">
              <w:rPr>
                <w:rFonts w:asciiTheme="minorHAnsi" w:hAnsiTheme="minorHAnsi" w:cstheme="minorHAnsi"/>
                <w:sz w:val="22"/>
                <w:szCs w:val="22"/>
              </w:rPr>
              <w:t xml:space="preserve">Realizado por meio da </w:t>
            </w:r>
            <w:r w:rsidRPr="001D5612">
              <w:rPr>
                <w:rFonts w:asciiTheme="minorHAnsi" w:hAnsiTheme="minorHAnsi" w:cstheme="minorHAnsi"/>
                <w:bCs/>
                <w:sz w:val="22"/>
                <w:szCs w:val="22"/>
              </w:rPr>
              <w:t>B3 S.A. – Brasil, Bolsa, Balcão – Balcão B3</w:t>
            </w:r>
            <w:r w:rsidRPr="001D5612">
              <w:rPr>
                <w:rFonts w:asciiTheme="minorHAnsi" w:hAnsiTheme="minorHAnsi" w:cstheme="minorHAnsi"/>
                <w:sz w:val="22"/>
                <w:szCs w:val="22"/>
              </w:rPr>
              <w:t>, qualquer dia que não seja sábado, domingo ou feriado declarado nacional; e</w:t>
            </w:r>
          </w:p>
          <w:p w14:paraId="1A704860" w14:textId="77777777" w:rsidR="00956CFF" w:rsidRPr="00FA2118" w:rsidRDefault="00956CFF" w:rsidP="00414433">
            <w:pPr>
              <w:pStyle w:val="PargrafodaLista"/>
              <w:widowControl/>
              <w:numPr>
                <w:ilvl w:val="0"/>
                <w:numId w:val="53"/>
              </w:numPr>
              <w:spacing w:before="120" w:after="120" w:line="300" w:lineRule="auto"/>
              <w:ind w:left="574" w:hanging="567"/>
              <w:jc w:val="both"/>
              <w:rPr>
                <w:rFonts w:ascii="Calibri" w:hAnsi="Calibri" w:cs="Calibri"/>
                <w:sz w:val="22"/>
                <w:szCs w:val="22"/>
              </w:rPr>
            </w:pPr>
            <w:r w:rsidRPr="001D5612">
              <w:rPr>
                <w:rFonts w:asciiTheme="minorHAnsi" w:hAnsiTheme="minorHAnsi" w:cstheme="minorHAnsi"/>
                <w:sz w:val="22"/>
                <w:szCs w:val="22"/>
              </w:rPr>
              <w:t xml:space="preserve">Não realizado por meio da </w:t>
            </w:r>
            <w:r w:rsidRPr="001D5612">
              <w:rPr>
                <w:rFonts w:asciiTheme="minorHAnsi" w:hAnsiTheme="minorHAnsi" w:cstheme="minorHAnsi"/>
                <w:bCs/>
                <w:sz w:val="22"/>
                <w:szCs w:val="22"/>
              </w:rPr>
              <w:t>B3 S.A. – Brasil, Bolsa, Balcão – Balcão B3</w:t>
            </w:r>
            <w:r w:rsidRPr="001D5612">
              <w:rPr>
                <w:rFonts w:asciiTheme="minorHAnsi" w:hAnsiTheme="minorHAnsi" w:cstheme="minorHAnsi"/>
                <w:sz w:val="22"/>
                <w:szCs w:val="22"/>
              </w:rPr>
              <w:t>, bem como com relação a outras obrigações previstas neste instrumento, qualquer dia no qual haja expediente bancário na Cidade de São Paulo, Estado de São Paulo, e que não seja sábado ou domingo.</w:t>
            </w:r>
          </w:p>
        </w:tc>
      </w:tr>
      <w:tr w:rsidR="005512DA" w:rsidRPr="00FA2118" w14:paraId="1B3A2D0B" w14:textId="77777777" w:rsidTr="00D82D06">
        <w:tc>
          <w:tcPr>
            <w:tcW w:w="3267" w:type="dxa"/>
          </w:tcPr>
          <w:p w14:paraId="5ED5733F" w14:textId="05ADE5F3" w:rsidR="005512DA" w:rsidRPr="00752B96" w:rsidRDefault="005512DA" w:rsidP="005512DA">
            <w:pPr>
              <w:spacing w:before="120" w:after="120" w:line="300" w:lineRule="auto"/>
              <w:rPr>
                <w:rFonts w:asciiTheme="minorHAnsi" w:hAnsiTheme="minorHAnsi" w:cstheme="minorHAnsi"/>
                <w:b/>
                <w:color w:val="000000"/>
                <w:sz w:val="22"/>
                <w:szCs w:val="22"/>
              </w:rPr>
            </w:pPr>
            <w:r w:rsidRPr="00B07C9D">
              <w:rPr>
                <w:rFonts w:asciiTheme="minorHAnsi" w:hAnsiTheme="minorHAnsi" w:cstheme="minorHAnsi"/>
                <w:b/>
                <w:color w:val="000000"/>
                <w:sz w:val="22"/>
                <w:szCs w:val="22"/>
              </w:rPr>
              <w:t>“Direitos Creditórios</w:t>
            </w:r>
            <w:r w:rsidR="0001736D">
              <w:rPr>
                <w:rFonts w:asciiTheme="minorHAnsi" w:hAnsiTheme="minorHAnsi" w:cstheme="minorHAnsi"/>
                <w:b/>
                <w:color w:val="000000"/>
                <w:sz w:val="22"/>
                <w:szCs w:val="22"/>
              </w:rPr>
              <w:t xml:space="preserve"> (</w:t>
            </w:r>
            <w:r w:rsidR="00144A3D">
              <w:rPr>
                <w:rFonts w:asciiTheme="minorHAnsi" w:hAnsiTheme="minorHAnsi" w:cstheme="minorHAnsi"/>
                <w:b/>
                <w:color w:val="000000"/>
                <w:sz w:val="22"/>
                <w:szCs w:val="22"/>
              </w:rPr>
              <w:t>1ª Série</w:t>
            </w:r>
            <w:r w:rsidR="0001736D">
              <w:rPr>
                <w:rFonts w:asciiTheme="minorHAnsi" w:hAnsiTheme="minorHAnsi" w:cstheme="minorHAnsi"/>
                <w:b/>
                <w:color w:val="000000"/>
                <w:sz w:val="22"/>
                <w:szCs w:val="22"/>
              </w:rPr>
              <w:t>)</w:t>
            </w:r>
            <w:r w:rsidRPr="00B07C9D">
              <w:rPr>
                <w:rFonts w:asciiTheme="minorHAnsi" w:hAnsiTheme="minorHAnsi" w:cstheme="minorHAnsi"/>
                <w:b/>
                <w:color w:val="000000"/>
                <w:sz w:val="22"/>
                <w:szCs w:val="22"/>
              </w:rPr>
              <w:t>”</w:t>
            </w:r>
          </w:p>
        </w:tc>
        <w:tc>
          <w:tcPr>
            <w:tcW w:w="6509" w:type="dxa"/>
          </w:tcPr>
          <w:p w14:paraId="3DB31BB1" w14:textId="66D28A9D" w:rsidR="005512DA" w:rsidRPr="00752B96" w:rsidRDefault="005512DA" w:rsidP="005512DA">
            <w:pPr>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sidR="00144A3D">
              <w:rPr>
                <w:rFonts w:asciiTheme="minorHAnsi" w:hAnsiTheme="minorHAnsi" w:cstheme="minorHAnsi"/>
                <w:sz w:val="22"/>
                <w:szCs w:val="22"/>
              </w:rPr>
              <w:t xml:space="preserve">do Empreendimento (1ª Série) </w:t>
            </w:r>
            <w:r w:rsidRPr="00B07C9D">
              <w:rPr>
                <w:rFonts w:asciiTheme="minorHAnsi" w:hAnsiTheme="minorHAnsi" w:cstheme="minorHAnsi"/>
                <w:sz w:val="22"/>
                <w:szCs w:val="22"/>
              </w:rPr>
              <w:t xml:space="preserve">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w:t>
            </w:r>
            <w:r w:rsidRPr="00B07C9D">
              <w:rPr>
                <w:rFonts w:asciiTheme="minorHAnsi" w:hAnsiTheme="minorHAnsi" w:cstheme="minorHAnsi"/>
                <w:sz w:val="22"/>
                <w:szCs w:val="22"/>
              </w:rPr>
              <w:lastRenderedPageBreak/>
              <w:t>nos Contratos de Venda e Compra.</w:t>
            </w:r>
          </w:p>
        </w:tc>
      </w:tr>
      <w:tr w:rsidR="00144A3D" w:rsidRPr="00FA2118" w14:paraId="50D9AD99" w14:textId="77777777" w:rsidTr="00D82D06">
        <w:tc>
          <w:tcPr>
            <w:tcW w:w="3267" w:type="dxa"/>
          </w:tcPr>
          <w:p w14:paraId="6A7CE645" w14:textId="3E9166F3" w:rsidR="00144A3D" w:rsidRPr="0083009B" w:rsidRDefault="00144A3D" w:rsidP="00144A3D">
            <w:pPr>
              <w:spacing w:before="120" w:after="120" w:line="300" w:lineRule="auto"/>
              <w:rPr>
                <w:rFonts w:asciiTheme="minorHAnsi" w:hAnsiTheme="minorHAnsi"/>
                <w:b/>
                <w:color w:val="000000"/>
                <w:sz w:val="22"/>
              </w:rPr>
            </w:pPr>
            <w:r w:rsidRPr="00B07C9D">
              <w:rPr>
                <w:rFonts w:asciiTheme="minorHAnsi" w:hAnsiTheme="minorHAnsi" w:cstheme="minorHAnsi"/>
                <w:b/>
                <w:color w:val="000000"/>
                <w:sz w:val="22"/>
                <w:szCs w:val="22"/>
              </w:rPr>
              <w:lastRenderedPageBreak/>
              <w:t>“Direitos Creditórios</w:t>
            </w:r>
            <w:r>
              <w:rPr>
                <w:rFonts w:asciiTheme="minorHAnsi" w:hAnsiTheme="minorHAnsi" w:cstheme="minorHAnsi"/>
                <w:b/>
                <w:color w:val="000000"/>
                <w:sz w:val="22"/>
                <w:szCs w:val="22"/>
              </w:rPr>
              <w:t xml:space="preserve"> (2ª Série)</w:t>
            </w:r>
            <w:r w:rsidRPr="00B07C9D">
              <w:rPr>
                <w:rFonts w:asciiTheme="minorHAnsi" w:hAnsiTheme="minorHAnsi" w:cstheme="minorHAnsi"/>
                <w:b/>
                <w:color w:val="000000"/>
                <w:sz w:val="22"/>
                <w:szCs w:val="22"/>
              </w:rPr>
              <w:t>”</w:t>
            </w:r>
          </w:p>
        </w:tc>
        <w:tc>
          <w:tcPr>
            <w:tcW w:w="6509" w:type="dxa"/>
          </w:tcPr>
          <w:p w14:paraId="549AC739" w14:textId="28678DAF" w:rsidR="00144A3D" w:rsidRPr="0083009B" w:rsidRDefault="00144A3D" w:rsidP="00144A3D">
            <w:pPr>
              <w:spacing w:before="120" w:after="120" w:line="300" w:lineRule="auto"/>
              <w:jc w:val="both"/>
              <w:rPr>
                <w:rFonts w:asciiTheme="minorHAnsi" w:hAnsiTheme="minorHAnsi"/>
                <w:color w:val="000000"/>
                <w:sz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(2ª Série) </w:t>
            </w:r>
            <w:r w:rsidRPr="00B07C9D">
              <w:rPr>
                <w:rFonts w:asciiTheme="minorHAnsi" w:hAnsiTheme="minorHAnsi" w:cstheme="minorHAnsi"/>
                <w:sz w:val="22"/>
                <w:szCs w:val="22"/>
              </w:rPr>
              <w:t>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AF69CB" w:rsidRPr="00FA2118" w14:paraId="30B29648" w14:textId="77777777" w:rsidTr="00D82D06">
        <w:trPr>
          <w:trHeight w:val="56"/>
        </w:trPr>
        <w:tc>
          <w:tcPr>
            <w:tcW w:w="3267" w:type="dxa"/>
          </w:tcPr>
          <w:p w14:paraId="7F758722" w14:textId="347FB6D4" w:rsidR="00AF69CB" w:rsidRPr="00B07C9D" w:rsidRDefault="00AF69CB" w:rsidP="00AF69CB">
            <w:pPr>
              <w:spacing w:before="120" w:after="120" w:line="300" w:lineRule="auto"/>
              <w:rPr>
                <w:rFonts w:asciiTheme="minorHAnsi" w:hAnsiTheme="minorHAnsi" w:cstheme="minorHAnsi"/>
                <w:b/>
                <w:color w:val="000000" w:themeColor="text1"/>
                <w:sz w:val="22"/>
                <w:szCs w:val="22"/>
              </w:rPr>
            </w:pPr>
            <w:r>
              <w:rPr>
                <w:rFonts w:asciiTheme="minorHAnsi" w:hAnsiTheme="minorHAnsi" w:cstheme="minorHAnsi"/>
                <w:b/>
                <w:color w:val="000000"/>
                <w:sz w:val="22"/>
                <w:szCs w:val="22"/>
              </w:rPr>
              <w:t>“Direitos Creditórios”</w:t>
            </w:r>
          </w:p>
        </w:tc>
        <w:tc>
          <w:tcPr>
            <w:tcW w:w="6509" w:type="dxa"/>
          </w:tcPr>
          <w:p w14:paraId="2295B630" w14:textId="77777777" w:rsidR="00AF69CB" w:rsidRDefault="00AF69CB" w:rsidP="00AF69CB">
            <w:pPr>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mencionados em conjunto:</w:t>
            </w:r>
          </w:p>
          <w:p w14:paraId="647B1ABD" w14:textId="77777777" w:rsidR="00AF69CB" w:rsidRDefault="00AF69CB" w:rsidP="00AF69CB">
            <w:pPr>
              <w:pStyle w:val="PargrafodaLista"/>
              <w:numPr>
                <w:ilvl w:val="0"/>
                <w:numId w:val="127"/>
              </w:numPr>
              <w:spacing w:before="120" w:after="120" w:line="300" w:lineRule="auto"/>
              <w:ind w:left="588" w:hanging="588"/>
              <w:jc w:val="both"/>
              <w:rPr>
                <w:rFonts w:asciiTheme="minorHAnsi" w:hAnsiTheme="minorHAnsi" w:cstheme="minorHAnsi"/>
                <w:color w:val="000000"/>
                <w:sz w:val="22"/>
                <w:szCs w:val="22"/>
              </w:rPr>
            </w:pPr>
            <w:r>
              <w:rPr>
                <w:rFonts w:asciiTheme="minorHAnsi" w:hAnsiTheme="minorHAnsi" w:cstheme="minorHAnsi"/>
                <w:color w:val="000000"/>
                <w:sz w:val="22"/>
                <w:szCs w:val="22"/>
              </w:rPr>
              <w:t>Direitos Creditórios (1ª Série); e</w:t>
            </w:r>
          </w:p>
          <w:p w14:paraId="5ACE201B" w14:textId="61BDB38D" w:rsidR="00AF69CB" w:rsidRPr="00B07C9D" w:rsidRDefault="00AF69CB" w:rsidP="00AF69CB">
            <w:pPr>
              <w:pStyle w:val="PargrafodaLista"/>
              <w:numPr>
                <w:ilvl w:val="0"/>
                <w:numId w:val="127"/>
              </w:numPr>
              <w:spacing w:before="120" w:after="120" w:line="300" w:lineRule="auto"/>
              <w:ind w:left="588" w:hanging="588"/>
              <w:jc w:val="both"/>
              <w:rPr>
                <w:rFonts w:asciiTheme="minorHAnsi" w:hAnsiTheme="minorHAnsi" w:cstheme="minorHAnsi"/>
                <w:color w:val="000000" w:themeColor="text1"/>
                <w:sz w:val="22"/>
                <w:szCs w:val="22"/>
              </w:rPr>
            </w:pPr>
            <w:r>
              <w:rPr>
                <w:rFonts w:asciiTheme="minorHAnsi" w:hAnsiTheme="minorHAnsi" w:cstheme="minorHAnsi"/>
                <w:color w:val="000000"/>
                <w:sz w:val="22"/>
                <w:szCs w:val="22"/>
              </w:rPr>
              <w:t xml:space="preserve">Direitos Creditórios (2ª Série). </w:t>
            </w:r>
          </w:p>
        </w:tc>
      </w:tr>
      <w:tr w:rsidR="00646438" w:rsidRPr="00FA2118" w14:paraId="75F08E89" w14:textId="77777777" w:rsidTr="00D82D06">
        <w:trPr>
          <w:trHeight w:val="56"/>
        </w:trPr>
        <w:tc>
          <w:tcPr>
            <w:tcW w:w="3267" w:type="dxa"/>
          </w:tcPr>
          <w:p w14:paraId="7A48D757" w14:textId="647F535E" w:rsidR="00646438" w:rsidRPr="00FA2118" w:rsidRDefault="00646438" w:rsidP="00646438">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“Documentos da Operação”</w:t>
            </w:r>
          </w:p>
        </w:tc>
        <w:tc>
          <w:tcPr>
            <w:tcW w:w="6509" w:type="dxa"/>
          </w:tcPr>
          <w:p w14:paraId="640A8675" w14:textId="77777777" w:rsidR="00646438" w:rsidRPr="00B07C9D" w:rsidRDefault="00646438" w:rsidP="00646438">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quando mencionados em conjunto:</w:t>
            </w:r>
          </w:p>
          <w:p w14:paraId="02D51511" w14:textId="1EEE64B9" w:rsidR="00646438" w:rsidRPr="00B07C9D" w:rsidRDefault="00646438" w:rsidP="005308D0">
            <w:pPr>
              <w:pStyle w:val="PargrafodaLista"/>
              <w:widowControl/>
              <w:numPr>
                <w:ilvl w:val="0"/>
                <w:numId w:val="54"/>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Lastro</w:t>
            </w:r>
            <w:r w:rsidR="001670B7">
              <w:rPr>
                <w:rFonts w:asciiTheme="minorHAnsi" w:hAnsiTheme="minorHAnsi" w:cstheme="minorHAnsi"/>
                <w:color w:val="000000"/>
                <w:sz w:val="22"/>
                <w:szCs w:val="22"/>
              </w:rPr>
              <w:t>s</w:t>
            </w:r>
            <w:r w:rsidRPr="005308D0">
              <w:rPr>
                <w:rFonts w:asciiTheme="minorHAnsi" w:hAnsiTheme="minorHAnsi" w:cstheme="minorHAnsi"/>
                <w:color w:val="000000"/>
                <w:sz w:val="22"/>
                <w:szCs w:val="22"/>
              </w:rPr>
              <w:t>;</w:t>
            </w:r>
          </w:p>
          <w:p w14:paraId="4395E97E" w14:textId="77777777" w:rsidR="00646438" w:rsidRPr="005308D0" w:rsidRDefault="00646438" w:rsidP="005308D0">
            <w:pPr>
              <w:pStyle w:val="PargrafodaLista"/>
              <w:widowControl/>
              <w:numPr>
                <w:ilvl w:val="0"/>
                <w:numId w:val="54"/>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Cessão;</w:t>
            </w:r>
          </w:p>
          <w:p w14:paraId="692B6914" w14:textId="77777777" w:rsidR="00646438" w:rsidRPr="00B07C9D" w:rsidRDefault="00646438" w:rsidP="005308D0">
            <w:pPr>
              <w:pStyle w:val="PargrafodaLista"/>
              <w:widowControl/>
              <w:numPr>
                <w:ilvl w:val="0"/>
                <w:numId w:val="54"/>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Escritura de Emissão de CCI;</w:t>
            </w:r>
          </w:p>
          <w:p w14:paraId="416B2119" w14:textId="77777777" w:rsidR="00646438" w:rsidRPr="00B07C9D" w:rsidRDefault="00646438" w:rsidP="005308D0">
            <w:pPr>
              <w:pStyle w:val="PargrafodaLista"/>
              <w:widowControl/>
              <w:numPr>
                <w:ilvl w:val="0"/>
                <w:numId w:val="54"/>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Contratos de Garantia;</w:t>
            </w:r>
          </w:p>
          <w:p w14:paraId="45E18716" w14:textId="77777777" w:rsidR="00646438" w:rsidRPr="00B07C9D" w:rsidRDefault="00646438" w:rsidP="005308D0">
            <w:pPr>
              <w:pStyle w:val="PargrafodaLista"/>
              <w:widowControl/>
              <w:numPr>
                <w:ilvl w:val="0"/>
                <w:numId w:val="54"/>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Termo de Securitização;</w:t>
            </w:r>
          </w:p>
          <w:p w14:paraId="78082A02" w14:textId="1DAA808E" w:rsidR="00646438" w:rsidRPr="00B07C9D" w:rsidRDefault="00646438" w:rsidP="005308D0">
            <w:pPr>
              <w:pStyle w:val="PargrafodaLista"/>
              <w:widowControl/>
              <w:numPr>
                <w:ilvl w:val="0"/>
                <w:numId w:val="54"/>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Distribuição;</w:t>
            </w:r>
            <w:r w:rsidR="000B0801">
              <w:rPr>
                <w:rFonts w:asciiTheme="minorHAnsi" w:hAnsiTheme="minorHAnsi" w:cstheme="minorHAnsi"/>
                <w:color w:val="000000"/>
                <w:sz w:val="22"/>
                <w:szCs w:val="22"/>
              </w:rPr>
              <w:t xml:space="preserve"> e</w:t>
            </w:r>
          </w:p>
          <w:p w14:paraId="1D7D9602" w14:textId="56D771F0" w:rsidR="00646438" w:rsidRPr="00FA2118" w:rsidRDefault="00646438" w:rsidP="00646438">
            <w:pPr>
              <w:pStyle w:val="PargrafodaLista"/>
              <w:widowControl/>
              <w:numPr>
                <w:ilvl w:val="0"/>
                <w:numId w:val="54"/>
              </w:numPr>
              <w:spacing w:before="120" w:after="120" w:line="300" w:lineRule="auto"/>
              <w:ind w:left="735" w:hanging="709"/>
              <w:jc w:val="both"/>
              <w:rPr>
                <w:rFonts w:ascii="Calibri" w:hAnsi="Calibri" w:cs="Calibri"/>
                <w:sz w:val="22"/>
                <w:szCs w:val="22"/>
              </w:rPr>
            </w:pPr>
            <w:r w:rsidRPr="005308D0">
              <w:rPr>
                <w:rFonts w:asciiTheme="minorHAnsi" w:hAnsiTheme="minorHAnsi" w:cstheme="minorHAnsi"/>
                <w:color w:val="000000"/>
                <w:sz w:val="22"/>
                <w:szCs w:val="22"/>
              </w:rPr>
              <w:t>Quaisquer</w:t>
            </w:r>
            <w:r w:rsidRPr="00B07C9D">
              <w:rPr>
                <w:rFonts w:asciiTheme="minorHAnsi" w:hAnsiTheme="minorHAnsi" w:cstheme="minorHAnsi"/>
                <w:color w:val="000000" w:themeColor="text1"/>
                <w:sz w:val="22"/>
                <w:szCs w:val="22"/>
              </w:rPr>
              <w:t xml:space="preserve"> aditamentos aos documentos acima mencionados.</w:t>
            </w:r>
          </w:p>
        </w:tc>
      </w:tr>
      <w:tr w:rsidR="00956CFF" w:rsidRPr="00FA2118" w14:paraId="3FE2F3B5" w14:textId="77777777" w:rsidTr="00D82D06">
        <w:tc>
          <w:tcPr>
            <w:tcW w:w="3267" w:type="dxa"/>
          </w:tcPr>
          <w:p w14:paraId="16F5D4E9" w14:textId="77777777" w:rsidR="00956CFF" w:rsidRPr="00FA2118" w:rsidRDefault="00956CFF" w:rsidP="001B121B">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“Emissão”</w:t>
            </w:r>
          </w:p>
        </w:tc>
        <w:tc>
          <w:tcPr>
            <w:tcW w:w="6509" w:type="dxa"/>
          </w:tcPr>
          <w:p w14:paraId="6FF5B30D" w14:textId="77777777" w:rsidR="00956CFF" w:rsidRPr="00FA2118" w:rsidRDefault="00956CFF" w:rsidP="001B121B">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emissão dos CRI, de acordo com este instrumento.</w:t>
            </w:r>
          </w:p>
        </w:tc>
      </w:tr>
      <w:tr w:rsidR="001670B7" w:rsidRPr="00FA2118" w14:paraId="592BD795" w14:textId="77777777" w:rsidTr="00D82D06">
        <w:tc>
          <w:tcPr>
            <w:tcW w:w="3267" w:type="dxa"/>
          </w:tcPr>
          <w:p w14:paraId="34ACCFE5" w14:textId="0C8E8C94" w:rsidR="001670B7" w:rsidRPr="00FA2118" w:rsidRDefault="001670B7" w:rsidP="001670B7">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“Empreendimento (1ª Série)”</w:t>
            </w:r>
          </w:p>
        </w:tc>
        <w:tc>
          <w:tcPr>
            <w:tcW w:w="6509" w:type="dxa"/>
          </w:tcPr>
          <w:p w14:paraId="64B043F4" w14:textId="11BF2662" w:rsidR="001670B7" w:rsidRPr="00FA2118" w:rsidRDefault="001670B7" w:rsidP="001670B7">
            <w:pPr>
              <w:spacing w:before="120" w:after="120" w:line="300" w:lineRule="auto"/>
              <w:jc w:val="both"/>
              <w:rPr>
                <w:rFonts w:ascii="Calibri" w:hAnsi="Calibri" w:cs="Calibri"/>
                <w:color w:val="000000" w:themeColor="text1"/>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Imóvel(is) Destinatário(s</w:t>
            </w:r>
            <w:r>
              <w:rPr>
                <w:rFonts w:ascii="Calibri" w:hAnsi="Calibri" w:cs="Calibri"/>
                <w:sz w:val="22"/>
                <w:szCs w:val="22"/>
              </w:rPr>
              <w:t xml:space="preserve">) (1ª Série). </w:t>
            </w:r>
          </w:p>
        </w:tc>
      </w:tr>
      <w:tr w:rsidR="001670B7" w:rsidRPr="00FA2118" w14:paraId="51618C32" w14:textId="77777777" w:rsidTr="00D82D06">
        <w:tc>
          <w:tcPr>
            <w:tcW w:w="3267" w:type="dxa"/>
          </w:tcPr>
          <w:p w14:paraId="6648B2E7" w14:textId="3058F1BE" w:rsidR="001670B7" w:rsidRDefault="001670B7" w:rsidP="001670B7">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“Empreendimento (2ª Série)”</w:t>
            </w:r>
          </w:p>
        </w:tc>
        <w:tc>
          <w:tcPr>
            <w:tcW w:w="6509" w:type="dxa"/>
          </w:tcPr>
          <w:p w14:paraId="0E042DE6" w14:textId="34E4F934" w:rsidR="001670B7" w:rsidRDefault="001670B7" w:rsidP="001670B7">
            <w:pPr>
              <w:spacing w:before="120" w:after="120" w:line="300" w:lineRule="auto"/>
              <w:jc w:val="both"/>
              <w:rPr>
                <w:rFonts w:ascii="Calibri" w:hAnsi="Calibri" w:cs="Calibri"/>
                <w:snapToGrid w:val="0"/>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Imóvel(is) Destinatário(s</w:t>
            </w:r>
            <w:r>
              <w:rPr>
                <w:rFonts w:ascii="Calibri" w:hAnsi="Calibri" w:cs="Calibri"/>
                <w:sz w:val="22"/>
                <w:szCs w:val="22"/>
              </w:rPr>
              <w:t xml:space="preserve">) (2ª Série). </w:t>
            </w:r>
          </w:p>
        </w:tc>
      </w:tr>
      <w:tr w:rsidR="001670B7" w:rsidRPr="00FA2118" w14:paraId="1AE0B45A" w14:textId="77777777" w:rsidTr="00D82D06">
        <w:tc>
          <w:tcPr>
            <w:tcW w:w="3267" w:type="dxa"/>
          </w:tcPr>
          <w:p w14:paraId="25FA334B" w14:textId="4DC7C6E8" w:rsidR="001670B7" w:rsidRPr="001D5612" w:rsidRDefault="001670B7" w:rsidP="001670B7">
            <w:pPr>
              <w:spacing w:before="120" w:after="120" w:line="300" w:lineRule="auto"/>
              <w:rPr>
                <w:rFonts w:asciiTheme="minorHAnsi" w:hAnsiTheme="minorHAnsi" w:cstheme="minorHAnsi"/>
                <w:b/>
                <w:bCs/>
                <w:sz w:val="22"/>
                <w:szCs w:val="22"/>
              </w:rPr>
            </w:pPr>
            <w:r w:rsidRPr="001D5E80">
              <w:rPr>
                <w:rFonts w:asciiTheme="minorHAnsi" w:hAnsiTheme="minorHAnsi"/>
                <w:b/>
                <w:sz w:val="22"/>
              </w:rPr>
              <w:t>“</w:t>
            </w:r>
            <w:r>
              <w:rPr>
                <w:rFonts w:asciiTheme="minorHAnsi" w:hAnsiTheme="minorHAnsi" w:cstheme="minorHAnsi"/>
                <w:b/>
                <w:bCs/>
                <w:sz w:val="22"/>
                <w:szCs w:val="22"/>
              </w:rPr>
              <w:t>Empreendimentos</w:t>
            </w:r>
            <w:r w:rsidRPr="001D5E80">
              <w:rPr>
                <w:rFonts w:asciiTheme="minorHAnsi" w:hAnsiTheme="minorHAnsi"/>
                <w:b/>
                <w:sz w:val="22"/>
              </w:rPr>
              <w:t>”</w:t>
            </w:r>
          </w:p>
        </w:tc>
        <w:tc>
          <w:tcPr>
            <w:tcW w:w="6509" w:type="dxa"/>
          </w:tcPr>
          <w:p w14:paraId="56DD074B" w14:textId="77777777" w:rsidR="001670B7" w:rsidRPr="001D5E80" w:rsidRDefault="001670B7" w:rsidP="001670B7">
            <w:pPr>
              <w:spacing w:before="120" w:after="120" w:line="300" w:lineRule="auto"/>
              <w:jc w:val="both"/>
              <w:rPr>
                <w:rFonts w:asciiTheme="minorHAnsi" w:hAnsiTheme="minorHAnsi"/>
                <w:sz w:val="22"/>
              </w:rPr>
            </w:pPr>
            <w:r w:rsidRPr="001D5E80">
              <w:rPr>
                <w:rFonts w:asciiTheme="minorHAnsi" w:hAnsiTheme="minorHAnsi"/>
                <w:sz w:val="22"/>
              </w:rPr>
              <w:t xml:space="preserve">São, quando </w:t>
            </w:r>
            <w:r>
              <w:rPr>
                <w:rFonts w:asciiTheme="minorHAnsi" w:hAnsiTheme="minorHAnsi" w:cstheme="minorHAnsi"/>
                <w:sz w:val="22"/>
                <w:szCs w:val="22"/>
              </w:rPr>
              <w:t>mencionados</w:t>
            </w:r>
            <w:r w:rsidRPr="001D5E80">
              <w:rPr>
                <w:rFonts w:asciiTheme="minorHAnsi" w:hAnsiTheme="minorHAnsi"/>
                <w:sz w:val="22"/>
              </w:rPr>
              <w:t xml:space="preserve"> em conjunto:</w:t>
            </w:r>
          </w:p>
          <w:p w14:paraId="786DAE5F" w14:textId="77777777" w:rsidR="001670B7" w:rsidRPr="001D5E80" w:rsidRDefault="001670B7" w:rsidP="001670B7">
            <w:pPr>
              <w:pStyle w:val="PargrafodaLista"/>
              <w:numPr>
                <w:ilvl w:val="0"/>
                <w:numId w:val="128"/>
              </w:numPr>
              <w:spacing w:before="120" w:after="120" w:line="300" w:lineRule="auto"/>
              <w:ind w:left="730"/>
              <w:jc w:val="both"/>
              <w:rPr>
                <w:rFonts w:asciiTheme="minorHAnsi" w:hAnsiTheme="minorHAnsi"/>
                <w:sz w:val="22"/>
              </w:rPr>
            </w:pPr>
            <w:r>
              <w:rPr>
                <w:rFonts w:asciiTheme="minorHAnsi" w:hAnsiTheme="minorHAnsi" w:cstheme="minorHAnsi"/>
                <w:sz w:val="22"/>
                <w:szCs w:val="22"/>
              </w:rPr>
              <w:lastRenderedPageBreak/>
              <w:t>Empreendimento (1ª Série</w:t>
            </w:r>
            <w:r w:rsidRPr="001D5E80">
              <w:rPr>
                <w:rFonts w:asciiTheme="minorHAnsi" w:hAnsiTheme="minorHAnsi"/>
                <w:sz w:val="22"/>
              </w:rPr>
              <w:t>); e</w:t>
            </w:r>
          </w:p>
          <w:p w14:paraId="0A8E946C" w14:textId="22C76275" w:rsidR="001670B7" w:rsidRPr="001670B7" w:rsidRDefault="001670B7" w:rsidP="001670B7">
            <w:pPr>
              <w:pStyle w:val="PargrafodaLista"/>
              <w:widowControl/>
              <w:numPr>
                <w:ilvl w:val="0"/>
                <w:numId w:val="114"/>
              </w:numPr>
              <w:spacing w:before="120" w:after="120" w:line="300" w:lineRule="auto"/>
              <w:ind w:left="730" w:hanging="709"/>
              <w:jc w:val="both"/>
              <w:rPr>
                <w:rFonts w:asciiTheme="minorHAnsi" w:hAnsiTheme="minorHAnsi" w:cstheme="minorHAnsi"/>
                <w:sz w:val="22"/>
                <w:szCs w:val="22"/>
              </w:rPr>
            </w:pPr>
            <w:r>
              <w:rPr>
                <w:rFonts w:asciiTheme="minorHAnsi" w:hAnsiTheme="minorHAnsi" w:cstheme="minorHAnsi"/>
                <w:sz w:val="22"/>
                <w:szCs w:val="22"/>
              </w:rPr>
              <w:t xml:space="preserve">Empreendimento (2ª Série). </w:t>
            </w:r>
          </w:p>
        </w:tc>
      </w:tr>
      <w:tr w:rsidR="00956CFF" w:rsidRPr="00FA2118" w14:paraId="49893550" w14:textId="77777777" w:rsidTr="00D82D06">
        <w:tc>
          <w:tcPr>
            <w:tcW w:w="3267" w:type="dxa"/>
          </w:tcPr>
          <w:p w14:paraId="414EF26E" w14:textId="77777777" w:rsidR="00956CFF" w:rsidRPr="00FA2118" w:rsidRDefault="00956CFF" w:rsidP="00F7198E">
            <w:pPr>
              <w:spacing w:before="120" w:after="120" w:line="300" w:lineRule="auto"/>
              <w:rPr>
                <w:rFonts w:ascii="Calibri" w:hAnsi="Calibri" w:cs="Calibri"/>
                <w:b/>
                <w:color w:val="000000" w:themeColor="text1"/>
                <w:sz w:val="22"/>
                <w:szCs w:val="22"/>
              </w:rPr>
            </w:pPr>
            <w:r w:rsidRPr="001D5612">
              <w:rPr>
                <w:rFonts w:asciiTheme="minorHAnsi" w:hAnsiTheme="minorHAnsi" w:cstheme="minorHAnsi"/>
                <w:b/>
                <w:bCs/>
                <w:sz w:val="22"/>
                <w:szCs w:val="22"/>
              </w:rPr>
              <w:lastRenderedPageBreak/>
              <w:t>“Encargos Moratórios”</w:t>
            </w:r>
          </w:p>
        </w:tc>
        <w:tc>
          <w:tcPr>
            <w:tcW w:w="6509" w:type="dxa"/>
          </w:tcPr>
          <w:p w14:paraId="0CB73E3B" w14:textId="554681A8" w:rsidR="00956CFF" w:rsidRPr="001D5612" w:rsidRDefault="00956CFF" w:rsidP="00F7198E">
            <w:pPr>
              <w:tabs>
                <w:tab w:val="left" w:pos="317"/>
                <w:tab w:val="left" w:pos="4396"/>
              </w:tabs>
              <w:spacing w:before="60" w:after="60" w:line="300" w:lineRule="auto"/>
              <w:jc w:val="both"/>
              <w:rPr>
                <w:rFonts w:asciiTheme="minorHAnsi" w:hAnsiTheme="minorHAnsi" w:cstheme="minorHAnsi"/>
                <w:sz w:val="22"/>
                <w:szCs w:val="22"/>
              </w:rPr>
            </w:pPr>
            <w:r w:rsidRPr="001D5612">
              <w:rPr>
                <w:rFonts w:asciiTheme="minorHAnsi" w:hAnsiTheme="minorHAnsi" w:cstheme="minorHAnsi"/>
                <w:sz w:val="22"/>
                <w:szCs w:val="22"/>
              </w:rPr>
              <w:t xml:space="preserve">Em caso de mora de qualquer de suas obrigações pecuniárias previstas </w:t>
            </w:r>
            <w:r>
              <w:rPr>
                <w:rFonts w:asciiTheme="minorHAnsi" w:hAnsiTheme="minorHAnsi" w:cstheme="minorHAnsi"/>
                <w:sz w:val="22"/>
                <w:szCs w:val="22"/>
              </w:rPr>
              <w:t>nos respectivos Documentos da Operação</w:t>
            </w:r>
            <w:r w:rsidRPr="001D5612">
              <w:rPr>
                <w:rFonts w:asciiTheme="minorHAnsi" w:hAnsiTheme="minorHAnsi" w:cstheme="minorHAnsi"/>
                <w:sz w:val="22"/>
                <w:szCs w:val="22"/>
              </w:rPr>
              <w:t xml:space="preserve">, </w:t>
            </w:r>
            <w:r>
              <w:rPr>
                <w:rFonts w:asciiTheme="minorHAnsi" w:hAnsiTheme="minorHAnsi" w:cstheme="minorHAnsi"/>
                <w:sz w:val="22"/>
                <w:szCs w:val="22"/>
              </w:rPr>
              <w:t xml:space="preserve">pela </w:t>
            </w:r>
            <w:r w:rsidR="002B6870">
              <w:rPr>
                <w:rFonts w:asciiTheme="minorHAnsi" w:hAnsiTheme="minorHAnsi" w:cstheme="minorHAnsi"/>
                <w:sz w:val="22"/>
                <w:szCs w:val="22"/>
              </w:rPr>
              <w:t xml:space="preserve">Devedora </w:t>
            </w:r>
            <w:r>
              <w:rPr>
                <w:rFonts w:asciiTheme="minorHAnsi" w:hAnsiTheme="minorHAnsi" w:cstheme="minorHAnsi"/>
                <w:sz w:val="22"/>
                <w:szCs w:val="22"/>
              </w:rPr>
              <w:t>e/ou pelo</w:t>
            </w:r>
            <w:r w:rsidR="00FD0CB0">
              <w:rPr>
                <w:rFonts w:asciiTheme="minorHAnsi" w:hAnsiTheme="minorHAnsi" w:cstheme="minorHAnsi"/>
                <w:sz w:val="22"/>
                <w:szCs w:val="22"/>
              </w:rPr>
              <w:t>(s)</w:t>
            </w:r>
            <w:r>
              <w:rPr>
                <w:rFonts w:asciiTheme="minorHAnsi" w:hAnsiTheme="minorHAnsi" w:cstheme="minorHAnsi"/>
                <w:sz w:val="22"/>
                <w:szCs w:val="22"/>
              </w:rPr>
              <w:t xml:space="preserve"> Garantidor</w:t>
            </w:r>
            <w:r w:rsidR="00F24A18">
              <w:rPr>
                <w:rFonts w:asciiTheme="minorHAnsi" w:hAnsiTheme="minorHAnsi" w:cstheme="minorHAnsi"/>
                <w:sz w:val="22"/>
                <w:szCs w:val="22"/>
              </w:rPr>
              <w:t>(</w:t>
            </w:r>
            <w:r>
              <w:rPr>
                <w:rFonts w:asciiTheme="minorHAnsi" w:hAnsiTheme="minorHAnsi" w:cstheme="minorHAnsi"/>
                <w:sz w:val="22"/>
                <w:szCs w:val="22"/>
              </w:rPr>
              <w:t>es</w:t>
            </w:r>
            <w:r w:rsidR="00F24A18">
              <w:rPr>
                <w:rFonts w:asciiTheme="minorHAnsi" w:hAnsiTheme="minorHAnsi" w:cstheme="minorHAnsi"/>
                <w:sz w:val="22"/>
                <w:szCs w:val="22"/>
              </w:rPr>
              <w:t>)</w:t>
            </w:r>
            <w:r w:rsidRPr="001D5612">
              <w:rPr>
                <w:rFonts w:asciiTheme="minorHAnsi" w:hAnsiTheme="minorHAnsi" w:cstheme="minorHAnsi"/>
                <w:sz w:val="22"/>
                <w:szCs w:val="22"/>
              </w:rPr>
              <w:t xml:space="preserve">, </w:t>
            </w:r>
            <w:r w:rsidR="00560AC8" w:rsidRPr="004330C3">
              <w:rPr>
                <w:rFonts w:ascii="Calibri" w:hAnsi="Calibri" w:cs="Calibri"/>
                <w:sz w:val="22"/>
                <w:szCs w:val="22"/>
              </w:rPr>
              <w:t>de forma imediata e independentemente de qualquer notificação, pelo período que decorrer da data da efetivação da mora até a efetiva liquidação da dívida, calculados, cumulativamente, da seguinte forma</w:t>
            </w:r>
            <w:r w:rsidRPr="001D5612">
              <w:rPr>
                <w:rFonts w:asciiTheme="minorHAnsi" w:hAnsiTheme="minorHAnsi" w:cstheme="minorHAnsi"/>
                <w:sz w:val="22"/>
                <w:szCs w:val="22"/>
              </w:rPr>
              <w:t>:</w:t>
            </w:r>
          </w:p>
          <w:p w14:paraId="6CDB0FDC" w14:textId="66FBADB3" w:rsidR="00956CFF" w:rsidRPr="001D5612" w:rsidRDefault="00956CFF" w:rsidP="003525BA">
            <w:pPr>
              <w:widowControl/>
              <w:numPr>
                <w:ilvl w:val="0"/>
                <w:numId w:val="66"/>
              </w:numPr>
              <w:tabs>
                <w:tab w:val="left" w:pos="1054"/>
              </w:tabs>
              <w:spacing w:before="60" w:after="60" w:line="300" w:lineRule="auto"/>
              <w:ind w:left="744" w:hanging="744"/>
              <w:jc w:val="both"/>
              <w:rPr>
                <w:rFonts w:asciiTheme="minorHAnsi" w:hAnsiTheme="minorHAnsi" w:cstheme="minorHAnsi"/>
                <w:sz w:val="22"/>
                <w:szCs w:val="22"/>
              </w:rPr>
            </w:pPr>
            <w:r w:rsidRPr="001D5612">
              <w:rPr>
                <w:rFonts w:asciiTheme="minorHAnsi" w:hAnsiTheme="minorHAnsi" w:cstheme="minorHAnsi"/>
                <w:sz w:val="22"/>
                <w:szCs w:val="22"/>
              </w:rPr>
              <w:t xml:space="preserve">Multa de </w:t>
            </w:r>
            <w:r w:rsidR="00434381">
              <w:rPr>
                <w:rFonts w:asciiTheme="minorHAnsi" w:hAnsiTheme="minorHAnsi" w:cstheme="minorHAnsi"/>
                <w:sz w:val="22"/>
                <w:szCs w:val="22"/>
              </w:rPr>
              <w:t>5</w:t>
            </w:r>
            <w:r w:rsidRPr="001D5612">
              <w:rPr>
                <w:rFonts w:asciiTheme="minorHAnsi" w:hAnsiTheme="minorHAnsi" w:cstheme="minorHAnsi"/>
                <w:sz w:val="22"/>
                <w:szCs w:val="22"/>
              </w:rPr>
              <w:t>% (</w:t>
            </w:r>
            <w:r w:rsidR="00434381">
              <w:rPr>
                <w:rFonts w:asciiTheme="minorHAnsi" w:hAnsiTheme="minorHAnsi" w:cstheme="minorHAnsi"/>
                <w:sz w:val="22"/>
                <w:szCs w:val="22"/>
              </w:rPr>
              <w:t>cinco</w:t>
            </w:r>
            <w:r w:rsidR="00434381" w:rsidRPr="001D5612">
              <w:rPr>
                <w:rFonts w:asciiTheme="minorHAnsi" w:hAnsiTheme="minorHAnsi" w:cstheme="minorHAnsi"/>
                <w:sz w:val="22"/>
                <w:szCs w:val="22"/>
              </w:rPr>
              <w:t xml:space="preserve"> </w:t>
            </w:r>
            <w:r w:rsidRPr="001D5612">
              <w:rPr>
                <w:rFonts w:asciiTheme="minorHAnsi" w:hAnsiTheme="minorHAnsi" w:cstheme="minorHAnsi"/>
                <w:sz w:val="22"/>
                <w:szCs w:val="22"/>
              </w:rPr>
              <w:t>por cento) sobre o saldo total vencido e não pago;</w:t>
            </w:r>
          </w:p>
          <w:p w14:paraId="2AFC4E21" w14:textId="77777777" w:rsidR="00956CFF" w:rsidRPr="001D5612" w:rsidRDefault="00956CFF" w:rsidP="003525BA">
            <w:pPr>
              <w:widowControl/>
              <w:numPr>
                <w:ilvl w:val="0"/>
                <w:numId w:val="66"/>
              </w:numPr>
              <w:tabs>
                <w:tab w:val="left" w:pos="1054"/>
              </w:tabs>
              <w:spacing w:before="60" w:after="60" w:line="300" w:lineRule="auto"/>
              <w:ind w:left="744" w:hanging="744"/>
              <w:jc w:val="both"/>
              <w:rPr>
                <w:rFonts w:asciiTheme="minorHAnsi" w:hAnsiTheme="minorHAnsi" w:cstheme="minorHAnsi"/>
                <w:sz w:val="22"/>
                <w:szCs w:val="22"/>
              </w:rPr>
            </w:pPr>
            <w:r w:rsidRPr="001D5612">
              <w:rPr>
                <w:rFonts w:asciiTheme="minorHAnsi" w:hAnsiTheme="minorHAnsi" w:cstheme="minorHAnsi"/>
                <w:sz w:val="22"/>
                <w:szCs w:val="22"/>
              </w:rPr>
              <w:t xml:space="preserve">Juros moratórios de 1% (um por cento) ao mês, ou fração, calculados </w:t>
            </w:r>
            <w:r w:rsidRPr="001D5612">
              <w:rPr>
                <w:rFonts w:asciiTheme="minorHAnsi" w:hAnsiTheme="minorHAnsi" w:cstheme="minorHAnsi"/>
                <w:i/>
                <w:sz w:val="22"/>
                <w:szCs w:val="22"/>
              </w:rPr>
              <w:t xml:space="preserve">pro rata temporis, </w:t>
            </w:r>
            <w:r w:rsidRPr="001D5612">
              <w:rPr>
                <w:rFonts w:asciiTheme="minorHAnsi" w:hAnsiTheme="minorHAnsi" w:cstheme="minorHAnsi"/>
                <w:sz w:val="22"/>
                <w:szCs w:val="22"/>
              </w:rPr>
              <w:t>desde a data de inadimplemento até a data do efetivo pagamento, incidente sobre o valor em atraso; e</w:t>
            </w:r>
          </w:p>
          <w:p w14:paraId="2C4E0E59" w14:textId="77777777" w:rsidR="00956CFF" w:rsidRPr="00FA2118" w:rsidRDefault="00956CFF" w:rsidP="003525BA">
            <w:pPr>
              <w:widowControl/>
              <w:numPr>
                <w:ilvl w:val="0"/>
                <w:numId w:val="66"/>
              </w:numPr>
              <w:tabs>
                <w:tab w:val="left" w:pos="1054"/>
              </w:tabs>
              <w:spacing w:before="60" w:after="60" w:line="300" w:lineRule="auto"/>
              <w:ind w:left="744" w:hanging="744"/>
              <w:jc w:val="both"/>
              <w:rPr>
                <w:rFonts w:ascii="Calibri" w:hAnsi="Calibri" w:cs="Calibri"/>
                <w:sz w:val="22"/>
                <w:szCs w:val="22"/>
              </w:rPr>
            </w:pPr>
            <w:r w:rsidRPr="001D5612">
              <w:rPr>
                <w:rFonts w:asciiTheme="minorHAnsi" w:hAnsiTheme="minorHAnsi" w:cstheme="minorHAnsi"/>
                <w:sz w:val="22"/>
                <w:szCs w:val="22"/>
              </w:rPr>
              <w:t>Reembolso de quaisquer despesas comprovadamente incorridas na cobrança do crédito.</w:t>
            </w:r>
          </w:p>
        </w:tc>
      </w:tr>
      <w:tr w:rsidR="009E653C" w:rsidRPr="00FA2118" w14:paraId="04DF7CD7" w14:textId="77777777" w:rsidTr="00D82D06">
        <w:tc>
          <w:tcPr>
            <w:tcW w:w="3267" w:type="dxa"/>
          </w:tcPr>
          <w:p w14:paraId="2FCF14C1" w14:textId="223AE080" w:rsidR="009E653C" w:rsidRPr="00FA2118" w:rsidRDefault="009E653C" w:rsidP="009E653C">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“Escritura de Emissão de CCI”</w:t>
            </w:r>
          </w:p>
        </w:tc>
        <w:tc>
          <w:tcPr>
            <w:tcW w:w="6509" w:type="dxa"/>
          </w:tcPr>
          <w:p w14:paraId="365C1006" w14:textId="4F4CE842" w:rsidR="009E653C" w:rsidRPr="00FA2118" w:rsidRDefault="009E653C" w:rsidP="009E653C">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 xml:space="preserve">O </w:t>
            </w:r>
            <w:r w:rsidRPr="00B07C9D">
              <w:rPr>
                <w:rFonts w:asciiTheme="minorHAnsi" w:hAnsiTheme="minorHAnsi" w:cstheme="minorHAnsi"/>
                <w:i/>
                <w:color w:val="000000" w:themeColor="text1"/>
                <w:sz w:val="22"/>
                <w:szCs w:val="22"/>
              </w:rPr>
              <w:t>Instrumento Particular de Emissão de Cédula</w:t>
            </w:r>
            <w:r w:rsidR="00434381">
              <w:rPr>
                <w:rFonts w:asciiTheme="minorHAnsi" w:hAnsiTheme="minorHAnsi" w:cstheme="minorHAnsi"/>
                <w:i/>
                <w:color w:val="000000" w:themeColor="text1"/>
                <w:sz w:val="22"/>
                <w:szCs w:val="22"/>
              </w:rPr>
              <w:t>s</w:t>
            </w:r>
            <w:r w:rsidRPr="00B07C9D">
              <w:rPr>
                <w:rFonts w:asciiTheme="minorHAnsi" w:hAnsiTheme="minorHAnsi" w:cstheme="minorHAnsi"/>
                <w:i/>
                <w:color w:val="000000" w:themeColor="text1"/>
                <w:sz w:val="22"/>
                <w:szCs w:val="22"/>
              </w:rPr>
              <w:t xml:space="preserve"> de Crédito Imobiliário sem Garantia Real Imobiliária sob a Forma Escritural</w:t>
            </w:r>
            <w:r w:rsidRPr="00B07C9D">
              <w:rPr>
                <w:rFonts w:asciiTheme="minorHAnsi" w:hAnsiTheme="minorHAnsi" w:cstheme="minorHAnsi"/>
                <w:color w:val="000000" w:themeColor="text1"/>
                <w:sz w:val="22"/>
                <w:szCs w:val="22"/>
              </w:rPr>
              <w:t xml:space="preserve">, a ser celebrado pela </w:t>
            </w:r>
            <w:r w:rsidRPr="00B07C9D">
              <w:rPr>
                <w:rFonts w:asciiTheme="minorHAnsi" w:hAnsiTheme="minorHAnsi" w:cstheme="minorHAnsi"/>
                <w:color w:val="000000"/>
                <w:sz w:val="22"/>
                <w:szCs w:val="22"/>
              </w:rPr>
              <w:t>Securitizadora</w:t>
            </w:r>
            <w:r w:rsidRPr="00B07C9D">
              <w:rPr>
                <w:rFonts w:asciiTheme="minorHAnsi" w:hAnsiTheme="minorHAnsi" w:cstheme="minorHAnsi"/>
                <w:color w:val="000000" w:themeColor="text1"/>
                <w:sz w:val="22"/>
                <w:szCs w:val="22"/>
              </w:rPr>
              <w:t>, na qualidade de emissora da</w:t>
            </w:r>
            <w:r w:rsidR="00434381">
              <w:rPr>
                <w:rFonts w:asciiTheme="minorHAnsi" w:hAnsiTheme="minorHAnsi" w:cstheme="minorHAnsi"/>
                <w:color w:val="000000" w:themeColor="text1"/>
                <w:sz w:val="22"/>
                <w:szCs w:val="22"/>
              </w:rPr>
              <w:t>s</w:t>
            </w:r>
            <w:r w:rsidRPr="00B07C9D">
              <w:rPr>
                <w:rFonts w:asciiTheme="minorHAnsi" w:hAnsiTheme="minorHAnsi" w:cstheme="minorHAnsi"/>
                <w:color w:val="000000" w:themeColor="text1"/>
                <w:sz w:val="22"/>
                <w:szCs w:val="22"/>
              </w:rPr>
              <w:t xml:space="preserve"> CCI e pela Instituição Custodiante, na qualidade de Instituição Custodiante da</w:t>
            </w:r>
            <w:r w:rsidR="00434381">
              <w:rPr>
                <w:rFonts w:asciiTheme="minorHAnsi" w:hAnsiTheme="minorHAnsi" w:cstheme="minorHAnsi"/>
                <w:color w:val="000000" w:themeColor="text1"/>
                <w:sz w:val="22"/>
                <w:szCs w:val="22"/>
              </w:rPr>
              <w:t>s</w:t>
            </w:r>
            <w:r w:rsidRPr="00B07C9D">
              <w:rPr>
                <w:rFonts w:asciiTheme="minorHAnsi" w:hAnsiTheme="minorHAnsi" w:cstheme="minorHAnsi"/>
                <w:color w:val="000000" w:themeColor="text1"/>
                <w:sz w:val="22"/>
                <w:szCs w:val="22"/>
              </w:rPr>
              <w:t xml:space="preserve"> CCI.</w:t>
            </w:r>
          </w:p>
        </w:tc>
      </w:tr>
      <w:tr w:rsidR="00956CFF" w:rsidRPr="00FA2118" w14:paraId="3ADDBFCA" w14:textId="77777777" w:rsidTr="00D82D06">
        <w:tc>
          <w:tcPr>
            <w:tcW w:w="3267" w:type="dxa"/>
          </w:tcPr>
          <w:p w14:paraId="0CC50299" w14:textId="3570EE53" w:rsidR="00956CFF" w:rsidRPr="00FA2118" w:rsidRDefault="00956CFF" w:rsidP="001B121B">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“Escriturador</w:t>
            </w:r>
            <w:r w:rsidR="00CD20B2">
              <w:rPr>
                <w:rFonts w:ascii="Calibri" w:hAnsi="Calibri" w:cs="Calibri"/>
                <w:b/>
                <w:color w:val="000000" w:themeColor="text1"/>
                <w:sz w:val="22"/>
                <w:szCs w:val="22"/>
              </w:rPr>
              <w:t xml:space="preserve"> dos CRI</w:t>
            </w:r>
            <w:r w:rsidRPr="00FA2118">
              <w:rPr>
                <w:rFonts w:ascii="Calibri" w:hAnsi="Calibri" w:cs="Calibri"/>
                <w:b/>
                <w:color w:val="000000" w:themeColor="text1"/>
                <w:sz w:val="22"/>
                <w:szCs w:val="22"/>
              </w:rPr>
              <w:t>”</w:t>
            </w:r>
          </w:p>
        </w:tc>
        <w:tc>
          <w:tcPr>
            <w:tcW w:w="6509" w:type="dxa"/>
          </w:tcPr>
          <w:p w14:paraId="7D016DC9" w14:textId="26CF74A3" w:rsidR="00956CFF" w:rsidRPr="00E1675E" w:rsidRDefault="00956CFF" w:rsidP="001B121B">
            <w:pPr>
              <w:spacing w:before="120" w:after="120" w:line="300" w:lineRule="auto"/>
              <w:jc w:val="both"/>
              <w:rPr>
                <w:rFonts w:ascii="Calibri" w:hAnsi="Calibri" w:cs="Calibri"/>
                <w:color w:val="000000" w:themeColor="text1"/>
                <w:sz w:val="22"/>
                <w:szCs w:val="22"/>
              </w:rPr>
            </w:pPr>
            <w:r w:rsidRPr="00E1675E">
              <w:rPr>
                <w:rFonts w:ascii="Calibri" w:hAnsi="Calibri" w:cs="Calibri"/>
                <w:color w:val="000000" w:themeColor="text1"/>
                <w:sz w:val="22"/>
                <w:szCs w:val="22"/>
              </w:rPr>
              <w:t>A</w:t>
            </w:r>
            <w:r w:rsidR="00E1675E" w:rsidRPr="00E1675E">
              <w:rPr>
                <w:rFonts w:ascii="Calibri" w:eastAsia="Verdana" w:hAnsi="Calibri" w:cs="Calibri"/>
                <w:sz w:val="22"/>
                <w:szCs w:val="22"/>
              </w:rPr>
              <w:t xml:space="preserve"> </w:t>
            </w:r>
            <w:r w:rsidR="0040507F" w:rsidRPr="00757D4E">
              <w:rPr>
                <w:rFonts w:ascii="Calibri" w:eastAsia="Verdana" w:hAnsi="Calibri" w:cs="Calibri"/>
                <w:b/>
                <w:bCs/>
                <w:sz w:val="22"/>
                <w:szCs w:val="22"/>
              </w:rPr>
              <w:t>Itaú Corretora de Valores S</w:t>
            </w:r>
            <w:r w:rsidR="0040507F">
              <w:rPr>
                <w:rFonts w:ascii="Calibri" w:eastAsia="Verdana" w:hAnsi="Calibri" w:cs="Calibri"/>
                <w:b/>
                <w:bCs/>
                <w:sz w:val="22"/>
                <w:szCs w:val="22"/>
              </w:rPr>
              <w:t>.</w:t>
            </w:r>
            <w:r w:rsidR="0040507F" w:rsidRPr="00757D4E">
              <w:rPr>
                <w:rFonts w:ascii="Calibri" w:eastAsia="Verdana" w:hAnsi="Calibri" w:cs="Calibri"/>
                <w:b/>
                <w:bCs/>
                <w:sz w:val="22"/>
                <w:szCs w:val="22"/>
              </w:rPr>
              <w:t>A</w:t>
            </w:r>
            <w:r w:rsidR="0040507F">
              <w:rPr>
                <w:rFonts w:ascii="Calibri" w:eastAsia="Verdana" w:hAnsi="Calibri" w:cs="Calibri"/>
                <w:b/>
                <w:bCs/>
                <w:sz w:val="22"/>
                <w:szCs w:val="22"/>
              </w:rPr>
              <w:t>.</w:t>
            </w:r>
            <w:r w:rsidR="0040507F" w:rsidRPr="00757D4E">
              <w:rPr>
                <w:rFonts w:ascii="Calibri" w:eastAsia="Verdana" w:hAnsi="Calibri" w:cs="Calibri"/>
                <w:sz w:val="22"/>
                <w:szCs w:val="22"/>
              </w:rPr>
              <w:t>,</w:t>
            </w:r>
            <w:r w:rsidR="0040507F">
              <w:rPr>
                <w:rFonts w:ascii="Calibri" w:eastAsia="Verdana" w:hAnsi="Calibri" w:cs="Calibri"/>
                <w:sz w:val="22"/>
                <w:szCs w:val="22"/>
              </w:rPr>
              <w:t xml:space="preserve"> sociedade</w:t>
            </w:r>
            <w:r w:rsidR="0040507F" w:rsidRPr="00757D4E">
              <w:rPr>
                <w:rFonts w:ascii="Calibri" w:eastAsia="Verdana" w:hAnsi="Calibri" w:cs="Calibri"/>
                <w:sz w:val="22"/>
                <w:szCs w:val="22"/>
              </w:rPr>
              <w:t xml:space="preserve"> com sede à A</w:t>
            </w:r>
            <w:r w:rsidR="0040507F">
              <w:rPr>
                <w:rFonts w:ascii="Calibri" w:eastAsia="Verdana" w:hAnsi="Calibri" w:cs="Calibri"/>
                <w:sz w:val="22"/>
                <w:szCs w:val="22"/>
              </w:rPr>
              <w:t>venida</w:t>
            </w:r>
            <w:r w:rsidR="0040507F" w:rsidRPr="00757D4E">
              <w:rPr>
                <w:rFonts w:ascii="Calibri" w:eastAsia="Verdana" w:hAnsi="Calibri" w:cs="Calibri"/>
                <w:sz w:val="22"/>
                <w:szCs w:val="22"/>
              </w:rPr>
              <w:t xml:space="preserve"> Brig</w:t>
            </w:r>
            <w:r w:rsidR="0040507F">
              <w:rPr>
                <w:rFonts w:ascii="Calibri" w:eastAsia="Verdana" w:hAnsi="Calibri" w:cs="Calibri"/>
                <w:sz w:val="22"/>
                <w:szCs w:val="22"/>
              </w:rPr>
              <w:t>adeiro</w:t>
            </w:r>
            <w:r w:rsidR="0040507F" w:rsidRPr="00757D4E">
              <w:rPr>
                <w:rFonts w:ascii="Calibri" w:eastAsia="Verdana" w:hAnsi="Calibri" w:cs="Calibri"/>
                <w:sz w:val="22"/>
                <w:szCs w:val="22"/>
              </w:rPr>
              <w:t xml:space="preserve"> Faria Lima, nº 3500, 3º anda</w:t>
            </w:r>
            <w:r w:rsidR="0040507F">
              <w:rPr>
                <w:rFonts w:ascii="Calibri" w:eastAsia="Verdana" w:hAnsi="Calibri" w:cs="Calibri"/>
                <w:sz w:val="22"/>
                <w:szCs w:val="22"/>
              </w:rPr>
              <w:t>r</w:t>
            </w:r>
            <w:r w:rsidR="0040507F" w:rsidRPr="00757D4E">
              <w:rPr>
                <w:rFonts w:ascii="Calibri" w:eastAsia="Verdana" w:hAnsi="Calibri" w:cs="Calibri"/>
                <w:sz w:val="22"/>
                <w:szCs w:val="22"/>
              </w:rPr>
              <w:t>, Itaim Bibi, CEP 04538-132, São Paulo, SP, inscrito no CNPJ sob o nº 61.194.353/0001-64.</w:t>
            </w:r>
          </w:p>
        </w:tc>
      </w:tr>
      <w:tr w:rsidR="00956CFF" w:rsidRPr="00FA2118" w14:paraId="04850132" w14:textId="77777777" w:rsidTr="00D82D06">
        <w:tc>
          <w:tcPr>
            <w:tcW w:w="3267" w:type="dxa"/>
          </w:tcPr>
          <w:p w14:paraId="68138751" w14:textId="77777777" w:rsidR="00956CFF" w:rsidRPr="00FA2118" w:rsidRDefault="00956CFF" w:rsidP="001B121B">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“Eventos de Vencimento Antecipado”</w:t>
            </w:r>
          </w:p>
        </w:tc>
        <w:tc>
          <w:tcPr>
            <w:tcW w:w="6509" w:type="dxa"/>
          </w:tcPr>
          <w:p w14:paraId="503B0D96" w14:textId="7C871DD5" w:rsidR="00956CFF" w:rsidRPr="00FA2118" w:rsidRDefault="00956CFF" w:rsidP="001B121B">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É qualquer um dos eventos de vencimento antecipado </w:t>
            </w:r>
            <w:r>
              <w:rPr>
                <w:rFonts w:ascii="Calibri" w:hAnsi="Calibri" w:cs="Calibri"/>
                <w:color w:val="000000" w:themeColor="text1"/>
                <w:sz w:val="22"/>
                <w:szCs w:val="22"/>
              </w:rPr>
              <w:t>assim identificados no</w:t>
            </w:r>
            <w:r w:rsidR="000A04F1">
              <w:rPr>
                <w:rFonts w:ascii="Calibri" w:hAnsi="Calibri" w:cs="Calibri"/>
                <w:color w:val="000000" w:themeColor="text1"/>
                <w:sz w:val="22"/>
                <w:szCs w:val="22"/>
              </w:rPr>
              <w:t>s</w:t>
            </w:r>
            <w:r>
              <w:rPr>
                <w:rFonts w:ascii="Calibri" w:hAnsi="Calibri" w:cs="Calibri"/>
                <w:color w:val="000000" w:themeColor="text1"/>
                <w:sz w:val="22"/>
                <w:szCs w:val="22"/>
              </w:rPr>
              <w:t xml:space="preserve"> </w:t>
            </w:r>
            <w:r w:rsidR="009E653C">
              <w:rPr>
                <w:rFonts w:ascii="Calibri" w:hAnsi="Calibri" w:cs="Calibri"/>
                <w:sz w:val="22"/>
                <w:szCs w:val="22"/>
              </w:rPr>
              <w:t>Lastro</w:t>
            </w:r>
            <w:r w:rsidR="000A04F1">
              <w:rPr>
                <w:rFonts w:ascii="Calibri" w:hAnsi="Calibri" w:cs="Calibri"/>
                <w:sz w:val="22"/>
                <w:szCs w:val="22"/>
              </w:rPr>
              <w:t>s</w:t>
            </w:r>
            <w:r w:rsidRPr="00FA2118">
              <w:rPr>
                <w:rFonts w:ascii="Calibri" w:hAnsi="Calibri" w:cs="Calibri"/>
                <w:color w:val="000000" w:themeColor="text1"/>
                <w:sz w:val="22"/>
                <w:szCs w:val="22"/>
              </w:rPr>
              <w:t>, cuja ocorrência pode ensejar o vencimento antecipado da</w:t>
            </w:r>
            <w:r w:rsidR="00684AB5">
              <w:rPr>
                <w:rFonts w:ascii="Calibri" w:hAnsi="Calibri" w:cs="Calibri"/>
                <w:color w:val="000000" w:themeColor="text1"/>
                <w:sz w:val="22"/>
                <w:szCs w:val="22"/>
              </w:rPr>
              <w:t>s</w:t>
            </w:r>
            <w:r w:rsidR="009F3CB2">
              <w:rPr>
                <w:rFonts w:ascii="Calibri" w:hAnsi="Calibri" w:cs="Calibri"/>
                <w:color w:val="000000" w:themeColor="text1"/>
                <w:sz w:val="22"/>
                <w:szCs w:val="22"/>
              </w:rPr>
              <w:t xml:space="preserve"> CCB</w:t>
            </w:r>
            <w:r w:rsidR="00684AB5">
              <w:rPr>
                <w:rFonts w:ascii="Calibri" w:hAnsi="Calibri" w:cs="Calibri"/>
                <w:color w:val="000000" w:themeColor="text1"/>
                <w:sz w:val="22"/>
                <w:szCs w:val="22"/>
              </w:rPr>
              <w:t>s</w:t>
            </w:r>
            <w:r w:rsidR="009F3CB2">
              <w:rPr>
                <w:rFonts w:ascii="Calibri" w:hAnsi="Calibri" w:cs="Calibri"/>
                <w:color w:val="000000" w:themeColor="text1"/>
                <w:sz w:val="22"/>
                <w:szCs w:val="22"/>
              </w:rPr>
              <w:t xml:space="preserve"> </w:t>
            </w:r>
            <w:r w:rsidRPr="00FA2118">
              <w:rPr>
                <w:rFonts w:ascii="Calibri" w:hAnsi="Calibri" w:cs="Calibri"/>
                <w:color w:val="000000" w:themeColor="text1"/>
                <w:sz w:val="22"/>
                <w:szCs w:val="22"/>
              </w:rPr>
              <w:t xml:space="preserve">e, consequentemente, o resgate </w:t>
            </w:r>
            <w:r w:rsidR="00684AB5">
              <w:rPr>
                <w:rFonts w:ascii="Calibri" w:hAnsi="Calibri" w:cs="Calibri"/>
                <w:color w:val="000000" w:themeColor="text1"/>
                <w:sz w:val="22"/>
                <w:szCs w:val="22"/>
              </w:rPr>
              <w:t xml:space="preserve">antecipado total </w:t>
            </w:r>
            <w:r w:rsidRPr="00FA2118">
              <w:rPr>
                <w:rFonts w:ascii="Calibri" w:hAnsi="Calibri" w:cs="Calibri"/>
                <w:color w:val="000000" w:themeColor="text1"/>
                <w:sz w:val="22"/>
                <w:szCs w:val="22"/>
              </w:rPr>
              <w:t>dos CRI.</w:t>
            </w:r>
          </w:p>
        </w:tc>
      </w:tr>
      <w:tr w:rsidR="004801B8" w:rsidRPr="00FA2118" w14:paraId="11CA0E4E" w14:textId="77777777" w:rsidTr="00D82D06">
        <w:tc>
          <w:tcPr>
            <w:tcW w:w="3267" w:type="dxa"/>
          </w:tcPr>
          <w:p w14:paraId="374F61D7" w14:textId="0BBCCA0F" w:rsidR="004801B8" w:rsidRPr="00FA2118" w:rsidRDefault="004801B8" w:rsidP="004801B8">
            <w:pPr>
              <w:spacing w:before="120" w:after="120" w:line="300" w:lineRule="auto"/>
              <w:rPr>
                <w:rFonts w:ascii="Calibri" w:hAnsi="Calibri" w:cs="Calibri"/>
                <w:b/>
                <w:color w:val="000000"/>
                <w:sz w:val="22"/>
                <w:szCs w:val="22"/>
              </w:rPr>
            </w:pPr>
            <w:r w:rsidRPr="004330C3">
              <w:rPr>
                <w:rFonts w:ascii="Calibri" w:hAnsi="Calibri" w:cs="Calibri"/>
                <w:b/>
                <w:color w:val="000000" w:themeColor="text1"/>
                <w:sz w:val="22"/>
                <w:szCs w:val="22"/>
              </w:rPr>
              <w:t xml:space="preserve">“Fundo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509" w:type="dxa"/>
          </w:tcPr>
          <w:p w14:paraId="7B694D5E" w14:textId="21D7CBFB" w:rsidR="004801B8" w:rsidRPr="00FA2118" w:rsidRDefault="004801B8" w:rsidP="004801B8">
            <w:pPr>
              <w:tabs>
                <w:tab w:val="left" w:pos="317"/>
                <w:tab w:val="left" w:pos="4396"/>
              </w:tabs>
              <w:spacing w:before="120" w:after="120" w:line="300" w:lineRule="auto"/>
              <w:jc w:val="both"/>
              <w:rPr>
                <w:rFonts w:ascii="Calibri" w:hAnsi="Calibri" w:cs="Calibri"/>
                <w:color w:val="000000"/>
                <w:sz w:val="22"/>
                <w:szCs w:val="22"/>
              </w:rPr>
            </w:pPr>
            <w:r w:rsidRPr="004330C3">
              <w:rPr>
                <w:rFonts w:ascii="Calibri" w:hAnsi="Calibri" w:cs="Calibri"/>
                <w:sz w:val="22"/>
                <w:szCs w:val="22"/>
              </w:rPr>
              <w:t xml:space="preserve">O fundo de </w:t>
            </w:r>
            <w:r>
              <w:rPr>
                <w:rFonts w:ascii="Calibri" w:hAnsi="Calibri" w:cs="Calibri"/>
                <w:sz w:val="22"/>
                <w:szCs w:val="22"/>
              </w:rPr>
              <w:t xml:space="preserve">reserva </w:t>
            </w:r>
            <w:r w:rsidRPr="004330C3">
              <w:rPr>
                <w:rFonts w:ascii="Calibri" w:hAnsi="Calibri" w:cs="Calibri"/>
                <w:sz w:val="22"/>
                <w:szCs w:val="22"/>
              </w:rPr>
              <w:t>a ser mantido na Conta do Patrimônio Separado, para fazer frente às Despesas da Operação</w:t>
            </w:r>
            <w:r>
              <w:rPr>
                <w:rFonts w:ascii="Calibri" w:hAnsi="Calibri" w:cs="Calibri"/>
                <w:sz w:val="22"/>
                <w:szCs w:val="22"/>
              </w:rPr>
              <w:t xml:space="preserve">, bem como a </w:t>
            </w:r>
            <w:r w:rsidRPr="00FB1E08">
              <w:rPr>
                <w:rFonts w:ascii="Calibri" w:hAnsi="Calibri" w:cs="Calibri"/>
                <w:sz w:val="22"/>
                <w:szCs w:val="22"/>
              </w:rPr>
              <w:t>eventuais inadimplências pecuniárias da Devedora durante a Operação</w:t>
            </w:r>
            <w:r w:rsidDel="00046917">
              <w:rPr>
                <w:rFonts w:ascii="Calibri" w:hAnsi="Calibri" w:cs="Calibri"/>
                <w:sz w:val="22"/>
                <w:szCs w:val="22"/>
              </w:rPr>
              <w:t xml:space="preserve"> </w:t>
            </w:r>
            <w:r>
              <w:rPr>
                <w:rFonts w:ascii="Calibri" w:hAnsi="Calibri" w:cs="Calibri"/>
                <w:sz w:val="22"/>
                <w:szCs w:val="22"/>
              </w:rPr>
              <w:t xml:space="preserve">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são aquelas previstas n</w:t>
            </w:r>
            <w:r w:rsidR="007B535C">
              <w:rPr>
                <w:rFonts w:ascii="Calibri" w:hAnsi="Calibri" w:cs="Calibri"/>
                <w:sz w:val="22"/>
                <w:szCs w:val="22"/>
              </w:rPr>
              <w:t>os Lastros</w:t>
            </w:r>
            <w:r>
              <w:rPr>
                <w:rFonts w:asciiTheme="minorHAnsi" w:hAnsiTheme="minorHAnsi" w:cstheme="minorHAnsi"/>
                <w:sz w:val="22"/>
                <w:szCs w:val="22"/>
              </w:rPr>
              <w:t>.</w:t>
            </w:r>
          </w:p>
        </w:tc>
      </w:tr>
      <w:tr w:rsidR="009E653C" w:rsidRPr="00FA2118" w14:paraId="2A65DF69" w14:textId="77777777" w:rsidTr="00D82D06">
        <w:tc>
          <w:tcPr>
            <w:tcW w:w="3267" w:type="dxa"/>
          </w:tcPr>
          <w:p w14:paraId="0F938342" w14:textId="0395BC3E" w:rsidR="009E653C" w:rsidRPr="00FA2118" w:rsidRDefault="009E653C" w:rsidP="009E653C">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“Fundo de Obras</w:t>
            </w:r>
            <w:r w:rsidR="004801B8">
              <w:rPr>
                <w:rFonts w:asciiTheme="minorHAnsi" w:hAnsiTheme="minorHAnsi" w:cstheme="minorHAnsi"/>
                <w:b/>
                <w:color w:val="000000" w:themeColor="text1"/>
                <w:sz w:val="22"/>
                <w:szCs w:val="22"/>
              </w:rPr>
              <w:t xml:space="preserve"> (</w:t>
            </w:r>
            <w:r w:rsidR="007B535C">
              <w:rPr>
                <w:rFonts w:asciiTheme="minorHAnsi" w:hAnsiTheme="minorHAnsi" w:cstheme="minorHAnsi"/>
                <w:b/>
                <w:color w:val="000000" w:themeColor="text1"/>
                <w:sz w:val="22"/>
                <w:szCs w:val="22"/>
              </w:rPr>
              <w:t>1ª Série</w:t>
            </w:r>
            <w:r w:rsidR="004801B8">
              <w:rPr>
                <w:rFonts w:asciiTheme="minorHAnsi" w:hAnsiTheme="minorHAnsi" w:cstheme="minorHAnsi"/>
                <w:b/>
                <w:color w:val="000000" w:themeColor="text1"/>
                <w:sz w:val="22"/>
                <w:szCs w:val="22"/>
              </w:rPr>
              <w:t>)</w:t>
            </w:r>
            <w:r w:rsidRPr="00B07C9D">
              <w:rPr>
                <w:rFonts w:asciiTheme="minorHAnsi" w:hAnsiTheme="minorHAnsi" w:cstheme="minorHAnsi"/>
                <w:b/>
                <w:color w:val="000000" w:themeColor="text1"/>
                <w:sz w:val="22"/>
                <w:szCs w:val="22"/>
              </w:rPr>
              <w:t>”</w:t>
            </w:r>
          </w:p>
        </w:tc>
        <w:tc>
          <w:tcPr>
            <w:tcW w:w="6509" w:type="dxa"/>
          </w:tcPr>
          <w:p w14:paraId="291F21F1" w14:textId="0BBF74AA" w:rsidR="009E653C" w:rsidRPr="00FA2118" w:rsidRDefault="009E653C" w:rsidP="009E653C">
            <w:pPr>
              <w:spacing w:before="120" w:after="120" w:line="300" w:lineRule="auto"/>
              <w:jc w:val="both"/>
              <w:rPr>
                <w:rFonts w:ascii="Calibri" w:hAnsi="Calibri" w:cs="Calibri"/>
                <w:color w:val="000000"/>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sidR="004801B8">
              <w:rPr>
                <w:rFonts w:asciiTheme="minorHAnsi" w:hAnsiTheme="minorHAnsi" w:cstheme="minorHAnsi"/>
                <w:sz w:val="22"/>
                <w:szCs w:val="22"/>
              </w:rPr>
              <w:t xml:space="preserve"> (</w:t>
            </w:r>
            <w:r w:rsidR="007B535C">
              <w:rPr>
                <w:rFonts w:asciiTheme="minorHAnsi" w:hAnsiTheme="minorHAnsi" w:cstheme="minorHAnsi"/>
                <w:sz w:val="22"/>
                <w:szCs w:val="22"/>
              </w:rPr>
              <w:t>1ª Série</w:t>
            </w:r>
            <w:r w:rsidR="004801B8">
              <w:rPr>
                <w:rFonts w:asciiTheme="minorHAnsi" w:hAnsiTheme="minorHAnsi" w:cstheme="minorHAnsi"/>
                <w:sz w:val="22"/>
                <w:szCs w:val="22"/>
              </w:rPr>
              <w:t>)</w:t>
            </w:r>
            <w:r w:rsidRPr="00B07C9D">
              <w:rPr>
                <w:rFonts w:asciiTheme="minorHAnsi" w:hAnsiTheme="minorHAnsi" w:cstheme="minorHAnsi"/>
                <w:sz w:val="22"/>
                <w:szCs w:val="22"/>
              </w:rPr>
              <w:t xml:space="preserve">. Este fundo será formado com o saldo dos recursos das integralizações dos CRI, conforme o cumprimento das respectivas Condições Precedentes, </w:t>
            </w:r>
            <w:r w:rsidRPr="00B07C9D">
              <w:rPr>
                <w:rFonts w:asciiTheme="minorHAnsi" w:hAnsiTheme="minorHAnsi" w:cstheme="minorHAnsi"/>
                <w:sz w:val="22"/>
                <w:szCs w:val="22"/>
              </w:rPr>
              <w:lastRenderedPageBreak/>
              <w:t xml:space="preserve">mantidos na Conta do Patrimônio Separado, observadas as regras </w:t>
            </w:r>
            <w:r>
              <w:rPr>
                <w:rFonts w:asciiTheme="minorHAnsi" w:hAnsiTheme="minorHAnsi" w:cstheme="minorHAnsi"/>
                <w:sz w:val="22"/>
                <w:szCs w:val="22"/>
              </w:rPr>
              <w:t xml:space="preserve">estabelecidas </w:t>
            </w:r>
            <w:r w:rsidR="007B535C">
              <w:rPr>
                <w:rFonts w:asciiTheme="minorHAnsi" w:hAnsiTheme="minorHAnsi" w:cstheme="minorHAnsi"/>
                <w:sz w:val="22"/>
                <w:szCs w:val="22"/>
              </w:rPr>
              <w:t>no Lastro (1ª Série).</w:t>
            </w:r>
          </w:p>
        </w:tc>
      </w:tr>
      <w:tr w:rsidR="007B535C" w:rsidRPr="00FA2118" w14:paraId="2400F564" w14:textId="77777777" w:rsidTr="00D82D06">
        <w:tc>
          <w:tcPr>
            <w:tcW w:w="3267" w:type="dxa"/>
          </w:tcPr>
          <w:p w14:paraId="23F78DFA" w14:textId="44FC2901" w:rsidR="007B535C" w:rsidRPr="004330C3" w:rsidRDefault="007B535C" w:rsidP="007B535C">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lastRenderedPageBreak/>
              <w:t>“Fundo de Obras</w:t>
            </w:r>
            <w:r>
              <w:rPr>
                <w:rFonts w:asciiTheme="minorHAnsi" w:hAnsiTheme="minorHAnsi" w:cstheme="minorHAnsi"/>
                <w:b/>
                <w:color w:val="000000" w:themeColor="text1"/>
                <w:sz w:val="22"/>
                <w:szCs w:val="22"/>
              </w:rPr>
              <w:t xml:space="preserve"> (2ª Série)</w:t>
            </w:r>
            <w:r w:rsidRPr="00B07C9D">
              <w:rPr>
                <w:rFonts w:asciiTheme="minorHAnsi" w:hAnsiTheme="minorHAnsi" w:cstheme="minorHAnsi"/>
                <w:b/>
                <w:color w:val="000000" w:themeColor="text1"/>
                <w:sz w:val="22"/>
                <w:szCs w:val="22"/>
              </w:rPr>
              <w:t>”</w:t>
            </w:r>
          </w:p>
        </w:tc>
        <w:tc>
          <w:tcPr>
            <w:tcW w:w="6509" w:type="dxa"/>
          </w:tcPr>
          <w:p w14:paraId="6B0E708E" w14:textId="4ED5729B" w:rsidR="007B535C" w:rsidRPr="004330C3" w:rsidRDefault="007B535C" w:rsidP="007B535C">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(2ª Série)</w:t>
            </w:r>
            <w:r w:rsidRPr="00B07C9D">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w:t>
            </w:r>
            <w:r>
              <w:rPr>
                <w:rFonts w:asciiTheme="minorHAnsi" w:hAnsiTheme="minorHAnsi" w:cstheme="minorHAnsi"/>
                <w:sz w:val="22"/>
                <w:szCs w:val="22"/>
              </w:rPr>
              <w:t>estabelecidas no Lastro (2ª Série).</w:t>
            </w:r>
          </w:p>
        </w:tc>
      </w:tr>
      <w:tr w:rsidR="009E653C" w:rsidRPr="00FA2118" w14:paraId="4D5777C7" w14:textId="77777777" w:rsidTr="00D82D06">
        <w:tc>
          <w:tcPr>
            <w:tcW w:w="3267" w:type="dxa"/>
          </w:tcPr>
          <w:p w14:paraId="21389637" w14:textId="4D63B15B" w:rsidR="009E653C" w:rsidRPr="00FA2118" w:rsidRDefault="009E653C" w:rsidP="009E653C">
            <w:pPr>
              <w:spacing w:before="120" w:after="120" w:line="300" w:lineRule="auto"/>
              <w:rPr>
                <w:rFonts w:ascii="Calibri" w:hAnsi="Calibri" w:cs="Calibri"/>
                <w:b/>
                <w:color w:val="000000"/>
                <w:sz w:val="22"/>
                <w:szCs w:val="22"/>
              </w:rPr>
            </w:pPr>
            <w:r w:rsidRPr="00B07C9D">
              <w:rPr>
                <w:rFonts w:asciiTheme="minorHAnsi" w:hAnsiTheme="minorHAnsi" w:cstheme="minorHAnsi"/>
                <w:b/>
                <w:color w:val="000000" w:themeColor="text1"/>
                <w:sz w:val="22"/>
                <w:szCs w:val="22"/>
              </w:rPr>
              <w:t>“Fundo(s)”</w:t>
            </w:r>
          </w:p>
        </w:tc>
        <w:tc>
          <w:tcPr>
            <w:tcW w:w="6509" w:type="dxa"/>
          </w:tcPr>
          <w:p w14:paraId="162118CD" w14:textId="77777777" w:rsidR="009E653C" w:rsidRPr="00B07C9D" w:rsidRDefault="009E653C" w:rsidP="009E653C">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quando mencionados em conjunto:</w:t>
            </w:r>
          </w:p>
          <w:p w14:paraId="0EC13CAE" w14:textId="422DAF99" w:rsidR="009E653C" w:rsidRPr="00B07C9D" w:rsidRDefault="009E653C" w:rsidP="009E653C">
            <w:pPr>
              <w:pStyle w:val="PargrafodaLista"/>
              <w:widowControl/>
              <w:numPr>
                <w:ilvl w:val="0"/>
                <w:numId w:val="39"/>
              </w:numPr>
              <w:autoSpaceDE/>
              <w:autoSpaceDN/>
              <w:adjustRightInd/>
              <w:spacing w:before="120" w:after="120" w:line="300" w:lineRule="auto"/>
              <w:ind w:left="605" w:hanging="605"/>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 xml:space="preserve">Fundo de </w:t>
            </w:r>
            <w:r w:rsidR="003A4648">
              <w:rPr>
                <w:rFonts w:asciiTheme="minorHAnsi" w:hAnsiTheme="minorHAnsi" w:cstheme="minorHAnsi"/>
                <w:color w:val="000000" w:themeColor="text1"/>
                <w:sz w:val="22"/>
                <w:szCs w:val="22"/>
              </w:rPr>
              <w:t>Obras (</w:t>
            </w:r>
            <w:r w:rsidR="006B5050">
              <w:rPr>
                <w:rFonts w:asciiTheme="minorHAnsi" w:hAnsiTheme="minorHAnsi" w:cstheme="minorHAnsi"/>
                <w:color w:val="000000" w:themeColor="text1"/>
                <w:sz w:val="22"/>
                <w:szCs w:val="22"/>
              </w:rPr>
              <w:t>1ª Série</w:t>
            </w:r>
            <w:r w:rsidR="003A4648">
              <w:rPr>
                <w:rFonts w:asciiTheme="minorHAnsi" w:hAnsiTheme="minorHAnsi" w:cstheme="minorHAnsi"/>
                <w:color w:val="000000" w:themeColor="text1"/>
                <w:sz w:val="22"/>
                <w:szCs w:val="22"/>
              </w:rPr>
              <w:t>)</w:t>
            </w:r>
            <w:r w:rsidRPr="00B07C9D">
              <w:rPr>
                <w:rFonts w:asciiTheme="minorHAnsi" w:hAnsiTheme="minorHAnsi" w:cstheme="minorHAnsi"/>
                <w:color w:val="000000" w:themeColor="text1"/>
                <w:sz w:val="22"/>
                <w:szCs w:val="22"/>
              </w:rPr>
              <w:t>;</w:t>
            </w:r>
          </w:p>
          <w:p w14:paraId="26418846" w14:textId="18C5F2C5" w:rsidR="009E653C" w:rsidRPr="00B07C9D" w:rsidRDefault="009E653C" w:rsidP="009E653C">
            <w:pPr>
              <w:pStyle w:val="PargrafodaLista"/>
              <w:widowControl/>
              <w:numPr>
                <w:ilvl w:val="0"/>
                <w:numId w:val="39"/>
              </w:numPr>
              <w:autoSpaceDE/>
              <w:autoSpaceDN/>
              <w:adjustRightInd/>
              <w:spacing w:before="120" w:after="120" w:line="300" w:lineRule="auto"/>
              <w:ind w:left="605" w:hanging="605"/>
              <w:jc w:val="both"/>
              <w:rPr>
                <w:rFonts w:asciiTheme="minorHAnsi" w:hAnsiTheme="minorHAnsi" w:cstheme="minorHAnsi"/>
                <w:color w:val="000000"/>
                <w:sz w:val="22"/>
                <w:szCs w:val="22"/>
              </w:rPr>
            </w:pPr>
            <w:r w:rsidRPr="00B07C9D">
              <w:rPr>
                <w:rFonts w:asciiTheme="minorHAnsi" w:hAnsiTheme="minorHAnsi" w:cstheme="minorHAnsi"/>
                <w:color w:val="000000" w:themeColor="text1"/>
                <w:sz w:val="22"/>
                <w:szCs w:val="22"/>
              </w:rPr>
              <w:t>Fundo de Obras</w:t>
            </w:r>
            <w:r w:rsidR="003A4648">
              <w:rPr>
                <w:rFonts w:asciiTheme="minorHAnsi" w:hAnsiTheme="minorHAnsi" w:cstheme="minorHAnsi"/>
                <w:color w:val="000000" w:themeColor="text1"/>
                <w:sz w:val="22"/>
                <w:szCs w:val="22"/>
              </w:rPr>
              <w:t xml:space="preserve"> (</w:t>
            </w:r>
            <w:r w:rsidR="006B5050">
              <w:rPr>
                <w:rFonts w:asciiTheme="minorHAnsi" w:hAnsiTheme="minorHAnsi" w:cstheme="minorHAnsi"/>
                <w:color w:val="000000" w:themeColor="text1"/>
                <w:sz w:val="22"/>
                <w:szCs w:val="22"/>
              </w:rPr>
              <w:t>2ª Série</w:t>
            </w:r>
            <w:r w:rsidR="003A4648">
              <w:rPr>
                <w:rFonts w:asciiTheme="minorHAnsi" w:hAnsiTheme="minorHAnsi" w:cstheme="minorHAnsi"/>
                <w:color w:val="000000" w:themeColor="text1"/>
                <w:sz w:val="22"/>
                <w:szCs w:val="22"/>
              </w:rPr>
              <w:t>)</w:t>
            </w:r>
            <w:r w:rsidRPr="00B07C9D">
              <w:rPr>
                <w:rFonts w:asciiTheme="minorHAnsi" w:hAnsiTheme="minorHAnsi" w:cstheme="minorHAnsi"/>
                <w:color w:val="000000" w:themeColor="text1"/>
                <w:sz w:val="22"/>
                <w:szCs w:val="22"/>
              </w:rPr>
              <w:t>; e</w:t>
            </w:r>
          </w:p>
          <w:p w14:paraId="21798106" w14:textId="414AD2A7" w:rsidR="009E653C" w:rsidRPr="00FA2118" w:rsidRDefault="009E653C" w:rsidP="009E653C">
            <w:pPr>
              <w:pStyle w:val="PargrafodaLista"/>
              <w:widowControl/>
              <w:numPr>
                <w:ilvl w:val="0"/>
                <w:numId w:val="39"/>
              </w:numPr>
              <w:autoSpaceDE/>
              <w:autoSpaceDN/>
              <w:adjustRightInd/>
              <w:spacing w:before="120" w:after="120" w:line="300" w:lineRule="auto"/>
              <w:ind w:left="605" w:hanging="605"/>
              <w:jc w:val="both"/>
              <w:rPr>
                <w:rFonts w:ascii="Calibri" w:hAnsi="Calibri" w:cs="Calibri"/>
                <w:color w:val="000000"/>
                <w:sz w:val="22"/>
                <w:szCs w:val="22"/>
              </w:rPr>
            </w:pPr>
            <w:r w:rsidRPr="00B07C9D">
              <w:rPr>
                <w:rFonts w:asciiTheme="minorHAnsi" w:hAnsiTheme="minorHAnsi" w:cstheme="minorHAnsi"/>
                <w:color w:val="000000"/>
                <w:sz w:val="22"/>
                <w:szCs w:val="22"/>
              </w:rPr>
              <w:t>Fundo de Reserva.</w:t>
            </w:r>
          </w:p>
        </w:tc>
      </w:tr>
      <w:tr w:rsidR="00922997" w:rsidRPr="00FA2118" w14:paraId="4275922E" w14:textId="77777777" w:rsidTr="00D82D06">
        <w:tc>
          <w:tcPr>
            <w:tcW w:w="3267" w:type="dxa"/>
          </w:tcPr>
          <w:p w14:paraId="5C5D41B4" w14:textId="47149DAB" w:rsidR="00922997" w:rsidRPr="00B07C9D" w:rsidRDefault="00922997" w:rsidP="00532267">
            <w:pPr>
              <w:spacing w:before="120" w:after="120" w:line="300" w:lineRule="auto"/>
              <w:rPr>
                <w:rFonts w:asciiTheme="minorHAnsi" w:hAnsiTheme="minorHAnsi" w:cstheme="minorHAnsi"/>
                <w:b/>
                <w:color w:val="000000"/>
                <w:sz w:val="22"/>
                <w:szCs w:val="22"/>
              </w:rPr>
            </w:pPr>
            <w:r>
              <w:rPr>
                <w:rFonts w:asciiTheme="minorHAnsi" w:hAnsiTheme="minorHAnsi" w:cstheme="minorHAnsi"/>
                <w:b/>
                <w:color w:val="000000"/>
                <w:sz w:val="22"/>
                <w:szCs w:val="22"/>
              </w:rPr>
              <w:t>“Garantias”</w:t>
            </w:r>
          </w:p>
        </w:tc>
        <w:tc>
          <w:tcPr>
            <w:tcW w:w="6509" w:type="dxa"/>
          </w:tcPr>
          <w:p w14:paraId="70845E16" w14:textId="01123624" w:rsidR="00922997" w:rsidRDefault="00922997" w:rsidP="00532267">
            <w:pPr>
              <w:suppressAutoHyphens/>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mencionadas em conjunto:</w:t>
            </w:r>
          </w:p>
          <w:p w14:paraId="174D60B4" w14:textId="77777777" w:rsidR="00922997" w:rsidRDefault="00922997" w:rsidP="00922997">
            <w:pPr>
              <w:pStyle w:val="PargrafodaLista"/>
              <w:numPr>
                <w:ilvl w:val="0"/>
                <w:numId w:val="130"/>
              </w:numPr>
              <w:suppressAutoHyphens/>
              <w:spacing w:before="120" w:after="120" w:line="300" w:lineRule="auto"/>
              <w:ind w:left="588"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Garantias (1ª Série); e</w:t>
            </w:r>
          </w:p>
          <w:p w14:paraId="00AE86CA" w14:textId="3AF7FB59" w:rsidR="00922997" w:rsidRPr="00922997" w:rsidRDefault="00922997" w:rsidP="00922997">
            <w:pPr>
              <w:pStyle w:val="PargrafodaLista"/>
              <w:numPr>
                <w:ilvl w:val="0"/>
                <w:numId w:val="130"/>
              </w:numPr>
              <w:suppressAutoHyphens/>
              <w:spacing w:before="120" w:after="120" w:line="300" w:lineRule="auto"/>
              <w:ind w:left="588"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Garantias (2ª Série).</w:t>
            </w:r>
          </w:p>
        </w:tc>
      </w:tr>
      <w:tr w:rsidR="00532267" w:rsidRPr="00FA2118" w14:paraId="51A5E308" w14:textId="77777777" w:rsidTr="00D82D06">
        <w:tc>
          <w:tcPr>
            <w:tcW w:w="3267" w:type="dxa"/>
          </w:tcPr>
          <w:p w14:paraId="2F9AFAC4" w14:textId="66C55ECF" w:rsidR="00532267" w:rsidRPr="00FA2118" w:rsidRDefault="00532267" w:rsidP="00532267">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sz w:val="22"/>
                <w:szCs w:val="22"/>
              </w:rPr>
              <w:t>“Garantias</w:t>
            </w:r>
            <w:r w:rsidR="00CD3FA0">
              <w:rPr>
                <w:rFonts w:asciiTheme="minorHAnsi" w:hAnsiTheme="minorHAnsi" w:cstheme="minorHAnsi"/>
                <w:b/>
                <w:color w:val="000000"/>
                <w:sz w:val="22"/>
                <w:szCs w:val="22"/>
              </w:rPr>
              <w:t xml:space="preserve"> (</w:t>
            </w:r>
            <w:r w:rsidR="006B5050">
              <w:rPr>
                <w:rFonts w:asciiTheme="minorHAnsi" w:hAnsiTheme="minorHAnsi" w:cstheme="minorHAnsi"/>
                <w:b/>
                <w:color w:val="000000"/>
                <w:sz w:val="22"/>
                <w:szCs w:val="22"/>
              </w:rPr>
              <w:t>1ª Série</w:t>
            </w:r>
            <w:r w:rsidR="00CD3FA0">
              <w:rPr>
                <w:rFonts w:asciiTheme="minorHAnsi" w:hAnsiTheme="minorHAnsi" w:cstheme="minorHAnsi"/>
                <w:b/>
                <w:color w:val="000000"/>
                <w:sz w:val="22"/>
                <w:szCs w:val="22"/>
              </w:rPr>
              <w:t>)</w:t>
            </w:r>
            <w:r w:rsidRPr="00B07C9D">
              <w:rPr>
                <w:rFonts w:asciiTheme="minorHAnsi" w:hAnsiTheme="minorHAnsi" w:cstheme="minorHAnsi"/>
                <w:b/>
                <w:color w:val="000000"/>
                <w:sz w:val="22"/>
                <w:szCs w:val="22"/>
              </w:rPr>
              <w:t>”</w:t>
            </w:r>
          </w:p>
        </w:tc>
        <w:tc>
          <w:tcPr>
            <w:tcW w:w="6509" w:type="dxa"/>
          </w:tcPr>
          <w:p w14:paraId="6DD6C947" w14:textId="77777777" w:rsidR="00532267" w:rsidRPr="00B07C9D" w:rsidRDefault="00532267" w:rsidP="00532267">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63F49A62" w14:textId="77777777" w:rsidR="00532267" w:rsidRPr="005308D0" w:rsidRDefault="00532267" w:rsidP="005308D0">
            <w:pPr>
              <w:pStyle w:val="PargrafodaLista"/>
              <w:widowControl/>
              <w:numPr>
                <w:ilvl w:val="0"/>
                <w:numId w:val="67"/>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39D38987" w14:textId="62E25595" w:rsidR="00532267" w:rsidRPr="005308D0" w:rsidRDefault="00532267" w:rsidP="005308D0">
            <w:pPr>
              <w:pStyle w:val="PargrafodaLista"/>
              <w:widowControl/>
              <w:numPr>
                <w:ilvl w:val="0"/>
                <w:numId w:val="67"/>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sidR="00CD3FA0">
              <w:rPr>
                <w:rFonts w:asciiTheme="minorHAnsi" w:hAnsiTheme="minorHAnsi" w:cstheme="minorHAnsi"/>
                <w:color w:val="000000"/>
                <w:sz w:val="22"/>
                <w:szCs w:val="22"/>
              </w:rPr>
              <w:t xml:space="preserve"> (</w:t>
            </w:r>
            <w:r w:rsidR="006B5050">
              <w:rPr>
                <w:rFonts w:asciiTheme="minorHAnsi" w:hAnsiTheme="minorHAnsi" w:cstheme="minorHAnsi"/>
                <w:color w:val="000000"/>
                <w:sz w:val="22"/>
                <w:szCs w:val="22"/>
              </w:rPr>
              <w:t>1ª Série</w:t>
            </w:r>
            <w:r w:rsidR="00CD3FA0">
              <w:rPr>
                <w:rFonts w:asciiTheme="minorHAnsi" w:hAnsiTheme="minorHAnsi" w:cstheme="minorHAnsi"/>
                <w:color w:val="000000"/>
                <w:sz w:val="22"/>
                <w:szCs w:val="22"/>
              </w:rPr>
              <w:t>)</w:t>
            </w:r>
            <w:r w:rsidRPr="00B07C9D">
              <w:rPr>
                <w:rFonts w:asciiTheme="minorHAnsi" w:hAnsiTheme="minorHAnsi" w:cstheme="minorHAnsi"/>
                <w:color w:val="000000"/>
                <w:sz w:val="22"/>
                <w:szCs w:val="22"/>
              </w:rPr>
              <w:t>;</w:t>
            </w:r>
          </w:p>
          <w:p w14:paraId="2907A90B" w14:textId="45C5FA3F" w:rsidR="00532267" w:rsidRPr="005308D0" w:rsidRDefault="00532267" w:rsidP="005308D0">
            <w:pPr>
              <w:pStyle w:val="PargrafodaLista"/>
              <w:widowControl/>
              <w:numPr>
                <w:ilvl w:val="0"/>
                <w:numId w:val="67"/>
              </w:numPr>
              <w:spacing w:before="120" w:after="120" w:line="300" w:lineRule="auto"/>
              <w:ind w:left="604" w:hanging="604"/>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sidR="00CD3FA0">
              <w:rPr>
                <w:rFonts w:asciiTheme="minorHAnsi" w:hAnsiTheme="minorHAnsi" w:cstheme="minorHAnsi"/>
                <w:color w:val="000000"/>
                <w:sz w:val="22"/>
                <w:szCs w:val="22"/>
              </w:rPr>
              <w:t xml:space="preserve"> (</w:t>
            </w:r>
            <w:r w:rsidR="006B5050">
              <w:rPr>
                <w:rFonts w:asciiTheme="minorHAnsi" w:hAnsiTheme="minorHAnsi" w:cstheme="minorHAnsi"/>
                <w:color w:val="000000"/>
                <w:sz w:val="22"/>
                <w:szCs w:val="22"/>
              </w:rPr>
              <w:t>1ª Série</w:t>
            </w:r>
            <w:r w:rsidR="00CD3FA0">
              <w:rPr>
                <w:rFonts w:asciiTheme="minorHAnsi" w:hAnsiTheme="minorHAnsi" w:cstheme="minorHAnsi"/>
                <w:color w:val="000000"/>
                <w:sz w:val="22"/>
                <w:szCs w:val="22"/>
              </w:rPr>
              <w:t>)</w:t>
            </w:r>
            <w:r w:rsidRPr="005308D0">
              <w:rPr>
                <w:rFonts w:asciiTheme="minorHAnsi" w:hAnsiTheme="minorHAnsi" w:cstheme="minorHAnsi"/>
                <w:color w:val="000000"/>
                <w:sz w:val="22"/>
                <w:szCs w:val="22"/>
              </w:rPr>
              <w:t>;</w:t>
            </w:r>
          </w:p>
          <w:p w14:paraId="69E8BDE4" w14:textId="03AAFA17" w:rsidR="00CD3FA0" w:rsidRDefault="00532267" w:rsidP="005308D0">
            <w:pPr>
              <w:pStyle w:val="PargrafodaLista"/>
              <w:widowControl/>
              <w:numPr>
                <w:ilvl w:val="0"/>
                <w:numId w:val="67"/>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sidR="00CD3FA0">
              <w:rPr>
                <w:rFonts w:asciiTheme="minorHAnsi" w:hAnsiTheme="minorHAnsi" w:cstheme="minorHAnsi"/>
                <w:color w:val="000000"/>
                <w:sz w:val="22"/>
                <w:szCs w:val="22"/>
              </w:rPr>
              <w:t xml:space="preserve"> de Obras (</w:t>
            </w:r>
            <w:r w:rsidR="006B5050">
              <w:rPr>
                <w:rFonts w:asciiTheme="minorHAnsi" w:hAnsiTheme="minorHAnsi" w:cstheme="minorHAnsi"/>
                <w:color w:val="000000"/>
                <w:sz w:val="22"/>
                <w:szCs w:val="22"/>
              </w:rPr>
              <w:t>1ª Série</w:t>
            </w:r>
            <w:r w:rsidR="00CD3FA0">
              <w:rPr>
                <w:rFonts w:asciiTheme="minorHAnsi" w:hAnsiTheme="minorHAnsi" w:cstheme="minorHAnsi"/>
                <w:color w:val="000000"/>
                <w:sz w:val="22"/>
                <w:szCs w:val="22"/>
              </w:rPr>
              <w:t>)</w:t>
            </w:r>
            <w:r w:rsidRPr="00B07C9D">
              <w:rPr>
                <w:rFonts w:asciiTheme="minorHAnsi" w:hAnsiTheme="minorHAnsi" w:cstheme="minorHAnsi"/>
                <w:color w:val="000000"/>
                <w:sz w:val="22"/>
                <w:szCs w:val="22"/>
              </w:rPr>
              <w:t xml:space="preserve">; </w:t>
            </w:r>
          </w:p>
          <w:p w14:paraId="25ECD2EE" w14:textId="2E2CD87A" w:rsidR="00532267" w:rsidRPr="005308D0" w:rsidRDefault="00CD3FA0" w:rsidP="005308D0">
            <w:pPr>
              <w:pStyle w:val="PargrafodaLista"/>
              <w:widowControl/>
              <w:numPr>
                <w:ilvl w:val="0"/>
                <w:numId w:val="67"/>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00532267" w:rsidRPr="00B07C9D">
              <w:rPr>
                <w:rFonts w:asciiTheme="minorHAnsi" w:hAnsiTheme="minorHAnsi" w:cstheme="minorHAnsi"/>
                <w:color w:val="000000"/>
                <w:sz w:val="22"/>
                <w:szCs w:val="22"/>
              </w:rPr>
              <w:t>e</w:t>
            </w:r>
          </w:p>
          <w:p w14:paraId="054560F9" w14:textId="05750CA0" w:rsidR="00532267" w:rsidRPr="00FA2118" w:rsidRDefault="00532267" w:rsidP="00532267">
            <w:pPr>
              <w:pStyle w:val="PargrafodaLista"/>
              <w:widowControl/>
              <w:numPr>
                <w:ilvl w:val="0"/>
                <w:numId w:val="67"/>
              </w:numPr>
              <w:spacing w:before="120" w:after="120" w:line="300" w:lineRule="auto"/>
              <w:ind w:left="604" w:hanging="604"/>
              <w:jc w:val="both"/>
              <w:rPr>
                <w:rFonts w:ascii="Calibri" w:hAnsi="Calibri" w:cs="Calibri"/>
                <w:bCs/>
                <w:color w:val="000000" w:themeColor="text1"/>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sidR="00CD3FA0">
              <w:rPr>
                <w:rFonts w:asciiTheme="minorHAnsi" w:hAnsiTheme="minorHAnsi" w:cstheme="minorHAnsi"/>
                <w:color w:val="000000"/>
                <w:sz w:val="22"/>
                <w:szCs w:val="22"/>
              </w:rPr>
              <w:t xml:space="preserve"> (</w:t>
            </w:r>
            <w:r w:rsidR="006B5050">
              <w:rPr>
                <w:rFonts w:asciiTheme="minorHAnsi" w:hAnsiTheme="minorHAnsi" w:cstheme="minorHAnsi"/>
                <w:color w:val="000000"/>
                <w:sz w:val="22"/>
                <w:szCs w:val="22"/>
              </w:rPr>
              <w:t>1ª Série</w:t>
            </w:r>
            <w:r w:rsidR="00CD3FA0">
              <w:rPr>
                <w:rFonts w:asciiTheme="minorHAnsi" w:hAnsiTheme="minorHAnsi" w:cstheme="minorHAnsi"/>
                <w:color w:val="000000"/>
                <w:sz w:val="22"/>
                <w:szCs w:val="22"/>
              </w:rPr>
              <w:t>)</w:t>
            </w:r>
            <w:r w:rsidRPr="00B07C9D">
              <w:rPr>
                <w:rFonts w:asciiTheme="minorHAnsi" w:hAnsiTheme="minorHAnsi" w:cstheme="minorHAnsi"/>
                <w:color w:val="000000"/>
                <w:sz w:val="22"/>
                <w:szCs w:val="22"/>
              </w:rPr>
              <w:t>.</w:t>
            </w:r>
          </w:p>
        </w:tc>
      </w:tr>
      <w:tr w:rsidR="006B5050" w:rsidRPr="00FA2118" w14:paraId="426FA267" w14:textId="77777777" w:rsidTr="00D82D06">
        <w:tc>
          <w:tcPr>
            <w:tcW w:w="3267" w:type="dxa"/>
          </w:tcPr>
          <w:p w14:paraId="67782EB8" w14:textId="3BB5BEF2" w:rsidR="006B5050" w:rsidRPr="004330C3" w:rsidRDefault="006B5050" w:rsidP="006B5050">
            <w:pPr>
              <w:spacing w:before="120" w:after="120" w:line="300" w:lineRule="auto"/>
              <w:rPr>
                <w:rFonts w:ascii="Calibri" w:hAnsi="Calibri" w:cs="Calibri"/>
                <w:b/>
                <w:bCs/>
                <w:sz w:val="22"/>
                <w:szCs w:val="22"/>
              </w:rPr>
            </w:pPr>
            <w:r w:rsidRPr="00B07C9D">
              <w:rPr>
                <w:rFonts w:asciiTheme="minorHAnsi" w:hAnsiTheme="minorHAnsi" w:cstheme="minorHAnsi"/>
                <w:b/>
                <w:color w:val="000000"/>
                <w:sz w:val="22"/>
                <w:szCs w:val="22"/>
              </w:rPr>
              <w:t>“Garantias</w:t>
            </w:r>
            <w:r>
              <w:rPr>
                <w:rFonts w:asciiTheme="minorHAnsi" w:hAnsiTheme="minorHAnsi" w:cstheme="minorHAnsi"/>
                <w:b/>
                <w:color w:val="000000"/>
                <w:sz w:val="22"/>
                <w:szCs w:val="22"/>
              </w:rPr>
              <w:t xml:space="preserve"> (2ª Série)</w:t>
            </w:r>
            <w:r w:rsidRPr="00B07C9D">
              <w:rPr>
                <w:rFonts w:asciiTheme="minorHAnsi" w:hAnsiTheme="minorHAnsi" w:cstheme="minorHAnsi"/>
                <w:b/>
                <w:color w:val="000000"/>
                <w:sz w:val="22"/>
                <w:szCs w:val="22"/>
              </w:rPr>
              <w:t>”</w:t>
            </w:r>
          </w:p>
        </w:tc>
        <w:tc>
          <w:tcPr>
            <w:tcW w:w="6509" w:type="dxa"/>
          </w:tcPr>
          <w:p w14:paraId="38912E6D" w14:textId="77777777" w:rsidR="006B5050" w:rsidRPr="00B07C9D" w:rsidRDefault="006B5050" w:rsidP="006B5050">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34AED481" w14:textId="77777777" w:rsidR="006B5050" w:rsidRPr="005308D0" w:rsidRDefault="006B5050" w:rsidP="006B5050">
            <w:pPr>
              <w:pStyle w:val="PargrafodaLista"/>
              <w:widowControl/>
              <w:numPr>
                <w:ilvl w:val="0"/>
                <w:numId w:val="129"/>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321B2897" w14:textId="4AE3B6BD" w:rsidR="006B5050" w:rsidRPr="005308D0" w:rsidRDefault="006B5050" w:rsidP="006B5050">
            <w:pPr>
              <w:pStyle w:val="PargrafodaLista"/>
              <w:widowControl/>
              <w:numPr>
                <w:ilvl w:val="0"/>
                <w:numId w:val="129"/>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(2ª Série)</w:t>
            </w:r>
            <w:r w:rsidRPr="00B07C9D">
              <w:rPr>
                <w:rFonts w:asciiTheme="minorHAnsi" w:hAnsiTheme="minorHAnsi" w:cstheme="minorHAnsi"/>
                <w:color w:val="000000"/>
                <w:sz w:val="22"/>
                <w:szCs w:val="22"/>
              </w:rPr>
              <w:t>;</w:t>
            </w:r>
          </w:p>
          <w:p w14:paraId="56F0E685" w14:textId="371562DA" w:rsidR="006B5050" w:rsidRPr="005308D0" w:rsidRDefault="006B5050" w:rsidP="006B5050">
            <w:pPr>
              <w:pStyle w:val="PargrafodaLista"/>
              <w:widowControl/>
              <w:numPr>
                <w:ilvl w:val="0"/>
                <w:numId w:val="129"/>
              </w:numPr>
              <w:spacing w:before="120" w:after="120" w:line="300" w:lineRule="auto"/>
              <w:ind w:left="604" w:hanging="604"/>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(2ª Série)</w:t>
            </w:r>
            <w:r w:rsidRPr="005308D0">
              <w:rPr>
                <w:rFonts w:asciiTheme="minorHAnsi" w:hAnsiTheme="minorHAnsi" w:cstheme="minorHAnsi"/>
                <w:color w:val="000000"/>
                <w:sz w:val="22"/>
                <w:szCs w:val="22"/>
              </w:rPr>
              <w:t>;</w:t>
            </w:r>
          </w:p>
          <w:p w14:paraId="72C868F6" w14:textId="30506188" w:rsidR="006B5050" w:rsidRDefault="006B5050" w:rsidP="006B5050">
            <w:pPr>
              <w:pStyle w:val="PargrafodaLista"/>
              <w:widowControl/>
              <w:numPr>
                <w:ilvl w:val="0"/>
                <w:numId w:val="129"/>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Pr>
                <w:rFonts w:asciiTheme="minorHAnsi" w:hAnsiTheme="minorHAnsi" w:cstheme="minorHAnsi"/>
                <w:color w:val="000000"/>
                <w:sz w:val="22"/>
                <w:szCs w:val="22"/>
              </w:rPr>
              <w:t xml:space="preserve"> de Obras (2ª Série)</w:t>
            </w:r>
            <w:r w:rsidRPr="00B07C9D">
              <w:rPr>
                <w:rFonts w:asciiTheme="minorHAnsi" w:hAnsiTheme="minorHAnsi" w:cstheme="minorHAnsi"/>
                <w:color w:val="000000"/>
                <w:sz w:val="22"/>
                <w:szCs w:val="22"/>
              </w:rPr>
              <w:t xml:space="preserve">; </w:t>
            </w:r>
          </w:p>
          <w:p w14:paraId="0D6F8DBF" w14:textId="77777777" w:rsidR="006B5050" w:rsidRPr="005308D0" w:rsidRDefault="006B5050" w:rsidP="006B5050">
            <w:pPr>
              <w:pStyle w:val="PargrafodaLista"/>
              <w:widowControl/>
              <w:numPr>
                <w:ilvl w:val="0"/>
                <w:numId w:val="129"/>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Pr="00B07C9D">
              <w:rPr>
                <w:rFonts w:asciiTheme="minorHAnsi" w:hAnsiTheme="minorHAnsi" w:cstheme="minorHAnsi"/>
                <w:color w:val="000000"/>
                <w:sz w:val="22"/>
                <w:szCs w:val="22"/>
              </w:rPr>
              <w:t>e</w:t>
            </w:r>
          </w:p>
          <w:p w14:paraId="08A52456" w14:textId="4A1BCFAA" w:rsidR="006B5050" w:rsidRPr="004330C3" w:rsidRDefault="006B5050" w:rsidP="00ED097D">
            <w:pPr>
              <w:pStyle w:val="PargrafodaLista"/>
              <w:widowControl/>
              <w:numPr>
                <w:ilvl w:val="0"/>
                <w:numId w:val="129"/>
              </w:numPr>
              <w:spacing w:before="120" w:after="120" w:line="300" w:lineRule="auto"/>
              <w:ind w:left="604" w:hanging="604"/>
              <w:jc w:val="both"/>
              <w:rPr>
                <w:rFonts w:ascii="Calibri" w:hAnsi="Calibri" w:cs="Calibri"/>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Pr>
                <w:rFonts w:asciiTheme="minorHAnsi" w:hAnsiTheme="minorHAnsi" w:cstheme="minorHAnsi"/>
                <w:color w:val="000000"/>
                <w:sz w:val="22"/>
                <w:szCs w:val="22"/>
              </w:rPr>
              <w:t xml:space="preserve"> (2ª Série)</w:t>
            </w:r>
            <w:r w:rsidRPr="00B07C9D">
              <w:rPr>
                <w:rFonts w:asciiTheme="minorHAnsi" w:hAnsiTheme="minorHAnsi" w:cstheme="minorHAnsi"/>
                <w:color w:val="000000"/>
                <w:sz w:val="22"/>
                <w:szCs w:val="22"/>
              </w:rPr>
              <w:t>.</w:t>
            </w:r>
          </w:p>
        </w:tc>
      </w:tr>
      <w:tr w:rsidR="0012267B" w:rsidRPr="00FA2118" w14:paraId="783CD1A7" w14:textId="77777777" w:rsidTr="00D82D06">
        <w:tc>
          <w:tcPr>
            <w:tcW w:w="3267" w:type="dxa"/>
          </w:tcPr>
          <w:p w14:paraId="0FAADFD7" w14:textId="45A2D798" w:rsidR="0012267B" w:rsidRPr="006452F2" w:rsidRDefault="0012267B" w:rsidP="00390E64">
            <w:pPr>
              <w:spacing w:before="120" w:after="120" w:line="300" w:lineRule="auto"/>
              <w:rPr>
                <w:rFonts w:ascii="Calibri" w:hAnsi="Calibri" w:cs="Calibri"/>
                <w:b/>
                <w:bCs/>
                <w:sz w:val="22"/>
                <w:szCs w:val="22"/>
              </w:rPr>
            </w:pPr>
            <w:r w:rsidRPr="004330C3">
              <w:rPr>
                <w:rFonts w:ascii="Calibri" w:hAnsi="Calibri" w:cs="Calibri"/>
                <w:b/>
                <w:bCs/>
                <w:sz w:val="22"/>
                <w:szCs w:val="22"/>
              </w:rPr>
              <w:lastRenderedPageBreak/>
              <w:t>“Garantidor(es) AFI”</w:t>
            </w:r>
          </w:p>
        </w:tc>
        <w:tc>
          <w:tcPr>
            <w:tcW w:w="6509" w:type="dxa"/>
          </w:tcPr>
          <w:p w14:paraId="2959E1EC" w14:textId="18EC9351" w:rsidR="0012267B" w:rsidRPr="006452F2" w:rsidRDefault="0012267B" w:rsidP="005D3D02">
            <w:pPr>
              <w:spacing w:before="60" w:after="60" w:line="300" w:lineRule="auto"/>
              <w:jc w:val="both"/>
              <w:rPr>
                <w:rFonts w:ascii="Calibri" w:hAnsi="Calibri" w:cs="Calibri"/>
                <w:sz w:val="22"/>
                <w:szCs w:val="22"/>
              </w:rPr>
            </w:pPr>
            <w:r w:rsidRPr="004330C3">
              <w:rPr>
                <w:rFonts w:ascii="Calibri" w:hAnsi="Calibri" w:cs="Calibri"/>
                <w:sz w:val="22"/>
                <w:szCs w:val="22"/>
              </w:rPr>
              <w:t>É qualquer pessoa (física ou jurídica) que seja fiduciante(s) do(s) Imóvel(is) Garantia no âmbito da(s) AFI.</w:t>
            </w:r>
            <w:r>
              <w:rPr>
                <w:rFonts w:ascii="Calibri" w:hAnsi="Calibri" w:cs="Calibri"/>
                <w:sz w:val="22"/>
                <w:szCs w:val="22"/>
              </w:rPr>
              <w:t xml:space="preserve"> </w:t>
            </w:r>
            <w:r w:rsidRPr="006452F2">
              <w:rPr>
                <w:rFonts w:ascii="Calibri" w:hAnsi="Calibri" w:cs="Calibri"/>
                <w:sz w:val="22"/>
                <w:szCs w:val="22"/>
              </w:rPr>
              <w:t>Para os fins deste instrumento, essas pessoas são</w:t>
            </w:r>
            <w:r>
              <w:rPr>
                <w:rFonts w:ascii="Calibri" w:hAnsi="Calibri" w:cs="Calibri"/>
                <w:sz w:val="22"/>
                <w:szCs w:val="22"/>
              </w:rPr>
              <w:t xml:space="preserve"> aquelas identificadas como “Garantidor(es) AFI” no</w:t>
            </w:r>
            <w:r w:rsidR="00ED097D">
              <w:rPr>
                <w:rFonts w:ascii="Calibri" w:hAnsi="Calibri" w:cs="Calibri"/>
                <w:sz w:val="22"/>
                <w:szCs w:val="22"/>
              </w:rPr>
              <w:t>s</w:t>
            </w:r>
            <w:r>
              <w:rPr>
                <w:rFonts w:ascii="Calibri" w:hAnsi="Calibri" w:cs="Calibri"/>
                <w:sz w:val="22"/>
                <w:szCs w:val="22"/>
              </w:rPr>
              <w:t xml:space="preserve"> </w:t>
            </w:r>
            <w:r w:rsidR="00532267">
              <w:rPr>
                <w:rFonts w:ascii="Calibri" w:hAnsi="Calibri" w:cs="Calibri"/>
                <w:sz w:val="22"/>
                <w:szCs w:val="22"/>
              </w:rPr>
              <w:t>Lastro</w:t>
            </w:r>
            <w:r w:rsidR="00ED097D">
              <w:rPr>
                <w:rFonts w:ascii="Calibri" w:hAnsi="Calibri" w:cs="Calibri"/>
                <w:sz w:val="22"/>
                <w:szCs w:val="22"/>
              </w:rPr>
              <w:t>s</w:t>
            </w:r>
            <w:r>
              <w:rPr>
                <w:rFonts w:ascii="Calibri" w:hAnsi="Calibri" w:cs="Calibri"/>
                <w:sz w:val="22"/>
                <w:szCs w:val="22"/>
              </w:rPr>
              <w:t>.</w:t>
            </w:r>
          </w:p>
        </w:tc>
      </w:tr>
      <w:tr w:rsidR="00C12D9A" w:rsidRPr="00FA2118" w14:paraId="66745AB6" w14:textId="77777777" w:rsidTr="00D82D06">
        <w:tc>
          <w:tcPr>
            <w:tcW w:w="3267" w:type="dxa"/>
          </w:tcPr>
          <w:p w14:paraId="16AF1447" w14:textId="20F20096" w:rsidR="00C12D9A" w:rsidRPr="006452F2" w:rsidRDefault="00C12D9A" w:rsidP="00390E64">
            <w:pPr>
              <w:spacing w:before="120" w:after="120" w:line="300" w:lineRule="auto"/>
              <w:rPr>
                <w:rFonts w:ascii="Calibri" w:hAnsi="Calibri" w:cs="Calibri"/>
                <w:b/>
                <w:bCs/>
                <w:sz w:val="22"/>
                <w:szCs w:val="22"/>
              </w:rPr>
            </w:pPr>
            <w:r>
              <w:rPr>
                <w:rFonts w:ascii="Calibri" w:hAnsi="Calibri" w:cs="Calibri"/>
                <w:b/>
                <w:bCs/>
                <w:sz w:val="22"/>
                <w:szCs w:val="22"/>
              </w:rPr>
              <w:t>“Garantidor(es) CF”</w:t>
            </w:r>
          </w:p>
        </w:tc>
        <w:tc>
          <w:tcPr>
            <w:tcW w:w="6509" w:type="dxa"/>
          </w:tcPr>
          <w:p w14:paraId="55A9998B" w14:textId="2E8AFAC8" w:rsidR="00C12D9A" w:rsidRPr="004330C3" w:rsidRDefault="00C12D9A" w:rsidP="005D3D02">
            <w:pPr>
              <w:spacing w:before="60" w:after="60" w:line="300" w:lineRule="auto"/>
              <w:jc w:val="both"/>
              <w:rPr>
                <w:rFonts w:ascii="Calibri" w:hAnsi="Calibri" w:cs="Calibri"/>
                <w:sz w:val="22"/>
                <w:szCs w:val="22"/>
              </w:rPr>
            </w:pPr>
            <w:r w:rsidRPr="004330C3">
              <w:rPr>
                <w:rFonts w:ascii="Calibri" w:hAnsi="Calibri" w:cs="Calibri"/>
                <w:sz w:val="22"/>
                <w:szCs w:val="22"/>
              </w:rPr>
              <w:t>É qualquer pessoa (física ou jurídica) que seja fiduciante(s) dos Direitos Creditórios no âmbito da(s) CF</w:t>
            </w:r>
            <w:r>
              <w:rPr>
                <w:rFonts w:ascii="Calibri" w:hAnsi="Calibri" w:cs="Calibri"/>
                <w:sz w:val="22"/>
                <w:szCs w:val="22"/>
              </w:rPr>
              <w:t xml:space="preserve">. </w:t>
            </w:r>
            <w:r w:rsidRPr="006452F2">
              <w:rPr>
                <w:rFonts w:ascii="Calibri" w:hAnsi="Calibri" w:cs="Calibri"/>
                <w:sz w:val="22"/>
                <w:szCs w:val="22"/>
              </w:rPr>
              <w:t>Para os fins deste instrumento, essas pessoas são</w:t>
            </w:r>
            <w:r>
              <w:rPr>
                <w:rFonts w:ascii="Calibri" w:hAnsi="Calibri" w:cs="Calibri"/>
                <w:sz w:val="22"/>
                <w:szCs w:val="22"/>
              </w:rPr>
              <w:t xml:space="preserve"> aquelas identificadas como “Garantidor(es) CF” no</w:t>
            </w:r>
            <w:r w:rsidR="00ED097D">
              <w:rPr>
                <w:rFonts w:ascii="Calibri" w:hAnsi="Calibri" w:cs="Calibri"/>
                <w:sz w:val="22"/>
                <w:szCs w:val="22"/>
              </w:rPr>
              <w:t>s</w:t>
            </w:r>
            <w:r>
              <w:rPr>
                <w:rFonts w:ascii="Calibri" w:hAnsi="Calibri" w:cs="Calibri"/>
                <w:sz w:val="22"/>
                <w:szCs w:val="22"/>
              </w:rPr>
              <w:t xml:space="preserve"> </w:t>
            </w:r>
            <w:r w:rsidR="00532267">
              <w:rPr>
                <w:rFonts w:ascii="Calibri" w:hAnsi="Calibri" w:cs="Calibri"/>
                <w:sz w:val="22"/>
                <w:szCs w:val="22"/>
              </w:rPr>
              <w:t>Lastro</w:t>
            </w:r>
            <w:r w:rsidR="00ED097D">
              <w:rPr>
                <w:rFonts w:ascii="Calibri" w:hAnsi="Calibri" w:cs="Calibri"/>
                <w:sz w:val="22"/>
                <w:szCs w:val="22"/>
              </w:rPr>
              <w:t>s</w:t>
            </w:r>
            <w:r w:rsidR="00532267">
              <w:rPr>
                <w:rFonts w:ascii="Calibri" w:hAnsi="Calibri" w:cs="Calibri"/>
                <w:sz w:val="22"/>
                <w:szCs w:val="22"/>
              </w:rPr>
              <w:t>.</w:t>
            </w:r>
          </w:p>
        </w:tc>
      </w:tr>
      <w:tr w:rsidR="00D82D06" w:rsidRPr="00FA2118" w14:paraId="78885C19" w14:textId="77777777" w:rsidTr="00D82D06">
        <w:tc>
          <w:tcPr>
            <w:tcW w:w="3267" w:type="dxa"/>
          </w:tcPr>
          <w:p w14:paraId="086D589B" w14:textId="65E29E24" w:rsidR="00D82D06" w:rsidRPr="00FA2118" w:rsidRDefault="00D82D06" w:rsidP="00D82D06">
            <w:pPr>
              <w:spacing w:before="120" w:after="120" w:line="300" w:lineRule="auto"/>
              <w:rPr>
                <w:rFonts w:ascii="Calibri" w:hAnsi="Calibri" w:cs="Calibri"/>
                <w:b/>
                <w:color w:val="000000"/>
                <w:sz w:val="22"/>
                <w:szCs w:val="22"/>
              </w:rPr>
            </w:pPr>
            <w:r w:rsidRPr="004330C3">
              <w:rPr>
                <w:rFonts w:ascii="Calibri" w:hAnsi="Calibri" w:cs="Calibri"/>
                <w:b/>
                <w:bCs/>
                <w:sz w:val="22"/>
                <w:szCs w:val="22"/>
              </w:rPr>
              <w:t>“Garantidor(es)”</w:t>
            </w:r>
          </w:p>
        </w:tc>
        <w:tc>
          <w:tcPr>
            <w:tcW w:w="6509" w:type="dxa"/>
          </w:tcPr>
          <w:p w14:paraId="41123EE0" w14:textId="77777777" w:rsidR="00D82D06" w:rsidRPr="004330C3" w:rsidRDefault="00D82D06" w:rsidP="00D82D06">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7402DF3A" w14:textId="3191B5E1" w:rsidR="00D82D06" w:rsidRPr="004330C3" w:rsidRDefault="00532267" w:rsidP="00414433">
            <w:pPr>
              <w:pStyle w:val="PargrafodaLista"/>
              <w:widowControl/>
              <w:numPr>
                <w:ilvl w:val="0"/>
                <w:numId w:val="27"/>
              </w:numPr>
              <w:spacing w:before="120" w:after="120" w:line="300" w:lineRule="auto"/>
              <w:ind w:left="461" w:hanging="461"/>
              <w:jc w:val="both"/>
              <w:rPr>
                <w:rFonts w:ascii="Calibri" w:hAnsi="Calibri" w:cs="Calibri"/>
                <w:sz w:val="22"/>
                <w:szCs w:val="22"/>
              </w:rPr>
            </w:pPr>
            <w:r>
              <w:rPr>
                <w:rFonts w:ascii="Calibri" w:hAnsi="Calibri" w:cs="Calibri"/>
                <w:sz w:val="22"/>
                <w:szCs w:val="22"/>
              </w:rPr>
              <w:t>Avalista</w:t>
            </w:r>
            <w:r w:rsidR="00D82D06" w:rsidRPr="004330C3">
              <w:rPr>
                <w:rFonts w:ascii="Calibri" w:hAnsi="Calibri" w:cs="Calibri"/>
                <w:sz w:val="22"/>
                <w:szCs w:val="22"/>
              </w:rPr>
              <w:t>(s);</w:t>
            </w:r>
          </w:p>
          <w:p w14:paraId="2D3ABBB1" w14:textId="595A7665" w:rsidR="00D82D06" w:rsidRPr="004330C3" w:rsidRDefault="00D82D06" w:rsidP="00414433">
            <w:pPr>
              <w:pStyle w:val="PargrafodaLista"/>
              <w:widowControl/>
              <w:numPr>
                <w:ilvl w:val="0"/>
                <w:numId w:val="27"/>
              </w:numPr>
              <w:spacing w:before="120" w:after="120" w:line="300" w:lineRule="auto"/>
              <w:ind w:left="461" w:hanging="461"/>
              <w:jc w:val="both"/>
              <w:rPr>
                <w:rFonts w:ascii="Calibri" w:hAnsi="Calibri" w:cs="Calibri"/>
                <w:sz w:val="22"/>
                <w:szCs w:val="22"/>
              </w:rPr>
            </w:pPr>
            <w:r w:rsidRPr="004330C3">
              <w:rPr>
                <w:rFonts w:ascii="Calibri" w:hAnsi="Calibri" w:cs="Calibri"/>
                <w:sz w:val="22"/>
                <w:szCs w:val="22"/>
              </w:rPr>
              <w:t>Garantidor(es) AFI;</w:t>
            </w:r>
            <w:r w:rsidR="00775A96">
              <w:rPr>
                <w:rFonts w:ascii="Calibri" w:hAnsi="Calibri" w:cs="Calibri"/>
                <w:sz w:val="22"/>
                <w:szCs w:val="22"/>
              </w:rPr>
              <w:t xml:space="preserve"> e</w:t>
            </w:r>
          </w:p>
          <w:p w14:paraId="35D99DD2" w14:textId="15A5C989" w:rsidR="00D82D06" w:rsidRPr="00FA2118" w:rsidRDefault="00D82D06" w:rsidP="00D82D06">
            <w:pPr>
              <w:pStyle w:val="PargrafodaLista"/>
              <w:widowControl/>
              <w:numPr>
                <w:ilvl w:val="0"/>
                <w:numId w:val="27"/>
              </w:numPr>
              <w:spacing w:before="120" w:after="120" w:line="300" w:lineRule="auto"/>
              <w:ind w:left="461" w:hanging="461"/>
              <w:jc w:val="both"/>
              <w:rPr>
                <w:rFonts w:ascii="Calibri" w:hAnsi="Calibri" w:cs="Calibri"/>
                <w:color w:val="000000"/>
                <w:sz w:val="22"/>
                <w:szCs w:val="22"/>
              </w:rPr>
            </w:pPr>
            <w:r w:rsidRPr="004330C3">
              <w:rPr>
                <w:rFonts w:ascii="Calibri" w:hAnsi="Calibri" w:cs="Calibri"/>
                <w:sz w:val="22"/>
                <w:szCs w:val="22"/>
              </w:rPr>
              <w:t>Garantidor</w:t>
            </w:r>
            <w:r>
              <w:rPr>
                <w:rFonts w:ascii="Calibri" w:hAnsi="Calibri" w:cs="Calibri"/>
                <w:sz w:val="22"/>
                <w:szCs w:val="22"/>
              </w:rPr>
              <w:t>(</w:t>
            </w:r>
            <w:r w:rsidRPr="004330C3">
              <w:rPr>
                <w:rFonts w:ascii="Calibri" w:hAnsi="Calibri" w:cs="Calibri"/>
                <w:sz w:val="22"/>
                <w:szCs w:val="22"/>
              </w:rPr>
              <w:t>es</w:t>
            </w:r>
            <w:r>
              <w:rPr>
                <w:rFonts w:ascii="Calibri" w:hAnsi="Calibri" w:cs="Calibri"/>
                <w:sz w:val="22"/>
                <w:szCs w:val="22"/>
              </w:rPr>
              <w:t>)</w:t>
            </w:r>
            <w:r w:rsidRPr="004330C3">
              <w:rPr>
                <w:rFonts w:ascii="Calibri" w:hAnsi="Calibri" w:cs="Calibri"/>
                <w:sz w:val="22"/>
                <w:szCs w:val="22"/>
              </w:rPr>
              <w:t xml:space="preserve"> CF.</w:t>
            </w:r>
          </w:p>
        </w:tc>
      </w:tr>
      <w:tr w:rsidR="001F53B3" w:rsidRPr="00FA2118" w14:paraId="5CBF2CD4" w14:textId="77777777" w:rsidTr="00D82D06">
        <w:tc>
          <w:tcPr>
            <w:tcW w:w="3267" w:type="dxa"/>
          </w:tcPr>
          <w:p w14:paraId="09937980" w14:textId="2E4B373F" w:rsidR="001F53B3" w:rsidRPr="00FB1E08" w:rsidRDefault="001F53B3" w:rsidP="00D82D06">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Imóvel(is) Destinatário(s)</w:t>
            </w:r>
            <w:r>
              <w:rPr>
                <w:rFonts w:ascii="Calibri" w:hAnsi="Calibri" w:cs="Calibri"/>
                <w:b/>
                <w:color w:val="000000" w:themeColor="text1"/>
                <w:sz w:val="22"/>
                <w:szCs w:val="22"/>
              </w:rPr>
              <w:t>”</w:t>
            </w:r>
          </w:p>
        </w:tc>
        <w:tc>
          <w:tcPr>
            <w:tcW w:w="6509" w:type="dxa"/>
          </w:tcPr>
          <w:p w14:paraId="46AD73B5" w14:textId="31659BC6" w:rsidR="001F53B3" w:rsidRDefault="001F53B3" w:rsidP="00D82D06">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3F074B3E" w14:textId="2A3EDDAC" w:rsidR="001F53B3" w:rsidRPr="005175E2" w:rsidRDefault="001F53B3" w:rsidP="005175E2">
            <w:pPr>
              <w:pStyle w:val="PargrafodaLista"/>
              <w:numPr>
                <w:ilvl w:val="0"/>
                <w:numId w:val="116"/>
              </w:numPr>
              <w:tabs>
                <w:tab w:val="left" w:pos="452"/>
              </w:tabs>
              <w:spacing w:before="120" w:after="120" w:line="300" w:lineRule="auto"/>
              <w:ind w:left="735"/>
              <w:jc w:val="both"/>
              <w:rPr>
                <w:rFonts w:ascii="Calibri" w:hAnsi="Calibri" w:cs="Calibri"/>
                <w:bCs/>
                <w:sz w:val="22"/>
                <w:szCs w:val="22"/>
              </w:rPr>
            </w:pPr>
            <w:r w:rsidRPr="005175E2">
              <w:rPr>
                <w:rFonts w:ascii="Calibri" w:hAnsi="Calibri" w:cs="Calibri"/>
                <w:bCs/>
                <w:color w:val="000000" w:themeColor="text1"/>
                <w:sz w:val="22"/>
                <w:szCs w:val="22"/>
              </w:rPr>
              <w:t>Imóvel(is) Destinatário(s) (</w:t>
            </w:r>
            <w:r w:rsidR="005175E2">
              <w:rPr>
                <w:rFonts w:ascii="Calibri" w:hAnsi="Calibri" w:cs="Calibri"/>
                <w:bCs/>
                <w:color w:val="000000" w:themeColor="text1"/>
                <w:sz w:val="22"/>
                <w:szCs w:val="22"/>
              </w:rPr>
              <w:t>1ª Série</w:t>
            </w:r>
            <w:r w:rsidRPr="005175E2">
              <w:rPr>
                <w:rFonts w:ascii="Calibri" w:hAnsi="Calibri" w:cs="Calibri"/>
                <w:bCs/>
                <w:color w:val="000000" w:themeColor="text1"/>
                <w:sz w:val="22"/>
                <w:szCs w:val="22"/>
              </w:rPr>
              <w:t>); e</w:t>
            </w:r>
          </w:p>
          <w:p w14:paraId="79A8D34D" w14:textId="35D6F0F2" w:rsidR="001F53B3" w:rsidRPr="005175E2" w:rsidRDefault="001F53B3" w:rsidP="005175E2">
            <w:pPr>
              <w:pStyle w:val="PargrafodaLista"/>
              <w:numPr>
                <w:ilvl w:val="0"/>
                <w:numId w:val="116"/>
              </w:numPr>
              <w:tabs>
                <w:tab w:val="left" w:pos="452"/>
              </w:tabs>
              <w:spacing w:before="120" w:after="120" w:line="300" w:lineRule="auto"/>
              <w:ind w:left="735"/>
              <w:jc w:val="both"/>
              <w:rPr>
                <w:rFonts w:ascii="Calibri" w:hAnsi="Calibri" w:cs="Calibri"/>
                <w:sz w:val="22"/>
                <w:szCs w:val="22"/>
              </w:rPr>
            </w:pPr>
            <w:r w:rsidRPr="005175E2">
              <w:rPr>
                <w:rFonts w:ascii="Calibri" w:hAnsi="Calibri" w:cs="Calibri"/>
                <w:bCs/>
                <w:color w:val="000000" w:themeColor="text1"/>
                <w:sz w:val="22"/>
                <w:szCs w:val="22"/>
              </w:rPr>
              <w:t>Imóvel(is) Destinatário(s) (</w:t>
            </w:r>
            <w:r w:rsidR="005175E2">
              <w:rPr>
                <w:rFonts w:ascii="Calibri" w:hAnsi="Calibri" w:cs="Calibri"/>
                <w:bCs/>
                <w:color w:val="000000" w:themeColor="text1"/>
                <w:sz w:val="22"/>
                <w:szCs w:val="22"/>
              </w:rPr>
              <w:t>2ª Série</w:t>
            </w:r>
            <w:r w:rsidRPr="005175E2">
              <w:rPr>
                <w:rFonts w:ascii="Calibri" w:hAnsi="Calibri" w:cs="Calibri"/>
                <w:bCs/>
                <w:color w:val="000000" w:themeColor="text1"/>
                <w:sz w:val="22"/>
                <w:szCs w:val="22"/>
              </w:rPr>
              <w:t xml:space="preserve">). </w:t>
            </w:r>
          </w:p>
        </w:tc>
      </w:tr>
      <w:tr w:rsidR="00D82D06" w:rsidRPr="00FA2118" w14:paraId="0B1EBDC1" w14:textId="77777777" w:rsidTr="00D82D06">
        <w:tc>
          <w:tcPr>
            <w:tcW w:w="3267" w:type="dxa"/>
          </w:tcPr>
          <w:p w14:paraId="224230FB" w14:textId="4DA6B57A" w:rsidR="00D82D06" w:rsidRPr="00FA2118" w:rsidRDefault="00D82D06" w:rsidP="00D82D06">
            <w:pPr>
              <w:spacing w:before="120" w:after="120" w:line="300" w:lineRule="auto"/>
              <w:rPr>
                <w:rFonts w:ascii="Calibri" w:hAnsi="Calibri" w:cs="Calibri"/>
                <w:sz w:val="22"/>
                <w:szCs w:val="22"/>
              </w:rPr>
            </w:pPr>
            <w:r w:rsidRPr="00FB1E08">
              <w:rPr>
                <w:rFonts w:ascii="Calibri" w:hAnsi="Calibri" w:cs="Calibri"/>
                <w:b/>
                <w:color w:val="000000" w:themeColor="text1"/>
                <w:sz w:val="22"/>
                <w:szCs w:val="22"/>
              </w:rPr>
              <w:t>“Imóvel(is) Destinatário(s)</w:t>
            </w:r>
            <w:r w:rsidR="002B2256">
              <w:rPr>
                <w:rFonts w:ascii="Calibri" w:hAnsi="Calibri" w:cs="Calibri"/>
                <w:b/>
                <w:color w:val="000000" w:themeColor="text1"/>
                <w:sz w:val="22"/>
                <w:szCs w:val="22"/>
              </w:rPr>
              <w:t xml:space="preserve"> (</w:t>
            </w:r>
            <w:r w:rsidR="005175E2">
              <w:rPr>
                <w:rFonts w:ascii="Calibri" w:hAnsi="Calibri" w:cs="Calibri"/>
                <w:b/>
                <w:color w:val="000000" w:themeColor="text1"/>
                <w:sz w:val="22"/>
                <w:szCs w:val="22"/>
              </w:rPr>
              <w:t>1ª Série</w:t>
            </w:r>
            <w:r w:rsidR="002B2256">
              <w:rPr>
                <w:rFonts w:ascii="Calibri" w:hAnsi="Calibri" w:cs="Calibri"/>
                <w:b/>
                <w:color w:val="000000" w:themeColor="text1"/>
                <w:sz w:val="22"/>
                <w:szCs w:val="22"/>
              </w:rPr>
              <w:t>)</w:t>
            </w:r>
            <w:r w:rsidRPr="00FB1E08">
              <w:rPr>
                <w:rFonts w:ascii="Calibri" w:hAnsi="Calibri" w:cs="Calibri"/>
                <w:b/>
                <w:color w:val="000000" w:themeColor="text1"/>
                <w:sz w:val="22"/>
                <w:szCs w:val="22"/>
              </w:rPr>
              <w:t>”</w:t>
            </w:r>
          </w:p>
        </w:tc>
        <w:tc>
          <w:tcPr>
            <w:tcW w:w="6509" w:type="dxa"/>
          </w:tcPr>
          <w:p w14:paraId="605DD770" w14:textId="4ACCF82B" w:rsidR="00D82D06" w:rsidRPr="00FA2118" w:rsidRDefault="00D82D06" w:rsidP="00D82D06">
            <w:pPr>
              <w:spacing w:before="120" w:after="120" w:line="300" w:lineRule="auto"/>
              <w:jc w:val="both"/>
              <w:rPr>
                <w:rFonts w:ascii="Calibri" w:hAnsi="Calibri" w:cs="Calibri"/>
                <w:sz w:val="22"/>
                <w:szCs w:val="22"/>
              </w:rPr>
            </w:pPr>
            <w:r w:rsidRPr="00FB1E08">
              <w:rPr>
                <w:rFonts w:ascii="Calibri" w:hAnsi="Calibri" w:cs="Calibri"/>
                <w:sz w:val="22"/>
                <w:szCs w:val="22"/>
              </w:rPr>
              <w:t xml:space="preserve">O(s) imóvel(is) que será(ão) objeto da Destinação de Recursos, conforme identificado(s) no </w:t>
            </w:r>
            <w:r>
              <w:rPr>
                <w:rFonts w:ascii="Calibri" w:hAnsi="Calibri" w:cs="Calibri"/>
                <w:sz w:val="22"/>
                <w:szCs w:val="22"/>
              </w:rPr>
              <w:t>“</w:t>
            </w:r>
            <w:r w:rsidRPr="003B581A">
              <w:rPr>
                <w:rFonts w:ascii="Calibri" w:hAnsi="Calibri" w:cs="Calibri"/>
                <w:b/>
                <w:bCs/>
                <w:sz w:val="22"/>
                <w:szCs w:val="22"/>
              </w:rPr>
              <w:t xml:space="preserve">Anexo </w:t>
            </w:r>
            <w:r>
              <w:rPr>
                <w:rFonts w:ascii="Calibri" w:hAnsi="Calibri" w:cs="Calibri"/>
                <w:b/>
                <w:bCs/>
                <w:sz w:val="22"/>
                <w:szCs w:val="22"/>
              </w:rPr>
              <w:t>–</w:t>
            </w:r>
            <w:r w:rsidRPr="003B581A">
              <w:rPr>
                <w:rFonts w:ascii="Calibri" w:hAnsi="Calibri" w:cs="Calibri"/>
                <w:b/>
                <w:bCs/>
                <w:sz w:val="22"/>
                <w:szCs w:val="22"/>
              </w:rPr>
              <w:t xml:space="preserve"> Destinação de Recursos</w:t>
            </w:r>
            <w:r>
              <w:rPr>
                <w:rFonts w:ascii="Calibri" w:hAnsi="Calibri" w:cs="Calibri"/>
                <w:sz w:val="22"/>
                <w:szCs w:val="22"/>
              </w:rPr>
              <w:t>”.</w:t>
            </w:r>
          </w:p>
        </w:tc>
      </w:tr>
      <w:tr w:rsidR="005175E2" w:rsidRPr="00FA2118" w14:paraId="32A0EDAF" w14:textId="77777777" w:rsidTr="00D82D06">
        <w:tc>
          <w:tcPr>
            <w:tcW w:w="3267" w:type="dxa"/>
          </w:tcPr>
          <w:p w14:paraId="577BAC9D" w14:textId="0182501B" w:rsidR="005175E2" w:rsidRPr="00FB1E08" w:rsidRDefault="005175E2" w:rsidP="005175E2">
            <w:pPr>
              <w:spacing w:before="120" w:after="120" w:line="300" w:lineRule="auto"/>
              <w:rPr>
                <w:rFonts w:ascii="Calibri" w:hAnsi="Calibri" w:cs="Calibri"/>
                <w:b/>
                <w:bCs/>
                <w:sz w:val="22"/>
                <w:szCs w:val="22"/>
              </w:rPr>
            </w:pPr>
            <w:r w:rsidRPr="00FB1E08">
              <w:rPr>
                <w:rFonts w:ascii="Calibri" w:hAnsi="Calibri" w:cs="Calibri"/>
                <w:b/>
                <w:color w:val="000000" w:themeColor="text1"/>
                <w:sz w:val="22"/>
                <w:szCs w:val="22"/>
              </w:rPr>
              <w:t>“Imóvel(is) Destinatário(s)</w:t>
            </w:r>
            <w:r>
              <w:rPr>
                <w:rFonts w:ascii="Calibri" w:hAnsi="Calibri" w:cs="Calibri"/>
                <w:b/>
                <w:color w:val="000000" w:themeColor="text1"/>
                <w:sz w:val="22"/>
                <w:szCs w:val="22"/>
              </w:rPr>
              <w:t xml:space="preserve"> (2ª Série)</w:t>
            </w:r>
            <w:r w:rsidRPr="00FB1E08">
              <w:rPr>
                <w:rFonts w:ascii="Calibri" w:hAnsi="Calibri" w:cs="Calibri"/>
                <w:b/>
                <w:color w:val="000000" w:themeColor="text1"/>
                <w:sz w:val="22"/>
                <w:szCs w:val="22"/>
              </w:rPr>
              <w:t>”</w:t>
            </w:r>
          </w:p>
        </w:tc>
        <w:tc>
          <w:tcPr>
            <w:tcW w:w="6509" w:type="dxa"/>
          </w:tcPr>
          <w:p w14:paraId="3E99F035" w14:textId="39F1157D" w:rsidR="005175E2" w:rsidRPr="00FB1E08" w:rsidRDefault="005175E2" w:rsidP="005175E2">
            <w:pPr>
              <w:spacing w:before="120" w:after="120" w:line="300" w:lineRule="auto"/>
              <w:jc w:val="both"/>
              <w:rPr>
                <w:rFonts w:ascii="Calibri" w:hAnsi="Calibri" w:cs="Calibri"/>
                <w:sz w:val="22"/>
                <w:szCs w:val="22"/>
              </w:rPr>
            </w:pPr>
            <w:r w:rsidRPr="00FB1E08">
              <w:rPr>
                <w:rFonts w:ascii="Calibri" w:hAnsi="Calibri" w:cs="Calibri"/>
                <w:sz w:val="22"/>
                <w:szCs w:val="22"/>
              </w:rPr>
              <w:t xml:space="preserve">O(s) imóvel(is) que será(ão) objeto da Destinação de Recursos, conforme identificado(s) no </w:t>
            </w:r>
            <w:r>
              <w:rPr>
                <w:rFonts w:ascii="Calibri" w:hAnsi="Calibri" w:cs="Calibri"/>
                <w:sz w:val="22"/>
                <w:szCs w:val="22"/>
              </w:rPr>
              <w:t>“</w:t>
            </w:r>
            <w:r w:rsidRPr="003B581A">
              <w:rPr>
                <w:rFonts w:ascii="Calibri" w:hAnsi="Calibri" w:cs="Calibri"/>
                <w:b/>
                <w:bCs/>
                <w:sz w:val="22"/>
                <w:szCs w:val="22"/>
              </w:rPr>
              <w:t xml:space="preserve">Anexo </w:t>
            </w:r>
            <w:r>
              <w:rPr>
                <w:rFonts w:ascii="Calibri" w:hAnsi="Calibri" w:cs="Calibri"/>
                <w:b/>
                <w:bCs/>
                <w:sz w:val="22"/>
                <w:szCs w:val="22"/>
              </w:rPr>
              <w:t>–</w:t>
            </w:r>
            <w:r w:rsidRPr="003B581A">
              <w:rPr>
                <w:rFonts w:ascii="Calibri" w:hAnsi="Calibri" w:cs="Calibri"/>
                <w:b/>
                <w:bCs/>
                <w:sz w:val="22"/>
                <w:szCs w:val="22"/>
              </w:rPr>
              <w:t xml:space="preserve"> Destinação de Recursos</w:t>
            </w:r>
            <w:r>
              <w:rPr>
                <w:rFonts w:ascii="Calibri" w:hAnsi="Calibri" w:cs="Calibri"/>
                <w:sz w:val="22"/>
                <w:szCs w:val="22"/>
              </w:rPr>
              <w:t>”.</w:t>
            </w:r>
          </w:p>
        </w:tc>
      </w:tr>
      <w:tr w:rsidR="00D82D06" w:rsidRPr="00FA2118" w14:paraId="6C9E28D6" w14:textId="77777777" w:rsidTr="00D82D06">
        <w:tc>
          <w:tcPr>
            <w:tcW w:w="3267" w:type="dxa"/>
          </w:tcPr>
          <w:p w14:paraId="4E44F2D0" w14:textId="7AE1EE12" w:rsidR="00D82D06" w:rsidRPr="006452F2" w:rsidRDefault="00D82D06" w:rsidP="00D82D06">
            <w:pPr>
              <w:spacing w:before="120" w:after="120" w:line="300" w:lineRule="auto"/>
              <w:rPr>
                <w:rFonts w:ascii="Calibri" w:hAnsi="Calibri" w:cs="Calibri"/>
                <w:b/>
                <w:bCs/>
                <w:sz w:val="22"/>
                <w:szCs w:val="22"/>
              </w:rPr>
            </w:pPr>
            <w:r w:rsidRPr="00FB1E08">
              <w:rPr>
                <w:rFonts w:ascii="Calibri" w:hAnsi="Calibri" w:cs="Calibri"/>
                <w:b/>
                <w:bCs/>
                <w:sz w:val="22"/>
                <w:szCs w:val="22"/>
              </w:rPr>
              <w:t>“Imóvel(is) Garantia</w:t>
            </w:r>
            <w:r w:rsidR="00492E45">
              <w:rPr>
                <w:rFonts w:ascii="Calibri" w:hAnsi="Calibri" w:cs="Calibri"/>
                <w:b/>
                <w:bCs/>
                <w:sz w:val="22"/>
                <w:szCs w:val="22"/>
              </w:rPr>
              <w:t xml:space="preserve"> (</w:t>
            </w:r>
            <w:r w:rsidR="005175E2">
              <w:rPr>
                <w:rFonts w:ascii="Calibri" w:hAnsi="Calibri" w:cs="Calibri"/>
                <w:b/>
                <w:bCs/>
                <w:sz w:val="22"/>
                <w:szCs w:val="22"/>
              </w:rPr>
              <w:t>1ª Série</w:t>
            </w:r>
            <w:r w:rsidR="00492E45">
              <w:rPr>
                <w:rFonts w:ascii="Calibri" w:hAnsi="Calibri" w:cs="Calibri"/>
                <w:b/>
                <w:bCs/>
                <w:sz w:val="22"/>
                <w:szCs w:val="22"/>
              </w:rPr>
              <w:t>)</w:t>
            </w:r>
            <w:r w:rsidRPr="00FB1E08">
              <w:rPr>
                <w:rFonts w:ascii="Calibri" w:hAnsi="Calibri" w:cs="Calibri"/>
                <w:b/>
                <w:bCs/>
                <w:sz w:val="22"/>
                <w:szCs w:val="22"/>
              </w:rPr>
              <w:t>”</w:t>
            </w:r>
          </w:p>
        </w:tc>
        <w:tc>
          <w:tcPr>
            <w:tcW w:w="6509" w:type="dxa"/>
          </w:tcPr>
          <w:p w14:paraId="4623F5EC" w14:textId="4F240495" w:rsidR="00D82D06" w:rsidRPr="006452F2" w:rsidRDefault="00D82D06" w:rsidP="00D82D06">
            <w:pPr>
              <w:spacing w:before="120" w:after="120" w:line="300" w:lineRule="auto"/>
              <w:jc w:val="both"/>
              <w:rPr>
                <w:rFonts w:ascii="Calibri" w:hAnsi="Calibri" w:cs="Calibri"/>
                <w:sz w:val="22"/>
                <w:szCs w:val="22"/>
              </w:rPr>
            </w:pPr>
            <w:r w:rsidRPr="00FB1E08">
              <w:rPr>
                <w:rFonts w:ascii="Calibri" w:hAnsi="Calibri" w:cs="Calibri"/>
                <w:sz w:val="22"/>
                <w:szCs w:val="22"/>
              </w:rPr>
              <w:t>O(s) imóvel(is)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w:t>
            </w:r>
            <w:r w:rsidR="00492E45">
              <w:rPr>
                <w:rFonts w:ascii="Calibri" w:hAnsi="Calibri" w:cs="Calibri"/>
                <w:sz w:val="22"/>
                <w:szCs w:val="22"/>
              </w:rPr>
              <w:t xml:space="preserve"> (</w:t>
            </w:r>
            <w:r w:rsidR="005175E2">
              <w:rPr>
                <w:rFonts w:ascii="Calibri" w:hAnsi="Calibri" w:cs="Calibri"/>
                <w:sz w:val="22"/>
                <w:szCs w:val="22"/>
              </w:rPr>
              <w:t>1ª Série</w:t>
            </w:r>
            <w:r w:rsidR="00492E45">
              <w:rPr>
                <w:rFonts w:ascii="Calibri" w:hAnsi="Calibri" w:cs="Calibri"/>
                <w:sz w:val="22"/>
                <w:szCs w:val="22"/>
              </w:rPr>
              <w:t>)</w:t>
            </w:r>
            <w:r w:rsidRPr="00FB1E08">
              <w:rPr>
                <w:rFonts w:ascii="Calibri" w:hAnsi="Calibri" w:cs="Calibri"/>
                <w:sz w:val="22"/>
                <w:szCs w:val="22"/>
              </w:rPr>
              <w:t>, conforme identificado(s) n</w:t>
            </w:r>
            <w:r w:rsidR="005175E2">
              <w:rPr>
                <w:rFonts w:ascii="Calibri" w:hAnsi="Calibri" w:cs="Calibri"/>
                <w:sz w:val="22"/>
                <w:szCs w:val="22"/>
              </w:rPr>
              <w:t>o</w:t>
            </w:r>
            <w:r w:rsidRPr="00FB1E08">
              <w:rPr>
                <w:rFonts w:ascii="Calibri" w:hAnsi="Calibri" w:cs="Calibri"/>
                <w:sz w:val="22"/>
                <w:szCs w:val="22"/>
              </w:rPr>
              <w:t xml:space="preserve"> </w:t>
            </w:r>
            <w:r w:rsidR="000C5482">
              <w:rPr>
                <w:rFonts w:ascii="Calibri" w:hAnsi="Calibri" w:cs="Calibri"/>
                <w:sz w:val="22"/>
                <w:szCs w:val="22"/>
              </w:rPr>
              <w:t>Lastro</w:t>
            </w:r>
            <w:r>
              <w:rPr>
                <w:rFonts w:ascii="Calibri" w:hAnsi="Calibri" w:cs="Calibri"/>
                <w:sz w:val="22"/>
                <w:szCs w:val="22"/>
              </w:rPr>
              <w:t xml:space="preserve"> </w:t>
            </w:r>
            <w:r w:rsidR="005175E2">
              <w:rPr>
                <w:rFonts w:ascii="Calibri" w:hAnsi="Calibri" w:cs="Calibri"/>
                <w:sz w:val="22"/>
                <w:szCs w:val="22"/>
              </w:rPr>
              <w:t xml:space="preserve">(1ª Série)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w:t>
            </w:r>
            <w:r w:rsidR="005175E2">
              <w:rPr>
                <w:rFonts w:ascii="Calibri" w:hAnsi="Calibri" w:cs="Calibri"/>
                <w:sz w:val="22"/>
                <w:szCs w:val="22"/>
              </w:rPr>
              <w:t xml:space="preserve"> (1ª Série)</w:t>
            </w:r>
            <w:r w:rsidRPr="00FB1E08">
              <w:rPr>
                <w:rFonts w:ascii="Calibri" w:hAnsi="Calibri" w:cs="Calibri"/>
                <w:sz w:val="22"/>
                <w:szCs w:val="22"/>
              </w:rPr>
              <w:t>.</w:t>
            </w:r>
          </w:p>
        </w:tc>
      </w:tr>
      <w:tr w:rsidR="005175E2" w:rsidRPr="00FA2118" w14:paraId="5D1DCD62" w14:textId="77777777" w:rsidTr="00D82D06">
        <w:tc>
          <w:tcPr>
            <w:tcW w:w="3267" w:type="dxa"/>
          </w:tcPr>
          <w:p w14:paraId="473C4B75" w14:textId="33C9A3CB" w:rsidR="005175E2" w:rsidRDefault="005175E2" w:rsidP="005175E2">
            <w:pPr>
              <w:spacing w:before="120" w:after="120" w:line="300" w:lineRule="auto"/>
              <w:rPr>
                <w:rFonts w:ascii="Calibri" w:hAnsi="Calibri" w:cs="Calibri"/>
                <w:b/>
                <w:bCs/>
                <w:sz w:val="22"/>
                <w:szCs w:val="22"/>
              </w:rPr>
            </w:pPr>
            <w:r w:rsidRPr="00FB1E08">
              <w:rPr>
                <w:rFonts w:ascii="Calibri" w:hAnsi="Calibri" w:cs="Calibri"/>
                <w:b/>
                <w:bCs/>
                <w:sz w:val="22"/>
                <w:szCs w:val="22"/>
              </w:rPr>
              <w:t>“Imóvel(is) Garantia</w:t>
            </w:r>
            <w:r>
              <w:rPr>
                <w:rFonts w:ascii="Calibri" w:hAnsi="Calibri" w:cs="Calibri"/>
                <w:b/>
                <w:bCs/>
                <w:sz w:val="22"/>
                <w:szCs w:val="22"/>
              </w:rPr>
              <w:t xml:space="preserve"> (1ª Série)</w:t>
            </w:r>
            <w:r w:rsidRPr="00FB1E08">
              <w:rPr>
                <w:rFonts w:ascii="Calibri" w:hAnsi="Calibri" w:cs="Calibri"/>
                <w:b/>
                <w:bCs/>
                <w:sz w:val="22"/>
                <w:szCs w:val="22"/>
              </w:rPr>
              <w:t>”</w:t>
            </w:r>
          </w:p>
        </w:tc>
        <w:tc>
          <w:tcPr>
            <w:tcW w:w="6509" w:type="dxa"/>
          </w:tcPr>
          <w:p w14:paraId="6F2798CC" w14:textId="3F786EEC" w:rsidR="005175E2" w:rsidRDefault="005175E2" w:rsidP="005175E2">
            <w:pPr>
              <w:spacing w:before="120" w:after="120" w:line="300" w:lineRule="auto"/>
              <w:jc w:val="both"/>
              <w:rPr>
                <w:rFonts w:ascii="Calibri" w:hAnsi="Calibri" w:cs="Calibri"/>
                <w:sz w:val="22"/>
                <w:szCs w:val="22"/>
              </w:rPr>
            </w:pPr>
            <w:r w:rsidRPr="00FB1E08">
              <w:rPr>
                <w:rFonts w:ascii="Calibri" w:hAnsi="Calibri" w:cs="Calibri"/>
                <w:sz w:val="22"/>
                <w:szCs w:val="22"/>
              </w:rPr>
              <w:t>O(s) imóvel(is)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(2ª Série)</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(2ª Série)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(2ª Série)</w:t>
            </w:r>
            <w:r w:rsidRPr="00FB1E08">
              <w:rPr>
                <w:rFonts w:ascii="Calibri" w:hAnsi="Calibri" w:cs="Calibri"/>
                <w:sz w:val="22"/>
                <w:szCs w:val="22"/>
              </w:rPr>
              <w:t>.</w:t>
            </w:r>
          </w:p>
        </w:tc>
      </w:tr>
      <w:tr w:rsidR="004E5688" w:rsidRPr="00FA2118" w14:paraId="76C627DE" w14:textId="77777777" w:rsidTr="00D82D06">
        <w:tc>
          <w:tcPr>
            <w:tcW w:w="3267" w:type="dxa"/>
          </w:tcPr>
          <w:p w14:paraId="5E3389AD" w14:textId="4F5D280B" w:rsidR="004E5688" w:rsidRDefault="004E5688" w:rsidP="004E5688">
            <w:pPr>
              <w:spacing w:before="120" w:after="120" w:line="300" w:lineRule="auto"/>
              <w:rPr>
                <w:rFonts w:ascii="Calibri" w:hAnsi="Calibri" w:cs="Calibri"/>
                <w:b/>
                <w:bCs/>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 xml:space="preserve">Imóvel(is) </w:t>
            </w:r>
            <w:r>
              <w:rPr>
                <w:rFonts w:ascii="Calibri" w:hAnsi="Calibri" w:cs="Calibri"/>
                <w:b/>
                <w:color w:val="000000" w:themeColor="text1"/>
                <w:sz w:val="22"/>
                <w:szCs w:val="22"/>
              </w:rPr>
              <w:t>Garantia”</w:t>
            </w:r>
          </w:p>
        </w:tc>
        <w:tc>
          <w:tcPr>
            <w:tcW w:w="6509" w:type="dxa"/>
          </w:tcPr>
          <w:p w14:paraId="0918117D" w14:textId="77777777" w:rsidR="004E5688" w:rsidRDefault="004E5688" w:rsidP="004E5688">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7B63B0DD" w14:textId="761EE999" w:rsidR="004E5688" w:rsidRPr="00151F68" w:rsidRDefault="004E5688" w:rsidP="005175E2">
            <w:pPr>
              <w:pStyle w:val="PargrafodaLista"/>
              <w:numPr>
                <w:ilvl w:val="0"/>
                <w:numId w:val="117"/>
              </w:numPr>
              <w:tabs>
                <w:tab w:val="left" w:pos="452"/>
              </w:tabs>
              <w:spacing w:before="120" w:after="120" w:line="300" w:lineRule="auto"/>
              <w:ind w:left="735"/>
              <w:jc w:val="both"/>
              <w:rPr>
                <w:rFonts w:ascii="Calibri" w:hAnsi="Calibri" w:cs="Calibri"/>
                <w:bCs/>
                <w:sz w:val="22"/>
                <w:szCs w:val="22"/>
              </w:rPr>
            </w:pPr>
            <w:r w:rsidRPr="00151F68">
              <w:rPr>
                <w:rFonts w:ascii="Calibri" w:hAnsi="Calibri" w:cs="Calibri"/>
                <w:bCs/>
                <w:color w:val="000000" w:themeColor="text1"/>
                <w:sz w:val="22"/>
                <w:szCs w:val="22"/>
              </w:rPr>
              <w:t xml:space="preserve">Imóvel(is)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sidR="005175E2">
              <w:rPr>
                <w:rFonts w:ascii="Calibri" w:hAnsi="Calibri" w:cs="Calibri"/>
                <w:bCs/>
                <w:color w:val="000000" w:themeColor="text1"/>
                <w:sz w:val="22"/>
                <w:szCs w:val="22"/>
              </w:rPr>
              <w:t>1ª Série</w:t>
            </w:r>
            <w:r w:rsidRPr="00151F68">
              <w:rPr>
                <w:rFonts w:ascii="Calibri" w:hAnsi="Calibri" w:cs="Calibri"/>
                <w:bCs/>
                <w:color w:val="000000" w:themeColor="text1"/>
                <w:sz w:val="22"/>
                <w:szCs w:val="22"/>
              </w:rPr>
              <w:t>); e</w:t>
            </w:r>
          </w:p>
          <w:p w14:paraId="7A35A349" w14:textId="39DCE4E7" w:rsidR="004E5688" w:rsidRDefault="004E5688" w:rsidP="005175E2">
            <w:pPr>
              <w:pStyle w:val="PargrafodaLista"/>
              <w:numPr>
                <w:ilvl w:val="0"/>
                <w:numId w:val="117"/>
              </w:numPr>
              <w:tabs>
                <w:tab w:val="left" w:pos="452"/>
              </w:tabs>
              <w:spacing w:before="120" w:after="120" w:line="300" w:lineRule="auto"/>
              <w:ind w:left="735"/>
              <w:jc w:val="both"/>
              <w:rPr>
                <w:rFonts w:ascii="Calibri" w:hAnsi="Calibri" w:cs="Calibri"/>
                <w:sz w:val="22"/>
                <w:szCs w:val="22"/>
              </w:rPr>
            </w:pPr>
            <w:r w:rsidRPr="00151F68">
              <w:rPr>
                <w:rFonts w:ascii="Calibri" w:hAnsi="Calibri" w:cs="Calibri"/>
                <w:bCs/>
                <w:color w:val="000000" w:themeColor="text1"/>
                <w:sz w:val="22"/>
                <w:szCs w:val="22"/>
              </w:rPr>
              <w:t xml:space="preserve">Imóvel(is)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sidR="005175E2">
              <w:rPr>
                <w:rFonts w:ascii="Calibri" w:hAnsi="Calibri" w:cs="Calibri"/>
                <w:bCs/>
                <w:color w:val="000000" w:themeColor="text1"/>
                <w:sz w:val="22"/>
                <w:szCs w:val="22"/>
              </w:rPr>
              <w:t>2ª Série</w:t>
            </w:r>
            <w:r w:rsidRPr="00151F68">
              <w:rPr>
                <w:rFonts w:ascii="Calibri" w:hAnsi="Calibri" w:cs="Calibri"/>
                <w:bCs/>
                <w:color w:val="000000" w:themeColor="text1"/>
                <w:sz w:val="22"/>
                <w:szCs w:val="22"/>
              </w:rPr>
              <w:t xml:space="preserve">). </w:t>
            </w:r>
          </w:p>
        </w:tc>
      </w:tr>
      <w:tr w:rsidR="00D82D06" w:rsidRPr="00FA2118" w14:paraId="006966BF" w14:textId="77777777" w:rsidTr="00D82D06">
        <w:tc>
          <w:tcPr>
            <w:tcW w:w="3267" w:type="dxa"/>
          </w:tcPr>
          <w:p w14:paraId="620663E3" w14:textId="76B08D75" w:rsidR="00D82D06" w:rsidRPr="006452F2" w:rsidRDefault="00D82D06" w:rsidP="00D82D06">
            <w:pPr>
              <w:spacing w:before="120" w:after="120" w:line="300" w:lineRule="auto"/>
              <w:rPr>
                <w:rFonts w:ascii="Calibri" w:hAnsi="Calibri" w:cs="Calibri"/>
                <w:b/>
                <w:bCs/>
                <w:sz w:val="22"/>
                <w:szCs w:val="22"/>
              </w:rPr>
            </w:pPr>
            <w:r>
              <w:rPr>
                <w:rFonts w:ascii="Calibri" w:hAnsi="Calibri" w:cs="Calibri"/>
                <w:b/>
                <w:bCs/>
                <w:sz w:val="22"/>
                <w:szCs w:val="22"/>
              </w:rPr>
              <w:t>“Imóvel(is)”</w:t>
            </w:r>
          </w:p>
        </w:tc>
        <w:tc>
          <w:tcPr>
            <w:tcW w:w="6509" w:type="dxa"/>
          </w:tcPr>
          <w:p w14:paraId="6E2FB3FE" w14:textId="77777777" w:rsidR="00D82D06" w:rsidRDefault="00D82D06" w:rsidP="00D82D06">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37190618" w14:textId="77777777" w:rsidR="00D82D06" w:rsidRPr="00A14DEF" w:rsidRDefault="00D82D06" w:rsidP="003525BA">
            <w:pPr>
              <w:pStyle w:val="PargrafodaLista"/>
              <w:widowControl/>
              <w:numPr>
                <w:ilvl w:val="0"/>
                <w:numId w:val="78"/>
              </w:numPr>
              <w:spacing w:before="120" w:after="120" w:line="300" w:lineRule="auto"/>
              <w:ind w:left="602" w:hanging="602"/>
              <w:jc w:val="both"/>
              <w:rPr>
                <w:rFonts w:ascii="Calibri" w:hAnsi="Calibri" w:cs="Calibri"/>
                <w:sz w:val="22"/>
                <w:szCs w:val="22"/>
              </w:rPr>
            </w:pPr>
            <w:r>
              <w:rPr>
                <w:rFonts w:ascii="Calibri" w:hAnsi="Calibri" w:cs="Calibri"/>
                <w:sz w:val="22"/>
                <w:szCs w:val="22"/>
              </w:rPr>
              <w:t>Imóvel(is) Destinatário(s); e</w:t>
            </w:r>
          </w:p>
          <w:p w14:paraId="2A32F839" w14:textId="560B9312" w:rsidR="00D82D06" w:rsidRPr="006452F2" w:rsidRDefault="00D82D06" w:rsidP="003525BA">
            <w:pPr>
              <w:pStyle w:val="PargrafodaLista"/>
              <w:widowControl/>
              <w:numPr>
                <w:ilvl w:val="0"/>
                <w:numId w:val="78"/>
              </w:numPr>
              <w:spacing w:before="120" w:after="120" w:line="300" w:lineRule="auto"/>
              <w:ind w:left="602" w:hanging="602"/>
              <w:jc w:val="both"/>
              <w:rPr>
                <w:rFonts w:ascii="Calibri" w:hAnsi="Calibri" w:cs="Calibri"/>
                <w:sz w:val="22"/>
                <w:szCs w:val="22"/>
              </w:rPr>
            </w:pPr>
            <w:r>
              <w:rPr>
                <w:rFonts w:ascii="Calibri" w:hAnsi="Calibri" w:cs="Calibri"/>
                <w:sz w:val="22"/>
                <w:szCs w:val="22"/>
              </w:rPr>
              <w:t>Imóvel(is) Garantia.</w:t>
            </w:r>
          </w:p>
        </w:tc>
      </w:tr>
      <w:tr w:rsidR="00AE2D70" w:rsidRPr="00FA2118" w14:paraId="15227BB7" w14:textId="77777777" w:rsidTr="00D82D06">
        <w:tc>
          <w:tcPr>
            <w:tcW w:w="3267" w:type="dxa"/>
          </w:tcPr>
          <w:p w14:paraId="33212BB4" w14:textId="05BBD343" w:rsidR="00AE2D70" w:rsidRPr="006452F2" w:rsidRDefault="00AE2D70" w:rsidP="00AE2D70">
            <w:pPr>
              <w:spacing w:before="120" w:after="120" w:line="300" w:lineRule="auto"/>
              <w:rPr>
                <w:rFonts w:ascii="Calibri" w:hAnsi="Calibri" w:cs="Calibri"/>
                <w:b/>
                <w:bCs/>
                <w:sz w:val="22"/>
                <w:szCs w:val="22"/>
              </w:rPr>
            </w:pPr>
            <w:r w:rsidRPr="002B7BCC">
              <w:rPr>
                <w:rFonts w:ascii="Calibri" w:hAnsi="Calibri" w:cs="Calibri"/>
                <w:b/>
                <w:bCs/>
                <w:sz w:val="22"/>
                <w:szCs w:val="22"/>
              </w:rPr>
              <w:t>“Instituição Custodiante”</w:t>
            </w:r>
          </w:p>
        </w:tc>
        <w:tc>
          <w:tcPr>
            <w:tcW w:w="6509" w:type="dxa"/>
          </w:tcPr>
          <w:p w14:paraId="1A965AB4" w14:textId="6EB05956" w:rsidR="00AE2D70" w:rsidRPr="006452F2" w:rsidRDefault="00AE2D70" w:rsidP="00AE2D70">
            <w:pPr>
              <w:spacing w:before="120" w:after="120" w:line="300" w:lineRule="auto"/>
              <w:jc w:val="both"/>
              <w:rPr>
                <w:rFonts w:ascii="Calibri" w:hAnsi="Calibri" w:cs="Calibri"/>
                <w:bCs/>
                <w:sz w:val="22"/>
                <w:szCs w:val="22"/>
              </w:rPr>
            </w:pPr>
            <w:r w:rsidRPr="009E34BD">
              <w:rPr>
                <w:rFonts w:ascii="Calibri" w:hAnsi="Calibri" w:cs="Calibri"/>
                <w:color w:val="000000"/>
                <w:sz w:val="22"/>
                <w:szCs w:val="22"/>
              </w:rPr>
              <w:t>A</w:t>
            </w:r>
            <w:r w:rsidR="00364197">
              <w:rPr>
                <w:rFonts w:ascii="Calibri" w:hAnsi="Calibri" w:cs="Calibri"/>
                <w:color w:val="000000"/>
                <w:sz w:val="22"/>
                <w:szCs w:val="22"/>
              </w:rPr>
              <w:t xml:space="preserve"> </w:t>
            </w:r>
            <w:r w:rsidR="00364197" w:rsidRPr="000B115F">
              <w:rPr>
                <w:rFonts w:asciiTheme="minorHAnsi" w:hAnsiTheme="minorHAnsi" w:cstheme="minorHAnsi"/>
                <w:b/>
                <w:bCs/>
                <w:color w:val="000000"/>
                <w:sz w:val="22"/>
                <w:szCs w:val="22"/>
              </w:rPr>
              <w:t>Oliveira Trust Distribuidora de Títulos e Valores Mobiliários S.A</w:t>
            </w:r>
            <w:r w:rsidR="00364197" w:rsidRPr="00674AA5">
              <w:rPr>
                <w:rFonts w:asciiTheme="minorHAnsi" w:hAnsiTheme="minorHAnsi" w:cstheme="minorHAnsi"/>
                <w:color w:val="000000"/>
                <w:sz w:val="22"/>
                <w:szCs w:val="22"/>
              </w:rPr>
              <w:t xml:space="preserve">., </w:t>
            </w:r>
            <w:r w:rsidR="00364197" w:rsidRPr="00674AA5">
              <w:rPr>
                <w:rFonts w:asciiTheme="minorHAnsi" w:hAnsiTheme="minorHAnsi" w:cstheme="minorHAnsi"/>
                <w:color w:val="000000"/>
                <w:sz w:val="22"/>
                <w:szCs w:val="22"/>
              </w:rPr>
              <w:lastRenderedPageBreak/>
              <w:t xml:space="preserve">sociedade com filial </w:t>
            </w:r>
            <w:r w:rsidR="00364197">
              <w:rPr>
                <w:rFonts w:asciiTheme="minorHAnsi" w:hAnsiTheme="minorHAnsi" w:cstheme="minorHAnsi"/>
                <w:color w:val="000000"/>
                <w:sz w:val="22"/>
                <w:szCs w:val="22"/>
              </w:rPr>
              <w:t xml:space="preserve">na </w:t>
            </w:r>
            <w:r w:rsidR="00364197" w:rsidRPr="00674AA5">
              <w:rPr>
                <w:rFonts w:asciiTheme="minorHAnsi" w:hAnsiTheme="minorHAnsi" w:cstheme="minorHAnsi"/>
                <w:color w:val="000000"/>
                <w:sz w:val="22"/>
                <w:szCs w:val="22"/>
              </w:rPr>
              <w:t>Rua Joaquim Floriano, 1052, 13º andar, sala 132</w:t>
            </w:r>
            <w:r w:rsidR="00364197">
              <w:rPr>
                <w:rFonts w:asciiTheme="minorHAnsi" w:hAnsiTheme="minorHAnsi" w:cstheme="minorHAnsi"/>
                <w:color w:val="000000"/>
                <w:sz w:val="22"/>
                <w:szCs w:val="22"/>
              </w:rPr>
              <w:t>,</w:t>
            </w:r>
            <w:r w:rsidR="00364197" w:rsidRPr="00674AA5">
              <w:rPr>
                <w:rFonts w:asciiTheme="minorHAnsi" w:hAnsiTheme="minorHAnsi" w:cstheme="minorHAnsi"/>
                <w:color w:val="000000"/>
                <w:sz w:val="22"/>
                <w:szCs w:val="22"/>
              </w:rPr>
              <w:t xml:space="preserve"> parte,</w:t>
            </w:r>
            <w:r w:rsidR="00364197">
              <w:rPr>
                <w:rFonts w:asciiTheme="minorHAnsi" w:hAnsiTheme="minorHAnsi" w:cstheme="minorHAnsi"/>
                <w:color w:val="000000"/>
                <w:sz w:val="22"/>
                <w:szCs w:val="22"/>
              </w:rPr>
              <w:t xml:space="preserve"> Itaim Bibi,</w:t>
            </w:r>
            <w:r w:rsidR="00364197" w:rsidRPr="00674AA5">
              <w:rPr>
                <w:rFonts w:asciiTheme="minorHAnsi" w:hAnsiTheme="minorHAnsi" w:cstheme="minorHAnsi"/>
                <w:color w:val="000000"/>
                <w:sz w:val="22"/>
                <w:szCs w:val="22"/>
              </w:rPr>
              <w:t xml:space="preserve"> CEP 04.534-004, </w:t>
            </w:r>
            <w:r w:rsidR="00364197">
              <w:rPr>
                <w:rFonts w:asciiTheme="minorHAnsi" w:hAnsiTheme="minorHAnsi" w:cstheme="minorHAnsi"/>
                <w:color w:val="000000"/>
                <w:sz w:val="22"/>
                <w:szCs w:val="22"/>
              </w:rPr>
              <w:t xml:space="preserve">São Paulo, </w:t>
            </w:r>
            <w:r w:rsidR="00364197" w:rsidRPr="00674AA5">
              <w:rPr>
                <w:rFonts w:asciiTheme="minorHAnsi" w:hAnsiTheme="minorHAnsi" w:cstheme="minorHAnsi"/>
                <w:color w:val="000000"/>
                <w:sz w:val="22"/>
                <w:szCs w:val="22"/>
              </w:rPr>
              <w:t>inscrita no CNPJ sob o nº 36.113.876/0004-34</w:t>
            </w:r>
            <w:r w:rsidR="00364197">
              <w:rPr>
                <w:rFonts w:asciiTheme="minorHAnsi" w:hAnsiTheme="minorHAnsi" w:cstheme="minorHAnsi"/>
                <w:color w:val="000000"/>
                <w:sz w:val="22"/>
                <w:szCs w:val="22"/>
              </w:rPr>
              <w:t>.</w:t>
            </w:r>
          </w:p>
        </w:tc>
      </w:tr>
      <w:tr w:rsidR="00A2686E" w:rsidRPr="00FA2118" w14:paraId="1ADF3AB9" w14:textId="77777777" w:rsidTr="00D82D06">
        <w:tc>
          <w:tcPr>
            <w:tcW w:w="3267" w:type="dxa"/>
          </w:tcPr>
          <w:p w14:paraId="4369187F" w14:textId="59EDFFFE" w:rsidR="00A2686E" w:rsidRPr="005A147D" w:rsidRDefault="00A2686E" w:rsidP="00A2686E">
            <w:pPr>
              <w:spacing w:before="120" w:after="120" w:line="300" w:lineRule="auto"/>
              <w:rPr>
                <w:rFonts w:ascii="Calibri" w:hAnsi="Calibri" w:cs="Calibri"/>
                <w:b/>
                <w:sz w:val="22"/>
                <w:szCs w:val="22"/>
              </w:rPr>
            </w:pPr>
            <w:r w:rsidRPr="009E34BD">
              <w:rPr>
                <w:rFonts w:ascii="Calibri" w:hAnsi="Calibri" w:cs="Calibri"/>
                <w:b/>
                <w:color w:val="000000" w:themeColor="text1"/>
                <w:sz w:val="22"/>
                <w:szCs w:val="22"/>
              </w:rPr>
              <w:lastRenderedPageBreak/>
              <w:t>“</w:t>
            </w:r>
            <w:r w:rsidRPr="009E34BD">
              <w:rPr>
                <w:rFonts w:ascii="Calibri" w:hAnsi="Calibri" w:cs="Calibri"/>
                <w:b/>
                <w:sz w:val="22"/>
                <w:szCs w:val="22"/>
              </w:rPr>
              <w:t>Instituição Financeira</w:t>
            </w:r>
            <w:r w:rsidRPr="009E34BD">
              <w:rPr>
                <w:rFonts w:ascii="Calibri" w:hAnsi="Calibri" w:cs="Calibri"/>
                <w:b/>
                <w:color w:val="000000" w:themeColor="text1"/>
                <w:sz w:val="22"/>
                <w:szCs w:val="22"/>
              </w:rPr>
              <w:t>”</w:t>
            </w:r>
          </w:p>
        </w:tc>
        <w:tc>
          <w:tcPr>
            <w:tcW w:w="6509" w:type="dxa"/>
          </w:tcPr>
          <w:p w14:paraId="31DD890B" w14:textId="2B77018A" w:rsidR="00A2686E" w:rsidRPr="005A147D" w:rsidRDefault="00A2686E" w:rsidP="00A2686E">
            <w:pPr>
              <w:spacing w:before="120" w:after="120" w:line="300" w:lineRule="auto"/>
              <w:jc w:val="both"/>
              <w:rPr>
                <w:rFonts w:ascii="Calibri" w:hAnsi="Calibri" w:cs="Calibri"/>
                <w:color w:val="000000"/>
                <w:sz w:val="22"/>
                <w:szCs w:val="22"/>
              </w:rPr>
            </w:pPr>
            <w:r w:rsidRPr="009E34BD">
              <w:rPr>
                <w:rFonts w:ascii="Calibri" w:hAnsi="Calibri" w:cs="Calibri"/>
                <w:color w:val="000000"/>
                <w:sz w:val="22"/>
                <w:szCs w:val="22"/>
              </w:rPr>
              <w:t>A</w:t>
            </w:r>
            <w:r w:rsidRPr="009E34BD">
              <w:rPr>
                <w:rFonts w:ascii="Calibri" w:hAnsi="Calibri" w:cs="Calibri"/>
                <w:sz w:val="22"/>
                <w:szCs w:val="22"/>
              </w:rPr>
              <w:t xml:space="preserve"> </w:t>
            </w:r>
            <w:r w:rsidR="003E424A">
              <w:rPr>
                <w:rFonts w:ascii="Calibri" w:hAnsi="Calibri" w:cs="Calibri"/>
                <w:b/>
                <w:sz w:val="22"/>
                <w:szCs w:val="22"/>
              </w:rPr>
              <w:t xml:space="preserve">Planner Sociedade de Crédito ao Microempreendedor </w:t>
            </w:r>
            <w:r>
              <w:rPr>
                <w:rFonts w:ascii="Calibri" w:hAnsi="Calibri" w:cs="Calibri"/>
                <w:b/>
                <w:sz w:val="22"/>
                <w:szCs w:val="22"/>
              </w:rPr>
              <w:t>S.A.</w:t>
            </w:r>
            <w:r>
              <w:rPr>
                <w:rFonts w:ascii="Calibri" w:hAnsi="Calibri" w:cs="Calibri"/>
                <w:bCs/>
                <w:sz w:val="22"/>
                <w:szCs w:val="22"/>
              </w:rPr>
              <w:t>, instituição financeira, com sede no Estado de São Paulo, Cidade de São Paulo, na Av. Brigadeiro Faria Lima, nº 3900, 10º andar, CEP: 04538-132, inscrita no CNPJ/ME sob o nº 05.684.234/0001-19</w:t>
            </w:r>
            <w:r w:rsidRPr="009E34BD">
              <w:rPr>
                <w:rFonts w:ascii="Calibri" w:hAnsi="Calibri" w:cs="Calibri"/>
                <w:sz w:val="22"/>
                <w:szCs w:val="22"/>
              </w:rPr>
              <w:t>.</w:t>
            </w:r>
          </w:p>
        </w:tc>
      </w:tr>
      <w:tr w:rsidR="00390E64" w:rsidRPr="00FA2118" w14:paraId="21496D06" w14:textId="77777777" w:rsidTr="00D82D06">
        <w:tc>
          <w:tcPr>
            <w:tcW w:w="3267" w:type="dxa"/>
          </w:tcPr>
          <w:p w14:paraId="03A16941" w14:textId="77777777" w:rsidR="00390E64" w:rsidRPr="00FA2118" w:rsidRDefault="00390E64"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“Instrução CVM 476”</w:t>
            </w:r>
          </w:p>
        </w:tc>
        <w:tc>
          <w:tcPr>
            <w:tcW w:w="6509" w:type="dxa"/>
          </w:tcPr>
          <w:p w14:paraId="624F8FB8" w14:textId="77777777" w:rsidR="00390E64" w:rsidRPr="00FA2118" w:rsidRDefault="00390E64"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Instrução da CVM n.º 476, de 16 de janeiro de 2009.</w:t>
            </w:r>
          </w:p>
        </w:tc>
      </w:tr>
      <w:tr w:rsidR="00390E64" w:rsidRPr="00FA2118" w14:paraId="1B3DBDFD" w14:textId="77777777" w:rsidTr="00D82D06">
        <w:tc>
          <w:tcPr>
            <w:tcW w:w="3267" w:type="dxa"/>
          </w:tcPr>
          <w:p w14:paraId="542A89B5" w14:textId="77777777" w:rsidR="00390E64" w:rsidRPr="00FA2118" w:rsidRDefault="00390E64"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“Instrução Normativa 1.037”</w:t>
            </w:r>
          </w:p>
        </w:tc>
        <w:tc>
          <w:tcPr>
            <w:tcW w:w="6509" w:type="dxa"/>
          </w:tcPr>
          <w:p w14:paraId="7EF1BF1D" w14:textId="77777777" w:rsidR="00390E64" w:rsidRPr="00FA2118" w:rsidRDefault="00390E64" w:rsidP="00390E64">
            <w:pPr>
              <w:spacing w:before="120" w:after="120" w:line="300" w:lineRule="auto"/>
              <w:jc w:val="both"/>
              <w:rPr>
                <w:rFonts w:ascii="Calibri" w:hAnsi="Calibri" w:cs="Calibri"/>
                <w:sz w:val="22"/>
                <w:szCs w:val="22"/>
              </w:rPr>
            </w:pPr>
            <w:r w:rsidRPr="00FA2118">
              <w:rPr>
                <w:rFonts w:ascii="Calibri" w:hAnsi="Calibri" w:cs="Calibri"/>
                <w:sz w:val="22"/>
                <w:szCs w:val="22"/>
              </w:rPr>
              <w:t>A Instrução Normativa da RFB n.º 1.037, de 4 de junho de 2010.</w:t>
            </w:r>
          </w:p>
        </w:tc>
      </w:tr>
      <w:tr w:rsidR="00390E64" w:rsidRPr="00FA2118" w14:paraId="030C5E45" w14:textId="77777777" w:rsidTr="00D82D06">
        <w:tc>
          <w:tcPr>
            <w:tcW w:w="3267" w:type="dxa"/>
          </w:tcPr>
          <w:p w14:paraId="2AAE4F87" w14:textId="77777777" w:rsidR="00390E64" w:rsidRPr="00FA2118" w:rsidRDefault="00390E64"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“Instrução Normativa 1.530”</w:t>
            </w:r>
          </w:p>
        </w:tc>
        <w:tc>
          <w:tcPr>
            <w:tcW w:w="6509" w:type="dxa"/>
          </w:tcPr>
          <w:p w14:paraId="7C2DC5DB" w14:textId="77777777" w:rsidR="00390E64" w:rsidRPr="00FA2118" w:rsidRDefault="00390E64" w:rsidP="00390E64">
            <w:pPr>
              <w:spacing w:before="120" w:after="120" w:line="300" w:lineRule="auto"/>
              <w:jc w:val="both"/>
              <w:rPr>
                <w:rFonts w:ascii="Calibri" w:hAnsi="Calibri" w:cs="Calibri"/>
                <w:sz w:val="22"/>
                <w:szCs w:val="22"/>
              </w:rPr>
            </w:pPr>
            <w:r w:rsidRPr="00FA2118">
              <w:rPr>
                <w:rFonts w:ascii="Calibri" w:hAnsi="Calibri" w:cs="Calibri"/>
                <w:sz w:val="22"/>
                <w:szCs w:val="22"/>
              </w:rPr>
              <w:t>A Instrução Normativa da RFB n.º 1.530, de 19 de dezembro de 2014.</w:t>
            </w:r>
          </w:p>
        </w:tc>
      </w:tr>
      <w:tr w:rsidR="00390E64" w:rsidRPr="00FA2118" w14:paraId="45B03621" w14:textId="77777777" w:rsidTr="00D82D06">
        <w:tc>
          <w:tcPr>
            <w:tcW w:w="3267" w:type="dxa"/>
          </w:tcPr>
          <w:p w14:paraId="0C892C5A" w14:textId="77777777" w:rsidR="00390E64" w:rsidRPr="00FA2118" w:rsidRDefault="00390E64"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“Instrução Normativa 1.585”</w:t>
            </w:r>
          </w:p>
        </w:tc>
        <w:tc>
          <w:tcPr>
            <w:tcW w:w="6509" w:type="dxa"/>
          </w:tcPr>
          <w:p w14:paraId="05771D6B" w14:textId="77777777" w:rsidR="00390E64" w:rsidRPr="00FA2118" w:rsidRDefault="00390E64" w:rsidP="00390E64">
            <w:pPr>
              <w:spacing w:before="120" w:after="120" w:line="300" w:lineRule="auto"/>
              <w:jc w:val="both"/>
              <w:rPr>
                <w:rFonts w:ascii="Calibri" w:hAnsi="Calibri" w:cs="Calibri"/>
                <w:sz w:val="22"/>
                <w:szCs w:val="22"/>
              </w:rPr>
            </w:pPr>
            <w:r w:rsidRPr="00FA2118">
              <w:rPr>
                <w:rFonts w:ascii="Calibri" w:hAnsi="Calibri" w:cs="Calibri"/>
                <w:sz w:val="22"/>
                <w:szCs w:val="22"/>
              </w:rPr>
              <w:t>A Instrução Normativa da RFB n.º 1.585, de 31 de agosto de 2015.</w:t>
            </w:r>
          </w:p>
        </w:tc>
      </w:tr>
      <w:tr w:rsidR="00390E64" w:rsidRPr="00FA2118" w14:paraId="05D47035" w14:textId="77777777" w:rsidTr="00D82D06">
        <w:tc>
          <w:tcPr>
            <w:tcW w:w="3267" w:type="dxa"/>
          </w:tcPr>
          <w:p w14:paraId="14195747" w14:textId="77777777" w:rsidR="00390E64" w:rsidRPr="00FA2118" w:rsidRDefault="00390E64" w:rsidP="00390E64">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t>“Investidores Profissionais”</w:t>
            </w:r>
          </w:p>
        </w:tc>
        <w:tc>
          <w:tcPr>
            <w:tcW w:w="6509" w:type="dxa"/>
          </w:tcPr>
          <w:p w14:paraId="2B35EFB9" w14:textId="77777777" w:rsidR="00390E64" w:rsidRPr="00FA2118" w:rsidRDefault="00390E64" w:rsidP="00390E64">
            <w:pPr>
              <w:spacing w:before="120" w:after="120" w:line="300" w:lineRule="auto"/>
              <w:jc w:val="both"/>
              <w:rPr>
                <w:rFonts w:ascii="Calibri" w:hAnsi="Calibri" w:cs="Calibri"/>
                <w:sz w:val="22"/>
                <w:szCs w:val="22"/>
              </w:rPr>
            </w:pPr>
            <w:r w:rsidRPr="00FA2118">
              <w:rPr>
                <w:rFonts w:ascii="Calibri" w:hAnsi="Calibri" w:cs="Calibri"/>
                <w:sz w:val="22"/>
                <w:szCs w:val="22"/>
              </w:rPr>
              <w:t>São aqueles definidos no artigo 11 da Resolução CVM 30:</w:t>
            </w:r>
          </w:p>
          <w:p w14:paraId="4F3A5722" w14:textId="77777777" w:rsidR="00390E64" w:rsidRPr="00FA2118" w:rsidRDefault="00390E64" w:rsidP="00BD680C">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Instituições financeiras e demais instituições autorizadas a funcionar pelo Banco Central do Brasil;</w:t>
            </w:r>
          </w:p>
          <w:p w14:paraId="0C2DA5C5" w14:textId="77777777" w:rsidR="00390E64" w:rsidRPr="00FA2118" w:rsidRDefault="00390E64" w:rsidP="00BD680C">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Companhias seguradoras e sociedades de capitalização;</w:t>
            </w:r>
          </w:p>
          <w:p w14:paraId="4E3D380E" w14:textId="77777777" w:rsidR="00390E64" w:rsidRPr="00FA2118" w:rsidRDefault="00390E64" w:rsidP="00BD680C">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Entidades abertas e fechadas de previdência complementar;</w:t>
            </w:r>
          </w:p>
          <w:p w14:paraId="1D9C417D" w14:textId="77777777" w:rsidR="00390E64" w:rsidRPr="00FA2118" w:rsidRDefault="00390E64" w:rsidP="00BD680C">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Pessoas naturais ou jurídicas que possuam investimentos financeiros em valor superior a R$ 10.000.000,00 (dez milhões de reais) e que, adicionalmente, atestem por escrito sua condição de investidor profissional mediante termo próprio, de acordo com o anexo A da Resolução CVM 30;</w:t>
            </w:r>
          </w:p>
          <w:p w14:paraId="0E890811" w14:textId="77777777" w:rsidR="00390E64" w:rsidRPr="00FA2118" w:rsidRDefault="00390E64" w:rsidP="00BD680C">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Fundos de investimento;</w:t>
            </w:r>
          </w:p>
          <w:p w14:paraId="3A073BBC" w14:textId="77777777" w:rsidR="00390E64" w:rsidRPr="00FA2118" w:rsidRDefault="00390E64" w:rsidP="00BD680C">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Clubes de investimento, desde que tenham a carteira gerida por administrador de carteira de valores mobiliários autorizado pela CVM;</w:t>
            </w:r>
          </w:p>
          <w:p w14:paraId="428B60AE" w14:textId="77777777" w:rsidR="00390E64" w:rsidRPr="00FA2118" w:rsidRDefault="00390E64" w:rsidP="00BD680C">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Agentes autônomos de investimento, administradores de carteira, analistas e consultores de valores mobiliários autorizados pela CVM, em relação a seus recursos próprios; e</w:t>
            </w:r>
          </w:p>
          <w:p w14:paraId="7808D4B1" w14:textId="77777777" w:rsidR="00390E64" w:rsidRPr="00FA2118" w:rsidRDefault="00390E64" w:rsidP="00BD680C">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Investidores não residentes.</w:t>
            </w:r>
          </w:p>
        </w:tc>
      </w:tr>
      <w:tr w:rsidR="00390E64" w:rsidRPr="00FA2118" w14:paraId="6D6B9141" w14:textId="77777777" w:rsidTr="00D82D06">
        <w:tc>
          <w:tcPr>
            <w:tcW w:w="3267" w:type="dxa"/>
          </w:tcPr>
          <w:p w14:paraId="41E155EE" w14:textId="77777777" w:rsidR="00390E64" w:rsidRPr="00FA2118" w:rsidRDefault="00390E64" w:rsidP="00390E64">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t>“Investidores Qualificados”</w:t>
            </w:r>
          </w:p>
        </w:tc>
        <w:tc>
          <w:tcPr>
            <w:tcW w:w="6509" w:type="dxa"/>
          </w:tcPr>
          <w:p w14:paraId="7CAA5988" w14:textId="77777777" w:rsidR="00390E64" w:rsidRPr="00FA2118" w:rsidRDefault="00390E64" w:rsidP="00390E64">
            <w:pPr>
              <w:spacing w:before="120" w:after="120" w:line="300" w:lineRule="auto"/>
              <w:jc w:val="both"/>
              <w:rPr>
                <w:rFonts w:ascii="Calibri" w:hAnsi="Calibri" w:cs="Calibri"/>
                <w:sz w:val="22"/>
                <w:szCs w:val="22"/>
              </w:rPr>
            </w:pPr>
            <w:r w:rsidRPr="00FA2118">
              <w:rPr>
                <w:rFonts w:ascii="Calibri" w:hAnsi="Calibri" w:cs="Calibri"/>
                <w:sz w:val="22"/>
                <w:szCs w:val="22"/>
              </w:rPr>
              <w:t>São assim entendidos nos termos do artigo 12 da Resolução CVM 30:</w:t>
            </w:r>
          </w:p>
          <w:p w14:paraId="2E39C0F3" w14:textId="77777777" w:rsidR="00390E64" w:rsidRPr="00FA2118" w:rsidRDefault="00390E64" w:rsidP="00BD680C">
            <w:pPr>
              <w:pStyle w:val="PargrafodaLista"/>
              <w:numPr>
                <w:ilvl w:val="0"/>
                <w:numId w:val="43"/>
              </w:numPr>
              <w:spacing w:before="120" w:after="120" w:line="300" w:lineRule="auto"/>
              <w:ind w:left="605" w:hanging="605"/>
              <w:jc w:val="both"/>
              <w:rPr>
                <w:rFonts w:ascii="Calibri" w:hAnsi="Calibri" w:cs="Calibri"/>
                <w:sz w:val="22"/>
                <w:szCs w:val="22"/>
              </w:rPr>
            </w:pPr>
            <w:r w:rsidRPr="00FA2118">
              <w:rPr>
                <w:rFonts w:ascii="Calibri" w:hAnsi="Calibri" w:cs="Calibri"/>
                <w:sz w:val="22"/>
                <w:szCs w:val="22"/>
              </w:rPr>
              <w:t>Investidores Profissionais;</w:t>
            </w:r>
          </w:p>
          <w:p w14:paraId="78ABFE92" w14:textId="77777777" w:rsidR="00390E64" w:rsidRPr="00FA2118" w:rsidRDefault="00390E64" w:rsidP="00BD680C">
            <w:pPr>
              <w:pStyle w:val="PargrafodaLista"/>
              <w:numPr>
                <w:ilvl w:val="0"/>
                <w:numId w:val="43"/>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 xml:space="preserve">Pessoas naturais ou jurídicas que possuam investimentos </w:t>
            </w:r>
            <w:r w:rsidRPr="00FA2118">
              <w:rPr>
                <w:rFonts w:ascii="Calibri" w:hAnsi="Calibri" w:cs="Calibri"/>
                <w:sz w:val="22"/>
                <w:szCs w:val="22"/>
              </w:rPr>
              <w:lastRenderedPageBreak/>
              <w:t>financeiros em valor superior a R$ 1.000.000,00 (um milhão de reais) e que, adicionalmente, atestem por escrito sua condição de investidor qualificado mediante termo próprio, de acordo com o anexo B da Resolução CVM 30;</w:t>
            </w:r>
          </w:p>
          <w:p w14:paraId="79520E23" w14:textId="77777777" w:rsidR="00390E64" w:rsidRPr="00FA2118" w:rsidRDefault="00390E64" w:rsidP="00BD680C">
            <w:pPr>
              <w:pStyle w:val="PargrafodaLista"/>
              <w:numPr>
                <w:ilvl w:val="0"/>
                <w:numId w:val="43"/>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w:t>
            </w:r>
          </w:p>
          <w:p w14:paraId="5BF55285" w14:textId="77777777" w:rsidR="00390E64" w:rsidRPr="00FA2118" w:rsidRDefault="00390E64" w:rsidP="00BD680C">
            <w:pPr>
              <w:pStyle w:val="PargrafodaLista"/>
              <w:numPr>
                <w:ilvl w:val="0"/>
                <w:numId w:val="43"/>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Clubes de investimento, desde que tenham a carteira gerida por um ou mais cotistas, que sejam investidores qualificados.</w:t>
            </w:r>
          </w:p>
        </w:tc>
      </w:tr>
      <w:tr w:rsidR="00026203" w:rsidRPr="00FA2118" w14:paraId="7EFAF6C4" w14:textId="77777777" w:rsidTr="00D82D06">
        <w:tc>
          <w:tcPr>
            <w:tcW w:w="3267" w:type="dxa"/>
          </w:tcPr>
          <w:p w14:paraId="69DE9C39" w14:textId="0C69CE77" w:rsidR="00026203" w:rsidRPr="00B07C9D" w:rsidRDefault="00026203" w:rsidP="00026203">
            <w:pPr>
              <w:spacing w:before="120" w:after="120" w:line="300" w:lineRule="auto"/>
              <w:rPr>
                <w:rFonts w:asciiTheme="minorHAnsi" w:hAnsiTheme="minorHAnsi" w:cstheme="minorHAnsi"/>
                <w:b/>
                <w:color w:val="000000"/>
                <w:sz w:val="22"/>
                <w:szCs w:val="22"/>
              </w:rPr>
            </w:pPr>
            <w:r w:rsidRPr="00FB1E08">
              <w:rPr>
                <w:rFonts w:ascii="Calibri" w:hAnsi="Calibri" w:cs="Calibri"/>
                <w:b/>
                <w:color w:val="000000"/>
                <w:sz w:val="22"/>
                <w:szCs w:val="22"/>
              </w:rPr>
              <w:lastRenderedPageBreak/>
              <w:t>“Integralização 1”</w:t>
            </w:r>
          </w:p>
        </w:tc>
        <w:tc>
          <w:tcPr>
            <w:tcW w:w="6509" w:type="dxa"/>
          </w:tcPr>
          <w:p w14:paraId="1C1C266D" w14:textId="522269F2" w:rsidR="00026203" w:rsidRPr="005308D0" w:rsidRDefault="00026203" w:rsidP="00026203">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A primeira integralização dos CRI, que será equivalente a R$ </w:t>
            </w:r>
            <w:r>
              <w:rPr>
                <w:rFonts w:ascii="Calibri" w:hAnsi="Calibri" w:cs="Calibri"/>
                <w:color w:val="000000" w:themeColor="text1"/>
                <w:sz w:val="22"/>
                <w:szCs w:val="22"/>
              </w:rPr>
              <w:t xml:space="preserve">3.000.000,00 </w:t>
            </w:r>
            <w:r w:rsidRPr="00FB1E08">
              <w:rPr>
                <w:rFonts w:ascii="Calibri" w:hAnsi="Calibri" w:cs="Calibri"/>
                <w:color w:val="000000" w:themeColor="text1"/>
                <w:sz w:val="22"/>
                <w:szCs w:val="22"/>
              </w:rPr>
              <w:t>(</w:t>
            </w:r>
            <w:r>
              <w:rPr>
                <w:rFonts w:ascii="Calibri" w:hAnsi="Calibri" w:cs="Calibri"/>
                <w:color w:val="000000" w:themeColor="text1"/>
                <w:sz w:val="22"/>
                <w:szCs w:val="22"/>
              </w:rPr>
              <w:t>três milhões de reais</w:t>
            </w:r>
            <w:r w:rsidRPr="00FB1E08">
              <w:rPr>
                <w:rFonts w:ascii="Calibri" w:hAnsi="Calibri" w:cs="Calibri"/>
                <w:color w:val="000000" w:themeColor="text1"/>
                <w:sz w:val="22"/>
                <w:szCs w:val="22"/>
              </w:rPr>
              <w:t>).</w:t>
            </w:r>
          </w:p>
        </w:tc>
      </w:tr>
      <w:tr w:rsidR="00026203" w:rsidRPr="00FA2118" w14:paraId="2E8768CE" w14:textId="77777777" w:rsidTr="00D82D06">
        <w:tc>
          <w:tcPr>
            <w:tcW w:w="3267" w:type="dxa"/>
          </w:tcPr>
          <w:p w14:paraId="74AF002D" w14:textId="0DA53205" w:rsidR="00026203" w:rsidRPr="00B07C9D" w:rsidRDefault="00026203" w:rsidP="00026203">
            <w:pPr>
              <w:spacing w:before="120" w:after="120" w:line="300" w:lineRule="auto"/>
              <w:rPr>
                <w:rFonts w:asciiTheme="minorHAnsi" w:hAnsiTheme="minorHAnsi" w:cstheme="minorHAnsi"/>
                <w:b/>
                <w:color w:val="000000"/>
                <w:sz w:val="22"/>
                <w:szCs w:val="22"/>
              </w:rPr>
            </w:pPr>
            <w:r w:rsidRPr="00FB1E08">
              <w:rPr>
                <w:rFonts w:ascii="Calibri" w:hAnsi="Calibri" w:cs="Calibri"/>
                <w:b/>
                <w:color w:val="000000"/>
                <w:sz w:val="22"/>
                <w:szCs w:val="22"/>
              </w:rPr>
              <w:t>“Integralização 2”</w:t>
            </w:r>
          </w:p>
        </w:tc>
        <w:tc>
          <w:tcPr>
            <w:tcW w:w="6509" w:type="dxa"/>
          </w:tcPr>
          <w:p w14:paraId="78A6B555" w14:textId="7815F2B9" w:rsidR="00026203" w:rsidRPr="005308D0" w:rsidRDefault="00026203" w:rsidP="00026203">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A </w:t>
            </w:r>
            <w:r>
              <w:rPr>
                <w:rFonts w:ascii="Calibri" w:hAnsi="Calibri" w:cs="Calibri"/>
                <w:color w:val="000000" w:themeColor="text1"/>
                <w:sz w:val="22"/>
                <w:szCs w:val="22"/>
              </w:rPr>
              <w:t>segunda</w:t>
            </w:r>
            <w:r w:rsidRPr="00FB1E08">
              <w:rPr>
                <w:rFonts w:ascii="Calibri" w:hAnsi="Calibri" w:cs="Calibri"/>
                <w:color w:val="000000" w:themeColor="text1"/>
                <w:sz w:val="22"/>
                <w:szCs w:val="22"/>
              </w:rPr>
              <w:t xml:space="preserve"> integralização dos CRI, que será equivalente a R$ </w:t>
            </w:r>
            <w:r w:rsidR="00364197">
              <w:rPr>
                <w:rFonts w:ascii="Calibri" w:hAnsi="Calibri" w:cs="Calibri"/>
                <w:color w:val="000000" w:themeColor="text1"/>
                <w:sz w:val="22"/>
                <w:szCs w:val="22"/>
              </w:rPr>
              <w:t>5.000.000,00</w:t>
            </w:r>
            <w:r>
              <w:rPr>
                <w:rFonts w:ascii="Calibri" w:hAnsi="Calibri" w:cs="Calibri"/>
                <w:color w:val="000000" w:themeColor="text1"/>
                <w:sz w:val="22"/>
                <w:szCs w:val="22"/>
              </w:rPr>
              <w:t xml:space="preserve"> </w:t>
            </w:r>
            <w:r w:rsidRPr="00FB1E08">
              <w:rPr>
                <w:rFonts w:ascii="Calibri" w:hAnsi="Calibri" w:cs="Calibri"/>
                <w:color w:val="000000" w:themeColor="text1"/>
                <w:sz w:val="22"/>
                <w:szCs w:val="22"/>
              </w:rPr>
              <w:t>(</w:t>
            </w:r>
            <w:r w:rsidR="00364197">
              <w:rPr>
                <w:rFonts w:ascii="Calibri" w:hAnsi="Calibri" w:cs="Calibri"/>
                <w:color w:val="000000" w:themeColor="text1"/>
                <w:sz w:val="22"/>
                <w:szCs w:val="22"/>
              </w:rPr>
              <w:t>cinco milhões de reais</w:t>
            </w:r>
            <w:r w:rsidRPr="00FB1E08">
              <w:rPr>
                <w:rFonts w:ascii="Calibri" w:hAnsi="Calibri" w:cs="Calibri"/>
                <w:color w:val="000000" w:themeColor="text1"/>
                <w:sz w:val="22"/>
                <w:szCs w:val="22"/>
              </w:rPr>
              <w:t>)</w:t>
            </w:r>
            <w:r w:rsidRPr="009E34BD">
              <w:rPr>
                <w:rFonts w:ascii="Calibri" w:hAnsi="Calibri" w:cs="Calibri"/>
                <w:color w:val="000000" w:themeColor="text1"/>
                <w:sz w:val="22"/>
                <w:szCs w:val="22"/>
              </w:rPr>
              <w:t>, após a realização da Integralização</w:t>
            </w:r>
            <w:r>
              <w:rPr>
                <w:rFonts w:ascii="Calibri" w:hAnsi="Calibri" w:cs="Calibri"/>
                <w:color w:val="000000" w:themeColor="text1"/>
                <w:sz w:val="22"/>
                <w:szCs w:val="22"/>
              </w:rPr>
              <w:t xml:space="preserve"> 1</w:t>
            </w:r>
            <w:r w:rsidRPr="009E34BD">
              <w:rPr>
                <w:rFonts w:ascii="Calibri" w:hAnsi="Calibri" w:cs="Calibri"/>
                <w:color w:val="000000" w:themeColor="text1"/>
                <w:sz w:val="22"/>
                <w:szCs w:val="22"/>
              </w:rPr>
              <w:t xml:space="preserve"> e descontos previstos </w:t>
            </w:r>
            <w:r w:rsidR="00964261">
              <w:rPr>
                <w:rFonts w:ascii="Calibri" w:hAnsi="Calibri" w:cs="Calibri"/>
                <w:color w:val="000000" w:themeColor="text1"/>
                <w:sz w:val="22"/>
                <w:szCs w:val="22"/>
              </w:rPr>
              <w:t>nos Lastros</w:t>
            </w:r>
            <w:r w:rsidRPr="009E34BD">
              <w:rPr>
                <w:rFonts w:ascii="Calibri" w:hAnsi="Calibri" w:cs="Calibri"/>
                <w:color w:val="000000" w:themeColor="text1"/>
                <w:sz w:val="22"/>
                <w:szCs w:val="22"/>
              </w:rPr>
              <w:t>.</w:t>
            </w:r>
          </w:p>
        </w:tc>
      </w:tr>
      <w:tr w:rsidR="00026203" w:rsidRPr="00FA2118" w14:paraId="388EA324" w14:textId="77777777" w:rsidTr="00D82D06">
        <w:tc>
          <w:tcPr>
            <w:tcW w:w="3267" w:type="dxa"/>
          </w:tcPr>
          <w:p w14:paraId="418E7514" w14:textId="09DBB0FE" w:rsidR="00026203" w:rsidRPr="00B07C9D" w:rsidRDefault="00026203" w:rsidP="00026203">
            <w:pPr>
              <w:spacing w:before="120" w:after="120" w:line="300" w:lineRule="auto"/>
              <w:rPr>
                <w:rFonts w:asciiTheme="minorHAnsi" w:hAnsiTheme="minorHAnsi" w:cstheme="minorHAnsi"/>
                <w:b/>
                <w:color w:val="000000"/>
                <w:sz w:val="22"/>
                <w:szCs w:val="22"/>
              </w:rPr>
            </w:pPr>
            <w:r>
              <w:rPr>
                <w:rFonts w:ascii="Calibri" w:hAnsi="Calibri" w:cs="Calibri"/>
                <w:b/>
                <w:color w:val="000000"/>
                <w:sz w:val="22"/>
                <w:szCs w:val="22"/>
              </w:rPr>
              <w:t>“Integralizações Subsequentes”</w:t>
            </w:r>
          </w:p>
        </w:tc>
        <w:tc>
          <w:tcPr>
            <w:tcW w:w="6509" w:type="dxa"/>
          </w:tcPr>
          <w:p w14:paraId="112E4EB8" w14:textId="115861D8" w:rsidR="00026203" w:rsidRPr="005308D0" w:rsidRDefault="00026203" w:rsidP="00026203">
            <w:pPr>
              <w:spacing w:before="120" w:after="120" w:line="300" w:lineRule="auto"/>
              <w:jc w:val="both"/>
              <w:rPr>
                <w:rFonts w:ascii="Calibri" w:hAnsi="Calibri" w:cs="Calibri"/>
                <w:sz w:val="22"/>
                <w:szCs w:val="22"/>
              </w:rPr>
            </w:pPr>
            <w:r>
              <w:rPr>
                <w:rFonts w:ascii="Calibri" w:hAnsi="Calibri" w:cs="Calibri"/>
                <w:color w:val="000000" w:themeColor="text1"/>
                <w:sz w:val="22"/>
                <w:szCs w:val="22"/>
              </w:rPr>
              <w:t>As demais integralizações dos CRI, após a Integralização 1, Integralização 2</w:t>
            </w:r>
            <w:r w:rsidR="00364197">
              <w:rPr>
                <w:rFonts w:ascii="Calibri" w:hAnsi="Calibri" w:cs="Calibri"/>
                <w:color w:val="000000" w:themeColor="text1"/>
                <w:sz w:val="22"/>
                <w:szCs w:val="22"/>
              </w:rPr>
              <w:t xml:space="preserve">, observado o Cronograma de Integralizações. </w:t>
            </w:r>
          </w:p>
        </w:tc>
      </w:tr>
      <w:tr w:rsidR="00026203" w:rsidRPr="00FA2118" w14:paraId="7B10BAF2" w14:textId="77777777" w:rsidTr="00D82D06">
        <w:tc>
          <w:tcPr>
            <w:tcW w:w="3267" w:type="dxa"/>
          </w:tcPr>
          <w:p w14:paraId="3FD87DAF" w14:textId="2E8DC86E" w:rsidR="00026203" w:rsidRPr="00B07C9D" w:rsidRDefault="00026203" w:rsidP="00026203">
            <w:pPr>
              <w:spacing w:before="120" w:after="120" w:line="300" w:lineRule="auto"/>
              <w:rPr>
                <w:rFonts w:asciiTheme="minorHAnsi" w:hAnsiTheme="minorHAnsi" w:cstheme="minorHAnsi"/>
                <w:b/>
                <w:color w:val="000000"/>
                <w:sz w:val="22"/>
                <w:szCs w:val="22"/>
              </w:rPr>
            </w:pPr>
            <w:r w:rsidRPr="009E34BD">
              <w:rPr>
                <w:rFonts w:ascii="Calibri" w:hAnsi="Calibri" w:cs="Calibri"/>
                <w:b/>
                <w:color w:val="000000"/>
                <w:sz w:val="22"/>
                <w:szCs w:val="22"/>
              </w:rPr>
              <w:t>“Integralizações”</w:t>
            </w:r>
          </w:p>
        </w:tc>
        <w:tc>
          <w:tcPr>
            <w:tcW w:w="6509" w:type="dxa"/>
          </w:tcPr>
          <w:p w14:paraId="104EEED1" w14:textId="77777777" w:rsidR="00026203" w:rsidRPr="009E34BD" w:rsidRDefault="00026203" w:rsidP="00026203">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São, quando mencionadas em conjunto:</w:t>
            </w:r>
          </w:p>
          <w:p w14:paraId="3F2C8D03" w14:textId="77777777" w:rsidR="00026203" w:rsidRPr="009E34BD" w:rsidRDefault="00026203" w:rsidP="00026203">
            <w:pPr>
              <w:pStyle w:val="PargrafodaLista"/>
              <w:widowControl/>
              <w:numPr>
                <w:ilvl w:val="0"/>
                <w:numId w:val="118"/>
              </w:numPr>
              <w:autoSpaceDE/>
              <w:autoSpaceDN/>
              <w:adjustRightInd/>
              <w:spacing w:before="120" w:after="120" w:line="300" w:lineRule="auto"/>
              <w:ind w:left="641" w:hanging="641"/>
              <w:jc w:val="both"/>
              <w:rPr>
                <w:rFonts w:ascii="Calibri" w:hAnsi="Calibri" w:cs="Calibri"/>
                <w:color w:val="000000" w:themeColor="text1"/>
                <w:sz w:val="22"/>
                <w:szCs w:val="22"/>
              </w:rPr>
            </w:pPr>
            <w:r w:rsidRPr="009E34BD">
              <w:rPr>
                <w:rFonts w:ascii="Calibri" w:hAnsi="Calibri" w:cs="Calibri"/>
                <w:color w:val="000000" w:themeColor="text1"/>
                <w:sz w:val="22"/>
                <w:szCs w:val="22"/>
              </w:rPr>
              <w:t>Integralização 1;</w:t>
            </w:r>
            <w:r>
              <w:rPr>
                <w:rFonts w:ascii="Calibri" w:hAnsi="Calibri" w:cs="Calibri"/>
                <w:color w:val="000000" w:themeColor="text1"/>
                <w:sz w:val="22"/>
                <w:szCs w:val="22"/>
              </w:rPr>
              <w:t xml:space="preserve"> </w:t>
            </w:r>
          </w:p>
          <w:p w14:paraId="2B2A71B3" w14:textId="77777777" w:rsidR="00026203" w:rsidRPr="00801E67" w:rsidRDefault="00026203" w:rsidP="00026203">
            <w:pPr>
              <w:pStyle w:val="PargrafodaLista"/>
              <w:widowControl/>
              <w:numPr>
                <w:ilvl w:val="0"/>
                <w:numId w:val="118"/>
              </w:numPr>
              <w:autoSpaceDE/>
              <w:autoSpaceDN/>
              <w:adjustRightInd/>
              <w:spacing w:before="120" w:after="120" w:line="300" w:lineRule="auto"/>
              <w:ind w:left="641" w:hanging="641"/>
              <w:jc w:val="both"/>
              <w:rPr>
                <w:rFonts w:ascii="Calibri" w:hAnsi="Calibri" w:cs="Calibri"/>
                <w:sz w:val="22"/>
                <w:szCs w:val="22"/>
              </w:rPr>
            </w:pPr>
            <w:r w:rsidRPr="009E34BD">
              <w:rPr>
                <w:rFonts w:ascii="Calibri" w:hAnsi="Calibri" w:cs="Calibri"/>
                <w:color w:val="000000" w:themeColor="text1"/>
                <w:sz w:val="22"/>
                <w:szCs w:val="22"/>
              </w:rPr>
              <w:t>Integralização 2</w:t>
            </w:r>
            <w:r>
              <w:rPr>
                <w:rFonts w:ascii="Calibri" w:hAnsi="Calibri" w:cs="Calibri"/>
                <w:color w:val="000000" w:themeColor="text1"/>
                <w:sz w:val="22"/>
                <w:szCs w:val="22"/>
              </w:rPr>
              <w:t>; e</w:t>
            </w:r>
          </w:p>
          <w:p w14:paraId="6F5A6CE7" w14:textId="1658B00E" w:rsidR="00026203" w:rsidRPr="005308D0" w:rsidRDefault="00026203" w:rsidP="00964261">
            <w:pPr>
              <w:pStyle w:val="PargrafodaLista"/>
              <w:widowControl/>
              <w:numPr>
                <w:ilvl w:val="0"/>
                <w:numId w:val="118"/>
              </w:numPr>
              <w:autoSpaceDE/>
              <w:autoSpaceDN/>
              <w:adjustRightInd/>
              <w:spacing w:before="120" w:after="120" w:line="300" w:lineRule="auto"/>
              <w:ind w:left="641" w:hanging="641"/>
              <w:jc w:val="both"/>
              <w:rPr>
                <w:rFonts w:ascii="Calibri" w:hAnsi="Calibri" w:cs="Calibri"/>
                <w:sz w:val="22"/>
                <w:szCs w:val="22"/>
              </w:rPr>
            </w:pPr>
            <w:r>
              <w:rPr>
                <w:rFonts w:ascii="Calibri" w:hAnsi="Calibri" w:cs="Calibri"/>
                <w:color w:val="000000" w:themeColor="text1"/>
                <w:sz w:val="22"/>
                <w:szCs w:val="22"/>
              </w:rPr>
              <w:t>Integralizações Subsequentes</w:t>
            </w:r>
          </w:p>
        </w:tc>
      </w:tr>
      <w:tr w:rsidR="00EA54FC" w:rsidRPr="00FA2118" w14:paraId="59257B09" w14:textId="77777777" w:rsidTr="00D82D06">
        <w:tc>
          <w:tcPr>
            <w:tcW w:w="3267" w:type="dxa"/>
          </w:tcPr>
          <w:p w14:paraId="52B05BC1" w14:textId="3161BBD1" w:rsidR="00EA54FC" w:rsidRPr="00FA2118" w:rsidRDefault="00EA54FC" w:rsidP="00EA54FC">
            <w:pPr>
              <w:spacing w:before="120" w:after="120" w:line="300" w:lineRule="auto"/>
              <w:rPr>
                <w:rFonts w:ascii="Calibri" w:hAnsi="Calibri" w:cs="Calibri"/>
                <w:b/>
                <w:color w:val="000000" w:themeColor="text1"/>
                <w:sz w:val="22"/>
                <w:szCs w:val="22"/>
              </w:rPr>
            </w:pPr>
            <w:r w:rsidRPr="00516B21">
              <w:rPr>
                <w:rFonts w:asciiTheme="minorHAnsi" w:hAnsiTheme="minorHAnsi" w:cstheme="minorHAnsi"/>
                <w:b/>
                <w:color w:val="000000"/>
                <w:sz w:val="22"/>
                <w:szCs w:val="22"/>
              </w:rPr>
              <w:t>“Investimentos Permitidos”</w:t>
            </w:r>
          </w:p>
        </w:tc>
        <w:tc>
          <w:tcPr>
            <w:tcW w:w="6509" w:type="dxa"/>
          </w:tcPr>
          <w:p w14:paraId="4A452190" w14:textId="2BE502DB" w:rsidR="00EA54FC" w:rsidRPr="005308D0" w:rsidRDefault="00EA54FC" w:rsidP="00EA54FC">
            <w:pPr>
              <w:spacing w:before="120" w:after="120" w:line="300" w:lineRule="auto"/>
              <w:jc w:val="both"/>
              <w:rPr>
                <w:rFonts w:ascii="Calibri" w:hAnsi="Calibri" w:cs="Calibri"/>
                <w:sz w:val="22"/>
                <w:szCs w:val="22"/>
              </w:rPr>
            </w:pPr>
            <w:r w:rsidRPr="00516B21">
              <w:rPr>
                <w:rFonts w:asciiTheme="minorHAnsi" w:hAnsiTheme="minorHAnsi" w:cstheme="minorHAnsi"/>
                <w:sz w:val="22"/>
                <w:szCs w:val="22"/>
              </w:rPr>
              <w:t>São, quando mencionados em conjunto, títulos, valores mobiliários e outros instrumentos financeiros de renda fixa d</w:t>
            </w:r>
            <w:r>
              <w:rPr>
                <w:rFonts w:asciiTheme="minorHAnsi" w:hAnsiTheme="minorHAnsi" w:cstheme="minorHAnsi"/>
                <w:sz w:val="22"/>
                <w:szCs w:val="22"/>
              </w:rPr>
              <w:t>a instituição financeira na qual a Conta do Patrimônio Separado é mantida</w:t>
            </w:r>
            <w:r w:rsidRPr="00516B21">
              <w:rPr>
                <w:rFonts w:asciiTheme="minorHAnsi" w:hAnsiTheme="minorHAnsi" w:cstheme="minorHAnsi"/>
                <w:sz w:val="22"/>
                <w:szCs w:val="22"/>
              </w:rPr>
              <w:t>.</w:t>
            </w:r>
          </w:p>
        </w:tc>
      </w:tr>
      <w:tr w:rsidR="00390E64" w:rsidRPr="00FA2118" w14:paraId="2FF6365A" w14:textId="77777777" w:rsidTr="00D82D06">
        <w:tc>
          <w:tcPr>
            <w:tcW w:w="3267" w:type="dxa"/>
          </w:tcPr>
          <w:p w14:paraId="0DEDED6D" w14:textId="77777777" w:rsidR="00390E64" w:rsidRPr="00FA2118" w:rsidRDefault="00390E64" w:rsidP="00390E64">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t>“IOF”</w:t>
            </w:r>
          </w:p>
        </w:tc>
        <w:tc>
          <w:tcPr>
            <w:tcW w:w="6509" w:type="dxa"/>
          </w:tcPr>
          <w:p w14:paraId="7BBA2A50" w14:textId="77777777" w:rsidR="00390E64" w:rsidRPr="00FA2118" w:rsidRDefault="00390E64"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O Imposto sobre Operações de Crédito, Câmbio e Seguro ou relativas a Títulos e Valores Mobiliários.</w:t>
            </w:r>
          </w:p>
        </w:tc>
      </w:tr>
      <w:tr w:rsidR="00B24FE8" w:rsidRPr="00FA2118" w14:paraId="64882C76" w14:textId="77777777" w:rsidTr="00D82D06">
        <w:tc>
          <w:tcPr>
            <w:tcW w:w="3267" w:type="dxa"/>
          </w:tcPr>
          <w:p w14:paraId="68DBDFF5" w14:textId="65B8081B" w:rsidR="00B24FE8" w:rsidRPr="001D5612" w:rsidRDefault="00B24FE8" w:rsidP="00B24FE8">
            <w:pPr>
              <w:spacing w:before="120" w:after="120" w:line="300" w:lineRule="auto"/>
              <w:rPr>
                <w:rFonts w:asciiTheme="minorHAnsi" w:hAnsiTheme="minorHAnsi" w:cstheme="minorHAnsi"/>
                <w:b/>
                <w:bCs/>
                <w:sz w:val="22"/>
                <w:szCs w:val="22"/>
              </w:rPr>
            </w:pPr>
            <w:r w:rsidRPr="001D5612">
              <w:rPr>
                <w:rFonts w:asciiTheme="minorHAnsi" w:hAnsiTheme="minorHAnsi" w:cstheme="minorHAnsi"/>
                <w:b/>
                <w:bCs/>
                <w:sz w:val="22"/>
                <w:szCs w:val="22"/>
              </w:rPr>
              <w:t>“</w:t>
            </w:r>
            <w:r>
              <w:rPr>
                <w:rFonts w:asciiTheme="minorHAnsi" w:hAnsiTheme="minorHAnsi" w:cstheme="minorHAnsi"/>
                <w:b/>
                <w:bCs/>
                <w:sz w:val="22"/>
                <w:szCs w:val="22"/>
              </w:rPr>
              <w:t>INCC – DI</w:t>
            </w:r>
            <w:r w:rsidRPr="001D5612">
              <w:rPr>
                <w:rFonts w:asciiTheme="minorHAnsi" w:hAnsiTheme="minorHAnsi" w:cstheme="minorHAnsi"/>
                <w:b/>
                <w:bCs/>
                <w:sz w:val="22"/>
                <w:szCs w:val="22"/>
              </w:rPr>
              <w:t>”</w:t>
            </w:r>
          </w:p>
        </w:tc>
        <w:tc>
          <w:tcPr>
            <w:tcW w:w="6509" w:type="dxa"/>
          </w:tcPr>
          <w:p w14:paraId="562BAC91" w14:textId="363CDEC8" w:rsidR="00B24FE8" w:rsidRPr="001D5612" w:rsidRDefault="00B24FE8" w:rsidP="00B24FE8">
            <w:pPr>
              <w:spacing w:before="120" w:after="120" w:line="300" w:lineRule="auto"/>
              <w:jc w:val="both"/>
              <w:rPr>
                <w:rFonts w:asciiTheme="minorHAnsi" w:hAnsiTheme="minorHAnsi" w:cstheme="minorHAnsi"/>
                <w:sz w:val="22"/>
                <w:szCs w:val="22"/>
              </w:rPr>
            </w:pPr>
            <w:r w:rsidRPr="009E34BD">
              <w:rPr>
                <w:rFonts w:ascii="Calibri" w:hAnsi="Calibri" w:cs="Calibri"/>
                <w:sz w:val="22"/>
                <w:szCs w:val="22"/>
              </w:rPr>
              <w:t xml:space="preserve">O Índice Nacional de </w:t>
            </w:r>
            <w:r>
              <w:rPr>
                <w:rFonts w:ascii="Calibri" w:hAnsi="Calibri" w:cs="Calibri"/>
                <w:sz w:val="22"/>
                <w:szCs w:val="22"/>
              </w:rPr>
              <w:t>Custo da Construção – Disponibilidade Interna</w:t>
            </w:r>
            <w:r w:rsidRPr="009E34BD">
              <w:rPr>
                <w:rFonts w:ascii="Calibri" w:hAnsi="Calibri" w:cs="Calibri"/>
                <w:sz w:val="22"/>
                <w:szCs w:val="22"/>
              </w:rPr>
              <w:t xml:space="preserve">, apurado e divulgado mensalmente </w:t>
            </w:r>
            <w:r>
              <w:rPr>
                <w:rFonts w:ascii="Calibri" w:hAnsi="Calibri" w:cs="Calibri"/>
                <w:sz w:val="22"/>
                <w:szCs w:val="22"/>
              </w:rPr>
              <w:t>pela FGV</w:t>
            </w:r>
            <w:r w:rsidRPr="009E34BD">
              <w:rPr>
                <w:rFonts w:ascii="Calibri" w:hAnsi="Calibri" w:cs="Calibri"/>
                <w:sz w:val="22"/>
                <w:szCs w:val="22"/>
              </w:rPr>
              <w:t>.</w:t>
            </w:r>
          </w:p>
        </w:tc>
      </w:tr>
      <w:tr w:rsidR="00EA54FC" w:rsidRPr="00FA2118" w14:paraId="73FC4FCC" w14:textId="77777777" w:rsidTr="00D82D06">
        <w:tc>
          <w:tcPr>
            <w:tcW w:w="3267" w:type="dxa"/>
          </w:tcPr>
          <w:p w14:paraId="138FD4C5" w14:textId="3A3363A3" w:rsidR="00EA54FC" w:rsidRPr="00FA2118" w:rsidRDefault="00EA54FC" w:rsidP="00EA54FC">
            <w:pPr>
              <w:spacing w:before="120" w:after="120" w:line="300" w:lineRule="auto"/>
              <w:rPr>
                <w:rFonts w:ascii="Calibri" w:hAnsi="Calibri" w:cs="Calibri"/>
                <w:b/>
                <w:color w:val="000000" w:themeColor="text1"/>
                <w:sz w:val="22"/>
                <w:szCs w:val="22"/>
              </w:rPr>
            </w:pPr>
            <w:r w:rsidRPr="001D5612">
              <w:rPr>
                <w:rFonts w:asciiTheme="minorHAnsi" w:hAnsiTheme="minorHAnsi" w:cstheme="minorHAnsi"/>
                <w:b/>
                <w:bCs/>
                <w:sz w:val="22"/>
                <w:szCs w:val="22"/>
              </w:rPr>
              <w:t>“IPCA”</w:t>
            </w:r>
          </w:p>
        </w:tc>
        <w:tc>
          <w:tcPr>
            <w:tcW w:w="6509" w:type="dxa"/>
          </w:tcPr>
          <w:p w14:paraId="0FE23447" w14:textId="02DB6038" w:rsidR="00EA54FC" w:rsidRPr="00FA2118" w:rsidRDefault="00EA54FC" w:rsidP="00EA54FC">
            <w:pPr>
              <w:spacing w:before="120" w:after="120" w:line="300" w:lineRule="auto"/>
              <w:jc w:val="both"/>
              <w:rPr>
                <w:rFonts w:ascii="Calibri" w:hAnsi="Calibri" w:cs="Calibri"/>
                <w:color w:val="000000" w:themeColor="text1"/>
                <w:sz w:val="22"/>
                <w:szCs w:val="22"/>
              </w:rPr>
            </w:pPr>
            <w:r w:rsidRPr="001D5612">
              <w:rPr>
                <w:rFonts w:asciiTheme="minorHAnsi" w:hAnsiTheme="minorHAnsi" w:cstheme="minorHAnsi"/>
                <w:sz w:val="22"/>
                <w:szCs w:val="22"/>
              </w:rPr>
              <w:t>O Índice de Preços ao Consumidor Amplo, apurado e divulgado pelo Instituto Brasileiro de Geografia e Estatística – IBGE.</w:t>
            </w:r>
          </w:p>
        </w:tc>
      </w:tr>
      <w:tr w:rsidR="00390E64" w:rsidRPr="00FA2118" w14:paraId="45F52381" w14:textId="77777777" w:rsidTr="00D82D06">
        <w:tc>
          <w:tcPr>
            <w:tcW w:w="3267" w:type="dxa"/>
          </w:tcPr>
          <w:p w14:paraId="318E344E" w14:textId="77777777" w:rsidR="00390E64" w:rsidRPr="00FA2118" w:rsidRDefault="00390E64"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lastRenderedPageBreak/>
              <w:t>“IRPJ”</w:t>
            </w:r>
          </w:p>
        </w:tc>
        <w:tc>
          <w:tcPr>
            <w:tcW w:w="6509" w:type="dxa"/>
          </w:tcPr>
          <w:p w14:paraId="37795D18" w14:textId="77777777" w:rsidR="00390E64" w:rsidRPr="00FA2118" w:rsidRDefault="00390E64" w:rsidP="00390E64">
            <w:pPr>
              <w:spacing w:before="120" w:after="120" w:line="300" w:lineRule="auto"/>
              <w:jc w:val="both"/>
              <w:rPr>
                <w:rFonts w:ascii="Calibri" w:hAnsi="Calibri" w:cs="Calibri"/>
                <w:sz w:val="22"/>
                <w:szCs w:val="22"/>
              </w:rPr>
            </w:pPr>
            <w:r w:rsidRPr="00FA2118">
              <w:rPr>
                <w:rFonts w:ascii="Calibri" w:hAnsi="Calibri" w:cs="Calibri"/>
                <w:sz w:val="22"/>
                <w:szCs w:val="22"/>
              </w:rPr>
              <w:t>O Imposto de Renda – Pessoa Jurídica.</w:t>
            </w:r>
          </w:p>
        </w:tc>
      </w:tr>
      <w:tr w:rsidR="00390E64" w:rsidRPr="00FA2118" w14:paraId="72AB8C4D" w14:textId="77777777" w:rsidTr="00D82D06">
        <w:tc>
          <w:tcPr>
            <w:tcW w:w="3267" w:type="dxa"/>
          </w:tcPr>
          <w:p w14:paraId="685FF822" w14:textId="77777777" w:rsidR="00390E64" w:rsidRPr="00FA2118" w:rsidRDefault="00390E64" w:rsidP="00390E64">
            <w:pPr>
              <w:spacing w:before="120" w:after="120" w:line="300" w:lineRule="auto"/>
              <w:rPr>
                <w:rFonts w:ascii="Calibri" w:hAnsi="Calibri" w:cs="Calibri"/>
                <w:b/>
                <w:bCs/>
                <w:color w:val="000000" w:themeColor="text1"/>
                <w:sz w:val="22"/>
                <w:szCs w:val="22"/>
              </w:rPr>
            </w:pPr>
            <w:r w:rsidRPr="00FA2118">
              <w:rPr>
                <w:rFonts w:ascii="Calibri" w:hAnsi="Calibri" w:cs="Calibri"/>
                <w:b/>
                <w:bCs/>
                <w:sz w:val="22"/>
                <w:szCs w:val="22"/>
              </w:rPr>
              <w:t>“ISS”</w:t>
            </w:r>
          </w:p>
        </w:tc>
        <w:tc>
          <w:tcPr>
            <w:tcW w:w="6509" w:type="dxa"/>
          </w:tcPr>
          <w:p w14:paraId="44BF1C40" w14:textId="77777777" w:rsidR="00390E64" w:rsidRPr="00FA2118" w:rsidRDefault="00390E64" w:rsidP="00390E64">
            <w:pPr>
              <w:spacing w:before="120" w:after="120" w:line="300" w:lineRule="auto"/>
              <w:jc w:val="both"/>
              <w:rPr>
                <w:rFonts w:ascii="Calibri" w:hAnsi="Calibri" w:cs="Calibri"/>
                <w:sz w:val="22"/>
                <w:szCs w:val="22"/>
              </w:rPr>
            </w:pPr>
            <w:r w:rsidRPr="00FA2118">
              <w:rPr>
                <w:rFonts w:ascii="Calibri" w:hAnsi="Calibri" w:cs="Calibri"/>
                <w:sz w:val="22"/>
                <w:szCs w:val="22"/>
              </w:rPr>
              <w:t>O Imposto sobre Serviços de Qualquer Natureza.</w:t>
            </w:r>
          </w:p>
        </w:tc>
      </w:tr>
      <w:tr w:rsidR="00390E64" w:rsidRPr="00FA2118" w14:paraId="5175D75F" w14:textId="77777777" w:rsidTr="00D82D06">
        <w:tc>
          <w:tcPr>
            <w:tcW w:w="3267" w:type="dxa"/>
          </w:tcPr>
          <w:p w14:paraId="3A3269FF" w14:textId="77777777" w:rsidR="00390E64" w:rsidRPr="00FA2118" w:rsidRDefault="00390E64"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lang w:eastAsia="pt-BR"/>
              </w:rPr>
              <w:t>“Juros Remuneratórios”</w:t>
            </w:r>
          </w:p>
        </w:tc>
        <w:tc>
          <w:tcPr>
            <w:tcW w:w="6509" w:type="dxa"/>
          </w:tcPr>
          <w:p w14:paraId="3B193793" w14:textId="77777777" w:rsidR="00390E64" w:rsidRPr="00FA2118" w:rsidRDefault="00390E64"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lang w:eastAsia="pt-BR"/>
              </w:rPr>
              <w:t>Os</w:t>
            </w:r>
            <w:r w:rsidRPr="00FA2118">
              <w:rPr>
                <w:rFonts w:ascii="Calibri" w:hAnsi="Calibri" w:cs="Calibri"/>
                <w:color w:val="000000"/>
                <w:sz w:val="22"/>
                <w:szCs w:val="22"/>
                <w:lang w:eastAsia="pt-BR"/>
              </w:rPr>
              <w:t xml:space="preserve"> juros remuneratórios descritos na Cláusula 3.1.</w:t>
            </w:r>
            <w:r w:rsidRPr="00FA2118">
              <w:rPr>
                <w:rFonts w:ascii="Calibri" w:hAnsi="Calibri" w:cs="Calibri"/>
                <w:bCs/>
                <w:sz w:val="22"/>
                <w:szCs w:val="22"/>
                <w:lang w:eastAsia="pt-BR"/>
              </w:rPr>
              <w:t>, e calculados de acordo com o disposto na Cláusula Quarta.</w:t>
            </w:r>
          </w:p>
        </w:tc>
      </w:tr>
      <w:tr w:rsidR="000148C4" w:rsidRPr="00FA2118" w14:paraId="5A373D88" w14:textId="77777777" w:rsidTr="00D82D06">
        <w:tc>
          <w:tcPr>
            <w:tcW w:w="3267" w:type="dxa"/>
          </w:tcPr>
          <w:p w14:paraId="331D0858" w14:textId="4ABDC39F" w:rsidR="000148C4" w:rsidRPr="00FA2118" w:rsidRDefault="000148C4" w:rsidP="00390E64">
            <w:pPr>
              <w:spacing w:before="120" w:after="120" w:line="300" w:lineRule="auto"/>
              <w:rPr>
                <w:rFonts w:ascii="Calibri" w:hAnsi="Calibri" w:cs="Calibri"/>
                <w:b/>
                <w:sz w:val="22"/>
                <w:szCs w:val="22"/>
              </w:rPr>
            </w:pPr>
            <w:r>
              <w:rPr>
                <w:rFonts w:ascii="Calibri" w:hAnsi="Calibri" w:cs="Calibri"/>
                <w:b/>
                <w:sz w:val="22"/>
                <w:szCs w:val="22"/>
              </w:rPr>
              <w:t>“Lastro (2ª Série)”</w:t>
            </w:r>
          </w:p>
        </w:tc>
        <w:tc>
          <w:tcPr>
            <w:tcW w:w="6509" w:type="dxa"/>
          </w:tcPr>
          <w:p w14:paraId="7540D6A7" w14:textId="77777777" w:rsidR="000148C4" w:rsidRDefault="000148C4" w:rsidP="00390E64">
            <w:pPr>
              <w:spacing w:before="120" w:after="120" w:line="300" w:lineRule="auto"/>
              <w:jc w:val="both"/>
              <w:rPr>
                <w:rFonts w:ascii="Calibri" w:hAnsi="Calibri" w:cs="Calibri"/>
                <w:iCs/>
                <w:sz w:val="22"/>
                <w:szCs w:val="22"/>
              </w:rPr>
            </w:pPr>
            <w:r>
              <w:rPr>
                <w:rFonts w:ascii="Calibri" w:hAnsi="Calibri" w:cs="Calibri"/>
                <w:iCs/>
                <w:sz w:val="22"/>
                <w:szCs w:val="22"/>
              </w:rPr>
              <w:t>São, quando mencionadas em conjunto:</w:t>
            </w:r>
          </w:p>
          <w:p w14:paraId="06268586" w14:textId="77777777" w:rsidR="000148C4" w:rsidRDefault="000148C4" w:rsidP="000148C4">
            <w:pPr>
              <w:pStyle w:val="PargrafodaLista"/>
              <w:numPr>
                <w:ilvl w:val="0"/>
                <w:numId w:val="122"/>
              </w:numPr>
              <w:spacing w:before="120" w:after="120" w:line="300" w:lineRule="auto"/>
              <w:ind w:left="730"/>
              <w:jc w:val="both"/>
              <w:rPr>
                <w:rFonts w:ascii="Calibri" w:hAnsi="Calibri" w:cs="Calibri"/>
                <w:iCs/>
                <w:sz w:val="22"/>
                <w:szCs w:val="22"/>
              </w:rPr>
            </w:pPr>
            <w:r>
              <w:rPr>
                <w:rFonts w:ascii="Calibri" w:hAnsi="Calibri" w:cs="Calibri"/>
                <w:iCs/>
                <w:sz w:val="22"/>
                <w:szCs w:val="22"/>
              </w:rPr>
              <w:t xml:space="preserve">CCB 2; e </w:t>
            </w:r>
          </w:p>
          <w:p w14:paraId="7BD5F57A" w14:textId="4BCAD9B4" w:rsidR="000148C4" w:rsidRPr="000148C4" w:rsidRDefault="000148C4" w:rsidP="000148C4">
            <w:pPr>
              <w:pStyle w:val="PargrafodaLista"/>
              <w:numPr>
                <w:ilvl w:val="0"/>
                <w:numId w:val="122"/>
              </w:numPr>
              <w:spacing w:before="120" w:after="120" w:line="300" w:lineRule="auto"/>
              <w:ind w:left="730"/>
              <w:jc w:val="both"/>
              <w:rPr>
                <w:rFonts w:ascii="Calibri" w:hAnsi="Calibri" w:cs="Calibri"/>
                <w:iCs/>
                <w:sz w:val="22"/>
                <w:szCs w:val="22"/>
              </w:rPr>
            </w:pPr>
            <w:r>
              <w:rPr>
                <w:rFonts w:ascii="Calibri" w:hAnsi="Calibri" w:cs="Calibri"/>
                <w:iCs/>
                <w:sz w:val="22"/>
                <w:szCs w:val="22"/>
              </w:rPr>
              <w:t>CCB 3.</w:t>
            </w:r>
          </w:p>
        </w:tc>
      </w:tr>
      <w:tr w:rsidR="00390E64" w:rsidRPr="00FA2118" w14:paraId="182E3CA4" w14:textId="77777777" w:rsidTr="00D82D06">
        <w:tc>
          <w:tcPr>
            <w:tcW w:w="3267" w:type="dxa"/>
          </w:tcPr>
          <w:p w14:paraId="30D4309A" w14:textId="39B758F1"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sz w:val="22"/>
                <w:szCs w:val="22"/>
              </w:rPr>
              <w:t>“Legislação Anticorrupção e Antilavagem</w:t>
            </w:r>
            <w:r w:rsidR="008B66D9">
              <w:rPr>
                <w:rFonts w:ascii="Calibri" w:hAnsi="Calibri" w:cs="Calibri"/>
                <w:b/>
                <w:sz w:val="22"/>
                <w:szCs w:val="22"/>
              </w:rPr>
              <w:t xml:space="preserve"> de Dinheiro</w:t>
            </w:r>
            <w:r w:rsidRPr="00FA2118">
              <w:rPr>
                <w:rFonts w:ascii="Calibri" w:hAnsi="Calibri" w:cs="Calibri"/>
                <w:b/>
                <w:sz w:val="22"/>
                <w:szCs w:val="22"/>
              </w:rPr>
              <w:t>”</w:t>
            </w:r>
          </w:p>
        </w:tc>
        <w:tc>
          <w:tcPr>
            <w:tcW w:w="6509" w:type="dxa"/>
          </w:tcPr>
          <w:p w14:paraId="57595CA9" w14:textId="77777777" w:rsidR="00390E64" w:rsidRPr="00FA2118" w:rsidRDefault="00390E64" w:rsidP="00390E64">
            <w:pPr>
              <w:spacing w:before="120" w:after="120" w:line="300" w:lineRule="auto"/>
              <w:jc w:val="both"/>
              <w:rPr>
                <w:rFonts w:ascii="Calibri" w:hAnsi="Calibri" w:cs="Calibri"/>
                <w:iCs/>
                <w:sz w:val="22"/>
                <w:szCs w:val="22"/>
              </w:rPr>
            </w:pPr>
            <w:r w:rsidRPr="00FA2118">
              <w:rPr>
                <w:rFonts w:ascii="Calibri" w:hAnsi="Calibri" w:cs="Calibri"/>
                <w:iCs/>
                <w:sz w:val="22"/>
                <w:szCs w:val="22"/>
              </w:rPr>
              <w:t>São, quando mencionados em conjunto:</w:t>
            </w:r>
          </w:p>
          <w:p w14:paraId="1A449BA2" w14:textId="77777777" w:rsidR="00390E64" w:rsidRPr="00FA2118" w:rsidRDefault="00390E64" w:rsidP="00BD680C">
            <w:pPr>
              <w:pStyle w:val="PargrafodaLista"/>
              <w:widowControl/>
              <w:numPr>
                <w:ilvl w:val="0"/>
                <w:numId w:val="44"/>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sz w:val="22"/>
                <w:szCs w:val="22"/>
              </w:rPr>
              <w:t>Lei n.º 12.846, de 1º de agosto de 2013</w:t>
            </w:r>
            <w:r w:rsidRPr="00FA2118">
              <w:rPr>
                <w:rFonts w:ascii="Calibri" w:hAnsi="Calibri" w:cs="Calibri"/>
                <w:iCs/>
                <w:sz w:val="22"/>
                <w:szCs w:val="22"/>
              </w:rPr>
              <w:t>;</w:t>
            </w:r>
          </w:p>
          <w:p w14:paraId="55136054" w14:textId="77777777" w:rsidR="00390E64" w:rsidRPr="00FA2118" w:rsidRDefault="00390E64" w:rsidP="00BD680C">
            <w:pPr>
              <w:pStyle w:val="PargrafodaLista"/>
              <w:widowControl/>
              <w:numPr>
                <w:ilvl w:val="0"/>
                <w:numId w:val="44"/>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spacing w:val="2"/>
                <w:sz w:val="22"/>
                <w:szCs w:val="22"/>
              </w:rPr>
              <w:t>Lei n.º 9.613, de 3 de março de 1998</w:t>
            </w:r>
            <w:r w:rsidRPr="00FA2118">
              <w:rPr>
                <w:rFonts w:ascii="Calibri" w:hAnsi="Calibri" w:cs="Calibri"/>
                <w:iCs/>
                <w:sz w:val="22"/>
                <w:szCs w:val="22"/>
              </w:rPr>
              <w:t>;</w:t>
            </w:r>
          </w:p>
          <w:p w14:paraId="6363657C" w14:textId="77777777" w:rsidR="00390E64" w:rsidRPr="00FA2118" w:rsidRDefault="00390E64" w:rsidP="00BD680C">
            <w:pPr>
              <w:pStyle w:val="PargrafodaLista"/>
              <w:widowControl/>
              <w:numPr>
                <w:ilvl w:val="0"/>
                <w:numId w:val="44"/>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8.666, de 21 de junho de 1993;</w:t>
            </w:r>
          </w:p>
          <w:p w14:paraId="77392042" w14:textId="77777777" w:rsidR="00390E64" w:rsidRPr="00FA2118" w:rsidRDefault="00390E64" w:rsidP="00BD680C">
            <w:pPr>
              <w:pStyle w:val="PargrafodaLista"/>
              <w:widowControl/>
              <w:numPr>
                <w:ilvl w:val="0"/>
                <w:numId w:val="44"/>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8.429, de 2 de junho de 1992</w:t>
            </w:r>
            <w:r w:rsidRPr="00FA2118">
              <w:rPr>
                <w:rFonts w:ascii="Calibri" w:hAnsi="Calibri" w:cs="Calibri"/>
                <w:iCs/>
                <w:sz w:val="22"/>
                <w:szCs w:val="22"/>
              </w:rPr>
              <w:t>;</w:t>
            </w:r>
          </w:p>
          <w:p w14:paraId="6597787D" w14:textId="77777777" w:rsidR="00390E64" w:rsidRPr="00FA2118" w:rsidRDefault="00390E64" w:rsidP="00BD680C">
            <w:pPr>
              <w:pStyle w:val="PargrafodaLista"/>
              <w:widowControl/>
              <w:numPr>
                <w:ilvl w:val="0"/>
                <w:numId w:val="44"/>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8.137, de 27 de dezembro de 1990</w:t>
            </w:r>
            <w:r w:rsidRPr="00FA2118">
              <w:rPr>
                <w:rFonts w:ascii="Calibri" w:hAnsi="Calibri" w:cs="Calibri"/>
                <w:iCs/>
                <w:sz w:val="22"/>
                <w:szCs w:val="22"/>
              </w:rPr>
              <w:t>;</w:t>
            </w:r>
          </w:p>
          <w:p w14:paraId="7EF63EA1" w14:textId="77777777" w:rsidR="00390E64" w:rsidRPr="00FA2118" w:rsidRDefault="00390E64" w:rsidP="00BD680C">
            <w:pPr>
              <w:pStyle w:val="PargrafodaLista"/>
              <w:widowControl/>
              <w:numPr>
                <w:ilvl w:val="0"/>
                <w:numId w:val="44"/>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7.492, de 16 de junho de 1986</w:t>
            </w:r>
            <w:r w:rsidRPr="00FA2118">
              <w:rPr>
                <w:rFonts w:ascii="Calibri" w:hAnsi="Calibri" w:cs="Calibri"/>
                <w:iCs/>
                <w:sz w:val="22"/>
                <w:szCs w:val="22"/>
              </w:rPr>
              <w:t>;</w:t>
            </w:r>
          </w:p>
          <w:p w14:paraId="47CDA3EB" w14:textId="77777777" w:rsidR="00390E64" w:rsidRPr="00FA2118" w:rsidRDefault="00390E64" w:rsidP="00BD680C">
            <w:pPr>
              <w:pStyle w:val="PargrafodaLista"/>
              <w:widowControl/>
              <w:numPr>
                <w:ilvl w:val="0"/>
                <w:numId w:val="44"/>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6.385, de 7 de dezembro de 1976</w:t>
            </w:r>
            <w:r w:rsidRPr="00FA2118">
              <w:rPr>
                <w:rFonts w:ascii="Calibri" w:hAnsi="Calibri" w:cs="Calibri"/>
                <w:iCs/>
                <w:sz w:val="22"/>
                <w:szCs w:val="22"/>
              </w:rPr>
              <w:t>;</w:t>
            </w:r>
          </w:p>
          <w:p w14:paraId="37164AE9" w14:textId="77777777" w:rsidR="00390E64" w:rsidRPr="00FA2118" w:rsidRDefault="00390E64" w:rsidP="00BD680C">
            <w:pPr>
              <w:pStyle w:val="PargrafodaLista"/>
              <w:widowControl/>
              <w:numPr>
                <w:ilvl w:val="0"/>
                <w:numId w:val="44"/>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Decreto n.º 8.420, de 18 de março de 2015</w:t>
            </w:r>
            <w:r w:rsidRPr="00FA2118">
              <w:rPr>
                <w:rFonts w:ascii="Calibri" w:hAnsi="Calibri" w:cs="Calibri"/>
                <w:iCs/>
                <w:sz w:val="22"/>
                <w:szCs w:val="22"/>
              </w:rPr>
              <w:t>;</w:t>
            </w:r>
          </w:p>
          <w:p w14:paraId="6D448CA1" w14:textId="77777777" w:rsidR="00390E64" w:rsidRPr="00FA2118" w:rsidRDefault="00390E64" w:rsidP="00BD680C">
            <w:pPr>
              <w:pStyle w:val="PargrafodaLista"/>
              <w:widowControl/>
              <w:numPr>
                <w:ilvl w:val="0"/>
                <w:numId w:val="44"/>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Decreto n.º 5.687, de 31 de janeiro de 2006</w:t>
            </w:r>
            <w:r w:rsidRPr="00FA2118">
              <w:rPr>
                <w:rFonts w:ascii="Calibri" w:hAnsi="Calibri" w:cs="Calibri"/>
                <w:iCs/>
                <w:sz w:val="22"/>
                <w:szCs w:val="22"/>
              </w:rPr>
              <w:t>;</w:t>
            </w:r>
          </w:p>
          <w:p w14:paraId="79D40155" w14:textId="77777777" w:rsidR="00390E64" w:rsidRPr="00FA2118" w:rsidRDefault="00390E64" w:rsidP="00BD680C">
            <w:pPr>
              <w:pStyle w:val="PargrafodaLista"/>
              <w:widowControl/>
              <w:numPr>
                <w:ilvl w:val="0"/>
                <w:numId w:val="44"/>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iCs/>
                <w:sz w:val="22"/>
                <w:szCs w:val="22"/>
              </w:rPr>
              <w:t>Código Penal;</w:t>
            </w:r>
          </w:p>
          <w:p w14:paraId="55441C07" w14:textId="77777777" w:rsidR="00390E64" w:rsidRPr="00FA2118" w:rsidRDefault="00390E64" w:rsidP="00BD680C">
            <w:pPr>
              <w:pStyle w:val="PargrafodaLista"/>
              <w:widowControl/>
              <w:numPr>
                <w:ilvl w:val="0"/>
                <w:numId w:val="44"/>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sz w:val="22"/>
                <w:szCs w:val="22"/>
              </w:rPr>
              <w:t>Portarias e instruções normativas expedidas pela Controladoria Geral da União;</w:t>
            </w:r>
          </w:p>
          <w:p w14:paraId="30F42604" w14:textId="77777777" w:rsidR="00390E64" w:rsidRPr="00FA2118" w:rsidRDefault="00390E64" w:rsidP="00BD680C">
            <w:pPr>
              <w:pStyle w:val="PargrafodaLista"/>
              <w:widowControl/>
              <w:numPr>
                <w:ilvl w:val="0"/>
                <w:numId w:val="44"/>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iCs/>
                <w:sz w:val="22"/>
                <w:szCs w:val="22"/>
              </w:rPr>
              <w:t>Lei de Práticas de Corrupção no Exterior (</w:t>
            </w:r>
            <w:r w:rsidRPr="00FA2118">
              <w:rPr>
                <w:rFonts w:ascii="Calibri" w:hAnsi="Calibri" w:cs="Calibri"/>
                <w:i/>
                <w:sz w:val="22"/>
                <w:szCs w:val="22"/>
              </w:rPr>
              <w:t>Foreign Corrupt Practices Act</w:t>
            </w:r>
            <w:r w:rsidRPr="00FA2118">
              <w:rPr>
                <w:rFonts w:ascii="Calibri" w:hAnsi="Calibri" w:cs="Calibri"/>
                <w:iCs/>
                <w:sz w:val="22"/>
                <w:szCs w:val="22"/>
              </w:rPr>
              <w:t>) dos Estados Unidos da América, de 1977;</w:t>
            </w:r>
          </w:p>
          <w:p w14:paraId="21632964" w14:textId="77777777" w:rsidR="00390E64" w:rsidRPr="00FA2118" w:rsidRDefault="00390E64" w:rsidP="00BD680C">
            <w:pPr>
              <w:pStyle w:val="PargrafodaLista"/>
              <w:widowControl/>
              <w:numPr>
                <w:ilvl w:val="0"/>
                <w:numId w:val="44"/>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sz w:val="22"/>
                <w:szCs w:val="22"/>
              </w:rPr>
              <w:t>Lei Anticorrupção do Reino Unido (</w:t>
            </w:r>
            <w:r w:rsidRPr="00FA2118">
              <w:rPr>
                <w:rFonts w:ascii="Calibri" w:hAnsi="Calibri" w:cs="Calibri"/>
                <w:i/>
                <w:iCs/>
                <w:sz w:val="22"/>
                <w:szCs w:val="22"/>
              </w:rPr>
              <w:t>United Kingdom Bribery Act</w:t>
            </w:r>
            <w:r w:rsidRPr="00FA2118">
              <w:rPr>
                <w:rFonts w:ascii="Calibri" w:hAnsi="Calibri" w:cs="Calibri"/>
                <w:sz w:val="22"/>
                <w:szCs w:val="22"/>
              </w:rPr>
              <w:t>), de 2010</w:t>
            </w:r>
            <w:r w:rsidRPr="00FA2118">
              <w:rPr>
                <w:rFonts w:ascii="Calibri" w:hAnsi="Calibri" w:cs="Calibri"/>
                <w:iCs/>
                <w:sz w:val="22"/>
                <w:szCs w:val="22"/>
              </w:rPr>
              <w:t>; e</w:t>
            </w:r>
          </w:p>
          <w:p w14:paraId="7437B52C" w14:textId="77777777" w:rsidR="00390E64" w:rsidRPr="00FA2118" w:rsidRDefault="00390E64" w:rsidP="00BD680C">
            <w:pPr>
              <w:pStyle w:val="PargrafodaLista"/>
              <w:widowControl/>
              <w:numPr>
                <w:ilvl w:val="0"/>
                <w:numId w:val="44"/>
              </w:numPr>
              <w:autoSpaceDE/>
              <w:autoSpaceDN/>
              <w:adjustRightInd/>
              <w:spacing w:before="120" w:after="120" w:line="300" w:lineRule="auto"/>
              <w:ind w:left="603" w:hanging="603"/>
              <w:jc w:val="both"/>
              <w:rPr>
                <w:rFonts w:ascii="Calibri" w:hAnsi="Calibri" w:cs="Calibri"/>
                <w:color w:val="000000"/>
                <w:sz w:val="22"/>
                <w:szCs w:val="22"/>
              </w:rPr>
            </w:pPr>
            <w:r w:rsidRPr="00FA2118">
              <w:rPr>
                <w:rFonts w:ascii="Calibri" w:hAnsi="Calibri" w:cs="Calibri"/>
                <w:spacing w:val="2"/>
                <w:sz w:val="22"/>
                <w:szCs w:val="22"/>
              </w:rPr>
              <w:t>Convenção Anticorrupção da Organização para a Cooperação e Desenvolvimento Econômico – OCDE</w:t>
            </w:r>
            <w:r w:rsidRPr="00FA2118">
              <w:rPr>
                <w:rFonts w:ascii="Calibri" w:hAnsi="Calibri" w:cs="Calibri"/>
                <w:i/>
                <w:iCs/>
                <w:spacing w:val="2"/>
                <w:sz w:val="22"/>
                <w:szCs w:val="22"/>
              </w:rPr>
              <w:t xml:space="preserve"> (</w:t>
            </w:r>
            <w:r w:rsidRPr="00FA2118">
              <w:rPr>
                <w:rFonts w:ascii="Calibri" w:hAnsi="Calibri" w:cs="Calibri"/>
                <w:i/>
                <w:sz w:val="22"/>
                <w:szCs w:val="22"/>
              </w:rPr>
              <w:t>Convention on Combating Bribery of Foreign Public Officials in International Business Transactions</w:t>
            </w:r>
            <w:r w:rsidRPr="00FA2118">
              <w:rPr>
                <w:rFonts w:ascii="Calibri" w:hAnsi="Calibri" w:cs="Calibri"/>
                <w:spacing w:val="2"/>
                <w:sz w:val="22"/>
                <w:szCs w:val="22"/>
              </w:rPr>
              <w:t>), de 1997</w:t>
            </w:r>
            <w:r w:rsidRPr="00FA2118">
              <w:rPr>
                <w:rFonts w:ascii="Calibri" w:hAnsi="Calibri" w:cs="Calibri"/>
                <w:sz w:val="22"/>
                <w:szCs w:val="22"/>
              </w:rPr>
              <w:t>.</w:t>
            </w:r>
          </w:p>
        </w:tc>
      </w:tr>
      <w:tr w:rsidR="00390E64" w:rsidRPr="00FA2118" w14:paraId="3B4BF011" w14:textId="77777777" w:rsidTr="00D82D06">
        <w:tc>
          <w:tcPr>
            <w:tcW w:w="3267" w:type="dxa"/>
          </w:tcPr>
          <w:p w14:paraId="40D92988"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“Legislação Socioambiental”</w:t>
            </w:r>
          </w:p>
        </w:tc>
        <w:tc>
          <w:tcPr>
            <w:tcW w:w="6509" w:type="dxa"/>
          </w:tcPr>
          <w:p w14:paraId="661B2AF5"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sz w:val="22"/>
                <w:szCs w:val="22"/>
              </w:rPr>
              <w:t xml:space="preserve">As leis, regulamentos e demais normas ambientais e trabalhistas em vigor, relativa à saúde e segurança ocupacional, inclusive no que se refere à inexistência de trabalho infantil, trabalho análogo a de escravo, </w:t>
            </w:r>
            <w:r w:rsidRPr="00FA2118">
              <w:rPr>
                <w:rFonts w:ascii="Calibri" w:hAnsi="Calibri" w:cs="Calibri"/>
                <w:sz w:val="22"/>
                <w:szCs w:val="22"/>
              </w:rPr>
              <w:lastRenderedPageBreak/>
              <w:t>e prostituição, incluindo legislação pertinente à Política Nacional do Meio Ambiente e Resoluções do Conselho Nacional do Meio Ambiente – CONAMA, além da legislação, regulamentação, e demais regras definidas pelos órgãos ambientais das respectivas jurisdições.</w:t>
            </w:r>
          </w:p>
        </w:tc>
      </w:tr>
      <w:tr w:rsidR="00390E64" w:rsidRPr="00FA2118" w14:paraId="29AB48F9" w14:textId="77777777" w:rsidTr="00D82D06">
        <w:tc>
          <w:tcPr>
            <w:tcW w:w="3267" w:type="dxa"/>
          </w:tcPr>
          <w:p w14:paraId="6B4587B4"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lastRenderedPageBreak/>
              <w:t>“Lei 10.637”</w:t>
            </w:r>
          </w:p>
        </w:tc>
        <w:tc>
          <w:tcPr>
            <w:tcW w:w="6509" w:type="dxa"/>
            <w:vAlign w:val="bottom"/>
          </w:tcPr>
          <w:p w14:paraId="6573E1D3"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10.637, de 30 de dezembro de 2002</w:t>
            </w:r>
          </w:p>
        </w:tc>
      </w:tr>
      <w:tr w:rsidR="00390E64" w:rsidRPr="00FA2118" w14:paraId="40AB2BC8" w14:textId="77777777" w:rsidTr="00D82D06">
        <w:tc>
          <w:tcPr>
            <w:tcW w:w="3267" w:type="dxa"/>
          </w:tcPr>
          <w:p w14:paraId="2B1B52D2"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10.833”</w:t>
            </w:r>
          </w:p>
        </w:tc>
        <w:tc>
          <w:tcPr>
            <w:tcW w:w="6509" w:type="dxa"/>
            <w:vAlign w:val="bottom"/>
          </w:tcPr>
          <w:p w14:paraId="52451E60"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10.833, de 29 de dezembro de 2003</w:t>
            </w:r>
          </w:p>
        </w:tc>
      </w:tr>
      <w:tr w:rsidR="00390E64" w:rsidRPr="00FA2118" w14:paraId="0C8AC9B7" w14:textId="77777777" w:rsidTr="00D82D06">
        <w:tc>
          <w:tcPr>
            <w:tcW w:w="3267" w:type="dxa"/>
          </w:tcPr>
          <w:p w14:paraId="01BB6882"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10.931”</w:t>
            </w:r>
          </w:p>
        </w:tc>
        <w:tc>
          <w:tcPr>
            <w:tcW w:w="6509" w:type="dxa"/>
            <w:vAlign w:val="center"/>
          </w:tcPr>
          <w:p w14:paraId="0DA4F655"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10.931, de 02 de agosto de 2004.</w:t>
            </w:r>
          </w:p>
        </w:tc>
      </w:tr>
      <w:tr w:rsidR="00390E64" w:rsidRPr="00FA2118" w14:paraId="5110EB3D" w14:textId="77777777" w:rsidTr="00D82D06">
        <w:tc>
          <w:tcPr>
            <w:tcW w:w="3267" w:type="dxa"/>
          </w:tcPr>
          <w:p w14:paraId="436929C0"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11.033”</w:t>
            </w:r>
          </w:p>
        </w:tc>
        <w:tc>
          <w:tcPr>
            <w:tcW w:w="6509" w:type="dxa"/>
            <w:vAlign w:val="bottom"/>
          </w:tcPr>
          <w:p w14:paraId="34739466"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11.033, de 21 de dezembro de 2004</w:t>
            </w:r>
          </w:p>
        </w:tc>
      </w:tr>
      <w:tr w:rsidR="00390E64" w:rsidRPr="00FA2118" w14:paraId="69EDD1D5" w14:textId="77777777" w:rsidTr="00D82D06">
        <w:tc>
          <w:tcPr>
            <w:tcW w:w="3267" w:type="dxa"/>
          </w:tcPr>
          <w:p w14:paraId="111D695E"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11.053”</w:t>
            </w:r>
          </w:p>
        </w:tc>
        <w:tc>
          <w:tcPr>
            <w:tcW w:w="6509" w:type="dxa"/>
            <w:vAlign w:val="bottom"/>
          </w:tcPr>
          <w:p w14:paraId="305FE556"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11.053, de 29 de dezembro de 2004.</w:t>
            </w:r>
          </w:p>
        </w:tc>
      </w:tr>
      <w:tr w:rsidR="00390E64" w:rsidRPr="00FA2118" w14:paraId="25C02D92" w14:textId="77777777" w:rsidTr="00D82D06">
        <w:tc>
          <w:tcPr>
            <w:tcW w:w="3267" w:type="dxa"/>
          </w:tcPr>
          <w:p w14:paraId="6397BE0E"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11.101”</w:t>
            </w:r>
          </w:p>
        </w:tc>
        <w:tc>
          <w:tcPr>
            <w:tcW w:w="6509" w:type="dxa"/>
            <w:vAlign w:val="center"/>
          </w:tcPr>
          <w:p w14:paraId="4F630B95"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11.101, de 9 de fevereiro de 2005.</w:t>
            </w:r>
          </w:p>
        </w:tc>
      </w:tr>
      <w:tr w:rsidR="00390E64" w:rsidRPr="00FA2118" w14:paraId="00DA5E12" w14:textId="77777777" w:rsidTr="00D82D06">
        <w:tc>
          <w:tcPr>
            <w:tcW w:w="3267" w:type="dxa"/>
          </w:tcPr>
          <w:p w14:paraId="58A0F6BB"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12.024”</w:t>
            </w:r>
          </w:p>
        </w:tc>
        <w:tc>
          <w:tcPr>
            <w:tcW w:w="6509" w:type="dxa"/>
            <w:vAlign w:val="bottom"/>
          </w:tcPr>
          <w:p w14:paraId="322642B8"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12.024, de 27 de agosto de 2009</w:t>
            </w:r>
          </w:p>
        </w:tc>
      </w:tr>
      <w:tr w:rsidR="00390E64" w:rsidRPr="00FA2118" w14:paraId="559EF92A" w14:textId="77777777" w:rsidTr="00D82D06">
        <w:tc>
          <w:tcPr>
            <w:tcW w:w="3267" w:type="dxa"/>
          </w:tcPr>
          <w:p w14:paraId="5457881E"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12.431”</w:t>
            </w:r>
          </w:p>
        </w:tc>
        <w:tc>
          <w:tcPr>
            <w:tcW w:w="6509" w:type="dxa"/>
            <w:vAlign w:val="bottom"/>
          </w:tcPr>
          <w:p w14:paraId="3D0DCDDA"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12.431, de 24 de junho de 2011</w:t>
            </w:r>
          </w:p>
        </w:tc>
      </w:tr>
      <w:tr w:rsidR="00390E64" w:rsidRPr="00FA2118" w14:paraId="2FC9DC99" w14:textId="77777777" w:rsidTr="00D82D06">
        <w:tc>
          <w:tcPr>
            <w:tcW w:w="3267" w:type="dxa"/>
          </w:tcPr>
          <w:p w14:paraId="4EC99959"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12.844”</w:t>
            </w:r>
          </w:p>
        </w:tc>
        <w:tc>
          <w:tcPr>
            <w:tcW w:w="6509" w:type="dxa"/>
            <w:vAlign w:val="bottom"/>
          </w:tcPr>
          <w:p w14:paraId="270CC40D"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12.844, de 19 de julho de 2013</w:t>
            </w:r>
          </w:p>
        </w:tc>
      </w:tr>
      <w:tr w:rsidR="00390E64" w:rsidRPr="00FA2118" w14:paraId="1D295D2A" w14:textId="77777777" w:rsidTr="00D82D06">
        <w:tc>
          <w:tcPr>
            <w:tcW w:w="3267" w:type="dxa"/>
          </w:tcPr>
          <w:p w14:paraId="6E20A40F"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13.476”</w:t>
            </w:r>
          </w:p>
        </w:tc>
        <w:tc>
          <w:tcPr>
            <w:tcW w:w="6509" w:type="dxa"/>
            <w:vAlign w:val="center"/>
          </w:tcPr>
          <w:p w14:paraId="7542C26A"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13.476, de 28 de agosto de 2017.</w:t>
            </w:r>
          </w:p>
        </w:tc>
      </w:tr>
      <w:tr w:rsidR="00390E64" w:rsidRPr="00FA2118" w14:paraId="2C7C8643" w14:textId="77777777" w:rsidTr="00D82D06">
        <w:tc>
          <w:tcPr>
            <w:tcW w:w="3267" w:type="dxa"/>
          </w:tcPr>
          <w:p w14:paraId="56E7C316"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13.874”</w:t>
            </w:r>
          </w:p>
        </w:tc>
        <w:tc>
          <w:tcPr>
            <w:tcW w:w="6509" w:type="dxa"/>
            <w:vAlign w:val="center"/>
          </w:tcPr>
          <w:p w14:paraId="143410FD"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13.874, de 20 de setembro de 2019.</w:t>
            </w:r>
          </w:p>
        </w:tc>
      </w:tr>
      <w:tr w:rsidR="00390E64" w:rsidRPr="00FA2118" w14:paraId="7DA1B9D9" w14:textId="77777777" w:rsidTr="00D82D06">
        <w:tc>
          <w:tcPr>
            <w:tcW w:w="3267" w:type="dxa"/>
          </w:tcPr>
          <w:p w14:paraId="403795B3" w14:textId="77777777" w:rsidR="00390E64" w:rsidRPr="00FA2118" w:rsidRDefault="00390E64" w:rsidP="00390E64">
            <w:pPr>
              <w:spacing w:before="120" w:after="120" w:line="300" w:lineRule="auto"/>
              <w:rPr>
                <w:rFonts w:ascii="Calibri" w:hAnsi="Calibri" w:cs="Calibri"/>
                <w:b/>
                <w:color w:val="000000"/>
                <w:sz w:val="22"/>
                <w:szCs w:val="22"/>
                <w:lang w:eastAsia="pt-BR"/>
              </w:rPr>
            </w:pPr>
            <w:r w:rsidRPr="00FA2118">
              <w:rPr>
                <w:rFonts w:ascii="Calibri" w:hAnsi="Calibri" w:cs="Calibri"/>
                <w:b/>
                <w:color w:val="000000"/>
                <w:sz w:val="22"/>
                <w:szCs w:val="22"/>
              </w:rPr>
              <w:t>“Lei 4.595”</w:t>
            </w:r>
          </w:p>
        </w:tc>
        <w:tc>
          <w:tcPr>
            <w:tcW w:w="6509" w:type="dxa"/>
            <w:vAlign w:val="center"/>
          </w:tcPr>
          <w:p w14:paraId="2F76DA4E" w14:textId="77777777" w:rsidR="00390E64" w:rsidRPr="00FA2118" w:rsidRDefault="00390E64" w:rsidP="00390E64">
            <w:pPr>
              <w:spacing w:before="120" w:after="120" w:line="300" w:lineRule="auto"/>
              <w:jc w:val="both"/>
              <w:rPr>
                <w:rFonts w:ascii="Calibri" w:hAnsi="Calibri" w:cs="Calibri"/>
                <w:sz w:val="22"/>
                <w:szCs w:val="22"/>
                <w:lang w:eastAsia="pt-BR"/>
              </w:rPr>
            </w:pPr>
            <w:r w:rsidRPr="00FA2118">
              <w:rPr>
                <w:rFonts w:ascii="Calibri" w:hAnsi="Calibri" w:cs="Calibri"/>
                <w:color w:val="000000"/>
                <w:sz w:val="22"/>
                <w:szCs w:val="22"/>
              </w:rPr>
              <w:t>A Lei n.º 4.595, de 31 de dezembro de 1964.</w:t>
            </w:r>
          </w:p>
        </w:tc>
      </w:tr>
      <w:tr w:rsidR="00390E64" w:rsidRPr="00FA2118" w14:paraId="74353A10" w14:textId="77777777" w:rsidTr="00D82D06">
        <w:tc>
          <w:tcPr>
            <w:tcW w:w="3267" w:type="dxa"/>
          </w:tcPr>
          <w:p w14:paraId="4063C007" w14:textId="77777777" w:rsidR="00390E64" w:rsidRPr="00FA2118" w:rsidRDefault="00390E64" w:rsidP="00390E64">
            <w:pPr>
              <w:spacing w:before="120" w:after="120" w:line="300" w:lineRule="auto"/>
              <w:rPr>
                <w:rFonts w:ascii="Calibri" w:hAnsi="Calibri" w:cs="Calibri"/>
                <w:b/>
                <w:color w:val="000000"/>
                <w:sz w:val="22"/>
                <w:szCs w:val="22"/>
                <w:lang w:eastAsia="pt-BR"/>
              </w:rPr>
            </w:pPr>
            <w:r w:rsidRPr="00FA2118">
              <w:rPr>
                <w:rFonts w:ascii="Calibri" w:hAnsi="Calibri" w:cs="Calibri"/>
                <w:b/>
                <w:color w:val="000000"/>
                <w:sz w:val="22"/>
                <w:szCs w:val="22"/>
              </w:rPr>
              <w:t>“Lei 6.404”</w:t>
            </w:r>
          </w:p>
        </w:tc>
        <w:tc>
          <w:tcPr>
            <w:tcW w:w="6509" w:type="dxa"/>
            <w:vAlign w:val="center"/>
          </w:tcPr>
          <w:p w14:paraId="4DCAB2AB" w14:textId="77777777" w:rsidR="00390E64" w:rsidRPr="00FA2118" w:rsidRDefault="00390E64" w:rsidP="00390E64">
            <w:pPr>
              <w:spacing w:before="120" w:after="120" w:line="300" w:lineRule="auto"/>
              <w:jc w:val="both"/>
              <w:rPr>
                <w:rFonts w:ascii="Calibri" w:hAnsi="Calibri" w:cs="Calibri"/>
                <w:sz w:val="22"/>
                <w:szCs w:val="22"/>
                <w:lang w:eastAsia="pt-BR"/>
              </w:rPr>
            </w:pPr>
            <w:r w:rsidRPr="00FA2118">
              <w:rPr>
                <w:rFonts w:ascii="Calibri" w:hAnsi="Calibri" w:cs="Calibri"/>
                <w:color w:val="000000"/>
                <w:sz w:val="22"/>
                <w:szCs w:val="22"/>
              </w:rPr>
              <w:t>A Lei n.º 6.404, de 15 de dezembro de 1976.</w:t>
            </w:r>
          </w:p>
        </w:tc>
      </w:tr>
      <w:tr w:rsidR="00390E64" w:rsidRPr="00FA2118" w14:paraId="18046B18" w14:textId="77777777" w:rsidTr="00D82D06">
        <w:tc>
          <w:tcPr>
            <w:tcW w:w="3267" w:type="dxa"/>
          </w:tcPr>
          <w:p w14:paraId="39015FE3" w14:textId="77777777" w:rsidR="00390E64" w:rsidRPr="00FA2118" w:rsidRDefault="00390E64" w:rsidP="00390E64">
            <w:pPr>
              <w:spacing w:before="120" w:after="120" w:line="300" w:lineRule="auto"/>
              <w:rPr>
                <w:rFonts w:ascii="Calibri" w:hAnsi="Calibri" w:cs="Calibri"/>
                <w:b/>
                <w:color w:val="000000"/>
                <w:sz w:val="22"/>
                <w:szCs w:val="22"/>
                <w:lang w:eastAsia="pt-BR"/>
              </w:rPr>
            </w:pPr>
            <w:r w:rsidRPr="00FA2118">
              <w:rPr>
                <w:rFonts w:ascii="Calibri" w:hAnsi="Calibri" w:cs="Calibri"/>
                <w:b/>
                <w:color w:val="000000"/>
                <w:sz w:val="22"/>
                <w:szCs w:val="22"/>
              </w:rPr>
              <w:t>“Lei 6.938”</w:t>
            </w:r>
          </w:p>
        </w:tc>
        <w:tc>
          <w:tcPr>
            <w:tcW w:w="6509" w:type="dxa"/>
            <w:vAlign w:val="center"/>
          </w:tcPr>
          <w:p w14:paraId="04C86CD9" w14:textId="77777777" w:rsidR="00390E64" w:rsidRPr="00FA2118" w:rsidRDefault="00390E64" w:rsidP="00390E64">
            <w:pPr>
              <w:spacing w:before="120" w:after="120" w:line="300" w:lineRule="auto"/>
              <w:jc w:val="both"/>
              <w:rPr>
                <w:rFonts w:ascii="Calibri" w:hAnsi="Calibri" w:cs="Calibri"/>
                <w:sz w:val="22"/>
                <w:szCs w:val="22"/>
                <w:lang w:eastAsia="pt-BR"/>
              </w:rPr>
            </w:pPr>
            <w:r w:rsidRPr="00FA2118">
              <w:rPr>
                <w:rFonts w:ascii="Calibri" w:hAnsi="Calibri" w:cs="Calibri"/>
                <w:color w:val="000000"/>
                <w:sz w:val="22"/>
                <w:szCs w:val="22"/>
              </w:rPr>
              <w:t>A Lei n.º 6.938, de 31 de agosto de 1981.</w:t>
            </w:r>
          </w:p>
        </w:tc>
      </w:tr>
      <w:tr w:rsidR="00390E64" w:rsidRPr="00FA2118" w14:paraId="4493B05A" w14:textId="77777777" w:rsidTr="00D82D06">
        <w:tc>
          <w:tcPr>
            <w:tcW w:w="3267" w:type="dxa"/>
          </w:tcPr>
          <w:p w14:paraId="7C8D3C46"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 xml:space="preserve">“Lei </w:t>
            </w:r>
            <w:r w:rsidRPr="00FA2118">
              <w:rPr>
                <w:rFonts w:ascii="Calibri" w:hAnsi="Calibri" w:cs="Calibri"/>
                <w:b/>
                <w:bCs/>
                <w:color w:val="000000"/>
                <w:sz w:val="22"/>
                <w:szCs w:val="22"/>
              </w:rPr>
              <w:t>8.668</w:t>
            </w:r>
            <w:r w:rsidRPr="00FA2118">
              <w:rPr>
                <w:rFonts w:ascii="Calibri" w:hAnsi="Calibri" w:cs="Calibri"/>
                <w:b/>
                <w:color w:val="000000"/>
                <w:sz w:val="22"/>
                <w:szCs w:val="22"/>
              </w:rPr>
              <w:t>”</w:t>
            </w:r>
          </w:p>
        </w:tc>
        <w:tc>
          <w:tcPr>
            <w:tcW w:w="6509" w:type="dxa"/>
            <w:vAlign w:val="bottom"/>
          </w:tcPr>
          <w:p w14:paraId="514E5159" w14:textId="77777777" w:rsidR="00390E64" w:rsidRPr="00FA2118" w:rsidRDefault="00390E64" w:rsidP="00390E64">
            <w:pPr>
              <w:spacing w:before="120" w:after="120" w:line="300" w:lineRule="auto"/>
              <w:jc w:val="both"/>
              <w:rPr>
                <w:rFonts w:ascii="Calibri" w:hAnsi="Calibri" w:cs="Calibri"/>
                <w:sz w:val="22"/>
                <w:szCs w:val="22"/>
              </w:rPr>
            </w:pPr>
            <w:r w:rsidRPr="00FA2118">
              <w:rPr>
                <w:rFonts w:ascii="Calibri" w:hAnsi="Calibri" w:cs="Calibri"/>
                <w:color w:val="000000"/>
                <w:sz w:val="22"/>
                <w:szCs w:val="22"/>
              </w:rPr>
              <w:t>A Lei n.º 8.668, de 25 de junho de 1993.</w:t>
            </w:r>
          </w:p>
        </w:tc>
      </w:tr>
      <w:tr w:rsidR="00390E64" w:rsidRPr="00FA2118" w14:paraId="676DE171" w14:textId="77777777" w:rsidTr="00D82D06">
        <w:tc>
          <w:tcPr>
            <w:tcW w:w="3267" w:type="dxa"/>
          </w:tcPr>
          <w:p w14:paraId="70E1518C"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w:t>
            </w:r>
            <w:r w:rsidRPr="00FA2118">
              <w:rPr>
                <w:rFonts w:ascii="Calibri" w:hAnsi="Calibri" w:cs="Calibri"/>
                <w:b/>
                <w:bCs/>
                <w:color w:val="000000"/>
                <w:sz w:val="22"/>
                <w:szCs w:val="22"/>
              </w:rPr>
              <w:t xml:space="preserve"> 8.981</w:t>
            </w:r>
            <w:r w:rsidRPr="00FA2118">
              <w:rPr>
                <w:rFonts w:ascii="Calibri" w:hAnsi="Calibri" w:cs="Calibri"/>
                <w:b/>
                <w:color w:val="000000"/>
                <w:sz w:val="22"/>
                <w:szCs w:val="22"/>
              </w:rPr>
              <w:t>”</w:t>
            </w:r>
          </w:p>
        </w:tc>
        <w:tc>
          <w:tcPr>
            <w:tcW w:w="6509" w:type="dxa"/>
            <w:vAlign w:val="bottom"/>
          </w:tcPr>
          <w:p w14:paraId="0F02546F" w14:textId="77777777" w:rsidR="00390E64" w:rsidRPr="00FA2118" w:rsidRDefault="00390E64" w:rsidP="00390E64">
            <w:pPr>
              <w:spacing w:before="120" w:after="120" w:line="300" w:lineRule="auto"/>
              <w:jc w:val="both"/>
              <w:rPr>
                <w:rFonts w:ascii="Calibri" w:hAnsi="Calibri" w:cs="Calibri"/>
                <w:sz w:val="22"/>
                <w:szCs w:val="22"/>
              </w:rPr>
            </w:pPr>
            <w:r w:rsidRPr="00FA2118">
              <w:rPr>
                <w:rFonts w:ascii="Calibri" w:hAnsi="Calibri" w:cs="Calibri"/>
                <w:color w:val="000000"/>
                <w:sz w:val="22"/>
                <w:szCs w:val="22"/>
              </w:rPr>
              <w:t>A Lei n.º 8.981, de 20 de janeiro de 1995.</w:t>
            </w:r>
          </w:p>
        </w:tc>
      </w:tr>
      <w:tr w:rsidR="00390E64" w:rsidRPr="00FA2118" w14:paraId="1DD9995D" w14:textId="77777777" w:rsidTr="00D82D06">
        <w:tc>
          <w:tcPr>
            <w:tcW w:w="3267" w:type="dxa"/>
          </w:tcPr>
          <w:p w14:paraId="7D6E91F3"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9.065”</w:t>
            </w:r>
          </w:p>
        </w:tc>
        <w:tc>
          <w:tcPr>
            <w:tcW w:w="6509" w:type="dxa"/>
            <w:vAlign w:val="bottom"/>
          </w:tcPr>
          <w:p w14:paraId="15E218AE" w14:textId="77777777" w:rsidR="00390E64" w:rsidRPr="00FA2118" w:rsidRDefault="00390E64" w:rsidP="00390E64">
            <w:pPr>
              <w:spacing w:before="120" w:after="120" w:line="300" w:lineRule="auto"/>
              <w:jc w:val="both"/>
              <w:rPr>
                <w:rFonts w:ascii="Calibri" w:hAnsi="Calibri" w:cs="Calibri"/>
                <w:sz w:val="22"/>
                <w:szCs w:val="22"/>
              </w:rPr>
            </w:pPr>
            <w:r w:rsidRPr="00FA2118">
              <w:rPr>
                <w:rFonts w:ascii="Calibri" w:hAnsi="Calibri" w:cs="Calibri"/>
                <w:color w:val="000000"/>
                <w:sz w:val="22"/>
                <w:szCs w:val="22"/>
              </w:rPr>
              <w:t>A Lei n.º 9.065, de 20 de junho de 1995.</w:t>
            </w:r>
          </w:p>
        </w:tc>
      </w:tr>
      <w:tr w:rsidR="00390E64" w:rsidRPr="00FA2118" w14:paraId="1795BD3A" w14:textId="77777777" w:rsidTr="00D82D06">
        <w:tc>
          <w:tcPr>
            <w:tcW w:w="3267" w:type="dxa"/>
          </w:tcPr>
          <w:p w14:paraId="3FDD4992" w14:textId="77777777" w:rsidR="00390E64" w:rsidRPr="00FA2118" w:rsidRDefault="00390E64"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“Lei 9.249”</w:t>
            </w:r>
          </w:p>
        </w:tc>
        <w:tc>
          <w:tcPr>
            <w:tcW w:w="6509" w:type="dxa"/>
            <w:vAlign w:val="bottom"/>
          </w:tcPr>
          <w:p w14:paraId="275C3624" w14:textId="77777777" w:rsidR="00390E64" w:rsidRPr="00FA2118" w:rsidRDefault="00390E64"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9.249, de 26 de dezembro de 1995.</w:t>
            </w:r>
          </w:p>
        </w:tc>
      </w:tr>
      <w:tr w:rsidR="00390E64" w:rsidRPr="00FA2118" w14:paraId="074A9E6C" w14:textId="77777777" w:rsidTr="00D82D06">
        <w:tc>
          <w:tcPr>
            <w:tcW w:w="3267" w:type="dxa"/>
          </w:tcPr>
          <w:p w14:paraId="66890BBF" w14:textId="77777777" w:rsidR="00390E64" w:rsidRPr="00FA2118" w:rsidRDefault="00390E64"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“Lei 9.430”</w:t>
            </w:r>
          </w:p>
        </w:tc>
        <w:tc>
          <w:tcPr>
            <w:tcW w:w="6509" w:type="dxa"/>
            <w:vAlign w:val="bottom"/>
          </w:tcPr>
          <w:p w14:paraId="329488A3" w14:textId="77777777" w:rsidR="00390E64" w:rsidRPr="00FA2118" w:rsidRDefault="00390E64"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9.430, de 27 de dezembro de 1996</w:t>
            </w:r>
          </w:p>
        </w:tc>
      </w:tr>
      <w:tr w:rsidR="00390E64" w:rsidRPr="00FA2118" w14:paraId="67C209DB" w14:textId="77777777" w:rsidTr="00D82D06">
        <w:tc>
          <w:tcPr>
            <w:tcW w:w="3267" w:type="dxa"/>
          </w:tcPr>
          <w:p w14:paraId="54AC5A78" w14:textId="77777777" w:rsidR="00390E64" w:rsidRPr="00FA2118" w:rsidRDefault="00390E64"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“Lei 9.514”</w:t>
            </w:r>
          </w:p>
        </w:tc>
        <w:tc>
          <w:tcPr>
            <w:tcW w:w="6509" w:type="dxa"/>
            <w:vAlign w:val="center"/>
          </w:tcPr>
          <w:p w14:paraId="73178123" w14:textId="77777777" w:rsidR="00390E64" w:rsidRPr="00FA2118" w:rsidRDefault="00390E64"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9.514, de 20 de novembro de 1997.</w:t>
            </w:r>
          </w:p>
        </w:tc>
      </w:tr>
      <w:tr w:rsidR="00390E64" w:rsidRPr="00FA2118" w14:paraId="4B2DB21B" w14:textId="77777777" w:rsidTr="00D82D06">
        <w:tc>
          <w:tcPr>
            <w:tcW w:w="3267" w:type="dxa"/>
          </w:tcPr>
          <w:p w14:paraId="1A01175D" w14:textId="77777777" w:rsidR="00390E64" w:rsidRPr="00FA2118" w:rsidRDefault="00390E64"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“Lei 9.532”</w:t>
            </w:r>
          </w:p>
        </w:tc>
        <w:tc>
          <w:tcPr>
            <w:tcW w:w="6509" w:type="dxa"/>
            <w:vAlign w:val="bottom"/>
          </w:tcPr>
          <w:p w14:paraId="36EA077A" w14:textId="77777777" w:rsidR="00390E64" w:rsidRPr="00FA2118" w:rsidRDefault="00390E64"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9.532, de 10 de dezembro de 1997</w:t>
            </w:r>
          </w:p>
        </w:tc>
      </w:tr>
      <w:tr w:rsidR="00390E64" w:rsidRPr="00FA2118" w14:paraId="7BD152C8" w14:textId="77777777" w:rsidTr="00D82D06">
        <w:tc>
          <w:tcPr>
            <w:tcW w:w="3267" w:type="dxa"/>
          </w:tcPr>
          <w:p w14:paraId="33168708"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lastRenderedPageBreak/>
              <w:t>“Lei 9.718”</w:t>
            </w:r>
          </w:p>
        </w:tc>
        <w:tc>
          <w:tcPr>
            <w:tcW w:w="6509" w:type="dxa"/>
            <w:vAlign w:val="bottom"/>
          </w:tcPr>
          <w:p w14:paraId="024713DA"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9.718, de 27 de novembro de 1998</w:t>
            </w:r>
          </w:p>
        </w:tc>
      </w:tr>
      <w:tr w:rsidR="00390E64" w:rsidRPr="00FA2118" w14:paraId="011343BF" w14:textId="77777777" w:rsidTr="00D82D06">
        <w:tc>
          <w:tcPr>
            <w:tcW w:w="3267" w:type="dxa"/>
          </w:tcPr>
          <w:p w14:paraId="2861B287"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9.779”</w:t>
            </w:r>
          </w:p>
        </w:tc>
        <w:tc>
          <w:tcPr>
            <w:tcW w:w="6509" w:type="dxa"/>
            <w:vAlign w:val="bottom"/>
          </w:tcPr>
          <w:p w14:paraId="470AB6CA"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9.779, de 19 de janeiro de 1999</w:t>
            </w:r>
          </w:p>
        </w:tc>
      </w:tr>
      <w:tr w:rsidR="00EA54FC" w:rsidRPr="00FA2118" w14:paraId="18121E7A" w14:textId="77777777" w:rsidTr="00414433">
        <w:tc>
          <w:tcPr>
            <w:tcW w:w="3267" w:type="dxa"/>
          </w:tcPr>
          <w:p w14:paraId="32CE2573" w14:textId="1492062E" w:rsidR="00EA54FC" w:rsidRPr="00FA2118" w:rsidRDefault="00EA54FC" w:rsidP="00EA54FC">
            <w:pPr>
              <w:spacing w:before="120" w:after="120" w:line="300" w:lineRule="auto"/>
              <w:rPr>
                <w:rFonts w:ascii="Calibri" w:hAnsi="Calibri" w:cs="Calibri"/>
                <w:b/>
                <w:color w:val="000000"/>
                <w:sz w:val="22"/>
                <w:szCs w:val="22"/>
              </w:rPr>
            </w:pPr>
            <w:r w:rsidRPr="004330C3">
              <w:rPr>
                <w:rFonts w:ascii="Calibri" w:hAnsi="Calibri" w:cs="Calibri"/>
                <w:b/>
                <w:color w:val="000000" w:themeColor="text1"/>
                <w:sz w:val="22"/>
                <w:szCs w:val="22"/>
              </w:rPr>
              <w:t>“Liberação”</w:t>
            </w:r>
          </w:p>
        </w:tc>
        <w:tc>
          <w:tcPr>
            <w:tcW w:w="6509" w:type="dxa"/>
          </w:tcPr>
          <w:p w14:paraId="297F69FF" w14:textId="0B6CDE5A" w:rsidR="00EA54FC" w:rsidRPr="00414433" w:rsidRDefault="00EA54FC" w:rsidP="00EA54FC">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themeColor="text1"/>
                <w:sz w:val="22"/>
                <w:szCs w:val="22"/>
              </w:rPr>
              <w:t>Cada liberação de recursos do</w:t>
            </w:r>
            <w:r>
              <w:rPr>
                <w:rFonts w:ascii="Calibri" w:hAnsi="Calibri" w:cs="Calibri"/>
                <w:color w:val="000000" w:themeColor="text1"/>
                <w:sz w:val="22"/>
                <w:szCs w:val="22"/>
              </w:rPr>
              <w:t>s respectivos</w:t>
            </w:r>
            <w:r w:rsidRPr="004330C3">
              <w:rPr>
                <w:rFonts w:ascii="Calibri" w:hAnsi="Calibri" w:cs="Calibri"/>
                <w:color w:val="000000" w:themeColor="text1"/>
                <w:sz w:val="22"/>
                <w:szCs w:val="22"/>
              </w:rPr>
              <w:t xml:space="preserve"> Fundo</w:t>
            </w:r>
            <w:r>
              <w:rPr>
                <w:rFonts w:ascii="Calibri" w:hAnsi="Calibri" w:cs="Calibri"/>
                <w:color w:val="000000" w:themeColor="text1"/>
                <w:sz w:val="22"/>
                <w:szCs w:val="22"/>
              </w:rPr>
              <w:t xml:space="preserve">s </w:t>
            </w:r>
            <w:r w:rsidRPr="004330C3">
              <w:rPr>
                <w:rFonts w:ascii="Calibri" w:hAnsi="Calibri" w:cs="Calibri"/>
                <w:color w:val="000000" w:themeColor="text1"/>
                <w:sz w:val="22"/>
                <w:szCs w:val="22"/>
              </w:rPr>
              <w:t xml:space="preserve">de Obras feita pela Securitizadora à Devedora, nos termos </w:t>
            </w:r>
            <w:r w:rsidR="00B7182D">
              <w:rPr>
                <w:rFonts w:ascii="Calibri" w:hAnsi="Calibri" w:cs="Calibri"/>
                <w:color w:val="000000" w:themeColor="text1"/>
                <w:sz w:val="22"/>
                <w:szCs w:val="22"/>
              </w:rPr>
              <w:t>dos Lastros</w:t>
            </w:r>
            <w:r w:rsidRPr="00AD1B71">
              <w:rPr>
                <w:rFonts w:asciiTheme="minorHAnsi" w:hAnsiTheme="minorHAnsi" w:cstheme="minorHAnsi"/>
                <w:color w:val="000000" w:themeColor="text1"/>
                <w:sz w:val="22"/>
                <w:szCs w:val="22"/>
              </w:rPr>
              <w:t>.</w:t>
            </w:r>
          </w:p>
        </w:tc>
      </w:tr>
      <w:tr w:rsidR="00EA54FC" w:rsidRPr="00FA2118" w14:paraId="44138B0F" w14:textId="77777777" w:rsidTr="00FB09AD">
        <w:tc>
          <w:tcPr>
            <w:tcW w:w="3267" w:type="dxa"/>
          </w:tcPr>
          <w:p w14:paraId="69ED7E28" w14:textId="050C3E0B" w:rsidR="00EA54FC" w:rsidRDefault="00EA54FC" w:rsidP="00EA54FC">
            <w:pPr>
              <w:spacing w:before="120" w:after="120" w:line="300" w:lineRule="auto"/>
              <w:rPr>
                <w:rFonts w:ascii="Calibri" w:hAnsi="Calibri" w:cs="Calibri"/>
                <w:b/>
                <w:color w:val="000000"/>
                <w:sz w:val="22"/>
                <w:szCs w:val="22"/>
              </w:rPr>
            </w:pPr>
            <w:r w:rsidRPr="006E3BBF">
              <w:rPr>
                <w:rFonts w:asciiTheme="minorHAnsi" w:hAnsiTheme="minorHAnsi" w:cstheme="minorHAnsi"/>
                <w:b/>
                <w:sz w:val="22"/>
                <w:szCs w:val="22"/>
              </w:rPr>
              <w:t>“</w:t>
            </w:r>
            <w:r>
              <w:rPr>
                <w:rFonts w:asciiTheme="minorHAnsi" w:hAnsiTheme="minorHAnsi" w:cstheme="minorHAnsi"/>
                <w:b/>
                <w:sz w:val="22"/>
                <w:szCs w:val="22"/>
              </w:rPr>
              <w:t>LTV</w:t>
            </w:r>
            <w:r w:rsidRPr="006E3BBF">
              <w:rPr>
                <w:rFonts w:asciiTheme="minorHAnsi" w:hAnsiTheme="minorHAnsi" w:cstheme="minorHAnsi"/>
                <w:b/>
                <w:sz w:val="22"/>
                <w:szCs w:val="22"/>
              </w:rPr>
              <w:t>”</w:t>
            </w:r>
          </w:p>
        </w:tc>
        <w:tc>
          <w:tcPr>
            <w:tcW w:w="6509" w:type="dxa"/>
          </w:tcPr>
          <w:p w14:paraId="570DB632" w14:textId="4F42C7EE" w:rsidR="00EA54FC" w:rsidRPr="00FA2118" w:rsidRDefault="00EA54FC" w:rsidP="00EA54FC">
            <w:pPr>
              <w:spacing w:before="120" w:after="120" w:line="300" w:lineRule="auto"/>
              <w:jc w:val="both"/>
              <w:rPr>
                <w:rFonts w:ascii="Calibri" w:hAnsi="Calibri" w:cs="Calibri"/>
                <w:bCs/>
                <w:sz w:val="22"/>
                <w:szCs w:val="22"/>
              </w:rPr>
            </w:pPr>
            <w:r>
              <w:rPr>
                <w:rFonts w:asciiTheme="minorHAnsi" w:hAnsiTheme="minorHAnsi" w:cstheme="minorHAnsi"/>
                <w:sz w:val="22"/>
                <w:szCs w:val="22"/>
              </w:rPr>
              <w:t xml:space="preserve">O </w:t>
            </w:r>
            <w:r w:rsidRPr="00034BA2">
              <w:rPr>
                <w:rFonts w:asciiTheme="minorHAnsi" w:hAnsiTheme="minorHAnsi" w:cstheme="minorHAnsi"/>
                <w:i/>
                <w:iCs/>
                <w:sz w:val="22"/>
                <w:szCs w:val="22"/>
              </w:rPr>
              <w:t>loan to value</w:t>
            </w:r>
            <w:r>
              <w:rPr>
                <w:rFonts w:asciiTheme="minorHAnsi" w:hAnsiTheme="minorHAnsi" w:cstheme="minorHAnsi"/>
                <w:sz w:val="22"/>
                <w:szCs w:val="22"/>
              </w:rPr>
              <w:t xml:space="preserve"> </w:t>
            </w:r>
            <w:r w:rsidRPr="006E3BBF">
              <w:rPr>
                <w:rFonts w:asciiTheme="minorHAnsi" w:hAnsiTheme="minorHAnsi" w:cstheme="minorHAnsi"/>
                <w:sz w:val="22"/>
                <w:szCs w:val="22"/>
              </w:rPr>
              <w:t xml:space="preserve">cujas regras, percentuais e fórmula de cálculo aplicáveis estão estipuladas </w:t>
            </w:r>
            <w:r w:rsidR="00B7182D">
              <w:rPr>
                <w:rFonts w:asciiTheme="minorHAnsi" w:hAnsiTheme="minorHAnsi" w:cstheme="minorHAnsi"/>
                <w:sz w:val="22"/>
                <w:szCs w:val="22"/>
              </w:rPr>
              <w:t>nos Lastros</w:t>
            </w:r>
            <w:r>
              <w:rPr>
                <w:rFonts w:asciiTheme="minorHAnsi" w:hAnsiTheme="minorHAnsi" w:cstheme="minorHAnsi"/>
                <w:sz w:val="22"/>
                <w:szCs w:val="22"/>
              </w:rPr>
              <w:t>.</w:t>
            </w:r>
          </w:p>
        </w:tc>
      </w:tr>
      <w:tr w:rsidR="00971CC5" w:rsidRPr="00FA2118" w14:paraId="244C42D2" w14:textId="77777777" w:rsidTr="00D82D06">
        <w:tc>
          <w:tcPr>
            <w:tcW w:w="3267" w:type="dxa"/>
          </w:tcPr>
          <w:p w14:paraId="5B1A9A20" w14:textId="039F96CE" w:rsidR="00971CC5" w:rsidRPr="00FA2118" w:rsidRDefault="00971CC5" w:rsidP="00971CC5">
            <w:pPr>
              <w:spacing w:before="120" w:after="120" w:line="300" w:lineRule="auto"/>
              <w:rPr>
                <w:rFonts w:ascii="Calibri" w:hAnsi="Calibri" w:cs="Calibri"/>
                <w:b/>
                <w:color w:val="000000"/>
                <w:sz w:val="22"/>
                <w:szCs w:val="22"/>
              </w:rPr>
            </w:pPr>
            <w:r>
              <w:rPr>
                <w:rFonts w:ascii="Calibri" w:hAnsi="Calibri" w:cs="Calibri"/>
                <w:b/>
                <w:color w:val="000000"/>
                <w:sz w:val="22"/>
                <w:szCs w:val="22"/>
              </w:rPr>
              <w:t>“MP 1.103”</w:t>
            </w:r>
          </w:p>
        </w:tc>
        <w:tc>
          <w:tcPr>
            <w:tcW w:w="6509" w:type="dxa"/>
            <w:vAlign w:val="bottom"/>
          </w:tcPr>
          <w:p w14:paraId="2697B01E" w14:textId="77777777" w:rsidR="00971CC5" w:rsidRPr="00FA2118" w:rsidRDefault="00971CC5" w:rsidP="00971CC5">
            <w:pPr>
              <w:spacing w:before="120" w:after="120" w:line="300" w:lineRule="auto"/>
              <w:jc w:val="both"/>
              <w:rPr>
                <w:rFonts w:ascii="Calibri" w:hAnsi="Calibri" w:cs="Calibri"/>
                <w:color w:val="000000"/>
                <w:sz w:val="22"/>
                <w:szCs w:val="22"/>
              </w:rPr>
            </w:pPr>
            <w:r w:rsidRPr="00FA2118">
              <w:rPr>
                <w:rFonts w:ascii="Calibri" w:hAnsi="Calibri" w:cs="Calibri"/>
                <w:bCs/>
                <w:sz w:val="22"/>
                <w:szCs w:val="22"/>
              </w:rPr>
              <w:t xml:space="preserve">A Medida Provisória n.º </w:t>
            </w:r>
            <w:r>
              <w:rPr>
                <w:rFonts w:ascii="Calibri" w:hAnsi="Calibri" w:cs="Calibri"/>
                <w:bCs/>
                <w:sz w:val="22"/>
                <w:szCs w:val="22"/>
              </w:rPr>
              <w:t>1</w:t>
            </w:r>
            <w:r w:rsidRPr="00FA2118">
              <w:rPr>
                <w:rFonts w:ascii="Calibri" w:hAnsi="Calibri" w:cs="Calibri"/>
                <w:bCs/>
                <w:sz w:val="22"/>
                <w:szCs w:val="22"/>
              </w:rPr>
              <w:t>.1</w:t>
            </w:r>
            <w:r>
              <w:rPr>
                <w:rFonts w:ascii="Calibri" w:hAnsi="Calibri" w:cs="Calibri"/>
                <w:bCs/>
                <w:sz w:val="22"/>
                <w:szCs w:val="22"/>
              </w:rPr>
              <w:t>03</w:t>
            </w:r>
            <w:r w:rsidRPr="00FA2118">
              <w:rPr>
                <w:rFonts w:ascii="Calibri" w:hAnsi="Calibri" w:cs="Calibri"/>
                <w:bCs/>
                <w:sz w:val="22"/>
                <w:szCs w:val="22"/>
              </w:rPr>
              <w:t xml:space="preserve">, de </w:t>
            </w:r>
            <w:r>
              <w:rPr>
                <w:rFonts w:ascii="Calibri" w:hAnsi="Calibri" w:cs="Calibri"/>
                <w:bCs/>
                <w:sz w:val="22"/>
                <w:szCs w:val="22"/>
              </w:rPr>
              <w:t>15</w:t>
            </w:r>
            <w:r w:rsidRPr="00FA2118">
              <w:rPr>
                <w:rFonts w:ascii="Calibri" w:hAnsi="Calibri" w:cs="Calibri"/>
                <w:bCs/>
                <w:sz w:val="22"/>
                <w:szCs w:val="22"/>
              </w:rPr>
              <w:t xml:space="preserve"> de </w:t>
            </w:r>
            <w:r>
              <w:rPr>
                <w:rFonts w:ascii="Calibri" w:hAnsi="Calibri" w:cs="Calibri"/>
                <w:bCs/>
                <w:sz w:val="22"/>
                <w:szCs w:val="22"/>
              </w:rPr>
              <w:t>março de 2022</w:t>
            </w:r>
            <w:r w:rsidRPr="00FA2118">
              <w:rPr>
                <w:rFonts w:ascii="Calibri" w:hAnsi="Calibri" w:cs="Calibri"/>
                <w:bCs/>
                <w:sz w:val="22"/>
                <w:szCs w:val="22"/>
              </w:rPr>
              <w:t>.</w:t>
            </w:r>
          </w:p>
        </w:tc>
      </w:tr>
      <w:tr w:rsidR="00971CC5" w:rsidRPr="00FA2118" w14:paraId="6FB88F45" w14:textId="77777777" w:rsidTr="00D82D06">
        <w:tc>
          <w:tcPr>
            <w:tcW w:w="3267" w:type="dxa"/>
          </w:tcPr>
          <w:p w14:paraId="1CAC368D" w14:textId="1C691C74" w:rsidR="00971CC5" w:rsidRPr="00FA2118" w:rsidRDefault="00971CC5"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sz w:val="22"/>
                <w:szCs w:val="22"/>
              </w:rPr>
              <w:t>“</w:t>
            </w:r>
            <w:r>
              <w:rPr>
                <w:rFonts w:ascii="Calibri" w:hAnsi="Calibri" w:cs="Calibri"/>
                <w:b/>
                <w:bCs/>
                <w:sz w:val="22"/>
                <w:szCs w:val="22"/>
              </w:rPr>
              <w:t>MP</w:t>
            </w:r>
            <w:r w:rsidRPr="00FA2118">
              <w:rPr>
                <w:rFonts w:ascii="Calibri" w:hAnsi="Calibri" w:cs="Calibri"/>
                <w:b/>
                <w:bCs/>
                <w:sz w:val="22"/>
                <w:szCs w:val="22"/>
              </w:rPr>
              <w:t xml:space="preserve"> 2.158-35”</w:t>
            </w:r>
          </w:p>
        </w:tc>
        <w:tc>
          <w:tcPr>
            <w:tcW w:w="6509" w:type="dxa"/>
          </w:tcPr>
          <w:p w14:paraId="15B584E9" w14:textId="77777777" w:rsidR="00971CC5" w:rsidRPr="00FA2118" w:rsidRDefault="00971CC5" w:rsidP="00971CC5">
            <w:pPr>
              <w:spacing w:before="120" w:after="120" w:line="300" w:lineRule="auto"/>
              <w:jc w:val="both"/>
              <w:rPr>
                <w:rFonts w:ascii="Calibri" w:hAnsi="Calibri" w:cs="Calibri"/>
                <w:bCs/>
                <w:sz w:val="22"/>
                <w:szCs w:val="22"/>
              </w:rPr>
            </w:pPr>
            <w:r w:rsidRPr="00FA2118">
              <w:rPr>
                <w:rFonts w:ascii="Calibri" w:hAnsi="Calibri" w:cs="Calibri"/>
                <w:bCs/>
                <w:sz w:val="22"/>
                <w:szCs w:val="22"/>
              </w:rPr>
              <w:t>A Medida Provisória n.º 2.158-35, de 24 de agosto de 2001.</w:t>
            </w:r>
          </w:p>
        </w:tc>
      </w:tr>
      <w:tr w:rsidR="00971CC5" w:rsidRPr="00FA2118" w14:paraId="1D296681" w14:textId="77777777" w:rsidTr="00D82D06">
        <w:tc>
          <w:tcPr>
            <w:tcW w:w="3267" w:type="dxa"/>
          </w:tcPr>
          <w:p w14:paraId="165D45DA" w14:textId="077549CA" w:rsidR="00971CC5" w:rsidRPr="00FA2118" w:rsidRDefault="00971CC5" w:rsidP="00971CC5">
            <w:pPr>
              <w:spacing w:before="120" w:after="120" w:line="300" w:lineRule="auto"/>
              <w:rPr>
                <w:rFonts w:ascii="Calibri" w:hAnsi="Calibri" w:cs="Calibri"/>
                <w:b/>
                <w:bCs/>
                <w:sz w:val="22"/>
                <w:szCs w:val="22"/>
              </w:rPr>
            </w:pPr>
            <w:r w:rsidRPr="00FA2118">
              <w:rPr>
                <w:rFonts w:ascii="Calibri" w:hAnsi="Calibri" w:cs="Calibri"/>
                <w:b/>
                <w:color w:val="000000"/>
                <w:sz w:val="22"/>
                <w:szCs w:val="22"/>
              </w:rPr>
              <w:t>“</w:t>
            </w:r>
            <w:r>
              <w:rPr>
                <w:rFonts w:ascii="Calibri" w:hAnsi="Calibri" w:cs="Calibri"/>
                <w:b/>
                <w:bCs/>
                <w:sz w:val="22"/>
                <w:szCs w:val="22"/>
              </w:rPr>
              <w:t>MP</w:t>
            </w:r>
            <w:r w:rsidRPr="00FA2118">
              <w:rPr>
                <w:rFonts w:ascii="Calibri" w:hAnsi="Calibri" w:cs="Calibri"/>
                <w:b/>
                <w:bCs/>
                <w:sz w:val="22"/>
                <w:szCs w:val="22"/>
              </w:rPr>
              <w:t xml:space="preserve"> 2.189‐49”</w:t>
            </w:r>
          </w:p>
        </w:tc>
        <w:tc>
          <w:tcPr>
            <w:tcW w:w="6509" w:type="dxa"/>
          </w:tcPr>
          <w:p w14:paraId="134D725F" w14:textId="77777777" w:rsidR="00971CC5" w:rsidRPr="00FA2118" w:rsidRDefault="00971CC5" w:rsidP="00971CC5">
            <w:pPr>
              <w:spacing w:before="120" w:after="120" w:line="300" w:lineRule="auto"/>
              <w:jc w:val="both"/>
              <w:rPr>
                <w:rFonts w:ascii="Calibri" w:hAnsi="Calibri" w:cs="Calibri"/>
                <w:bCs/>
                <w:sz w:val="22"/>
                <w:szCs w:val="22"/>
              </w:rPr>
            </w:pPr>
            <w:r w:rsidRPr="00FA2118">
              <w:rPr>
                <w:rFonts w:ascii="Calibri" w:hAnsi="Calibri" w:cs="Calibri"/>
                <w:bCs/>
                <w:sz w:val="22"/>
                <w:szCs w:val="22"/>
              </w:rPr>
              <w:t>A Medida Provisória n.º 2.189-49, de 23 de agosto de 2001.</w:t>
            </w:r>
          </w:p>
        </w:tc>
      </w:tr>
      <w:tr w:rsidR="00971CC5" w:rsidRPr="00FA2118" w14:paraId="6498F767" w14:textId="77777777" w:rsidTr="00D82D06">
        <w:tc>
          <w:tcPr>
            <w:tcW w:w="3267" w:type="dxa"/>
          </w:tcPr>
          <w:p w14:paraId="584E1AFC" w14:textId="4133CE03" w:rsidR="00971CC5" w:rsidRPr="00FA2118" w:rsidRDefault="00971CC5" w:rsidP="00971CC5">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w:t>
            </w:r>
            <w:r>
              <w:rPr>
                <w:rFonts w:ascii="Calibri" w:hAnsi="Calibri" w:cs="Calibri"/>
                <w:b/>
                <w:color w:val="000000"/>
                <w:sz w:val="22"/>
                <w:szCs w:val="22"/>
              </w:rPr>
              <w:t>MP</w:t>
            </w:r>
            <w:r w:rsidRPr="00FA2118">
              <w:rPr>
                <w:rFonts w:ascii="Calibri" w:hAnsi="Calibri" w:cs="Calibri"/>
                <w:b/>
                <w:color w:val="000000"/>
                <w:sz w:val="22"/>
                <w:szCs w:val="22"/>
              </w:rPr>
              <w:t xml:space="preserve"> 2.200-2”</w:t>
            </w:r>
          </w:p>
        </w:tc>
        <w:tc>
          <w:tcPr>
            <w:tcW w:w="6509" w:type="dxa"/>
          </w:tcPr>
          <w:p w14:paraId="476E1142" w14:textId="77777777" w:rsidR="00971CC5" w:rsidRPr="00FA2118" w:rsidRDefault="00971CC5" w:rsidP="00971CC5">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Medida Provisória n.º 2.200-2, de 24 de agosto de 2001.</w:t>
            </w:r>
          </w:p>
        </w:tc>
      </w:tr>
      <w:tr w:rsidR="00971CC5" w:rsidRPr="00FA2118" w14:paraId="44F4BBBF" w14:textId="77777777" w:rsidTr="00D82D06">
        <w:tc>
          <w:tcPr>
            <w:tcW w:w="3267" w:type="dxa"/>
          </w:tcPr>
          <w:p w14:paraId="5B580FDF" w14:textId="7B7319C9" w:rsidR="00971CC5" w:rsidRPr="00FA2118" w:rsidRDefault="00971CC5" w:rsidP="00971CC5">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w:t>
            </w:r>
            <w:r>
              <w:rPr>
                <w:rFonts w:ascii="Calibri" w:hAnsi="Calibri" w:cs="Calibri"/>
                <w:b/>
                <w:color w:val="000000"/>
                <w:sz w:val="22"/>
                <w:szCs w:val="22"/>
              </w:rPr>
              <w:t>MP</w:t>
            </w:r>
            <w:r w:rsidRPr="00FA2118">
              <w:rPr>
                <w:rFonts w:ascii="Calibri" w:hAnsi="Calibri" w:cs="Calibri"/>
                <w:b/>
                <w:color w:val="000000"/>
                <w:sz w:val="22"/>
                <w:szCs w:val="22"/>
              </w:rPr>
              <w:t xml:space="preserve"> 983”</w:t>
            </w:r>
          </w:p>
        </w:tc>
        <w:tc>
          <w:tcPr>
            <w:tcW w:w="6509" w:type="dxa"/>
          </w:tcPr>
          <w:p w14:paraId="5C65B59A" w14:textId="77777777" w:rsidR="00971CC5" w:rsidRPr="00FA2118" w:rsidRDefault="00971CC5" w:rsidP="00971CC5">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 xml:space="preserve">A </w:t>
            </w:r>
            <w:r w:rsidRPr="00FA2118">
              <w:rPr>
                <w:rFonts w:ascii="Calibri" w:hAnsi="Calibri" w:cs="Calibri"/>
                <w:sz w:val="22"/>
                <w:szCs w:val="22"/>
              </w:rPr>
              <w:t>Medida Provisória n.º 983, de 16 de junho de 2020.</w:t>
            </w:r>
          </w:p>
        </w:tc>
      </w:tr>
      <w:tr w:rsidR="00EA54FC" w:rsidRPr="00FA2118" w14:paraId="35275343" w14:textId="77777777" w:rsidTr="00D82D06">
        <w:tc>
          <w:tcPr>
            <w:tcW w:w="3267" w:type="dxa"/>
          </w:tcPr>
          <w:p w14:paraId="4F8205A5" w14:textId="51EDDE51" w:rsidR="00EA54FC" w:rsidRPr="00FA2118" w:rsidRDefault="00EA54FC" w:rsidP="00EA54FC">
            <w:pPr>
              <w:spacing w:before="120" w:after="120" w:line="300" w:lineRule="auto"/>
              <w:rPr>
                <w:rFonts w:ascii="Calibri" w:hAnsi="Calibri" w:cs="Calibri"/>
                <w:b/>
                <w:color w:val="000000"/>
                <w:sz w:val="22"/>
                <w:szCs w:val="22"/>
              </w:rPr>
            </w:pPr>
            <w:r>
              <w:rPr>
                <w:rFonts w:ascii="Calibri" w:hAnsi="Calibri" w:cs="Calibri"/>
                <w:b/>
                <w:sz w:val="22"/>
                <w:szCs w:val="22"/>
              </w:rPr>
              <w:t>“Multa por Descumprimento”</w:t>
            </w:r>
          </w:p>
        </w:tc>
        <w:tc>
          <w:tcPr>
            <w:tcW w:w="6509" w:type="dxa"/>
          </w:tcPr>
          <w:p w14:paraId="4A1F7DBB" w14:textId="5703A3DA" w:rsidR="00EA54FC" w:rsidRPr="00FA2118" w:rsidRDefault="00EA54FC" w:rsidP="00EA54FC">
            <w:pPr>
              <w:spacing w:before="120" w:after="120" w:line="300" w:lineRule="auto"/>
              <w:jc w:val="both"/>
              <w:rPr>
                <w:rFonts w:ascii="Calibri" w:hAnsi="Calibri" w:cs="Calibri"/>
                <w:color w:val="000000"/>
                <w:sz w:val="22"/>
                <w:szCs w:val="22"/>
              </w:rPr>
            </w:pPr>
            <w:r>
              <w:rPr>
                <w:rFonts w:ascii="Calibri" w:hAnsi="Calibri" w:cs="Calibri"/>
                <w:sz w:val="22"/>
                <w:szCs w:val="22"/>
              </w:rPr>
              <w:t xml:space="preserve">A multa a ser paga pela Devedora, em caso de descumprimento de obrigações não pecuniárias nos termos das CCBs e dos demais Documentos da Operação, cujas </w:t>
            </w:r>
            <w:r w:rsidRPr="004330C3">
              <w:rPr>
                <w:rFonts w:ascii="Calibri" w:hAnsi="Calibri" w:cs="Calibri"/>
                <w:sz w:val="22"/>
                <w:szCs w:val="22"/>
              </w:rPr>
              <w:t xml:space="preserve">regras, percentuais e fórmula de cálculo </w:t>
            </w:r>
            <w:r>
              <w:rPr>
                <w:rFonts w:ascii="Calibri" w:hAnsi="Calibri" w:cs="Calibri"/>
                <w:sz w:val="22"/>
                <w:szCs w:val="22"/>
              </w:rPr>
              <w:t xml:space="preserve">aplicáveis </w:t>
            </w:r>
            <w:r w:rsidRPr="004330C3">
              <w:rPr>
                <w:rFonts w:ascii="Calibri" w:hAnsi="Calibri" w:cs="Calibri"/>
                <w:sz w:val="22"/>
                <w:szCs w:val="22"/>
              </w:rPr>
              <w:t xml:space="preserve">estão estipuladas </w:t>
            </w:r>
            <w:r w:rsidR="006264B3">
              <w:rPr>
                <w:rFonts w:ascii="Calibri" w:hAnsi="Calibri" w:cs="Calibri"/>
                <w:sz w:val="22"/>
                <w:szCs w:val="22"/>
              </w:rPr>
              <w:t>nos Lastros</w:t>
            </w:r>
            <w:r>
              <w:rPr>
                <w:rFonts w:ascii="Calibri" w:hAnsi="Calibri" w:cs="Calibri"/>
                <w:sz w:val="22"/>
                <w:szCs w:val="22"/>
              </w:rPr>
              <w:t xml:space="preserve">. </w:t>
            </w:r>
          </w:p>
        </w:tc>
      </w:tr>
      <w:tr w:rsidR="00371791" w:rsidRPr="00FA2118" w14:paraId="7F44F3BE" w14:textId="77777777" w:rsidTr="00D82D06">
        <w:tc>
          <w:tcPr>
            <w:tcW w:w="3267" w:type="dxa"/>
          </w:tcPr>
          <w:p w14:paraId="2AFFDC3D" w14:textId="1A84CCA4" w:rsidR="00371791" w:rsidRPr="0083009B" w:rsidRDefault="00371791" w:rsidP="00971CC5">
            <w:pPr>
              <w:spacing w:before="120" w:after="120" w:line="300" w:lineRule="auto"/>
              <w:rPr>
                <w:rFonts w:asciiTheme="minorHAnsi" w:hAnsiTheme="minorHAnsi"/>
                <w:b/>
                <w:sz w:val="22"/>
              </w:rPr>
            </w:pPr>
            <w:r>
              <w:rPr>
                <w:rFonts w:asciiTheme="minorHAnsi" w:hAnsiTheme="minorHAnsi"/>
                <w:b/>
                <w:sz w:val="22"/>
              </w:rPr>
              <w:t>“Obrigações Garantidas”</w:t>
            </w:r>
          </w:p>
        </w:tc>
        <w:tc>
          <w:tcPr>
            <w:tcW w:w="6509" w:type="dxa"/>
          </w:tcPr>
          <w:p w14:paraId="00350629" w14:textId="77777777" w:rsidR="00371791" w:rsidRDefault="00371791" w:rsidP="00971CC5">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18BBCFC4" w14:textId="77777777" w:rsidR="00371791" w:rsidRDefault="00371791" w:rsidP="00371791">
            <w:pPr>
              <w:pStyle w:val="PargrafodaLista"/>
              <w:numPr>
                <w:ilvl w:val="0"/>
                <w:numId w:val="132"/>
              </w:numPr>
              <w:spacing w:before="120" w:after="120" w:line="300" w:lineRule="auto"/>
              <w:ind w:left="730"/>
              <w:jc w:val="both"/>
              <w:rPr>
                <w:rFonts w:asciiTheme="minorHAnsi" w:hAnsiTheme="minorHAnsi"/>
                <w:sz w:val="22"/>
              </w:rPr>
            </w:pPr>
            <w:r>
              <w:rPr>
                <w:rFonts w:asciiTheme="minorHAnsi" w:hAnsiTheme="minorHAnsi"/>
                <w:sz w:val="22"/>
              </w:rPr>
              <w:t>Obrigações Garantidas (1ª Série); e</w:t>
            </w:r>
          </w:p>
          <w:p w14:paraId="34B0D76B" w14:textId="01385CD0" w:rsidR="00371791" w:rsidRPr="00371791" w:rsidRDefault="00371791" w:rsidP="00371791">
            <w:pPr>
              <w:pStyle w:val="PargrafodaLista"/>
              <w:numPr>
                <w:ilvl w:val="0"/>
                <w:numId w:val="132"/>
              </w:numPr>
              <w:spacing w:before="120" w:after="120" w:line="300" w:lineRule="auto"/>
              <w:ind w:left="730"/>
              <w:jc w:val="both"/>
              <w:rPr>
                <w:rFonts w:asciiTheme="minorHAnsi" w:hAnsiTheme="minorHAnsi"/>
                <w:sz w:val="22"/>
              </w:rPr>
            </w:pPr>
            <w:r>
              <w:rPr>
                <w:rFonts w:asciiTheme="minorHAnsi" w:hAnsiTheme="minorHAnsi"/>
                <w:sz w:val="22"/>
              </w:rPr>
              <w:t xml:space="preserve">Obrigações Garantidas (2ª Série). </w:t>
            </w:r>
          </w:p>
        </w:tc>
      </w:tr>
      <w:tr w:rsidR="00971CC5" w:rsidRPr="00FA2118" w14:paraId="30C99F64" w14:textId="77777777" w:rsidTr="00D82D06">
        <w:tc>
          <w:tcPr>
            <w:tcW w:w="3267" w:type="dxa"/>
          </w:tcPr>
          <w:p w14:paraId="774FBF00" w14:textId="7C2B2C91" w:rsidR="00971CC5" w:rsidRPr="00FA2118" w:rsidRDefault="00971CC5" w:rsidP="00971CC5">
            <w:pPr>
              <w:spacing w:before="120" w:after="120" w:line="300" w:lineRule="auto"/>
              <w:rPr>
                <w:rFonts w:ascii="Calibri" w:hAnsi="Calibri" w:cs="Calibri"/>
                <w:b/>
                <w:color w:val="000000" w:themeColor="text1"/>
                <w:sz w:val="22"/>
                <w:szCs w:val="22"/>
              </w:rPr>
            </w:pPr>
            <w:r w:rsidRPr="0083009B">
              <w:rPr>
                <w:rFonts w:asciiTheme="minorHAnsi" w:hAnsiTheme="minorHAnsi"/>
                <w:b/>
                <w:sz w:val="22"/>
              </w:rPr>
              <w:t>“Obrigações Garantidas</w:t>
            </w:r>
            <w:r w:rsidR="00480019">
              <w:rPr>
                <w:rFonts w:asciiTheme="minorHAnsi" w:hAnsiTheme="minorHAnsi"/>
                <w:b/>
                <w:sz w:val="22"/>
              </w:rPr>
              <w:t xml:space="preserve"> (</w:t>
            </w:r>
            <w:r w:rsidR="006264B3">
              <w:rPr>
                <w:rFonts w:asciiTheme="minorHAnsi" w:hAnsiTheme="minorHAnsi"/>
                <w:b/>
                <w:sz w:val="22"/>
              </w:rPr>
              <w:t>1ª Série</w:t>
            </w:r>
            <w:r w:rsidR="00480019">
              <w:rPr>
                <w:rFonts w:asciiTheme="minorHAnsi" w:hAnsiTheme="minorHAnsi"/>
                <w:b/>
                <w:sz w:val="22"/>
              </w:rPr>
              <w:t>)</w:t>
            </w:r>
            <w:r w:rsidRPr="0083009B">
              <w:rPr>
                <w:rFonts w:asciiTheme="minorHAnsi" w:hAnsiTheme="minorHAnsi"/>
                <w:b/>
                <w:sz w:val="22"/>
              </w:rPr>
              <w:t>”</w:t>
            </w:r>
          </w:p>
        </w:tc>
        <w:tc>
          <w:tcPr>
            <w:tcW w:w="6509" w:type="dxa"/>
          </w:tcPr>
          <w:p w14:paraId="78A4D330" w14:textId="77777777" w:rsidR="00971CC5" w:rsidRPr="0083009B" w:rsidRDefault="00971CC5" w:rsidP="00971CC5">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6646C6F4" w14:textId="2F2C047D" w:rsidR="00971CC5" w:rsidRPr="0083009B" w:rsidRDefault="00971CC5" w:rsidP="00971CC5">
            <w:pPr>
              <w:pStyle w:val="PargrafodaLista"/>
              <w:widowControl/>
              <w:numPr>
                <w:ilvl w:val="0"/>
                <w:numId w:val="70"/>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do </w:t>
            </w:r>
            <w:r w:rsidR="006264B3">
              <w:rPr>
                <w:rFonts w:asciiTheme="minorHAnsi" w:hAnsiTheme="minorHAnsi"/>
                <w:sz w:val="22"/>
              </w:rPr>
              <w:t>Lastro (1ª Série)</w:t>
            </w:r>
            <w:r w:rsidRPr="0083009B">
              <w:rPr>
                <w:rFonts w:asciiTheme="minorHAnsi" w:hAnsiTheme="minorHAnsi"/>
                <w:sz w:val="22"/>
              </w:rPr>
              <w:t xml:space="preserve"> e suas posteriores alterações e ainda as obrigações assumidas pela Devedora e/ou pelo(s) Garantidor(es) nos demais Documentos da Operação, o que inclui o pagamento de todos os Créditos Imobiliários</w:t>
            </w:r>
            <w:r w:rsidR="006264B3">
              <w:rPr>
                <w:rFonts w:asciiTheme="minorHAnsi" w:hAnsiTheme="minorHAnsi"/>
                <w:sz w:val="22"/>
              </w:rPr>
              <w:t xml:space="preserve"> (CCB 1)</w:t>
            </w:r>
            <w:r w:rsidRPr="0083009B">
              <w:rPr>
                <w:rFonts w:asciiTheme="minorHAnsi" w:hAnsiTheme="minorHAnsi"/>
                <w:sz w:val="22"/>
              </w:rPr>
              <w:t>,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444B7BD9" w14:textId="77777777" w:rsidR="00971CC5" w:rsidRPr="0083009B" w:rsidRDefault="00971CC5" w:rsidP="00971CC5">
            <w:pPr>
              <w:pStyle w:val="PargrafodaLista"/>
              <w:widowControl/>
              <w:numPr>
                <w:ilvl w:val="0"/>
                <w:numId w:val="70"/>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lastRenderedPageBreak/>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1EDAFB51" w14:textId="77777777" w:rsidR="00971CC5" w:rsidRPr="0083009B" w:rsidRDefault="00971CC5" w:rsidP="00971CC5">
            <w:pPr>
              <w:pStyle w:val="PargrafodaLista"/>
              <w:widowControl/>
              <w:numPr>
                <w:ilvl w:val="0"/>
                <w:numId w:val="70"/>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51E810D7" w14:textId="77777777" w:rsidR="00971CC5" w:rsidRPr="0083009B" w:rsidRDefault="00971CC5" w:rsidP="00971CC5">
            <w:pPr>
              <w:pStyle w:val="PargrafodaLista"/>
              <w:widowControl/>
              <w:numPr>
                <w:ilvl w:val="0"/>
                <w:numId w:val="70"/>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4EDAEDB5" w14:textId="77777777" w:rsidR="00971CC5" w:rsidRPr="0083009B" w:rsidRDefault="00971CC5" w:rsidP="00971CC5">
            <w:pPr>
              <w:pStyle w:val="PargrafodaLista"/>
              <w:widowControl/>
              <w:numPr>
                <w:ilvl w:val="0"/>
                <w:numId w:val="70"/>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da Operação; e</w:t>
            </w:r>
          </w:p>
          <w:p w14:paraId="3FDE1E48" w14:textId="77777777" w:rsidR="00971CC5" w:rsidRPr="0083009B" w:rsidRDefault="00971CC5" w:rsidP="00971CC5">
            <w:pPr>
              <w:pStyle w:val="PargrafodaLista"/>
              <w:widowControl/>
              <w:numPr>
                <w:ilvl w:val="0"/>
                <w:numId w:val="70"/>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Inadimplemento no pagamento ou reembolso de qualquer outro montante devido e não pago, relacionado com os Créditos Imobiliários e/ou com as Garantias.</w:t>
            </w:r>
          </w:p>
          <w:p w14:paraId="20A68F06" w14:textId="7C9FB5D7" w:rsidR="00971CC5" w:rsidRPr="00656C18" w:rsidRDefault="00971CC5" w:rsidP="00971CC5">
            <w:pPr>
              <w:widowControl/>
              <w:suppressAutoHyphens/>
              <w:spacing w:before="120" w:after="120" w:line="300" w:lineRule="auto"/>
              <w:jc w:val="both"/>
              <w:rPr>
                <w:rFonts w:ascii="Calibri" w:hAnsi="Calibri" w:cs="Calibri"/>
                <w:color w:val="000000" w:themeColor="text1"/>
                <w:sz w:val="22"/>
                <w:szCs w:val="22"/>
              </w:rPr>
            </w:pPr>
            <w:r w:rsidRPr="0083009B">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480019" w:rsidRPr="00FA2118" w14:paraId="3A020285" w14:textId="77777777" w:rsidTr="00D82D06">
        <w:tc>
          <w:tcPr>
            <w:tcW w:w="3267" w:type="dxa"/>
          </w:tcPr>
          <w:p w14:paraId="6EC0F934" w14:textId="1E68EF8D" w:rsidR="00480019" w:rsidRPr="00FA2118" w:rsidRDefault="00480019" w:rsidP="00480019">
            <w:pPr>
              <w:spacing w:before="120" w:after="120" w:line="300" w:lineRule="auto"/>
              <w:rPr>
                <w:rFonts w:ascii="Calibri" w:hAnsi="Calibri" w:cs="Calibri"/>
                <w:b/>
                <w:color w:val="000000" w:themeColor="text1"/>
                <w:sz w:val="22"/>
                <w:szCs w:val="22"/>
              </w:rPr>
            </w:pPr>
            <w:r w:rsidRPr="0083009B">
              <w:rPr>
                <w:rFonts w:asciiTheme="minorHAnsi" w:hAnsiTheme="minorHAnsi"/>
                <w:b/>
                <w:sz w:val="22"/>
              </w:rPr>
              <w:lastRenderedPageBreak/>
              <w:t>“Obrigações Garantidas</w:t>
            </w:r>
            <w:r>
              <w:rPr>
                <w:rFonts w:asciiTheme="minorHAnsi" w:hAnsiTheme="minorHAnsi"/>
                <w:b/>
                <w:sz w:val="22"/>
              </w:rPr>
              <w:t xml:space="preserve"> (</w:t>
            </w:r>
            <w:r w:rsidR="006264B3">
              <w:rPr>
                <w:rFonts w:asciiTheme="minorHAnsi" w:hAnsiTheme="minorHAnsi"/>
                <w:b/>
                <w:sz w:val="22"/>
              </w:rPr>
              <w:t>2ª Série</w:t>
            </w:r>
            <w:r>
              <w:rPr>
                <w:rFonts w:asciiTheme="minorHAnsi" w:hAnsiTheme="minorHAnsi"/>
                <w:b/>
                <w:sz w:val="22"/>
              </w:rPr>
              <w:t>)</w:t>
            </w:r>
            <w:r w:rsidRPr="0083009B">
              <w:rPr>
                <w:rFonts w:asciiTheme="minorHAnsi" w:hAnsiTheme="minorHAnsi"/>
                <w:b/>
                <w:sz w:val="22"/>
              </w:rPr>
              <w:t>”</w:t>
            </w:r>
          </w:p>
        </w:tc>
        <w:tc>
          <w:tcPr>
            <w:tcW w:w="6509" w:type="dxa"/>
          </w:tcPr>
          <w:p w14:paraId="4C510802" w14:textId="77777777" w:rsidR="00480019" w:rsidRPr="0083009B" w:rsidRDefault="00480019" w:rsidP="00480019">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5BAD1336" w14:textId="51FFB1E9" w:rsidR="00480019" w:rsidRPr="0083009B" w:rsidRDefault="00480019" w:rsidP="00371791">
            <w:pPr>
              <w:pStyle w:val="PargrafodaLista"/>
              <w:widowControl/>
              <w:numPr>
                <w:ilvl w:val="0"/>
                <w:numId w:val="13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w:t>
            </w:r>
            <w:r w:rsidR="006264B3">
              <w:rPr>
                <w:rFonts w:asciiTheme="minorHAnsi" w:hAnsiTheme="minorHAnsi"/>
                <w:sz w:val="22"/>
              </w:rPr>
              <w:t>do Lastro (2ª Série)</w:t>
            </w:r>
            <w:r>
              <w:rPr>
                <w:rFonts w:asciiTheme="minorHAnsi" w:hAnsiTheme="minorHAnsi"/>
                <w:sz w:val="22"/>
              </w:rPr>
              <w:t xml:space="preserve"> </w:t>
            </w:r>
            <w:r w:rsidRPr="0083009B">
              <w:rPr>
                <w:rFonts w:asciiTheme="minorHAnsi" w:hAnsiTheme="minorHAnsi"/>
                <w:sz w:val="22"/>
              </w:rPr>
              <w:t>e suas posteriores alterações e ainda as obrigações assumidas pela Devedora e/ou pelo(s) Garantidor(es) nos demais Documentos da Operação, o que inclui o pagamento de todos os Créditos Imobiliários</w:t>
            </w:r>
            <w:r>
              <w:rPr>
                <w:rFonts w:asciiTheme="minorHAnsi" w:hAnsiTheme="minorHAnsi"/>
                <w:sz w:val="22"/>
              </w:rPr>
              <w:t xml:space="preserve"> (CCB 2) e os Créditos Imobiliários (CCB 3)</w:t>
            </w:r>
            <w:r w:rsidRPr="0083009B">
              <w:rPr>
                <w:rFonts w:asciiTheme="minorHAnsi" w:hAnsiTheme="minorHAnsi"/>
                <w:sz w:val="22"/>
              </w:rPr>
              <w:t>,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19C6DA55" w14:textId="77777777" w:rsidR="00480019" w:rsidRPr="0083009B" w:rsidRDefault="00480019" w:rsidP="00371791">
            <w:pPr>
              <w:pStyle w:val="PargrafodaLista"/>
              <w:widowControl/>
              <w:numPr>
                <w:ilvl w:val="0"/>
                <w:numId w:val="13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lastRenderedPageBreak/>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7CB2AEF0" w14:textId="77777777" w:rsidR="00480019" w:rsidRPr="0083009B" w:rsidRDefault="00480019" w:rsidP="00371791">
            <w:pPr>
              <w:pStyle w:val="PargrafodaLista"/>
              <w:widowControl/>
              <w:numPr>
                <w:ilvl w:val="0"/>
                <w:numId w:val="13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6DEE3900" w14:textId="77777777" w:rsidR="00480019" w:rsidRPr="0083009B" w:rsidRDefault="00480019" w:rsidP="00371791">
            <w:pPr>
              <w:pStyle w:val="PargrafodaLista"/>
              <w:widowControl/>
              <w:numPr>
                <w:ilvl w:val="0"/>
                <w:numId w:val="13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670DB31A" w14:textId="77777777" w:rsidR="00480019" w:rsidRPr="0083009B" w:rsidRDefault="00480019" w:rsidP="00371791">
            <w:pPr>
              <w:pStyle w:val="PargrafodaLista"/>
              <w:widowControl/>
              <w:numPr>
                <w:ilvl w:val="0"/>
                <w:numId w:val="13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da Operação; e</w:t>
            </w:r>
          </w:p>
          <w:p w14:paraId="139CE143" w14:textId="77777777" w:rsidR="00480019" w:rsidRPr="0083009B" w:rsidRDefault="00480019" w:rsidP="00371791">
            <w:pPr>
              <w:pStyle w:val="PargrafodaLista"/>
              <w:widowControl/>
              <w:numPr>
                <w:ilvl w:val="0"/>
                <w:numId w:val="13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Inadimplemento no pagamento ou reembolso de qualquer outro montante devido e não pago, relacionado com os Créditos Imobiliários e/ou com as Garantias.</w:t>
            </w:r>
          </w:p>
          <w:p w14:paraId="7C253227" w14:textId="047A81A3" w:rsidR="00480019" w:rsidRPr="00FA2118" w:rsidRDefault="00480019" w:rsidP="00480019">
            <w:pPr>
              <w:spacing w:before="120" w:after="120" w:line="300" w:lineRule="auto"/>
              <w:jc w:val="both"/>
              <w:rPr>
                <w:rFonts w:ascii="Calibri" w:hAnsi="Calibri" w:cs="Calibri"/>
                <w:color w:val="000000" w:themeColor="text1"/>
                <w:sz w:val="22"/>
                <w:szCs w:val="22"/>
              </w:rPr>
            </w:pPr>
            <w:r w:rsidRPr="0083009B">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971CC5" w:rsidRPr="00FA2118" w14:paraId="46FE8D93" w14:textId="77777777" w:rsidTr="00D82D06">
        <w:tc>
          <w:tcPr>
            <w:tcW w:w="3267" w:type="dxa"/>
          </w:tcPr>
          <w:p w14:paraId="41F47A5F" w14:textId="77777777" w:rsidR="00971CC5" w:rsidRPr="00FA2118" w:rsidRDefault="00971CC5"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lastRenderedPageBreak/>
              <w:t>“Oferta”</w:t>
            </w:r>
          </w:p>
        </w:tc>
        <w:tc>
          <w:tcPr>
            <w:tcW w:w="6509" w:type="dxa"/>
          </w:tcPr>
          <w:p w14:paraId="5B076D72" w14:textId="77777777" w:rsidR="00971CC5" w:rsidRPr="00FA2118" w:rsidRDefault="00971CC5"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oferta pública de distribuição, com esforços restritos de colocação, nos termos da Instrução CVM 476, da qual os CRI serão objeto.</w:t>
            </w:r>
          </w:p>
        </w:tc>
      </w:tr>
      <w:tr w:rsidR="00971CC5" w:rsidRPr="00FA2118" w14:paraId="65EEE1B3" w14:textId="77777777" w:rsidTr="00D82D06">
        <w:tc>
          <w:tcPr>
            <w:tcW w:w="3267" w:type="dxa"/>
          </w:tcPr>
          <w:p w14:paraId="162F6DF8" w14:textId="2F3B8F83" w:rsidR="00971CC5" w:rsidRPr="00FA2118" w:rsidRDefault="00971CC5" w:rsidP="00971CC5">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“Ônus” e o verbo correlato “Onerar”</w:t>
            </w:r>
          </w:p>
        </w:tc>
        <w:tc>
          <w:tcPr>
            <w:tcW w:w="6509" w:type="dxa"/>
            <w:vAlign w:val="center"/>
          </w:tcPr>
          <w:p w14:paraId="33720286" w14:textId="77777777" w:rsidR="00971CC5" w:rsidRPr="004330C3" w:rsidRDefault="00971CC5" w:rsidP="00971CC5">
            <w:pPr>
              <w:spacing w:before="120" w:after="120" w:line="300" w:lineRule="auto"/>
              <w:jc w:val="both"/>
              <w:rPr>
                <w:rFonts w:ascii="Calibri" w:hAnsi="Calibri" w:cs="Calibri"/>
                <w:sz w:val="22"/>
                <w:szCs w:val="22"/>
              </w:rPr>
            </w:pPr>
            <w:r w:rsidRPr="004330C3">
              <w:rPr>
                <w:rFonts w:ascii="Calibri" w:hAnsi="Calibri" w:cs="Calibri"/>
                <w:sz w:val="22"/>
                <w:szCs w:val="22"/>
              </w:rPr>
              <w:t>É, para os fins deste instrumento:</w:t>
            </w:r>
          </w:p>
          <w:p w14:paraId="37D78B99" w14:textId="77777777" w:rsidR="00971CC5" w:rsidRPr="004330C3" w:rsidRDefault="00971CC5" w:rsidP="00971CC5">
            <w:pPr>
              <w:pStyle w:val="PargrafodaLista"/>
              <w:widowControl/>
              <w:numPr>
                <w:ilvl w:val="0"/>
                <w:numId w:val="79"/>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Qualquer garantia (real ou fidejussória), cessão ou alienação fiduciária, penhora, arrolamento, arresto, sequestro, penhor, hipoteca, usufruto, arrendamento, vinculação de bens, direitos e opções, assunção de compromisso, concessão de privilégio, preferência ou prioridade;</w:t>
            </w:r>
          </w:p>
          <w:p w14:paraId="631339E8" w14:textId="77777777" w:rsidR="00971CC5" w:rsidRPr="004330C3" w:rsidRDefault="00971CC5" w:rsidP="00971CC5">
            <w:pPr>
              <w:pStyle w:val="PargrafodaLista"/>
              <w:widowControl/>
              <w:numPr>
                <w:ilvl w:val="0"/>
                <w:numId w:val="79"/>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Qualquer outro ônus, real ou não, gravame; ou</w:t>
            </w:r>
          </w:p>
          <w:p w14:paraId="4F0DF7F9" w14:textId="298743EE" w:rsidR="00971CC5" w:rsidRPr="00FA2118" w:rsidRDefault="00971CC5" w:rsidP="00971CC5">
            <w:pPr>
              <w:pStyle w:val="PargrafodaLista"/>
              <w:widowControl/>
              <w:numPr>
                <w:ilvl w:val="0"/>
                <w:numId w:val="68"/>
              </w:numPr>
              <w:suppressAutoHyphens/>
              <w:spacing w:before="120" w:after="120" w:line="300" w:lineRule="auto"/>
              <w:ind w:left="744" w:hanging="744"/>
              <w:jc w:val="both"/>
              <w:rPr>
                <w:rFonts w:ascii="Calibri" w:hAnsi="Calibri" w:cs="Calibri"/>
                <w:color w:val="000000" w:themeColor="text1"/>
                <w:sz w:val="22"/>
                <w:szCs w:val="22"/>
              </w:rPr>
            </w:pPr>
            <w:r w:rsidRPr="004330C3">
              <w:rPr>
                <w:rFonts w:ascii="Calibri" w:hAnsi="Calibri" w:cs="Calibri"/>
                <w:sz w:val="22"/>
                <w:szCs w:val="22"/>
              </w:rPr>
              <w:t>Qualquer um dos atos, contratos ou instrumentos acima, com o mesmo efeito ou efeitos semelhantes, se e quando realizados no âmbito de jurisdições internacionais e/ou com relação a ativos localizados no exterior.</w:t>
            </w:r>
          </w:p>
        </w:tc>
      </w:tr>
      <w:tr w:rsidR="0033367D" w:rsidRPr="00FA2118" w14:paraId="66500C5A" w14:textId="77777777" w:rsidTr="00D82D06">
        <w:tc>
          <w:tcPr>
            <w:tcW w:w="3267" w:type="dxa"/>
          </w:tcPr>
          <w:p w14:paraId="18556C7E" w14:textId="160FE30F" w:rsidR="0033367D" w:rsidRPr="00FA2118" w:rsidRDefault="0033367D" w:rsidP="0033367D">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lastRenderedPageBreak/>
              <w:t>“Operação”</w:t>
            </w:r>
          </w:p>
        </w:tc>
        <w:tc>
          <w:tcPr>
            <w:tcW w:w="6509" w:type="dxa"/>
          </w:tcPr>
          <w:p w14:paraId="202FD6CC" w14:textId="201224C0" w:rsidR="0033367D" w:rsidRPr="00FA2118" w:rsidRDefault="0033367D" w:rsidP="0033367D">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A presente operação financeira estruturada, que envolve a emissão dos CRI e a captação de recursos de terceiros no mercado de capitais brasileiro, bem como todas as condições constantes deste instrumento e dos demais Documentos da Operação.</w:t>
            </w:r>
          </w:p>
        </w:tc>
      </w:tr>
      <w:tr w:rsidR="00971CC5" w:rsidRPr="00FA2118" w14:paraId="7DE3B84D" w14:textId="77777777" w:rsidTr="00D82D06">
        <w:tc>
          <w:tcPr>
            <w:tcW w:w="3267" w:type="dxa"/>
          </w:tcPr>
          <w:p w14:paraId="63FCD8AA" w14:textId="58E50B9F" w:rsidR="00971CC5" w:rsidRPr="00FA2118" w:rsidRDefault="00971CC5" w:rsidP="00971CC5">
            <w:pPr>
              <w:spacing w:before="120" w:after="120" w:line="300" w:lineRule="auto"/>
              <w:rPr>
                <w:rFonts w:ascii="Calibri" w:hAnsi="Calibri" w:cs="Calibri"/>
                <w:b/>
                <w:sz w:val="22"/>
                <w:szCs w:val="22"/>
              </w:rPr>
            </w:pPr>
            <w:r w:rsidRPr="00811A1C">
              <w:rPr>
                <w:rFonts w:ascii="Calibri" w:hAnsi="Calibri" w:cs="Calibri"/>
                <w:b/>
                <w:sz w:val="22"/>
                <w:szCs w:val="22"/>
              </w:rPr>
              <w:t>“Parte Relacionada”</w:t>
            </w:r>
          </w:p>
        </w:tc>
        <w:tc>
          <w:tcPr>
            <w:tcW w:w="6509" w:type="dxa"/>
          </w:tcPr>
          <w:p w14:paraId="7610CF0A" w14:textId="04FAFB8E" w:rsidR="00971CC5" w:rsidRPr="00FA2118" w:rsidRDefault="00971CC5" w:rsidP="00971CC5">
            <w:pPr>
              <w:spacing w:before="120" w:after="120" w:line="300" w:lineRule="auto"/>
              <w:jc w:val="both"/>
              <w:rPr>
                <w:rFonts w:ascii="Calibri" w:hAnsi="Calibri" w:cs="Calibri"/>
                <w:sz w:val="22"/>
                <w:szCs w:val="22"/>
              </w:rPr>
            </w:pPr>
            <w:r w:rsidRPr="00811A1C">
              <w:rPr>
                <w:rFonts w:ascii="Calibri" w:hAnsi="Calibri" w:cs="Calibri"/>
                <w:sz w:val="22"/>
                <w:szCs w:val="22"/>
              </w:rPr>
              <w:t>É, com relação a:</w:t>
            </w:r>
            <w:r>
              <w:rPr>
                <w:rFonts w:ascii="Calibri" w:hAnsi="Calibri" w:cs="Calibri"/>
                <w:sz w:val="22"/>
                <w:szCs w:val="22"/>
              </w:rPr>
              <w:t xml:space="preserve"> </w:t>
            </w:r>
            <w:r w:rsidRPr="00811A1C">
              <w:rPr>
                <w:rFonts w:ascii="Calibri" w:hAnsi="Calibri" w:cs="Calibri"/>
                <w:sz w:val="22"/>
                <w:szCs w:val="22"/>
              </w:rPr>
              <w:t>(i) uma pessoa, qualquer outra pessoa que, de acordo com o conceito estabelecido no artigo 116 da Lei 6.404: (a) a controle; (b) seja por ela controlada; (c) esteja sob controle comum; e/ou (d) seja com ela coligada; (ii) determinada pessoa natural, os familiares até segundo grau; e/ou (iii) determinada pessoa jurídica, fundos de investimento exclusivo, ou entidade fechada de previdência complementar por ela patrocinada.</w:t>
            </w:r>
          </w:p>
        </w:tc>
      </w:tr>
      <w:tr w:rsidR="00971CC5" w:rsidRPr="00FA2118" w14:paraId="0E7EA875" w14:textId="77777777" w:rsidTr="00D82D06">
        <w:tc>
          <w:tcPr>
            <w:tcW w:w="3267" w:type="dxa"/>
          </w:tcPr>
          <w:p w14:paraId="242263FA" w14:textId="77777777" w:rsidR="00971CC5" w:rsidRPr="00FA2118" w:rsidRDefault="00971CC5"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“Partes”</w:t>
            </w:r>
          </w:p>
        </w:tc>
        <w:tc>
          <w:tcPr>
            <w:tcW w:w="6509" w:type="dxa"/>
          </w:tcPr>
          <w:p w14:paraId="566226FD" w14:textId="77777777" w:rsidR="00971CC5" w:rsidRPr="00FA2118" w:rsidRDefault="00971CC5"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Os signatários deste instrumento.</w:t>
            </w:r>
          </w:p>
        </w:tc>
      </w:tr>
      <w:tr w:rsidR="00971CC5" w:rsidRPr="00FA2118" w14:paraId="32668113" w14:textId="77777777" w:rsidTr="00D82D06">
        <w:tc>
          <w:tcPr>
            <w:tcW w:w="3267" w:type="dxa"/>
          </w:tcPr>
          <w:p w14:paraId="52AC7541" w14:textId="6E020960" w:rsidR="00971CC5" w:rsidRPr="00FA2118" w:rsidRDefault="00971CC5" w:rsidP="00971CC5">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“Patrimônio Separado”</w:t>
            </w:r>
          </w:p>
        </w:tc>
        <w:tc>
          <w:tcPr>
            <w:tcW w:w="6509" w:type="dxa"/>
          </w:tcPr>
          <w:p w14:paraId="35AE46A5" w14:textId="2CC2C737" w:rsidR="00971CC5" w:rsidRPr="004330C3" w:rsidRDefault="00971CC5" w:rsidP="00971CC5">
            <w:pPr>
              <w:suppressAutoHyphens/>
              <w:spacing w:before="120" w:after="120" w:line="300" w:lineRule="auto"/>
              <w:jc w:val="both"/>
              <w:rPr>
                <w:rFonts w:ascii="Calibri" w:hAnsi="Calibri" w:cs="Calibri"/>
                <w:sz w:val="22"/>
                <w:szCs w:val="22"/>
              </w:rPr>
            </w:pPr>
            <w:r w:rsidRPr="004330C3">
              <w:rPr>
                <w:rFonts w:ascii="Calibri" w:hAnsi="Calibri" w:cs="Calibri"/>
                <w:sz w:val="22"/>
                <w:szCs w:val="22"/>
              </w:rPr>
              <w:t>O patrimônio separado dos CRI a ser constituído pela Securitizadora, por meio do da instituição de regime fiduciário, nos termos da Lei 9.514</w:t>
            </w:r>
            <w:r>
              <w:rPr>
                <w:rFonts w:ascii="Calibri" w:hAnsi="Calibri" w:cs="Calibri"/>
                <w:sz w:val="22"/>
                <w:szCs w:val="22"/>
              </w:rPr>
              <w:t xml:space="preserve">, </w:t>
            </w:r>
            <w:r w:rsidRPr="004330C3">
              <w:rPr>
                <w:rFonts w:ascii="Calibri" w:hAnsi="Calibri" w:cs="Calibri"/>
                <w:sz w:val="22"/>
                <w:szCs w:val="22"/>
              </w:rPr>
              <w:t xml:space="preserve">da </w:t>
            </w:r>
            <w:r w:rsidRPr="00B845CB">
              <w:rPr>
                <w:rFonts w:ascii="Calibri" w:hAnsi="Calibri" w:cs="Calibri"/>
                <w:sz w:val="22"/>
                <w:szCs w:val="22"/>
              </w:rPr>
              <w:t>MP</w:t>
            </w:r>
            <w:r w:rsidRPr="004330C3">
              <w:rPr>
                <w:rFonts w:ascii="Calibri" w:hAnsi="Calibri" w:cs="Calibri"/>
                <w:sz w:val="22"/>
                <w:szCs w:val="22"/>
              </w:rPr>
              <w:t xml:space="preserve"> 1.103</w:t>
            </w:r>
            <w:r>
              <w:rPr>
                <w:rFonts w:ascii="Calibri" w:hAnsi="Calibri" w:cs="Calibri"/>
                <w:sz w:val="22"/>
                <w:szCs w:val="22"/>
              </w:rPr>
              <w:t xml:space="preserve"> e da Resolução CVM 60</w:t>
            </w:r>
            <w:r w:rsidRPr="004330C3">
              <w:rPr>
                <w:rFonts w:ascii="Calibri" w:hAnsi="Calibri" w:cs="Calibri"/>
                <w:sz w:val="22"/>
                <w:szCs w:val="22"/>
              </w:rPr>
              <w:t>,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79D8F2B7" w14:textId="77777777" w:rsidR="00971CC5" w:rsidRPr="004330C3" w:rsidRDefault="00971CC5" w:rsidP="00971CC5">
            <w:pPr>
              <w:pStyle w:val="PargrafodaLista"/>
              <w:widowControl/>
              <w:numPr>
                <w:ilvl w:val="0"/>
                <w:numId w:val="80"/>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Créditos Imobiliários;</w:t>
            </w:r>
          </w:p>
          <w:p w14:paraId="12E46153" w14:textId="77777777" w:rsidR="00971CC5" w:rsidRPr="004330C3" w:rsidRDefault="00971CC5" w:rsidP="00971CC5">
            <w:pPr>
              <w:pStyle w:val="PargrafodaLista"/>
              <w:widowControl/>
              <w:numPr>
                <w:ilvl w:val="0"/>
                <w:numId w:val="80"/>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CCI;</w:t>
            </w:r>
          </w:p>
          <w:p w14:paraId="5E7676F5" w14:textId="77777777" w:rsidR="00971CC5" w:rsidRPr="004330C3" w:rsidRDefault="00971CC5" w:rsidP="00971CC5">
            <w:pPr>
              <w:pStyle w:val="PargrafodaLista"/>
              <w:widowControl/>
              <w:numPr>
                <w:ilvl w:val="0"/>
                <w:numId w:val="80"/>
              </w:numPr>
              <w:tabs>
                <w:tab w:val="left" w:pos="890"/>
              </w:tabs>
              <w:suppressAutoHyphens/>
              <w:spacing w:before="120" w:after="120" w:line="300" w:lineRule="auto"/>
              <w:ind w:left="890" w:hanging="890"/>
              <w:jc w:val="both"/>
              <w:rPr>
                <w:rFonts w:ascii="Calibri" w:hAnsi="Calibri" w:cs="Calibri"/>
                <w:bCs/>
                <w:sz w:val="22"/>
                <w:szCs w:val="22"/>
              </w:rPr>
            </w:pPr>
            <w:r w:rsidRPr="004330C3">
              <w:rPr>
                <w:rFonts w:ascii="Calibri" w:hAnsi="Calibri" w:cs="Calibri"/>
                <w:sz w:val="22"/>
                <w:szCs w:val="22"/>
              </w:rPr>
              <w:t>Garantias;</w:t>
            </w:r>
          </w:p>
          <w:p w14:paraId="01BE6BA0" w14:textId="6E84373C" w:rsidR="00971CC5" w:rsidRPr="004330C3" w:rsidRDefault="00971CC5" w:rsidP="00971CC5">
            <w:pPr>
              <w:pStyle w:val="PargrafodaLista"/>
              <w:widowControl/>
              <w:numPr>
                <w:ilvl w:val="0"/>
                <w:numId w:val="80"/>
              </w:numPr>
              <w:tabs>
                <w:tab w:val="left" w:pos="890"/>
              </w:tabs>
              <w:suppressAutoHyphens/>
              <w:spacing w:before="120" w:after="120" w:line="300" w:lineRule="auto"/>
              <w:ind w:left="890" w:hanging="890"/>
              <w:jc w:val="both"/>
              <w:rPr>
                <w:rFonts w:ascii="Calibri" w:hAnsi="Calibri" w:cs="Calibri"/>
                <w:bCs/>
                <w:sz w:val="22"/>
                <w:szCs w:val="22"/>
              </w:rPr>
            </w:pPr>
            <w:r w:rsidRPr="004330C3">
              <w:rPr>
                <w:rFonts w:ascii="Calibri" w:hAnsi="Calibri" w:cs="Calibri"/>
                <w:sz w:val="22"/>
                <w:szCs w:val="22"/>
              </w:rPr>
              <w:t>Conta do Patrimônio Separado;</w:t>
            </w:r>
          </w:p>
          <w:p w14:paraId="01338BB5" w14:textId="6147E571" w:rsidR="00971CC5" w:rsidRPr="004330C3" w:rsidRDefault="00971CC5" w:rsidP="00971CC5">
            <w:pPr>
              <w:pStyle w:val="PargrafodaLista"/>
              <w:widowControl/>
              <w:numPr>
                <w:ilvl w:val="0"/>
                <w:numId w:val="80"/>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Quaisquer valores existentes na Conta do Patrimônio Separado, incluindo no(s) Fundo(s); e</w:t>
            </w:r>
          </w:p>
          <w:p w14:paraId="553A233B" w14:textId="7026AF7F" w:rsidR="00971CC5" w:rsidRPr="00FA2118" w:rsidRDefault="00971CC5" w:rsidP="00371791">
            <w:pPr>
              <w:pStyle w:val="PargrafodaLista"/>
              <w:widowControl/>
              <w:numPr>
                <w:ilvl w:val="0"/>
                <w:numId w:val="131"/>
              </w:numPr>
              <w:suppressAutoHyphens/>
              <w:spacing w:before="120" w:after="120" w:line="300" w:lineRule="auto"/>
              <w:ind w:left="735" w:hanging="709"/>
              <w:jc w:val="both"/>
              <w:rPr>
                <w:rFonts w:ascii="Calibri" w:hAnsi="Calibri" w:cs="Calibri"/>
                <w:color w:val="000000" w:themeColor="text1"/>
                <w:sz w:val="22"/>
                <w:szCs w:val="22"/>
              </w:rPr>
            </w:pPr>
            <w:r w:rsidRPr="004330C3">
              <w:rPr>
                <w:rFonts w:ascii="Calibri" w:hAnsi="Calibri" w:cs="Calibri"/>
                <w:sz w:val="22"/>
                <w:szCs w:val="22"/>
              </w:rPr>
              <w:t>Rendimentos líquidos auferidos com Investimentos Permitidos após a instituição do regime fiduciário.</w:t>
            </w:r>
          </w:p>
        </w:tc>
      </w:tr>
      <w:tr w:rsidR="00971CC5" w:rsidRPr="00FA2118" w14:paraId="5101A815" w14:textId="77777777" w:rsidTr="00D82D06">
        <w:tc>
          <w:tcPr>
            <w:tcW w:w="3267" w:type="dxa"/>
          </w:tcPr>
          <w:p w14:paraId="21728C4C" w14:textId="172791AD" w:rsidR="00971CC5" w:rsidRPr="001D5612" w:rsidRDefault="00971CC5" w:rsidP="00971CC5">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t>“Períodos de Capitalização”</w:t>
            </w:r>
          </w:p>
        </w:tc>
        <w:tc>
          <w:tcPr>
            <w:tcW w:w="6509" w:type="dxa"/>
          </w:tcPr>
          <w:p w14:paraId="577BB832" w14:textId="77777777" w:rsidR="00971CC5" w:rsidRDefault="00971CC5" w:rsidP="00971CC5">
            <w:pPr>
              <w:spacing w:before="120" w:after="120" w:line="300" w:lineRule="auto"/>
              <w:jc w:val="both"/>
              <w:rPr>
                <w:rFonts w:ascii="Calibri" w:hAnsi="Calibri" w:cs="Calibri"/>
                <w:sz w:val="22"/>
                <w:szCs w:val="22"/>
              </w:rPr>
            </w:pPr>
            <w:r w:rsidRPr="004330C3">
              <w:rPr>
                <w:rFonts w:ascii="Calibri" w:hAnsi="Calibri" w:cs="Calibri"/>
                <w:sz w:val="22"/>
                <w:szCs w:val="22"/>
              </w:rPr>
              <w:t>O intervalo de tempo que se inicia</w:t>
            </w:r>
            <w:r>
              <w:rPr>
                <w:rFonts w:ascii="Calibri" w:hAnsi="Calibri" w:cs="Calibri"/>
                <w:sz w:val="22"/>
                <w:szCs w:val="22"/>
              </w:rPr>
              <w:t xml:space="preserve"> na</w:t>
            </w:r>
            <w:r w:rsidRPr="004330C3">
              <w:rPr>
                <w:rFonts w:ascii="Calibri" w:hAnsi="Calibri" w:cs="Calibri"/>
                <w:sz w:val="22"/>
                <w:szCs w:val="22"/>
              </w:rPr>
              <w:t>:</w:t>
            </w:r>
          </w:p>
          <w:p w14:paraId="40563181" w14:textId="28B622CB" w:rsidR="00971CC5" w:rsidRPr="002A29A1" w:rsidRDefault="00971CC5" w:rsidP="00971CC5">
            <w:pPr>
              <w:pStyle w:val="PargrafodaLista"/>
              <w:widowControl/>
              <w:numPr>
                <w:ilvl w:val="0"/>
                <w:numId w:val="81"/>
              </w:numPr>
              <w:spacing w:before="120" w:after="120" w:line="300" w:lineRule="auto"/>
              <w:ind w:left="885" w:hanging="885"/>
              <w:jc w:val="both"/>
              <w:rPr>
                <w:rFonts w:ascii="Calibri" w:hAnsi="Calibri" w:cs="Calibri"/>
                <w:sz w:val="22"/>
                <w:szCs w:val="22"/>
              </w:rPr>
            </w:pPr>
            <w:r w:rsidRPr="002A29A1">
              <w:rPr>
                <w:rFonts w:ascii="Calibri" w:hAnsi="Calibri" w:cs="Calibri"/>
                <w:sz w:val="22"/>
                <w:szCs w:val="22"/>
              </w:rPr>
              <w:t xml:space="preserve">Primeira Data de Integralização, inclusive, e termina na primeira Data de </w:t>
            </w:r>
            <w:r w:rsidR="0040507F">
              <w:rPr>
                <w:rFonts w:ascii="Calibri" w:hAnsi="Calibri" w:cs="Calibri"/>
                <w:sz w:val="22"/>
                <w:szCs w:val="22"/>
              </w:rPr>
              <w:t>Aniversário</w:t>
            </w:r>
            <w:r w:rsidRPr="002A29A1">
              <w:rPr>
                <w:rFonts w:ascii="Calibri" w:hAnsi="Calibri" w:cs="Calibri"/>
                <w:sz w:val="22"/>
                <w:szCs w:val="22"/>
              </w:rPr>
              <w:t>, no caso do primeiro Período de Capitalização, exclusive; ou</w:t>
            </w:r>
          </w:p>
          <w:p w14:paraId="45B5E573" w14:textId="2E8AF953" w:rsidR="00971CC5" w:rsidRDefault="00971CC5" w:rsidP="00971CC5">
            <w:pPr>
              <w:pStyle w:val="PargrafodaLista"/>
              <w:widowControl/>
              <w:numPr>
                <w:ilvl w:val="0"/>
                <w:numId w:val="81"/>
              </w:numPr>
              <w:spacing w:before="120" w:after="120" w:line="300" w:lineRule="auto"/>
              <w:ind w:left="885" w:hanging="885"/>
              <w:jc w:val="both"/>
              <w:rPr>
                <w:rFonts w:ascii="Calibri" w:hAnsi="Calibri" w:cs="Calibri"/>
                <w:sz w:val="22"/>
                <w:szCs w:val="22"/>
              </w:rPr>
            </w:pPr>
            <w:r w:rsidRPr="002A29A1">
              <w:rPr>
                <w:rFonts w:ascii="Calibri" w:hAnsi="Calibri" w:cs="Calibri"/>
                <w:sz w:val="22"/>
                <w:szCs w:val="22"/>
              </w:rPr>
              <w:t xml:space="preserve">Última Data de </w:t>
            </w:r>
            <w:r w:rsidR="0040507F">
              <w:rPr>
                <w:rFonts w:ascii="Calibri" w:hAnsi="Calibri" w:cs="Calibri"/>
                <w:sz w:val="22"/>
                <w:szCs w:val="22"/>
              </w:rPr>
              <w:t>Aniversário</w:t>
            </w:r>
            <w:r w:rsidRPr="002A29A1">
              <w:rPr>
                <w:rFonts w:ascii="Calibri" w:hAnsi="Calibri" w:cs="Calibri"/>
                <w:sz w:val="22"/>
                <w:szCs w:val="22"/>
              </w:rPr>
              <w:t xml:space="preserve">, inclusive, e termina na Data de </w:t>
            </w:r>
            <w:r w:rsidR="0040507F">
              <w:rPr>
                <w:rFonts w:ascii="Calibri" w:hAnsi="Calibri" w:cs="Calibri"/>
                <w:sz w:val="22"/>
                <w:szCs w:val="22"/>
              </w:rPr>
              <w:t>Aniversário</w:t>
            </w:r>
            <w:r w:rsidRPr="002A29A1">
              <w:rPr>
                <w:rFonts w:ascii="Calibri" w:hAnsi="Calibri" w:cs="Calibri"/>
                <w:sz w:val="22"/>
                <w:szCs w:val="22"/>
              </w:rPr>
              <w:t xml:space="preserve"> do respectivo período, exclusive, no caso dos demais Períodos de Capitalização.</w:t>
            </w:r>
          </w:p>
          <w:p w14:paraId="427D03A5" w14:textId="55FD6A0D" w:rsidR="00971CC5" w:rsidRPr="001D5612" w:rsidRDefault="00971CC5" w:rsidP="00971CC5">
            <w:pPr>
              <w:suppressAutoHyphens/>
              <w:spacing w:before="120" w:after="120" w:line="300" w:lineRule="auto"/>
              <w:jc w:val="both"/>
              <w:rPr>
                <w:rFonts w:asciiTheme="minorHAnsi" w:hAnsiTheme="minorHAnsi" w:cstheme="minorHAnsi"/>
                <w:sz w:val="22"/>
                <w:szCs w:val="22"/>
              </w:rPr>
            </w:pPr>
            <w:r w:rsidRPr="002A29A1">
              <w:rPr>
                <w:rFonts w:ascii="Calibri" w:hAnsi="Calibri" w:cs="Calibri"/>
                <w:sz w:val="22"/>
                <w:szCs w:val="22"/>
              </w:rPr>
              <w:lastRenderedPageBreak/>
              <w:t>Cada Período de Capitalização sucede o anterior sem solução de continuidade, até a Data de Vencimento, ou de resgate antecipado ou vencimento antecipado da</w:t>
            </w:r>
            <w:r w:rsidR="00994DE4">
              <w:rPr>
                <w:rFonts w:ascii="Calibri" w:hAnsi="Calibri" w:cs="Calibri"/>
                <w:sz w:val="22"/>
                <w:szCs w:val="22"/>
              </w:rPr>
              <w:t xml:space="preserve">s </w:t>
            </w:r>
            <w:r w:rsidR="009F3CB2">
              <w:rPr>
                <w:rFonts w:ascii="Calibri" w:hAnsi="Calibri" w:cs="Calibri"/>
                <w:sz w:val="22"/>
                <w:szCs w:val="22"/>
              </w:rPr>
              <w:t>CCB</w:t>
            </w:r>
            <w:r w:rsidR="00994DE4">
              <w:rPr>
                <w:rFonts w:ascii="Calibri" w:hAnsi="Calibri" w:cs="Calibri"/>
                <w:sz w:val="22"/>
                <w:szCs w:val="22"/>
              </w:rPr>
              <w:t>s</w:t>
            </w:r>
            <w:r w:rsidRPr="002A29A1">
              <w:rPr>
                <w:rFonts w:ascii="Calibri" w:hAnsi="Calibri" w:cs="Calibri"/>
                <w:sz w:val="22"/>
                <w:szCs w:val="22"/>
              </w:rPr>
              <w:t>.</w:t>
            </w:r>
          </w:p>
        </w:tc>
      </w:tr>
      <w:tr w:rsidR="00971CC5" w:rsidRPr="00FA2118" w14:paraId="64BE8A34" w14:textId="77777777" w:rsidTr="00D82D06">
        <w:tc>
          <w:tcPr>
            <w:tcW w:w="3267" w:type="dxa"/>
          </w:tcPr>
          <w:p w14:paraId="479A10FC" w14:textId="77777777" w:rsidR="00971CC5" w:rsidRPr="00FA2118" w:rsidRDefault="00971CC5"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lastRenderedPageBreak/>
              <w:t>“PIS”</w:t>
            </w:r>
          </w:p>
        </w:tc>
        <w:tc>
          <w:tcPr>
            <w:tcW w:w="6509" w:type="dxa"/>
          </w:tcPr>
          <w:p w14:paraId="7C8A67D6" w14:textId="77777777" w:rsidR="00971CC5" w:rsidRPr="00FA2118" w:rsidRDefault="00971CC5"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Programa de Integração Social.</w:t>
            </w:r>
          </w:p>
        </w:tc>
      </w:tr>
      <w:tr w:rsidR="00971CC5" w:rsidRPr="00FA2118" w14:paraId="3ABC305E" w14:textId="77777777" w:rsidTr="00D82D06">
        <w:tc>
          <w:tcPr>
            <w:tcW w:w="3267" w:type="dxa"/>
          </w:tcPr>
          <w:p w14:paraId="7CC8EAB1" w14:textId="77777777" w:rsidR="00971CC5" w:rsidRPr="00FA2118" w:rsidRDefault="00971CC5" w:rsidP="00971CC5">
            <w:pPr>
              <w:spacing w:before="120" w:after="120" w:line="300" w:lineRule="auto"/>
              <w:rPr>
                <w:rFonts w:ascii="Calibri" w:hAnsi="Calibri" w:cs="Calibri"/>
                <w:b/>
                <w:bCs/>
                <w:color w:val="000000" w:themeColor="text1"/>
                <w:sz w:val="22"/>
                <w:szCs w:val="22"/>
              </w:rPr>
            </w:pPr>
            <w:r w:rsidRPr="001D5612">
              <w:rPr>
                <w:rFonts w:asciiTheme="minorHAnsi" w:hAnsiTheme="minorHAnsi" w:cstheme="minorHAnsi"/>
                <w:b/>
                <w:bCs/>
                <w:sz w:val="22"/>
                <w:szCs w:val="22"/>
              </w:rPr>
              <w:t>“PMT”</w:t>
            </w:r>
          </w:p>
        </w:tc>
        <w:tc>
          <w:tcPr>
            <w:tcW w:w="6509" w:type="dxa"/>
          </w:tcPr>
          <w:p w14:paraId="42E08787" w14:textId="62C55803" w:rsidR="00971CC5" w:rsidRPr="00FA2118" w:rsidRDefault="00971CC5" w:rsidP="00971CC5">
            <w:pPr>
              <w:spacing w:before="120" w:after="120" w:line="300" w:lineRule="auto"/>
              <w:jc w:val="both"/>
              <w:rPr>
                <w:rFonts w:ascii="Calibri" w:hAnsi="Calibri" w:cs="Calibri"/>
                <w:bCs/>
                <w:sz w:val="22"/>
                <w:szCs w:val="22"/>
              </w:rPr>
            </w:pPr>
            <w:r w:rsidRPr="001D5612">
              <w:rPr>
                <w:rFonts w:asciiTheme="minorHAnsi" w:hAnsiTheme="minorHAnsi" w:cstheme="minorHAnsi"/>
                <w:sz w:val="22"/>
                <w:szCs w:val="22"/>
              </w:rPr>
              <w:t>O valor devido aos Titulares d</w:t>
            </w:r>
            <w:r>
              <w:rPr>
                <w:rFonts w:asciiTheme="minorHAnsi" w:hAnsiTheme="minorHAnsi" w:cstheme="minorHAnsi"/>
                <w:sz w:val="22"/>
                <w:szCs w:val="22"/>
              </w:rPr>
              <w:t>os</w:t>
            </w:r>
            <w:r w:rsidRPr="001D5612">
              <w:rPr>
                <w:rFonts w:asciiTheme="minorHAnsi" w:hAnsiTheme="minorHAnsi" w:cstheme="minorHAnsi"/>
                <w:sz w:val="22"/>
                <w:szCs w:val="22"/>
              </w:rPr>
              <w:t xml:space="preserve"> CRI em um determinado mês, inclusive em razão do pagamento de Remuneração e/ou de amortização dos CRI, conforme aplicável, e de acordo com o disposto n</w:t>
            </w:r>
            <w:r>
              <w:rPr>
                <w:rFonts w:asciiTheme="minorHAnsi" w:hAnsiTheme="minorHAnsi" w:cstheme="minorHAnsi"/>
                <w:sz w:val="22"/>
                <w:szCs w:val="22"/>
              </w:rPr>
              <w:t>este Instrumento</w:t>
            </w:r>
            <w:r w:rsidRPr="001D5612">
              <w:rPr>
                <w:rFonts w:asciiTheme="minorHAnsi" w:hAnsiTheme="minorHAnsi" w:cstheme="minorHAnsi"/>
                <w:sz w:val="22"/>
                <w:szCs w:val="22"/>
              </w:rPr>
              <w:t>.</w:t>
            </w:r>
          </w:p>
        </w:tc>
      </w:tr>
      <w:tr w:rsidR="00971CC5" w:rsidRPr="00FA2118" w14:paraId="299D57A0" w14:textId="77777777" w:rsidTr="00D82D06">
        <w:tc>
          <w:tcPr>
            <w:tcW w:w="3267" w:type="dxa"/>
          </w:tcPr>
          <w:p w14:paraId="60985652" w14:textId="77777777" w:rsidR="00971CC5" w:rsidRPr="00FA2118" w:rsidRDefault="00971CC5"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color w:val="000000" w:themeColor="text1"/>
                <w:sz w:val="22"/>
                <w:szCs w:val="22"/>
              </w:rPr>
              <w:t>“</w:t>
            </w:r>
            <w:r w:rsidRPr="00FA2118">
              <w:rPr>
                <w:rFonts w:ascii="Calibri" w:hAnsi="Calibri" w:cs="Calibri"/>
                <w:b/>
                <w:sz w:val="22"/>
                <w:szCs w:val="22"/>
              </w:rPr>
              <w:t>Preço de Integralização”</w:t>
            </w:r>
          </w:p>
        </w:tc>
        <w:tc>
          <w:tcPr>
            <w:tcW w:w="6509" w:type="dxa"/>
          </w:tcPr>
          <w:p w14:paraId="4F346F44" w14:textId="77777777" w:rsidR="00971CC5" w:rsidRPr="00FA2118" w:rsidRDefault="00971CC5" w:rsidP="00971CC5">
            <w:pPr>
              <w:spacing w:before="120" w:after="120" w:line="300" w:lineRule="auto"/>
              <w:jc w:val="both"/>
              <w:rPr>
                <w:rFonts w:ascii="Calibri" w:hAnsi="Calibri" w:cs="Calibri"/>
                <w:bCs/>
                <w:sz w:val="22"/>
                <w:szCs w:val="22"/>
              </w:rPr>
            </w:pPr>
            <w:r w:rsidRPr="00FA2118">
              <w:rPr>
                <w:rFonts w:ascii="Calibri" w:hAnsi="Calibri" w:cs="Calibri"/>
                <w:bCs/>
                <w:sz w:val="22"/>
                <w:szCs w:val="22"/>
              </w:rPr>
              <w:t>O preço de integralização dos CRI estipulado na Cláusula 3.12.</w:t>
            </w:r>
          </w:p>
        </w:tc>
      </w:tr>
      <w:tr w:rsidR="00994DE4" w:rsidRPr="00FA2118" w14:paraId="3058E74C" w14:textId="77777777" w:rsidTr="00D82D06">
        <w:tc>
          <w:tcPr>
            <w:tcW w:w="3267" w:type="dxa"/>
          </w:tcPr>
          <w:p w14:paraId="14375963" w14:textId="29612DA2" w:rsidR="00994DE4" w:rsidRPr="00FA2118" w:rsidRDefault="00994DE4" w:rsidP="00994DE4">
            <w:pPr>
              <w:spacing w:before="120" w:after="120" w:line="300" w:lineRule="auto"/>
              <w:rPr>
                <w:rFonts w:ascii="Calibri" w:hAnsi="Calibri" w:cs="Calibri"/>
                <w:b/>
                <w:bCs/>
                <w:sz w:val="22"/>
                <w:szCs w:val="22"/>
              </w:rPr>
            </w:pPr>
            <w:r>
              <w:rPr>
                <w:rFonts w:asciiTheme="minorHAnsi" w:hAnsiTheme="minorHAnsi" w:cstheme="minorHAnsi"/>
                <w:b/>
                <w:bCs/>
                <w:sz w:val="22"/>
                <w:szCs w:val="22"/>
              </w:rPr>
              <w:t>“Regime de Afetação”</w:t>
            </w:r>
          </w:p>
        </w:tc>
        <w:tc>
          <w:tcPr>
            <w:tcW w:w="6509" w:type="dxa"/>
          </w:tcPr>
          <w:p w14:paraId="2A6CF0A6" w14:textId="364CABD4" w:rsidR="00994DE4" w:rsidRPr="00FA2118" w:rsidRDefault="00994DE4" w:rsidP="00994DE4">
            <w:pPr>
              <w:spacing w:before="120" w:after="120" w:line="300" w:lineRule="auto"/>
              <w:jc w:val="both"/>
              <w:rPr>
                <w:rFonts w:ascii="Calibri" w:hAnsi="Calibri" w:cs="Calibri"/>
                <w:sz w:val="22"/>
                <w:szCs w:val="22"/>
              </w:rPr>
            </w:pPr>
            <w:r>
              <w:rPr>
                <w:rFonts w:asciiTheme="minorHAnsi" w:hAnsiTheme="minorHAnsi" w:cstheme="minorHAnsi"/>
                <w:sz w:val="22"/>
                <w:szCs w:val="22"/>
              </w:rPr>
              <w:t>O regime de afetação sob o qual o</w:t>
            </w:r>
            <w:r w:rsidR="00F6122E">
              <w:rPr>
                <w:rFonts w:asciiTheme="minorHAnsi" w:hAnsiTheme="minorHAnsi" w:cstheme="minorHAnsi"/>
                <w:sz w:val="22"/>
                <w:szCs w:val="22"/>
              </w:rPr>
              <w:t>s</w:t>
            </w:r>
            <w:r>
              <w:rPr>
                <w:rFonts w:asciiTheme="minorHAnsi" w:hAnsiTheme="minorHAnsi" w:cstheme="minorHAnsi"/>
                <w:sz w:val="22"/>
                <w:szCs w:val="22"/>
              </w:rPr>
              <w:t xml:space="preserve"> Empreendimento</w:t>
            </w:r>
            <w:r w:rsidR="00F6122E">
              <w:rPr>
                <w:rFonts w:asciiTheme="minorHAnsi" w:hAnsiTheme="minorHAnsi" w:cstheme="minorHAnsi"/>
                <w:sz w:val="22"/>
                <w:szCs w:val="22"/>
              </w:rPr>
              <w:t xml:space="preserve">s </w:t>
            </w:r>
            <w:r>
              <w:rPr>
                <w:rFonts w:asciiTheme="minorHAnsi" w:hAnsiTheme="minorHAnsi" w:cstheme="minorHAnsi"/>
                <w:sz w:val="22"/>
                <w:szCs w:val="22"/>
              </w:rPr>
              <w:t>est</w:t>
            </w:r>
            <w:r w:rsidR="00F6122E">
              <w:rPr>
                <w:rFonts w:asciiTheme="minorHAnsi" w:hAnsiTheme="minorHAnsi" w:cstheme="minorHAnsi"/>
                <w:sz w:val="22"/>
                <w:szCs w:val="22"/>
              </w:rPr>
              <w:t>ão</w:t>
            </w:r>
            <w:r>
              <w:rPr>
                <w:rFonts w:asciiTheme="minorHAnsi" w:hAnsiTheme="minorHAnsi" w:cstheme="minorHAnsi"/>
                <w:sz w:val="22"/>
                <w:szCs w:val="22"/>
              </w:rPr>
              <w:t xml:space="preserve"> submetido</w:t>
            </w:r>
            <w:r w:rsidR="00F6122E">
              <w:rPr>
                <w:rFonts w:asciiTheme="minorHAnsi" w:hAnsiTheme="minorHAnsi" w:cstheme="minorHAnsi"/>
                <w:sz w:val="22"/>
                <w:szCs w:val="22"/>
              </w:rPr>
              <w:t>s</w:t>
            </w:r>
            <w:r>
              <w:rPr>
                <w:rFonts w:asciiTheme="minorHAnsi" w:hAnsiTheme="minorHAnsi" w:cstheme="minorHAnsi"/>
                <w:sz w:val="22"/>
                <w:szCs w:val="22"/>
              </w:rPr>
              <w:t xml:space="preserve">, nos termos da Lei 10.931. </w:t>
            </w:r>
          </w:p>
        </w:tc>
      </w:tr>
      <w:tr w:rsidR="00994DE4" w:rsidRPr="00FA2118" w14:paraId="5B7423A4" w14:textId="77777777" w:rsidTr="00D82D06">
        <w:tc>
          <w:tcPr>
            <w:tcW w:w="3267" w:type="dxa"/>
          </w:tcPr>
          <w:p w14:paraId="32606209" w14:textId="0CA17C20" w:rsidR="00994DE4" w:rsidRPr="006452F2" w:rsidRDefault="00994DE4" w:rsidP="00994DE4">
            <w:pPr>
              <w:spacing w:before="120" w:after="120" w:line="300" w:lineRule="auto"/>
              <w:rPr>
                <w:rFonts w:ascii="Calibri" w:hAnsi="Calibri" w:cs="Calibri"/>
                <w:b/>
                <w:bCs/>
                <w:sz w:val="22"/>
                <w:szCs w:val="22"/>
              </w:rPr>
            </w:pPr>
            <w:r w:rsidRPr="00FB1E08">
              <w:rPr>
                <w:rFonts w:ascii="Calibri" w:hAnsi="Calibri" w:cs="Calibri"/>
                <w:b/>
                <w:color w:val="000000"/>
                <w:sz w:val="22"/>
                <w:szCs w:val="22"/>
              </w:rPr>
              <w:t>“Relatório de Medição”</w:t>
            </w:r>
          </w:p>
        </w:tc>
        <w:tc>
          <w:tcPr>
            <w:tcW w:w="6509" w:type="dxa"/>
          </w:tcPr>
          <w:p w14:paraId="369DB6A2" w14:textId="403CE2F4" w:rsidR="00994DE4" w:rsidRPr="006452F2" w:rsidRDefault="00994DE4" w:rsidP="00994DE4">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de medição de </w:t>
            </w:r>
            <w:r>
              <w:rPr>
                <w:rFonts w:ascii="Calibri" w:hAnsi="Calibri" w:cs="Calibri"/>
                <w:sz w:val="22"/>
                <w:szCs w:val="22"/>
              </w:rPr>
              <w:t xml:space="preserve">evolução das </w:t>
            </w:r>
            <w:r w:rsidRPr="00FB1E08">
              <w:rPr>
                <w:rFonts w:ascii="Calibri" w:hAnsi="Calibri" w:cs="Calibri"/>
                <w:sz w:val="22"/>
                <w:szCs w:val="22"/>
              </w:rPr>
              <w:t xml:space="preserve">obras </w:t>
            </w:r>
            <w:r>
              <w:rPr>
                <w:rFonts w:ascii="Calibri" w:hAnsi="Calibri" w:cs="Calibri"/>
                <w:sz w:val="22"/>
                <w:szCs w:val="22"/>
              </w:rPr>
              <w:t>dos Empreendimentos</w:t>
            </w:r>
            <w:r w:rsidRPr="00FB1E08">
              <w:rPr>
                <w:rFonts w:ascii="Calibri" w:hAnsi="Calibri" w:cs="Calibri"/>
                <w:sz w:val="22"/>
                <w:szCs w:val="22"/>
              </w:rPr>
              <w:t>, bem como de custos financeiros incorridos e efetivamente empregados nas referidas obras</w:t>
            </w:r>
            <w:r>
              <w:rPr>
                <w:rFonts w:ascii="Calibri" w:hAnsi="Calibri" w:cs="Calibri"/>
                <w:sz w:val="22"/>
                <w:szCs w:val="22"/>
              </w:rPr>
              <w:t>, além da apresentação do saldo a incorrer de obra atualizado</w:t>
            </w:r>
            <w:r w:rsidRPr="00FB1E08">
              <w:rPr>
                <w:rFonts w:ascii="Calibri" w:hAnsi="Calibri" w:cs="Calibri"/>
                <w:sz w:val="22"/>
                <w:szCs w:val="22"/>
              </w:rPr>
              <w:t xml:space="preserve">, elaborado mensalmente pelo Agente de Medição, </w:t>
            </w:r>
            <w:r>
              <w:rPr>
                <w:rFonts w:ascii="Calibri" w:hAnsi="Calibri" w:cs="Calibri"/>
                <w:sz w:val="22"/>
                <w:szCs w:val="22"/>
              </w:rPr>
              <w:t xml:space="preserve">de acordo com </w:t>
            </w:r>
            <w:r w:rsidRPr="00FB1E08">
              <w:rPr>
                <w:rFonts w:ascii="Calibri" w:hAnsi="Calibri" w:cs="Calibri"/>
                <w:sz w:val="22"/>
                <w:szCs w:val="22"/>
                <w:lang w:bidi="he-IL"/>
              </w:rPr>
              <w:t>o</w:t>
            </w:r>
            <w:r>
              <w:rPr>
                <w:rFonts w:ascii="Calibri" w:hAnsi="Calibri" w:cs="Calibri"/>
                <w:sz w:val="22"/>
                <w:szCs w:val="22"/>
                <w:lang w:bidi="he-IL"/>
              </w:rPr>
              <w:t xml:space="preserve">s respectivos </w:t>
            </w:r>
            <w:r w:rsidRPr="00FB1E08">
              <w:rPr>
                <w:rFonts w:ascii="Calibri" w:hAnsi="Calibri" w:cs="Calibri"/>
                <w:sz w:val="22"/>
                <w:szCs w:val="22"/>
                <w:lang w:bidi="he-IL"/>
              </w:rPr>
              <w:t>Cronograma</w:t>
            </w:r>
            <w:r>
              <w:rPr>
                <w:rFonts w:ascii="Calibri" w:hAnsi="Calibri" w:cs="Calibri"/>
                <w:sz w:val="22"/>
                <w:szCs w:val="22"/>
                <w:lang w:bidi="he-IL"/>
              </w:rPr>
              <w:t>s</w:t>
            </w:r>
            <w:r w:rsidRPr="00FB1E08">
              <w:rPr>
                <w:rFonts w:ascii="Calibri" w:hAnsi="Calibri" w:cs="Calibri"/>
                <w:sz w:val="22"/>
                <w:szCs w:val="22"/>
                <w:lang w:bidi="he-IL"/>
              </w:rPr>
              <w:t xml:space="preserve"> </w:t>
            </w:r>
            <w:r>
              <w:rPr>
                <w:rFonts w:ascii="Calibri" w:hAnsi="Calibri" w:cs="Calibri"/>
                <w:sz w:val="22"/>
                <w:szCs w:val="22"/>
                <w:lang w:bidi="he-IL"/>
              </w:rPr>
              <w:t xml:space="preserve">de Obras e exclusivamente de acordo com a metodologia disposta </w:t>
            </w:r>
            <w:r w:rsidR="00F6122E">
              <w:rPr>
                <w:rFonts w:ascii="Calibri" w:hAnsi="Calibri" w:cs="Calibri"/>
                <w:sz w:val="22"/>
                <w:szCs w:val="22"/>
                <w:lang w:bidi="he-IL"/>
              </w:rPr>
              <w:t>nos Lastros</w:t>
            </w:r>
            <w:r w:rsidRPr="00FB1E08">
              <w:rPr>
                <w:rFonts w:ascii="Calibri" w:hAnsi="Calibri" w:cs="Calibri"/>
                <w:sz w:val="22"/>
                <w:szCs w:val="22"/>
              </w:rPr>
              <w:t xml:space="preserve">. O relatório será utilizado como base para verificação da evolução das obras </w:t>
            </w:r>
            <w:r>
              <w:rPr>
                <w:rFonts w:ascii="Calibri" w:hAnsi="Calibri" w:cs="Calibri"/>
                <w:sz w:val="22"/>
                <w:szCs w:val="22"/>
              </w:rPr>
              <w:t>dos Empreendimento</w:t>
            </w:r>
            <w:r w:rsidR="005358B4">
              <w:rPr>
                <w:rFonts w:ascii="Calibri" w:hAnsi="Calibri" w:cs="Calibri"/>
                <w:sz w:val="22"/>
                <w:szCs w:val="22"/>
              </w:rPr>
              <w:t>s</w:t>
            </w:r>
            <w:r>
              <w:rPr>
                <w:rFonts w:ascii="Calibri" w:hAnsi="Calibri" w:cs="Calibri"/>
                <w:sz w:val="22"/>
                <w:szCs w:val="22"/>
              </w:rPr>
              <w:t xml:space="preserve"> e para o cálculo do LTV</w:t>
            </w:r>
            <w:r w:rsidRPr="00FB1E08">
              <w:rPr>
                <w:rFonts w:ascii="Calibri" w:hAnsi="Calibri" w:cs="Calibri"/>
                <w:sz w:val="22"/>
                <w:szCs w:val="22"/>
              </w:rPr>
              <w:t xml:space="preserve">, do ponto de vista físico e financeiro e, consequentemente, para </w:t>
            </w:r>
            <w:r>
              <w:rPr>
                <w:rFonts w:ascii="Calibri" w:hAnsi="Calibri" w:cs="Calibri"/>
                <w:sz w:val="22"/>
                <w:szCs w:val="22"/>
              </w:rPr>
              <w:t xml:space="preserve">cada </w:t>
            </w:r>
            <w:r w:rsidRPr="00FB1E08">
              <w:rPr>
                <w:rFonts w:ascii="Calibri" w:hAnsi="Calibri" w:cs="Calibri"/>
                <w:sz w:val="22"/>
                <w:szCs w:val="22"/>
              </w:rPr>
              <w:t>Liberaç</w:t>
            </w:r>
            <w:r>
              <w:rPr>
                <w:rFonts w:ascii="Calibri" w:hAnsi="Calibri" w:cs="Calibri"/>
                <w:sz w:val="22"/>
                <w:szCs w:val="22"/>
              </w:rPr>
              <w:t>ão</w:t>
            </w:r>
            <w:r w:rsidRPr="00FB1E08">
              <w:rPr>
                <w:rFonts w:ascii="Calibri" w:hAnsi="Calibri" w:cs="Calibri"/>
                <w:sz w:val="22"/>
                <w:szCs w:val="22"/>
              </w:rPr>
              <w:t>.</w:t>
            </w:r>
          </w:p>
        </w:tc>
      </w:tr>
      <w:tr w:rsidR="00994DE4" w:rsidRPr="00FA2118" w14:paraId="3CA8652E" w14:textId="77777777" w:rsidTr="00D82D06">
        <w:tc>
          <w:tcPr>
            <w:tcW w:w="3267" w:type="dxa"/>
          </w:tcPr>
          <w:p w14:paraId="0E10AEBD" w14:textId="358A3461" w:rsidR="00994DE4" w:rsidRPr="00FA2118" w:rsidRDefault="00994DE4" w:rsidP="00994DE4">
            <w:pPr>
              <w:spacing w:before="120" w:after="120" w:line="300" w:lineRule="auto"/>
              <w:rPr>
                <w:rFonts w:ascii="Calibri" w:hAnsi="Calibri" w:cs="Calibri"/>
                <w:b/>
                <w:bCs/>
                <w:sz w:val="22"/>
                <w:szCs w:val="22"/>
              </w:rPr>
            </w:pPr>
            <w:r w:rsidRPr="00FB1E08">
              <w:rPr>
                <w:rFonts w:ascii="Calibri" w:hAnsi="Calibri" w:cs="Calibri"/>
                <w:b/>
                <w:bCs/>
                <w:color w:val="000000" w:themeColor="text1"/>
                <w:sz w:val="22"/>
                <w:szCs w:val="22"/>
              </w:rPr>
              <w:t xml:space="preserve">“Relatório </w:t>
            </w:r>
            <w:r w:rsidRPr="00FB1E08">
              <w:rPr>
                <w:rFonts w:ascii="Calibri" w:hAnsi="Calibri" w:cs="Calibri"/>
                <w:b/>
                <w:color w:val="000000"/>
                <w:sz w:val="22"/>
                <w:szCs w:val="22"/>
              </w:rPr>
              <w:t>de Monitoramento</w:t>
            </w:r>
            <w:r w:rsidRPr="00FB1E08">
              <w:rPr>
                <w:rFonts w:ascii="Calibri" w:hAnsi="Calibri" w:cs="Calibri"/>
                <w:b/>
                <w:bCs/>
                <w:color w:val="000000" w:themeColor="text1"/>
                <w:sz w:val="22"/>
                <w:szCs w:val="22"/>
              </w:rPr>
              <w:t>”</w:t>
            </w:r>
          </w:p>
        </w:tc>
        <w:tc>
          <w:tcPr>
            <w:tcW w:w="6509" w:type="dxa"/>
          </w:tcPr>
          <w:p w14:paraId="310C370B" w14:textId="1FB22CFF" w:rsidR="00994DE4" w:rsidRPr="00FA2118" w:rsidRDefault="00994DE4" w:rsidP="00994DE4">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mensal elaborado pelo Agente de Monitoramento para entrega à Securitizadora, com as análises e conciliações acerca dos Contratos </w:t>
            </w:r>
            <w:r>
              <w:rPr>
                <w:rFonts w:ascii="Calibri" w:hAnsi="Calibri" w:cs="Calibri"/>
                <w:sz w:val="22"/>
                <w:szCs w:val="22"/>
              </w:rPr>
              <w:t>de Venda e Compra e</w:t>
            </w:r>
            <w:r w:rsidRPr="00FB1E08">
              <w:rPr>
                <w:rFonts w:ascii="Calibri" w:hAnsi="Calibri" w:cs="Calibri"/>
                <w:sz w:val="22"/>
                <w:szCs w:val="22"/>
              </w:rPr>
              <w:t xml:space="preserve"> Direitos Creditórios, nos </w:t>
            </w:r>
            <w:r w:rsidR="00950A6B">
              <w:rPr>
                <w:rFonts w:ascii="Calibri" w:hAnsi="Calibri" w:cs="Calibri"/>
                <w:sz w:val="22"/>
                <w:szCs w:val="22"/>
              </w:rPr>
              <w:t>termos dos Lastros</w:t>
            </w:r>
            <w:r w:rsidRPr="00FB1E08">
              <w:rPr>
                <w:rFonts w:ascii="Calibri" w:hAnsi="Calibri" w:cs="Calibri"/>
                <w:sz w:val="22"/>
                <w:szCs w:val="22"/>
              </w:rPr>
              <w:t>.</w:t>
            </w:r>
            <w:r>
              <w:rPr>
                <w:rFonts w:ascii="Calibri" w:hAnsi="Calibri" w:cs="Calibri"/>
                <w:sz w:val="22"/>
                <w:szCs w:val="22"/>
              </w:rPr>
              <w:t xml:space="preserve"> O relatório será utilizado para o cálculo do LTV e demais acompanhamentos necessários previstos </w:t>
            </w:r>
            <w:r w:rsidR="005358B4">
              <w:rPr>
                <w:rFonts w:ascii="Calibri" w:hAnsi="Calibri" w:cs="Calibri"/>
                <w:sz w:val="22"/>
                <w:szCs w:val="22"/>
              </w:rPr>
              <w:t>nos Lastros</w:t>
            </w:r>
            <w:r>
              <w:rPr>
                <w:rFonts w:ascii="Calibri" w:hAnsi="Calibri" w:cs="Calibri"/>
                <w:sz w:val="22"/>
                <w:szCs w:val="22"/>
              </w:rPr>
              <w:t>.</w:t>
            </w:r>
          </w:p>
        </w:tc>
      </w:tr>
      <w:tr w:rsidR="00971CC5" w:rsidRPr="00FA2118" w14:paraId="1ACEFFD9" w14:textId="77777777" w:rsidTr="00D82D06">
        <w:tc>
          <w:tcPr>
            <w:tcW w:w="3267" w:type="dxa"/>
          </w:tcPr>
          <w:p w14:paraId="7D44FFFE" w14:textId="77777777" w:rsidR="00971CC5" w:rsidRPr="00FA2118" w:rsidRDefault="00971CC5" w:rsidP="00971CC5">
            <w:pPr>
              <w:spacing w:before="120" w:after="120" w:line="300" w:lineRule="auto"/>
              <w:rPr>
                <w:rFonts w:ascii="Calibri" w:hAnsi="Calibri" w:cs="Calibri"/>
                <w:b/>
                <w:color w:val="000000" w:themeColor="text1"/>
                <w:sz w:val="22"/>
                <w:szCs w:val="22"/>
              </w:rPr>
            </w:pPr>
            <w:r w:rsidRPr="00FA2118">
              <w:rPr>
                <w:rFonts w:ascii="Calibri" w:hAnsi="Calibri" w:cs="Calibri"/>
                <w:b/>
                <w:bCs/>
                <w:sz w:val="22"/>
                <w:szCs w:val="22"/>
              </w:rPr>
              <w:t>“Remuneração”</w:t>
            </w:r>
          </w:p>
        </w:tc>
        <w:tc>
          <w:tcPr>
            <w:tcW w:w="6509" w:type="dxa"/>
          </w:tcPr>
          <w:p w14:paraId="5B1DA1A4" w14:textId="77777777" w:rsidR="00971CC5" w:rsidRPr="00FA2118" w:rsidRDefault="00971CC5"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A remuneração a que farão jus os CRI, calculada nos termos da Cláusula Quarta.</w:t>
            </w:r>
          </w:p>
        </w:tc>
      </w:tr>
      <w:tr w:rsidR="00971CC5" w:rsidRPr="00FA2118" w14:paraId="6CCE01AE" w14:textId="77777777" w:rsidTr="00D82D06">
        <w:tc>
          <w:tcPr>
            <w:tcW w:w="3267" w:type="dxa"/>
          </w:tcPr>
          <w:p w14:paraId="1239F78F" w14:textId="77777777" w:rsidR="00971CC5" w:rsidRPr="00FA2118" w:rsidRDefault="00971CC5" w:rsidP="00971CC5">
            <w:pPr>
              <w:spacing w:before="120" w:after="120" w:line="300" w:lineRule="auto"/>
              <w:rPr>
                <w:rFonts w:ascii="Calibri" w:hAnsi="Calibri" w:cs="Calibri"/>
                <w:b/>
                <w:color w:val="000000" w:themeColor="text1"/>
                <w:sz w:val="22"/>
                <w:szCs w:val="22"/>
              </w:rPr>
            </w:pPr>
            <w:r w:rsidRPr="00EA7865">
              <w:rPr>
                <w:rFonts w:ascii="Calibri" w:hAnsi="Calibri" w:cs="Calibri"/>
                <w:b/>
                <w:bCs/>
                <w:sz w:val="22"/>
                <w:szCs w:val="22"/>
              </w:rPr>
              <w:t>“Representantes”</w:t>
            </w:r>
          </w:p>
        </w:tc>
        <w:tc>
          <w:tcPr>
            <w:tcW w:w="6509" w:type="dxa"/>
          </w:tcPr>
          <w:p w14:paraId="54DAE69D" w14:textId="16271B36" w:rsidR="00971CC5" w:rsidRPr="00FA2118" w:rsidRDefault="00971CC5" w:rsidP="00971CC5">
            <w:pPr>
              <w:spacing w:before="120" w:after="120" w:line="300" w:lineRule="auto"/>
              <w:jc w:val="both"/>
              <w:rPr>
                <w:rFonts w:ascii="Calibri" w:hAnsi="Calibri" w:cs="Calibri"/>
                <w:color w:val="000000" w:themeColor="text1"/>
                <w:sz w:val="22"/>
                <w:szCs w:val="22"/>
              </w:rPr>
            </w:pPr>
            <w:r w:rsidRPr="00EA7865">
              <w:rPr>
                <w:rFonts w:ascii="Calibri" w:hAnsi="Calibri" w:cs="Calibri"/>
                <w:sz w:val="22"/>
                <w:szCs w:val="22"/>
              </w:rPr>
              <w:t xml:space="preserve">As sociedades integrantes do grupo econômico da </w:t>
            </w:r>
            <w:r>
              <w:rPr>
                <w:rFonts w:ascii="Calibri" w:hAnsi="Calibri" w:cs="Calibri"/>
                <w:sz w:val="22"/>
                <w:szCs w:val="22"/>
              </w:rPr>
              <w:t>Devedora</w:t>
            </w:r>
            <w:r w:rsidRPr="00EA7865">
              <w:rPr>
                <w:rFonts w:ascii="Calibri" w:hAnsi="Calibri" w:cs="Calibri"/>
                <w:sz w:val="22"/>
                <w:szCs w:val="22"/>
              </w:rPr>
              <w:t>, bem como respectivos sócios, acionistas, quotistas, conselheiros, diretores, procuradores, funcionários, e quaisquer terceiros, incluindo assessores ou prestadores de serviço agindo em seus respectivos benefícios.</w:t>
            </w:r>
          </w:p>
        </w:tc>
      </w:tr>
      <w:tr w:rsidR="00971CC5" w:rsidRPr="00FA2118" w14:paraId="774768BD" w14:textId="77777777" w:rsidTr="00D82D06">
        <w:tc>
          <w:tcPr>
            <w:tcW w:w="3267" w:type="dxa"/>
          </w:tcPr>
          <w:p w14:paraId="36235896" w14:textId="77777777" w:rsidR="00971CC5" w:rsidRPr="00FA2118" w:rsidRDefault="00971CC5"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w:t>
            </w:r>
            <w:r w:rsidRPr="00FA2118">
              <w:rPr>
                <w:rFonts w:ascii="Calibri" w:hAnsi="Calibri" w:cs="Calibri"/>
                <w:b/>
                <w:sz w:val="22"/>
                <w:szCs w:val="22"/>
              </w:rPr>
              <w:t>Resolução CMN 4.373”</w:t>
            </w:r>
          </w:p>
        </w:tc>
        <w:tc>
          <w:tcPr>
            <w:tcW w:w="6509" w:type="dxa"/>
          </w:tcPr>
          <w:p w14:paraId="050A4D62" w14:textId="77777777" w:rsidR="00971CC5" w:rsidRPr="00FA2118" w:rsidRDefault="00971CC5"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Resolução do CMN n.º 4.373, de 29 de setembro de 2014.</w:t>
            </w:r>
          </w:p>
        </w:tc>
      </w:tr>
      <w:tr w:rsidR="00971CC5" w:rsidRPr="00FA2118" w14:paraId="6C617A20" w14:textId="77777777" w:rsidTr="00D82D06">
        <w:tc>
          <w:tcPr>
            <w:tcW w:w="3267" w:type="dxa"/>
          </w:tcPr>
          <w:p w14:paraId="098A0716" w14:textId="77777777" w:rsidR="00971CC5" w:rsidRPr="00FA2118" w:rsidRDefault="00971CC5" w:rsidP="00971CC5">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t>“Resolução CVM 17”</w:t>
            </w:r>
          </w:p>
        </w:tc>
        <w:tc>
          <w:tcPr>
            <w:tcW w:w="6509" w:type="dxa"/>
          </w:tcPr>
          <w:p w14:paraId="0F3E842D" w14:textId="77777777" w:rsidR="00971CC5" w:rsidRPr="00FA2118" w:rsidRDefault="00971CC5" w:rsidP="00971CC5">
            <w:pPr>
              <w:spacing w:before="120" w:after="120" w:line="300" w:lineRule="auto"/>
              <w:jc w:val="both"/>
              <w:rPr>
                <w:rFonts w:ascii="Calibri" w:hAnsi="Calibri" w:cs="Calibri"/>
                <w:sz w:val="22"/>
                <w:szCs w:val="22"/>
              </w:rPr>
            </w:pPr>
            <w:r w:rsidRPr="00FA2118">
              <w:rPr>
                <w:rFonts w:ascii="Calibri" w:hAnsi="Calibri" w:cs="Calibri"/>
                <w:sz w:val="22"/>
                <w:szCs w:val="22"/>
              </w:rPr>
              <w:t>A Resolução da CVM n.º 17, de 9 de fevereiro de 2021.</w:t>
            </w:r>
          </w:p>
        </w:tc>
      </w:tr>
      <w:tr w:rsidR="00971CC5" w:rsidRPr="00FA2118" w14:paraId="5A55D79E" w14:textId="77777777" w:rsidTr="00D82D06">
        <w:tc>
          <w:tcPr>
            <w:tcW w:w="3267" w:type="dxa"/>
          </w:tcPr>
          <w:p w14:paraId="72971E46" w14:textId="77777777" w:rsidR="00971CC5" w:rsidRPr="00FA2118" w:rsidRDefault="00971CC5" w:rsidP="00971CC5">
            <w:pPr>
              <w:spacing w:before="120" w:after="120" w:line="300" w:lineRule="auto"/>
              <w:rPr>
                <w:rFonts w:ascii="Calibri" w:hAnsi="Calibri" w:cs="Calibri"/>
                <w:b/>
                <w:sz w:val="22"/>
                <w:szCs w:val="22"/>
              </w:rPr>
            </w:pPr>
            <w:r w:rsidRPr="00FA2118">
              <w:rPr>
                <w:rFonts w:ascii="Calibri" w:hAnsi="Calibri" w:cs="Calibri"/>
                <w:b/>
                <w:sz w:val="22"/>
                <w:szCs w:val="22"/>
              </w:rPr>
              <w:lastRenderedPageBreak/>
              <w:t>“Resolução CVM 30”</w:t>
            </w:r>
          </w:p>
        </w:tc>
        <w:tc>
          <w:tcPr>
            <w:tcW w:w="6509" w:type="dxa"/>
          </w:tcPr>
          <w:p w14:paraId="2A715EFD" w14:textId="77777777" w:rsidR="00971CC5" w:rsidRPr="00FA2118" w:rsidRDefault="00971CC5" w:rsidP="00971CC5">
            <w:pPr>
              <w:spacing w:before="120" w:after="120" w:line="300" w:lineRule="auto"/>
              <w:jc w:val="both"/>
              <w:rPr>
                <w:rFonts w:ascii="Calibri" w:hAnsi="Calibri" w:cs="Calibri"/>
                <w:sz w:val="22"/>
                <w:szCs w:val="22"/>
              </w:rPr>
            </w:pPr>
            <w:r w:rsidRPr="00FA2118">
              <w:rPr>
                <w:rFonts w:ascii="Calibri" w:hAnsi="Calibri" w:cs="Calibri"/>
                <w:sz w:val="22"/>
                <w:szCs w:val="22"/>
              </w:rPr>
              <w:t>A Resolução da CVM n.º 30, de 11 de maio de 2021.</w:t>
            </w:r>
          </w:p>
        </w:tc>
      </w:tr>
      <w:tr w:rsidR="00971CC5" w:rsidRPr="00FA2118" w14:paraId="4394FB48" w14:textId="77777777" w:rsidTr="00D82D06">
        <w:tc>
          <w:tcPr>
            <w:tcW w:w="3267" w:type="dxa"/>
          </w:tcPr>
          <w:p w14:paraId="2A3D9BB8" w14:textId="77777777" w:rsidR="00971CC5" w:rsidRPr="00FA2118" w:rsidRDefault="00971CC5" w:rsidP="00971CC5">
            <w:pPr>
              <w:spacing w:before="120" w:after="120" w:line="300" w:lineRule="auto"/>
              <w:rPr>
                <w:rFonts w:ascii="Calibri" w:hAnsi="Calibri" w:cs="Calibri"/>
                <w:b/>
                <w:sz w:val="22"/>
                <w:szCs w:val="22"/>
              </w:rPr>
            </w:pPr>
            <w:r w:rsidRPr="00FA2118">
              <w:rPr>
                <w:rFonts w:ascii="Calibri" w:hAnsi="Calibri" w:cs="Calibri"/>
                <w:b/>
                <w:sz w:val="22"/>
                <w:szCs w:val="22"/>
              </w:rPr>
              <w:t>“Resolução CVM 60”</w:t>
            </w:r>
          </w:p>
        </w:tc>
        <w:tc>
          <w:tcPr>
            <w:tcW w:w="6509" w:type="dxa"/>
          </w:tcPr>
          <w:p w14:paraId="188BBB16" w14:textId="77777777" w:rsidR="00971CC5" w:rsidRPr="00FA2118" w:rsidRDefault="00971CC5" w:rsidP="00971CC5">
            <w:pPr>
              <w:spacing w:before="120" w:after="120" w:line="300" w:lineRule="auto"/>
              <w:jc w:val="both"/>
              <w:rPr>
                <w:rFonts w:ascii="Calibri" w:hAnsi="Calibri" w:cs="Calibri"/>
                <w:sz w:val="22"/>
                <w:szCs w:val="22"/>
              </w:rPr>
            </w:pPr>
            <w:r w:rsidRPr="00FA2118">
              <w:rPr>
                <w:rFonts w:ascii="Calibri" w:hAnsi="Calibri" w:cs="Calibri"/>
                <w:sz w:val="22"/>
                <w:szCs w:val="22"/>
              </w:rPr>
              <w:t>A Resolução da CVM n.º 60, de 23 de dezembro de 2021.</w:t>
            </w:r>
          </w:p>
        </w:tc>
      </w:tr>
      <w:tr w:rsidR="00994DE4" w:rsidRPr="00FA2118" w14:paraId="6345369D" w14:textId="77777777" w:rsidTr="00D82D06">
        <w:tc>
          <w:tcPr>
            <w:tcW w:w="3267" w:type="dxa"/>
          </w:tcPr>
          <w:p w14:paraId="4578CD27" w14:textId="38AB613D" w:rsidR="00994DE4" w:rsidRPr="00707769" w:rsidRDefault="00994DE4" w:rsidP="00994DE4">
            <w:pPr>
              <w:spacing w:before="120" w:after="120" w:line="300" w:lineRule="auto"/>
              <w:rPr>
                <w:rFonts w:asciiTheme="minorHAnsi" w:hAnsiTheme="minorHAnsi" w:cstheme="minorHAnsi"/>
                <w:b/>
                <w:color w:val="000000" w:themeColor="text1"/>
                <w:sz w:val="22"/>
                <w:szCs w:val="22"/>
              </w:rPr>
            </w:pPr>
            <w:r w:rsidRPr="00707769">
              <w:rPr>
                <w:rFonts w:asciiTheme="minorHAnsi" w:hAnsiTheme="minorHAnsi" w:cstheme="minorHAnsi"/>
                <w:b/>
                <w:color w:val="000000" w:themeColor="text1"/>
                <w:sz w:val="22"/>
                <w:szCs w:val="22"/>
              </w:rPr>
              <w:t>“RET”</w:t>
            </w:r>
          </w:p>
        </w:tc>
        <w:tc>
          <w:tcPr>
            <w:tcW w:w="6509" w:type="dxa"/>
          </w:tcPr>
          <w:p w14:paraId="46631C65" w14:textId="1AA9A760" w:rsidR="00994DE4" w:rsidRPr="00707769" w:rsidRDefault="00994DE4" w:rsidP="00994DE4">
            <w:pPr>
              <w:spacing w:before="120" w:after="120" w:line="300" w:lineRule="auto"/>
              <w:jc w:val="both"/>
              <w:rPr>
                <w:rFonts w:asciiTheme="minorHAnsi" w:hAnsiTheme="minorHAnsi" w:cstheme="minorHAnsi"/>
                <w:sz w:val="22"/>
                <w:szCs w:val="22"/>
              </w:rPr>
            </w:pPr>
            <w:r w:rsidRPr="00707769">
              <w:rPr>
                <w:rFonts w:asciiTheme="minorHAnsi" w:hAnsiTheme="minorHAnsi" w:cstheme="minorHAnsi"/>
                <w:sz w:val="22"/>
                <w:szCs w:val="22"/>
              </w:rPr>
              <w:t>O Regime Especial de Tributação das Incorporações Imobiliárias relacionado ao</w:t>
            </w:r>
            <w:r w:rsidR="00707769">
              <w:rPr>
                <w:rFonts w:asciiTheme="minorHAnsi" w:hAnsiTheme="minorHAnsi" w:cstheme="minorHAnsi"/>
                <w:sz w:val="22"/>
                <w:szCs w:val="22"/>
              </w:rPr>
              <w:t>s</w:t>
            </w:r>
            <w:r w:rsidRPr="00707769">
              <w:rPr>
                <w:rFonts w:asciiTheme="minorHAnsi" w:hAnsiTheme="minorHAnsi" w:cstheme="minorHAnsi"/>
                <w:sz w:val="22"/>
                <w:szCs w:val="22"/>
              </w:rPr>
              <w:t xml:space="preserve"> Empreendimento</w:t>
            </w:r>
            <w:r w:rsidR="00707769">
              <w:rPr>
                <w:rFonts w:asciiTheme="minorHAnsi" w:hAnsiTheme="minorHAnsi" w:cstheme="minorHAnsi"/>
                <w:sz w:val="22"/>
                <w:szCs w:val="22"/>
              </w:rPr>
              <w:t>s</w:t>
            </w:r>
            <w:r w:rsidRPr="00707769">
              <w:rPr>
                <w:rFonts w:asciiTheme="minorHAnsi" w:hAnsiTheme="minorHAnsi" w:cstheme="minorHAnsi"/>
                <w:sz w:val="22"/>
                <w:szCs w:val="22"/>
              </w:rPr>
              <w:t xml:space="preserve">. O RET </w:t>
            </w:r>
            <w:r w:rsidRPr="00994DE4">
              <w:rPr>
                <w:rFonts w:asciiTheme="minorHAnsi" w:hAnsiTheme="minorHAnsi" w:cstheme="minorHAnsi"/>
                <w:sz w:val="22"/>
                <w:szCs w:val="22"/>
              </w:rPr>
              <w:t xml:space="preserve">deverá corresponder a </w:t>
            </w:r>
            <w:r w:rsidR="0040507F">
              <w:rPr>
                <w:rFonts w:asciiTheme="minorHAnsi" w:hAnsiTheme="minorHAnsi" w:cstheme="minorHAnsi"/>
                <w:sz w:val="22"/>
                <w:szCs w:val="22"/>
              </w:rPr>
              <w:t>4,00</w:t>
            </w:r>
            <w:r w:rsidR="0040507F" w:rsidRPr="00994DE4">
              <w:rPr>
                <w:rFonts w:asciiTheme="minorHAnsi" w:hAnsiTheme="minorHAnsi" w:cstheme="minorHAnsi"/>
                <w:sz w:val="22"/>
                <w:szCs w:val="22"/>
              </w:rPr>
              <w:t xml:space="preserve">% </w:t>
            </w:r>
            <w:r w:rsidRPr="00994DE4">
              <w:rPr>
                <w:rFonts w:asciiTheme="minorHAnsi" w:hAnsiTheme="minorHAnsi" w:cstheme="minorHAnsi"/>
                <w:sz w:val="22"/>
                <w:szCs w:val="22"/>
              </w:rPr>
              <w:t>(</w:t>
            </w:r>
            <w:r w:rsidR="0040507F">
              <w:rPr>
                <w:rFonts w:asciiTheme="minorHAnsi" w:hAnsiTheme="minorHAnsi" w:cstheme="minorHAnsi"/>
                <w:sz w:val="22"/>
                <w:szCs w:val="22"/>
              </w:rPr>
              <w:t xml:space="preserve">quatro inteiros </w:t>
            </w:r>
            <w:r w:rsidRPr="00994DE4">
              <w:rPr>
                <w:rFonts w:asciiTheme="minorHAnsi" w:hAnsiTheme="minorHAnsi" w:cstheme="minorHAnsi"/>
                <w:sz w:val="22"/>
                <w:szCs w:val="22"/>
              </w:rPr>
              <w:t>por cento) do valor de venda de cada Unidade.</w:t>
            </w:r>
          </w:p>
        </w:tc>
      </w:tr>
      <w:tr w:rsidR="00971CC5" w:rsidRPr="00FA2118" w14:paraId="02542C75" w14:textId="77777777" w:rsidTr="00D82D06">
        <w:tc>
          <w:tcPr>
            <w:tcW w:w="3267" w:type="dxa"/>
          </w:tcPr>
          <w:p w14:paraId="714D22C3" w14:textId="77777777" w:rsidR="00971CC5" w:rsidRPr="00FA2118" w:rsidRDefault="00971CC5"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color w:val="000000" w:themeColor="text1"/>
                <w:sz w:val="22"/>
                <w:szCs w:val="22"/>
              </w:rPr>
              <w:t>“RFB”</w:t>
            </w:r>
          </w:p>
        </w:tc>
        <w:tc>
          <w:tcPr>
            <w:tcW w:w="6509" w:type="dxa"/>
          </w:tcPr>
          <w:p w14:paraId="373B8B1A" w14:textId="77777777" w:rsidR="00971CC5" w:rsidRPr="00FA2118" w:rsidRDefault="00971CC5" w:rsidP="00971CC5">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sidRPr="00FA2118">
              <w:rPr>
                <w:rFonts w:ascii="Calibri" w:hAnsi="Calibri" w:cs="Calibri"/>
                <w:color w:val="000000" w:themeColor="text1"/>
                <w:sz w:val="22"/>
                <w:szCs w:val="22"/>
              </w:rPr>
              <w:t>Receita Federal do Brasil.</w:t>
            </w:r>
          </w:p>
        </w:tc>
      </w:tr>
      <w:tr w:rsidR="00971CC5" w:rsidRPr="00FA2118" w14:paraId="63B401C5" w14:textId="77777777" w:rsidTr="00D82D06">
        <w:tc>
          <w:tcPr>
            <w:tcW w:w="3267" w:type="dxa"/>
          </w:tcPr>
          <w:p w14:paraId="723A26F8" w14:textId="77777777" w:rsidR="00971CC5" w:rsidRPr="00FA2118" w:rsidRDefault="00971CC5"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sz w:val="22"/>
                <w:szCs w:val="22"/>
              </w:rPr>
              <w:t>“RG”</w:t>
            </w:r>
          </w:p>
        </w:tc>
        <w:tc>
          <w:tcPr>
            <w:tcW w:w="6509" w:type="dxa"/>
          </w:tcPr>
          <w:p w14:paraId="3BF5E737" w14:textId="77777777" w:rsidR="00971CC5" w:rsidRPr="00FA2118" w:rsidRDefault="00971CC5" w:rsidP="00971CC5">
            <w:pPr>
              <w:spacing w:before="120" w:after="120" w:line="300" w:lineRule="auto"/>
              <w:jc w:val="both"/>
              <w:rPr>
                <w:rFonts w:ascii="Calibri" w:hAnsi="Calibri" w:cs="Calibri"/>
                <w:sz w:val="22"/>
                <w:szCs w:val="22"/>
              </w:rPr>
            </w:pPr>
            <w:r w:rsidRPr="00FA2118">
              <w:rPr>
                <w:rFonts w:ascii="Calibri" w:hAnsi="Calibri" w:cs="Calibri"/>
                <w:sz w:val="22"/>
                <w:szCs w:val="22"/>
              </w:rPr>
              <w:t>Registro Geral de identificação do cidadão Brasileiro.</w:t>
            </w:r>
          </w:p>
        </w:tc>
      </w:tr>
      <w:tr w:rsidR="00971CC5" w:rsidRPr="00FA2118" w14:paraId="3EA96C97" w14:textId="77777777" w:rsidTr="00D82D06">
        <w:tc>
          <w:tcPr>
            <w:tcW w:w="3267" w:type="dxa"/>
          </w:tcPr>
          <w:p w14:paraId="09E152FB" w14:textId="77777777" w:rsidR="00971CC5" w:rsidRPr="00FA2118" w:rsidRDefault="00971CC5"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“Securitizadora” ou “Emissora”</w:t>
            </w:r>
          </w:p>
        </w:tc>
        <w:tc>
          <w:tcPr>
            <w:tcW w:w="6509" w:type="dxa"/>
          </w:tcPr>
          <w:p w14:paraId="243920BB" w14:textId="1999F328" w:rsidR="00971CC5" w:rsidRPr="00FA2118" w:rsidRDefault="00971CC5" w:rsidP="00971CC5">
            <w:pPr>
              <w:spacing w:before="120" w:after="120" w:line="300" w:lineRule="auto"/>
              <w:jc w:val="both"/>
              <w:rPr>
                <w:rFonts w:ascii="Calibri" w:hAnsi="Calibri" w:cs="Calibri"/>
                <w:color w:val="000000" w:themeColor="text1"/>
                <w:sz w:val="22"/>
                <w:szCs w:val="22"/>
              </w:rPr>
            </w:pPr>
            <w:bookmarkStart w:id="19" w:name="_Hlk529539719"/>
            <w:r w:rsidRPr="00FA2118">
              <w:rPr>
                <w:rFonts w:ascii="Calibri" w:hAnsi="Calibri" w:cs="Calibri"/>
                <w:color w:val="000000" w:themeColor="text1"/>
                <w:sz w:val="22"/>
                <w:szCs w:val="22"/>
              </w:rPr>
              <w:t>A</w:t>
            </w:r>
            <w:r w:rsidRPr="00FA2118">
              <w:rPr>
                <w:rFonts w:ascii="Calibri" w:hAnsi="Calibri" w:cs="Calibri"/>
                <w:b/>
                <w:bCs/>
                <w:sz w:val="22"/>
                <w:szCs w:val="22"/>
              </w:rPr>
              <w:t xml:space="preserve"> </w:t>
            </w:r>
            <w:bookmarkEnd w:id="19"/>
            <w:r w:rsidR="00994DE4">
              <w:rPr>
                <w:rFonts w:ascii="Calibri" w:hAnsi="Calibri" w:cs="Calibri"/>
                <w:b/>
                <w:bCs/>
                <w:sz w:val="22"/>
                <w:szCs w:val="22"/>
              </w:rPr>
              <w:t>CPSec</w:t>
            </w:r>
            <w:r w:rsidRPr="00FA2118">
              <w:rPr>
                <w:rFonts w:ascii="Calibri" w:hAnsi="Calibri" w:cs="Calibri"/>
                <w:color w:val="000000"/>
                <w:sz w:val="22"/>
                <w:szCs w:val="22"/>
              </w:rPr>
              <w:t>.</w:t>
            </w:r>
          </w:p>
        </w:tc>
      </w:tr>
      <w:tr w:rsidR="00971CC5" w:rsidRPr="00FA2118" w14:paraId="76F4CEA6" w14:textId="77777777" w:rsidTr="00D82D06">
        <w:tc>
          <w:tcPr>
            <w:tcW w:w="3267" w:type="dxa"/>
          </w:tcPr>
          <w:p w14:paraId="5598D655" w14:textId="77777777" w:rsidR="00971CC5" w:rsidRPr="00FA2118" w:rsidRDefault="00971CC5"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“TED”</w:t>
            </w:r>
          </w:p>
        </w:tc>
        <w:tc>
          <w:tcPr>
            <w:tcW w:w="6509" w:type="dxa"/>
          </w:tcPr>
          <w:p w14:paraId="636363B4" w14:textId="77777777" w:rsidR="00971CC5" w:rsidRPr="00FA2118" w:rsidRDefault="00971CC5"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Transferência Eletrônica Disponível.</w:t>
            </w:r>
          </w:p>
        </w:tc>
      </w:tr>
      <w:tr w:rsidR="00971CC5" w:rsidRPr="00FA2118" w14:paraId="2A38E875" w14:textId="77777777" w:rsidTr="00D82D06">
        <w:tc>
          <w:tcPr>
            <w:tcW w:w="3267" w:type="dxa"/>
          </w:tcPr>
          <w:p w14:paraId="4BF0169D" w14:textId="51DD2D5D" w:rsidR="00971CC5" w:rsidRPr="00FA2118" w:rsidRDefault="00971CC5"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“Termo de Securitização”</w:t>
            </w:r>
          </w:p>
        </w:tc>
        <w:tc>
          <w:tcPr>
            <w:tcW w:w="6509" w:type="dxa"/>
          </w:tcPr>
          <w:p w14:paraId="54A071C1" w14:textId="386BD3BB" w:rsidR="00971CC5" w:rsidRPr="00FA2118" w:rsidRDefault="00971CC5"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presente instrumento.</w:t>
            </w:r>
          </w:p>
        </w:tc>
      </w:tr>
      <w:tr w:rsidR="00971CC5" w:rsidRPr="00FA2118" w14:paraId="20BEEFEE" w14:textId="77777777" w:rsidTr="00D82D06">
        <w:tc>
          <w:tcPr>
            <w:tcW w:w="3267" w:type="dxa"/>
          </w:tcPr>
          <w:p w14:paraId="7BCD4E66" w14:textId="60C3D662" w:rsidR="00971CC5" w:rsidRPr="00FA2118" w:rsidRDefault="00971CC5"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“Titulares d</w:t>
            </w:r>
            <w:r>
              <w:rPr>
                <w:rFonts w:ascii="Calibri" w:hAnsi="Calibri" w:cs="Calibri"/>
                <w:b/>
                <w:color w:val="000000" w:themeColor="text1"/>
                <w:sz w:val="22"/>
                <w:szCs w:val="22"/>
              </w:rPr>
              <w:t>os</w:t>
            </w:r>
            <w:r w:rsidRPr="00FA2118">
              <w:rPr>
                <w:rFonts w:ascii="Calibri" w:hAnsi="Calibri" w:cs="Calibri"/>
                <w:b/>
                <w:color w:val="000000" w:themeColor="text1"/>
                <w:sz w:val="22"/>
                <w:szCs w:val="22"/>
              </w:rPr>
              <w:t xml:space="preserve"> CRI”</w:t>
            </w:r>
          </w:p>
        </w:tc>
        <w:tc>
          <w:tcPr>
            <w:tcW w:w="6509" w:type="dxa"/>
          </w:tcPr>
          <w:p w14:paraId="0E45A45B" w14:textId="77777777" w:rsidR="00971CC5" w:rsidRPr="00FA2118" w:rsidRDefault="00971CC5" w:rsidP="00971CC5">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O</w:t>
            </w:r>
            <w:r w:rsidRPr="00FA2118">
              <w:rPr>
                <w:rFonts w:ascii="Calibri" w:hAnsi="Calibri" w:cs="Calibri"/>
                <w:sz w:val="22"/>
                <w:szCs w:val="22"/>
              </w:rPr>
              <w:t>s Investidores Profissionais que vierem a subscrever ou adquirir os CRI</w:t>
            </w:r>
            <w:r w:rsidRPr="00FA2118">
              <w:rPr>
                <w:rFonts w:ascii="Calibri" w:hAnsi="Calibri" w:cs="Calibri"/>
                <w:color w:val="000000" w:themeColor="text1"/>
                <w:sz w:val="22"/>
                <w:szCs w:val="22"/>
              </w:rPr>
              <w:t>.</w:t>
            </w:r>
          </w:p>
        </w:tc>
      </w:tr>
      <w:tr w:rsidR="002B4D97" w:rsidRPr="00FA2118" w14:paraId="6A642396" w14:textId="77777777" w:rsidTr="00D82D06">
        <w:tc>
          <w:tcPr>
            <w:tcW w:w="3267" w:type="dxa"/>
          </w:tcPr>
          <w:p w14:paraId="3D088575" w14:textId="6133B69D" w:rsidR="002B4D97" w:rsidRPr="00871511" w:rsidRDefault="002B4D97" w:rsidP="002B4D97">
            <w:pPr>
              <w:spacing w:before="120" w:after="120" w:line="30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“Unidades”</w:t>
            </w:r>
          </w:p>
        </w:tc>
        <w:tc>
          <w:tcPr>
            <w:tcW w:w="6509" w:type="dxa"/>
          </w:tcPr>
          <w:p w14:paraId="0AF4BF86" w14:textId="32AE6367" w:rsidR="002B4D97" w:rsidRPr="00871511" w:rsidRDefault="002B4D97" w:rsidP="002B4D97">
            <w:pPr>
              <w:spacing w:before="120" w:after="120" w:line="300" w:lineRule="auto"/>
              <w:jc w:val="both"/>
              <w:rPr>
                <w:rFonts w:asciiTheme="minorHAnsi" w:hAnsiTheme="minorHAnsi" w:cstheme="minorHAnsi"/>
                <w:sz w:val="22"/>
                <w:szCs w:val="22"/>
              </w:rPr>
            </w:pPr>
            <w:r w:rsidRPr="00B07C9D">
              <w:rPr>
                <w:rFonts w:asciiTheme="minorHAnsi" w:hAnsiTheme="minorHAnsi" w:cstheme="minorHAnsi"/>
                <w:color w:val="000000" w:themeColor="text1"/>
                <w:sz w:val="22"/>
                <w:szCs w:val="22"/>
              </w:rPr>
              <w:t>São as unidades pertencentes aos Empreendimentos, as quais foram ou serão comercializadas por meio dos respectivos Contratos de Venda e Compra. Esta definição engloba as unidades que (i) já foram comercializadas; (ii) estão atualmente disponíveis para comercialização e em estoque; (iii) que venham a integrar o estoque após distrato dos Contratos de Venda e Compra já celebrados e vigentes; e/ou (iv) para fins da(s) Alienação(ões) Fiduciária(s) de Imóveis, a</w:t>
            </w:r>
            <w:r w:rsidRPr="00B07C9D">
              <w:rPr>
                <w:rFonts w:asciiTheme="minorHAnsi" w:hAnsiTheme="minorHAnsi" w:cstheme="minorHAnsi"/>
                <w:color w:val="000000"/>
                <w:sz w:val="22"/>
                <w:szCs w:val="22"/>
              </w:rPr>
              <w:t xml:space="preserve">s futuras unidades autônomas que irão compor </w:t>
            </w:r>
            <w:r w:rsidRPr="00B07C9D">
              <w:rPr>
                <w:rFonts w:asciiTheme="minorHAnsi" w:hAnsiTheme="minorHAnsi" w:cstheme="minorHAnsi"/>
                <w:color w:val="000000" w:themeColor="text1"/>
                <w:sz w:val="22"/>
                <w:szCs w:val="22"/>
              </w:rPr>
              <w:t>os Empreendimentos</w:t>
            </w:r>
            <w:r w:rsidRPr="00B07C9D">
              <w:rPr>
                <w:rFonts w:asciiTheme="minorHAnsi" w:hAnsiTheme="minorHAnsi" w:cstheme="minorHAnsi"/>
                <w:color w:val="000000"/>
                <w:sz w:val="22"/>
                <w:szCs w:val="22"/>
              </w:rPr>
              <w:t>, originadas do Imóvel, e que ainda não apresentam matrículas individualizadas, de titularidade da Devedora. A</w:t>
            </w:r>
            <w:r w:rsidRPr="00B07C9D">
              <w:rPr>
                <w:rFonts w:asciiTheme="minorHAnsi" w:hAnsiTheme="minorHAnsi" w:cstheme="minorHAnsi"/>
                <w:color w:val="000000" w:themeColor="text1"/>
                <w:sz w:val="22"/>
                <w:szCs w:val="22"/>
              </w:rPr>
              <w:t xml:space="preserve">(s) Alienação(ões) Fiduciária(s) de Imóveis </w:t>
            </w:r>
            <w:r w:rsidRPr="00B07C9D">
              <w:rPr>
                <w:rFonts w:asciiTheme="minorHAnsi" w:hAnsiTheme="minorHAnsi" w:cstheme="minorHAnsi"/>
                <w:color w:val="000000"/>
                <w:sz w:val="22"/>
                <w:szCs w:val="22"/>
              </w:rPr>
              <w:t>passará(ão) a englobar as Unidades, em substituição à matrícula mãe, quando do desmembramento desta e consequente criação das matrículas individualizadas das Unidades.</w:t>
            </w:r>
          </w:p>
        </w:tc>
      </w:tr>
      <w:tr w:rsidR="00A713C8" w:rsidRPr="00FA2118" w14:paraId="0F61AED4" w14:textId="77777777" w:rsidTr="006D7400">
        <w:tc>
          <w:tcPr>
            <w:tcW w:w="3267" w:type="dxa"/>
          </w:tcPr>
          <w:p w14:paraId="413C7868" w14:textId="515FB772" w:rsidR="00A713C8" w:rsidRPr="00A713C8" w:rsidRDefault="00A713C8" w:rsidP="00A713C8">
            <w:pPr>
              <w:spacing w:before="120" w:after="120" w:line="300" w:lineRule="auto"/>
              <w:rPr>
                <w:rFonts w:asciiTheme="minorHAnsi" w:hAnsiTheme="minorHAnsi" w:cstheme="minorHAnsi"/>
                <w:b/>
                <w:color w:val="000000" w:themeColor="text1"/>
                <w:sz w:val="22"/>
                <w:szCs w:val="22"/>
              </w:rPr>
            </w:pPr>
            <w:r w:rsidRPr="005308D0">
              <w:rPr>
                <w:rFonts w:asciiTheme="minorHAnsi" w:hAnsiTheme="minorHAnsi" w:cstheme="minorHAnsi"/>
                <w:b/>
                <w:sz w:val="22"/>
                <w:szCs w:val="22"/>
              </w:rPr>
              <w:t xml:space="preserve">“Valor </w:t>
            </w:r>
            <w:r w:rsidRPr="00A713C8">
              <w:rPr>
                <w:rFonts w:asciiTheme="minorHAnsi" w:hAnsiTheme="minorHAnsi" w:cstheme="minorHAnsi"/>
                <w:b/>
                <w:sz w:val="22"/>
                <w:szCs w:val="22"/>
              </w:rPr>
              <w:t>da Cessão</w:t>
            </w:r>
            <w:r w:rsidRPr="005308D0">
              <w:rPr>
                <w:rFonts w:asciiTheme="minorHAnsi" w:hAnsiTheme="minorHAnsi" w:cstheme="minorHAnsi"/>
                <w:b/>
                <w:sz w:val="22"/>
                <w:szCs w:val="22"/>
              </w:rPr>
              <w:t>”</w:t>
            </w:r>
          </w:p>
        </w:tc>
        <w:tc>
          <w:tcPr>
            <w:tcW w:w="6509" w:type="dxa"/>
            <w:vAlign w:val="center"/>
          </w:tcPr>
          <w:p w14:paraId="47E3F603" w14:textId="56F00FD1" w:rsidR="00A713C8" w:rsidRPr="00A713C8" w:rsidRDefault="00A713C8" w:rsidP="00A713C8">
            <w:pPr>
              <w:spacing w:before="120" w:after="120" w:line="300" w:lineRule="auto"/>
              <w:jc w:val="both"/>
              <w:rPr>
                <w:rFonts w:asciiTheme="minorHAnsi" w:eastAsia="Century Gothic,Arial" w:hAnsiTheme="minorHAnsi" w:cstheme="minorHAnsi"/>
                <w:sz w:val="22"/>
                <w:szCs w:val="22"/>
              </w:rPr>
            </w:pPr>
            <w:r w:rsidRPr="00A713C8">
              <w:rPr>
                <w:rFonts w:asciiTheme="minorHAnsi" w:hAnsiTheme="minorHAnsi" w:cstheme="minorHAnsi"/>
                <w:sz w:val="22"/>
                <w:szCs w:val="22"/>
              </w:rPr>
              <w:t>O valor de até R$ </w:t>
            </w:r>
            <w:r w:rsidR="0040507F">
              <w:rPr>
                <w:rFonts w:asciiTheme="minorHAnsi" w:hAnsiTheme="minorHAnsi" w:cstheme="minorHAnsi"/>
                <w:bCs/>
                <w:sz w:val="22"/>
                <w:szCs w:val="22"/>
              </w:rPr>
              <w:t>68.000.000,00</w:t>
            </w:r>
            <w:r w:rsidR="0040507F" w:rsidRPr="00A713C8" w:rsidDel="00B36C58">
              <w:rPr>
                <w:rFonts w:asciiTheme="minorHAnsi" w:hAnsiTheme="minorHAnsi" w:cstheme="minorHAnsi"/>
                <w:sz w:val="22"/>
                <w:szCs w:val="22"/>
              </w:rPr>
              <w:t xml:space="preserve"> </w:t>
            </w:r>
            <w:r w:rsidRPr="00A713C8">
              <w:rPr>
                <w:rFonts w:asciiTheme="minorHAnsi" w:hAnsiTheme="minorHAnsi" w:cstheme="minorHAnsi"/>
                <w:sz w:val="22"/>
                <w:szCs w:val="22"/>
              </w:rPr>
              <w:t>(</w:t>
            </w:r>
            <w:r w:rsidR="0040507F">
              <w:rPr>
                <w:rFonts w:asciiTheme="minorHAnsi" w:hAnsiTheme="minorHAnsi" w:cstheme="minorHAnsi"/>
                <w:sz w:val="22"/>
                <w:szCs w:val="22"/>
              </w:rPr>
              <w:t>sessenta e oito milhões de</w:t>
            </w:r>
            <w:r w:rsidR="00B26344" w:rsidRPr="00A713C8" w:rsidDel="00B36C58">
              <w:rPr>
                <w:rFonts w:asciiTheme="minorHAnsi" w:hAnsiTheme="minorHAnsi" w:cstheme="minorHAnsi"/>
                <w:sz w:val="22"/>
                <w:szCs w:val="22"/>
              </w:rPr>
              <w:t xml:space="preserve"> </w:t>
            </w:r>
            <w:r w:rsidRPr="00A713C8">
              <w:rPr>
                <w:rFonts w:asciiTheme="minorHAnsi" w:hAnsiTheme="minorHAnsi" w:cstheme="minorHAnsi"/>
                <w:bCs/>
                <w:sz w:val="22"/>
                <w:szCs w:val="22"/>
              </w:rPr>
              <w:t>reais</w:t>
            </w:r>
            <w:r w:rsidRPr="00A713C8">
              <w:rPr>
                <w:rFonts w:asciiTheme="minorHAnsi" w:hAnsiTheme="minorHAnsi" w:cstheme="minorHAnsi"/>
                <w:sz w:val="22"/>
                <w:szCs w:val="22"/>
              </w:rPr>
              <w:t>), devido pela Securitizadora à Instituição Financeira em contraprestação à cessão da totalidade dos Créditos Imobiliários, no âmbito do Contrato de Cessão.</w:t>
            </w:r>
          </w:p>
        </w:tc>
      </w:tr>
      <w:tr w:rsidR="00B26344" w:rsidRPr="00FA2118" w14:paraId="200A4AE6" w14:textId="77777777" w:rsidTr="00D82D06">
        <w:tc>
          <w:tcPr>
            <w:tcW w:w="3267" w:type="dxa"/>
          </w:tcPr>
          <w:p w14:paraId="776B7A1C" w14:textId="428A7AEB" w:rsidR="00B26344" w:rsidRPr="00FA2118" w:rsidRDefault="00B26344" w:rsidP="00B26344">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 xml:space="preserve">“Valor de Constituição do 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509" w:type="dxa"/>
          </w:tcPr>
          <w:p w14:paraId="71388319" w14:textId="731BBB67" w:rsidR="00B26344" w:rsidRPr="00FA2118" w:rsidRDefault="00B26344" w:rsidP="00B26344">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themeColor="text1"/>
                <w:sz w:val="22"/>
                <w:szCs w:val="22"/>
              </w:rPr>
              <w:t xml:space="preserve">O valor de </w:t>
            </w:r>
            <w:r w:rsidRPr="00FB1E08">
              <w:rPr>
                <w:rFonts w:ascii="Calibri" w:hAnsi="Calibri" w:cs="Calibri"/>
                <w:color w:val="000000" w:themeColor="text1"/>
                <w:sz w:val="22"/>
                <w:szCs w:val="22"/>
              </w:rPr>
              <w:t>R$ </w:t>
            </w:r>
            <w:r>
              <w:rPr>
                <w:rFonts w:ascii="Calibri" w:hAnsi="Calibri" w:cs="Calibri"/>
                <w:color w:val="000000" w:themeColor="text1"/>
                <w:sz w:val="22"/>
                <w:szCs w:val="22"/>
              </w:rPr>
              <w:t xml:space="preserve">80.000,00 </w:t>
            </w:r>
            <w:r w:rsidRPr="00FB1E08">
              <w:rPr>
                <w:rFonts w:ascii="Calibri" w:hAnsi="Calibri" w:cs="Calibri"/>
                <w:color w:val="000000" w:themeColor="text1"/>
                <w:sz w:val="22"/>
                <w:szCs w:val="22"/>
              </w:rPr>
              <w:t>(</w:t>
            </w:r>
            <w:r>
              <w:rPr>
                <w:rFonts w:ascii="Calibri" w:hAnsi="Calibri" w:cs="Calibri"/>
                <w:color w:val="000000" w:themeColor="text1"/>
                <w:sz w:val="22"/>
                <w:szCs w:val="22"/>
              </w:rPr>
              <w:t>oitenta mil reais</w:t>
            </w:r>
            <w:r w:rsidRPr="00FB1E08">
              <w:rPr>
                <w:rFonts w:ascii="Calibri" w:hAnsi="Calibri" w:cs="Calibri"/>
                <w:color w:val="000000" w:themeColor="text1"/>
                <w:sz w:val="22"/>
                <w:szCs w:val="22"/>
              </w:rPr>
              <w:t>)</w:t>
            </w:r>
            <w:r>
              <w:rPr>
                <w:rFonts w:ascii="Calibri" w:hAnsi="Calibri" w:cs="Calibri"/>
                <w:color w:val="000000" w:themeColor="text1"/>
                <w:sz w:val="22"/>
                <w:szCs w:val="22"/>
              </w:rPr>
              <w:t>.</w:t>
            </w:r>
          </w:p>
        </w:tc>
      </w:tr>
      <w:tr w:rsidR="00364197" w:rsidRPr="00FA2118" w14:paraId="7E602027" w14:textId="77777777" w:rsidTr="00D82D06">
        <w:tc>
          <w:tcPr>
            <w:tcW w:w="3267" w:type="dxa"/>
          </w:tcPr>
          <w:p w14:paraId="1172DC9D" w14:textId="7F4158A3" w:rsidR="00364197" w:rsidRPr="00B07C9D" w:rsidRDefault="00364197" w:rsidP="00364197">
            <w:pPr>
              <w:spacing w:before="120" w:after="120" w:line="300" w:lineRule="auto"/>
              <w:rPr>
                <w:rFonts w:asciiTheme="minorHAnsi" w:hAnsiTheme="minorHAnsi" w:cstheme="minorHAnsi"/>
                <w:b/>
                <w:color w:val="000000" w:themeColor="text1"/>
                <w:sz w:val="22"/>
                <w:szCs w:val="22"/>
              </w:rPr>
            </w:pPr>
            <w:r w:rsidRPr="00B977EE">
              <w:rPr>
                <w:rFonts w:ascii="Calibri" w:hAnsi="Calibri" w:cs="Calibri"/>
                <w:b/>
                <w:color w:val="000000" w:themeColor="text1"/>
                <w:sz w:val="22"/>
                <w:szCs w:val="22"/>
              </w:rPr>
              <w:lastRenderedPageBreak/>
              <w:t>“Valor do Fundo de Reserva”</w:t>
            </w:r>
          </w:p>
        </w:tc>
        <w:tc>
          <w:tcPr>
            <w:tcW w:w="6509" w:type="dxa"/>
          </w:tcPr>
          <w:p w14:paraId="7E8639B0" w14:textId="562C6B6A" w:rsidR="00364197" w:rsidRPr="00B07C9D" w:rsidRDefault="00364197" w:rsidP="00364197">
            <w:pPr>
              <w:spacing w:before="120" w:after="120" w:line="300" w:lineRule="auto"/>
              <w:jc w:val="both"/>
              <w:rPr>
                <w:rFonts w:asciiTheme="minorHAnsi" w:hAnsiTheme="minorHAnsi" w:cstheme="minorHAnsi"/>
                <w:color w:val="000000" w:themeColor="text1"/>
                <w:sz w:val="22"/>
                <w:szCs w:val="22"/>
              </w:rPr>
            </w:pPr>
            <w:r w:rsidRPr="00E0031D">
              <w:rPr>
                <w:rFonts w:ascii="Calibri" w:hAnsi="Calibri" w:cs="Calibri"/>
                <w:bCs/>
                <w:color w:val="000000" w:themeColor="text1"/>
                <w:sz w:val="22"/>
                <w:szCs w:val="22"/>
              </w:rPr>
              <w:t>O valor mínimo será equivalente a 1 (uma) PMT subsequente.</w:t>
            </w:r>
          </w:p>
        </w:tc>
      </w:tr>
      <w:tr w:rsidR="002B4D97" w:rsidRPr="00FA2118" w14:paraId="0CEBBE19" w14:textId="77777777" w:rsidTr="00D82D06">
        <w:tc>
          <w:tcPr>
            <w:tcW w:w="3267" w:type="dxa"/>
          </w:tcPr>
          <w:p w14:paraId="45E813EC" w14:textId="5A873484" w:rsidR="002B4D97" w:rsidRPr="00FA2118" w:rsidRDefault="002B4D97" w:rsidP="002B4D97">
            <w:pPr>
              <w:spacing w:before="120" w:after="120" w:line="300" w:lineRule="auto"/>
              <w:rPr>
                <w:rFonts w:ascii="Calibri" w:hAnsi="Calibri" w:cs="Calibri"/>
                <w:b/>
                <w:sz w:val="22"/>
                <w:szCs w:val="22"/>
              </w:rPr>
            </w:pPr>
            <w:r w:rsidRPr="00B07C9D">
              <w:rPr>
                <w:rFonts w:asciiTheme="minorHAnsi" w:hAnsiTheme="minorHAnsi" w:cstheme="minorHAnsi"/>
                <w:b/>
                <w:color w:val="000000" w:themeColor="text1"/>
                <w:sz w:val="22"/>
                <w:szCs w:val="22"/>
              </w:rPr>
              <w:t>“Valor do Principal”</w:t>
            </w:r>
          </w:p>
        </w:tc>
        <w:tc>
          <w:tcPr>
            <w:tcW w:w="6509" w:type="dxa"/>
          </w:tcPr>
          <w:p w14:paraId="735131AD" w14:textId="2E89B373" w:rsidR="002B4D97" w:rsidRPr="00FA2118" w:rsidRDefault="002B4D97" w:rsidP="002B4D97">
            <w:pPr>
              <w:spacing w:before="120" w:after="120" w:line="300" w:lineRule="auto"/>
              <w:jc w:val="both"/>
              <w:rPr>
                <w:rFonts w:ascii="Calibri" w:hAnsi="Calibri" w:cs="Calibri"/>
                <w:bCs/>
                <w:sz w:val="22"/>
                <w:szCs w:val="22"/>
              </w:rPr>
            </w:pPr>
            <w:r w:rsidRPr="00B07C9D">
              <w:rPr>
                <w:rFonts w:asciiTheme="minorHAnsi" w:hAnsiTheme="minorHAnsi" w:cstheme="minorHAnsi"/>
                <w:color w:val="000000" w:themeColor="text1"/>
                <w:sz w:val="22"/>
                <w:szCs w:val="22"/>
              </w:rPr>
              <w:t>O valor estipulado no item 2 da Seção II – “Características da Operação” do Quadro Resumo</w:t>
            </w:r>
            <w:r>
              <w:rPr>
                <w:rFonts w:asciiTheme="minorHAnsi" w:hAnsiTheme="minorHAnsi" w:cstheme="minorHAnsi"/>
                <w:color w:val="000000" w:themeColor="text1"/>
                <w:sz w:val="22"/>
                <w:szCs w:val="22"/>
              </w:rPr>
              <w:t xml:space="preserve"> do</w:t>
            </w:r>
            <w:r w:rsidR="00707769">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Lastro</w:t>
            </w:r>
            <w:r w:rsidR="00707769">
              <w:rPr>
                <w:rFonts w:asciiTheme="minorHAnsi" w:hAnsiTheme="minorHAnsi" w:cstheme="minorHAnsi"/>
                <w:color w:val="000000" w:themeColor="text1"/>
                <w:sz w:val="22"/>
                <w:szCs w:val="22"/>
              </w:rPr>
              <w:t>s</w:t>
            </w:r>
            <w:r w:rsidR="00490DBF" w:rsidRPr="000576CC">
              <w:rPr>
                <w:rFonts w:asciiTheme="minorHAnsi" w:eastAsia="Century Gothic,Arial" w:hAnsiTheme="minorHAnsi"/>
                <w:sz w:val="22"/>
              </w:rPr>
              <w:t>.</w:t>
            </w:r>
          </w:p>
        </w:tc>
      </w:tr>
      <w:tr w:rsidR="00971CC5" w:rsidRPr="00FA2118" w14:paraId="1E4462E8" w14:textId="77777777" w:rsidTr="00D82D06">
        <w:tc>
          <w:tcPr>
            <w:tcW w:w="3267" w:type="dxa"/>
          </w:tcPr>
          <w:p w14:paraId="2042AB8D" w14:textId="77777777" w:rsidR="00971CC5" w:rsidRPr="00FA2118" w:rsidRDefault="00971CC5" w:rsidP="00971CC5">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“Valor Nominal Atualizado”</w:t>
            </w:r>
          </w:p>
        </w:tc>
        <w:tc>
          <w:tcPr>
            <w:tcW w:w="6509" w:type="dxa"/>
          </w:tcPr>
          <w:p w14:paraId="38BBF8CB" w14:textId="46EC7D11" w:rsidR="00971CC5" w:rsidRPr="00FA2118" w:rsidRDefault="00971CC5" w:rsidP="00971CC5">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 xml:space="preserve">O valor nominal unitário atualizado </w:t>
            </w:r>
            <w:r>
              <w:rPr>
                <w:rFonts w:asciiTheme="minorHAnsi" w:hAnsiTheme="minorHAnsi" w:cstheme="minorHAnsi"/>
                <w:sz w:val="22"/>
                <w:szCs w:val="22"/>
              </w:rPr>
              <w:t>dos CRI</w:t>
            </w:r>
            <w:r w:rsidRPr="001D5612">
              <w:rPr>
                <w:rFonts w:asciiTheme="minorHAnsi" w:hAnsiTheme="minorHAnsi" w:cstheme="minorHAnsi"/>
                <w:sz w:val="22"/>
                <w:szCs w:val="22"/>
              </w:rPr>
              <w:t xml:space="preserve">, conforme previsto na Cláusula </w:t>
            </w:r>
            <w:r>
              <w:rPr>
                <w:rFonts w:asciiTheme="minorHAnsi" w:hAnsiTheme="minorHAnsi" w:cstheme="minorHAnsi"/>
                <w:sz w:val="22"/>
                <w:szCs w:val="22"/>
              </w:rPr>
              <w:t>5.1.</w:t>
            </w:r>
          </w:p>
        </w:tc>
      </w:tr>
      <w:tr w:rsidR="00971CC5" w:rsidRPr="00FA2118" w14:paraId="6B6C7DED" w14:textId="77777777" w:rsidTr="00D82D06">
        <w:tc>
          <w:tcPr>
            <w:tcW w:w="3267" w:type="dxa"/>
          </w:tcPr>
          <w:p w14:paraId="40932BFB" w14:textId="77777777" w:rsidR="00971CC5" w:rsidRPr="00FA2118" w:rsidRDefault="00971CC5" w:rsidP="00971CC5">
            <w:pPr>
              <w:spacing w:before="120" w:after="120" w:line="300" w:lineRule="auto"/>
              <w:rPr>
                <w:rFonts w:ascii="Calibri" w:hAnsi="Calibri" w:cs="Calibri"/>
                <w:b/>
                <w:sz w:val="22"/>
                <w:szCs w:val="22"/>
              </w:rPr>
            </w:pPr>
            <w:r w:rsidRPr="00FA2118">
              <w:rPr>
                <w:rFonts w:ascii="Calibri" w:hAnsi="Calibri" w:cs="Calibri"/>
                <w:b/>
                <w:bCs/>
                <w:sz w:val="22"/>
                <w:szCs w:val="22"/>
              </w:rPr>
              <w:t>“Valor Nominal Unitário”</w:t>
            </w:r>
          </w:p>
        </w:tc>
        <w:tc>
          <w:tcPr>
            <w:tcW w:w="6509" w:type="dxa"/>
            <w:vAlign w:val="center"/>
          </w:tcPr>
          <w:p w14:paraId="690B23E2" w14:textId="77777777" w:rsidR="00971CC5" w:rsidRPr="00FA2118" w:rsidRDefault="00971CC5" w:rsidP="00971CC5">
            <w:pPr>
              <w:spacing w:before="120" w:after="120" w:line="300" w:lineRule="auto"/>
              <w:jc w:val="both"/>
              <w:rPr>
                <w:rFonts w:ascii="Calibri" w:hAnsi="Calibri" w:cs="Calibri"/>
                <w:bCs/>
                <w:sz w:val="22"/>
                <w:szCs w:val="22"/>
              </w:rPr>
            </w:pPr>
            <w:r w:rsidRPr="00FA2118">
              <w:rPr>
                <w:rFonts w:ascii="Calibri" w:hAnsi="Calibri" w:cs="Calibri"/>
                <w:sz w:val="22"/>
                <w:szCs w:val="22"/>
              </w:rPr>
              <w:t>O valor nominal unitário dos CRI na Data de Emissão, conforme indicado na Cláusula 3.1.</w:t>
            </w:r>
          </w:p>
        </w:tc>
      </w:tr>
    </w:tbl>
    <w:p w14:paraId="23369835" w14:textId="77777777" w:rsidR="00515C1D" w:rsidRPr="00FA2118" w:rsidRDefault="00515C1D" w:rsidP="00BD680C">
      <w:pPr>
        <w:pStyle w:val="PargrafodaLista"/>
        <w:numPr>
          <w:ilvl w:val="0"/>
          <w:numId w:val="46"/>
        </w:numPr>
        <w:tabs>
          <w:tab w:val="left" w:pos="851"/>
        </w:tabs>
        <w:suppressAutoHyphens/>
        <w:autoSpaceDE/>
        <w:autoSpaceDN/>
        <w:adjustRightInd/>
        <w:spacing w:before="240" w:after="240" w:line="300" w:lineRule="auto"/>
        <w:ind w:left="0" w:firstLine="0"/>
        <w:jc w:val="both"/>
        <w:rPr>
          <w:rFonts w:ascii="Calibri" w:hAnsi="Calibri" w:cs="Calibri"/>
          <w:sz w:val="22"/>
          <w:szCs w:val="22"/>
        </w:rPr>
      </w:pPr>
      <w:bookmarkStart w:id="20" w:name="_DV_M83"/>
      <w:bookmarkStart w:id="21" w:name="_Hlk67596604"/>
      <w:bookmarkStart w:id="22" w:name="_Toc110076261"/>
      <w:bookmarkStart w:id="23" w:name="_Toc165713865"/>
      <w:bookmarkStart w:id="24" w:name="_Toc168723723"/>
      <w:bookmarkEnd w:id="16"/>
      <w:bookmarkEnd w:id="17"/>
      <w:bookmarkEnd w:id="20"/>
      <w:r w:rsidRPr="00FA2118">
        <w:rPr>
          <w:rFonts w:ascii="Calibri" w:hAnsi="Calibri" w:cs="Calibri"/>
          <w:sz w:val="22"/>
          <w:szCs w:val="22"/>
          <w:u w:val="single"/>
        </w:rPr>
        <w:t>Regras de Interpretação</w:t>
      </w:r>
      <w:r w:rsidRPr="00FA2118">
        <w:rPr>
          <w:rFonts w:ascii="Calibri" w:hAnsi="Calibri" w:cs="Calibri"/>
          <w:sz w:val="22"/>
          <w:szCs w:val="22"/>
        </w:rPr>
        <w:t>. O presente instrumento deve ser lido e interpretado de acordo com as seguintes determinações:</w:t>
      </w:r>
    </w:p>
    <w:p w14:paraId="0079EECB" w14:textId="77777777" w:rsidR="00515C1D" w:rsidRPr="00FA2118" w:rsidRDefault="00515C1D" w:rsidP="00BD680C">
      <w:pPr>
        <w:pStyle w:val="PargrafodaLista"/>
        <w:widowControl/>
        <w:numPr>
          <w:ilvl w:val="0"/>
          <w:numId w:val="47"/>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Sempre que exigido pelo contexto, as definições contidas neste instrumento aplicar-se-ão tanto no singular quanto no plural e o gênero masculino incluirá o feminino e vice-versa;</w:t>
      </w:r>
    </w:p>
    <w:p w14:paraId="60CA8470" w14:textId="37F6CAC0" w:rsidR="00515C1D" w:rsidRPr="00FA2118" w:rsidRDefault="00515C1D" w:rsidP="00BD680C">
      <w:pPr>
        <w:pStyle w:val="PargrafodaLista"/>
        <w:widowControl/>
        <w:numPr>
          <w:ilvl w:val="0"/>
          <w:numId w:val="47"/>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hAnsi="Calibri" w:cs="Calibri"/>
          <w:spacing w:val="1"/>
          <w:sz w:val="22"/>
          <w:szCs w:val="22"/>
        </w:rPr>
        <w:t>Qu</w:t>
      </w:r>
      <w:r w:rsidRPr="00FA2118">
        <w:rPr>
          <w:rFonts w:ascii="Calibri" w:hAnsi="Calibri" w:cs="Calibri"/>
          <w:sz w:val="22"/>
          <w:szCs w:val="22"/>
        </w:rPr>
        <w:t>a</w:t>
      </w:r>
      <w:r w:rsidRPr="00FA2118">
        <w:rPr>
          <w:rFonts w:ascii="Calibri" w:hAnsi="Calibri" w:cs="Calibri"/>
          <w:spacing w:val="1"/>
          <w:sz w:val="22"/>
          <w:szCs w:val="22"/>
        </w:rPr>
        <w:t>lqu</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14"/>
          <w:sz w:val="22"/>
          <w:szCs w:val="22"/>
        </w:rPr>
        <w:t xml:space="preserve"> </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pacing w:val="2"/>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w:t>
      </w:r>
      <w:r w:rsidRPr="00FA2118">
        <w:rPr>
          <w:rFonts w:ascii="Calibri" w:hAnsi="Calibri" w:cs="Calibri"/>
          <w:spacing w:val="-1"/>
          <w:sz w:val="22"/>
          <w:szCs w:val="22"/>
        </w:rPr>
        <w:t>ê</w:t>
      </w:r>
      <w:r w:rsidRPr="00FA2118">
        <w:rPr>
          <w:rFonts w:ascii="Calibri" w:hAnsi="Calibri" w:cs="Calibri"/>
          <w:spacing w:val="1"/>
          <w:sz w:val="22"/>
          <w:szCs w:val="22"/>
        </w:rPr>
        <w:t>n</w:t>
      </w:r>
      <w:r w:rsidRPr="00FA2118">
        <w:rPr>
          <w:rFonts w:ascii="Calibri" w:hAnsi="Calibri" w:cs="Calibri"/>
          <w:sz w:val="22"/>
          <w:szCs w:val="22"/>
        </w:rPr>
        <w:t>cia</w:t>
      </w:r>
      <w:r w:rsidRPr="00FA2118">
        <w:rPr>
          <w:rFonts w:ascii="Calibri" w:hAnsi="Calibri" w:cs="Calibri"/>
          <w:spacing w:val="17"/>
          <w:sz w:val="22"/>
          <w:szCs w:val="22"/>
        </w:rPr>
        <w:t xml:space="preserve"> </w:t>
      </w:r>
      <w:r w:rsidRPr="00FA2118">
        <w:rPr>
          <w:rFonts w:ascii="Calibri" w:hAnsi="Calibri" w:cs="Calibri"/>
          <w:sz w:val="22"/>
          <w:szCs w:val="22"/>
        </w:rPr>
        <w:t>a</w:t>
      </w:r>
      <w:r w:rsidRPr="00FA2118">
        <w:rPr>
          <w:rFonts w:ascii="Calibri" w:hAnsi="Calibri" w:cs="Calibri"/>
          <w:spacing w:val="18"/>
          <w:sz w:val="22"/>
          <w:szCs w:val="22"/>
        </w:rPr>
        <w:t xml:space="preserve"> </w:t>
      </w:r>
      <w:r w:rsidR="00B62A3C" w:rsidRPr="00FA2118">
        <w:rPr>
          <w:rFonts w:ascii="Calibri" w:hAnsi="Calibri" w:cs="Calibri"/>
          <w:spacing w:val="2"/>
          <w:sz w:val="22"/>
          <w:szCs w:val="22"/>
        </w:rPr>
        <w:t>“</w:t>
      </w:r>
      <w:r w:rsidRPr="00FA2118">
        <w:rPr>
          <w:rFonts w:ascii="Calibri" w:hAnsi="Calibri" w:cs="Calibri"/>
          <w:spacing w:val="1"/>
          <w:sz w:val="22"/>
          <w:szCs w:val="22"/>
          <w:u w:val="single"/>
        </w:rPr>
        <w:t>R</w:t>
      </w:r>
      <w:r w:rsidRPr="00FA2118">
        <w:rPr>
          <w:rFonts w:ascii="Calibri" w:hAnsi="Calibri" w:cs="Calibri"/>
          <w:sz w:val="22"/>
          <w:szCs w:val="22"/>
          <w:u w:val="single"/>
        </w:rPr>
        <w:t>$</w:t>
      </w:r>
      <w:r w:rsidR="00B62A3C" w:rsidRPr="00FA2118">
        <w:rPr>
          <w:rFonts w:ascii="Calibri" w:hAnsi="Calibri" w:cs="Calibri"/>
          <w:sz w:val="22"/>
          <w:szCs w:val="22"/>
        </w:rPr>
        <w:t>”</w:t>
      </w:r>
      <w:r w:rsidRPr="00FA2118">
        <w:rPr>
          <w:rFonts w:ascii="Calibri" w:hAnsi="Calibri" w:cs="Calibri"/>
          <w:spacing w:val="16"/>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u</w:t>
      </w:r>
      <w:r w:rsidRPr="00FA2118">
        <w:rPr>
          <w:rFonts w:ascii="Calibri" w:hAnsi="Calibri" w:cs="Calibri"/>
          <w:spacing w:val="16"/>
          <w:sz w:val="22"/>
          <w:szCs w:val="22"/>
        </w:rPr>
        <w:t xml:space="preserve"> </w:t>
      </w:r>
      <w:r w:rsidR="00B62A3C" w:rsidRPr="00FA2118">
        <w:rPr>
          <w:rFonts w:ascii="Calibri" w:hAnsi="Calibri" w:cs="Calibri"/>
          <w:sz w:val="22"/>
          <w:szCs w:val="22"/>
        </w:rPr>
        <w:t>“</w:t>
      </w:r>
      <w:r w:rsidRPr="00FA2118">
        <w:rPr>
          <w:rFonts w:ascii="Calibri" w:hAnsi="Calibri" w:cs="Calibri"/>
          <w:spacing w:val="1"/>
          <w:sz w:val="22"/>
          <w:szCs w:val="22"/>
          <w:u w:val="single"/>
        </w:rPr>
        <w:t>R</w:t>
      </w:r>
      <w:r w:rsidRPr="00FA2118">
        <w:rPr>
          <w:rFonts w:ascii="Calibri" w:hAnsi="Calibri" w:cs="Calibri"/>
          <w:spacing w:val="-1"/>
          <w:sz w:val="22"/>
          <w:szCs w:val="22"/>
          <w:u w:val="single"/>
        </w:rPr>
        <w:t>e</w:t>
      </w:r>
      <w:r w:rsidRPr="00FA2118">
        <w:rPr>
          <w:rFonts w:ascii="Calibri" w:hAnsi="Calibri" w:cs="Calibri"/>
          <w:sz w:val="22"/>
          <w:szCs w:val="22"/>
          <w:u w:val="single"/>
        </w:rPr>
        <w:t>a</w:t>
      </w:r>
      <w:r w:rsidRPr="00FA2118">
        <w:rPr>
          <w:rFonts w:ascii="Calibri" w:hAnsi="Calibri" w:cs="Calibri"/>
          <w:spacing w:val="3"/>
          <w:sz w:val="22"/>
          <w:szCs w:val="22"/>
          <w:u w:val="single"/>
        </w:rPr>
        <w:t>i</w:t>
      </w:r>
      <w:r w:rsidRPr="00FA2118">
        <w:rPr>
          <w:rFonts w:ascii="Calibri" w:hAnsi="Calibri" w:cs="Calibri"/>
          <w:sz w:val="22"/>
          <w:szCs w:val="22"/>
          <w:u w:val="single"/>
        </w:rPr>
        <w:t>s</w:t>
      </w:r>
      <w:r w:rsidR="00B62A3C" w:rsidRPr="00FA2118">
        <w:rPr>
          <w:rFonts w:ascii="Calibri" w:hAnsi="Calibri" w:cs="Calibri"/>
          <w:sz w:val="22"/>
          <w:szCs w:val="22"/>
        </w:rPr>
        <w:t>”</w:t>
      </w:r>
      <w:r w:rsidRPr="00FA2118">
        <w:rPr>
          <w:rFonts w:ascii="Calibri" w:hAnsi="Calibri" w:cs="Calibri"/>
          <w:spacing w:val="17"/>
          <w:sz w:val="22"/>
          <w:szCs w:val="22"/>
        </w:rPr>
        <w:t xml:space="preserve"> </w:t>
      </w:r>
      <w:r w:rsidRPr="00FA2118">
        <w:rPr>
          <w:rFonts w:ascii="Calibri" w:hAnsi="Calibri" w:cs="Calibri"/>
          <w:spacing w:val="1"/>
          <w:sz w:val="22"/>
          <w:szCs w:val="22"/>
        </w:rPr>
        <w:t>de</w:t>
      </w:r>
      <w:r w:rsidRPr="00FA2118">
        <w:rPr>
          <w:rFonts w:ascii="Calibri" w:hAnsi="Calibri" w:cs="Calibri"/>
          <w:sz w:val="22"/>
          <w:szCs w:val="22"/>
        </w:rPr>
        <w:t>v</w:t>
      </w:r>
      <w:r w:rsidRPr="00FA2118">
        <w:rPr>
          <w:rFonts w:ascii="Calibri" w:hAnsi="Calibri" w:cs="Calibri"/>
          <w:spacing w:val="1"/>
          <w:sz w:val="22"/>
          <w:szCs w:val="22"/>
        </w:rPr>
        <w:t>e</w:t>
      </w:r>
      <w:r w:rsidRPr="00FA2118">
        <w:rPr>
          <w:rFonts w:ascii="Calibri" w:hAnsi="Calibri" w:cs="Calibri"/>
          <w:spacing w:val="-1"/>
          <w:sz w:val="22"/>
          <w:szCs w:val="22"/>
        </w:rPr>
        <w:t>r</w:t>
      </w:r>
      <w:r w:rsidRPr="00FA2118">
        <w:rPr>
          <w:rFonts w:ascii="Calibri" w:hAnsi="Calibri" w:cs="Calibri"/>
          <w:sz w:val="22"/>
          <w:szCs w:val="22"/>
        </w:rPr>
        <w:t>á</w:t>
      </w:r>
      <w:r w:rsidRPr="00FA2118">
        <w:rPr>
          <w:rFonts w:ascii="Calibri" w:hAnsi="Calibri" w:cs="Calibri"/>
          <w:spacing w:val="17"/>
          <w:sz w:val="22"/>
          <w:szCs w:val="22"/>
        </w:rPr>
        <w:t xml:space="preserve"> </w:t>
      </w:r>
      <w:r w:rsidRPr="00FA2118">
        <w:rPr>
          <w:rFonts w:ascii="Calibri" w:hAnsi="Calibri" w:cs="Calibri"/>
          <w:sz w:val="22"/>
          <w:szCs w:val="22"/>
        </w:rPr>
        <w:t>sig</w:t>
      </w:r>
      <w:r w:rsidRPr="00FA2118">
        <w:rPr>
          <w:rFonts w:ascii="Calibri" w:hAnsi="Calibri" w:cs="Calibri"/>
          <w:spacing w:val="1"/>
          <w:sz w:val="22"/>
          <w:szCs w:val="22"/>
        </w:rPr>
        <w:t>n</w:t>
      </w:r>
      <w:r w:rsidRPr="00FA2118">
        <w:rPr>
          <w:rFonts w:ascii="Calibri" w:hAnsi="Calibri" w:cs="Calibri"/>
          <w:sz w:val="22"/>
          <w:szCs w:val="22"/>
        </w:rPr>
        <w:t>ificar</w:t>
      </w:r>
      <w:r w:rsidRPr="00FA2118">
        <w:rPr>
          <w:rFonts w:ascii="Calibri" w:hAnsi="Calibri" w:cs="Calibri"/>
          <w:spacing w:val="14"/>
          <w:sz w:val="22"/>
          <w:szCs w:val="22"/>
        </w:rPr>
        <w:t xml:space="preserve"> </w:t>
      </w:r>
      <w:r w:rsidRPr="00FA2118">
        <w:rPr>
          <w:rFonts w:ascii="Calibri" w:hAnsi="Calibri" w:cs="Calibri"/>
          <w:sz w:val="22"/>
          <w:szCs w:val="22"/>
        </w:rPr>
        <w:t>a</w:t>
      </w:r>
      <w:r w:rsidRPr="00FA2118">
        <w:rPr>
          <w:rFonts w:ascii="Calibri" w:hAnsi="Calibri" w:cs="Calibri"/>
          <w:spacing w:val="15"/>
          <w:sz w:val="22"/>
          <w:szCs w:val="22"/>
        </w:rPr>
        <w:t xml:space="preserve"> </w:t>
      </w:r>
      <w:r w:rsidRPr="00FA2118">
        <w:rPr>
          <w:rFonts w:ascii="Calibri" w:hAnsi="Calibri" w:cs="Calibri"/>
          <w:spacing w:val="3"/>
          <w:sz w:val="22"/>
          <w:szCs w:val="22"/>
        </w:rPr>
        <w:t>m</w:t>
      </w:r>
      <w:r w:rsidRPr="00FA2118">
        <w:rPr>
          <w:rFonts w:ascii="Calibri" w:hAnsi="Calibri" w:cs="Calibri"/>
          <w:spacing w:val="-1"/>
          <w:sz w:val="22"/>
          <w:szCs w:val="22"/>
        </w:rPr>
        <w:t>oe</w:t>
      </w:r>
      <w:r w:rsidRPr="00FA2118">
        <w:rPr>
          <w:rFonts w:ascii="Calibri" w:hAnsi="Calibri" w:cs="Calibri"/>
          <w:spacing w:val="1"/>
          <w:sz w:val="22"/>
          <w:szCs w:val="22"/>
        </w:rPr>
        <w:t>d</w:t>
      </w:r>
      <w:r w:rsidRPr="00FA2118">
        <w:rPr>
          <w:rFonts w:ascii="Calibri" w:hAnsi="Calibri" w:cs="Calibri"/>
          <w:sz w:val="22"/>
          <w:szCs w:val="22"/>
        </w:rPr>
        <w:t>a c</w:t>
      </w:r>
      <w:r w:rsidRPr="00FA2118">
        <w:rPr>
          <w:rFonts w:ascii="Calibri" w:hAnsi="Calibri" w:cs="Calibri"/>
          <w:spacing w:val="1"/>
          <w:sz w:val="22"/>
          <w:szCs w:val="22"/>
        </w:rPr>
        <w:t>o</w:t>
      </w:r>
      <w:r w:rsidRPr="00FA2118">
        <w:rPr>
          <w:rFonts w:ascii="Calibri" w:hAnsi="Calibri" w:cs="Calibri"/>
          <w:spacing w:val="-1"/>
          <w:sz w:val="22"/>
          <w:szCs w:val="22"/>
        </w:rPr>
        <w:t>r</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pacing w:val="1"/>
          <w:sz w:val="22"/>
          <w:szCs w:val="22"/>
        </w:rPr>
        <w:t>nt</w:t>
      </w:r>
      <w:r w:rsidRPr="00FA2118">
        <w:rPr>
          <w:rFonts w:ascii="Calibri" w:hAnsi="Calibri" w:cs="Calibri"/>
          <w:sz w:val="22"/>
          <w:szCs w:val="22"/>
        </w:rPr>
        <w:t>e</w:t>
      </w:r>
      <w:r w:rsidRPr="00FA2118">
        <w:rPr>
          <w:rFonts w:ascii="Calibri" w:hAnsi="Calibri" w:cs="Calibri"/>
          <w:spacing w:val="4"/>
          <w:sz w:val="22"/>
          <w:szCs w:val="22"/>
        </w:rPr>
        <w:t xml:space="preserve"> </w:t>
      </w:r>
      <w:r w:rsidRPr="00FA2118">
        <w:rPr>
          <w:rFonts w:ascii="Calibri" w:hAnsi="Calibri" w:cs="Calibri"/>
          <w:sz w:val="22"/>
          <w:szCs w:val="22"/>
        </w:rPr>
        <w:t>da</w:t>
      </w:r>
      <w:r w:rsidRPr="00FA2118">
        <w:rPr>
          <w:rFonts w:ascii="Calibri" w:hAnsi="Calibri" w:cs="Calibri"/>
          <w:spacing w:val="3"/>
          <w:sz w:val="22"/>
          <w:szCs w:val="22"/>
        </w:rPr>
        <w:t xml:space="preserve"> </w:t>
      </w:r>
      <w:r w:rsidRPr="00FA2118">
        <w:rPr>
          <w:rFonts w:ascii="Calibri" w:hAnsi="Calibri" w:cs="Calibri"/>
          <w:sz w:val="22"/>
          <w:szCs w:val="22"/>
        </w:rPr>
        <w:t>R</w:t>
      </w:r>
      <w:r w:rsidRPr="00FA2118">
        <w:rPr>
          <w:rFonts w:ascii="Calibri" w:hAnsi="Calibri" w:cs="Calibri"/>
          <w:spacing w:val="-1"/>
          <w:sz w:val="22"/>
          <w:szCs w:val="22"/>
        </w:rPr>
        <w:t>e</w:t>
      </w:r>
      <w:r w:rsidRPr="00FA2118">
        <w:rPr>
          <w:rFonts w:ascii="Calibri" w:hAnsi="Calibri" w:cs="Calibri"/>
          <w:spacing w:val="1"/>
          <w:sz w:val="22"/>
          <w:szCs w:val="22"/>
        </w:rPr>
        <w:t>púb</w:t>
      </w:r>
      <w:r w:rsidRPr="00FA2118">
        <w:rPr>
          <w:rFonts w:ascii="Calibri" w:hAnsi="Calibri" w:cs="Calibri"/>
          <w:sz w:val="22"/>
          <w:szCs w:val="22"/>
        </w:rPr>
        <w:t xml:space="preserve">lica </w:t>
      </w:r>
      <w:r w:rsidRPr="00FA2118">
        <w:rPr>
          <w:rFonts w:ascii="Calibri" w:eastAsia="Times New Roman" w:hAnsi="Calibri" w:cs="Calibri"/>
          <w:sz w:val="22"/>
          <w:szCs w:val="22"/>
        </w:rPr>
        <w:t>Federativa</w:t>
      </w:r>
      <w:r w:rsidRPr="00FA2118">
        <w:rPr>
          <w:rFonts w:ascii="Calibri" w:hAnsi="Calibri" w:cs="Calibri"/>
          <w:spacing w:val="2"/>
          <w:sz w:val="22"/>
          <w:szCs w:val="22"/>
        </w:rPr>
        <w:t xml:space="preserve"> d</w:t>
      </w:r>
      <w:r w:rsidRPr="00FA2118">
        <w:rPr>
          <w:rFonts w:ascii="Calibri" w:hAnsi="Calibri" w:cs="Calibri"/>
          <w:sz w:val="22"/>
          <w:szCs w:val="22"/>
        </w:rPr>
        <w:t xml:space="preserve">o </w:t>
      </w:r>
      <w:r w:rsidRPr="00FA2118">
        <w:rPr>
          <w:rFonts w:ascii="Calibri" w:hAnsi="Calibri" w:cs="Calibri"/>
          <w:spacing w:val="2"/>
          <w:sz w:val="22"/>
          <w:szCs w:val="22"/>
        </w:rPr>
        <w:t>B</w:t>
      </w:r>
      <w:r w:rsidRPr="00FA2118">
        <w:rPr>
          <w:rFonts w:ascii="Calibri" w:hAnsi="Calibri" w:cs="Calibri"/>
          <w:spacing w:val="-1"/>
          <w:w w:val="101"/>
          <w:sz w:val="22"/>
          <w:szCs w:val="22"/>
        </w:rPr>
        <w:t>r</w:t>
      </w:r>
      <w:r w:rsidRPr="00FA2118">
        <w:rPr>
          <w:rFonts w:ascii="Calibri" w:hAnsi="Calibri" w:cs="Calibri"/>
          <w:sz w:val="22"/>
          <w:szCs w:val="22"/>
        </w:rPr>
        <w:t>asil;</w:t>
      </w:r>
    </w:p>
    <w:p w14:paraId="54479A59" w14:textId="77777777" w:rsidR="00515C1D" w:rsidRPr="00FA2118" w:rsidRDefault="00515C1D" w:rsidP="00BD680C">
      <w:pPr>
        <w:pStyle w:val="PargrafodaLista"/>
        <w:widowControl/>
        <w:numPr>
          <w:ilvl w:val="0"/>
          <w:numId w:val="47"/>
        </w:numPr>
        <w:tabs>
          <w:tab w:val="left" w:pos="1701"/>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O</w:t>
      </w:r>
      <w:r w:rsidRPr="00FA2118">
        <w:rPr>
          <w:rFonts w:ascii="Calibri" w:hAnsi="Calibri" w:cs="Calibri"/>
          <w:spacing w:val="11"/>
          <w:sz w:val="22"/>
          <w:szCs w:val="22"/>
        </w:rPr>
        <w:t xml:space="preserve"> </w:t>
      </w:r>
      <w:r w:rsidRPr="00FA2118">
        <w:rPr>
          <w:rFonts w:ascii="Calibri" w:eastAsia="Times New Roman" w:hAnsi="Calibri" w:cs="Calibri"/>
          <w:sz w:val="22"/>
          <w:szCs w:val="22"/>
        </w:rPr>
        <w:t>preâmbulo</w:t>
      </w:r>
      <w:r w:rsidRPr="00FA2118">
        <w:rPr>
          <w:rFonts w:ascii="Calibri" w:hAnsi="Calibri" w:cs="Calibri"/>
          <w:spacing w:val="14"/>
          <w:sz w:val="22"/>
          <w:szCs w:val="22"/>
        </w:rPr>
        <w:t xml:space="preserve"> </w:t>
      </w:r>
      <w:r w:rsidRPr="00FA2118">
        <w:rPr>
          <w:rFonts w:ascii="Calibri" w:hAnsi="Calibri" w:cs="Calibri"/>
          <w:sz w:val="22"/>
          <w:szCs w:val="22"/>
        </w:rPr>
        <w:t>e</w:t>
      </w:r>
      <w:r w:rsidRPr="00FA2118">
        <w:rPr>
          <w:rFonts w:ascii="Calibri" w:hAnsi="Calibri" w:cs="Calibri"/>
          <w:spacing w:val="13"/>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13"/>
          <w:sz w:val="22"/>
          <w:szCs w:val="22"/>
        </w:rPr>
        <w:t xml:space="preserve"> A</w:t>
      </w:r>
      <w:r w:rsidRPr="00FA2118">
        <w:rPr>
          <w:rFonts w:ascii="Calibri" w:hAnsi="Calibri" w:cs="Calibri"/>
          <w:spacing w:val="4"/>
          <w:sz w:val="22"/>
          <w:szCs w:val="22"/>
        </w:rPr>
        <w:t>n</w:t>
      </w:r>
      <w:r w:rsidRPr="00FA2118">
        <w:rPr>
          <w:rFonts w:ascii="Calibri" w:hAnsi="Calibri" w:cs="Calibri"/>
          <w:spacing w:val="1"/>
          <w:sz w:val="22"/>
          <w:szCs w:val="22"/>
        </w:rPr>
        <w:t>e</w:t>
      </w:r>
      <w:r w:rsidRPr="00FA2118">
        <w:rPr>
          <w:rFonts w:ascii="Calibri" w:hAnsi="Calibri" w:cs="Calibri"/>
          <w:sz w:val="22"/>
          <w:szCs w:val="22"/>
        </w:rPr>
        <w:t>x</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13"/>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pacing w:val="-1"/>
          <w:sz w:val="22"/>
          <w:szCs w:val="22"/>
        </w:rPr>
        <w:t>e</w:t>
      </w:r>
      <w:r w:rsidRPr="00FA2118">
        <w:rPr>
          <w:rFonts w:ascii="Calibri" w:hAnsi="Calibri" w:cs="Calibri"/>
          <w:spacing w:val="1"/>
          <w:sz w:val="22"/>
          <w:szCs w:val="22"/>
        </w:rPr>
        <w:t>g</w:t>
      </w:r>
      <w:r w:rsidRPr="00FA2118">
        <w:rPr>
          <w:rFonts w:ascii="Calibri" w:hAnsi="Calibri" w:cs="Calibri"/>
          <w:spacing w:val="-1"/>
          <w:sz w:val="22"/>
          <w:szCs w:val="22"/>
        </w:rPr>
        <w:t>r</w:t>
      </w:r>
      <w:r w:rsidRPr="00FA2118">
        <w:rPr>
          <w:rFonts w:ascii="Calibri" w:hAnsi="Calibri" w:cs="Calibri"/>
          <w:sz w:val="22"/>
          <w:szCs w:val="22"/>
        </w:rPr>
        <w:t>am</w:t>
      </w:r>
      <w:r w:rsidRPr="00FA2118">
        <w:rPr>
          <w:rFonts w:ascii="Calibri" w:hAnsi="Calibri" w:cs="Calibri"/>
          <w:spacing w:val="15"/>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 xml:space="preserve">ste instrumento </w:t>
      </w:r>
      <w:r w:rsidRPr="00FA2118">
        <w:rPr>
          <w:rFonts w:ascii="Calibri" w:hAnsi="Calibri" w:cs="Calibri"/>
          <w:spacing w:val="1"/>
          <w:sz w:val="22"/>
          <w:szCs w:val="22"/>
        </w:rPr>
        <w:t>d</w:t>
      </w:r>
      <w:r w:rsidRPr="00FA2118">
        <w:rPr>
          <w:rFonts w:ascii="Calibri" w:hAnsi="Calibri" w:cs="Calibri"/>
          <w:spacing w:val="-1"/>
          <w:sz w:val="22"/>
          <w:szCs w:val="22"/>
        </w:rPr>
        <w:t>e</w:t>
      </w:r>
      <w:r w:rsidRPr="00FA2118">
        <w:rPr>
          <w:rFonts w:ascii="Calibri" w:hAnsi="Calibri" w:cs="Calibri"/>
          <w:spacing w:val="2"/>
          <w:sz w:val="22"/>
          <w:szCs w:val="22"/>
        </w:rPr>
        <w:t>v</w:t>
      </w:r>
      <w:r w:rsidRPr="00FA2118">
        <w:rPr>
          <w:rFonts w:ascii="Calibri" w:hAnsi="Calibri" w:cs="Calibri"/>
          <w:spacing w:val="-1"/>
          <w:sz w:val="22"/>
          <w:szCs w:val="22"/>
        </w:rPr>
        <w:t>er</w:t>
      </w:r>
      <w:r w:rsidRPr="00FA2118">
        <w:rPr>
          <w:rFonts w:ascii="Calibri" w:hAnsi="Calibri" w:cs="Calibri"/>
          <w:spacing w:val="2"/>
          <w:sz w:val="22"/>
          <w:szCs w:val="22"/>
        </w:rPr>
        <w:t>ã</w:t>
      </w:r>
      <w:r w:rsidRPr="00FA2118">
        <w:rPr>
          <w:rFonts w:ascii="Calibri" w:hAnsi="Calibri" w:cs="Calibri"/>
          <w:sz w:val="22"/>
          <w:szCs w:val="22"/>
        </w:rPr>
        <w:t>o vi</w:t>
      </w:r>
      <w:r w:rsidRPr="00FA2118">
        <w:rPr>
          <w:rFonts w:ascii="Calibri" w:hAnsi="Calibri" w:cs="Calibri"/>
          <w:spacing w:val="3"/>
          <w:sz w:val="22"/>
          <w:szCs w:val="22"/>
        </w:rPr>
        <w:t>g</w:t>
      </w:r>
      <w:r w:rsidRPr="00FA2118">
        <w:rPr>
          <w:rFonts w:ascii="Calibri" w:hAnsi="Calibri" w:cs="Calibri"/>
          <w:spacing w:val="-1"/>
          <w:sz w:val="22"/>
          <w:szCs w:val="22"/>
        </w:rPr>
        <w:t>or</w:t>
      </w:r>
      <w:r w:rsidRPr="00FA2118">
        <w:rPr>
          <w:rFonts w:ascii="Calibri" w:hAnsi="Calibri" w:cs="Calibri"/>
          <w:spacing w:val="2"/>
          <w:sz w:val="22"/>
          <w:szCs w:val="22"/>
        </w:rPr>
        <w:t>a</w:t>
      </w:r>
      <w:r w:rsidRPr="00FA2118">
        <w:rPr>
          <w:rFonts w:ascii="Calibri" w:hAnsi="Calibri" w:cs="Calibri"/>
          <w:sz w:val="22"/>
          <w:szCs w:val="22"/>
        </w:rPr>
        <w:t>r</w:t>
      </w:r>
      <w:r w:rsidRPr="00FA2118">
        <w:rPr>
          <w:rFonts w:ascii="Calibri" w:hAnsi="Calibri" w:cs="Calibri"/>
          <w:spacing w:val="1"/>
          <w:sz w:val="22"/>
          <w:szCs w:val="22"/>
        </w:rPr>
        <w:t xml:space="preserve"> </w:t>
      </w:r>
      <w:r w:rsidRPr="00FA2118">
        <w:rPr>
          <w:rFonts w:ascii="Calibri" w:hAnsi="Calibri" w:cs="Calibri"/>
          <w:sz w:val="22"/>
          <w:szCs w:val="22"/>
        </w:rPr>
        <w:t>e</w:t>
      </w:r>
      <w:r w:rsidRPr="00FA2118">
        <w:rPr>
          <w:rFonts w:ascii="Calibri" w:hAnsi="Calibri" w:cs="Calibri"/>
          <w:spacing w:val="1"/>
          <w:sz w:val="22"/>
          <w:szCs w:val="22"/>
        </w:rPr>
        <w:t xml:space="preserve"> </w:t>
      </w:r>
      <w:r w:rsidRPr="00FA2118">
        <w:rPr>
          <w:rFonts w:ascii="Calibri" w:hAnsi="Calibri" w:cs="Calibri"/>
          <w:spacing w:val="3"/>
          <w:sz w:val="22"/>
          <w:szCs w:val="22"/>
        </w:rPr>
        <w:t>p</w:t>
      </w:r>
      <w:r w:rsidRPr="00FA2118">
        <w:rPr>
          <w:rFonts w:ascii="Calibri" w:hAnsi="Calibri" w:cs="Calibri"/>
          <w:spacing w:val="-1"/>
          <w:sz w:val="22"/>
          <w:szCs w:val="22"/>
        </w:rPr>
        <w:t>ro</w:t>
      </w:r>
      <w:r w:rsidRPr="00FA2118">
        <w:rPr>
          <w:rFonts w:ascii="Calibri" w:hAnsi="Calibri" w:cs="Calibri"/>
          <w:spacing w:val="1"/>
          <w:sz w:val="22"/>
          <w:szCs w:val="22"/>
        </w:rPr>
        <w:t>duz</w:t>
      </w:r>
      <w:r w:rsidRPr="00FA2118">
        <w:rPr>
          <w:rFonts w:ascii="Calibri" w:hAnsi="Calibri" w:cs="Calibri"/>
          <w:sz w:val="22"/>
          <w:szCs w:val="22"/>
        </w:rPr>
        <w:t>ir</w:t>
      </w:r>
      <w:r w:rsidRPr="00FA2118">
        <w:rPr>
          <w:rFonts w:ascii="Calibri" w:hAnsi="Calibri" w:cs="Calibri"/>
          <w:spacing w:val="4"/>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1"/>
          <w:sz w:val="22"/>
          <w:szCs w:val="22"/>
        </w:rPr>
        <w:t xml:space="preserve"> </w:t>
      </w:r>
      <w:r w:rsidRPr="00FA2118">
        <w:rPr>
          <w:rFonts w:ascii="Calibri" w:hAnsi="Calibri" w:cs="Calibri"/>
          <w:spacing w:val="3"/>
          <w:sz w:val="22"/>
          <w:szCs w:val="22"/>
        </w:rPr>
        <w:t>m</w:t>
      </w:r>
      <w:r w:rsidRPr="00FA2118">
        <w:rPr>
          <w:rFonts w:ascii="Calibri" w:hAnsi="Calibri" w:cs="Calibri"/>
          <w:spacing w:val="-1"/>
          <w:sz w:val="22"/>
          <w:szCs w:val="22"/>
        </w:rPr>
        <w:t>e</w:t>
      </w:r>
      <w:r w:rsidRPr="00FA2118">
        <w:rPr>
          <w:rFonts w:ascii="Calibri" w:hAnsi="Calibri" w:cs="Calibri"/>
          <w:sz w:val="22"/>
          <w:szCs w:val="22"/>
        </w:rPr>
        <w:t>s</w:t>
      </w:r>
      <w:r w:rsidRPr="00FA2118">
        <w:rPr>
          <w:rFonts w:ascii="Calibri" w:hAnsi="Calibri" w:cs="Calibri"/>
          <w:spacing w:val="2"/>
          <w:sz w:val="22"/>
          <w:szCs w:val="22"/>
        </w:rPr>
        <w:t>m</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5"/>
          <w:sz w:val="22"/>
          <w:szCs w:val="22"/>
        </w:rPr>
        <w:t xml:space="preserve"> </w:t>
      </w:r>
      <w:r w:rsidRPr="00FA2118">
        <w:rPr>
          <w:rFonts w:ascii="Calibri" w:hAnsi="Calibri" w:cs="Calibri"/>
          <w:spacing w:val="-1"/>
          <w:sz w:val="22"/>
          <w:szCs w:val="22"/>
        </w:rPr>
        <w:t>e</w:t>
      </w:r>
      <w:r w:rsidRPr="00FA2118">
        <w:rPr>
          <w:rFonts w:ascii="Calibri" w:hAnsi="Calibri" w:cs="Calibri"/>
          <w:spacing w:val="2"/>
          <w:sz w:val="22"/>
          <w:szCs w:val="22"/>
        </w:rPr>
        <w:t>f</w:t>
      </w:r>
      <w:r w:rsidRPr="00FA2118">
        <w:rPr>
          <w:rFonts w:ascii="Calibri" w:hAnsi="Calibri" w:cs="Calibri"/>
          <w:spacing w:val="-1"/>
          <w:sz w:val="22"/>
          <w:szCs w:val="22"/>
        </w:rPr>
        <w:t>e</w:t>
      </w:r>
      <w:r w:rsidRPr="00FA2118">
        <w:rPr>
          <w:rFonts w:ascii="Calibri" w:hAnsi="Calibri" w:cs="Calibri"/>
          <w:sz w:val="22"/>
          <w:szCs w:val="22"/>
        </w:rPr>
        <w:t>i</w:t>
      </w:r>
      <w:r w:rsidRPr="00FA2118">
        <w:rPr>
          <w:rFonts w:ascii="Calibri" w:hAnsi="Calibri" w:cs="Calibri"/>
          <w:spacing w:val="1"/>
          <w:sz w:val="22"/>
          <w:szCs w:val="22"/>
        </w:rPr>
        <w:t>t</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4"/>
          <w:sz w:val="22"/>
          <w:szCs w:val="22"/>
        </w:rPr>
        <w:t xml:space="preserve"> </w:t>
      </w:r>
      <w:r w:rsidRPr="00FA2118">
        <w:rPr>
          <w:rFonts w:ascii="Calibri" w:hAnsi="Calibri" w:cs="Calibri"/>
          <w:sz w:val="22"/>
          <w:szCs w:val="22"/>
        </w:rPr>
        <w:t>c</w:t>
      </w:r>
      <w:r w:rsidRPr="00FA2118">
        <w:rPr>
          <w:rFonts w:ascii="Calibri" w:hAnsi="Calibri" w:cs="Calibri"/>
          <w:spacing w:val="-2"/>
          <w:sz w:val="22"/>
          <w:szCs w:val="22"/>
        </w:rPr>
        <w:t>o</w:t>
      </w:r>
      <w:r w:rsidRPr="00FA2118">
        <w:rPr>
          <w:rFonts w:ascii="Calibri" w:hAnsi="Calibri" w:cs="Calibri"/>
          <w:spacing w:val="3"/>
          <w:sz w:val="22"/>
          <w:szCs w:val="22"/>
        </w:rPr>
        <w:t>m</w:t>
      </w:r>
      <w:r w:rsidRPr="00FA2118">
        <w:rPr>
          <w:rFonts w:ascii="Calibri" w:hAnsi="Calibri" w:cs="Calibri"/>
          <w:sz w:val="22"/>
          <w:szCs w:val="22"/>
        </w:rPr>
        <w:t>o</w:t>
      </w:r>
      <w:r w:rsidRPr="00FA2118">
        <w:rPr>
          <w:rFonts w:ascii="Calibri" w:hAnsi="Calibri" w:cs="Calibri"/>
          <w:spacing w:val="4"/>
          <w:sz w:val="22"/>
          <w:szCs w:val="22"/>
        </w:rPr>
        <w:t xml:space="preserve"> </w:t>
      </w:r>
      <w:r w:rsidRPr="00FA2118">
        <w:rPr>
          <w:rFonts w:ascii="Calibri" w:hAnsi="Calibri" w:cs="Calibri"/>
          <w:sz w:val="22"/>
          <w:szCs w:val="22"/>
        </w:rPr>
        <w:t>se</w:t>
      </w:r>
      <w:r w:rsidRPr="00FA2118">
        <w:rPr>
          <w:rFonts w:ascii="Calibri" w:hAnsi="Calibri" w:cs="Calibri"/>
          <w:spacing w:val="1"/>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st</w:t>
      </w:r>
      <w:r w:rsidRPr="00FA2118">
        <w:rPr>
          <w:rFonts w:ascii="Calibri" w:hAnsi="Calibri" w:cs="Calibri"/>
          <w:spacing w:val="3"/>
          <w:sz w:val="22"/>
          <w:szCs w:val="22"/>
        </w:rPr>
        <w:t>i</w:t>
      </w:r>
      <w:r w:rsidRPr="00FA2118">
        <w:rPr>
          <w:rFonts w:ascii="Calibri" w:hAnsi="Calibri" w:cs="Calibri"/>
          <w:sz w:val="22"/>
          <w:szCs w:val="22"/>
        </w:rPr>
        <w:t>v</w:t>
      </w:r>
      <w:r w:rsidRPr="00FA2118">
        <w:rPr>
          <w:rFonts w:ascii="Calibri" w:hAnsi="Calibri" w:cs="Calibri"/>
          <w:spacing w:val="-1"/>
          <w:sz w:val="22"/>
          <w:szCs w:val="22"/>
        </w:rPr>
        <w:t>e</w:t>
      </w:r>
      <w:r w:rsidRPr="00FA2118">
        <w:rPr>
          <w:rFonts w:ascii="Calibri" w:hAnsi="Calibri" w:cs="Calibri"/>
          <w:spacing w:val="2"/>
          <w:w w:val="101"/>
          <w:sz w:val="22"/>
          <w:szCs w:val="22"/>
        </w:rPr>
        <w:t>s</w:t>
      </w:r>
      <w:r w:rsidRPr="00FA2118">
        <w:rPr>
          <w:rFonts w:ascii="Calibri" w:hAnsi="Calibri" w:cs="Calibri"/>
          <w:sz w:val="22"/>
          <w:szCs w:val="22"/>
        </w:rPr>
        <w:t xml:space="preserve">sem </w:t>
      </w:r>
      <w:r w:rsidRPr="00FA2118">
        <w:rPr>
          <w:rFonts w:ascii="Calibri" w:hAnsi="Calibri" w:cs="Calibri"/>
          <w:spacing w:val="-1"/>
          <w:sz w:val="22"/>
          <w:szCs w:val="22"/>
        </w:rPr>
        <w:t>e</w:t>
      </w:r>
      <w:r w:rsidRPr="00FA2118">
        <w:rPr>
          <w:rFonts w:ascii="Calibri" w:hAnsi="Calibri" w:cs="Calibri"/>
          <w:sz w:val="22"/>
          <w:szCs w:val="22"/>
        </w:rPr>
        <w:t>xp</w:t>
      </w:r>
      <w:r w:rsidRPr="00FA2118">
        <w:rPr>
          <w:rFonts w:ascii="Calibri" w:hAnsi="Calibri" w:cs="Calibri"/>
          <w:spacing w:val="2"/>
          <w:sz w:val="22"/>
          <w:szCs w:val="22"/>
        </w:rPr>
        <w:t>r</w:t>
      </w:r>
      <w:r w:rsidRPr="00FA2118">
        <w:rPr>
          <w:rFonts w:ascii="Calibri" w:hAnsi="Calibri" w:cs="Calibri"/>
          <w:spacing w:val="1"/>
          <w:sz w:val="22"/>
          <w:szCs w:val="22"/>
        </w:rPr>
        <w:t>e</w:t>
      </w:r>
      <w:r w:rsidRPr="00FA2118">
        <w:rPr>
          <w:rFonts w:ascii="Calibri" w:hAnsi="Calibri" w:cs="Calibri"/>
          <w:sz w:val="22"/>
          <w:szCs w:val="22"/>
        </w:rPr>
        <w:t>s</w:t>
      </w:r>
      <w:r w:rsidRPr="00FA2118">
        <w:rPr>
          <w:rFonts w:ascii="Calibri" w:hAnsi="Calibri" w:cs="Calibri"/>
          <w:spacing w:val="-1"/>
          <w:sz w:val="22"/>
          <w:szCs w:val="22"/>
        </w:rPr>
        <w:t>s</w:t>
      </w:r>
      <w:r w:rsidRPr="00FA2118">
        <w:rPr>
          <w:rFonts w:ascii="Calibri" w:hAnsi="Calibri" w:cs="Calibri"/>
          <w:sz w:val="22"/>
          <w:szCs w:val="22"/>
        </w:rPr>
        <w:t>a</w:t>
      </w:r>
      <w:r w:rsidRPr="00FA2118">
        <w:rPr>
          <w:rFonts w:ascii="Calibri" w:hAnsi="Calibri" w:cs="Calibri"/>
          <w:spacing w:val="3"/>
          <w:sz w:val="22"/>
          <w:szCs w:val="22"/>
        </w:rPr>
        <w:t>m</w:t>
      </w:r>
      <w:r w:rsidRPr="00FA2118">
        <w:rPr>
          <w:rFonts w:ascii="Calibri" w:hAnsi="Calibri" w:cs="Calibri"/>
          <w:spacing w:val="-1"/>
          <w:sz w:val="22"/>
          <w:szCs w:val="22"/>
        </w:rPr>
        <w:t>e</w:t>
      </w:r>
      <w:r w:rsidRPr="00FA2118">
        <w:rPr>
          <w:rFonts w:ascii="Calibri" w:hAnsi="Calibri" w:cs="Calibri"/>
          <w:spacing w:val="1"/>
          <w:sz w:val="22"/>
          <w:szCs w:val="22"/>
        </w:rPr>
        <w:t>nt</w:t>
      </w:r>
      <w:r w:rsidRPr="00FA2118">
        <w:rPr>
          <w:rFonts w:ascii="Calibri" w:hAnsi="Calibri" w:cs="Calibri"/>
          <w:sz w:val="22"/>
          <w:szCs w:val="22"/>
        </w:rPr>
        <w:t>e</w:t>
      </w:r>
      <w:r w:rsidRPr="00FA2118">
        <w:rPr>
          <w:rFonts w:ascii="Calibri" w:hAnsi="Calibri" w:cs="Calibri"/>
          <w:spacing w:val="-4"/>
          <w:sz w:val="22"/>
          <w:szCs w:val="22"/>
        </w:rPr>
        <w:t xml:space="preserve"> </w:t>
      </w:r>
      <w:r w:rsidRPr="00FA2118">
        <w:rPr>
          <w:rFonts w:ascii="Calibri" w:hAnsi="Calibri" w:cs="Calibri"/>
          <w:spacing w:val="1"/>
          <w:sz w:val="22"/>
          <w:szCs w:val="22"/>
        </w:rPr>
        <w:t>pr</w:t>
      </w:r>
      <w:r w:rsidRPr="00FA2118">
        <w:rPr>
          <w:rFonts w:ascii="Calibri" w:hAnsi="Calibri" w:cs="Calibri"/>
          <w:spacing w:val="-1"/>
          <w:sz w:val="22"/>
          <w:szCs w:val="22"/>
        </w:rPr>
        <w:t>e</w:t>
      </w:r>
      <w:r w:rsidRPr="00FA2118">
        <w:rPr>
          <w:rFonts w:ascii="Calibri" w:hAnsi="Calibri" w:cs="Calibri"/>
          <w:sz w:val="22"/>
          <w:szCs w:val="22"/>
        </w:rPr>
        <w:t>vis</w:t>
      </w:r>
      <w:r w:rsidRPr="00FA2118">
        <w:rPr>
          <w:rFonts w:ascii="Calibri" w:hAnsi="Calibri" w:cs="Calibri"/>
          <w:spacing w:val="2"/>
          <w:sz w:val="22"/>
          <w:szCs w:val="22"/>
        </w:rPr>
        <w:t>t</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5"/>
          <w:sz w:val="22"/>
          <w:szCs w:val="22"/>
        </w:rPr>
        <w:t xml:space="preserve"> </w:t>
      </w:r>
      <w:r w:rsidRPr="00FA2118">
        <w:rPr>
          <w:rFonts w:ascii="Calibri" w:hAnsi="Calibri" w:cs="Calibri"/>
          <w:spacing w:val="1"/>
          <w:sz w:val="22"/>
          <w:szCs w:val="22"/>
        </w:rPr>
        <w:t>n</w:t>
      </w:r>
      <w:r w:rsidRPr="00FA2118">
        <w:rPr>
          <w:rFonts w:ascii="Calibri" w:hAnsi="Calibri" w:cs="Calibri"/>
          <w:sz w:val="22"/>
          <w:szCs w:val="22"/>
        </w:rPr>
        <w:t>o</w:t>
      </w:r>
      <w:r w:rsidRPr="00FA2118">
        <w:rPr>
          <w:rFonts w:ascii="Calibri" w:hAnsi="Calibri" w:cs="Calibri"/>
          <w:spacing w:val="-6"/>
          <w:sz w:val="22"/>
          <w:szCs w:val="22"/>
        </w:rPr>
        <w:t xml:space="preserve"> </w:t>
      </w:r>
      <w:r w:rsidRPr="00FA2118">
        <w:rPr>
          <w:rFonts w:ascii="Calibri" w:hAnsi="Calibri" w:cs="Calibri"/>
          <w:spacing w:val="-1"/>
          <w:sz w:val="22"/>
          <w:szCs w:val="22"/>
        </w:rPr>
        <w:t>corpo</w:t>
      </w:r>
      <w:r w:rsidRPr="00FA2118">
        <w:rPr>
          <w:rFonts w:ascii="Calibri" w:hAnsi="Calibri" w:cs="Calibri"/>
          <w:spacing w:val="-4"/>
          <w:sz w:val="22"/>
          <w:szCs w:val="22"/>
        </w:rPr>
        <w:t xml:space="preserve"> </w:t>
      </w:r>
      <w:r w:rsidRPr="00FA2118">
        <w:rPr>
          <w:rFonts w:ascii="Calibri" w:hAnsi="Calibri" w:cs="Calibri"/>
          <w:spacing w:val="1"/>
          <w:sz w:val="22"/>
          <w:szCs w:val="22"/>
        </w:rPr>
        <w:t>de</w:t>
      </w:r>
      <w:r w:rsidRPr="00FA2118">
        <w:rPr>
          <w:rFonts w:ascii="Calibri" w:hAnsi="Calibri" w:cs="Calibri"/>
          <w:sz w:val="22"/>
          <w:szCs w:val="22"/>
        </w:rPr>
        <w:t>ste instrumento,</w:t>
      </w:r>
      <w:r w:rsidRPr="00FA2118">
        <w:rPr>
          <w:rFonts w:ascii="Calibri" w:hAnsi="Calibri" w:cs="Calibri"/>
          <w:spacing w:val="-3"/>
          <w:sz w:val="22"/>
          <w:szCs w:val="22"/>
        </w:rPr>
        <w:t xml:space="preserve"> </w:t>
      </w:r>
      <w:r w:rsidRPr="00FA2118">
        <w:rPr>
          <w:rFonts w:ascii="Calibri" w:hAnsi="Calibri" w:cs="Calibri"/>
          <w:spacing w:val="2"/>
          <w:sz w:val="22"/>
          <w:szCs w:val="22"/>
        </w:rPr>
        <w:t>s</w:t>
      </w:r>
      <w:r w:rsidRPr="00FA2118">
        <w:rPr>
          <w:rFonts w:ascii="Calibri" w:hAnsi="Calibri" w:cs="Calibri"/>
          <w:spacing w:val="-1"/>
          <w:sz w:val="22"/>
          <w:szCs w:val="22"/>
        </w:rPr>
        <w:t>e</w:t>
      </w:r>
      <w:r w:rsidRPr="00FA2118">
        <w:rPr>
          <w:rFonts w:ascii="Calibri" w:hAnsi="Calibri" w:cs="Calibri"/>
          <w:spacing w:val="1"/>
          <w:sz w:val="22"/>
          <w:szCs w:val="22"/>
        </w:rPr>
        <w:t>nd</w:t>
      </w:r>
      <w:r w:rsidRPr="00FA2118">
        <w:rPr>
          <w:rFonts w:ascii="Calibri" w:hAnsi="Calibri" w:cs="Calibri"/>
          <w:sz w:val="22"/>
          <w:szCs w:val="22"/>
        </w:rPr>
        <w:t>o</w:t>
      </w:r>
      <w:r w:rsidRPr="00FA2118">
        <w:rPr>
          <w:rFonts w:ascii="Calibri" w:hAnsi="Calibri" w:cs="Calibri"/>
          <w:spacing w:val="-4"/>
          <w:sz w:val="22"/>
          <w:szCs w:val="22"/>
        </w:rPr>
        <w:t xml:space="preserve"> </w:t>
      </w:r>
      <w:r w:rsidRPr="00FA2118">
        <w:rPr>
          <w:rFonts w:ascii="Calibri" w:hAnsi="Calibri" w:cs="Calibri"/>
          <w:sz w:val="22"/>
          <w:szCs w:val="22"/>
        </w:rPr>
        <w:t>ce</w:t>
      </w:r>
      <w:r w:rsidRPr="00FA2118">
        <w:rPr>
          <w:rFonts w:ascii="Calibri" w:hAnsi="Calibri" w:cs="Calibri"/>
          <w:spacing w:val="-1"/>
          <w:sz w:val="22"/>
          <w:szCs w:val="22"/>
        </w:rPr>
        <w:t>r</w:t>
      </w:r>
      <w:r w:rsidRPr="00FA2118">
        <w:rPr>
          <w:rFonts w:ascii="Calibri" w:hAnsi="Calibri" w:cs="Calibri"/>
          <w:spacing w:val="1"/>
          <w:sz w:val="22"/>
          <w:szCs w:val="22"/>
        </w:rPr>
        <w:t>t</w:t>
      </w:r>
      <w:r w:rsidRPr="00FA2118">
        <w:rPr>
          <w:rFonts w:ascii="Calibri" w:hAnsi="Calibri" w:cs="Calibri"/>
          <w:sz w:val="22"/>
          <w:szCs w:val="22"/>
        </w:rPr>
        <w:t>o</w:t>
      </w:r>
      <w:r w:rsidRPr="00FA2118">
        <w:rPr>
          <w:rFonts w:ascii="Calibri" w:hAnsi="Calibri" w:cs="Calibri"/>
          <w:spacing w:val="-5"/>
          <w:sz w:val="22"/>
          <w:szCs w:val="22"/>
        </w:rPr>
        <w:t xml:space="preserve"> </w:t>
      </w:r>
      <w:r w:rsidRPr="00FA2118">
        <w:rPr>
          <w:rFonts w:ascii="Calibri" w:hAnsi="Calibri" w:cs="Calibri"/>
          <w:spacing w:val="1"/>
          <w:sz w:val="22"/>
          <w:szCs w:val="22"/>
        </w:rPr>
        <w:t>qu</w:t>
      </w:r>
      <w:r w:rsidRPr="00FA2118">
        <w:rPr>
          <w:rFonts w:ascii="Calibri" w:hAnsi="Calibri" w:cs="Calibri"/>
          <w:sz w:val="22"/>
          <w:szCs w:val="22"/>
        </w:rPr>
        <w:t xml:space="preserve">e </w:t>
      </w:r>
      <w:r w:rsidRPr="00FA2118">
        <w:rPr>
          <w:rFonts w:ascii="Calibri" w:hAnsi="Calibri" w:cs="Calibri"/>
          <w:spacing w:val="1"/>
          <w:sz w:val="22"/>
          <w:szCs w:val="22"/>
        </w:rPr>
        <w:t>qu</w:t>
      </w:r>
      <w:r w:rsidRPr="00FA2118">
        <w:rPr>
          <w:rFonts w:ascii="Calibri" w:hAnsi="Calibri" w:cs="Calibri"/>
          <w:sz w:val="22"/>
          <w:szCs w:val="22"/>
        </w:rPr>
        <w:t>a</w:t>
      </w:r>
      <w:r w:rsidRPr="00FA2118">
        <w:rPr>
          <w:rFonts w:ascii="Calibri" w:hAnsi="Calibri" w:cs="Calibri"/>
          <w:spacing w:val="1"/>
          <w:sz w:val="22"/>
          <w:szCs w:val="22"/>
        </w:rPr>
        <w:t>lqu</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1"/>
          <w:sz w:val="22"/>
          <w:szCs w:val="22"/>
        </w:rPr>
        <w:t xml:space="preserve"> r</w:t>
      </w:r>
      <w:r w:rsidRPr="00FA2118">
        <w:rPr>
          <w:rFonts w:ascii="Calibri" w:hAnsi="Calibri" w:cs="Calibri"/>
          <w:spacing w:val="-1"/>
          <w:sz w:val="22"/>
          <w:szCs w:val="22"/>
        </w:rPr>
        <w:t>e</w:t>
      </w:r>
      <w:r w:rsidRPr="00FA2118">
        <w:rPr>
          <w:rFonts w:ascii="Calibri" w:hAnsi="Calibri" w:cs="Calibri"/>
          <w:spacing w:val="2"/>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rê</w:t>
      </w:r>
      <w:r w:rsidRPr="00FA2118">
        <w:rPr>
          <w:rFonts w:ascii="Calibri" w:hAnsi="Calibri" w:cs="Calibri"/>
          <w:spacing w:val="1"/>
          <w:sz w:val="22"/>
          <w:szCs w:val="22"/>
        </w:rPr>
        <w:t>n</w:t>
      </w:r>
      <w:r w:rsidRPr="00FA2118">
        <w:rPr>
          <w:rFonts w:ascii="Calibri" w:hAnsi="Calibri" w:cs="Calibri"/>
          <w:sz w:val="22"/>
          <w:szCs w:val="22"/>
        </w:rPr>
        <w:t>cia</w:t>
      </w:r>
      <w:r w:rsidRPr="00FA2118">
        <w:rPr>
          <w:rFonts w:ascii="Calibri" w:hAnsi="Calibri" w:cs="Calibri"/>
          <w:spacing w:val="6"/>
          <w:sz w:val="22"/>
          <w:szCs w:val="22"/>
        </w:rPr>
        <w:t xml:space="preserve"> </w:t>
      </w:r>
      <w:r w:rsidRPr="00FA2118">
        <w:rPr>
          <w:rFonts w:ascii="Calibri" w:hAnsi="Calibri" w:cs="Calibri"/>
          <w:sz w:val="22"/>
          <w:szCs w:val="22"/>
        </w:rPr>
        <w:t>a</w:t>
      </w:r>
      <w:r w:rsidRPr="00FA2118">
        <w:rPr>
          <w:rFonts w:ascii="Calibri" w:hAnsi="Calibri" w:cs="Calibri"/>
          <w:spacing w:val="4"/>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 xml:space="preserve">ste instrumento </w:t>
      </w:r>
      <w:r w:rsidRPr="00FA2118">
        <w:rPr>
          <w:rFonts w:ascii="Calibri" w:hAnsi="Calibri" w:cs="Calibri"/>
          <w:spacing w:val="1"/>
          <w:sz w:val="22"/>
          <w:szCs w:val="22"/>
        </w:rPr>
        <w:t>de</w:t>
      </w:r>
      <w:r w:rsidRPr="00FA2118">
        <w:rPr>
          <w:rFonts w:ascii="Calibri" w:hAnsi="Calibri" w:cs="Calibri"/>
          <w:sz w:val="22"/>
          <w:szCs w:val="22"/>
        </w:rPr>
        <w:t>ve</w:t>
      </w:r>
      <w:r w:rsidRPr="00FA2118">
        <w:rPr>
          <w:rFonts w:ascii="Calibri" w:hAnsi="Calibri" w:cs="Calibri"/>
          <w:spacing w:val="2"/>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w:t>
      </w:r>
      <w:r w:rsidRPr="00FA2118">
        <w:rPr>
          <w:rFonts w:ascii="Calibri" w:hAnsi="Calibri" w:cs="Calibri"/>
          <w:sz w:val="22"/>
          <w:szCs w:val="22"/>
        </w:rPr>
        <w:t>cl</w:t>
      </w:r>
      <w:r w:rsidRPr="00FA2118">
        <w:rPr>
          <w:rFonts w:ascii="Calibri" w:hAnsi="Calibri" w:cs="Calibri"/>
          <w:spacing w:val="1"/>
          <w:sz w:val="22"/>
          <w:szCs w:val="22"/>
        </w:rPr>
        <w:t>u</w:t>
      </w:r>
      <w:r w:rsidRPr="00FA2118">
        <w:rPr>
          <w:rFonts w:ascii="Calibri" w:hAnsi="Calibri" w:cs="Calibri"/>
          <w:sz w:val="22"/>
          <w:szCs w:val="22"/>
        </w:rPr>
        <w:t>ir</w:t>
      </w:r>
      <w:r w:rsidRPr="00FA2118">
        <w:rPr>
          <w:rFonts w:ascii="Calibri" w:hAnsi="Calibri" w:cs="Calibri"/>
          <w:spacing w:val="1"/>
          <w:sz w:val="22"/>
          <w:szCs w:val="22"/>
        </w:rPr>
        <w:t xml:space="preserve"> </w:t>
      </w:r>
      <w:r w:rsidRPr="00FA2118">
        <w:rPr>
          <w:rFonts w:ascii="Calibri" w:hAnsi="Calibri" w:cs="Calibri"/>
          <w:spacing w:val="10"/>
          <w:sz w:val="22"/>
          <w:szCs w:val="22"/>
        </w:rPr>
        <w:t>t</w:t>
      </w:r>
      <w:r w:rsidRPr="00FA2118">
        <w:rPr>
          <w:rFonts w:ascii="Calibri" w:hAnsi="Calibri" w:cs="Calibri"/>
          <w:spacing w:val="-1"/>
          <w:sz w:val="22"/>
          <w:szCs w:val="22"/>
        </w:rPr>
        <w:t>o</w:t>
      </w:r>
      <w:r w:rsidRPr="00FA2118">
        <w:rPr>
          <w:rFonts w:ascii="Calibri" w:hAnsi="Calibri" w:cs="Calibri"/>
          <w:spacing w:val="1"/>
          <w:sz w:val="22"/>
          <w:szCs w:val="22"/>
        </w:rPr>
        <w:t>do</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pacing w:val="3"/>
          <w:sz w:val="22"/>
          <w:szCs w:val="22"/>
        </w:rPr>
        <w:t>i</w:t>
      </w:r>
      <w:r w:rsidRPr="00FA2118">
        <w:rPr>
          <w:rFonts w:ascii="Calibri" w:hAnsi="Calibri" w:cs="Calibri"/>
          <w:spacing w:val="1"/>
          <w:sz w:val="22"/>
          <w:szCs w:val="22"/>
        </w:rPr>
        <w:t>t</w:t>
      </w:r>
      <w:r w:rsidRPr="00FA2118">
        <w:rPr>
          <w:rFonts w:ascii="Calibri" w:hAnsi="Calibri" w:cs="Calibri"/>
          <w:spacing w:val="-1"/>
          <w:sz w:val="22"/>
          <w:szCs w:val="22"/>
        </w:rPr>
        <w:t>e</w:t>
      </w:r>
      <w:r w:rsidRPr="00FA2118">
        <w:rPr>
          <w:rFonts w:ascii="Calibri" w:hAnsi="Calibri" w:cs="Calibri"/>
          <w:spacing w:val="1"/>
          <w:sz w:val="22"/>
          <w:szCs w:val="22"/>
        </w:rPr>
        <w:t>n</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 xml:space="preserve">o </w:t>
      </w:r>
      <w:r w:rsidRPr="00FA2118">
        <w:rPr>
          <w:rFonts w:ascii="Calibri" w:hAnsi="Calibri" w:cs="Calibri"/>
          <w:spacing w:val="1"/>
          <w:sz w:val="22"/>
          <w:szCs w:val="22"/>
        </w:rPr>
        <w:t>p</w:t>
      </w:r>
      <w:r w:rsidRPr="00FA2118">
        <w:rPr>
          <w:rFonts w:ascii="Calibri" w:hAnsi="Calibri" w:cs="Calibri"/>
          <w:spacing w:val="-1"/>
          <w:sz w:val="22"/>
          <w:szCs w:val="22"/>
        </w:rPr>
        <w:t>re</w:t>
      </w:r>
      <w:r w:rsidRPr="00FA2118">
        <w:rPr>
          <w:rFonts w:ascii="Calibri" w:hAnsi="Calibri" w:cs="Calibri"/>
          <w:sz w:val="22"/>
          <w:szCs w:val="22"/>
        </w:rPr>
        <w:t>â</w:t>
      </w:r>
      <w:r w:rsidRPr="00FA2118">
        <w:rPr>
          <w:rFonts w:ascii="Calibri" w:hAnsi="Calibri" w:cs="Calibri"/>
          <w:spacing w:val="1"/>
          <w:sz w:val="22"/>
          <w:szCs w:val="22"/>
        </w:rPr>
        <w:t>mbu</w:t>
      </w:r>
      <w:r w:rsidRPr="00FA2118">
        <w:rPr>
          <w:rFonts w:ascii="Calibri" w:hAnsi="Calibri" w:cs="Calibri"/>
          <w:sz w:val="22"/>
          <w:szCs w:val="22"/>
        </w:rPr>
        <w:t>lo</w:t>
      </w:r>
      <w:r w:rsidRPr="00FA2118">
        <w:rPr>
          <w:rFonts w:ascii="Calibri" w:hAnsi="Calibri" w:cs="Calibri"/>
          <w:spacing w:val="3"/>
          <w:sz w:val="22"/>
          <w:szCs w:val="22"/>
        </w:rPr>
        <w:t xml:space="preserve"> </w:t>
      </w:r>
      <w:r w:rsidRPr="00FA2118">
        <w:rPr>
          <w:rFonts w:ascii="Calibri" w:hAnsi="Calibri" w:cs="Calibri"/>
          <w:sz w:val="22"/>
          <w:szCs w:val="22"/>
        </w:rPr>
        <w:t>e</w:t>
      </w:r>
      <w:r w:rsidRPr="00FA2118">
        <w:rPr>
          <w:rFonts w:ascii="Calibri" w:hAnsi="Calibri" w:cs="Calibri"/>
          <w:spacing w:val="1"/>
          <w:sz w:val="22"/>
          <w:szCs w:val="22"/>
        </w:rPr>
        <w:t xml:space="preserve"> </w:t>
      </w:r>
      <w:r w:rsidRPr="00FA2118">
        <w:rPr>
          <w:rFonts w:ascii="Calibri" w:hAnsi="Calibri" w:cs="Calibri"/>
          <w:sz w:val="22"/>
          <w:szCs w:val="22"/>
        </w:rPr>
        <w:t>t</w:t>
      </w:r>
      <w:r w:rsidRPr="00FA2118">
        <w:rPr>
          <w:rFonts w:ascii="Calibri" w:hAnsi="Calibri" w:cs="Calibri"/>
          <w:spacing w:val="-1"/>
          <w:sz w:val="22"/>
          <w:szCs w:val="22"/>
        </w:rPr>
        <w:t>o</w:t>
      </w:r>
      <w:r w:rsidRPr="00FA2118">
        <w:rPr>
          <w:rFonts w:ascii="Calibri" w:hAnsi="Calibri" w:cs="Calibri"/>
          <w:spacing w:val="3"/>
          <w:sz w:val="22"/>
          <w:szCs w:val="22"/>
        </w:rPr>
        <w:t>d</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3"/>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3"/>
          <w:sz w:val="22"/>
          <w:szCs w:val="22"/>
        </w:rPr>
        <w:t xml:space="preserve"> A</w:t>
      </w:r>
      <w:r w:rsidRPr="00FA2118">
        <w:rPr>
          <w:rFonts w:ascii="Calibri" w:hAnsi="Calibri" w:cs="Calibri"/>
          <w:spacing w:val="1"/>
          <w:sz w:val="22"/>
          <w:szCs w:val="22"/>
        </w:rPr>
        <w:t>n</w:t>
      </w:r>
      <w:r w:rsidRPr="00FA2118">
        <w:rPr>
          <w:rFonts w:ascii="Calibri" w:hAnsi="Calibri" w:cs="Calibri"/>
          <w:spacing w:val="-1"/>
          <w:sz w:val="22"/>
          <w:szCs w:val="22"/>
        </w:rPr>
        <w:t>e</w:t>
      </w:r>
      <w:r w:rsidRPr="00FA2118">
        <w:rPr>
          <w:rFonts w:ascii="Calibri" w:hAnsi="Calibri" w:cs="Calibri"/>
          <w:sz w:val="22"/>
          <w:szCs w:val="22"/>
        </w:rPr>
        <w:t>x</w:t>
      </w:r>
      <w:r w:rsidRPr="00FA2118">
        <w:rPr>
          <w:rFonts w:ascii="Calibri" w:hAnsi="Calibri" w:cs="Calibri"/>
          <w:spacing w:val="1"/>
          <w:sz w:val="22"/>
          <w:szCs w:val="22"/>
        </w:rPr>
        <w:t>o</w:t>
      </w:r>
      <w:r w:rsidRPr="00FA2118">
        <w:rPr>
          <w:rFonts w:ascii="Calibri" w:hAnsi="Calibri" w:cs="Calibri"/>
          <w:sz w:val="22"/>
          <w:szCs w:val="22"/>
        </w:rPr>
        <w:t>s;</w:t>
      </w:r>
    </w:p>
    <w:p w14:paraId="59F92F95" w14:textId="77777777" w:rsidR="00515C1D" w:rsidRPr="00FA2118" w:rsidRDefault="00515C1D" w:rsidP="00BD680C">
      <w:pPr>
        <w:pStyle w:val="PargrafodaLista"/>
        <w:widowControl/>
        <w:numPr>
          <w:ilvl w:val="0"/>
          <w:numId w:val="47"/>
        </w:numPr>
        <w:tabs>
          <w:tab w:val="left" w:pos="1701"/>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rê</w:t>
      </w:r>
      <w:r w:rsidRPr="00FA2118">
        <w:rPr>
          <w:rFonts w:ascii="Calibri" w:hAnsi="Calibri" w:cs="Calibri"/>
          <w:spacing w:val="3"/>
          <w:sz w:val="22"/>
          <w:szCs w:val="22"/>
        </w:rPr>
        <w:t>n</w:t>
      </w:r>
      <w:r w:rsidRPr="00FA2118">
        <w:rPr>
          <w:rFonts w:ascii="Calibri" w:hAnsi="Calibri" w:cs="Calibri"/>
          <w:sz w:val="22"/>
          <w:szCs w:val="22"/>
        </w:rPr>
        <w:t>cias</w:t>
      </w:r>
      <w:r w:rsidRPr="00FA2118">
        <w:rPr>
          <w:rFonts w:ascii="Calibri" w:hAnsi="Calibri" w:cs="Calibri"/>
          <w:spacing w:val="63"/>
          <w:sz w:val="22"/>
          <w:szCs w:val="22"/>
        </w:rPr>
        <w:t xml:space="preserve"> </w:t>
      </w:r>
      <w:r w:rsidRPr="00FA2118">
        <w:rPr>
          <w:rFonts w:ascii="Calibri" w:hAnsi="Calibri" w:cs="Calibri"/>
          <w:sz w:val="22"/>
          <w:szCs w:val="22"/>
        </w:rPr>
        <w:t>a</w:t>
      </w:r>
      <w:r w:rsidRPr="00FA2118">
        <w:rPr>
          <w:rFonts w:ascii="Calibri" w:hAnsi="Calibri" w:cs="Calibri"/>
          <w:spacing w:val="62"/>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ste</w:t>
      </w:r>
      <w:r w:rsidRPr="00FA2118">
        <w:rPr>
          <w:rFonts w:ascii="Calibri" w:hAnsi="Calibri" w:cs="Calibri"/>
          <w:spacing w:val="62"/>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u</w:t>
      </w:r>
      <w:r w:rsidRPr="00FA2118">
        <w:rPr>
          <w:rFonts w:ascii="Calibri" w:hAnsi="Calibri" w:cs="Calibri"/>
          <w:spacing w:val="65"/>
          <w:sz w:val="22"/>
          <w:szCs w:val="22"/>
        </w:rPr>
        <w:t xml:space="preserve"> </w:t>
      </w:r>
      <w:r w:rsidRPr="00FA2118">
        <w:rPr>
          <w:rFonts w:ascii="Calibri" w:hAnsi="Calibri" w:cs="Calibri"/>
          <w:sz w:val="22"/>
          <w:szCs w:val="22"/>
        </w:rPr>
        <w:t xml:space="preserve">a </w:t>
      </w:r>
      <w:r w:rsidRPr="00FA2118">
        <w:rPr>
          <w:rFonts w:ascii="Calibri" w:eastAsia="Times New Roman" w:hAnsi="Calibri" w:cs="Calibri"/>
          <w:sz w:val="22"/>
          <w:szCs w:val="22"/>
        </w:rPr>
        <w:t>quaisquer</w:t>
      </w:r>
      <w:r w:rsidRPr="00FA2118">
        <w:rPr>
          <w:rFonts w:ascii="Calibri" w:hAnsi="Calibri" w:cs="Calibri"/>
          <w:spacing w:val="61"/>
          <w:sz w:val="22"/>
          <w:szCs w:val="22"/>
        </w:rPr>
        <w:t xml:space="preserve"> </w:t>
      </w:r>
      <w:r w:rsidRPr="00FA2118">
        <w:rPr>
          <w:rFonts w:ascii="Calibri" w:hAnsi="Calibri" w:cs="Calibri"/>
          <w:spacing w:val="-1"/>
          <w:sz w:val="22"/>
          <w:szCs w:val="22"/>
        </w:rPr>
        <w:t>o</w:t>
      </w:r>
      <w:r w:rsidRPr="00FA2118">
        <w:rPr>
          <w:rFonts w:ascii="Calibri" w:hAnsi="Calibri" w:cs="Calibri"/>
          <w:spacing w:val="1"/>
          <w:sz w:val="22"/>
          <w:szCs w:val="22"/>
        </w:rPr>
        <w:t>ut</w:t>
      </w:r>
      <w:r w:rsidRPr="00FA2118">
        <w:rPr>
          <w:rFonts w:ascii="Calibri" w:hAnsi="Calibri" w:cs="Calibri"/>
          <w:spacing w:val="1"/>
          <w:w w:val="101"/>
          <w:sz w:val="22"/>
          <w:szCs w:val="22"/>
        </w:rPr>
        <w:t>r</w:t>
      </w:r>
      <w:r w:rsidRPr="00FA2118">
        <w:rPr>
          <w:rFonts w:ascii="Calibri" w:hAnsi="Calibri" w:cs="Calibri"/>
          <w:spacing w:val="-1"/>
          <w:sz w:val="22"/>
          <w:szCs w:val="22"/>
        </w:rPr>
        <w:t>o</w:t>
      </w:r>
      <w:r w:rsidRPr="00FA2118">
        <w:rPr>
          <w:rFonts w:ascii="Calibri" w:hAnsi="Calibri" w:cs="Calibri"/>
          <w:w w:val="101"/>
          <w:sz w:val="22"/>
          <w:szCs w:val="22"/>
        </w:rPr>
        <w:t xml:space="preserve"> </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cu</w:t>
      </w:r>
      <w:r w:rsidRPr="00FA2118">
        <w:rPr>
          <w:rFonts w:ascii="Calibri" w:hAnsi="Calibri" w:cs="Calibri"/>
          <w:spacing w:val="1"/>
          <w:sz w:val="22"/>
          <w:szCs w:val="22"/>
        </w:rPr>
        <w:t>m</w:t>
      </w:r>
      <w:r w:rsidRPr="00FA2118">
        <w:rPr>
          <w:rFonts w:ascii="Calibri" w:hAnsi="Calibri" w:cs="Calibri"/>
          <w:spacing w:val="-1"/>
          <w:sz w:val="22"/>
          <w:szCs w:val="22"/>
        </w:rPr>
        <w:t>e</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pacing w:val="-1"/>
          <w:sz w:val="22"/>
          <w:szCs w:val="22"/>
        </w:rPr>
        <w:t xml:space="preserve">o da Operação </w:t>
      </w:r>
      <w:r w:rsidRPr="00FA2118">
        <w:rPr>
          <w:rFonts w:ascii="Calibri" w:hAnsi="Calibri" w:cs="Calibri"/>
          <w:spacing w:val="3"/>
          <w:sz w:val="22"/>
          <w:szCs w:val="22"/>
        </w:rPr>
        <w:t>d</w:t>
      </w:r>
      <w:r w:rsidRPr="00FA2118">
        <w:rPr>
          <w:rFonts w:ascii="Calibri" w:hAnsi="Calibri" w:cs="Calibri"/>
          <w:spacing w:val="-1"/>
          <w:sz w:val="22"/>
          <w:szCs w:val="22"/>
        </w:rPr>
        <w:t>e</w:t>
      </w:r>
      <w:r w:rsidRPr="00FA2118">
        <w:rPr>
          <w:rFonts w:ascii="Calibri" w:hAnsi="Calibri" w:cs="Calibri"/>
          <w:spacing w:val="2"/>
          <w:sz w:val="22"/>
          <w:szCs w:val="22"/>
        </w:rPr>
        <w:t>v</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5"/>
          <w:sz w:val="22"/>
          <w:szCs w:val="22"/>
        </w:rPr>
        <w:t xml:space="preserve"> </w:t>
      </w:r>
      <w:r w:rsidRPr="00FA2118">
        <w:rPr>
          <w:rFonts w:ascii="Calibri" w:hAnsi="Calibri" w:cs="Calibri"/>
          <w:spacing w:val="2"/>
          <w:sz w:val="22"/>
          <w:szCs w:val="22"/>
        </w:rPr>
        <w:t>s</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3"/>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nt</w:t>
      </w:r>
      <w:r w:rsidRPr="00FA2118">
        <w:rPr>
          <w:rFonts w:ascii="Calibri" w:hAnsi="Calibri" w:cs="Calibri"/>
          <w:spacing w:val="-1"/>
          <w:sz w:val="22"/>
          <w:szCs w:val="22"/>
        </w:rPr>
        <w:t>er</w:t>
      </w:r>
      <w:r w:rsidRPr="00FA2118">
        <w:rPr>
          <w:rFonts w:ascii="Calibri" w:hAnsi="Calibri" w:cs="Calibri"/>
          <w:spacing w:val="3"/>
          <w:sz w:val="22"/>
          <w:szCs w:val="22"/>
        </w:rPr>
        <w:t>p</w:t>
      </w:r>
      <w:r w:rsidRPr="00FA2118">
        <w:rPr>
          <w:rFonts w:ascii="Calibri" w:hAnsi="Calibri" w:cs="Calibri"/>
          <w:spacing w:val="-1"/>
          <w:sz w:val="22"/>
          <w:szCs w:val="22"/>
        </w:rPr>
        <w:t>re</w:t>
      </w:r>
      <w:r w:rsidRPr="00FA2118">
        <w:rPr>
          <w:rFonts w:ascii="Calibri" w:hAnsi="Calibri" w:cs="Calibri"/>
          <w:spacing w:val="1"/>
          <w:sz w:val="22"/>
          <w:szCs w:val="22"/>
        </w:rPr>
        <w:t>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pacing w:val="2"/>
          <w:sz w:val="22"/>
          <w:szCs w:val="22"/>
        </w:rPr>
        <w:t>a</w:t>
      </w:r>
      <w:r w:rsidRPr="00FA2118">
        <w:rPr>
          <w:rFonts w:ascii="Calibri" w:hAnsi="Calibri" w:cs="Calibri"/>
          <w:sz w:val="22"/>
          <w:szCs w:val="22"/>
        </w:rPr>
        <w:t>s</w:t>
      </w:r>
      <w:r w:rsidRPr="00FA2118">
        <w:rPr>
          <w:rFonts w:ascii="Calibri" w:hAnsi="Calibri" w:cs="Calibri"/>
          <w:spacing w:val="2"/>
          <w:sz w:val="22"/>
          <w:szCs w:val="22"/>
        </w:rPr>
        <w:t xml:space="preserve"> c</w:t>
      </w:r>
      <w:r w:rsidRPr="00FA2118">
        <w:rPr>
          <w:rFonts w:ascii="Calibri" w:hAnsi="Calibri" w:cs="Calibri"/>
          <w:spacing w:val="-1"/>
          <w:sz w:val="22"/>
          <w:szCs w:val="22"/>
        </w:rPr>
        <w:t>o</w:t>
      </w:r>
      <w:r w:rsidRPr="00FA2118">
        <w:rPr>
          <w:rFonts w:ascii="Calibri" w:hAnsi="Calibri" w:cs="Calibri"/>
          <w:spacing w:val="3"/>
          <w:sz w:val="22"/>
          <w:szCs w:val="22"/>
        </w:rPr>
        <w:t>m</w:t>
      </w:r>
      <w:r w:rsidRPr="00FA2118">
        <w:rPr>
          <w:rFonts w:ascii="Calibri" w:hAnsi="Calibri" w:cs="Calibri"/>
          <w:sz w:val="22"/>
          <w:szCs w:val="22"/>
        </w:rPr>
        <w:t>o</w:t>
      </w:r>
      <w:r w:rsidRPr="00FA2118">
        <w:rPr>
          <w:rFonts w:ascii="Calibri" w:hAnsi="Calibri" w:cs="Calibri"/>
          <w:spacing w:val="2"/>
          <w:sz w:val="22"/>
          <w:szCs w:val="22"/>
        </w:rPr>
        <w:t xml:space="preserve"> </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rê</w:t>
      </w:r>
      <w:r w:rsidRPr="00FA2118">
        <w:rPr>
          <w:rFonts w:ascii="Calibri" w:hAnsi="Calibri" w:cs="Calibri"/>
          <w:spacing w:val="1"/>
          <w:sz w:val="22"/>
          <w:szCs w:val="22"/>
        </w:rPr>
        <w:t>n</w:t>
      </w:r>
      <w:r w:rsidRPr="00FA2118">
        <w:rPr>
          <w:rFonts w:ascii="Calibri" w:hAnsi="Calibri" w:cs="Calibri"/>
          <w:sz w:val="22"/>
          <w:szCs w:val="22"/>
        </w:rPr>
        <w:t>ci</w:t>
      </w:r>
      <w:r w:rsidRPr="00FA2118">
        <w:rPr>
          <w:rFonts w:ascii="Calibri" w:hAnsi="Calibri" w:cs="Calibri"/>
          <w:spacing w:val="2"/>
          <w:sz w:val="22"/>
          <w:szCs w:val="22"/>
        </w:rPr>
        <w:t>a</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z w:val="22"/>
          <w:szCs w:val="22"/>
        </w:rPr>
        <w:t>a</w:t>
      </w:r>
      <w:r w:rsidRPr="00FA2118">
        <w:rPr>
          <w:rFonts w:ascii="Calibri" w:hAnsi="Calibri" w:cs="Calibri"/>
          <w:spacing w:val="2"/>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 xml:space="preserve">ste instrumento </w:t>
      </w:r>
      <w:r w:rsidRPr="00FA2118">
        <w:rPr>
          <w:rFonts w:ascii="Calibri" w:hAnsi="Calibri" w:cs="Calibri"/>
          <w:spacing w:val="-1"/>
          <w:sz w:val="22"/>
          <w:szCs w:val="22"/>
        </w:rPr>
        <w:t>o</w:t>
      </w:r>
      <w:r w:rsidRPr="00FA2118">
        <w:rPr>
          <w:rFonts w:ascii="Calibri" w:hAnsi="Calibri" w:cs="Calibri"/>
          <w:sz w:val="22"/>
          <w:szCs w:val="22"/>
        </w:rPr>
        <w:t xml:space="preserve">u a </w:t>
      </w:r>
      <w:r w:rsidRPr="00FA2118">
        <w:rPr>
          <w:rFonts w:ascii="Calibri" w:hAnsi="Calibri" w:cs="Calibri"/>
          <w:spacing w:val="1"/>
          <w:sz w:val="22"/>
          <w:szCs w:val="22"/>
        </w:rPr>
        <w:t>t</w:t>
      </w:r>
      <w:r w:rsidRPr="00FA2118">
        <w:rPr>
          <w:rFonts w:ascii="Calibri" w:hAnsi="Calibri" w:cs="Calibri"/>
          <w:sz w:val="22"/>
          <w:szCs w:val="22"/>
        </w:rPr>
        <w:t xml:space="preserve">al </w:t>
      </w:r>
      <w:r w:rsidRPr="00FA2118">
        <w:rPr>
          <w:rFonts w:ascii="Calibri" w:hAnsi="Calibri" w:cs="Calibri"/>
          <w:spacing w:val="-1"/>
          <w:sz w:val="22"/>
          <w:szCs w:val="22"/>
        </w:rPr>
        <w:t>o</w:t>
      </w:r>
      <w:r w:rsidRPr="00FA2118">
        <w:rPr>
          <w:rFonts w:ascii="Calibri" w:hAnsi="Calibri" w:cs="Calibri"/>
          <w:spacing w:val="1"/>
          <w:sz w:val="22"/>
          <w:szCs w:val="22"/>
        </w:rPr>
        <w:t>ut</w:t>
      </w:r>
      <w:r w:rsidRPr="00FA2118">
        <w:rPr>
          <w:rFonts w:ascii="Calibri" w:hAnsi="Calibri" w:cs="Calibri"/>
          <w:spacing w:val="-1"/>
          <w:sz w:val="22"/>
          <w:szCs w:val="22"/>
        </w:rPr>
        <w:t>r</w:t>
      </w:r>
      <w:r w:rsidRPr="00FA2118">
        <w:rPr>
          <w:rFonts w:ascii="Calibri" w:hAnsi="Calibri" w:cs="Calibri"/>
          <w:sz w:val="22"/>
          <w:szCs w:val="22"/>
        </w:rPr>
        <w:t>o</w:t>
      </w:r>
      <w:r w:rsidRPr="00FA2118">
        <w:rPr>
          <w:rFonts w:ascii="Calibri" w:hAnsi="Calibri" w:cs="Calibri"/>
          <w:spacing w:val="2"/>
          <w:sz w:val="22"/>
          <w:szCs w:val="22"/>
        </w:rPr>
        <w:t xml:space="preserve"> </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cu</w:t>
      </w:r>
      <w:r w:rsidRPr="00FA2118">
        <w:rPr>
          <w:rFonts w:ascii="Calibri" w:hAnsi="Calibri" w:cs="Calibri"/>
          <w:spacing w:val="1"/>
          <w:sz w:val="22"/>
          <w:szCs w:val="22"/>
        </w:rPr>
        <w:t>m</w:t>
      </w:r>
      <w:r w:rsidRPr="00FA2118">
        <w:rPr>
          <w:rFonts w:ascii="Calibri" w:hAnsi="Calibri" w:cs="Calibri"/>
          <w:spacing w:val="-1"/>
          <w:sz w:val="22"/>
          <w:szCs w:val="22"/>
        </w:rPr>
        <w:t>e</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pacing w:val="-1"/>
          <w:sz w:val="22"/>
          <w:szCs w:val="22"/>
        </w:rPr>
        <w:t>o da Operação</w:t>
      </w:r>
      <w:r w:rsidRPr="00FA2118">
        <w:rPr>
          <w:rFonts w:ascii="Calibri" w:hAnsi="Calibri" w:cs="Calibri"/>
          <w:sz w:val="22"/>
          <w:szCs w:val="22"/>
        </w:rPr>
        <w:t xml:space="preserve">, </w:t>
      </w:r>
      <w:r w:rsidRPr="00FA2118">
        <w:rPr>
          <w:rFonts w:ascii="Calibri" w:hAnsi="Calibri" w:cs="Calibri"/>
          <w:spacing w:val="2"/>
          <w:sz w:val="22"/>
          <w:szCs w:val="22"/>
        </w:rPr>
        <w:t>c</w:t>
      </w:r>
      <w:r w:rsidRPr="00FA2118">
        <w:rPr>
          <w:rFonts w:ascii="Calibri" w:hAnsi="Calibri" w:cs="Calibri"/>
          <w:spacing w:val="-1"/>
          <w:sz w:val="22"/>
          <w:szCs w:val="22"/>
        </w:rPr>
        <w:t>o</w:t>
      </w:r>
      <w:r w:rsidRPr="00FA2118">
        <w:rPr>
          <w:rFonts w:ascii="Calibri" w:hAnsi="Calibri" w:cs="Calibri"/>
          <w:spacing w:val="1"/>
          <w:sz w:val="22"/>
          <w:szCs w:val="22"/>
        </w:rPr>
        <w:t>n</w:t>
      </w:r>
      <w:r w:rsidRPr="00FA2118">
        <w:rPr>
          <w:rFonts w:ascii="Calibri" w:hAnsi="Calibri" w:cs="Calibri"/>
          <w:sz w:val="22"/>
          <w:szCs w:val="22"/>
        </w:rPr>
        <w:t>f</w:t>
      </w:r>
      <w:r w:rsidRPr="00FA2118">
        <w:rPr>
          <w:rFonts w:ascii="Calibri" w:hAnsi="Calibri" w:cs="Calibri"/>
          <w:spacing w:val="1"/>
          <w:sz w:val="22"/>
          <w:szCs w:val="22"/>
        </w:rPr>
        <w:t>o</w:t>
      </w:r>
      <w:r w:rsidRPr="00FA2118">
        <w:rPr>
          <w:rFonts w:ascii="Calibri" w:hAnsi="Calibri" w:cs="Calibri"/>
          <w:spacing w:val="-1"/>
          <w:sz w:val="22"/>
          <w:szCs w:val="22"/>
        </w:rPr>
        <w:t>r</w:t>
      </w:r>
      <w:r w:rsidRPr="00FA2118">
        <w:rPr>
          <w:rFonts w:ascii="Calibri" w:hAnsi="Calibri" w:cs="Calibri"/>
          <w:spacing w:val="3"/>
          <w:sz w:val="22"/>
          <w:szCs w:val="22"/>
        </w:rPr>
        <w:t>m</w:t>
      </w:r>
      <w:r w:rsidRPr="00FA2118">
        <w:rPr>
          <w:rFonts w:ascii="Calibri" w:hAnsi="Calibri" w:cs="Calibri"/>
          <w:sz w:val="22"/>
          <w:szCs w:val="22"/>
        </w:rPr>
        <w:t xml:space="preserve">e </w:t>
      </w:r>
      <w:r w:rsidRPr="00FA2118">
        <w:rPr>
          <w:rFonts w:ascii="Calibri" w:hAnsi="Calibri" w:cs="Calibri"/>
          <w:spacing w:val="2"/>
          <w:sz w:val="22"/>
          <w:szCs w:val="22"/>
        </w:rPr>
        <w:t>a</w:t>
      </w:r>
      <w:r w:rsidRPr="00FA2118">
        <w:rPr>
          <w:rFonts w:ascii="Calibri" w:hAnsi="Calibri" w:cs="Calibri"/>
          <w:spacing w:val="1"/>
          <w:sz w:val="22"/>
          <w:szCs w:val="22"/>
        </w:rPr>
        <w:t>d</w:t>
      </w:r>
      <w:r w:rsidRPr="00FA2118">
        <w:rPr>
          <w:rFonts w:ascii="Calibri" w:hAnsi="Calibri" w:cs="Calibri"/>
          <w:sz w:val="22"/>
          <w:szCs w:val="22"/>
        </w:rPr>
        <w:t>i</w:t>
      </w:r>
      <w:r w:rsidRPr="00FA2118">
        <w:rPr>
          <w:rFonts w:ascii="Calibri" w:hAnsi="Calibri" w:cs="Calibri"/>
          <w:spacing w:val="1"/>
          <w:sz w:val="22"/>
          <w:szCs w:val="22"/>
        </w:rPr>
        <w:t>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 mod</w:t>
      </w:r>
      <w:r w:rsidRPr="00FA2118">
        <w:rPr>
          <w:rFonts w:ascii="Calibri" w:hAnsi="Calibri" w:cs="Calibri"/>
          <w:spacing w:val="1"/>
          <w:sz w:val="22"/>
          <w:szCs w:val="22"/>
        </w:rPr>
        <w:t>i</w:t>
      </w:r>
      <w:r w:rsidRPr="00FA2118">
        <w:rPr>
          <w:rFonts w:ascii="Calibri" w:hAnsi="Calibri" w:cs="Calibri"/>
          <w:sz w:val="22"/>
          <w:szCs w:val="22"/>
        </w:rPr>
        <w:t>fica</w:t>
      </w:r>
      <w:r w:rsidRPr="00FA2118">
        <w:rPr>
          <w:rFonts w:ascii="Calibri" w:hAnsi="Calibri" w:cs="Calibri"/>
          <w:spacing w:val="3"/>
          <w:sz w:val="22"/>
          <w:szCs w:val="22"/>
        </w:rPr>
        <w:t>d</w:t>
      </w:r>
      <w:r w:rsidRPr="00FA2118">
        <w:rPr>
          <w:rFonts w:ascii="Calibri" w:hAnsi="Calibri" w:cs="Calibri"/>
          <w:spacing w:val="-1"/>
          <w:sz w:val="22"/>
          <w:szCs w:val="22"/>
        </w:rPr>
        <w:t>o</w:t>
      </w:r>
      <w:r w:rsidRPr="00FA2118">
        <w:rPr>
          <w:rFonts w:ascii="Calibri" w:hAnsi="Calibri" w:cs="Calibri"/>
          <w:sz w:val="22"/>
          <w:szCs w:val="22"/>
        </w:rPr>
        <w:t>,</w:t>
      </w:r>
      <w:r w:rsidRPr="00FA2118">
        <w:rPr>
          <w:rFonts w:ascii="Calibri" w:hAnsi="Calibri" w:cs="Calibri"/>
          <w:spacing w:val="2"/>
          <w:sz w:val="22"/>
          <w:szCs w:val="22"/>
        </w:rPr>
        <w:t xml:space="preserve"> </w:t>
      </w:r>
      <w:r w:rsidRPr="00FA2118">
        <w:rPr>
          <w:rFonts w:ascii="Calibri" w:hAnsi="Calibri" w:cs="Calibri"/>
          <w:spacing w:val="-1"/>
          <w:w w:val="101"/>
          <w:sz w:val="22"/>
          <w:szCs w:val="22"/>
        </w:rPr>
        <w:t>r</w:t>
      </w:r>
      <w:r w:rsidRPr="00FA2118">
        <w:rPr>
          <w:rFonts w:ascii="Calibri" w:hAnsi="Calibri" w:cs="Calibri"/>
          <w:spacing w:val="-1"/>
          <w:sz w:val="22"/>
          <w:szCs w:val="22"/>
        </w:rPr>
        <w:t>e</w:t>
      </w:r>
      <w:r w:rsidRPr="00FA2118">
        <w:rPr>
          <w:rFonts w:ascii="Calibri" w:hAnsi="Calibri" w:cs="Calibri"/>
          <w:spacing w:val="1"/>
          <w:sz w:val="22"/>
          <w:szCs w:val="22"/>
        </w:rPr>
        <w:t>p</w:t>
      </w:r>
      <w:r w:rsidRPr="00FA2118">
        <w:rPr>
          <w:rFonts w:ascii="Calibri" w:hAnsi="Calibri" w:cs="Calibri"/>
          <w:spacing w:val="2"/>
          <w:sz w:val="22"/>
          <w:szCs w:val="22"/>
        </w:rPr>
        <w:t>a</w:t>
      </w:r>
      <w:r w:rsidRPr="00FA2118">
        <w:rPr>
          <w:rFonts w:ascii="Calibri" w:hAnsi="Calibri" w:cs="Calibri"/>
          <w:sz w:val="22"/>
          <w:szCs w:val="22"/>
        </w:rPr>
        <w:t>ct</w:t>
      </w:r>
      <w:r w:rsidRPr="00FA2118">
        <w:rPr>
          <w:rFonts w:ascii="Calibri" w:hAnsi="Calibri" w:cs="Calibri"/>
          <w:spacing w:val="1"/>
          <w:sz w:val="22"/>
          <w:szCs w:val="22"/>
        </w:rPr>
        <w:t>u</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w w:val="101"/>
          <w:sz w:val="22"/>
          <w:szCs w:val="22"/>
        </w:rPr>
        <w:t xml:space="preserve">, </w:t>
      </w:r>
      <w:r w:rsidRPr="00FA2118">
        <w:rPr>
          <w:rFonts w:ascii="Calibri" w:hAnsi="Calibri" w:cs="Calibri"/>
          <w:spacing w:val="-1"/>
          <w:sz w:val="22"/>
          <w:szCs w:val="22"/>
        </w:rPr>
        <w:t>complementado</w:t>
      </w:r>
      <w:r w:rsidRPr="00FA2118">
        <w:rPr>
          <w:rFonts w:ascii="Calibri" w:hAnsi="Calibri" w:cs="Calibri"/>
          <w:spacing w:val="4"/>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u</w:t>
      </w:r>
      <w:r w:rsidRPr="00FA2118">
        <w:rPr>
          <w:rFonts w:ascii="Calibri" w:hAnsi="Calibri" w:cs="Calibri"/>
          <w:spacing w:val="3"/>
          <w:sz w:val="22"/>
          <w:szCs w:val="22"/>
        </w:rPr>
        <w:t xml:space="preserve"> </w:t>
      </w:r>
      <w:r w:rsidRPr="00FA2118">
        <w:rPr>
          <w:rFonts w:ascii="Calibri" w:hAnsi="Calibri" w:cs="Calibri"/>
          <w:sz w:val="22"/>
          <w:szCs w:val="22"/>
        </w:rPr>
        <w:t>su</w:t>
      </w:r>
      <w:r w:rsidRPr="00FA2118">
        <w:rPr>
          <w:rFonts w:ascii="Calibri" w:hAnsi="Calibri" w:cs="Calibri"/>
          <w:spacing w:val="1"/>
          <w:sz w:val="22"/>
          <w:szCs w:val="22"/>
        </w:rPr>
        <w:t>b</w:t>
      </w:r>
      <w:r w:rsidRPr="00FA2118">
        <w:rPr>
          <w:rFonts w:ascii="Calibri" w:hAnsi="Calibri" w:cs="Calibri"/>
          <w:spacing w:val="2"/>
          <w:sz w:val="22"/>
          <w:szCs w:val="22"/>
        </w:rPr>
        <w:t>s</w:t>
      </w:r>
      <w:r w:rsidRPr="00FA2118">
        <w:rPr>
          <w:rFonts w:ascii="Calibri" w:hAnsi="Calibri" w:cs="Calibri"/>
          <w:spacing w:val="1"/>
          <w:sz w:val="22"/>
          <w:szCs w:val="22"/>
        </w:rPr>
        <w:t>t</w:t>
      </w:r>
      <w:r w:rsidRPr="00FA2118">
        <w:rPr>
          <w:rFonts w:ascii="Calibri" w:hAnsi="Calibri" w:cs="Calibri"/>
          <w:sz w:val="22"/>
          <w:szCs w:val="22"/>
        </w:rPr>
        <w:t>i</w:t>
      </w:r>
      <w:r w:rsidRPr="00FA2118">
        <w:rPr>
          <w:rFonts w:ascii="Calibri" w:hAnsi="Calibri" w:cs="Calibri"/>
          <w:spacing w:val="1"/>
          <w:sz w:val="22"/>
          <w:szCs w:val="22"/>
        </w:rPr>
        <w:t>tu</w:t>
      </w:r>
      <w:r w:rsidRPr="00FA2118">
        <w:rPr>
          <w:rFonts w:ascii="Calibri" w:hAnsi="Calibri" w:cs="Calibri"/>
          <w:sz w:val="22"/>
          <w:szCs w:val="22"/>
        </w:rPr>
        <w:t>í</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w:t>
      </w:r>
      <w:r w:rsidRPr="00FA2118">
        <w:rPr>
          <w:rFonts w:ascii="Calibri" w:hAnsi="Calibri" w:cs="Calibri"/>
          <w:spacing w:val="2"/>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 xml:space="preserve">e </w:t>
      </w:r>
      <w:r w:rsidRPr="00FA2118">
        <w:rPr>
          <w:rFonts w:ascii="Calibri" w:hAnsi="Calibri" w:cs="Calibri"/>
          <w:spacing w:val="2"/>
          <w:sz w:val="22"/>
          <w:szCs w:val="22"/>
        </w:rPr>
        <w:t>t</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po</w:t>
      </w:r>
      <w:r w:rsidRPr="00FA2118">
        <w:rPr>
          <w:rFonts w:ascii="Calibri" w:hAnsi="Calibri" w:cs="Calibri"/>
          <w:sz w:val="22"/>
          <w:szCs w:val="22"/>
        </w:rPr>
        <w:t>s</w:t>
      </w:r>
      <w:r w:rsidRPr="00FA2118">
        <w:rPr>
          <w:rFonts w:ascii="Calibri" w:hAnsi="Calibri" w:cs="Calibri"/>
          <w:spacing w:val="3"/>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 xml:space="preserve"> </w:t>
      </w:r>
      <w:r w:rsidRPr="00FA2118">
        <w:rPr>
          <w:rFonts w:ascii="Calibri" w:hAnsi="Calibri" w:cs="Calibri"/>
          <w:spacing w:val="3"/>
          <w:sz w:val="22"/>
          <w:szCs w:val="22"/>
        </w:rPr>
        <w:t>t</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po</w:t>
      </w:r>
      <w:r w:rsidRPr="00FA2118">
        <w:rPr>
          <w:rFonts w:ascii="Calibri" w:hAnsi="Calibri" w:cs="Calibri"/>
          <w:sz w:val="22"/>
          <w:szCs w:val="22"/>
        </w:rPr>
        <w:t>s;</w:t>
      </w:r>
    </w:p>
    <w:p w14:paraId="47A34C82" w14:textId="28429313" w:rsidR="00515C1D" w:rsidRPr="00FA2118" w:rsidRDefault="00515C1D" w:rsidP="00BD680C">
      <w:pPr>
        <w:pStyle w:val="PargrafodaLista"/>
        <w:widowControl/>
        <w:numPr>
          <w:ilvl w:val="0"/>
          <w:numId w:val="47"/>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hAnsi="Calibri" w:cs="Calibri"/>
          <w:spacing w:val="1"/>
          <w:sz w:val="22"/>
          <w:szCs w:val="22"/>
        </w:rPr>
        <w:t>Qu</w:t>
      </w:r>
      <w:r w:rsidRPr="00FA2118">
        <w:rPr>
          <w:rFonts w:ascii="Calibri" w:hAnsi="Calibri" w:cs="Calibri"/>
          <w:sz w:val="22"/>
          <w:szCs w:val="22"/>
        </w:rPr>
        <w:t>a</w:t>
      </w:r>
      <w:r w:rsidRPr="00FA2118">
        <w:rPr>
          <w:rFonts w:ascii="Calibri" w:hAnsi="Calibri" w:cs="Calibri"/>
          <w:spacing w:val="1"/>
          <w:sz w:val="22"/>
          <w:szCs w:val="22"/>
        </w:rPr>
        <w:t>nd</w:t>
      </w:r>
      <w:r w:rsidRPr="00FA2118">
        <w:rPr>
          <w:rFonts w:ascii="Calibri" w:hAnsi="Calibri" w:cs="Calibri"/>
          <w:sz w:val="22"/>
          <w:szCs w:val="22"/>
        </w:rPr>
        <w:t>o a</w:t>
      </w:r>
      <w:r w:rsidRPr="00FA2118">
        <w:rPr>
          <w:rFonts w:ascii="Calibri" w:hAnsi="Calibri" w:cs="Calibri"/>
          <w:spacing w:val="1"/>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nd</w:t>
      </w:r>
      <w:r w:rsidRPr="00FA2118">
        <w:rPr>
          <w:rFonts w:ascii="Calibri" w:hAnsi="Calibri" w:cs="Calibri"/>
          <w:sz w:val="22"/>
          <w:szCs w:val="22"/>
        </w:rPr>
        <w:t>ica</w:t>
      </w:r>
      <w:r w:rsidRPr="00FA2118">
        <w:rPr>
          <w:rFonts w:ascii="Calibri" w:hAnsi="Calibri" w:cs="Calibri"/>
          <w:spacing w:val="-1"/>
          <w:sz w:val="22"/>
          <w:szCs w:val="22"/>
        </w:rPr>
        <w:t>ç</w:t>
      </w:r>
      <w:r w:rsidRPr="00FA2118">
        <w:rPr>
          <w:rFonts w:ascii="Calibri" w:hAnsi="Calibri" w:cs="Calibri"/>
          <w:sz w:val="22"/>
          <w:szCs w:val="22"/>
        </w:rPr>
        <w:t>ão</w:t>
      </w:r>
      <w:r w:rsidRPr="00FA2118">
        <w:rPr>
          <w:rFonts w:ascii="Calibri" w:hAnsi="Calibri" w:cs="Calibri"/>
          <w:spacing w:val="1"/>
          <w:sz w:val="22"/>
          <w:szCs w:val="22"/>
        </w:rPr>
        <w:t xml:space="preserve"> </w:t>
      </w:r>
      <w:r w:rsidRPr="00FA2118">
        <w:rPr>
          <w:rFonts w:ascii="Calibri" w:hAnsi="Calibri" w:cs="Calibri"/>
          <w:spacing w:val="3"/>
          <w:sz w:val="22"/>
          <w:szCs w:val="22"/>
        </w:rPr>
        <w:t>d</w:t>
      </w:r>
      <w:r w:rsidRPr="00FA2118">
        <w:rPr>
          <w:rFonts w:ascii="Calibri" w:hAnsi="Calibri" w:cs="Calibri"/>
          <w:sz w:val="22"/>
          <w:szCs w:val="22"/>
        </w:rPr>
        <w:t>e</w:t>
      </w:r>
      <w:r w:rsidRPr="00FA2118">
        <w:rPr>
          <w:rFonts w:ascii="Calibri" w:hAnsi="Calibri" w:cs="Calibri"/>
          <w:spacing w:val="2"/>
          <w:sz w:val="22"/>
          <w:szCs w:val="22"/>
        </w:rPr>
        <w:t xml:space="preserve"> </w:t>
      </w:r>
      <w:r w:rsidRPr="00FA2118">
        <w:rPr>
          <w:rFonts w:ascii="Calibri" w:hAnsi="Calibri" w:cs="Calibri"/>
          <w:spacing w:val="1"/>
          <w:sz w:val="22"/>
          <w:szCs w:val="22"/>
        </w:rPr>
        <w:t>p</w:t>
      </w:r>
      <w:r w:rsidRPr="00FA2118">
        <w:rPr>
          <w:rFonts w:ascii="Calibri" w:hAnsi="Calibri" w:cs="Calibri"/>
          <w:spacing w:val="-1"/>
          <w:sz w:val="22"/>
          <w:szCs w:val="22"/>
        </w:rPr>
        <w:t>r</w:t>
      </w:r>
      <w:r w:rsidRPr="00FA2118">
        <w:rPr>
          <w:rFonts w:ascii="Calibri" w:hAnsi="Calibri" w:cs="Calibri"/>
          <w:sz w:val="22"/>
          <w:szCs w:val="22"/>
        </w:rPr>
        <w:t>a</w:t>
      </w:r>
      <w:r w:rsidRPr="00FA2118">
        <w:rPr>
          <w:rFonts w:ascii="Calibri" w:hAnsi="Calibri" w:cs="Calibri"/>
          <w:spacing w:val="1"/>
          <w:sz w:val="22"/>
          <w:szCs w:val="22"/>
        </w:rPr>
        <w:t>z</w:t>
      </w:r>
      <w:r w:rsidRPr="00FA2118">
        <w:rPr>
          <w:rFonts w:ascii="Calibri" w:hAnsi="Calibri" w:cs="Calibri"/>
          <w:sz w:val="22"/>
          <w:szCs w:val="22"/>
        </w:rPr>
        <w:t>o</w:t>
      </w:r>
      <w:r w:rsidRPr="00FA2118">
        <w:rPr>
          <w:rFonts w:ascii="Calibri" w:hAnsi="Calibri" w:cs="Calibri"/>
          <w:spacing w:val="1"/>
          <w:sz w:val="22"/>
          <w:szCs w:val="22"/>
        </w:rPr>
        <w:t xml:space="preserve"> </w:t>
      </w:r>
      <w:r w:rsidRPr="00FA2118">
        <w:rPr>
          <w:rFonts w:ascii="Calibri" w:hAnsi="Calibri" w:cs="Calibri"/>
          <w:spacing w:val="2"/>
          <w:sz w:val="22"/>
          <w:szCs w:val="22"/>
        </w:rPr>
        <w:t>c</w:t>
      </w:r>
      <w:r w:rsidRPr="00FA2118">
        <w:rPr>
          <w:rFonts w:ascii="Calibri" w:hAnsi="Calibri" w:cs="Calibri"/>
          <w:spacing w:val="-1"/>
          <w:sz w:val="22"/>
          <w:szCs w:val="22"/>
        </w:rPr>
        <w:t>o</w:t>
      </w:r>
      <w:r w:rsidRPr="00FA2118">
        <w:rPr>
          <w:rFonts w:ascii="Calibri" w:hAnsi="Calibri" w:cs="Calibri"/>
          <w:spacing w:val="1"/>
          <w:sz w:val="22"/>
          <w:szCs w:val="22"/>
        </w:rPr>
        <w:t>nt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z w:val="22"/>
          <w:szCs w:val="22"/>
        </w:rPr>
        <w:t>o</w:t>
      </w:r>
      <w:r w:rsidRPr="00FA2118">
        <w:rPr>
          <w:rFonts w:ascii="Calibri" w:hAnsi="Calibri" w:cs="Calibri"/>
          <w:spacing w:val="1"/>
          <w:sz w:val="22"/>
          <w:szCs w:val="22"/>
        </w:rPr>
        <w:t xml:space="preserve"> </w:t>
      </w:r>
      <w:r w:rsidRPr="00FA2118">
        <w:rPr>
          <w:rFonts w:ascii="Calibri" w:hAnsi="Calibri" w:cs="Calibri"/>
          <w:spacing w:val="3"/>
          <w:sz w:val="22"/>
          <w:szCs w:val="22"/>
        </w:rPr>
        <w:t>p</w:t>
      </w:r>
      <w:r w:rsidRPr="00FA2118">
        <w:rPr>
          <w:rFonts w:ascii="Calibri" w:hAnsi="Calibri" w:cs="Calibri"/>
          <w:spacing w:val="-1"/>
          <w:sz w:val="22"/>
          <w:szCs w:val="22"/>
        </w:rPr>
        <w:t>o</w:t>
      </w:r>
      <w:r w:rsidRPr="00FA2118">
        <w:rPr>
          <w:rFonts w:ascii="Calibri" w:hAnsi="Calibri" w:cs="Calibri"/>
          <w:sz w:val="22"/>
          <w:szCs w:val="22"/>
        </w:rPr>
        <w:t>r</w:t>
      </w:r>
      <w:r w:rsidRPr="00FA2118">
        <w:rPr>
          <w:rFonts w:ascii="Calibri" w:hAnsi="Calibri" w:cs="Calibri"/>
          <w:spacing w:val="3"/>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ia</w:t>
      </w:r>
      <w:r w:rsidRPr="00FA2118">
        <w:rPr>
          <w:rFonts w:ascii="Calibri" w:hAnsi="Calibri" w:cs="Calibri"/>
          <w:spacing w:val="1"/>
          <w:sz w:val="22"/>
          <w:szCs w:val="22"/>
        </w:rPr>
        <w:t xml:space="preserve"> n</w:t>
      </w:r>
      <w:r w:rsidRPr="00FA2118">
        <w:rPr>
          <w:rFonts w:ascii="Calibri" w:hAnsi="Calibri" w:cs="Calibri"/>
          <w:sz w:val="22"/>
          <w:szCs w:val="22"/>
        </w:rPr>
        <w:t>o</w:t>
      </w:r>
      <w:r w:rsidRPr="00FA2118">
        <w:rPr>
          <w:rFonts w:ascii="Calibri" w:hAnsi="Calibri" w:cs="Calibri"/>
          <w:spacing w:val="1"/>
          <w:sz w:val="22"/>
          <w:szCs w:val="22"/>
        </w:rPr>
        <w:t xml:space="preserve"> p</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z w:val="22"/>
          <w:szCs w:val="22"/>
        </w:rPr>
        <w:t>s</w:t>
      </w:r>
      <w:r w:rsidRPr="00FA2118">
        <w:rPr>
          <w:rFonts w:ascii="Calibri" w:hAnsi="Calibri" w:cs="Calibri"/>
          <w:spacing w:val="-2"/>
          <w:sz w:val="22"/>
          <w:szCs w:val="22"/>
        </w:rPr>
        <w:t>e</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z w:val="22"/>
          <w:szCs w:val="22"/>
        </w:rPr>
        <w:t>e</w:t>
      </w:r>
      <w:r w:rsidRPr="00FA2118">
        <w:rPr>
          <w:rFonts w:ascii="Calibri" w:hAnsi="Calibri" w:cs="Calibri"/>
          <w:spacing w:val="7"/>
          <w:sz w:val="22"/>
          <w:szCs w:val="22"/>
        </w:rPr>
        <w:t xml:space="preserve"> instrumento </w:t>
      </w:r>
      <w:r w:rsidRPr="00FA2118">
        <w:rPr>
          <w:rFonts w:ascii="Calibri" w:hAnsi="Calibri" w:cs="Calibri"/>
          <w:spacing w:val="1"/>
          <w:sz w:val="22"/>
          <w:szCs w:val="22"/>
        </w:rPr>
        <w:t>n</w:t>
      </w:r>
      <w:r w:rsidRPr="00FA2118">
        <w:rPr>
          <w:rFonts w:ascii="Calibri" w:hAnsi="Calibri" w:cs="Calibri"/>
          <w:spacing w:val="2"/>
          <w:sz w:val="22"/>
          <w:szCs w:val="22"/>
        </w:rPr>
        <w:t>ã</w:t>
      </w:r>
      <w:r w:rsidRPr="00FA2118">
        <w:rPr>
          <w:rFonts w:ascii="Calibri" w:hAnsi="Calibri" w:cs="Calibri"/>
          <w:sz w:val="22"/>
          <w:szCs w:val="22"/>
        </w:rPr>
        <w:t>o</w:t>
      </w:r>
      <w:r w:rsidRPr="00FA2118">
        <w:rPr>
          <w:rFonts w:ascii="Calibri" w:hAnsi="Calibri" w:cs="Calibri"/>
          <w:spacing w:val="11"/>
          <w:sz w:val="22"/>
          <w:szCs w:val="22"/>
        </w:rPr>
        <w:t xml:space="preserve"> </w:t>
      </w:r>
      <w:r w:rsidRPr="00FA2118">
        <w:rPr>
          <w:rFonts w:ascii="Calibri" w:hAnsi="Calibri" w:cs="Calibri"/>
          <w:sz w:val="22"/>
          <w:szCs w:val="22"/>
        </w:rPr>
        <w:t>vi</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9"/>
          <w:sz w:val="22"/>
          <w:szCs w:val="22"/>
        </w:rPr>
        <w:t xml:space="preserve"> </w:t>
      </w:r>
      <w:r w:rsidRPr="00FA2118">
        <w:rPr>
          <w:rFonts w:ascii="Calibri" w:hAnsi="Calibri" w:cs="Calibri"/>
          <w:sz w:val="22"/>
          <w:szCs w:val="22"/>
        </w:rPr>
        <w:t>a</w:t>
      </w:r>
      <w:r w:rsidRPr="00FA2118">
        <w:rPr>
          <w:rFonts w:ascii="Calibri" w:hAnsi="Calibri" w:cs="Calibri"/>
          <w:spacing w:val="2"/>
          <w:sz w:val="22"/>
          <w:szCs w:val="22"/>
        </w:rPr>
        <w:t>c</w:t>
      </w:r>
      <w:r w:rsidRPr="00FA2118">
        <w:rPr>
          <w:rFonts w:ascii="Calibri" w:hAnsi="Calibri" w:cs="Calibri"/>
          <w:spacing w:val="-1"/>
          <w:sz w:val="22"/>
          <w:szCs w:val="22"/>
        </w:rPr>
        <w:t>o</w:t>
      </w:r>
      <w:r w:rsidRPr="00FA2118">
        <w:rPr>
          <w:rFonts w:ascii="Calibri" w:hAnsi="Calibri" w:cs="Calibri"/>
          <w:sz w:val="22"/>
          <w:szCs w:val="22"/>
        </w:rPr>
        <w:t>m</w:t>
      </w:r>
      <w:r w:rsidRPr="00FA2118">
        <w:rPr>
          <w:rFonts w:ascii="Calibri" w:hAnsi="Calibri" w:cs="Calibri"/>
          <w:spacing w:val="1"/>
          <w:sz w:val="22"/>
          <w:szCs w:val="22"/>
        </w:rPr>
        <w:t>p</w:t>
      </w:r>
      <w:r w:rsidRPr="00FA2118">
        <w:rPr>
          <w:rFonts w:ascii="Calibri" w:hAnsi="Calibri" w:cs="Calibri"/>
          <w:sz w:val="22"/>
          <w:szCs w:val="22"/>
        </w:rPr>
        <w:t>a</w:t>
      </w:r>
      <w:r w:rsidRPr="00FA2118">
        <w:rPr>
          <w:rFonts w:ascii="Calibri" w:hAnsi="Calibri" w:cs="Calibri"/>
          <w:spacing w:val="1"/>
          <w:sz w:val="22"/>
          <w:szCs w:val="22"/>
        </w:rPr>
        <w:t>nh</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z w:val="22"/>
          <w:szCs w:val="22"/>
        </w:rPr>
        <w:t>a</w:t>
      </w:r>
      <w:r w:rsidRPr="00FA2118">
        <w:rPr>
          <w:rFonts w:ascii="Calibri" w:hAnsi="Calibri" w:cs="Calibri"/>
          <w:spacing w:val="10"/>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a</w:t>
      </w:r>
      <w:r w:rsidRPr="00FA2118">
        <w:rPr>
          <w:rFonts w:ascii="Calibri" w:hAnsi="Calibri" w:cs="Calibri"/>
          <w:spacing w:val="10"/>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nd</w:t>
      </w:r>
      <w:r w:rsidRPr="00FA2118">
        <w:rPr>
          <w:rFonts w:ascii="Calibri" w:hAnsi="Calibri" w:cs="Calibri"/>
          <w:sz w:val="22"/>
          <w:szCs w:val="22"/>
        </w:rPr>
        <w:t>ica</w:t>
      </w:r>
      <w:r w:rsidRPr="00FA2118">
        <w:rPr>
          <w:rFonts w:ascii="Calibri" w:hAnsi="Calibri" w:cs="Calibri"/>
          <w:spacing w:val="-1"/>
          <w:sz w:val="22"/>
          <w:szCs w:val="22"/>
        </w:rPr>
        <w:t>ç</w:t>
      </w:r>
      <w:r w:rsidRPr="00FA2118">
        <w:rPr>
          <w:rFonts w:ascii="Calibri" w:hAnsi="Calibri" w:cs="Calibri"/>
          <w:spacing w:val="2"/>
          <w:sz w:val="22"/>
          <w:szCs w:val="22"/>
        </w:rPr>
        <w:t>ã</w:t>
      </w:r>
      <w:r w:rsidRPr="00FA2118">
        <w:rPr>
          <w:rFonts w:ascii="Calibri" w:hAnsi="Calibri" w:cs="Calibri"/>
          <w:sz w:val="22"/>
          <w:szCs w:val="22"/>
        </w:rPr>
        <w:t>o</w:t>
      </w:r>
      <w:r w:rsidRPr="00FA2118">
        <w:rPr>
          <w:rFonts w:ascii="Calibri" w:hAnsi="Calibri" w:cs="Calibri"/>
          <w:spacing w:val="8"/>
          <w:sz w:val="22"/>
          <w:szCs w:val="22"/>
        </w:rPr>
        <w:t xml:space="preserve"> </w:t>
      </w:r>
      <w:r w:rsidRPr="00FA2118">
        <w:rPr>
          <w:rFonts w:ascii="Calibri" w:hAnsi="Calibri" w:cs="Calibri"/>
          <w:spacing w:val="3"/>
          <w:sz w:val="22"/>
          <w:szCs w:val="22"/>
        </w:rPr>
        <w:t>d</w:t>
      </w:r>
      <w:r w:rsidRPr="00FA2118">
        <w:rPr>
          <w:rFonts w:ascii="Calibri" w:hAnsi="Calibri" w:cs="Calibri"/>
          <w:sz w:val="22"/>
          <w:szCs w:val="22"/>
        </w:rPr>
        <w:t>e</w:t>
      </w:r>
      <w:r w:rsidRPr="00FA2118">
        <w:rPr>
          <w:rFonts w:ascii="Calibri" w:hAnsi="Calibri" w:cs="Calibri"/>
          <w:spacing w:val="13"/>
          <w:sz w:val="22"/>
          <w:szCs w:val="22"/>
        </w:rPr>
        <w:t xml:space="preserve"> </w:t>
      </w:r>
      <w:r w:rsidR="00B62A3C" w:rsidRPr="00FA2118">
        <w:rPr>
          <w:rFonts w:ascii="Calibri" w:hAnsi="Calibri" w:cs="Calibri"/>
          <w:sz w:val="22"/>
          <w:szCs w:val="22"/>
        </w:rPr>
        <w:t>“</w:t>
      </w:r>
      <w:r w:rsidRPr="00FA2118">
        <w:rPr>
          <w:rFonts w:ascii="Calibri" w:hAnsi="Calibri" w:cs="Calibri"/>
          <w:sz w:val="22"/>
          <w:szCs w:val="22"/>
        </w:rPr>
        <w:t>Dia</w:t>
      </w:r>
      <w:r w:rsidRPr="00FA2118">
        <w:rPr>
          <w:rFonts w:ascii="Calibri" w:hAnsi="Calibri" w:cs="Calibri"/>
          <w:spacing w:val="13"/>
          <w:sz w:val="22"/>
          <w:szCs w:val="22"/>
        </w:rPr>
        <w:t xml:space="preserve"> </w:t>
      </w:r>
      <w:r w:rsidRPr="00FA2118">
        <w:rPr>
          <w:rFonts w:ascii="Calibri" w:hAnsi="Calibri" w:cs="Calibri"/>
          <w:sz w:val="22"/>
          <w:szCs w:val="22"/>
        </w:rPr>
        <w:t>Ú</w:t>
      </w:r>
      <w:r w:rsidRPr="00FA2118">
        <w:rPr>
          <w:rFonts w:ascii="Calibri" w:hAnsi="Calibri" w:cs="Calibri"/>
          <w:spacing w:val="1"/>
          <w:sz w:val="22"/>
          <w:szCs w:val="22"/>
        </w:rPr>
        <w:t>t</w:t>
      </w:r>
      <w:r w:rsidRPr="00FA2118">
        <w:rPr>
          <w:rFonts w:ascii="Calibri" w:hAnsi="Calibri" w:cs="Calibri"/>
          <w:sz w:val="22"/>
          <w:szCs w:val="22"/>
        </w:rPr>
        <w:t>i</w:t>
      </w:r>
      <w:r w:rsidRPr="00FA2118">
        <w:rPr>
          <w:rFonts w:ascii="Calibri" w:hAnsi="Calibri" w:cs="Calibri"/>
          <w:spacing w:val="1"/>
          <w:sz w:val="22"/>
          <w:szCs w:val="22"/>
        </w:rPr>
        <w:t>l</w:t>
      </w:r>
      <w:r w:rsidR="00B62A3C" w:rsidRPr="00FA2118">
        <w:rPr>
          <w:rFonts w:ascii="Calibri" w:hAnsi="Calibri" w:cs="Calibri"/>
          <w:sz w:val="22"/>
          <w:szCs w:val="22"/>
        </w:rPr>
        <w:t>”</w:t>
      </w:r>
      <w:r w:rsidRPr="00FA2118">
        <w:rPr>
          <w:rFonts w:ascii="Calibri" w:hAnsi="Calibri" w:cs="Calibri"/>
          <w:sz w:val="22"/>
          <w:szCs w:val="22"/>
        </w:rPr>
        <w:t>,</w:t>
      </w:r>
      <w:r w:rsidRPr="00FA2118">
        <w:rPr>
          <w:rFonts w:ascii="Calibri" w:hAnsi="Calibri" w:cs="Calibri"/>
          <w:spacing w:val="13"/>
          <w:sz w:val="22"/>
          <w:szCs w:val="22"/>
        </w:rPr>
        <w:t xml:space="preserve"> </w:t>
      </w:r>
      <w:r w:rsidRPr="00FA2118">
        <w:rPr>
          <w:rFonts w:ascii="Calibri" w:hAnsi="Calibri" w:cs="Calibri"/>
          <w:spacing w:val="-1"/>
          <w:sz w:val="22"/>
          <w:szCs w:val="22"/>
        </w:rPr>
        <w:t>e</w:t>
      </w:r>
      <w:r w:rsidRPr="00FA2118">
        <w:rPr>
          <w:rFonts w:ascii="Calibri" w:hAnsi="Calibri" w:cs="Calibri"/>
          <w:spacing w:val="1"/>
          <w:sz w:val="22"/>
          <w:szCs w:val="22"/>
        </w:rPr>
        <w:t>nt</w:t>
      </w:r>
      <w:r w:rsidRPr="00FA2118">
        <w:rPr>
          <w:rFonts w:ascii="Calibri" w:hAnsi="Calibri" w:cs="Calibri"/>
          <w:spacing w:val="-1"/>
          <w:sz w:val="22"/>
          <w:szCs w:val="22"/>
        </w:rPr>
        <w:t>e</w:t>
      </w:r>
      <w:r w:rsidRPr="00FA2118">
        <w:rPr>
          <w:rFonts w:ascii="Calibri" w:hAnsi="Calibri" w:cs="Calibri"/>
          <w:spacing w:val="1"/>
          <w:sz w:val="22"/>
          <w:szCs w:val="22"/>
        </w:rPr>
        <w:t>nd</w:t>
      </w:r>
      <w:r w:rsidRPr="00FA2118">
        <w:rPr>
          <w:rFonts w:ascii="Calibri" w:hAnsi="Calibri" w:cs="Calibri"/>
          <w:spacing w:val="3"/>
          <w:sz w:val="22"/>
          <w:szCs w:val="22"/>
        </w:rPr>
        <w:t>e</w:t>
      </w:r>
      <w:r w:rsidRPr="00FA2118">
        <w:rPr>
          <w:rFonts w:ascii="Calibri" w:hAnsi="Calibri" w:cs="Calibri"/>
          <w:spacing w:val="1"/>
          <w:sz w:val="22"/>
          <w:szCs w:val="22"/>
        </w:rPr>
        <w:t>-</w:t>
      </w:r>
      <w:r w:rsidRPr="00FA2118">
        <w:rPr>
          <w:rFonts w:ascii="Calibri" w:hAnsi="Calibri" w:cs="Calibri"/>
          <w:sz w:val="22"/>
          <w:szCs w:val="22"/>
        </w:rPr>
        <w:t>se</w:t>
      </w:r>
      <w:r w:rsidRPr="00FA2118">
        <w:rPr>
          <w:rFonts w:ascii="Calibri" w:hAnsi="Calibri" w:cs="Calibri"/>
          <w:spacing w:val="8"/>
          <w:sz w:val="22"/>
          <w:szCs w:val="22"/>
        </w:rPr>
        <w:t xml:space="preserve"> </w:t>
      </w:r>
      <w:r w:rsidRPr="00FA2118">
        <w:rPr>
          <w:rFonts w:ascii="Calibri" w:hAnsi="Calibri" w:cs="Calibri"/>
          <w:spacing w:val="1"/>
          <w:sz w:val="22"/>
          <w:szCs w:val="22"/>
        </w:rPr>
        <w:t>q</w:t>
      </w:r>
      <w:r w:rsidRPr="00FA2118">
        <w:rPr>
          <w:rFonts w:ascii="Calibri" w:hAnsi="Calibri" w:cs="Calibri"/>
          <w:spacing w:val="6"/>
          <w:sz w:val="22"/>
          <w:szCs w:val="22"/>
        </w:rPr>
        <w:t>u</w:t>
      </w:r>
      <w:r w:rsidRPr="00FA2118">
        <w:rPr>
          <w:rFonts w:ascii="Calibri" w:hAnsi="Calibri" w:cs="Calibri"/>
          <w:sz w:val="22"/>
          <w:szCs w:val="22"/>
        </w:rPr>
        <w:t>e o p</w:t>
      </w:r>
      <w:r w:rsidRPr="00FA2118">
        <w:rPr>
          <w:rFonts w:ascii="Calibri" w:hAnsi="Calibri" w:cs="Calibri"/>
          <w:spacing w:val="-1"/>
          <w:sz w:val="22"/>
          <w:szCs w:val="22"/>
        </w:rPr>
        <w:t>r</w:t>
      </w:r>
      <w:r w:rsidRPr="00FA2118">
        <w:rPr>
          <w:rFonts w:ascii="Calibri" w:hAnsi="Calibri" w:cs="Calibri"/>
          <w:sz w:val="22"/>
          <w:szCs w:val="22"/>
        </w:rPr>
        <w:t>a</w:t>
      </w:r>
      <w:r w:rsidRPr="00FA2118">
        <w:rPr>
          <w:rFonts w:ascii="Calibri" w:hAnsi="Calibri" w:cs="Calibri"/>
          <w:spacing w:val="3"/>
          <w:sz w:val="22"/>
          <w:szCs w:val="22"/>
        </w:rPr>
        <w:t>z</w:t>
      </w:r>
      <w:r w:rsidRPr="00FA2118">
        <w:rPr>
          <w:rFonts w:ascii="Calibri" w:hAnsi="Calibri" w:cs="Calibri"/>
          <w:sz w:val="22"/>
          <w:szCs w:val="22"/>
        </w:rPr>
        <w:t>o</w:t>
      </w:r>
      <w:r w:rsidRPr="00FA2118">
        <w:rPr>
          <w:rFonts w:ascii="Calibri" w:hAnsi="Calibri" w:cs="Calibri"/>
          <w:spacing w:val="1"/>
          <w:sz w:val="22"/>
          <w:szCs w:val="22"/>
        </w:rPr>
        <w:t xml:space="preserve"> </w:t>
      </w:r>
      <w:r w:rsidRPr="00FA2118">
        <w:rPr>
          <w:rFonts w:ascii="Calibri" w:hAnsi="Calibri" w:cs="Calibri"/>
          <w:sz w:val="22"/>
          <w:szCs w:val="22"/>
        </w:rPr>
        <w:t xml:space="preserve">é </w:t>
      </w:r>
      <w:r w:rsidRPr="00FA2118">
        <w:rPr>
          <w:rFonts w:ascii="Calibri" w:hAnsi="Calibri" w:cs="Calibri"/>
          <w:spacing w:val="1"/>
          <w:sz w:val="22"/>
          <w:szCs w:val="22"/>
        </w:rPr>
        <w:t>c</w:t>
      </w:r>
      <w:r w:rsidRPr="00FA2118">
        <w:rPr>
          <w:rFonts w:ascii="Calibri" w:hAnsi="Calibri" w:cs="Calibri"/>
          <w:spacing w:val="-1"/>
          <w:sz w:val="22"/>
          <w:szCs w:val="22"/>
        </w:rPr>
        <w:t>o</w:t>
      </w:r>
      <w:r w:rsidRPr="00FA2118">
        <w:rPr>
          <w:rFonts w:ascii="Calibri" w:hAnsi="Calibri" w:cs="Calibri"/>
          <w:spacing w:val="1"/>
          <w:sz w:val="22"/>
          <w:szCs w:val="22"/>
        </w:rPr>
        <w:t>nt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z w:val="22"/>
          <w:szCs w:val="22"/>
        </w:rPr>
        <w:t>o</w:t>
      </w:r>
      <w:r w:rsidRPr="00FA2118">
        <w:rPr>
          <w:rFonts w:ascii="Calibri" w:hAnsi="Calibri" w:cs="Calibri"/>
          <w:spacing w:val="2"/>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 xml:space="preserve"> d</w:t>
      </w:r>
      <w:r w:rsidRPr="00FA2118">
        <w:rPr>
          <w:rFonts w:ascii="Calibri" w:hAnsi="Calibri" w:cs="Calibri"/>
          <w:spacing w:val="3"/>
          <w:sz w:val="22"/>
          <w:szCs w:val="22"/>
        </w:rPr>
        <w:t>i</w:t>
      </w:r>
      <w:r w:rsidRPr="00FA2118">
        <w:rPr>
          <w:rFonts w:ascii="Calibri" w:hAnsi="Calibri" w:cs="Calibri"/>
          <w:sz w:val="22"/>
          <w:szCs w:val="22"/>
        </w:rPr>
        <w:t xml:space="preserve">as </w:t>
      </w:r>
      <w:r w:rsidRPr="00FA2118">
        <w:rPr>
          <w:rFonts w:ascii="Calibri" w:hAnsi="Calibri" w:cs="Calibri"/>
          <w:spacing w:val="2"/>
          <w:w w:val="101"/>
          <w:sz w:val="22"/>
          <w:szCs w:val="22"/>
        </w:rPr>
        <w:t>c</w:t>
      </w:r>
      <w:r w:rsidRPr="00FA2118">
        <w:rPr>
          <w:rFonts w:ascii="Calibri" w:hAnsi="Calibri" w:cs="Calibri"/>
          <w:spacing w:val="-1"/>
          <w:sz w:val="22"/>
          <w:szCs w:val="22"/>
        </w:rPr>
        <w:t>o</w:t>
      </w:r>
      <w:r w:rsidRPr="00FA2118">
        <w:rPr>
          <w:rFonts w:ascii="Calibri" w:hAnsi="Calibri" w:cs="Calibri"/>
          <w:spacing w:val="1"/>
          <w:w w:val="101"/>
          <w:sz w:val="22"/>
          <w:szCs w:val="22"/>
        </w:rPr>
        <w:t>r</w:t>
      </w:r>
      <w:r w:rsidRPr="00FA2118">
        <w:rPr>
          <w:rFonts w:ascii="Calibri" w:hAnsi="Calibri" w:cs="Calibri"/>
          <w:spacing w:val="-1"/>
          <w:w w:val="101"/>
          <w:sz w:val="22"/>
          <w:szCs w:val="22"/>
        </w:rPr>
        <w:t>r</w:t>
      </w:r>
      <w:r w:rsidRPr="00FA2118">
        <w:rPr>
          <w:rFonts w:ascii="Calibri" w:hAnsi="Calibri" w:cs="Calibri"/>
          <w:sz w:val="22"/>
          <w:szCs w:val="22"/>
        </w:rPr>
        <w:t>i</w:t>
      </w:r>
      <w:r w:rsidRPr="00FA2118">
        <w:rPr>
          <w:rFonts w:ascii="Calibri" w:hAnsi="Calibri" w:cs="Calibri"/>
          <w:spacing w:val="1"/>
          <w:sz w:val="22"/>
          <w:szCs w:val="22"/>
        </w:rPr>
        <w:t>do</w:t>
      </w:r>
      <w:r w:rsidRPr="00FA2118">
        <w:rPr>
          <w:rFonts w:ascii="Calibri" w:hAnsi="Calibri" w:cs="Calibri"/>
          <w:sz w:val="22"/>
          <w:szCs w:val="22"/>
        </w:rPr>
        <w:t>s;</w:t>
      </w:r>
    </w:p>
    <w:p w14:paraId="5EBAE7D9" w14:textId="546615AF" w:rsidR="00515C1D" w:rsidRPr="00FA2118" w:rsidRDefault="00515C1D" w:rsidP="00BD680C">
      <w:pPr>
        <w:pStyle w:val="PargrafodaLista"/>
        <w:widowControl/>
        <w:numPr>
          <w:ilvl w:val="0"/>
          <w:numId w:val="47"/>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 xml:space="preserve">As expressões </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deste instrumento</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 xml:space="preserve">, </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neste instrumento</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 xml:space="preserve"> e </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conforme previsto neste instrumento</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 xml:space="preserve"> e palavras de significado semelhante quando empregadas neste instrumento, a não ser que de outra forma exigido pelo contexto, referem-se a este documento como um todo e não a uma disposição específica dele;</w:t>
      </w:r>
    </w:p>
    <w:p w14:paraId="435D5AC1" w14:textId="77777777" w:rsidR="00515C1D" w:rsidRPr="00FA2118" w:rsidRDefault="00515C1D" w:rsidP="00BD680C">
      <w:pPr>
        <w:pStyle w:val="PargrafodaLista"/>
        <w:widowControl/>
        <w:numPr>
          <w:ilvl w:val="0"/>
          <w:numId w:val="47"/>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6F6F7FAB" w14:textId="77777777" w:rsidR="00515C1D" w:rsidRPr="00FA2118" w:rsidRDefault="00515C1D" w:rsidP="00BD680C">
      <w:pPr>
        <w:pStyle w:val="PargrafodaLista"/>
        <w:widowControl/>
        <w:numPr>
          <w:ilvl w:val="0"/>
          <w:numId w:val="47"/>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lastRenderedPageBreak/>
        <w:t>Todos os termos aqui definidos terão as definições a eles atribuídas neste instrumento quando utilizados em qualquer certificado ou documento celebrado ou formalizado de acordo com os termos aqui previstos;</w:t>
      </w:r>
    </w:p>
    <w:p w14:paraId="2381AFFE" w14:textId="77777777" w:rsidR="00515C1D" w:rsidRPr="00FA2118" w:rsidRDefault="00515C1D" w:rsidP="00BD680C">
      <w:pPr>
        <w:pStyle w:val="PargrafodaLista"/>
        <w:widowControl/>
        <w:numPr>
          <w:ilvl w:val="0"/>
          <w:numId w:val="47"/>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Os cabeçalhos e títulos deste instrumento servem apenas para conveniência de referência e não limitarão ou afetarão o significado dos dispositivos aos quais se aplicam;</w:t>
      </w:r>
    </w:p>
    <w:p w14:paraId="41497A44" w14:textId="77777777" w:rsidR="00515C1D" w:rsidRPr="00FA2118" w:rsidRDefault="00515C1D" w:rsidP="00BD680C">
      <w:pPr>
        <w:pStyle w:val="PargrafodaLista"/>
        <w:widowControl/>
        <w:numPr>
          <w:ilvl w:val="0"/>
          <w:numId w:val="47"/>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Os termos “inclusive”, “incluindo”, “particularmente”, “especialmente” e outros termos semelhantes serão interpretados como se estivessem acompanhados do termo “exemplificativamente”;</w:t>
      </w:r>
    </w:p>
    <w:p w14:paraId="3AE4581F" w14:textId="77777777" w:rsidR="00515C1D" w:rsidRPr="00FA2118" w:rsidRDefault="00515C1D" w:rsidP="00BD680C">
      <w:pPr>
        <w:pStyle w:val="PargrafodaLista"/>
        <w:widowControl/>
        <w:numPr>
          <w:ilvl w:val="0"/>
          <w:numId w:val="47"/>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Referências a qualquer documento ou outros instrumentos incluem todas as suas alterações, substituições, consolidações e respectivas complementações, salvo se expressamente disposto de forma diferente;</w:t>
      </w:r>
    </w:p>
    <w:p w14:paraId="651579CC" w14:textId="77777777" w:rsidR="00515C1D" w:rsidRPr="00FA2118" w:rsidRDefault="00515C1D" w:rsidP="00BD680C">
      <w:pPr>
        <w:pStyle w:val="PargrafodaLista"/>
        <w:widowControl/>
        <w:numPr>
          <w:ilvl w:val="0"/>
          <w:numId w:val="47"/>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 xml:space="preserve">Referências a disposições legais serão interpretadas como referências às disposições respectivamente alteradas, estendidas, consolidadas ou reformuladas; </w:t>
      </w:r>
    </w:p>
    <w:p w14:paraId="03EE6D77" w14:textId="65D608E8" w:rsidR="00515C1D" w:rsidRPr="00FA2118" w:rsidRDefault="00515C1D" w:rsidP="00BD680C">
      <w:pPr>
        <w:pStyle w:val="PargrafodaLista"/>
        <w:widowControl/>
        <w:numPr>
          <w:ilvl w:val="0"/>
          <w:numId w:val="47"/>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 xml:space="preserve">Todas as referências a quaisquer Partes incluem seus sucessores, </w:t>
      </w:r>
      <w:r w:rsidR="00E6139C">
        <w:rPr>
          <w:rFonts w:ascii="Calibri" w:eastAsia="Times New Roman" w:hAnsi="Calibri" w:cs="Calibri"/>
          <w:sz w:val="22"/>
          <w:szCs w:val="22"/>
        </w:rPr>
        <w:t>R</w:t>
      </w:r>
      <w:r w:rsidRPr="00FA2118">
        <w:rPr>
          <w:rFonts w:ascii="Calibri" w:eastAsia="Times New Roman" w:hAnsi="Calibri" w:cs="Calibri"/>
          <w:sz w:val="22"/>
          <w:szCs w:val="22"/>
        </w:rPr>
        <w:t>epresentantes e cessionários devidamente autorizados;</w:t>
      </w:r>
    </w:p>
    <w:p w14:paraId="6CEA2659" w14:textId="77777777" w:rsidR="00515C1D" w:rsidRPr="00FA2118" w:rsidRDefault="00515C1D" w:rsidP="00BD680C">
      <w:pPr>
        <w:pStyle w:val="PargrafodaLista"/>
        <w:widowControl/>
        <w:numPr>
          <w:ilvl w:val="0"/>
          <w:numId w:val="47"/>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As palavras e as expressões eventualmente sem definição neste instrumento e nos Documentos da Operação, deverão ser compreendidas e interpretadas, com os usos, costumes e práticas do mercado de capitais brasileiro; e</w:t>
      </w:r>
    </w:p>
    <w:p w14:paraId="6DCE2668" w14:textId="4D8C7308" w:rsidR="00515C1D" w:rsidRPr="00FA2118" w:rsidRDefault="00742246" w:rsidP="00BD680C">
      <w:pPr>
        <w:pStyle w:val="PargrafodaLista"/>
        <w:widowControl/>
        <w:numPr>
          <w:ilvl w:val="0"/>
          <w:numId w:val="47"/>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bookmarkStart w:id="25" w:name="_Hlk67830273"/>
      <w:r w:rsidRPr="00FA2118">
        <w:rPr>
          <w:rFonts w:ascii="Calibri" w:eastAsia="Times New Roman" w:hAnsi="Calibri" w:cs="Calibri"/>
          <w:sz w:val="22"/>
          <w:szCs w:val="22"/>
        </w:rPr>
        <w:t xml:space="preserve">Na hipótese de incongruências, diferenças ou discrepâncias entre os termos e/ou regras dispostos neste instrumento e os termos e/ou regras dispostas em outro Documento da Operação, prevalecerão os termos e regras </w:t>
      </w:r>
      <w:r w:rsidR="00650CAE">
        <w:rPr>
          <w:rFonts w:ascii="Calibri" w:eastAsia="Times New Roman" w:hAnsi="Calibri" w:cs="Calibri"/>
          <w:sz w:val="22"/>
          <w:szCs w:val="22"/>
        </w:rPr>
        <w:t>do Lastro</w:t>
      </w:r>
      <w:r w:rsidR="00A67EED" w:rsidRPr="00FA2118">
        <w:rPr>
          <w:rFonts w:ascii="Calibri" w:eastAsia="Times New Roman" w:hAnsi="Calibri" w:cs="Calibri"/>
          <w:sz w:val="22"/>
          <w:szCs w:val="22"/>
        </w:rPr>
        <w:t>.</w:t>
      </w:r>
    </w:p>
    <w:bookmarkEnd w:id="21"/>
    <w:bookmarkEnd w:id="25"/>
    <w:p w14:paraId="38ADE42E" w14:textId="20B422A7" w:rsidR="00C01BFB" w:rsidRPr="00BB7674" w:rsidRDefault="00BB7674" w:rsidP="00BB7674">
      <w:pPr>
        <w:pStyle w:val="PargrafodaLista"/>
        <w:tabs>
          <w:tab w:val="left" w:pos="0"/>
        </w:tabs>
        <w:spacing w:before="240" w:after="240" w:line="290" w:lineRule="auto"/>
        <w:ind w:left="0"/>
        <w:jc w:val="center"/>
        <w:rPr>
          <w:rFonts w:ascii="Calibri" w:hAnsi="Calibri" w:cs="Calibri"/>
          <w:smallCaps/>
          <w:sz w:val="22"/>
          <w:szCs w:val="22"/>
        </w:rPr>
      </w:pPr>
      <w:r w:rsidRPr="00BB7674">
        <w:rPr>
          <w:rFonts w:ascii="Calibri" w:hAnsi="Calibri" w:cs="Calibri"/>
          <w:b/>
          <w:smallCaps/>
          <w:sz w:val="22"/>
          <w:szCs w:val="22"/>
        </w:rPr>
        <w:t xml:space="preserve">Seção </w:t>
      </w:r>
      <w:r w:rsidR="00C01BFB" w:rsidRPr="00BB7674">
        <w:rPr>
          <w:rFonts w:ascii="Calibri" w:hAnsi="Calibri" w:cs="Calibri"/>
          <w:b/>
          <w:smallCaps/>
          <w:sz w:val="22"/>
          <w:szCs w:val="22"/>
        </w:rPr>
        <w:t>III</w:t>
      </w:r>
      <w:r w:rsidR="00D66A95">
        <w:rPr>
          <w:rFonts w:ascii="Calibri" w:hAnsi="Calibri" w:cs="Calibri"/>
          <w:b/>
          <w:smallCaps/>
          <w:sz w:val="22"/>
          <w:szCs w:val="22"/>
        </w:rPr>
        <w:br/>
      </w:r>
      <w:r w:rsidRPr="00BB7674">
        <w:rPr>
          <w:rFonts w:ascii="Calibri" w:hAnsi="Calibri" w:cs="Calibri"/>
          <w:b/>
          <w:smallCaps/>
          <w:sz w:val="22"/>
          <w:szCs w:val="22"/>
        </w:rPr>
        <w:t>Considerações Preliminares</w:t>
      </w:r>
    </w:p>
    <w:p w14:paraId="0217849E" w14:textId="630C0BE4" w:rsidR="00C01BFB" w:rsidRPr="00FA2118" w:rsidRDefault="00C01BFB" w:rsidP="003525BA">
      <w:pPr>
        <w:pStyle w:val="PargrafodaLista"/>
        <w:numPr>
          <w:ilvl w:val="0"/>
          <w:numId w:val="6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rPr>
        <w:t>A Emissora, neste ato, emite os CRI, com lastro na</w:t>
      </w:r>
      <w:r w:rsidR="003939AD">
        <w:rPr>
          <w:rFonts w:ascii="Calibri" w:hAnsi="Calibri" w:cs="Calibri"/>
          <w:sz w:val="22"/>
          <w:szCs w:val="22"/>
        </w:rPr>
        <w:t>s</w:t>
      </w:r>
      <w:r w:rsidRPr="00FA2118">
        <w:rPr>
          <w:rFonts w:ascii="Calibri" w:hAnsi="Calibri" w:cs="Calibri"/>
          <w:sz w:val="22"/>
          <w:szCs w:val="22"/>
        </w:rPr>
        <w:t xml:space="preserve"> CCI, representativa dos Créditos Imobiliários, por meio deste instrumento;</w:t>
      </w:r>
    </w:p>
    <w:p w14:paraId="5B4754F3" w14:textId="77777777" w:rsidR="00C01BFB" w:rsidRPr="00FA2118" w:rsidRDefault="00C01BFB" w:rsidP="003525BA">
      <w:pPr>
        <w:pStyle w:val="PargrafodaLista"/>
        <w:numPr>
          <w:ilvl w:val="0"/>
          <w:numId w:val="6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rPr>
        <w:t>Os CRI serão objeto da Oferta, nos termos deste instrumento, e serão destinados a Investidores Profissionais, conforme definidos no artigo 11 da Resolução CVM 30;</w:t>
      </w:r>
    </w:p>
    <w:p w14:paraId="5A92C6EB" w14:textId="77777777" w:rsidR="00C01BFB" w:rsidRPr="00FA2118" w:rsidRDefault="00C01BFB" w:rsidP="003525BA">
      <w:pPr>
        <w:pStyle w:val="PargrafodaLista"/>
        <w:numPr>
          <w:ilvl w:val="0"/>
          <w:numId w:val="63"/>
        </w:numPr>
        <w:tabs>
          <w:tab w:val="left" w:pos="851"/>
        </w:tabs>
        <w:autoSpaceDE/>
        <w:autoSpaceDN/>
        <w:adjustRightInd/>
        <w:spacing w:before="240" w:after="240" w:line="300" w:lineRule="auto"/>
        <w:ind w:left="0" w:firstLine="0"/>
        <w:jc w:val="both"/>
        <w:rPr>
          <w:rFonts w:ascii="Calibri" w:hAnsi="Calibri" w:cs="Calibri"/>
          <w:sz w:val="22"/>
          <w:szCs w:val="22"/>
        </w:rPr>
      </w:pPr>
      <w:bookmarkStart w:id="26" w:name="_Hlk529452345"/>
      <w:bookmarkStart w:id="27" w:name="_Hlk522270009"/>
      <w:r w:rsidRPr="00FA2118">
        <w:rPr>
          <w:rFonts w:ascii="Calibri" w:hAnsi="Calibri" w:cs="Calibri"/>
          <w:sz w:val="22"/>
          <w:szCs w:val="22"/>
        </w:rPr>
        <w:t>As Partes têm ciência de que a presente Operação possui o caráter de “operação estruturada”, razão pela qual este instrumento deve sempre ser interpretado em conjunto com os demais Documentos da Operação; e</w:t>
      </w:r>
    </w:p>
    <w:p w14:paraId="4BE611A4" w14:textId="77777777" w:rsidR="00C01BFB" w:rsidRPr="00FA2118" w:rsidRDefault="00C01BFB" w:rsidP="003525BA">
      <w:pPr>
        <w:pStyle w:val="PargrafodaLista"/>
        <w:numPr>
          <w:ilvl w:val="0"/>
          <w:numId w:val="63"/>
        </w:numPr>
        <w:tabs>
          <w:tab w:val="left" w:pos="851"/>
        </w:tabs>
        <w:autoSpaceDE/>
        <w:autoSpaceDN/>
        <w:adjustRightInd/>
        <w:spacing w:before="240" w:after="240" w:line="300" w:lineRule="auto"/>
        <w:ind w:left="0" w:firstLine="0"/>
        <w:jc w:val="both"/>
        <w:rPr>
          <w:rFonts w:ascii="Calibri" w:hAnsi="Calibri" w:cs="Calibri"/>
          <w:sz w:val="22"/>
          <w:szCs w:val="22"/>
        </w:rPr>
      </w:pPr>
      <w:bookmarkStart w:id="28" w:name="_Hlk521003280"/>
      <w:r w:rsidRPr="00FA2118">
        <w:rPr>
          <w:rFonts w:ascii="Calibri" w:hAnsi="Calibri" w:cs="Calibri"/>
          <w:sz w:val="22"/>
          <w:szCs w:val="22"/>
        </w:rPr>
        <w:t xml:space="preserve">As Partes dispuseram de tempo e condições adequadas para a avaliação e discussão de todas as Cláusulas deste instrumento, cuja celebração, execução e extinção são pautadas pelos princípios da igualdade, </w:t>
      </w:r>
      <w:r w:rsidRPr="00FA2118">
        <w:rPr>
          <w:rFonts w:ascii="Calibri" w:hAnsi="Calibri" w:cs="Calibri"/>
          <w:sz w:val="22"/>
          <w:szCs w:val="22"/>
        </w:rPr>
        <w:lastRenderedPageBreak/>
        <w:t>probidade, lealdade e boa-fé.</w:t>
      </w:r>
    </w:p>
    <w:bookmarkEnd w:id="26"/>
    <w:bookmarkEnd w:id="27"/>
    <w:bookmarkEnd w:id="28"/>
    <w:p w14:paraId="3D99FB57" w14:textId="170C61F4" w:rsidR="00C01BFB" w:rsidRPr="00FA2118" w:rsidRDefault="00C01BFB" w:rsidP="00C01BFB">
      <w:pPr>
        <w:pStyle w:val="EscopoNTISubTitulo"/>
        <w:numPr>
          <w:ilvl w:val="0"/>
          <w:numId w:val="0"/>
        </w:numPr>
        <w:spacing w:before="240" w:after="240" w:line="300" w:lineRule="auto"/>
        <w:rPr>
          <w:rFonts w:ascii="Calibri" w:hAnsi="Calibri" w:cs="Calibri"/>
          <w:sz w:val="22"/>
        </w:rPr>
      </w:pPr>
      <w:r w:rsidRPr="00FA2118">
        <w:rPr>
          <w:rFonts w:ascii="Calibri" w:hAnsi="Calibri" w:cs="Calibri"/>
          <w:b w:val="0"/>
          <w:bCs w:val="0"/>
          <w:sz w:val="22"/>
        </w:rPr>
        <w:t xml:space="preserve">Isto posto, </w:t>
      </w:r>
      <w:r w:rsidR="00765641" w:rsidRPr="00FA2118">
        <w:rPr>
          <w:rFonts w:ascii="Calibri" w:hAnsi="Calibri" w:cs="Calibri"/>
          <w:b w:val="0"/>
          <w:bCs w:val="0"/>
          <w:sz w:val="22"/>
        </w:rPr>
        <w:t>as Partes decidem, na melhor forma de direito, firmar o presente instrumento, que será regido de acordo com as seguintes Cláusulas e condições:</w:t>
      </w:r>
    </w:p>
    <w:p w14:paraId="238E3A4A" w14:textId="6D33C03A" w:rsidR="00282D26" w:rsidRPr="00F3425A" w:rsidRDefault="00BB7674" w:rsidP="00F3425A">
      <w:pPr>
        <w:pStyle w:val="EscopoNTISubTitulo"/>
        <w:numPr>
          <w:ilvl w:val="0"/>
          <w:numId w:val="0"/>
        </w:numPr>
        <w:spacing w:before="240" w:after="240" w:line="300" w:lineRule="auto"/>
        <w:jc w:val="center"/>
        <w:rPr>
          <w:rFonts w:ascii="Calibri" w:hAnsi="Calibri" w:cs="Calibri"/>
          <w:smallCaps/>
          <w:sz w:val="22"/>
        </w:rPr>
      </w:pPr>
      <w:r w:rsidRPr="00F3425A">
        <w:rPr>
          <w:rFonts w:ascii="Calibri" w:hAnsi="Calibri" w:cs="Calibri"/>
          <w:smallCaps/>
          <w:sz w:val="22"/>
        </w:rPr>
        <w:t xml:space="preserve">Seção </w:t>
      </w:r>
      <w:r w:rsidR="00C01BFB" w:rsidRPr="00F3425A">
        <w:rPr>
          <w:rFonts w:ascii="Calibri" w:hAnsi="Calibri" w:cs="Calibri"/>
          <w:smallCaps/>
          <w:sz w:val="22"/>
        </w:rPr>
        <w:t>IV</w:t>
      </w:r>
      <w:r w:rsidR="00D66A95">
        <w:rPr>
          <w:rFonts w:ascii="Calibri" w:hAnsi="Calibri" w:cs="Calibri"/>
          <w:smallCaps/>
          <w:sz w:val="22"/>
        </w:rPr>
        <w:br/>
      </w:r>
      <w:r w:rsidRPr="00F3425A">
        <w:rPr>
          <w:rFonts w:ascii="Calibri" w:hAnsi="Calibri" w:cs="Calibri"/>
          <w:smallCaps/>
          <w:sz w:val="22"/>
        </w:rPr>
        <w:t>Cláusulas</w:t>
      </w:r>
    </w:p>
    <w:p w14:paraId="3E576A05" w14:textId="17C1CBF6" w:rsidR="00282D26"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Primeira</w:t>
      </w:r>
      <w:r w:rsidRPr="00F3425A">
        <w:rPr>
          <w:rFonts w:ascii="Calibri" w:hAnsi="Calibri" w:cs="Calibri"/>
          <w:smallCaps/>
          <w:sz w:val="22"/>
          <w:lang w:eastAsia="en-US"/>
        </w:rPr>
        <w:br/>
        <w:t>Aprovação</w:t>
      </w:r>
    </w:p>
    <w:p w14:paraId="485CC3BB" w14:textId="4354078D" w:rsidR="00BD13EE" w:rsidRPr="00FA2118" w:rsidRDefault="003B580D" w:rsidP="00BD680C">
      <w:pPr>
        <w:pStyle w:val="PargrafodaLista"/>
        <w:widowControl/>
        <w:numPr>
          <w:ilvl w:val="1"/>
          <w:numId w:val="40"/>
        </w:numPr>
        <w:tabs>
          <w:tab w:val="left" w:pos="851"/>
        </w:tabs>
        <w:autoSpaceDE/>
        <w:autoSpaceDN/>
        <w:adjustRightInd/>
        <w:spacing w:before="240" w:after="240" w:line="300" w:lineRule="auto"/>
        <w:ind w:left="0" w:firstLine="0"/>
        <w:jc w:val="both"/>
        <w:rPr>
          <w:rFonts w:ascii="Calibri" w:hAnsi="Calibri" w:cs="Calibri"/>
          <w:sz w:val="22"/>
          <w:szCs w:val="22"/>
          <w:lang w:eastAsia="en-US"/>
        </w:rPr>
      </w:pPr>
      <w:r w:rsidRPr="00FA2118">
        <w:rPr>
          <w:rFonts w:ascii="Calibri" w:hAnsi="Calibri" w:cs="Calibri"/>
          <w:sz w:val="22"/>
          <w:szCs w:val="22"/>
          <w:u w:val="single"/>
        </w:rPr>
        <w:t>Aprovação Societária</w:t>
      </w:r>
      <w:r w:rsidRPr="00FA2118">
        <w:rPr>
          <w:rFonts w:ascii="Calibri" w:hAnsi="Calibri" w:cs="Calibri"/>
          <w:sz w:val="22"/>
          <w:szCs w:val="22"/>
        </w:rPr>
        <w:t xml:space="preserve">. </w:t>
      </w:r>
      <w:bookmarkStart w:id="29" w:name="_Hlk72158199"/>
      <w:r w:rsidR="009E6110" w:rsidRPr="00FA2118">
        <w:rPr>
          <w:rFonts w:ascii="Calibri" w:hAnsi="Calibri" w:cs="Calibri"/>
          <w:sz w:val="22"/>
          <w:szCs w:val="22"/>
        </w:rPr>
        <w:t xml:space="preserve">A presente Emissão e a Oferta foram aprovadas em </w:t>
      </w:r>
      <w:r w:rsidR="0040507F" w:rsidRPr="00247A65">
        <w:rPr>
          <w:rFonts w:ascii="Calibri" w:hAnsi="Calibri" w:cs="Calibri"/>
          <w:sz w:val="22"/>
          <w:szCs w:val="22"/>
        </w:rPr>
        <w:t>Reunião do Conselho de Administração realizada em 21 de março de 2019, cuja ata foi registrada perante a Junta Comercial do Estado do Rio Grande do Sul sob o nº 5010570, em 16 de abril de 2019, na qual se aprovou a emissão de séries de CRI em montante de até R$ 2.000.000.000,00 (dois bilhões de reais)</w:t>
      </w:r>
      <w:r w:rsidR="00507A36">
        <w:rPr>
          <w:rFonts w:ascii="Calibri" w:hAnsi="Calibri" w:cs="Calibri"/>
          <w:sz w:val="22"/>
          <w:szCs w:val="22"/>
        </w:rPr>
        <w:t>.</w:t>
      </w:r>
    </w:p>
    <w:p w14:paraId="350F0966" w14:textId="07901EC2" w:rsidR="00F63C1A" w:rsidRPr="00F3425A" w:rsidRDefault="00F3425A" w:rsidP="00F3425A">
      <w:pPr>
        <w:pStyle w:val="EscopoNTISubTitulo"/>
        <w:ind w:left="0"/>
        <w:jc w:val="center"/>
        <w:rPr>
          <w:rFonts w:ascii="Calibri" w:hAnsi="Calibri" w:cs="Calibri"/>
          <w:smallCaps/>
          <w:sz w:val="22"/>
          <w:lang w:eastAsia="en-US"/>
        </w:rPr>
      </w:pPr>
      <w:bookmarkStart w:id="30" w:name="_Toc497236180"/>
      <w:bookmarkEnd w:id="29"/>
      <w:r w:rsidRPr="00F3425A">
        <w:rPr>
          <w:rFonts w:ascii="Calibri" w:hAnsi="Calibri" w:cs="Calibri"/>
          <w:smallCaps/>
          <w:sz w:val="22"/>
          <w:lang w:eastAsia="en-US"/>
        </w:rPr>
        <w:t>Cláusula Segunda</w:t>
      </w:r>
      <w:r>
        <w:rPr>
          <w:rFonts w:ascii="Calibri" w:hAnsi="Calibri" w:cs="Calibri"/>
          <w:smallCaps/>
          <w:sz w:val="22"/>
          <w:lang w:eastAsia="en-US"/>
        </w:rPr>
        <w:br/>
      </w:r>
      <w:r w:rsidRPr="00F3425A">
        <w:rPr>
          <w:rFonts w:ascii="Calibri" w:hAnsi="Calibri" w:cs="Calibri"/>
          <w:smallCaps/>
          <w:sz w:val="22"/>
          <w:lang w:eastAsia="en-US"/>
        </w:rPr>
        <w:t>Objeto</w:t>
      </w:r>
      <w:bookmarkStart w:id="31" w:name="_DV_M84"/>
      <w:bookmarkEnd w:id="22"/>
      <w:bookmarkEnd w:id="31"/>
      <w:r w:rsidRPr="00F3425A">
        <w:rPr>
          <w:rFonts w:ascii="Calibri" w:hAnsi="Calibri" w:cs="Calibri"/>
          <w:smallCaps/>
          <w:sz w:val="22"/>
          <w:lang w:eastAsia="en-US"/>
        </w:rPr>
        <w:t xml:space="preserve"> e Créditos Imobiliários</w:t>
      </w:r>
      <w:bookmarkEnd w:id="23"/>
      <w:bookmarkEnd w:id="24"/>
      <w:bookmarkEnd w:id="30"/>
    </w:p>
    <w:p w14:paraId="17D2F14D" w14:textId="3AF1F80F" w:rsidR="00F63C1A" w:rsidRDefault="00A07937"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2" w:name="_DV_M85"/>
      <w:bookmarkStart w:id="33" w:name="_Toc457548736"/>
      <w:bookmarkStart w:id="34" w:name="_Toc497236181"/>
      <w:bookmarkEnd w:id="32"/>
      <w:r w:rsidRPr="00F350EE">
        <w:rPr>
          <w:rFonts w:ascii="Calibri" w:hAnsi="Calibri" w:cs="Calibri"/>
          <w:sz w:val="22"/>
          <w:szCs w:val="22"/>
          <w:u w:val="single"/>
        </w:rPr>
        <w:t>Vinculação dos Créditos Imobiliários</w:t>
      </w:r>
      <w:r w:rsidR="0055577C" w:rsidRPr="00F350EE">
        <w:rPr>
          <w:rFonts w:ascii="Calibri" w:hAnsi="Calibri" w:cs="Calibri"/>
          <w:sz w:val="22"/>
          <w:szCs w:val="22"/>
        </w:rPr>
        <w:t>.</w:t>
      </w:r>
      <w:r w:rsidRPr="00F350EE">
        <w:rPr>
          <w:rFonts w:ascii="Calibri" w:hAnsi="Calibri" w:cs="Calibri"/>
          <w:sz w:val="22"/>
          <w:szCs w:val="22"/>
        </w:rPr>
        <w:t xml:space="preserve"> </w:t>
      </w:r>
      <w:r w:rsidR="00F63C1A" w:rsidRPr="00F350EE">
        <w:rPr>
          <w:rFonts w:ascii="Calibri" w:hAnsi="Calibri" w:cs="Calibri"/>
          <w:sz w:val="22"/>
          <w:szCs w:val="22"/>
        </w:rPr>
        <w:t xml:space="preserve">A Emissora realiza neste ato, em caráter irrevogável e irretratável, a vinculação </w:t>
      </w:r>
      <w:r w:rsidR="003749EC" w:rsidRPr="00F350EE">
        <w:rPr>
          <w:rFonts w:ascii="Calibri" w:hAnsi="Calibri" w:cs="Calibri"/>
          <w:sz w:val="22"/>
          <w:szCs w:val="22"/>
        </w:rPr>
        <w:t xml:space="preserve">da totalidade </w:t>
      </w:r>
      <w:r w:rsidR="00F63C1A" w:rsidRPr="00F350EE">
        <w:rPr>
          <w:rFonts w:ascii="Calibri" w:hAnsi="Calibri" w:cs="Calibri"/>
          <w:sz w:val="22"/>
          <w:szCs w:val="22"/>
        </w:rPr>
        <w:t>dos Créditos Imobiliários</w:t>
      </w:r>
      <w:r w:rsidR="00436500" w:rsidRPr="00F350EE">
        <w:rPr>
          <w:rFonts w:ascii="Calibri" w:hAnsi="Calibri" w:cs="Calibri"/>
          <w:sz w:val="22"/>
          <w:szCs w:val="22"/>
        </w:rPr>
        <w:t>, representados pela</w:t>
      </w:r>
      <w:r w:rsidR="005F491E">
        <w:rPr>
          <w:rFonts w:ascii="Calibri" w:hAnsi="Calibri" w:cs="Calibri"/>
          <w:sz w:val="22"/>
          <w:szCs w:val="22"/>
        </w:rPr>
        <w:t>s</w:t>
      </w:r>
      <w:r w:rsidR="00436500" w:rsidRPr="00F350EE">
        <w:rPr>
          <w:rFonts w:ascii="Calibri" w:hAnsi="Calibri" w:cs="Calibri"/>
          <w:sz w:val="22"/>
          <w:szCs w:val="22"/>
        </w:rPr>
        <w:t xml:space="preserve"> CC</w:t>
      </w:r>
      <w:r w:rsidR="002C4C29" w:rsidRPr="00F350EE">
        <w:rPr>
          <w:rFonts w:ascii="Calibri" w:hAnsi="Calibri" w:cs="Calibri"/>
          <w:sz w:val="22"/>
          <w:szCs w:val="22"/>
        </w:rPr>
        <w:t>I</w:t>
      </w:r>
      <w:r w:rsidR="004905B0" w:rsidRPr="00F350EE">
        <w:rPr>
          <w:rFonts w:ascii="Calibri" w:hAnsi="Calibri" w:cs="Calibri"/>
          <w:sz w:val="22"/>
          <w:szCs w:val="22"/>
        </w:rPr>
        <w:t xml:space="preserve"> ao</w:t>
      </w:r>
      <w:r w:rsidR="009806DA" w:rsidRPr="00F350EE">
        <w:rPr>
          <w:rFonts w:ascii="Calibri" w:hAnsi="Calibri" w:cs="Calibri"/>
          <w:sz w:val="22"/>
          <w:szCs w:val="22"/>
        </w:rPr>
        <w:t>s</w:t>
      </w:r>
      <w:r w:rsidR="004905B0" w:rsidRPr="00F350EE">
        <w:rPr>
          <w:rFonts w:ascii="Calibri" w:hAnsi="Calibri" w:cs="Calibri"/>
          <w:sz w:val="22"/>
          <w:szCs w:val="22"/>
        </w:rPr>
        <w:t xml:space="preserve"> CRI</w:t>
      </w:r>
      <w:r w:rsidR="00F63C1A" w:rsidRPr="00F350EE">
        <w:rPr>
          <w:rFonts w:ascii="Calibri" w:hAnsi="Calibri" w:cs="Calibri"/>
          <w:sz w:val="22"/>
          <w:szCs w:val="22"/>
        </w:rPr>
        <w:t>, conforme a</w:t>
      </w:r>
      <w:r w:rsidR="004905B0" w:rsidRPr="00F350EE">
        <w:rPr>
          <w:rFonts w:ascii="Calibri" w:hAnsi="Calibri" w:cs="Calibri"/>
          <w:sz w:val="22"/>
          <w:szCs w:val="22"/>
        </w:rPr>
        <w:t xml:space="preserve">s características descritas na </w:t>
      </w:r>
      <w:r w:rsidR="009806DA" w:rsidRPr="00F350EE">
        <w:rPr>
          <w:rFonts w:ascii="Calibri" w:hAnsi="Calibri" w:cs="Calibri"/>
          <w:sz w:val="22"/>
          <w:szCs w:val="22"/>
        </w:rPr>
        <w:t>Cláusula Terceira</w:t>
      </w:r>
      <w:r w:rsidR="00F63C1A" w:rsidRPr="00F350EE">
        <w:rPr>
          <w:rFonts w:ascii="Calibri" w:hAnsi="Calibri" w:cs="Calibri"/>
          <w:sz w:val="22"/>
          <w:szCs w:val="22"/>
        </w:rPr>
        <w:t>.</w:t>
      </w:r>
      <w:bookmarkEnd w:id="33"/>
      <w:bookmarkEnd w:id="34"/>
    </w:p>
    <w:p w14:paraId="6AEA28BB" w14:textId="0BD77D93" w:rsidR="00650CAE" w:rsidRPr="005308D0" w:rsidRDefault="00650CAE" w:rsidP="005308D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5308D0">
        <w:rPr>
          <w:rFonts w:ascii="Calibri" w:hAnsi="Calibri" w:cs="Calibri"/>
          <w:sz w:val="22"/>
          <w:szCs w:val="22"/>
        </w:rPr>
        <w:t>Nos termos do artigo 287 do Código Civil, a cessão dos Créditos Imobiliários representado pela</w:t>
      </w:r>
      <w:r w:rsidR="005F491E">
        <w:rPr>
          <w:rFonts w:ascii="Calibri" w:hAnsi="Calibri" w:cs="Calibri"/>
          <w:sz w:val="22"/>
          <w:szCs w:val="22"/>
        </w:rPr>
        <w:t>s</w:t>
      </w:r>
      <w:r w:rsidRPr="005308D0">
        <w:rPr>
          <w:rFonts w:ascii="Calibri" w:hAnsi="Calibri" w:cs="Calibri"/>
          <w:sz w:val="22"/>
          <w:szCs w:val="22"/>
        </w:rPr>
        <w:t xml:space="preserve"> CCI compreende o direito de recebimento da totalidade dos Créditos Imobiliários, incluindo a transferência de todos os direitos e prerrogativas da </w:t>
      </w:r>
      <w:r>
        <w:rPr>
          <w:rFonts w:ascii="Calibri" w:hAnsi="Calibri" w:cs="Calibri"/>
          <w:sz w:val="22"/>
          <w:szCs w:val="22"/>
        </w:rPr>
        <w:t>Instituição Financeira</w:t>
      </w:r>
      <w:r w:rsidRPr="005308D0">
        <w:rPr>
          <w:rFonts w:ascii="Calibri" w:hAnsi="Calibri" w:cs="Calibri"/>
          <w:sz w:val="22"/>
          <w:szCs w:val="22"/>
        </w:rPr>
        <w:t xml:space="preserve"> no âmbito da</w:t>
      </w:r>
      <w:r w:rsidR="005F491E">
        <w:rPr>
          <w:rFonts w:ascii="Calibri" w:hAnsi="Calibri" w:cs="Calibri"/>
          <w:sz w:val="22"/>
          <w:szCs w:val="22"/>
        </w:rPr>
        <w:t>s</w:t>
      </w:r>
      <w:r w:rsidRPr="005308D0">
        <w:rPr>
          <w:rFonts w:ascii="Calibri" w:hAnsi="Calibri" w:cs="Calibri"/>
          <w:sz w:val="22"/>
          <w:szCs w:val="22"/>
        </w:rPr>
        <w:t xml:space="preserve"> CCB</w:t>
      </w:r>
      <w:r w:rsidR="005F491E">
        <w:rPr>
          <w:rFonts w:ascii="Calibri" w:hAnsi="Calibri" w:cs="Calibri"/>
          <w:sz w:val="22"/>
          <w:szCs w:val="22"/>
        </w:rPr>
        <w:t>s</w:t>
      </w:r>
      <w:r w:rsidRPr="005308D0">
        <w:rPr>
          <w:rFonts w:ascii="Calibri" w:hAnsi="Calibri" w:cs="Calibri"/>
          <w:sz w:val="22"/>
          <w:szCs w:val="22"/>
        </w:rPr>
        <w:t xml:space="preserve"> para a Emissora, passando-lhe a sua titularidade, incluindo, sem limitação, as competências de administração e cobrança dos Créditos Imobiliários e a excussão das Garantias.</w:t>
      </w:r>
    </w:p>
    <w:p w14:paraId="5ACB932F" w14:textId="0E34AB45" w:rsidR="009C0B65" w:rsidRDefault="009C0B65"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350EE">
        <w:rPr>
          <w:rFonts w:ascii="Calibri" w:hAnsi="Calibri" w:cs="Calibri"/>
          <w:sz w:val="22"/>
          <w:szCs w:val="22"/>
          <w:u w:val="single"/>
        </w:rPr>
        <w:t>Origem dos Créditos Imobiliários</w:t>
      </w:r>
      <w:r w:rsidRPr="00F350EE">
        <w:rPr>
          <w:rFonts w:ascii="Calibri" w:hAnsi="Calibri" w:cs="Calibri"/>
          <w:sz w:val="22"/>
          <w:szCs w:val="22"/>
        </w:rPr>
        <w:t>. A</w:t>
      </w:r>
      <w:r w:rsidR="005F491E">
        <w:rPr>
          <w:rFonts w:ascii="Calibri" w:hAnsi="Calibri" w:cs="Calibri"/>
          <w:sz w:val="22"/>
          <w:szCs w:val="22"/>
        </w:rPr>
        <w:t>s</w:t>
      </w:r>
      <w:r w:rsidRPr="00F350EE">
        <w:rPr>
          <w:rFonts w:ascii="Calibri" w:hAnsi="Calibri" w:cs="Calibri"/>
          <w:sz w:val="22"/>
          <w:szCs w:val="22"/>
        </w:rPr>
        <w:t xml:space="preserve"> CCI</w:t>
      </w:r>
      <w:r w:rsidR="005F491E">
        <w:rPr>
          <w:rFonts w:ascii="Calibri" w:hAnsi="Calibri" w:cs="Calibri"/>
          <w:sz w:val="22"/>
          <w:szCs w:val="22"/>
        </w:rPr>
        <w:t>s</w:t>
      </w:r>
      <w:r w:rsidR="00D46EDA" w:rsidRPr="00F350EE">
        <w:rPr>
          <w:rFonts w:ascii="Calibri" w:hAnsi="Calibri" w:cs="Calibri"/>
          <w:sz w:val="22"/>
          <w:szCs w:val="22"/>
        </w:rPr>
        <w:t>, representativa</w:t>
      </w:r>
      <w:r w:rsidR="005F491E">
        <w:rPr>
          <w:rFonts w:ascii="Calibri" w:hAnsi="Calibri" w:cs="Calibri"/>
          <w:sz w:val="22"/>
          <w:szCs w:val="22"/>
        </w:rPr>
        <w:t>s</w:t>
      </w:r>
      <w:r w:rsidR="00D46EDA" w:rsidRPr="00F350EE">
        <w:rPr>
          <w:rFonts w:ascii="Calibri" w:hAnsi="Calibri" w:cs="Calibri"/>
          <w:sz w:val="22"/>
          <w:szCs w:val="22"/>
        </w:rPr>
        <w:t xml:space="preserve"> dos Créditos Imobiliários,</w:t>
      </w:r>
      <w:r w:rsidR="001166F0" w:rsidRPr="00F350EE">
        <w:rPr>
          <w:rFonts w:ascii="Calibri" w:hAnsi="Calibri" w:cs="Calibri"/>
          <w:sz w:val="22"/>
          <w:szCs w:val="22"/>
        </w:rPr>
        <w:t xml:space="preserve"> </w:t>
      </w:r>
      <w:r w:rsidR="005F491E">
        <w:rPr>
          <w:rFonts w:ascii="Calibri" w:hAnsi="Calibri" w:cs="Calibri"/>
          <w:sz w:val="22"/>
          <w:szCs w:val="22"/>
        </w:rPr>
        <w:t>foram</w:t>
      </w:r>
      <w:r w:rsidR="005F491E" w:rsidRPr="00F350EE">
        <w:rPr>
          <w:rFonts w:ascii="Calibri" w:hAnsi="Calibri" w:cs="Calibri"/>
          <w:sz w:val="22"/>
          <w:szCs w:val="22"/>
        </w:rPr>
        <w:t xml:space="preserve"> </w:t>
      </w:r>
      <w:r w:rsidRPr="00F350EE">
        <w:rPr>
          <w:rFonts w:ascii="Calibri" w:hAnsi="Calibri" w:cs="Calibri"/>
          <w:sz w:val="22"/>
          <w:szCs w:val="22"/>
        </w:rPr>
        <w:t>emitida</w:t>
      </w:r>
      <w:r w:rsidR="005F491E">
        <w:rPr>
          <w:rFonts w:ascii="Calibri" w:hAnsi="Calibri" w:cs="Calibri"/>
          <w:sz w:val="22"/>
          <w:szCs w:val="22"/>
        </w:rPr>
        <w:t>s</w:t>
      </w:r>
      <w:r w:rsidRPr="00F350EE">
        <w:rPr>
          <w:rFonts w:ascii="Calibri" w:hAnsi="Calibri" w:cs="Calibri"/>
          <w:sz w:val="22"/>
          <w:szCs w:val="22"/>
        </w:rPr>
        <w:t xml:space="preserve"> pela </w:t>
      </w:r>
      <w:r w:rsidR="008026FC" w:rsidRPr="00F350EE">
        <w:rPr>
          <w:rFonts w:ascii="Calibri" w:hAnsi="Calibri" w:cs="Calibri"/>
          <w:sz w:val="22"/>
          <w:szCs w:val="22"/>
        </w:rPr>
        <w:t>Emissora</w:t>
      </w:r>
      <w:r w:rsidRPr="00F350EE">
        <w:rPr>
          <w:rFonts w:ascii="Calibri" w:hAnsi="Calibri" w:cs="Calibri"/>
          <w:sz w:val="22"/>
          <w:szCs w:val="22"/>
        </w:rPr>
        <w:t>, sob a forma escritural, nos termos da Lei</w:t>
      </w:r>
      <w:r w:rsidR="001166F0" w:rsidRPr="00F350EE">
        <w:rPr>
          <w:rFonts w:ascii="Calibri" w:hAnsi="Calibri" w:cs="Calibri"/>
          <w:sz w:val="22"/>
          <w:szCs w:val="22"/>
        </w:rPr>
        <w:t xml:space="preserve"> </w:t>
      </w:r>
      <w:r w:rsidRPr="00F350EE">
        <w:rPr>
          <w:rFonts w:ascii="Calibri" w:hAnsi="Calibri" w:cs="Calibri"/>
          <w:sz w:val="22"/>
          <w:szCs w:val="22"/>
        </w:rPr>
        <w:t>10.931 e da Escritura de Emissão de CCI.</w:t>
      </w:r>
    </w:p>
    <w:p w14:paraId="2CCED8E2" w14:textId="08E976F1" w:rsidR="00576B9C" w:rsidRPr="005308D0" w:rsidRDefault="00576B9C" w:rsidP="00576B9C">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bookmarkStart w:id="35" w:name="_Hlk45797349"/>
      <w:r w:rsidRPr="005308D0">
        <w:rPr>
          <w:rFonts w:asciiTheme="minorHAnsi" w:hAnsiTheme="minorHAnsi" w:cstheme="minorHAnsi"/>
          <w:sz w:val="22"/>
          <w:szCs w:val="22"/>
          <w:u w:val="single"/>
        </w:rPr>
        <w:t>Aquisição dos Créditos Imobiliários</w:t>
      </w:r>
      <w:r w:rsidRPr="005308D0">
        <w:rPr>
          <w:rFonts w:asciiTheme="minorHAnsi" w:hAnsiTheme="minorHAnsi" w:cstheme="minorHAnsi"/>
          <w:sz w:val="22"/>
          <w:szCs w:val="22"/>
        </w:rPr>
        <w:t>. Os Créditos Imobiliários são adquiridos e o pagamento do Valor da Cessão correspondente aos Créditos Imobiliários será realizado pela Emissora após verificação e atendimento integral e cumulativo das respectivas Condições Precedentes, conforme previsto na</w:t>
      </w:r>
      <w:r w:rsidR="005F491E">
        <w:rPr>
          <w:rFonts w:asciiTheme="minorHAnsi" w:hAnsiTheme="minorHAnsi" w:cstheme="minorHAnsi"/>
          <w:sz w:val="22"/>
          <w:szCs w:val="22"/>
        </w:rPr>
        <w:t>s</w:t>
      </w:r>
      <w:r w:rsidRPr="005308D0">
        <w:rPr>
          <w:rFonts w:asciiTheme="minorHAnsi" w:hAnsiTheme="minorHAnsi" w:cstheme="minorHAnsi"/>
          <w:sz w:val="22"/>
          <w:szCs w:val="22"/>
        </w:rPr>
        <w:t xml:space="preserve"> CCB</w:t>
      </w:r>
      <w:bookmarkEnd w:id="35"/>
      <w:r w:rsidR="005F491E">
        <w:rPr>
          <w:rFonts w:asciiTheme="minorHAnsi" w:hAnsiTheme="minorHAnsi" w:cstheme="minorHAnsi"/>
          <w:sz w:val="22"/>
          <w:szCs w:val="22"/>
        </w:rPr>
        <w:t>s</w:t>
      </w:r>
      <w:r w:rsidRPr="005308D0">
        <w:rPr>
          <w:rFonts w:asciiTheme="minorHAnsi" w:hAnsiTheme="minorHAnsi" w:cstheme="minorHAnsi"/>
          <w:sz w:val="22"/>
          <w:szCs w:val="22"/>
        </w:rPr>
        <w:t>.</w:t>
      </w:r>
    </w:p>
    <w:p w14:paraId="237F269E" w14:textId="1D05DD8A" w:rsidR="000B0FAB" w:rsidRPr="00F350EE" w:rsidRDefault="000B0FAB"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350EE">
        <w:rPr>
          <w:rFonts w:ascii="Calibri" w:hAnsi="Calibri" w:cs="Calibri"/>
          <w:color w:val="000000"/>
          <w:sz w:val="22"/>
          <w:szCs w:val="22"/>
          <w:u w:val="single"/>
        </w:rPr>
        <w:t>Titularidade</w:t>
      </w:r>
      <w:r w:rsidRPr="00F350EE">
        <w:rPr>
          <w:rFonts w:ascii="Calibri" w:hAnsi="Calibri" w:cs="Calibri"/>
          <w:color w:val="000000"/>
          <w:sz w:val="22"/>
          <w:szCs w:val="22"/>
        </w:rPr>
        <w:t xml:space="preserve">. </w:t>
      </w:r>
      <w:r w:rsidR="00650CAE" w:rsidRPr="005308D0">
        <w:rPr>
          <w:rFonts w:asciiTheme="minorHAnsi" w:hAnsiTheme="minorHAnsi" w:cstheme="minorHAnsi"/>
          <w:sz w:val="22"/>
          <w:szCs w:val="22"/>
        </w:rPr>
        <w:t>A titularidade dos Créditos Imobiliários representados pela</w:t>
      </w:r>
      <w:r w:rsidR="005F491E">
        <w:rPr>
          <w:rFonts w:asciiTheme="minorHAnsi" w:hAnsiTheme="minorHAnsi" w:cstheme="minorHAnsi"/>
          <w:sz w:val="22"/>
          <w:szCs w:val="22"/>
        </w:rPr>
        <w:t>s</w:t>
      </w:r>
      <w:r w:rsidR="00650CAE" w:rsidRPr="005308D0">
        <w:rPr>
          <w:rFonts w:asciiTheme="minorHAnsi" w:hAnsiTheme="minorHAnsi" w:cstheme="minorHAnsi"/>
          <w:sz w:val="22"/>
          <w:szCs w:val="22"/>
        </w:rPr>
        <w:t xml:space="preserve"> CCI foi adquirida pela Emissora através da celebração do Contrato de Cessão e de transferência realizada através da B3 S.A. – Brasil, Bolsa, Balcão – Balcão B3, sendo que todos e quaisquer recursos decorrentes dos Créditos Imobiliários representados pela</w:t>
      </w:r>
      <w:r w:rsidR="005F491E">
        <w:rPr>
          <w:rFonts w:asciiTheme="minorHAnsi" w:hAnsiTheme="minorHAnsi" w:cstheme="minorHAnsi"/>
          <w:sz w:val="22"/>
          <w:szCs w:val="22"/>
        </w:rPr>
        <w:t xml:space="preserve">s </w:t>
      </w:r>
      <w:r w:rsidR="00650CAE" w:rsidRPr="005308D0">
        <w:rPr>
          <w:rFonts w:asciiTheme="minorHAnsi" w:hAnsiTheme="minorHAnsi" w:cstheme="minorHAnsi"/>
          <w:sz w:val="22"/>
          <w:szCs w:val="22"/>
        </w:rPr>
        <w:t xml:space="preserve">CCI serão pagos diretamente na Conta </w:t>
      </w:r>
      <w:r w:rsidR="005F491E">
        <w:rPr>
          <w:rFonts w:asciiTheme="minorHAnsi" w:hAnsiTheme="minorHAnsi" w:cstheme="minorHAnsi"/>
          <w:sz w:val="22"/>
          <w:szCs w:val="22"/>
        </w:rPr>
        <w:t>do Patrimônio Separado</w:t>
      </w:r>
      <w:r w:rsidR="00650CAE" w:rsidRPr="005308D0">
        <w:rPr>
          <w:rFonts w:asciiTheme="minorHAnsi" w:hAnsiTheme="minorHAnsi" w:cstheme="minorHAnsi"/>
          <w:sz w:val="22"/>
          <w:szCs w:val="22"/>
        </w:rPr>
        <w:t>, nos termos da</w:t>
      </w:r>
      <w:r w:rsidR="005F491E">
        <w:rPr>
          <w:rFonts w:asciiTheme="minorHAnsi" w:hAnsiTheme="minorHAnsi" w:cstheme="minorHAnsi"/>
          <w:sz w:val="22"/>
          <w:szCs w:val="22"/>
        </w:rPr>
        <w:t>s</w:t>
      </w:r>
      <w:r w:rsidR="00650CAE" w:rsidRPr="005308D0">
        <w:rPr>
          <w:rFonts w:asciiTheme="minorHAnsi" w:hAnsiTheme="minorHAnsi" w:cstheme="minorHAnsi"/>
          <w:sz w:val="22"/>
          <w:szCs w:val="22"/>
        </w:rPr>
        <w:t xml:space="preserve"> CCB</w:t>
      </w:r>
      <w:r w:rsidR="005F491E">
        <w:rPr>
          <w:rFonts w:asciiTheme="minorHAnsi" w:hAnsiTheme="minorHAnsi" w:cstheme="minorHAnsi"/>
          <w:sz w:val="22"/>
          <w:szCs w:val="22"/>
        </w:rPr>
        <w:t>s</w:t>
      </w:r>
      <w:r w:rsidRPr="005308D0">
        <w:rPr>
          <w:rFonts w:asciiTheme="minorHAnsi" w:hAnsiTheme="minorHAnsi" w:cstheme="minorHAnsi"/>
          <w:sz w:val="22"/>
          <w:szCs w:val="22"/>
        </w:rPr>
        <w:t>.</w:t>
      </w:r>
    </w:p>
    <w:p w14:paraId="47DC49CB" w14:textId="7115B393" w:rsidR="0004536A" w:rsidRDefault="0004536A"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350EE">
        <w:rPr>
          <w:rFonts w:ascii="Calibri" w:hAnsi="Calibri" w:cs="Calibri"/>
          <w:sz w:val="22"/>
          <w:szCs w:val="22"/>
          <w:u w:val="single"/>
        </w:rPr>
        <w:t>Lastro dos CRI</w:t>
      </w:r>
      <w:r w:rsidRPr="00F350EE">
        <w:rPr>
          <w:rFonts w:ascii="Calibri" w:hAnsi="Calibri" w:cs="Calibri"/>
          <w:sz w:val="22"/>
          <w:szCs w:val="22"/>
        </w:rPr>
        <w:t>. A Emissora declara que foram vinculados</w:t>
      </w:r>
      <w:r w:rsidR="00B0575A" w:rsidRPr="00F350EE">
        <w:rPr>
          <w:rFonts w:ascii="Calibri" w:hAnsi="Calibri" w:cs="Calibri"/>
          <w:sz w:val="22"/>
          <w:szCs w:val="22"/>
        </w:rPr>
        <w:t xml:space="preserve"> aos CRI</w:t>
      </w:r>
      <w:r w:rsidRPr="00F350EE">
        <w:rPr>
          <w:rFonts w:ascii="Calibri" w:hAnsi="Calibri" w:cs="Calibri"/>
          <w:sz w:val="22"/>
          <w:szCs w:val="22"/>
        </w:rPr>
        <w:t>, pelo presente Termo de Securitização, os Créditos Imobiliários representados pela</w:t>
      </w:r>
      <w:r w:rsidR="005F491E">
        <w:rPr>
          <w:rFonts w:ascii="Calibri" w:hAnsi="Calibri" w:cs="Calibri"/>
          <w:sz w:val="22"/>
          <w:szCs w:val="22"/>
        </w:rPr>
        <w:t>s</w:t>
      </w:r>
      <w:r w:rsidRPr="00F350EE">
        <w:rPr>
          <w:rFonts w:ascii="Calibri" w:hAnsi="Calibri" w:cs="Calibri"/>
          <w:sz w:val="22"/>
          <w:szCs w:val="22"/>
        </w:rPr>
        <w:t xml:space="preserve"> CCI, com valor nominal total </w:t>
      </w:r>
      <w:r w:rsidR="00E73E5A" w:rsidRPr="00F350EE">
        <w:rPr>
          <w:rFonts w:ascii="Calibri" w:hAnsi="Calibri" w:cs="Calibri"/>
          <w:sz w:val="22"/>
          <w:szCs w:val="22"/>
        </w:rPr>
        <w:t>equivalente ao Valor dos Créditos Imobiliários</w:t>
      </w:r>
      <w:r w:rsidRPr="00F350EE">
        <w:rPr>
          <w:rFonts w:ascii="Calibri" w:hAnsi="Calibri" w:cs="Calibri"/>
          <w:sz w:val="22"/>
          <w:szCs w:val="22"/>
        </w:rPr>
        <w:t>, na Data de Emissão</w:t>
      </w:r>
      <w:r w:rsidR="00FB09AD">
        <w:rPr>
          <w:rFonts w:ascii="Calibri" w:hAnsi="Calibri" w:cs="Calibri"/>
          <w:sz w:val="22"/>
          <w:szCs w:val="22"/>
        </w:rPr>
        <w:t>, sendo que:</w:t>
      </w:r>
    </w:p>
    <w:p w14:paraId="41A4B99D" w14:textId="20555C60" w:rsidR="00FB09AD" w:rsidRPr="004E6F88" w:rsidRDefault="00FB09AD" w:rsidP="004E6F88">
      <w:pPr>
        <w:widowControl/>
        <w:numPr>
          <w:ilvl w:val="0"/>
          <w:numId w:val="28"/>
        </w:numPr>
        <w:tabs>
          <w:tab w:val="clear" w:pos="1134"/>
          <w:tab w:val="num" w:pos="1701"/>
        </w:tabs>
        <w:spacing w:before="240" w:after="240" w:line="300" w:lineRule="auto"/>
        <w:ind w:left="1701"/>
        <w:jc w:val="both"/>
        <w:rPr>
          <w:rFonts w:ascii="Calibri" w:eastAsia="Times New Roman" w:hAnsi="Calibri" w:cs="Calibri"/>
          <w:sz w:val="22"/>
          <w:szCs w:val="22"/>
        </w:rPr>
      </w:pPr>
      <w:r w:rsidRPr="004E6F88">
        <w:rPr>
          <w:rFonts w:ascii="Calibri" w:eastAsia="Times New Roman" w:hAnsi="Calibri" w:cs="Calibri"/>
          <w:sz w:val="22"/>
          <w:szCs w:val="22"/>
        </w:rPr>
        <w:lastRenderedPageBreak/>
        <w:t>Créditos Imobiliários (</w:t>
      </w:r>
      <w:r>
        <w:rPr>
          <w:rFonts w:ascii="Calibri" w:eastAsia="Times New Roman" w:hAnsi="Calibri" w:cs="Calibri"/>
          <w:sz w:val="22"/>
          <w:szCs w:val="22"/>
        </w:rPr>
        <w:t>CCB 1</w:t>
      </w:r>
      <w:r w:rsidRPr="004E6F88">
        <w:rPr>
          <w:rFonts w:ascii="Calibri" w:eastAsia="Times New Roman" w:hAnsi="Calibri" w:cs="Calibri"/>
          <w:sz w:val="22"/>
          <w:szCs w:val="22"/>
        </w:rPr>
        <w:t>)</w:t>
      </w:r>
      <w:r>
        <w:rPr>
          <w:rFonts w:ascii="Calibri" w:eastAsia="Times New Roman" w:hAnsi="Calibri" w:cs="Calibri"/>
          <w:sz w:val="22"/>
          <w:szCs w:val="22"/>
        </w:rPr>
        <w:t>, representados pela</w:t>
      </w:r>
      <w:r w:rsidRPr="004E6F88">
        <w:rPr>
          <w:rFonts w:ascii="Calibri" w:eastAsia="Times New Roman" w:hAnsi="Calibri" w:cs="Calibri"/>
          <w:sz w:val="22"/>
          <w:szCs w:val="22"/>
        </w:rPr>
        <w:t xml:space="preserve"> CCI </w:t>
      </w:r>
      <w:r>
        <w:rPr>
          <w:rFonts w:ascii="Calibri" w:eastAsia="Times New Roman" w:hAnsi="Calibri" w:cs="Calibri"/>
          <w:sz w:val="22"/>
          <w:szCs w:val="22"/>
        </w:rPr>
        <w:t>1,</w:t>
      </w:r>
      <w:r w:rsidRPr="004E6F88">
        <w:rPr>
          <w:rFonts w:ascii="Calibri" w:eastAsia="Times New Roman" w:hAnsi="Calibri" w:cs="Calibri"/>
          <w:sz w:val="22"/>
          <w:szCs w:val="22"/>
        </w:rPr>
        <w:t xml:space="preserve"> foram vinculados aos CRI (1ª Serie); e</w:t>
      </w:r>
    </w:p>
    <w:p w14:paraId="6771A30F" w14:textId="655FB777" w:rsidR="00FB09AD" w:rsidRPr="004E6F88" w:rsidRDefault="00FB09AD" w:rsidP="004E6F88">
      <w:pPr>
        <w:widowControl/>
        <w:numPr>
          <w:ilvl w:val="0"/>
          <w:numId w:val="28"/>
        </w:numPr>
        <w:tabs>
          <w:tab w:val="clear" w:pos="1134"/>
          <w:tab w:val="num" w:pos="1701"/>
        </w:tabs>
        <w:spacing w:before="240" w:after="240" w:line="300" w:lineRule="auto"/>
        <w:ind w:left="1701"/>
        <w:jc w:val="both"/>
        <w:rPr>
          <w:rFonts w:ascii="Calibri" w:eastAsia="Times New Roman" w:hAnsi="Calibri" w:cs="Calibri"/>
          <w:sz w:val="22"/>
          <w:szCs w:val="22"/>
        </w:rPr>
      </w:pPr>
      <w:r w:rsidRPr="004E6F88">
        <w:rPr>
          <w:rFonts w:ascii="Calibri" w:eastAsia="Times New Roman" w:hAnsi="Calibri" w:cs="Calibri"/>
          <w:sz w:val="22"/>
          <w:szCs w:val="22"/>
        </w:rPr>
        <w:t>Créditos Imobiliários (</w:t>
      </w:r>
      <w:r>
        <w:rPr>
          <w:rFonts w:ascii="Calibri" w:eastAsia="Times New Roman" w:hAnsi="Calibri" w:cs="Calibri"/>
          <w:sz w:val="22"/>
          <w:szCs w:val="22"/>
        </w:rPr>
        <w:t>CCB 2</w:t>
      </w:r>
      <w:r w:rsidRPr="004E6F88">
        <w:rPr>
          <w:rFonts w:ascii="Calibri" w:eastAsia="Times New Roman" w:hAnsi="Calibri" w:cs="Calibri"/>
          <w:sz w:val="22"/>
          <w:szCs w:val="22"/>
        </w:rPr>
        <w:t xml:space="preserve">) </w:t>
      </w:r>
      <w:r>
        <w:rPr>
          <w:rFonts w:ascii="Calibri" w:eastAsia="Times New Roman" w:hAnsi="Calibri" w:cs="Calibri"/>
          <w:sz w:val="22"/>
          <w:szCs w:val="22"/>
        </w:rPr>
        <w:t xml:space="preserve">e os Créditos Imobiliários (CCB 3), representados pela </w:t>
      </w:r>
      <w:r w:rsidRPr="004E6F88">
        <w:rPr>
          <w:rFonts w:ascii="Calibri" w:eastAsia="Times New Roman" w:hAnsi="Calibri" w:cs="Calibri"/>
          <w:sz w:val="22"/>
          <w:szCs w:val="22"/>
        </w:rPr>
        <w:t xml:space="preserve">CCI </w:t>
      </w:r>
      <w:r>
        <w:rPr>
          <w:rFonts w:ascii="Calibri" w:eastAsia="Times New Roman" w:hAnsi="Calibri" w:cs="Calibri"/>
          <w:sz w:val="22"/>
          <w:szCs w:val="22"/>
        </w:rPr>
        <w:t xml:space="preserve">2 e pela CCI 3, respectivamente, </w:t>
      </w:r>
      <w:r w:rsidRPr="004E6F88">
        <w:rPr>
          <w:rFonts w:ascii="Calibri" w:eastAsia="Times New Roman" w:hAnsi="Calibri" w:cs="Calibri"/>
          <w:sz w:val="22"/>
          <w:szCs w:val="22"/>
        </w:rPr>
        <w:t>foram vinculados aos CRI (2ª Serie).</w:t>
      </w:r>
    </w:p>
    <w:p w14:paraId="128628E7" w14:textId="207AFABA" w:rsidR="004143F6" w:rsidRPr="00FA2118" w:rsidRDefault="0055376E"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bookmarkStart w:id="36" w:name="_DV_M86"/>
      <w:bookmarkStart w:id="37" w:name="_Toc457548737"/>
      <w:bookmarkStart w:id="38" w:name="_Toc497236182"/>
      <w:bookmarkEnd w:id="36"/>
      <w:r w:rsidRPr="00FA2118">
        <w:rPr>
          <w:rFonts w:ascii="Calibri" w:hAnsi="Calibri" w:cs="Calibri"/>
          <w:sz w:val="22"/>
          <w:szCs w:val="22"/>
          <w:u w:val="single"/>
        </w:rPr>
        <w:t>Pagamentos dos Créditos Imobiliários</w:t>
      </w:r>
      <w:r w:rsidRPr="00FA2118">
        <w:rPr>
          <w:rFonts w:ascii="Calibri" w:hAnsi="Calibri" w:cs="Calibri"/>
          <w:sz w:val="22"/>
          <w:szCs w:val="22"/>
        </w:rPr>
        <w:t xml:space="preserve">. </w:t>
      </w:r>
      <w:r w:rsidR="008176DF" w:rsidRPr="00FA2118">
        <w:rPr>
          <w:rFonts w:ascii="Calibri" w:hAnsi="Calibri" w:cs="Calibri"/>
          <w:sz w:val="22"/>
          <w:szCs w:val="22"/>
        </w:rPr>
        <w:t xml:space="preserve">Os pagamentos recebidos relativos aos Créditos Imobiliários serão computados e integrarão o lastro dos CRI até sua integral liquidação. Todos e quaisquer recursos relativos aos pagamentos dos Créditos Imobiliários estão expressamente vinculados aos CRI, por força do Patrimônio Separado constituído pela </w:t>
      </w:r>
      <w:r w:rsidR="008026FC" w:rsidRPr="00FA2118">
        <w:rPr>
          <w:rFonts w:ascii="Calibri" w:hAnsi="Calibri" w:cs="Calibri"/>
          <w:sz w:val="22"/>
          <w:szCs w:val="22"/>
        </w:rPr>
        <w:t>Emissora</w:t>
      </w:r>
      <w:r w:rsidR="008176DF" w:rsidRPr="00FA2118">
        <w:rPr>
          <w:rFonts w:ascii="Calibri" w:hAnsi="Calibri" w:cs="Calibri"/>
          <w:sz w:val="22"/>
          <w:szCs w:val="22"/>
        </w:rPr>
        <w:t xml:space="preserve">, em conformidade com o presente Termo de Securitização, não estando sujeitos a qualquer tipo de retenção, desconto ou compensação com ou em decorrência de outras obrigações da </w:t>
      </w:r>
      <w:r w:rsidR="008026FC" w:rsidRPr="00FA2118">
        <w:rPr>
          <w:rFonts w:ascii="Calibri" w:hAnsi="Calibri" w:cs="Calibri"/>
          <w:sz w:val="22"/>
          <w:szCs w:val="22"/>
        </w:rPr>
        <w:t>Emissora</w:t>
      </w:r>
      <w:r w:rsidR="008176DF" w:rsidRPr="00FA2118">
        <w:rPr>
          <w:rFonts w:ascii="Calibri" w:hAnsi="Calibri" w:cs="Calibri"/>
          <w:sz w:val="22"/>
          <w:szCs w:val="22"/>
        </w:rPr>
        <w:t>. Neste sentido, os Créditos Imobiliários:</w:t>
      </w:r>
      <w:r w:rsidR="004143F6" w:rsidRPr="00FA2118">
        <w:rPr>
          <w:rFonts w:ascii="Calibri" w:eastAsia="Times New Roman" w:hAnsi="Calibri" w:cs="Calibri"/>
          <w:sz w:val="22"/>
          <w:szCs w:val="22"/>
        </w:rPr>
        <w:t xml:space="preserve"> </w:t>
      </w:r>
    </w:p>
    <w:p w14:paraId="7416582B" w14:textId="592AE439" w:rsidR="001166F0" w:rsidRPr="00FA2118" w:rsidRDefault="001166F0" w:rsidP="004E6F88">
      <w:pPr>
        <w:widowControl/>
        <w:numPr>
          <w:ilvl w:val="0"/>
          <w:numId w:val="134"/>
        </w:numPr>
        <w:tabs>
          <w:tab w:val="clear" w:pos="1134"/>
          <w:tab w:val="num" w:pos="1843"/>
        </w:tabs>
        <w:spacing w:before="240" w:after="240" w:line="300" w:lineRule="auto"/>
        <w:ind w:left="1701"/>
        <w:jc w:val="both"/>
        <w:rPr>
          <w:rFonts w:ascii="Calibri" w:eastAsia="Times New Roman" w:hAnsi="Calibri" w:cs="Calibri"/>
          <w:sz w:val="22"/>
          <w:szCs w:val="22"/>
        </w:rPr>
      </w:pPr>
      <w:bookmarkStart w:id="39" w:name="_DV_M43"/>
      <w:bookmarkStart w:id="40" w:name="_DV_M134"/>
      <w:bookmarkStart w:id="41" w:name="_DV_M135"/>
      <w:bookmarkStart w:id="42" w:name="_DV_M44"/>
      <w:bookmarkEnd w:id="39"/>
      <w:bookmarkEnd w:id="40"/>
      <w:bookmarkEnd w:id="41"/>
      <w:bookmarkEnd w:id="42"/>
      <w:r w:rsidRPr="00FA2118">
        <w:rPr>
          <w:rFonts w:ascii="Calibri" w:eastAsia="Times New Roman" w:hAnsi="Calibri" w:cs="Calibri"/>
          <w:sz w:val="22"/>
          <w:szCs w:val="22"/>
        </w:rPr>
        <w:t>Constituirão, no âmbito do Termo de Securitização, o Patrimônio Separado, não se confundindo</w:t>
      </w:r>
      <w:r w:rsidR="002F7953">
        <w:rPr>
          <w:rFonts w:ascii="Calibri" w:eastAsia="Times New Roman" w:hAnsi="Calibri" w:cs="Calibri"/>
          <w:sz w:val="22"/>
          <w:szCs w:val="22"/>
        </w:rPr>
        <w:t>, em nenhuma hipótese,</w:t>
      </w:r>
      <w:r w:rsidRPr="00FA2118">
        <w:rPr>
          <w:rFonts w:ascii="Calibri" w:eastAsia="Times New Roman" w:hAnsi="Calibri" w:cs="Calibri"/>
          <w:sz w:val="22"/>
          <w:szCs w:val="22"/>
        </w:rPr>
        <w:t xml:space="preserve"> entre si</w:t>
      </w:r>
      <w:r w:rsidR="00455D82">
        <w:rPr>
          <w:rFonts w:ascii="Calibri" w:eastAsia="Times New Roman" w:hAnsi="Calibri" w:cs="Calibri"/>
          <w:sz w:val="22"/>
          <w:szCs w:val="22"/>
        </w:rPr>
        <w:t xml:space="preserve">, </w:t>
      </w:r>
      <w:r w:rsidRPr="00FA2118">
        <w:rPr>
          <w:rFonts w:ascii="Calibri" w:eastAsia="Times New Roman" w:hAnsi="Calibri" w:cs="Calibri"/>
          <w:sz w:val="22"/>
          <w:szCs w:val="22"/>
        </w:rPr>
        <w:t xml:space="preserve">com o patrimônio comum da </w:t>
      </w:r>
      <w:r w:rsidR="008026FC" w:rsidRPr="00FA2118">
        <w:rPr>
          <w:rFonts w:ascii="Calibri" w:eastAsia="Times New Roman" w:hAnsi="Calibri" w:cs="Calibri"/>
          <w:sz w:val="22"/>
          <w:szCs w:val="22"/>
        </w:rPr>
        <w:t>Emissora</w:t>
      </w:r>
      <w:r w:rsidR="002F7953">
        <w:rPr>
          <w:rFonts w:ascii="Calibri" w:eastAsia="Times New Roman" w:hAnsi="Calibri" w:cs="Calibri"/>
          <w:sz w:val="22"/>
          <w:szCs w:val="22"/>
        </w:rPr>
        <w:t xml:space="preserve"> e nem com outros patrimônios separados de titularidade da </w:t>
      </w:r>
      <w:r w:rsidR="00391840">
        <w:rPr>
          <w:rFonts w:ascii="Calibri" w:eastAsia="Times New Roman" w:hAnsi="Calibri" w:cs="Calibri"/>
          <w:sz w:val="22"/>
          <w:szCs w:val="22"/>
        </w:rPr>
        <w:t>Emissora</w:t>
      </w:r>
      <w:r w:rsidR="002F7953">
        <w:rPr>
          <w:rFonts w:ascii="Calibri" w:eastAsia="Times New Roman" w:hAnsi="Calibri" w:cs="Calibri"/>
          <w:sz w:val="22"/>
          <w:szCs w:val="22"/>
        </w:rPr>
        <w:t xml:space="preserve"> decorrentes da constituição de regime fiduciário no âmbito de outras emissões de certificados de recebíveis</w:t>
      </w:r>
      <w:r w:rsidRPr="00FA2118">
        <w:rPr>
          <w:rFonts w:ascii="Calibri" w:eastAsia="Times New Roman" w:hAnsi="Calibri" w:cs="Calibri"/>
          <w:sz w:val="22"/>
          <w:szCs w:val="22"/>
        </w:rPr>
        <w:t>;</w:t>
      </w:r>
    </w:p>
    <w:p w14:paraId="07EAF7CB" w14:textId="77D92B38" w:rsidR="0055376E" w:rsidRPr="00FA2118" w:rsidRDefault="001166F0" w:rsidP="004E6F88">
      <w:pPr>
        <w:widowControl/>
        <w:numPr>
          <w:ilvl w:val="0"/>
          <w:numId w:val="134"/>
        </w:numPr>
        <w:tabs>
          <w:tab w:val="clear" w:pos="1134"/>
          <w:tab w:val="num" w:pos="1843"/>
        </w:tabs>
        <w:spacing w:before="240" w:after="240" w:line="300" w:lineRule="auto"/>
        <w:ind w:left="1701"/>
        <w:jc w:val="both"/>
        <w:rPr>
          <w:rFonts w:ascii="Calibri" w:eastAsia="Times New Roman" w:hAnsi="Calibri" w:cs="Calibri"/>
          <w:sz w:val="22"/>
          <w:szCs w:val="22"/>
        </w:rPr>
      </w:pPr>
      <w:bookmarkStart w:id="43" w:name="_DV_M136"/>
      <w:bookmarkEnd w:id="43"/>
      <w:r w:rsidRPr="00FA2118">
        <w:rPr>
          <w:rFonts w:ascii="Calibri" w:eastAsia="Times New Roman" w:hAnsi="Calibri" w:cs="Calibri"/>
          <w:sz w:val="22"/>
          <w:szCs w:val="22"/>
        </w:rPr>
        <w:t xml:space="preserve">Permanecerão segregados do patrimônio comum da </w:t>
      </w:r>
      <w:r w:rsidR="008026FC" w:rsidRPr="00FA2118">
        <w:rPr>
          <w:rFonts w:ascii="Calibri" w:eastAsia="Times New Roman" w:hAnsi="Calibri" w:cs="Calibri"/>
          <w:sz w:val="22"/>
          <w:szCs w:val="22"/>
        </w:rPr>
        <w:t>Emissora</w:t>
      </w:r>
      <w:r w:rsidRPr="00FA2118">
        <w:rPr>
          <w:rFonts w:ascii="Calibri" w:eastAsia="Times New Roman" w:hAnsi="Calibri" w:cs="Calibri"/>
          <w:sz w:val="22"/>
          <w:szCs w:val="22"/>
        </w:rPr>
        <w:t xml:space="preserve"> até o pagamento integral da totalidade dos CRI</w:t>
      </w:r>
      <w:r w:rsidR="002F7953">
        <w:rPr>
          <w:rFonts w:ascii="Calibri" w:eastAsia="Times New Roman" w:hAnsi="Calibri" w:cs="Calibri"/>
          <w:sz w:val="22"/>
          <w:szCs w:val="22"/>
        </w:rPr>
        <w:t>, admitida para esse fim a dação em pagamento</w:t>
      </w:r>
      <w:r w:rsidRPr="00FA2118">
        <w:rPr>
          <w:rFonts w:ascii="Calibri" w:eastAsia="Times New Roman" w:hAnsi="Calibri" w:cs="Calibri"/>
          <w:sz w:val="22"/>
          <w:szCs w:val="22"/>
        </w:rPr>
        <w:t>;</w:t>
      </w:r>
    </w:p>
    <w:p w14:paraId="5C30E383" w14:textId="18033959" w:rsidR="0055376E" w:rsidRPr="00FA2118" w:rsidRDefault="001166F0" w:rsidP="004E6F88">
      <w:pPr>
        <w:widowControl/>
        <w:numPr>
          <w:ilvl w:val="0"/>
          <w:numId w:val="134"/>
        </w:numPr>
        <w:spacing w:before="240" w:after="240" w:line="300" w:lineRule="auto"/>
        <w:ind w:left="1701"/>
        <w:jc w:val="both"/>
        <w:rPr>
          <w:rFonts w:ascii="Calibri" w:eastAsia="Times New Roman" w:hAnsi="Calibri" w:cs="Calibri"/>
          <w:sz w:val="22"/>
          <w:szCs w:val="22"/>
        </w:rPr>
      </w:pPr>
      <w:bookmarkStart w:id="44" w:name="_DV_M137"/>
      <w:bookmarkStart w:id="45" w:name="_DV_M46"/>
      <w:bookmarkEnd w:id="44"/>
      <w:bookmarkEnd w:id="45"/>
      <w:r w:rsidRPr="00FA2118">
        <w:rPr>
          <w:rFonts w:ascii="Calibri" w:eastAsia="Times New Roman" w:hAnsi="Calibri" w:cs="Calibri"/>
          <w:sz w:val="22"/>
          <w:szCs w:val="22"/>
        </w:rPr>
        <w:t xml:space="preserve">Destinam-se exclusivamente ao pagamento dos valores devidos aos Titulares </w:t>
      </w:r>
      <w:r w:rsidR="00256D34" w:rsidRPr="00FA2118">
        <w:rPr>
          <w:rFonts w:ascii="Calibri" w:eastAsia="Times New Roman" w:hAnsi="Calibri" w:cs="Calibri"/>
          <w:sz w:val="22"/>
          <w:szCs w:val="22"/>
        </w:rPr>
        <w:t>dos</w:t>
      </w:r>
      <w:r w:rsidRPr="00FA2118">
        <w:rPr>
          <w:rFonts w:ascii="Calibri" w:eastAsia="Times New Roman" w:hAnsi="Calibri" w:cs="Calibri"/>
          <w:sz w:val="22"/>
          <w:szCs w:val="22"/>
        </w:rPr>
        <w:t xml:space="preserve"> CRI, bem como dos respectivos custos da administração do Patrimônio Separado, inclusive despesas relacionadas à Operação e aos CRI;</w:t>
      </w:r>
    </w:p>
    <w:p w14:paraId="5A94FE57" w14:textId="3E29EA55" w:rsidR="0055376E" w:rsidRPr="00FA2118" w:rsidRDefault="001166F0" w:rsidP="004E6F88">
      <w:pPr>
        <w:widowControl/>
        <w:numPr>
          <w:ilvl w:val="0"/>
          <w:numId w:val="134"/>
        </w:numPr>
        <w:spacing w:before="240" w:after="240" w:line="300" w:lineRule="auto"/>
        <w:ind w:left="1701"/>
        <w:jc w:val="both"/>
        <w:rPr>
          <w:rFonts w:ascii="Calibri" w:eastAsia="Times New Roman" w:hAnsi="Calibri" w:cs="Calibri"/>
          <w:sz w:val="22"/>
          <w:szCs w:val="22"/>
        </w:rPr>
      </w:pPr>
      <w:bookmarkStart w:id="46" w:name="_DV_M138"/>
      <w:bookmarkStart w:id="47" w:name="_DV_M47"/>
      <w:bookmarkEnd w:id="46"/>
      <w:bookmarkEnd w:id="47"/>
      <w:r w:rsidRPr="00FA2118">
        <w:rPr>
          <w:rFonts w:ascii="Calibri" w:eastAsia="Times New Roman" w:hAnsi="Calibri" w:cs="Calibri"/>
          <w:sz w:val="22"/>
          <w:szCs w:val="22"/>
        </w:rPr>
        <w:t xml:space="preserve">Estão isentos </w:t>
      </w:r>
      <w:r w:rsidR="005778A5" w:rsidRPr="00FA2118">
        <w:rPr>
          <w:rFonts w:ascii="Calibri" w:eastAsia="Times New Roman" w:hAnsi="Calibri" w:cs="Calibri"/>
          <w:sz w:val="22"/>
          <w:szCs w:val="22"/>
        </w:rPr>
        <w:t xml:space="preserve">e imunes </w:t>
      </w:r>
      <w:r w:rsidRPr="00FA2118">
        <w:rPr>
          <w:rFonts w:ascii="Calibri" w:eastAsia="Times New Roman" w:hAnsi="Calibri" w:cs="Calibri"/>
          <w:sz w:val="22"/>
          <w:szCs w:val="22"/>
        </w:rPr>
        <w:t xml:space="preserve">de qualquer ação ou execução promovida por credores da </w:t>
      </w:r>
      <w:r w:rsidR="008026FC" w:rsidRPr="00FA2118">
        <w:rPr>
          <w:rFonts w:ascii="Calibri" w:eastAsia="Times New Roman" w:hAnsi="Calibri" w:cs="Calibri"/>
          <w:sz w:val="22"/>
          <w:szCs w:val="22"/>
        </w:rPr>
        <w:t>Emissora</w:t>
      </w:r>
      <w:r w:rsidRPr="00FA2118">
        <w:rPr>
          <w:rFonts w:ascii="Calibri" w:eastAsia="Times New Roman" w:hAnsi="Calibri" w:cs="Calibri"/>
          <w:sz w:val="22"/>
          <w:szCs w:val="22"/>
        </w:rPr>
        <w:t xml:space="preserve">, observados os fatores de risco previstos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eastAsia="Times New Roman" w:hAnsi="Calibri" w:cs="Calibri"/>
          <w:sz w:val="22"/>
          <w:szCs w:val="22"/>
        </w:rPr>
        <w:t>;</w:t>
      </w:r>
    </w:p>
    <w:p w14:paraId="20EE4312" w14:textId="35343C59" w:rsidR="0055376E" w:rsidRPr="00FA2118" w:rsidRDefault="001166F0" w:rsidP="005C4CAF">
      <w:pPr>
        <w:widowControl/>
        <w:numPr>
          <w:ilvl w:val="0"/>
          <w:numId w:val="134"/>
        </w:numPr>
        <w:tabs>
          <w:tab w:val="clear" w:pos="1134"/>
          <w:tab w:val="num" w:pos="1843"/>
        </w:tabs>
        <w:spacing w:before="240" w:after="240" w:line="300" w:lineRule="auto"/>
        <w:ind w:left="1701"/>
        <w:jc w:val="both"/>
        <w:rPr>
          <w:rFonts w:ascii="Calibri" w:eastAsia="Times New Roman" w:hAnsi="Calibri" w:cs="Calibri"/>
          <w:sz w:val="22"/>
          <w:szCs w:val="22"/>
        </w:rPr>
      </w:pPr>
      <w:bookmarkStart w:id="48" w:name="_DV_M139"/>
      <w:bookmarkStart w:id="49" w:name="_DV_M48"/>
      <w:bookmarkEnd w:id="48"/>
      <w:bookmarkEnd w:id="49"/>
      <w:r w:rsidRPr="00FA2118">
        <w:rPr>
          <w:rFonts w:ascii="Calibri" w:eastAsia="Times New Roman" w:hAnsi="Calibri" w:cs="Calibri"/>
          <w:sz w:val="22"/>
          <w:szCs w:val="22"/>
        </w:rPr>
        <w:t xml:space="preserve">Não podem ser utilizados na prestação de garantias e não podem ser excutidos por quaisquer credores da </w:t>
      </w:r>
      <w:r w:rsidR="008026FC" w:rsidRPr="00FA2118">
        <w:rPr>
          <w:rFonts w:ascii="Calibri" w:eastAsia="Times New Roman" w:hAnsi="Calibri" w:cs="Calibri"/>
          <w:sz w:val="22"/>
          <w:szCs w:val="22"/>
        </w:rPr>
        <w:t>Emissora</w:t>
      </w:r>
      <w:r w:rsidRPr="00FA2118">
        <w:rPr>
          <w:rFonts w:ascii="Calibri" w:eastAsia="Times New Roman" w:hAnsi="Calibri" w:cs="Calibri"/>
          <w:sz w:val="22"/>
          <w:szCs w:val="22"/>
        </w:rPr>
        <w:t>, por mais privilegiados que sejam;</w:t>
      </w:r>
      <w:r w:rsidR="005778A5" w:rsidRPr="00FA2118">
        <w:rPr>
          <w:rFonts w:ascii="Calibri" w:eastAsia="Times New Roman" w:hAnsi="Calibri" w:cs="Calibri"/>
          <w:sz w:val="22"/>
          <w:szCs w:val="22"/>
        </w:rPr>
        <w:t xml:space="preserve"> e</w:t>
      </w:r>
    </w:p>
    <w:p w14:paraId="6F8FDFDB" w14:textId="015E1C9F" w:rsidR="0055376E" w:rsidRPr="00FA2118" w:rsidRDefault="001166F0" w:rsidP="004E6F88">
      <w:pPr>
        <w:widowControl/>
        <w:numPr>
          <w:ilvl w:val="0"/>
          <w:numId w:val="134"/>
        </w:numPr>
        <w:spacing w:before="240" w:after="240" w:line="300" w:lineRule="auto"/>
        <w:ind w:left="1701"/>
        <w:jc w:val="both"/>
        <w:rPr>
          <w:rFonts w:ascii="Calibri" w:eastAsia="Times New Roman" w:hAnsi="Calibri" w:cs="Calibri"/>
          <w:sz w:val="22"/>
          <w:szCs w:val="22"/>
        </w:rPr>
      </w:pPr>
      <w:bookmarkStart w:id="50" w:name="_DV_M140"/>
      <w:bookmarkStart w:id="51" w:name="_DV_M49"/>
      <w:bookmarkEnd w:id="50"/>
      <w:bookmarkEnd w:id="51"/>
      <w:r w:rsidRPr="00FA2118">
        <w:rPr>
          <w:rFonts w:ascii="Calibri" w:eastAsia="Times New Roman" w:hAnsi="Calibri" w:cs="Calibri"/>
          <w:sz w:val="22"/>
          <w:szCs w:val="22"/>
        </w:rPr>
        <w:t>Somente respondem pelas obrigações decorrentes dos CRI</w:t>
      </w:r>
      <w:r w:rsidR="0055376E" w:rsidRPr="00FA2118">
        <w:rPr>
          <w:rFonts w:ascii="Calibri" w:eastAsia="Times New Roman" w:hAnsi="Calibri" w:cs="Calibri"/>
          <w:sz w:val="22"/>
          <w:szCs w:val="22"/>
        </w:rPr>
        <w:t>.</w:t>
      </w:r>
    </w:p>
    <w:p w14:paraId="7D8BB7FC" w14:textId="66D1F90A" w:rsidR="0055376E" w:rsidRPr="00FA2118" w:rsidRDefault="0055376E" w:rsidP="008F03F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Emissora será a única e exclusiva responsável pela administração e cobrança da totalidade dos Créditos Imobiliários, observado que, nos termos do artigo 12 da </w:t>
      </w:r>
      <w:r w:rsidR="00515C1D" w:rsidRPr="00FA2118">
        <w:rPr>
          <w:rFonts w:ascii="Calibri" w:hAnsi="Calibri" w:cs="Calibri"/>
          <w:sz w:val="22"/>
          <w:szCs w:val="22"/>
        </w:rPr>
        <w:t>Resolução CVM 17</w:t>
      </w:r>
      <w:r w:rsidRPr="00FA2118">
        <w:rPr>
          <w:rFonts w:ascii="Calibri" w:hAnsi="Calibri" w:cs="Calibri"/>
          <w:sz w:val="22"/>
          <w:szCs w:val="22"/>
        </w:rPr>
        <w:t>, em caso de inadimplemento nos pagamentos relativos aos CRI, o Agente Fiduciário deverá realizar os procedimentos de execução dos Créditos Imobiliários.</w:t>
      </w:r>
    </w:p>
    <w:p w14:paraId="47939AE9" w14:textId="6509F547" w:rsidR="0055376E" w:rsidRPr="00FA2118" w:rsidRDefault="0055376E" w:rsidP="000B0FA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52" w:name="_DV_M50"/>
      <w:bookmarkEnd w:id="52"/>
      <w:r w:rsidRPr="00FA2118">
        <w:rPr>
          <w:rFonts w:ascii="Calibri" w:hAnsi="Calibri" w:cs="Calibri"/>
          <w:color w:val="000000"/>
          <w:sz w:val="22"/>
          <w:szCs w:val="22"/>
          <w:u w:val="single"/>
        </w:rPr>
        <w:t>Custódia</w:t>
      </w:r>
      <w:r w:rsidRPr="00FA2118">
        <w:rPr>
          <w:rFonts w:ascii="Calibri" w:hAnsi="Calibri" w:cs="Calibri"/>
          <w:color w:val="000000"/>
          <w:sz w:val="22"/>
          <w:szCs w:val="22"/>
        </w:rPr>
        <w:t xml:space="preserve">. </w:t>
      </w:r>
      <w:r w:rsidR="00FE41EE" w:rsidRPr="00FA2118">
        <w:rPr>
          <w:rFonts w:ascii="Calibri" w:hAnsi="Calibri" w:cs="Calibri"/>
          <w:color w:val="000000"/>
          <w:sz w:val="22"/>
          <w:szCs w:val="22"/>
        </w:rPr>
        <w:t>A Instituição Custodiante será responsável pela manutenção em perfeita ordem, custódia e guarda dos documentos comprobatórios dos Créditos Imobiliários até a Data de Vencimento ou até a data de liquidação total do Patrimônio Separado</w:t>
      </w:r>
      <w:r w:rsidRPr="00FA2118">
        <w:rPr>
          <w:rFonts w:ascii="Calibri" w:hAnsi="Calibri" w:cs="Calibri"/>
          <w:color w:val="000000"/>
          <w:sz w:val="22"/>
          <w:szCs w:val="22"/>
        </w:rPr>
        <w:t>.</w:t>
      </w:r>
    </w:p>
    <w:p w14:paraId="767D18AD" w14:textId="60CE9821" w:rsidR="0055376E" w:rsidRPr="00FA2118" w:rsidRDefault="0055376E" w:rsidP="003C3DD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 Escritura de Emissão de CCI encontra-se devidamente custodiada junto à Instituição Custodiante, nos termos do parágrafo 4º do artigo 18 da Lei</w:t>
      </w:r>
      <w:r w:rsidR="00C90E71" w:rsidRPr="00FA2118">
        <w:rPr>
          <w:rFonts w:ascii="Calibri" w:hAnsi="Calibri" w:cs="Calibri"/>
          <w:sz w:val="22"/>
          <w:szCs w:val="22"/>
        </w:rPr>
        <w:t xml:space="preserve"> </w:t>
      </w:r>
      <w:r w:rsidRPr="00FA2118">
        <w:rPr>
          <w:rFonts w:ascii="Calibri" w:hAnsi="Calibri" w:cs="Calibri"/>
          <w:sz w:val="22"/>
          <w:szCs w:val="22"/>
        </w:rPr>
        <w:t>10.931.</w:t>
      </w:r>
    </w:p>
    <w:p w14:paraId="0C5E21FA" w14:textId="77777777" w:rsidR="00664565" w:rsidRDefault="0055376E" w:rsidP="003C3DD9">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bookmarkStart w:id="53" w:name="_Toc444006309"/>
      <w:r w:rsidRPr="00FA2118">
        <w:rPr>
          <w:rFonts w:ascii="Calibri" w:hAnsi="Calibri" w:cs="Calibri"/>
          <w:color w:val="000000"/>
          <w:sz w:val="22"/>
          <w:szCs w:val="22"/>
          <w:u w:val="single"/>
        </w:rPr>
        <w:lastRenderedPageBreak/>
        <w:t>Procedimentos de Cobrança e Pagamento</w:t>
      </w:r>
      <w:bookmarkEnd w:id="53"/>
      <w:r w:rsidRPr="00FA2118">
        <w:rPr>
          <w:rFonts w:ascii="Calibri" w:hAnsi="Calibri" w:cs="Calibri"/>
          <w:color w:val="000000"/>
          <w:sz w:val="22"/>
          <w:szCs w:val="22"/>
        </w:rPr>
        <w:t>. O pagamento dos Créditos Imobiliários deverá ocorrer nas respectivas datas de pagamento dos Créditos Imobiliários previstas n</w:t>
      </w:r>
      <w:r w:rsidR="00F350EE">
        <w:rPr>
          <w:rFonts w:ascii="Calibri" w:hAnsi="Calibri" w:cs="Calibri"/>
          <w:color w:val="000000"/>
          <w:sz w:val="22"/>
          <w:szCs w:val="22"/>
        </w:rPr>
        <w:t>o</w:t>
      </w:r>
      <w:r w:rsidR="00664565">
        <w:rPr>
          <w:rFonts w:ascii="Calibri" w:hAnsi="Calibri" w:cs="Calibri"/>
          <w:color w:val="000000"/>
          <w:sz w:val="22"/>
          <w:szCs w:val="22"/>
        </w:rPr>
        <w:t>s</w:t>
      </w:r>
      <w:r w:rsidR="00F350EE">
        <w:rPr>
          <w:rFonts w:ascii="Calibri" w:hAnsi="Calibri" w:cs="Calibri"/>
          <w:color w:val="000000"/>
          <w:sz w:val="22"/>
          <w:szCs w:val="22"/>
        </w:rPr>
        <w:t xml:space="preserve"> </w:t>
      </w:r>
      <w:r w:rsidR="00B70273">
        <w:rPr>
          <w:rFonts w:ascii="Calibri" w:hAnsi="Calibri" w:cs="Calibri"/>
          <w:sz w:val="22"/>
          <w:szCs w:val="22"/>
        </w:rPr>
        <w:t>Lastro</w:t>
      </w:r>
      <w:r w:rsidR="00664565">
        <w:rPr>
          <w:rFonts w:ascii="Calibri" w:hAnsi="Calibri" w:cs="Calibri"/>
          <w:sz w:val="22"/>
          <w:szCs w:val="22"/>
        </w:rPr>
        <w:t>s</w:t>
      </w:r>
      <w:r w:rsidRPr="00FA2118">
        <w:rPr>
          <w:rFonts w:ascii="Calibri" w:hAnsi="Calibri" w:cs="Calibri"/>
          <w:color w:val="000000"/>
          <w:sz w:val="22"/>
          <w:szCs w:val="22"/>
        </w:rPr>
        <w:t xml:space="preserve">. </w:t>
      </w:r>
    </w:p>
    <w:p w14:paraId="03CAFA83" w14:textId="01434296" w:rsidR="0002631E" w:rsidRPr="00FA2118" w:rsidRDefault="0055376E" w:rsidP="004E6F8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As atribuições de controle e cobrança dos Créditos Imobiliários em caso de inadimplências, perdas ou liquidação d</w:t>
      </w:r>
      <w:r w:rsidR="00F350EE">
        <w:rPr>
          <w:rFonts w:ascii="Calibri" w:hAnsi="Calibri" w:cs="Calibri"/>
          <w:color w:val="000000"/>
          <w:sz w:val="22"/>
          <w:szCs w:val="22"/>
        </w:rPr>
        <w:t xml:space="preserve">a </w:t>
      </w:r>
      <w:r w:rsidR="00067DDE">
        <w:rPr>
          <w:rFonts w:ascii="Calibri" w:hAnsi="Calibri" w:cs="Calibri"/>
          <w:color w:val="000000"/>
          <w:sz w:val="22"/>
          <w:szCs w:val="22"/>
        </w:rPr>
        <w:t>Devedora</w:t>
      </w:r>
      <w:r w:rsidR="00E55552" w:rsidRPr="00FA2118">
        <w:rPr>
          <w:rFonts w:ascii="Calibri" w:hAnsi="Calibri" w:cs="Calibri"/>
          <w:color w:val="000000"/>
          <w:sz w:val="22"/>
          <w:szCs w:val="22"/>
        </w:rPr>
        <w:t xml:space="preserve">, </w:t>
      </w:r>
      <w:r w:rsidRPr="00FA2118">
        <w:rPr>
          <w:rFonts w:ascii="Calibri" w:hAnsi="Calibri" w:cs="Calibri"/>
          <w:color w:val="000000"/>
          <w:sz w:val="22"/>
          <w:szCs w:val="22"/>
        </w:rPr>
        <w:t>caberão à Emissora, conforme procedimentos previstos na legislação aplicáveis, desde que aprovado dessa forma em Assembleia.</w:t>
      </w:r>
    </w:p>
    <w:p w14:paraId="5D51A35E" w14:textId="77777777" w:rsidR="00844A73" w:rsidRDefault="0055376E" w:rsidP="00C9083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Adicionalmente, nos termos do artigo 12 da </w:t>
      </w:r>
      <w:r w:rsidR="00515C1D" w:rsidRPr="00FA2118">
        <w:rPr>
          <w:rFonts w:ascii="Calibri" w:hAnsi="Calibri" w:cs="Calibri"/>
          <w:sz w:val="22"/>
          <w:szCs w:val="22"/>
        </w:rPr>
        <w:t>Resolução CVM 17</w:t>
      </w:r>
      <w:r w:rsidRPr="00FA2118">
        <w:rPr>
          <w:rFonts w:ascii="Calibri" w:hAnsi="Calibri" w:cs="Calibri"/>
          <w:color w:val="000000"/>
          <w:sz w:val="22"/>
          <w:szCs w:val="22"/>
        </w:rPr>
        <w:t xml:space="preserve">, no caso de inadimplemento nos pagamentos relativos aos CRI, o Agente Fiduciário deverá realizar os procedimentos de execução dos Créditos Imobiliários, incluindo, mas não se limitando, à excussão das Garantias, de modo a garantir a satisfação do crédito dos Titulares </w:t>
      </w:r>
      <w:r w:rsidR="00256D34" w:rsidRPr="00FA2118">
        <w:rPr>
          <w:rFonts w:ascii="Calibri" w:hAnsi="Calibri" w:cs="Calibri"/>
          <w:sz w:val="22"/>
          <w:szCs w:val="22"/>
        </w:rPr>
        <w:t>dos</w:t>
      </w:r>
      <w:r w:rsidRPr="00FA2118">
        <w:rPr>
          <w:rFonts w:ascii="Calibri" w:hAnsi="Calibri" w:cs="Calibri"/>
          <w:color w:val="000000"/>
          <w:sz w:val="22"/>
          <w:szCs w:val="22"/>
        </w:rPr>
        <w:t xml:space="preserve"> CRI. </w:t>
      </w:r>
    </w:p>
    <w:p w14:paraId="38289C36" w14:textId="3E910AA1" w:rsidR="0055376E" w:rsidRPr="00FA2118" w:rsidRDefault="0055376E" w:rsidP="00C9083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Os recursos obtidos com o recebimento e cobrança dos créditos serão depositados diretamente na </w:t>
      </w:r>
      <w:r w:rsidR="002B6870">
        <w:rPr>
          <w:rFonts w:ascii="Calibri" w:hAnsi="Calibri" w:cs="Calibri"/>
          <w:color w:val="000000"/>
          <w:sz w:val="22"/>
          <w:szCs w:val="22"/>
        </w:rPr>
        <w:t>Conta do Patrimônio Separado</w:t>
      </w:r>
      <w:r w:rsidRPr="00FA2118">
        <w:rPr>
          <w:rFonts w:ascii="Calibri" w:hAnsi="Calibri" w:cs="Calibri"/>
          <w:color w:val="000000"/>
          <w:sz w:val="22"/>
          <w:szCs w:val="22"/>
        </w:rPr>
        <w:t>,</w:t>
      </w:r>
      <w:r w:rsidR="00067DDE">
        <w:rPr>
          <w:rFonts w:ascii="Calibri" w:hAnsi="Calibri" w:cs="Calibri"/>
          <w:color w:val="000000"/>
          <w:sz w:val="22"/>
          <w:szCs w:val="22"/>
        </w:rPr>
        <w:t xml:space="preserve"> sem ordem de preferência ou subordinação entre si,</w:t>
      </w:r>
      <w:r w:rsidRPr="00FA2118">
        <w:rPr>
          <w:rFonts w:ascii="Calibri" w:hAnsi="Calibri" w:cs="Calibri"/>
          <w:color w:val="000000"/>
          <w:sz w:val="22"/>
          <w:szCs w:val="22"/>
        </w:rPr>
        <w:t xml:space="preserve"> permanecendo segregados de outros recursos.</w:t>
      </w:r>
    </w:p>
    <w:p w14:paraId="08FD84BC" w14:textId="1470DB21" w:rsidR="0055376E" w:rsidRPr="00FA2118" w:rsidRDefault="0055376E" w:rsidP="003C3DD9">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bookmarkStart w:id="54" w:name="_DV_C630"/>
      <w:r w:rsidRPr="00FA2118">
        <w:rPr>
          <w:rFonts w:ascii="Calibri" w:hAnsi="Calibri" w:cs="Calibri"/>
          <w:color w:val="000000"/>
          <w:sz w:val="22"/>
          <w:szCs w:val="22"/>
          <w:u w:val="single"/>
        </w:rPr>
        <w:t>Níveis de Concentração dos Créditos Imobiliários do Patrimônio Separado</w:t>
      </w:r>
      <w:bookmarkEnd w:id="54"/>
      <w:r w:rsidRPr="00FA2118">
        <w:rPr>
          <w:rFonts w:ascii="Calibri" w:hAnsi="Calibri" w:cs="Calibri"/>
          <w:color w:val="000000"/>
          <w:sz w:val="22"/>
          <w:szCs w:val="22"/>
        </w:rPr>
        <w:t>. Os Créditos Imobiliários são concentrados integralmente n</w:t>
      </w:r>
      <w:r w:rsidR="00C97D14" w:rsidRPr="00FA2118">
        <w:rPr>
          <w:rFonts w:ascii="Calibri" w:hAnsi="Calibri" w:cs="Calibri"/>
          <w:color w:val="000000"/>
          <w:sz w:val="22"/>
          <w:szCs w:val="22"/>
        </w:rPr>
        <w:t>a</w:t>
      </w:r>
      <w:r w:rsidR="00ED51AE">
        <w:rPr>
          <w:rFonts w:ascii="Calibri" w:hAnsi="Calibri" w:cs="Calibri"/>
          <w:color w:val="000000"/>
          <w:sz w:val="22"/>
          <w:szCs w:val="22"/>
        </w:rPr>
        <w:t xml:space="preserve"> </w:t>
      </w:r>
      <w:r w:rsidR="00067DDE">
        <w:rPr>
          <w:rFonts w:ascii="Calibri" w:hAnsi="Calibri" w:cs="Calibri"/>
          <w:color w:val="000000"/>
          <w:sz w:val="22"/>
          <w:szCs w:val="22"/>
        </w:rPr>
        <w:t>Devedora</w:t>
      </w:r>
      <w:r w:rsidRPr="00FA2118">
        <w:rPr>
          <w:rFonts w:ascii="Calibri" w:hAnsi="Calibri" w:cs="Calibri"/>
          <w:color w:val="000000"/>
          <w:sz w:val="22"/>
          <w:szCs w:val="22"/>
        </w:rPr>
        <w:t>.</w:t>
      </w:r>
    </w:p>
    <w:p w14:paraId="4BA5BCCB" w14:textId="7AEB9B92" w:rsidR="00064FFD" w:rsidRPr="00FA2118" w:rsidRDefault="00064FFD" w:rsidP="003C3DD9">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u w:val="single"/>
        </w:rPr>
      </w:pPr>
      <w:r w:rsidRPr="00FA2118">
        <w:rPr>
          <w:rFonts w:ascii="Calibri" w:hAnsi="Calibri" w:cs="Calibri"/>
          <w:color w:val="000000"/>
          <w:sz w:val="22"/>
          <w:szCs w:val="22"/>
          <w:u w:val="single"/>
        </w:rPr>
        <w:t>Características dos Créditos Imobiliários</w:t>
      </w:r>
      <w:r w:rsidRPr="00FA2118">
        <w:rPr>
          <w:rFonts w:ascii="Calibri" w:hAnsi="Calibri" w:cs="Calibri"/>
          <w:color w:val="000000"/>
          <w:sz w:val="22"/>
          <w:szCs w:val="22"/>
        </w:rPr>
        <w:t xml:space="preserve">. Os </w:t>
      </w:r>
      <w:r w:rsidRPr="00FA2118">
        <w:rPr>
          <w:rFonts w:ascii="Calibri" w:hAnsi="Calibri" w:cs="Calibri"/>
          <w:sz w:val="22"/>
          <w:szCs w:val="22"/>
        </w:rPr>
        <w:t>Créditos</w:t>
      </w:r>
      <w:r w:rsidRPr="00FA2118">
        <w:rPr>
          <w:rFonts w:ascii="Calibri" w:hAnsi="Calibri" w:cs="Calibri"/>
          <w:color w:val="000000"/>
          <w:sz w:val="22"/>
          <w:szCs w:val="22"/>
        </w:rPr>
        <w:t xml:space="preserve"> Imobiliários, representados </w:t>
      </w:r>
      <w:r w:rsidRPr="00FA2118">
        <w:rPr>
          <w:rFonts w:ascii="Calibri" w:hAnsi="Calibri" w:cs="Calibri"/>
          <w:sz w:val="22"/>
          <w:szCs w:val="22"/>
        </w:rPr>
        <w:t>pela</w:t>
      </w:r>
      <w:r w:rsidR="00A63F24">
        <w:rPr>
          <w:rFonts w:ascii="Calibri" w:hAnsi="Calibri" w:cs="Calibri"/>
          <w:sz w:val="22"/>
          <w:szCs w:val="22"/>
        </w:rPr>
        <w:t>s</w:t>
      </w:r>
      <w:r w:rsidRPr="00FA2118">
        <w:rPr>
          <w:rFonts w:ascii="Calibri" w:hAnsi="Calibri" w:cs="Calibri"/>
          <w:sz w:val="22"/>
          <w:szCs w:val="22"/>
        </w:rPr>
        <w:t xml:space="preserve"> CCI</w:t>
      </w:r>
      <w:r w:rsidR="00A63F24">
        <w:rPr>
          <w:rFonts w:ascii="Calibri" w:hAnsi="Calibri" w:cs="Calibri"/>
          <w:sz w:val="22"/>
          <w:szCs w:val="22"/>
        </w:rPr>
        <w:t>s</w:t>
      </w:r>
      <w:r w:rsidRPr="00FA2118">
        <w:rPr>
          <w:rFonts w:ascii="Calibri" w:hAnsi="Calibri" w:cs="Calibri"/>
          <w:color w:val="000000"/>
          <w:sz w:val="22"/>
          <w:szCs w:val="22"/>
        </w:rPr>
        <w:t>, contam com as seguintes características:</w:t>
      </w:r>
    </w:p>
    <w:p w14:paraId="30488C7E" w14:textId="552CF510"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Emissor</w:t>
      </w:r>
      <w:r w:rsidR="00C87EAD" w:rsidRPr="00FA2118">
        <w:rPr>
          <w:rFonts w:ascii="Calibri" w:hAnsi="Calibri" w:cs="Calibri"/>
          <w:i/>
          <w:iCs/>
          <w:sz w:val="22"/>
          <w:szCs w:val="22"/>
        </w:rPr>
        <w:t>a e Titular</w:t>
      </w:r>
      <w:r w:rsidRPr="00FA2118">
        <w:rPr>
          <w:rFonts w:ascii="Calibri" w:hAnsi="Calibri" w:cs="Calibri"/>
          <w:i/>
          <w:iCs/>
          <w:sz w:val="22"/>
          <w:szCs w:val="22"/>
        </w:rPr>
        <w:t xml:space="preserve"> da</w:t>
      </w:r>
      <w:r w:rsidR="005B7C56">
        <w:rPr>
          <w:rFonts w:ascii="Calibri" w:hAnsi="Calibri" w:cs="Calibri"/>
          <w:i/>
          <w:iCs/>
          <w:sz w:val="22"/>
          <w:szCs w:val="22"/>
        </w:rPr>
        <w:t xml:space="preserve">s </w:t>
      </w:r>
      <w:r w:rsidRPr="00FA2118">
        <w:rPr>
          <w:rFonts w:ascii="Calibri" w:hAnsi="Calibri" w:cs="Calibri"/>
          <w:i/>
          <w:iCs/>
          <w:sz w:val="22"/>
          <w:szCs w:val="22"/>
        </w:rPr>
        <w:t>CCI</w:t>
      </w:r>
      <w:r w:rsidRPr="00FA2118">
        <w:rPr>
          <w:rFonts w:ascii="Calibri" w:hAnsi="Calibri" w:cs="Calibri"/>
          <w:sz w:val="22"/>
          <w:szCs w:val="22"/>
        </w:rPr>
        <w:t xml:space="preserve">. </w:t>
      </w:r>
      <w:r w:rsidR="00EA5D10" w:rsidRPr="00FA2118">
        <w:rPr>
          <w:rFonts w:ascii="Calibri" w:hAnsi="Calibri" w:cs="Calibri"/>
          <w:sz w:val="22"/>
          <w:szCs w:val="22"/>
        </w:rPr>
        <w:t>Emissora</w:t>
      </w:r>
      <w:r w:rsidRPr="00FA2118">
        <w:rPr>
          <w:rFonts w:ascii="Calibri" w:hAnsi="Calibri" w:cs="Calibri"/>
          <w:sz w:val="22"/>
          <w:szCs w:val="22"/>
        </w:rPr>
        <w:t>;</w:t>
      </w:r>
    </w:p>
    <w:p w14:paraId="6A4281F5" w14:textId="085E6660"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Devedor dos Créditos Imobiliários</w:t>
      </w:r>
      <w:r w:rsidRPr="00FA2118">
        <w:rPr>
          <w:rFonts w:ascii="Calibri" w:hAnsi="Calibri" w:cs="Calibri"/>
          <w:sz w:val="22"/>
          <w:szCs w:val="22"/>
        </w:rPr>
        <w:t xml:space="preserve">. </w:t>
      </w:r>
      <w:r w:rsidR="00067DDE">
        <w:rPr>
          <w:rFonts w:ascii="Calibri" w:hAnsi="Calibri" w:cs="Calibri"/>
          <w:sz w:val="22"/>
          <w:szCs w:val="22"/>
        </w:rPr>
        <w:t>Devedora</w:t>
      </w:r>
      <w:r w:rsidRPr="00FA2118">
        <w:rPr>
          <w:rFonts w:ascii="Calibri" w:hAnsi="Calibri" w:cs="Calibri"/>
          <w:sz w:val="22"/>
          <w:szCs w:val="22"/>
        </w:rPr>
        <w:t>;</w:t>
      </w:r>
    </w:p>
    <w:p w14:paraId="14807916" w14:textId="68DFC7F3"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Imóve</w:t>
      </w:r>
      <w:r w:rsidR="00FC3938" w:rsidRPr="00FA2118">
        <w:rPr>
          <w:rFonts w:ascii="Calibri" w:hAnsi="Calibri" w:cs="Calibri"/>
          <w:i/>
          <w:iCs/>
          <w:sz w:val="22"/>
          <w:szCs w:val="22"/>
        </w:rPr>
        <w:t xml:space="preserve">l </w:t>
      </w:r>
      <w:r w:rsidRPr="00FA2118">
        <w:rPr>
          <w:rFonts w:ascii="Calibri" w:hAnsi="Calibri" w:cs="Calibri"/>
          <w:i/>
          <w:iCs/>
          <w:sz w:val="22"/>
          <w:szCs w:val="22"/>
        </w:rPr>
        <w:t>a que estejam vinculados</w:t>
      </w:r>
      <w:r w:rsidRPr="00FA2118">
        <w:rPr>
          <w:rFonts w:ascii="Calibri" w:hAnsi="Calibri" w:cs="Calibri"/>
          <w:sz w:val="22"/>
          <w:szCs w:val="22"/>
        </w:rPr>
        <w:t xml:space="preserve">. </w:t>
      </w:r>
      <w:r w:rsidR="00EA5D10" w:rsidRPr="00FA2118">
        <w:rPr>
          <w:rFonts w:ascii="Calibri" w:hAnsi="Calibri" w:cs="Calibri"/>
          <w:sz w:val="22"/>
          <w:szCs w:val="22"/>
        </w:rPr>
        <w:t>O</w:t>
      </w:r>
      <w:r w:rsidR="00FE41EE" w:rsidRPr="00FA2118">
        <w:rPr>
          <w:rFonts w:ascii="Calibri" w:hAnsi="Calibri" w:cs="Calibri"/>
          <w:sz w:val="22"/>
          <w:szCs w:val="22"/>
        </w:rPr>
        <w:t xml:space="preserve">(s) </w:t>
      </w:r>
      <w:r w:rsidR="00A31E31" w:rsidRPr="00FA2118">
        <w:rPr>
          <w:rFonts w:ascii="Calibri" w:hAnsi="Calibri" w:cs="Calibri"/>
          <w:sz w:val="22"/>
          <w:szCs w:val="22"/>
        </w:rPr>
        <w:t>imóvel</w:t>
      </w:r>
      <w:r w:rsidR="00FE41EE" w:rsidRPr="00FA2118">
        <w:rPr>
          <w:rFonts w:ascii="Calibri" w:hAnsi="Calibri" w:cs="Calibri"/>
          <w:sz w:val="22"/>
          <w:szCs w:val="22"/>
        </w:rPr>
        <w:t>(</w:t>
      </w:r>
      <w:r w:rsidR="00F34E95" w:rsidRPr="00FA2118">
        <w:rPr>
          <w:rFonts w:ascii="Calibri" w:hAnsi="Calibri" w:cs="Calibri"/>
          <w:sz w:val="22"/>
          <w:szCs w:val="22"/>
        </w:rPr>
        <w:t>is</w:t>
      </w:r>
      <w:r w:rsidR="00FE41EE" w:rsidRPr="00FA2118">
        <w:rPr>
          <w:rFonts w:ascii="Calibri" w:hAnsi="Calibri" w:cs="Calibri"/>
          <w:sz w:val="22"/>
          <w:szCs w:val="22"/>
        </w:rPr>
        <w:t>)</w:t>
      </w:r>
      <w:r w:rsidR="00A31E31" w:rsidRPr="00FA2118">
        <w:rPr>
          <w:rFonts w:ascii="Calibri" w:hAnsi="Calibri" w:cs="Calibri"/>
          <w:sz w:val="22"/>
          <w:szCs w:val="22"/>
        </w:rPr>
        <w:t xml:space="preserve"> </w:t>
      </w:r>
      <w:r w:rsidR="002F7953" w:rsidRPr="00FB1E08">
        <w:rPr>
          <w:rFonts w:ascii="Calibri" w:hAnsi="Calibri" w:cs="Calibri"/>
          <w:sz w:val="22"/>
          <w:szCs w:val="22"/>
        </w:rPr>
        <w:t xml:space="preserve">identificado(s) </w:t>
      </w:r>
      <w:r w:rsidR="004E6F88">
        <w:rPr>
          <w:rFonts w:ascii="Calibri" w:hAnsi="Calibri" w:cs="Calibri"/>
          <w:sz w:val="22"/>
          <w:szCs w:val="22"/>
        </w:rPr>
        <w:t>nos Lastros</w:t>
      </w:r>
      <w:r w:rsidRPr="00FA2118">
        <w:rPr>
          <w:rFonts w:ascii="Calibri" w:hAnsi="Calibri" w:cs="Calibri"/>
          <w:sz w:val="22"/>
          <w:szCs w:val="22"/>
        </w:rPr>
        <w:t>;</w:t>
      </w:r>
    </w:p>
    <w:p w14:paraId="1FB1F5BE" w14:textId="3FB558B6"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Cartório de Registro de Imóveis em que o</w:t>
      </w:r>
      <w:r w:rsidR="006D0A6B" w:rsidRPr="00FA2118">
        <w:rPr>
          <w:rFonts w:ascii="Calibri" w:hAnsi="Calibri" w:cs="Calibri"/>
          <w:i/>
          <w:iCs/>
          <w:sz w:val="22"/>
          <w:szCs w:val="22"/>
        </w:rPr>
        <w:t>(s)</w:t>
      </w:r>
      <w:r w:rsidRPr="00FA2118">
        <w:rPr>
          <w:rFonts w:ascii="Calibri" w:hAnsi="Calibri" w:cs="Calibri"/>
          <w:i/>
          <w:iCs/>
          <w:sz w:val="22"/>
          <w:szCs w:val="22"/>
        </w:rPr>
        <w:t xml:space="preserve"> Imóve</w:t>
      </w:r>
      <w:r w:rsidR="00FC3938" w:rsidRPr="00FA2118">
        <w:rPr>
          <w:rFonts w:ascii="Calibri" w:hAnsi="Calibri" w:cs="Calibri"/>
          <w:i/>
          <w:iCs/>
          <w:sz w:val="22"/>
          <w:szCs w:val="22"/>
        </w:rPr>
        <w:t>l</w:t>
      </w:r>
      <w:r w:rsidR="006D0A6B" w:rsidRPr="00FA2118">
        <w:rPr>
          <w:rFonts w:ascii="Calibri" w:hAnsi="Calibri" w:cs="Calibri"/>
          <w:i/>
          <w:iCs/>
          <w:sz w:val="22"/>
          <w:szCs w:val="22"/>
        </w:rPr>
        <w:t>(</w:t>
      </w:r>
      <w:r w:rsidR="00F34E95" w:rsidRPr="00FA2118">
        <w:rPr>
          <w:rFonts w:ascii="Calibri" w:hAnsi="Calibri" w:cs="Calibri"/>
          <w:i/>
          <w:iCs/>
          <w:sz w:val="22"/>
          <w:szCs w:val="22"/>
        </w:rPr>
        <w:t>is</w:t>
      </w:r>
      <w:r w:rsidR="006D0A6B" w:rsidRPr="00FA2118">
        <w:rPr>
          <w:rFonts w:ascii="Calibri" w:hAnsi="Calibri" w:cs="Calibri"/>
          <w:i/>
          <w:iCs/>
          <w:sz w:val="22"/>
          <w:szCs w:val="22"/>
        </w:rPr>
        <w:t>)</w:t>
      </w:r>
      <w:r w:rsidRPr="00FA2118">
        <w:rPr>
          <w:rFonts w:ascii="Calibri" w:hAnsi="Calibri" w:cs="Calibri"/>
          <w:i/>
          <w:iCs/>
          <w:sz w:val="22"/>
          <w:szCs w:val="22"/>
        </w:rPr>
        <w:t xml:space="preserve"> est</w:t>
      </w:r>
      <w:r w:rsidR="00FC3938" w:rsidRPr="00FA2118">
        <w:rPr>
          <w:rFonts w:ascii="Calibri" w:hAnsi="Calibri" w:cs="Calibri"/>
          <w:i/>
          <w:iCs/>
          <w:sz w:val="22"/>
          <w:szCs w:val="22"/>
        </w:rPr>
        <w:t>á</w:t>
      </w:r>
      <w:r w:rsidR="006D0A6B" w:rsidRPr="00FA2118">
        <w:rPr>
          <w:rFonts w:ascii="Calibri" w:hAnsi="Calibri" w:cs="Calibri"/>
          <w:i/>
          <w:iCs/>
          <w:sz w:val="22"/>
          <w:szCs w:val="22"/>
        </w:rPr>
        <w:t>(ão)</w:t>
      </w:r>
      <w:r w:rsidRPr="00FA2118">
        <w:rPr>
          <w:rFonts w:ascii="Calibri" w:hAnsi="Calibri" w:cs="Calibri"/>
          <w:i/>
          <w:iCs/>
          <w:sz w:val="22"/>
          <w:szCs w:val="22"/>
        </w:rPr>
        <w:t xml:space="preserve"> registrado</w:t>
      </w:r>
      <w:r w:rsidR="006D0A6B" w:rsidRPr="00FA2118">
        <w:rPr>
          <w:rFonts w:ascii="Calibri" w:hAnsi="Calibri" w:cs="Calibri"/>
          <w:i/>
          <w:iCs/>
          <w:sz w:val="22"/>
          <w:szCs w:val="22"/>
        </w:rPr>
        <w:t>(s)</w:t>
      </w:r>
      <w:r w:rsidRPr="00FA2118">
        <w:rPr>
          <w:rFonts w:ascii="Calibri" w:hAnsi="Calibri" w:cs="Calibri"/>
          <w:sz w:val="22"/>
          <w:szCs w:val="22"/>
        </w:rPr>
        <w:t xml:space="preserve">. </w:t>
      </w:r>
      <w:r w:rsidR="00EA5D10" w:rsidRPr="00FA2118">
        <w:rPr>
          <w:rFonts w:ascii="Calibri" w:hAnsi="Calibri" w:cs="Calibri"/>
          <w:sz w:val="22"/>
          <w:szCs w:val="22"/>
        </w:rPr>
        <w:t>O</w:t>
      </w:r>
      <w:r w:rsidR="00ED51AE">
        <w:rPr>
          <w:rFonts w:ascii="Calibri" w:hAnsi="Calibri" w:cs="Calibri"/>
          <w:sz w:val="22"/>
          <w:szCs w:val="22"/>
        </w:rPr>
        <w:t>(s)</w:t>
      </w:r>
      <w:r w:rsidR="00EA5D10" w:rsidRPr="00FA2118">
        <w:rPr>
          <w:rFonts w:ascii="Calibri" w:hAnsi="Calibri" w:cs="Calibri"/>
          <w:sz w:val="22"/>
          <w:szCs w:val="22"/>
        </w:rPr>
        <w:t xml:space="preserve"> </w:t>
      </w:r>
      <w:r w:rsidRPr="00FA2118">
        <w:rPr>
          <w:rFonts w:ascii="Calibri" w:hAnsi="Calibri" w:cs="Calibri"/>
          <w:sz w:val="22"/>
          <w:szCs w:val="22"/>
        </w:rPr>
        <w:t>Cartório</w:t>
      </w:r>
      <w:r w:rsidR="00ED51AE">
        <w:rPr>
          <w:rFonts w:ascii="Calibri" w:hAnsi="Calibri" w:cs="Calibri"/>
          <w:sz w:val="22"/>
          <w:szCs w:val="22"/>
        </w:rPr>
        <w:t>(s)</w:t>
      </w:r>
      <w:r w:rsidRPr="00FA2118">
        <w:rPr>
          <w:rFonts w:ascii="Calibri" w:hAnsi="Calibri" w:cs="Calibri"/>
          <w:sz w:val="22"/>
          <w:szCs w:val="22"/>
        </w:rPr>
        <w:t xml:space="preserve"> de Registro de </w:t>
      </w:r>
      <w:r w:rsidR="00A31E31" w:rsidRPr="00FA2118">
        <w:rPr>
          <w:rFonts w:ascii="Calibri" w:hAnsi="Calibri" w:cs="Calibri"/>
          <w:sz w:val="22"/>
          <w:szCs w:val="22"/>
        </w:rPr>
        <w:t xml:space="preserve">Imóveis </w:t>
      </w:r>
      <w:r w:rsidR="002F7953" w:rsidRPr="00FB1E08">
        <w:rPr>
          <w:rFonts w:ascii="Calibri" w:hAnsi="Calibri" w:cs="Calibri"/>
          <w:sz w:val="22"/>
          <w:szCs w:val="22"/>
        </w:rPr>
        <w:t xml:space="preserve">identificado(s) </w:t>
      </w:r>
      <w:r w:rsidR="004E6F88">
        <w:rPr>
          <w:rFonts w:ascii="Calibri" w:hAnsi="Calibri" w:cs="Calibri"/>
          <w:sz w:val="22"/>
          <w:szCs w:val="22"/>
        </w:rPr>
        <w:t>nos Lastros</w:t>
      </w:r>
      <w:r w:rsidRPr="00FA2118">
        <w:rPr>
          <w:rFonts w:ascii="Calibri" w:hAnsi="Calibri" w:cs="Calibri"/>
          <w:sz w:val="22"/>
          <w:szCs w:val="22"/>
        </w:rPr>
        <w:t>;</w:t>
      </w:r>
    </w:p>
    <w:p w14:paraId="092D4F12" w14:textId="4B43B14D"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Matrícula</w:t>
      </w:r>
      <w:r w:rsidR="006D0A6B" w:rsidRPr="00FA2118">
        <w:rPr>
          <w:rFonts w:ascii="Calibri" w:hAnsi="Calibri" w:cs="Calibri"/>
          <w:i/>
          <w:iCs/>
          <w:sz w:val="22"/>
          <w:szCs w:val="22"/>
        </w:rPr>
        <w:t>(s)</w:t>
      </w:r>
      <w:r w:rsidRPr="00FA2118">
        <w:rPr>
          <w:rFonts w:ascii="Calibri" w:hAnsi="Calibri" w:cs="Calibri"/>
          <w:i/>
          <w:iCs/>
          <w:sz w:val="22"/>
          <w:szCs w:val="22"/>
        </w:rPr>
        <w:t xml:space="preserve"> do</w:t>
      </w:r>
      <w:r w:rsidR="006D0A6B" w:rsidRPr="00FA2118">
        <w:rPr>
          <w:rFonts w:ascii="Calibri" w:hAnsi="Calibri" w:cs="Calibri"/>
          <w:i/>
          <w:iCs/>
          <w:sz w:val="22"/>
          <w:szCs w:val="22"/>
        </w:rPr>
        <w:t>(s)</w:t>
      </w:r>
      <w:r w:rsidRPr="00FA2118">
        <w:rPr>
          <w:rFonts w:ascii="Calibri" w:hAnsi="Calibri" w:cs="Calibri"/>
          <w:i/>
          <w:iCs/>
          <w:sz w:val="22"/>
          <w:szCs w:val="22"/>
        </w:rPr>
        <w:t xml:space="preserve"> Imóve</w:t>
      </w:r>
      <w:r w:rsidR="00FC3938" w:rsidRPr="00FA2118">
        <w:rPr>
          <w:rFonts w:ascii="Calibri" w:hAnsi="Calibri" w:cs="Calibri"/>
          <w:i/>
          <w:iCs/>
          <w:sz w:val="22"/>
          <w:szCs w:val="22"/>
        </w:rPr>
        <w:t>l</w:t>
      </w:r>
      <w:r w:rsidR="006D0A6B" w:rsidRPr="00FA2118">
        <w:rPr>
          <w:rFonts w:ascii="Calibri" w:hAnsi="Calibri" w:cs="Calibri"/>
          <w:i/>
          <w:iCs/>
          <w:sz w:val="22"/>
          <w:szCs w:val="22"/>
        </w:rPr>
        <w:t>(</w:t>
      </w:r>
      <w:r w:rsidR="00F34E95" w:rsidRPr="00FA2118">
        <w:rPr>
          <w:rFonts w:ascii="Calibri" w:hAnsi="Calibri" w:cs="Calibri"/>
          <w:i/>
          <w:iCs/>
          <w:sz w:val="22"/>
          <w:szCs w:val="22"/>
        </w:rPr>
        <w:t>is</w:t>
      </w:r>
      <w:r w:rsidR="006D0A6B" w:rsidRPr="00FA2118">
        <w:rPr>
          <w:rFonts w:ascii="Calibri" w:hAnsi="Calibri" w:cs="Calibri"/>
          <w:i/>
          <w:iCs/>
          <w:sz w:val="22"/>
          <w:szCs w:val="22"/>
        </w:rPr>
        <w:t>)</w:t>
      </w:r>
      <w:r w:rsidRPr="00FA2118">
        <w:rPr>
          <w:rFonts w:ascii="Calibri" w:hAnsi="Calibri" w:cs="Calibri"/>
          <w:sz w:val="22"/>
          <w:szCs w:val="22"/>
        </w:rPr>
        <w:t xml:space="preserve">. </w:t>
      </w:r>
      <w:r w:rsidR="00EA5D10" w:rsidRPr="00FA2118">
        <w:rPr>
          <w:rFonts w:ascii="Calibri" w:hAnsi="Calibri" w:cs="Calibri"/>
          <w:sz w:val="22"/>
          <w:szCs w:val="22"/>
        </w:rPr>
        <w:t>A</w:t>
      </w:r>
      <w:r w:rsidR="006D0A6B" w:rsidRPr="00FA2118">
        <w:rPr>
          <w:rFonts w:ascii="Calibri" w:hAnsi="Calibri" w:cs="Calibri"/>
          <w:sz w:val="22"/>
          <w:szCs w:val="22"/>
        </w:rPr>
        <w:t>(s)</w:t>
      </w:r>
      <w:r w:rsidR="00EA5D10" w:rsidRPr="00FA2118">
        <w:rPr>
          <w:rFonts w:ascii="Calibri" w:hAnsi="Calibri" w:cs="Calibri"/>
          <w:sz w:val="22"/>
          <w:szCs w:val="22"/>
        </w:rPr>
        <w:t xml:space="preserve"> m</w:t>
      </w:r>
      <w:r w:rsidRPr="00FA2118">
        <w:rPr>
          <w:rFonts w:ascii="Calibri" w:hAnsi="Calibri" w:cs="Calibri"/>
          <w:sz w:val="22"/>
          <w:szCs w:val="22"/>
        </w:rPr>
        <w:t>atrícula</w:t>
      </w:r>
      <w:r w:rsidR="006D0A6B" w:rsidRPr="00FA2118">
        <w:rPr>
          <w:rFonts w:ascii="Calibri" w:hAnsi="Calibri" w:cs="Calibri"/>
          <w:sz w:val="22"/>
          <w:szCs w:val="22"/>
        </w:rPr>
        <w:t>(s)</w:t>
      </w:r>
      <w:r w:rsidRPr="00FA2118">
        <w:rPr>
          <w:rFonts w:ascii="Calibri" w:hAnsi="Calibri" w:cs="Calibri"/>
          <w:sz w:val="22"/>
          <w:szCs w:val="22"/>
        </w:rPr>
        <w:t xml:space="preserve"> </w:t>
      </w:r>
      <w:r w:rsidR="002F7953" w:rsidRPr="00FB1E08">
        <w:rPr>
          <w:rFonts w:ascii="Calibri" w:hAnsi="Calibri" w:cs="Calibri"/>
          <w:sz w:val="22"/>
          <w:szCs w:val="22"/>
        </w:rPr>
        <w:t>identificad</w:t>
      </w:r>
      <w:r w:rsidR="002F7953">
        <w:rPr>
          <w:rFonts w:ascii="Calibri" w:hAnsi="Calibri" w:cs="Calibri"/>
          <w:sz w:val="22"/>
          <w:szCs w:val="22"/>
        </w:rPr>
        <w:t>a</w:t>
      </w:r>
      <w:r w:rsidR="002F7953" w:rsidRPr="00FB1E08">
        <w:rPr>
          <w:rFonts w:ascii="Calibri" w:hAnsi="Calibri" w:cs="Calibri"/>
          <w:sz w:val="22"/>
          <w:szCs w:val="22"/>
        </w:rPr>
        <w:t xml:space="preserve">(s) </w:t>
      </w:r>
      <w:r w:rsidR="004E6F88">
        <w:rPr>
          <w:rFonts w:ascii="Calibri" w:hAnsi="Calibri" w:cs="Calibri"/>
          <w:sz w:val="22"/>
          <w:szCs w:val="22"/>
        </w:rPr>
        <w:t>nos Lastros</w:t>
      </w:r>
      <w:r w:rsidRPr="00FA2118">
        <w:rPr>
          <w:rFonts w:ascii="Calibri" w:hAnsi="Calibri" w:cs="Calibri"/>
          <w:sz w:val="22"/>
          <w:szCs w:val="22"/>
        </w:rPr>
        <w:t>;</w:t>
      </w:r>
    </w:p>
    <w:p w14:paraId="2A3F1F3C" w14:textId="24B8D398"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Situação do Registro</w:t>
      </w:r>
      <w:r w:rsidR="00FC3938" w:rsidRPr="00FA2118">
        <w:rPr>
          <w:rFonts w:ascii="Calibri" w:hAnsi="Calibri" w:cs="Calibri"/>
          <w:sz w:val="22"/>
          <w:szCs w:val="22"/>
        </w:rPr>
        <w:t>.</w:t>
      </w:r>
      <w:r w:rsidRPr="00FA2118">
        <w:rPr>
          <w:rFonts w:ascii="Calibri" w:hAnsi="Calibri" w:cs="Calibri"/>
          <w:sz w:val="22"/>
          <w:szCs w:val="22"/>
        </w:rPr>
        <w:t xml:space="preserve"> O</w:t>
      </w:r>
      <w:r w:rsidR="006D0A6B" w:rsidRPr="00FA2118">
        <w:rPr>
          <w:rFonts w:ascii="Calibri" w:hAnsi="Calibri" w:cs="Calibri"/>
          <w:sz w:val="22"/>
          <w:szCs w:val="22"/>
        </w:rPr>
        <w:t>(s)</w:t>
      </w:r>
      <w:r w:rsidR="00A31E31" w:rsidRPr="00FA2118">
        <w:rPr>
          <w:rFonts w:ascii="Calibri" w:hAnsi="Calibri" w:cs="Calibri"/>
          <w:sz w:val="22"/>
          <w:szCs w:val="22"/>
        </w:rPr>
        <w:t xml:space="preserve"> imóvel</w:t>
      </w:r>
      <w:r w:rsidR="006D0A6B" w:rsidRPr="00FA2118">
        <w:rPr>
          <w:rFonts w:ascii="Calibri" w:hAnsi="Calibri" w:cs="Calibri"/>
          <w:sz w:val="22"/>
          <w:szCs w:val="22"/>
        </w:rPr>
        <w:t>(</w:t>
      </w:r>
      <w:r w:rsidR="00F34E95" w:rsidRPr="00FA2118">
        <w:rPr>
          <w:rFonts w:ascii="Calibri" w:hAnsi="Calibri" w:cs="Calibri"/>
          <w:sz w:val="22"/>
          <w:szCs w:val="22"/>
        </w:rPr>
        <w:t>is</w:t>
      </w:r>
      <w:r w:rsidR="006D0A6B" w:rsidRPr="00FA2118">
        <w:rPr>
          <w:rFonts w:ascii="Calibri" w:hAnsi="Calibri" w:cs="Calibri"/>
          <w:sz w:val="22"/>
          <w:szCs w:val="22"/>
        </w:rPr>
        <w:t>)</w:t>
      </w:r>
      <w:r w:rsidR="00A31E31" w:rsidRPr="00FA2118">
        <w:rPr>
          <w:rFonts w:ascii="Calibri" w:hAnsi="Calibri" w:cs="Calibri"/>
          <w:sz w:val="22"/>
          <w:szCs w:val="22"/>
        </w:rPr>
        <w:t xml:space="preserve"> está</w:t>
      </w:r>
      <w:r w:rsidR="006D0A6B" w:rsidRPr="00FA2118">
        <w:rPr>
          <w:rFonts w:ascii="Calibri" w:hAnsi="Calibri" w:cs="Calibri"/>
          <w:sz w:val="22"/>
          <w:szCs w:val="22"/>
        </w:rPr>
        <w:t>(ão)</w:t>
      </w:r>
      <w:r w:rsidR="00A31E31" w:rsidRPr="00FA2118">
        <w:rPr>
          <w:rFonts w:ascii="Calibri" w:hAnsi="Calibri" w:cs="Calibri"/>
          <w:sz w:val="22"/>
          <w:szCs w:val="22"/>
        </w:rPr>
        <w:t xml:space="preserve"> </w:t>
      </w:r>
      <w:r w:rsidRPr="00FA2118">
        <w:rPr>
          <w:rFonts w:ascii="Calibri" w:hAnsi="Calibri" w:cs="Calibri"/>
          <w:sz w:val="22"/>
          <w:szCs w:val="22"/>
        </w:rPr>
        <w:t>devidamente formalizado</w:t>
      </w:r>
      <w:r w:rsidR="006D0A6B" w:rsidRPr="00FA2118">
        <w:rPr>
          <w:rFonts w:ascii="Calibri" w:hAnsi="Calibri" w:cs="Calibri"/>
          <w:sz w:val="22"/>
          <w:szCs w:val="22"/>
        </w:rPr>
        <w:t>(s)</w:t>
      </w:r>
      <w:r w:rsidRPr="00FA2118">
        <w:rPr>
          <w:rFonts w:ascii="Calibri" w:hAnsi="Calibri" w:cs="Calibri"/>
          <w:sz w:val="22"/>
          <w:szCs w:val="22"/>
        </w:rPr>
        <w:t xml:space="preserve"> e registrado</w:t>
      </w:r>
      <w:r w:rsidR="006D0A6B" w:rsidRPr="00FA2118">
        <w:rPr>
          <w:rFonts w:ascii="Calibri" w:hAnsi="Calibri" w:cs="Calibri"/>
          <w:sz w:val="22"/>
          <w:szCs w:val="22"/>
        </w:rPr>
        <w:t>(s)</w:t>
      </w:r>
      <w:r w:rsidRPr="00FA2118">
        <w:rPr>
          <w:rFonts w:ascii="Calibri" w:hAnsi="Calibri" w:cs="Calibri"/>
          <w:sz w:val="22"/>
          <w:szCs w:val="22"/>
        </w:rPr>
        <w:t xml:space="preserve"> na</w:t>
      </w:r>
      <w:r w:rsidR="006D0A6B" w:rsidRPr="00FA2118">
        <w:rPr>
          <w:rFonts w:ascii="Calibri" w:hAnsi="Calibri" w:cs="Calibri"/>
          <w:sz w:val="22"/>
          <w:szCs w:val="22"/>
        </w:rPr>
        <w:t>(s)</w:t>
      </w:r>
      <w:r w:rsidRPr="00FA2118">
        <w:rPr>
          <w:rFonts w:ascii="Calibri" w:hAnsi="Calibri" w:cs="Calibri"/>
          <w:sz w:val="22"/>
          <w:szCs w:val="22"/>
        </w:rPr>
        <w:t xml:space="preserve"> respectiva</w:t>
      </w:r>
      <w:r w:rsidR="006D0A6B" w:rsidRPr="00FA2118">
        <w:rPr>
          <w:rFonts w:ascii="Calibri" w:hAnsi="Calibri" w:cs="Calibri"/>
          <w:sz w:val="22"/>
          <w:szCs w:val="22"/>
        </w:rPr>
        <w:t>(s)</w:t>
      </w:r>
      <w:r w:rsidRPr="00FA2118">
        <w:rPr>
          <w:rFonts w:ascii="Calibri" w:hAnsi="Calibri" w:cs="Calibri"/>
          <w:sz w:val="22"/>
          <w:szCs w:val="22"/>
        </w:rPr>
        <w:t xml:space="preserve"> matrícula</w:t>
      </w:r>
      <w:r w:rsidR="006D0A6B" w:rsidRPr="00FA2118">
        <w:rPr>
          <w:rFonts w:ascii="Calibri" w:hAnsi="Calibri" w:cs="Calibri"/>
          <w:sz w:val="22"/>
          <w:szCs w:val="22"/>
        </w:rPr>
        <w:t>(s)</w:t>
      </w:r>
      <w:r w:rsidRPr="00FA2118">
        <w:rPr>
          <w:rFonts w:ascii="Calibri" w:hAnsi="Calibri" w:cs="Calibri"/>
          <w:sz w:val="22"/>
          <w:szCs w:val="22"/>
        </w:rPr>
        <w:t>;</w:t>
      </w:r>
    </w:p>
    <w:p w14:paraId="298E2A97" w14:textId="4AAA0780"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bookmarkStart w:id="55" w:name="_Hlk72747061"/>
      <w:r w:rsidRPr="00FA2118">
        <w:rPr>
          <w:rFonts w:ascii="Calibri" w:hAnsi="Calibri" w:cs="Calibri"/>
          <w:i/>
          <w:iCs/>
          <w:color w:val="000000"/>
          <w:sz w:val="22"/>
          <w:szCs w:val="22"/>
        </w:rPr>
        <w:t>Valor dos Créditos Imobiliários</w:t>
      </w:r>
      <w:r w:rsidRPr="00FA2118">
        <w:rPr>
          <w:rFonts w:ascii="Calibri" w:hAnsi="Calibri" w:cs="Calibri"/>
          <w:color w:val="000000"/>
          <w:sz w:val="22"/>
          <w:szCs w:val="22"/>
        </w:rPr>
        <w:t xml:space="preserve">. O valor </w:t>
      </w:r>
      <w:r w:rsidR="006D0A6B" w:rsidRPr="00FA2118">
        <w:rPr>
          <w:rFonts w:ascii="Calibri" w:hAnsi="Calibri" w:cs="Calibri"/>
          <w:color w:val="000000"/>
          <w:sz w:val="22"/>
          <w:szCs w:val="22"/>
        </w:rPr>
        <w:t xml:space="preserve">total </w:t>
      </w:r>
      <w:r w:rsidRPr="00FA2118">
        <w:rPr>
          <w:rFonts w:ascii="Calibri" w:hAnsi="Calibri" w:cs="Calibri"/>
          <w:color w:val="000000"/>
          <w:sz w:val="22"/>
          <w:szCs w:val="22"/>
        </w:rPr>
        <w:t xml:space="preserve">dos Créditos Imobiliários, na Data </w:t>
      </w:r>
      <w:r w:rsidR="00DD2DAD" w:rsidRPr="00FA2118">
        <w:rPr>
          <w:rFonts w:ascii="Calibri" w:hAnsi="Calibri" w:cs="Calibri"/>
          <w:color w:val="000000"/>
          <w:sz w:val="22"/>
          <w:szCs w:val="22"/>
        </w:rPr>
        <w:t>de Emissão</w:t>
      </w:r>
      <w:r w:rsidRPr="00FA2118">
        <w:rPr>
          <w:rFonts w:ascii="Calibri" w:hAnsi="Calibri" w:cs="Calibri"/>
          <w:color w:val="000000"/>
          <w:sz w:val="22"/>
          <w:szCs w:val="22"/>
        </w:rPr>
        <w:t xml:space="preserve">, equivale </w:t>
      </w:r>
      <w:r w:rsidR="00C87EAD" w:rsidRPr="00FA2118">
        <w:rPr>
          <w:rFonts w:ascii="Calibri" w:hAnsi="Calibri" w:cs="Calibri"/>
          <w:color w:val="000000"/>
          <w:sz w:val="22"/>
          <w:szCs w:val="22"/>
        </w:rPr>
        <w:t xml:space="preserve">a </w:t>
      </w:r>
      <w:r w:rsidR="002B6343" w:rsidRPr="00FA2118">
        <w:rPr>
          <w:rFonts w:ascii="Calibri" w:hAnsi="Calibri" w:cs="Calibri"/>
          <w:sz w:val="22"/>
          <w:szCs w:val="22"/>
        </w:rPr>
        <w:t>R$ </w:t>
      </w:r>
      <w:r w:rsidR="0040507F">
        <w:rPr>
          <w:rFonts w:asciiTheme="minorHAnsi" w:hAnsiTheme="minorHAnsi" w:cstheme="minorHAnsi"/>
          <w:sz w:val="22"/>
          <w:szCs w:val="22"/>
        </w:rPr>
        <w:t>68.000.000,00</w:t>
      </w:r>
      <w:r w:rsidR="0040507F">
        <w:rPr>
          <w:rFonts w:ascii="Calibri" w:hAnsi="Calibri" w:cs="Calibri"/>
          <w:sz w:val="22"/>
          <w:szCs w:val="22"/>
        </w:rPr>
        <w:t xml:space="preserve"> </w:t>
      </w:r>
      <w:r w:rsidR="002B6343" w:rsidRPr="00FA2118">
        <w:rPr>
          <w:rFonts w:ascii="Calibri" w:hAnsi="Calibri" w:cs="Calibri"/>
          <w:sz w:val="22"/>
          <w:szCs w:val="22"/>
        </w:rPr>
        <w:t>(</w:t>
      </w:r>
      <w:r w:rsidR="0040507F">
        <w:rPr>
          <w:rFonts w:ascii="Calibri" w:hAnsi="Calibri" w:cs="Calibri"/>
          <w:sz w:val="22"/>
          <w:szCs w:val="22"/>
        </w:rPr>
        <w:t xml:space="preserve">sessenta e oito milhões de </w:t>
      </w:r>
      <w:r w:rsidR="00046DA1">
        <w:rPr>
          <w:rFonts w:ascii="Calibri" w:hAnsi="Calibri" w:cs="Calibri"/>
          <w:sz w:val="22"/>
          <w:szCs w:val="22"/>
        </w:rPr>
        <w:t>reais</w:t>
      </w:r>
      <w:r w:rsidR="002B6343" w:rsidRPr="00FA2118">
        <w:rPr>
          <w:rFonts w:ascii="Calibri" w:hAnsi="Calibri" w:cs="Calibri"/>
          <w:sz w:val="22"/>
          <w:szCs w:val="22"/>
        </w:rPr>
        <w:t xml:space="preserve">), </w:t>
      </w:r>
      <w:r w:rsidR="00ED51AE" w:rsidRPr="00FA2118">
        <w:rPr>
          <w:rFonts w:ascii="Calibri" w:hAnsi="Calibri" w:cs="Calibri"/>
          <w:sz w:val="22"/>
          <w:szCs w:val="22"/>
        </w:rPr>
        <w:t xml:space="preserve">observado o disposto </w:t>
      </w:r>
      <w:r w:rsidR="004E6F88">
        <w:rPr>
          <w:rFonts w:ascii="Calibri" w:hAnsi="Calibri" w:cs="Calibri"/>
          <w:sz w:val="22"/>
          <w:szCs w:val="22"/>
        </w:rPr>
        <w:t xml:space="preserve">nos Lastros, sendo </w:t>
      </w:r>
      <w:r w:rsidR="004E6F88">
        <w:rPr>
          <w:rFonts w:asciiTheme="minorHAnsi" w:hAnsiTheme="minorHAnsi" w:cstheme="minorHAnsi"/>
          <w:bCs/>
          <w:sz w:val="22"/>
          <w:szCs w:val="22"/>
        </w:rPr>
        <w:t>R$ </w:t>
      </w:r>
      <w:r w:rsidR="0040507F">
        <w:rPr>
          <w:rFonts w:asciiTheme="minorHAnsi" w:hAnsiTheme="minorHAnsi" w:cstheme="minorHAnsi"/>
          <w:sz w:val="22"/>
          <w:szCs w:val="22"/>
        </w:rPr>
        <w:t>45.000.000,00</w:t>
      </w:r>
      <w:r w:rsidR="0040507F">
        <w:rPr>
          <w:rFonts w:ascii="Calibri" w:hAnsi="Calibri" w:cs="Calibri"/>
          <w:sz w:val="22"/>
          <w:szCs w:val="22"/>
        </w:rPr>
        <w:t xml:space="preserve"> </w:t>
      </w:r>
      <w:r w:rsidR="004E6F88" w:rsidRPr="00FA2118">
        <w:rPr>
          <w:rFonts w:ascii="Calibri" w:hAnsi="Calibri" w:cs="Calibri"/>
          <w:sz w:val="22"/>
          <w:szCs w:val="22"/>
        </w:rPr>
        <w:t>(</w:t>
      </w:r>
      <w:r w:rsidR="0040507F">
        <w:rPr>
          <w:rFonts w:ascii="Calibri" w:hAnsi="Calibri" w:cs="Calibri"/>
          <w:sz w:val="22"/>
          <w:szCs w:val="22"/>
        </w:rPr>
        <w:t xml:space="preserve">quarenta e cinco milhões de </w:t>
      </w:r>
      <w:r w:rsidR="004E6F88">
        <w:rPr>
          <w:rFonts w:ascii="Calibri" w:hAnsi="Calibri" w:cs="Calibri"/>
          <w:sz w:val="22"/>
          <w:szCs w:val="22"/>
        </w:rPr>
        <w:t>reais</w:t>
      </w:r>
      <w:r w:rsidR="004E6F88" w:rsidRPr="00FA2118">
        <w:rPr>
          <w:rFonts w:ascii="Calibri" w:hAnsi="Calibri" w:cs="Calibri"/>
          <w:sz w:val="22"/>
          <w:szCs w:val="22"/>
        </w:rPr>
        <w:t>)</w:t>
      </w:r>
      <w:r w:rsidR="004E6F88">
        <w:rPr>
          <w:rFonts w:ascii="Calibri" w:hAnsi="Calibri" w:cs="Calibri"/>
          <w:sz w:val="22"/>
          <w:szCs w:val="22"/>
        </w:rPr>
        <w:t xml:space="preserve"> correspondentes aos Créditos Imobiliários (CCB 1); </w:t>
      </w:r>
      <w:r w:rsidR="004E6F88">
        <w:rPr>
          <w:rFonts w:asciiTheme="minorHAnsi" w:hAnsiTheme="minorHAnsi" w:cstheme="minorHAnsi"/>
          <w:bCs/>
          <w:sz w:val="22"/>
          <w:szCs w:val="22"/>
        </w:rPr>
        <w:t>R$ </w:t>
      </w:r>
      <w:r w:rsidR="006D2AB3">
        <w:rPr>
          <w:rFonts w:asciiTheme="minorHAnsi" w:hAnsiTheme="minorHAnsi" w:cstheme="minorHAnsi"/>
          <w:sz w:val="22"/>
          <w:szCs w:val="22"/>
        </w:rPr>
        <w:t>20.837.000,00.</w:t>
      </w:r>
      <w:r w:rsidR="006D2AB3">
        <w:rPr>
          <w:rFonts w:ascii="Calibri" w:hAnsi="Calibri" w:cs="Calibri"/>
          <w:sz w:val="22"/>
          <w:szCs w:val="22"/>
        </w:rPr>
        <w:t xml:space="preserve"> </w:t>
      </w:r>
      <w:r w:rsidR="004E6F88" w:rsidRPr="00FA2118">
        <w:rPr>
          <w:rFonts w:ascii="Calibri" w:hAnsi="Calibri" w:cs="Calibri"/>
          <w:sz w:val="22"/>
          <w:szCs w:val="22"/>
        </w:rPr>
        <w:t>(</w:t>
      </w:r>
      <w:r w:rsidR="006D2AB3">
        <w:rPr>
          <w:rFonts w:ascii="Calibri" w:hAnsi="Calibri" w:cs="Calibri"/>
          <w:sz w:val="22"/>
          <w:szCs w:val="22"/>
        </w:rPr>
        <w:t xml:space="preserve">vinte milhões oitocentos e trinta sete mil </w:t>
      </w:r>
      <w:r w:rsidR="004E6F88">
        <w:rPr>
          <w:rFonts w:ascii="Calibri" w:hAnsi="Calibri" w:cs="Calibri"/>
          <w:sz w:val="22"/>
          <w:szCs w:val="22"/>
        </w:rPr>
        <w:t>reais</w:t>
      </w:r>
      <w:r w:rsidR="004E6F88" w:rsidRPr="00FA2118">
        <w:rPr>
          <w:rFonts w:ascii="Calibri" w:hAnsi="Calibri" w:cs="Calibri"/>
          <w:sz w:val="22"/>
          <w:szCs w:val="22"/>
        </w:rPr>
        <w:t>)</w:t>
      </w:r>
      <w:r w:rsidR="004E6F88">
        <w:rPr>
          <w:rFonts w:ascii="Calibri" w:hAnsi="Calibri" w:cs="Calibri"/>
          <w:sz w:val="22"/>
          <w:szCs w:val="22"/>
        </w:rPr>
        <w:t xml:space="preserve"> correspondentes aos Créditos Imobiliários (CCB 2);</w:t>
      </w:r>
      <w:r w:rsidR="00B24FE8">
        <w:rPr>
          <w:rFonts w:ascii="Calibri" w:hAnsi="Calibri" w:cs="Calibri"/>
          <w:sz w:val="22"/>
          <w:szCs w:val="22"/>
        </w:rPr>
        <w:t xml:space="preserve"> </w:t>
      </w:r>
      <w:r w:rsidR="004E6F88">
        <w:rPr>
          <w:rFonts w:ascii="Calibri" w:hAnsi="Calibri" w:cs="Calibri"/>
          <w:sz w:val="22"/>
          <w:szCs w:val="22"/>
        </w:rPr>
        <w:t xml:space="preserve">e </w:t>
      </w:r>
      <w:r w:rsidR="004E6F88">
        <w:rPr>
          <w:rFonts w:asciiTheme="minorHAnsi" w:hAnsiTheme="minorHAnsi" w:cstheme="minorHAnsi"/>
          <w:bCs/>
          <w:sz w:val="22"/>
          <w:szCs w:val="22"/>
        </w:rPr>
        <w:t>R$ </w:t>
      </w:r>
      <w:r w:rsidR="006D2AB3">
        <w:rPr>
          <w:rFonts w:asciiTheme="minorHAnsi" w:hAnsiTheme="minorHAnsi" w:cstheme="minorHAnsi"/>
          <w:sz w:val="22"/>
          <w:szCs w:val="22"/>
        </w:rPr>
        <w:t>2.163.000,00</w:t>
      </w:r>
      <w:r w:rsidR="006D2AB3" w:rsidRPr="00E661A2">
        <w:rPr>
          <w:rFonts w:asciiTheme="minorHAnsi" w:hAnsiTheme="minorHAnsi" w:cstheme="minorHAnsi"/>
          <w:sz w:val="22"/>
          <w:szCs w:val="22"/>
        </w:rPr>
        <w:t xml:space="preserve"> </w:t>
      </w:r>
      <w:r w:rsidR="004E6F88" w:rsidRPr="00FA2118">
        <w:rPr>
          <w:rFonts w:ascii="Calibri" w:hAnsi="Calibri" w:cs="Calibri"/>
          <w:sz w:val="22"/>
          <w:szCs w:val="22"/>
        </w:rPr>
        <w:t>(</w:t>
      </w:r>
      <w:r w:rsidR="006D2AB3">
        <w:rPr>
          <w:rFonts w:ascii="Calibri" w:hAnsi="Calibri" w:cs="Calibri"/>
          <w:sz w:val="22"/>
          <w:szCs w:val="22"/>
        </w:rPr>
        <w:t>dois milhões cento e sessenta e três mil</w:t>
      </w:r>
      <w:r w:rsidR="004E6F88">
        <w:rPr>
          <w:rFonts w:ascii="Calibri" w:hAnsi="Calibri" w:cs="Calibri"/>
          <w:sz w:val="22"/>
          <w:szCs w:val="22"/>
        </w:rPr>
        <w:t xml:space="preserve"> reais</w:t>
      </w:r>
      <w:r w:rsidR="004E6F88" w:rsidRPr="00FA2118">
        <w:rPr>
          <w:rFonts w:ascii="Calibri" w:hAnsi="Calibri" w:cs="Calibri"/>
          <w:sz w:val="22"/>
          <w:szCs w:val="22"/>
        </w:rPr>
        <w:t>)</w:t>
      </w:r>
      <w:r w:rsidR="004E6F88">
        <w:rPr>
          <w:rFonts w:ascii="Calibri" w:hAnsi="Calibri" w:cs="Calibri"/>
          <w:sz w:val="22"/>
          <w:szCs w:val="22"/>
        </w:rPr>
        <w:t xml:space="preserve"> correspondentes aos Créditos Imobiliários (CCB 3)</w:t>
      </w:r>
      <w:r w:rsidRPr="00FA2118">
        <w:rPr>
          <w:rFonts w:ascii="Calibri" w:hAnsi="Calibri" w:cs="Calibri"/>
          <w:color w:val="000000"/>
          <w:sz w:val="22"/>
          <w:szCs w:val="22"/>
        </w:rPr>
        <w:t>;</w:t>
      </w:r>
    </w:p>
    <w:bookmarkEnd w:id="55"/>
    <w:p w14:paraId="4E04BEF1" w14:textId="2B44AA93" w:rsidR="00064FFD" w:rsidRPr="00FA2118" w:rsidRDefault="00C87EA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 xml:space="preserve">Atualização </w:t>
      </w:r>
      <w:r w:rsidR="00064FFD" w:rsidRPr="00FA2118">
        <w:rPr>
          <w:rFonts w:ascii="Calibri" w:hAnsi="Calibri" w:cs="Calibri"/>
          <w:i/>
          <w:iCs/>
          <w:sz w:val="22"/>
          <w:szCs w:val="22"/>
        </w:rPr>
        <w:t>Monetária</w:t>
      </w:r>
      <w:r w:rsidR="00064FFD" w:rsidRPr="00FA2118">
        <w:rPr>
          <w:rFonts w:ascii="Calibri" w:hAnsi="Calibri" w:cs="Calibri"/>
          <w:sz w:val="22"/>
          <w:szCs w:val="22"/>
        </w:rPr>
        <w:t xml:space="preserve">. </w:t>
      </w:r>
      <w:r w:rsidRPr="00FA2118">
        <w:rPr>
          <w:rFonts w:ascii="Calibri" w:hAnsi="Calibri" w:cs="Calibri"/>
          <w:sz w:val="22"/>
          <w:szCs w:val="22"/>
        </w:rPr>
        <w:t xml:space="preserve">Atualização monetária com base na variação acumulada do </w:t>
      </w:r>
      <w:r w:rsidR="00FA16B3">
        <w:rPr>
          <w:rFonts w:ascii="Calibri" w:hAnsi="Calibri" w:cs="Calibri"/>
          <w:sz w:val="22"/>
          <w:szCs w:val="22"/>
        </w:rPr>
        <w:t>INCC</w:t>
      </w:r>
      <w:r w:rsidR="00B24FE8">
        <w:rPr>
          <w:rFonts w:ascii="Calibri" w:hAnsi="Calibri" w:cs="Calibri"/>
          <w:sz w:val="22"/>
          <w:szCs w:val="22"/>
        </w:rPr>
        <w:t>-DI</w:t>
      </w:r>
      <w:r w:rsidR="00FD527F" w:rsidRPr="00FA2118">
        <w:rPr>
          <w:rFonts w:ascii="Calibri" w:hAnsi="Calibri" w:cs="Calibri"/>
          <w:sz w:val="22"/>
          <w:szCs w:val="22"/>
        </w:rPr>
        <w:t>;</w:t>
      </w:r>
      <w:r w:rsidR="00AB1BC3" w:rsidRPr="00FA2118">
        <w:rPr>
          <w:rFonts w:ascii="Calibri" w:hAnsi="Calibri" w:cs="Calibri"/>
          <w:sz w:val="22"/>
          <w:szCs w:val="22"/>
        </w:rPr>
        <w:t xml:space="preserve"> e</w:t>
      </w:r>
    </w:p>
    <w:p w14:paraId="5DCF5379" w14:textId="1E5D49DF" w:rsidR="00057D86"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lastRenderedPageBreak/>
        <w:t>Remuneração dos Créditos Imobiliários</w:t>
      </w:r>
      <w:r w:rsidR="00057D86">
        <w:rPr>
          <w:rFonts w:ascii="Calibri" w:hAnsi="Calibri" w:cs="Calibri"/>
          <w:i/>
          <w:iCs/>
          <w:sz w:val="22"/>
          <w:szCs w:val="22"/>
        </w:rPr>
        <w:t xml:space="preserve"> (CCB 1)</w:t>
      </w:r>
      <w:r w:rsidRPr="00FA2118">
        <w:rPr>
          <w:rFonts w:ascii="Calibri" w:hAnsi="Calibri" w:cs="Calibri"/>
          <w:sz w:val="22"/>
          <w:szCs w:val="22"/>
        </w:rPr>
        <w:t xml:space="preserve">. Sobre os Créditos Imobiliários </w:t>
      </w:r>
      <w:r w:rsidR="00057D86">
        <w:rPr>
          <w:rFonts w:ascii="Calibri" w:hAnsi="Calibri" w:cs="Calibri"/>
          <w:sz w:val="22"/>
          <w:szCs w:val="22"/>
        </w:rPr>
        <w:t xml:space="preserve">(CCB 1) </w:t>
      </w:r>
      <w:r w:rsidR="006D0A6B" w:rsidRPr="00FA2118">
        <w:rPr>
          <w:rFonts w:ascii="Calibri" w:hAnsi="Calibri" w:cs="Calibri"/>
          <w:sz w:val="22"/>
          <w:szCs w:val="22"/>
        </w:rPr>
        <w:t xml:space="preserve">incidirão </w:t>
      </w:r>
      <w:r w:rsidR="0064760D" w:rsidRPr="00FA2118">
        <w:rPr>
          <w:rFonts w:ascii="Calibri" w:hAnsi="Calibri" w:cs="Calibri"/>
          <w:sz w:val="22"/>
          <w:szCs w:val="22"/>
        </w:rPr>
        <w:t xml:space="preserve">juros remuneratórios correspondentes a </w:t>
      </w:r>
      <w:r w:rsidR="00F12718">
        <w:rPr>
          <w:rFonts w:ascii="Calibri" w:hAnsi="Calibri" w:cs="Calibri"/>
          <w:sz w:val="22"/>
          <w:szCs w:val="22"/>
        </w:rPr>
        <w:t>12,68</w:t>
      </w:r>
      <w:r w:rsidR="00731200" w:rsidRPr="00731200">
        <w:rPr>
          <w:rFonts w:ascii="Calibri" w:hAnsi="Calibri" w:cs="Calibri"/>
          <w:sz w:val="22"/>
          <w:szCs w:val="22"/>
        </w:rPr>
        <w:t>% (</w:t>
      </w:r>
      <w:r w:rsidR="00F12718">
        <w:rPr>
          <w:rFonts w:ascii="Calibri" w:hAnsi="Calibri" w:cs="Calibri"/>
          <w:sz w:val="22"/>
          <w:szCs w:val="22"/>
        </w:rPr>
        <w:t>doze</w:t>
      </w:r>
      <w:r w:rsidR="00657257" w:rsidRPr="00731200">
        <w:rPr>
          <w:rFonts w:ascii="Calibri" w:hAnsi="Calibri" w:cs="Calibri"/>
          <w:sz w:val="22"/>
          <w:szCs w:val="22"/>
        </w:rPr>
        <w:t xml:space="preserve"> </w:t>
      </w:r>
      <w:r w:rsidR="00731200" w:rsidRPr="00731200">
        <w:rPr>
          <w:rFonts w:ascii="Calibri" w:hAnsi="Calibri" w:cs="Calibri"/>
          <w:sz w:val="22"/>
          <w:szCs w:val="22"/>
        </w:rPr>
        <w:t xml:space="preserve">inteiros e </w:t>
      </w:r>
      <w:r w:rsidR="00F12718">
        <w:rPr>
          <w:rFonts w:ascii="Calibri" w:hAnsi="Calibri" w:cs="Calibri"/>
          <w:sz w:val="22"/>
          <w:szCs w:val="22"/>
        </w:rPr>
        <w:t>sessenta e oito</w:t>
      </w:r>
      <w:r w:rsidR="00657257">
        <w:rPr>
          <w:rFonts w:ascii="Calibri" w:hAnsi="Calibri" w:cs="Calibri"/>
          <w:sz w:val="22"/>
          <w:szCs w:val="22"/>
        </w:rPr>
        <w:t xml:space="preserve"> </w:t>
      </w:r>
      <w:r w:rsidR="00731200" w:rsidRPr="00731200">
        <w:rPr>
          <w:rFonts w:ascii="Calibri" w:hAnsi="Calibri" w:cs="Calibri"/>
          <w:sz w:val="22"/>
          <w:szCs w:val="22"/>
        </w:rPr>
        <w:t xml:space="preserve">centésimos por cento) ao ano, com base em um ano com </w:t>
      </w:r>
      <w:r w:rsidR="003458FD">
        <w:rPr>
          <w:rFonts w:ascii="Calibri" w:hAnsi="Calibri" w:cs="Calibri"/>
          <w:sz w:val="22"/>
          <w:szCs w:val="22"/>
        </w:rPr>
        <w:t>360</w:t>
      </w:r>
      <w:r w:rsidR="003458FD" w:rsidRPr="00731200">
        <w:rPr>
          <w:rFonts w:ascii="Calibri" w:hAnsi="Calibri" w:cs="Calibri"/>
          <w:sz w:val="22"/>
          <w:szCs w:val="22"/>
        </w:rPr>
        <w:t xml:space="preserve"> </w:t>
      </w:r>
      <w:r w:rsidR="00731200" w:rsidRPr="00731200">
        <w:rPr>
          <w:rFonts w:ascii="Calibri" w:hAnsi="Calibri" w:cs="Calibri"/>
          <w:sz w:val="22"/>
          <w:szCs w:val="22"/>
        </w:rPr>
        <w:t>(</w:t>
      </w:r>
      <w:r w:rsidR="003458FD">
        <w:rPr>
          <w:rFonts w:ascii="Calibri" w:hAnsi="Calibri" w:cs="Calibri"/>
          <w:sz w:val="22"/>
          <w:szCs w:val="22"/>
        </w:rPr>
        <w:t>trezentos e sessenta</w:t>
      </w:r>
      <w:r w:rsidR="00731200" w:rsidRPr="00731200">
        <w:rPr>
          <w:rFonts w:ascii="Calibri" w:hAnsi="Calibri" w:cs="Calibri"/>
          <w:sz w:val="22"/>
          <w:szCs w:val="22"/>
        </w:rPr>
        <w:t xml:space="preserve">) </w:t>
      </w:r>
      <w:r w:rsidR="00051E04">
        <w:rPr>
          <w:rFonts w:ascii="Calibri" w:hAnsi="Calibri" w:cs="Calibri"/>
          <w:sz w:val="22"/>
          <w:szCs w:val="22"/>
        </w:rPr>
        <w:t>dias</w:t>
      </w:r>
      <w:r w:rsidR="006D0A6B" w:rsidRPr="00FA2118">
        <w:rPr>
          <w:rFonts w:ascii="Calibri" w:hAnsi="Calibri" w:cs="Calibri"/>
          <w:sz w:val="22"/>
          <w:szCs w:val="22"/>
        </w:rPr>
        <w:t xml:space="preserve">, </w:t>
      </w:r>
      <w:r w:rsidR="00731200">
        <w:rPr>
          <w:rFonts w:ascii="Calibri" w:hAnsi="Calibri" w:cs="Calibri"/>
          <w:sz w:val="22"/>
          <w:szCs w:val="22"/>
        </w:rPr>
        <w:t xml:space="preserve">de acordo com o disposto </w:t>
      </w:r>
      <w:r w:rsidR="004E6F88">
        <w:rPr>
          <w:rFonts w:ascii="Calibri" w:hAnsi="Calibri" w:cs="Calibri"/>
          <w:sz w:val="22"/>
          <w:szCs w:val="22"/>
        </w:rPr>
        <w:t>nos Lastros</w:t>
      </w:r>
      <w:r w:rsidRPr="00FA2118">
        <w:rPr>
          <w:rFonts w:ascii="Calibri" w:hAnsi="Calibri" w:cs="Calibri"/>
          <w:sz w:val="22"/>
          <w:szCs w:val="22"/>
        </w:rPr>
        <w:t xml:space="preserve">; </w:t>
      </w:r>
    </w:p>
    <w:p w14:paraId="5B58DB2F" w14:textId="77777777" w:rsidR="00057D86" w:rsidRDefault="00057D86"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Remuneração dos Créditos Imobiliários</w:t>
      </w:r>
      <w:r>
        <w:rPr>
          <w:rFonts w:ascii="Calibri" w:hAnsi="Calibri" w:cs="Calibri"/>
          <w:i/>
          <w:iCs/>
          <w:sz w:val="22"/>
          <w:szCs w:val="22"/>
        </w:rPr>
        <w:t xml:space="preserve"> (CCB </w:t>
      </w:r>
      <w:r>
        <w:rPr>
          <w:rFonts w:ascii="Calibri" w:hAnsi="Calibri" w:cs="Calibri"/>
          <w:i/>
          <w:iCs/>
          <w:sz w:val="22"/>
          <w:szCs w:val="22"/>
        </w:rPr>
        <w:t>2</w:t>
      </w:r>
      <w:r>
        <w:rPr>
          <w:rFonts w:ascii="Calibri" w:hAnsi="Calibri" w:cs="Calibri"/>
          <w:i/>
          <w:iCs/>
          <w:sz w:val="22"/>
          <w:szCs w:val="22"/>
        </w:rPr>
        <w:t>)</w:t>
      </w:r>
      <w:r w:rsidRPr="00FA2118">
        <w:rPr>
          <w:rFonts w:ascii="Calibri" w:hAnsi="Calibri" w:cs="Calibri"/>
          <w:sz w:val="22"/>
          <w:szCs w:val="22"/>
        </w:rPr>
        <w:t xml:space="preserve">. Sobre os Créditos Imobiliários </w:t>
      </w:r>
      <w:r>
        <w:rPr>
          <w:rFonts w:ascii="Calibri" w:hAnsi="Calibri" w:cs="Calibri"/>
          <w:sz w:val="22"/>
          <w:szCs w:val="22"/>
        </w:rPr>
        <w:t xml:space="preserve">(CCB </w:t>
      </w:r>
      <w:r>
        <w:rPr>
          <w:rFonts w:ascii="Calibri" w:hAnsi="Calibri" w:cs="Calibri"/>
          <w:sz w:val="22"/>
          <w:szCs w:val="22"/>
        </w:rPr>
        <w:t>2</w:t>
      </w:r>
      <w:r>
        <w:rPr>
          <w:rFonts w:ascii="Calibri" w:hAnsi="Calibri" w:cs="Calibri"/>
          <w:sz w:val="22"/>
          <w:szCs w:val="22"/>
        </w:rPr>
        <w:t xml:space="preserve">) </w:t>
      </w:r>
      <w:r w:rsidRPr="00FA2118">
        <w:rPr>
          <w:rFonts w:ascii="Calibri" w:hAnsi="Calibri" w:cs="Calibri"/>
          <w:sz w:val="22"/>
          <w:szCs w:val="22"/>
        </w:rPr>
        <w:t xml:space="preserve">incidirão juros remuneratórios correspondentes a </w:t>
      </w:r>
      <w:r>
        <w:rPr>
          <w:rFonts w:ascii="Calibri" w:hAnsi="Calibri" w:cs="Calibri"/>
          <w:sz w:val="22"/>
          <w:szCs w:val="22"/>
        </w:rPr>
        <w:t>11</w:t>
      </w:r>
      <w:r w:rsidRPr="00731200">
        <w:rPr>
          <w:rFonts w:ascii="Calibri" w:hAnsi="Calibri" w:cs="Calibri"/>
          <w:sz w:val="22"/>
          <w:szCs w:val="22"/>
        </w:rPr>
        <w:t>% (</w:t>
      </w:r>
      <w:r>
        <w:rPr>
          <w:rFonts w:ascii="Calibri" w:hAnsi="Calibri" w:cs="Calibri"/>
          <w:sz w:val="22"/>
          <w:szCs w:val="22"/>
        </w:rPr>
        <w:t xml:space="preserve">onze </w:t>
      </w:r>
      <w:r w:rsidRPr="00731200">
        <w:rPr>
          <w:rFonts w:ascii="Calibri" w:hAnsi="Calibri" w:cs="Calibri"/>
          <w:sz w:val="22"/>
          <w:szCs w:val="22"/>
        </w:rPr>
        <w:t xml:space="preserve">por cento) ao ano, com base em um ano com </w:t>
      </w:r>
      <w:r>
        <w:rPr>
          <w:rFonts w:ascii="Calibri" w:hAnsi="Calibri" w:cs="Calibri"/>
          <w:sz w:val="22"/>
          <w:szCs w:val="22"/>
        </w:rPr>
        <w:t>360</w:t>
      </w:r>
      <w:r w:rsidRPr="00731200">
        <w:rPr>
          <w:rFonts w:ascii="Calibri" w:hAnsi="Calibri" w:cs="Calibri"/>
          <w:sz w:val="22"/>
          <w:szCs w:val="22"/>
        </w:rPr>
        <w:t xml:space="preserve"> </w:t>
      </w:r>
      <w:r w:rsidRPr="00731200">
        <w:rPr>
          <w:rFonts w:ascii="Calibri" w:hAnsi="Calibri" w:cs="Calibri"/>
          <w:sz w:val="22"/>
          <w:szCs w:val="22"/>
        </w:rPr>
        <w:t>(</w:t>
      </w:r>
      <w:r>
        <w:rPr>
          <w:rFonts w:ascii="Calibri" w:hAnsi="Calibri" w:cs="Calibri"/>
          <w:sz w:val="22"/>
          <w:szCs w:val="22"/>
        </w:rPr>
        <w:t>trezentos e sessenta</w:t>
      </w:r>
      <w:r w:rsidRPr="00731200">
        <w:rPr>
          <w:rFonts w:ascii="Calibri" w:hAnsi="Calibri" w:cs="Calibri"/>
          <w:sz w:val="22"/>
          <w:szCs w:val="22"/>
        </w:rPr>
        <w:t xml:space="preserve">) </w:t>
      </w:r>
      <w:r>
        <w:rPr>
          <w:rFonts w:ascii="Calibri" w:hAnsi="Calibri" w:cs="Calibri"/>
          <w:sz w:val="22"/>
          <w:szCs w:val="22"/>
        </w:rPr>
        <w:t>dias</w:t>
      </w:r>
      <w:r w:rsidRPr="00FA2118">
        <w:rPr>
          <w:rFonts w:ascii="Calibri" w:hAnsi="Calibri" w:cs="Calibri"/>
          <w:sz w:val="22"/>
          <w:szCs w:val="22"/>
        </w:rPr>
        <w:t xml:space="preserve">, </w:t>
      </w:r>
      <w:r>
        <w:rPr>
          <w:rFonts w:ascii="Calibri" w:hAnsi="Calibri" w:cs="Calibri"/>
          <w:sz w:val="22"/>
          <w:szCs w:val="22"/>
        </w:rPr>
        <w:t>de acordo com o disposto nos Lastros</w:t>
      </w:r>
      <w:r w:rsidRPr="00FA2118">
        <w:rPr>
          <w:rFonts w:ascii="Calibri" w:hAnsi="Calibri" w:cs="Calibri"/>
          <w:sz w:val="22"/>
          <w:szCs w:val="22"/>
        </w:rPr>
        <w:t>;</w:t>
      </w:r>
    </w:p>
    <w:p w14:paraId="271E0675" w14:textId="47AA7E47" w:rsidR="00064FFD" w:rsidRPr="00FA2118" w:rsidRDefault="00057D86"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Remuneração dos Créditos Imobiliários</w:t>
      </w:r>
      <w:r>
        <w:rPr>
          <w:rFonts w:ascii="Calibri" w:hAnsi="Calibri" w:cs="Calibri"/>
          <w:i/>
          <w:iCs/>
          <w:sz w:val="22"/>
          <w:szCs w:val="22"/>
        </w:rPr>
        <w:t xml:space="preserve"> (CCB </w:t>
      </w:r>
      <w:r>
        <w:rPr>
          <w:rFonts w:ascii="Calibri" w:hAnsi="Calibri" w:cs="Calibri"/>
          <w:i/>
          <w:iCs/>
          <w:sz w:val="22"/>
          <w:szCs w:val="22"/>
        </w:rPr>
        <w:t>3</w:t>
      </w:r>
      <w:r>
        <w:rPr>
          <w:rFonts w:ascii="Calibri" w:hAnsi="Calibri" w:cs="Calibri"/>
          <w:i/>
          <w:iCs/>
          <w:sz w:val="22"/>
          <w:szCs w:val="22"/>
        </w:rPr>
        <w:t>)</w:t>
      </w:r>
      <w:r w:rsidRPr="00FA2118">
        <w:rPr>
          <w:rFonts w:ascii="Calibri" w:hAnsi="Calibri" w:cs="Calibri"/>
          <w:sz w:val="22"/>
          <w:szCs w:val="22"/>
        </w:rPr>
        <w:t xml:space="preserve">. Sobre os Créditos Imobiliários </w:t>
      </w:r>
      <w:r>
        <w:rPr>
          <w:rFonts w:ascii="Calibri" w:hAnsi="Calibri" w:cs="Calibri"/>
          <w:sz w:val="22"/>
          <w:szCs w:val="22"/>
        </w:rPr>
        <w:t xml:space="preserve">(CCB </w:t>
      </w:r>
      <w:r>
        <w:rPr>
          <w:rFonts w:ascii="Calibri" w:hAnsi="Calibri" w:cs="Calibri"/>
          <w:sz w:val="22"/>
          <w:szCs w:val="22"/>
        </w:rPr>
        <w:t>3</w:t>
      </w:r>
      <w:r>
        <w:rPr>
          <w:rFonts w:ascii="Calibri" w:hAnsi="Calibri" w:cs="Calibri"/>
          <w:sz w:val="22"/>
          <w:szCs w:val="22"/>
        </w:rPr>
        <w:t xml:space="preserve">) </w:t>
      </w:r>
      <w:r w:rsidRPr="00FA2118">
        <w:rPr>
          <w:rFonts w:ascii="Calibri" w:hAnsi="Calibri" w:cs="Calibri"/>
          <w:sz w:val="22"/>
          <w:szCs w:val="22"/>
        </w:rPr>
        <w:t xml:space="preserve">incidirão juros remuneratórios correspondentes a </w:t>
      </w:r>
      <w:r>
        <w:rPr>
          <w:rFonts w:ascii="Calibri" w:hAnsi="Calibri" w:cs="Calibri"/>
          <w:sz w:val="22"/>
          <w:szCs w:val="22"/>
        </w:rPr>
        <w:t>11</w:t>
      </w:r>
      <w:r w:rsidRPr="00731200">
        <w:rPr>
          <w:rFonts w:ascii="Calibri" w:hAnsi="Calibri" w:cs="Calibri"/>
          <w:sz w:val="22"/>
          <w:szCs w:val="22"/>
        </w:rPr>
        <w:t>% (</w:t>
      </w:r>
      <w:r>
        <w:rPr>
          <w:rFonts w:ascii="Calibri" w:hAnsi="Calibri" w:cs="Calibri"/>
          <w:sz w:val="22"/>
          <w:szCs w:val="22"/>
        </w:rPr>
        <w:t xml:space="preserve">onze </w:t>
      </w:r>
      <w:r w:rsidRPr="00731200">
        <w:rPr>
          <w:rFonts w:ascii="Calibri" w:hAnsi="Calibri" w:cs="Calibri"/>
          <w:sz w:val="22"/>
          <w:szCs w:val="22"/>
        </w:rPr>
        <w:t xml:space="preserve">por cento) ao ano, com base em um ano com </w:t>
      </w:r>
      <w:r>
        <w:rPr>
          <w:rFonts w:ascii="Calibri" w:hAnsi="Calibri" w:cs="Calibri"/>
          <w:sz w:val="22"/>
          <w:szCs w:val="22"/>
        </w:rPr>
        <w:t>360</w:t>
      </w:r>
      <w:r w:rsidRPr="00731200">
        <w:rPr>
          <w:rFonts w:ascii="Calibri" w:hAnsi="Calibri" w:cs="Calibri"/>
          <w:sz w:val="22"/>
          <w:szCs w:val="22"/>
        </w:rPr>
        <w:t xml:space="preserve"> </w:t>
      </w:r>
      <w:r w:rsidRPr="00731200">
        <w:rPr>
          <w:rFonts w:ascii="Calibri" w:hAnsi="Calibri" w:cs="Calibri"/>
          <w:sz w:val="22"/>
          <w:szCs w:val="22"/>
        </w:rPr>
        <w:t>(</w:t>
      </w:r>
      <w:r>
        <w:rPr>
          <w:rFonts w:ascii="Calibri" w:hAnsi="Calibri" w:cs="Calibri"/>
          <w:sz w:val="22"/>
          <w:szCs w:val="22"/>
        </w:rPr>
        <w:t>trezentos e sessenta</w:t>
      </w:r>
      <w:r w:rsidRPr="00731200">
        <w:rPr>
          <w:rFonts w:ascii="Calibri" w:hAnsi="Calibri" w:cs="Calibri"/>
          <w:sz w:val="22"/>
          <w:szCs w:val="22"/>
        </w:rPr>
        <w:t xml:space="preserve">) </w:t>
      </w:r>
      <w:r>
        <w:rPr>
          <w:rFonts w:ascii="Calibri" w:hAnsi="Calibri" w:cs="Calibri"/>
          <w:sz w:val="22"/>
          <w:szCs w:val="22"/>
        </w:rPr>
        <w:t>dias</w:t>
      </w:r>
      <w:r w:rsidRPr="00FA2118">
        <w:rPr>
          <w:rFonts w:ascii="Calibri" w:hAnsi="Calibri" w:cs="Calibri"/>
          <w:sz w:val="22"/>
          <w:szCs w:val="22"/>
        </w:rPr>
        <w:t xml:space="preserve">, </w:t>
      </w:r>
      <w:r>
        <w:rPr>
          <w:rFonts w:ascii="Calibri" w:hAnsi="Calibri" w:cs="Calibri"/>
          <w:sz w:val="22"/>
          <w:szCs w:val="22"/>
        </w:rPr>
        <w:t>de acordo com o disposto nos Lastros</w:t>
      </w:r>
      <w:r w:rsidRPr="00FA2118">
        <w:rPr>
          <w:rFonts w:ascii="Calibri" w:hAnsi="Calibri" w:cs="Calibri"/>
          <w:sz w:val="22"/>
          <w:szCs w:val="22"/>
        </w:rPr>
        <w:t>;</w:t>
      </w:r>
      <w:r w:rsidR="00064FFD" w:rsidRPr="00FA2118">
        <w:rPr>
          <w:rFonts w:ascii="Calibri" w:hAnsi="Calibri" w:cs="Calibri"/>
          <w:sz w:val="22"/>
          <w:szCs w:val="22"/>
        </w:rPr>
        <w:t>e</w:t>
      </w:r>
      <w:r w:rsidR="003458FD">
        <w:rPr>
          <w:rFonts w:ascii="Calibri" w:hAnsi="Calibri" w:cs="Calibri"/>
          <w:sz w:val="22"/>
          <w:szCs w:val="22"/>
        </w:rPr>
        <w:t xml:space="preserve"> [</w:t>
      </w:r>
      <w:r w:rsidR="003458FD" w:rsidRPr="00757D4E">
        <w:rPr>
          <w:rFonts w:ascii="Calibri" w:hAnsi="Calibri" w:cs="Calibri"/>
          <w:sz w:val="22"/>
          <w:szCs w:val="22"/>
          <w:highlight w:val="yellow"/>
        </w:rPr>
        <w:t xml:space="preserve">Nota NFA: Favor </w:t>
      </w:r>
      <w:r>
        <w:rPr>
          <w:rFonts w:ascii="Calibri" w:hAnsi="Calibri" w:cs="Calibri"/>
          <w:sz w:val="22"/>
          <w:szCs w:val="22"/>
          <w:highlight w:val="yellow"/>
        </w:rPr>
        <w:t>confirmar as remunerações das CCBs</w:t>
      </w:r>
      <w:r w:rsidR="003458FD">
        <w:rPr>
          <w:rFonts w:ascii="Calibri" w:hAnsi="Calibri" w:cs="Calibri"/>
          <w:sz w:val="22"/>
          <w:szCs w:val="22"/>
        </w:rPr>
        <w:t>]</w:t>
      </w:r>
    </w:p>
    <w:p w14:paraId="1DFCBCE6" w14:textId="02ED43E8" w:rsidR="00AB1BC3" w:rsidRPr="00FA2118" w:rsidRDefault="00A770BC"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A770BC">
        <w:rPr>
          <w:rFonts w:asciiTheme="minorHAnsi" w:hAnsiTheme="minorHAnsi" w:cstheme="minorHAnsi"/>
          <w:i/>
          <w:iCs/>
          <w:sz w:val="22"/>
          <w:szCs w:val="22"/>
        </w:rPr>
        <w:t>Assentamento do ato pelo qual os Créditos Imobiliários foram cedidos</w:t>
      </w:r>
      <w:r w:rsidRPr="00A770BC">
        <w:rPr>
          <w:rFonts w:asciiTheme="minorHAnsi" w:hAnsiTheme="minorHAnsi" w:cstheme="minorHAnsi"/>
          <w:sz w:val="22"/>
          <w:szCs w:val="22"/>
        </w:rPr>
        <w:t>. O Contrato de Cessão será registrado nos Cartórios de Registro de Títulos e Documentos competentes, nos termos do Contrato de Cessão</w:t>
      </w:r>
      <w:r w:rsidR="00731200">
        <w:rPr>
          <w:rFonts w:ascii="Calibri" w:hAnsi="Calibri" w:cs="Calibri"/>
          <w:sz w:val="22"/>
          <w:szCs w:val="22"/>
        </w:rPr>
        <w:t>.</w:t>
      </w:r>
    </w:p>
    <w:p w14:paraId="6DFF8B8F" w14:textId="41B94B6F" w:rsidR="00B14BDE" w:rsidRPr="00B14BDE" w:rsidRDefault="00B14BDE" w:rsidP="000576CC">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r w:rsidRPr="00B14BDE">
        <w:rPr>
          <w:rFonts w:ascii="Calibri" w:hAnsi="Calibri" w:cs="Calibri"/>
          <w:color w:val="000000"/>
          <w:sz w:val="22"/>
          <w:szCs w:val="22"/>
          <w:u w:val="single"/>
        </w:rPr>
        <w:t>Valor da Cessão</w:t>
      </w:r>
      <w:r w:rsidRPr="00B14BDE">
        <w:rPr>
          <w:rFonts w:ascii="Calibri" w:hAnsi="Calibri" w:cs="Calibri"/>
          <w:color w:val="000000"/>
          <w:sz w:val="22"/>
          <w:szCs w:val="22"/>
        </w:rPr>
        <w:t xml:space="preserve">. Em razão da cessão e transferência dos Créditos Imobiliários, a Emissora realizará diretamente o desembolso do Valor da Cessão na Conta </w:t>
      </w:r>
      <w:r>
        <w:rPr>
          <w:rFonts w:ascii="Calibri" w:hAnsi="Calibri" w:cs="Calibri"/>
          <w:color w:val="000000"/>
          <w:sz w:val="22"/>
          <w:szCs w:val="22"/>
        </w:rPr>
        <w:t>do Patrimônio Separado</w:t>
      </w:r>
      <w:r w:rsidRPr="00B14BDE">
        <w:rPr>
          <w:rFonts w:ascii="Calibri" w:hAnsi="Calibri" w:cs="Calibri"/>
          <w:color w:val="000000"/>
          <w:sz w:val="22"/>
          <w:szCs w:val="22"/>
        </w:rPr>
        <w:t xml:space="preserve">, por conta e ordem da Devedora, líquido de </w:t>
      </w:r>
      <w:r w:rsidRPr="000576CC">
        <w:rPr>
          <w:rFonts w:ascii="Calibri" w:hAnsi="Calibri"/>
          <w:sz w:val="22"/>
        </w:rPr>
        <w:t>todas</w:t>
      </w:r>
      <w:r w:rsidRPr="00B14BDE">
        <w:rPr>
          <w:rFonts w:ascii="Calibri" w:hAnsi="Calibri" w:cs="Calibri"/>
          <w:color w:val="000000"/>
          <w:sz w:val="22"/>
          <w:szCs w:val="22"/>
        </w:rPr>
        <w:t xml:space="preserve"> as despesas e tributos, a ser realizado em moeda corrente nacional, na forma do Contrato de Cessão, observado, no entanto, o disposto abaixo</w:t>
      </w:r>
      <w:r>
        <w:rPr>
          <w:rFonts w:ascii="Calibri" w:hAnsi="Calibri" w:cs="Calibri"/>
          <w:color w:val="000000"/>
          <w:sz w:val="22"/>
          <w:szCs w:val="22"/>
        </w:rPr>
        <w:t>.</w:t>
      </w:r>
    </w:p>
    <w:p w14:paraId="20373717" w14:textId="15BBEFC4" w:rsidR="00064FFD" w:rsidRDefault="006D0A6B" w:rsidP="00BA4B0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Liberação de Recursos</w:t>
      </w:r>
      <w:r w:rsidR="00064FFD" w:rsidRPr="00FA2118">
        <w:rPr>
          <w:rFonts w:ascii="Calibri" w:hAnsi="Calibri" w:cs="Calibri"/>
          <w:sz w:val="22"/>
          <w:szCs w:val="22"/>
        </w:rPr>
        <w:t xml:space="preserve">. </w:t>
      </w:r>
      <w:r w:rsidR="00657257">
        <w:rPr>
          <w:rFonts w:ascii="Calibri" w:hAnsi="Calibri" w:cs="Calibri"/>
          <w:bCs/>
          <w:sz w:val="22"/>
          <w:szCs w:val="22"/>
        </w:rPr>
        <w:t>As</w:t>
      </w:r>
      <w:r w:rsidR="00BA4B05" w:rsidRPr="00FA2118">
        <w:rPr>
          <w:rFonts w:ascii="Calibri" w:hAnsi="Calibri" w:cs="Calibri"/>
          <w:bCs/>
          <w:sz w:val="22"/>
          <w:szCs w:val="22"/>
        </w:rPr>
        <w:t xml:space="preserve"> </w:t>
      </w:r>
      <w:r w:rsidR="00657257">
        <w:rPr>
          <w:rFonts w:ascii="Calibri" w:hAnsi="Calibri" w:cs="Calibri"/>
          <w:bCs/>
          <w:sz w:val="22"/>
          <w:szCs w:val="22"/>
        </w:rPr>
        <w:t>Integralizações</w:t>
      </w:r>
      <w:r w:rsidR="00B91262">
        <w:rPr>
          <w:rFonts w:ascii="Calibri" w:hAnsi="Calibri" w:cs="Calibri"/>
          <w:sz w:val="22"/>
          <w:szCs w:val="22"/>
        </w:rPr>
        <w:t xml:space="preserve"> </w:t>
      </w:r>
      <w:r w:rsidR="00BA4B05" w:rsidRPr="00FA2118">
        <w:rPr>
          <w:rFonts w:ascii="Calibri" w:hAnsi="Calibri" w:cs="Calibri"/>
          <w:bCs/>
          <w:sz w:val="22"/>
          <w:szCs w:val="22"/>
        </w:rPr>
        <w:t>somente</w:t>
      </w:r>
      <w:r w:rsidR="00BA4B05" w:rsidRPr="00FA2118">
        <w:rPr>
          <w:rFonts w:ascii="Calibri" w:hAnsi="Calibri" w:cs="Calibri"/>
          <w:sz w:val="22"/>
          <w:szCs w:val="22"/>
        </w:rPr>
        <w:t xml:space="preserve"> ser</w:t>
      </w:r>
      <w:r w:rsidR="00657257">
        <w:rPr>
          <w:rFonts w:ascii="Calibri" w:hAnsi="Calibri" w:cs="Calibri"/>
          <w:sz w:val="22"/>
          <w:szCs w:val="22"/>
        </w:rPr>
        <w:t>ão</w:t>
      </w:r>
      <w:r w:rsidR="00BA4B05" w:rsidRPr="00FA2118">
        <w:rPr>
          <w:rFonts w:ascii="Calibri" w:hAnsi="Calibri" w:cs="Calibri"/>
          <w:sz w:val="22"/>
          <w:szCs w:val="22"/>
        </w:rPr>
        <w:t xml:space="preserve"> </w:t>
      </w:r>
      <w:r w:rsidR="00BA4B05" w:rsidRPr="00FA2118">
        <w:rPr>
          <w:rFonts w:ascii="Calibri" w:hAnsi="Calibri" w:cs="Calibri"/>
          <w:bCs/>
          <w:sz w:val="22"/>
          <w:szCs w:val="22"/>
        </w:rPr>
        <w:t>realizada</w:t>
      </w:r>
      <w:r w:rsidR="00657257">
        <w:rPr>
          <w:rFonts w:ascii="Calibri" w:hAnsi="Calibri" w:cs="Calibri"/>
          <w:bCs/>
          <w:sz w:val="22"/>
          <w:szCs w:val="22"/>
        </w:rPr>
        <w:t>s</w:t>
      </w:r>
      <w:r w:rsidR="00BA4B05" w:rsidRPr="00FA2118">
        <w:rPr>
          <w:rFonts w:ascii="Calibri" w:hAnsi="Calibri" w:cs="Calibri"/>
          <w:bCs/>
          <w:sz w:val="22"/>
          <w:szCs w:val="22"/>
        </w:rPr>
        <w:t xml:space="preserve"> quando do integral e cumulativo cumprimento das </w:t>
      </w:r>
      <w:r w:rsidR="00B91262">
        <w:rPr>
          <w:rFonts w:ascii="Calibri" w:hAnsi="Calibri" w:cs="Calibri"/>
          <w:bCs/>
          <w:sz w:val="22"/>
          <w:szCs w:val="22"/>
        </w:rPr>
        <w:t xml:space="preserve">respectivas </w:t>
      </w:r>
      <w:r w:rsidR="00BA4B05" w:rsidRPr="00FA2118">
        <w:rPr>
          <w:rFonts w:ascii="Calibri" w:hAnsi="Calibri" w:cs="Calibri"/>
          <w:bCs/>
          <w:sz w:val="22"/>
          <w:szCs w:val="22"/>
        </w:rPr>
        <w:t xml:space="preserve">Condições Precedentes </w:t>
      </w:r>
      <w:r w:rsidR="00BA4B05" w:rsidRPr="00FA2118">
        <w:rPr>
          <w:rFonts w:ascii="Calibri" w:hAnsi="Calibri" w:cs="Calibri"/>
          <w:sz w:val="22"/>
          <w:szCs w:val="22"/>
        </w:rPr>
        <w:t xml:space="preserve">(ou de sua dispensa, via Assembleia, conforme o caso), </w:t>
      </w:r>
      <w:r w:rsidR="00B91262">
        <w:rPr>
          <w:rFonts w:ascii="Calibri" w:hAnsi="Calibri" w:cs="Calibri"/>
          <w:sz w:val="22"/>
          <w:szCs w:val="22"/>
        </w:rPr>
        <w:t xml:space="preserve">de acordo </w:t>
      </w:r>
      <w:r w:rsidR="004E6F88">
        <w:rPr>
          <w:rFonts w:ascii="Calibri" w:hAnsi="Calibri" w:cs="Calibri"/>
          <w:sz w:val="22"/>
          <w:szCs w:val="22"/>
        </w:rPr>
        <w:t>com os Lastros</w:t>
      </w:r>
      <w:r w:rsidR="00BA4B05" w:rsidRPr="00FA2118">
        <w:rPr>
          <w:rFonts w:ascii="Calibri" w:hAnsi="Calibri" w:cs="Calibri"/>
          <w:sz w:val="22"/>
          <w:szCs w:val="22"/>
        </w:rPr>
        <w:t>. Os recursos oriundos d</w:t>
      </w:r>
      <w:r w:rsidR="00627C6F" w:rsidRPr="00FA2118">
        <w:rPr>
          <w:rFonts w:ascii="Calibri" w:hAnsi="Calibri" w:cs="Calibri"/>
          <w:sz w:val="22"/>
          <w:szCs w:val="22"/>
        </w:rPr>
        <w:t>a</w:t>
      </w:r>
      <w:r w:rsidR="00657257">
        <w:rPr>
          <w:rFonts w:ascii="Calibri" w:hAnsi="Calibri" w:cs="Calibri"/>
          <w:sz w:val="22"/>
          <w:szCs w:val="22"/>
        </w:rPr>
        <w:t xml:space="preserve">s Integralizações </w:t>
      </w:r>
      <w:r w:rsidR="00BA4B05" w:rsidRPr="00FA2118">
        <w:rPr>
          <w:rFonts w:ascii="Calibri" w:hAnsi="Calibri" w:cs="Calibri"/>
          <w:sz w:val="22"/>
          <w:szCs w:val="22"/>
        </w:rPr>
        <w:t xml:space="preserve">serão depositados na </w:t>
      </w:r>
      <w:r w:rsidR="002B6870">
        <w:rPr>
          <w:rFonts w:ascii="Calibri" w:hAnsi="Calibri" w:cs="Calibri"/>
          <w:sz w:val="22"/>
          <w:szCs w:val="22"/>
        </w:rPr>
        <w:t>Conta do Patrimônio Separado</w:t>
      </w:r>
      <w:r w:rsidR="00995F8E">
        <w:rPr>
          <w:rFonts w:ascii="Calibri" w:hAnsi="Calibri" w:cs="Calibri"/>
          <w:sz w:val="22"/>
          <w:szCs w:val="22"/>
        </w:rPr>
        <w:t xml:space="preserve">, por conta e ordem da Devedora, onde o Valor da Cessão será desembolsado </w:t>
      </w:r>
      <w:r w:rsidR="00BA4B05" w:rsidRPr="00FA2118">
        <w:rPr>
          <w:rFonts w:ascii="Calibri" w:hAnsi="Calibri" w:cs="Calibri"/>
          <w:sz w:val="22"/>
          <w:szCs w:val="22"/>
        </w:rPr>
        <w:t xml:space="preserve">e, então, liberados, pela Emissora à </w:t>
      </w:r>
      <w:r w:rsidR="00414433">
        <w:rPr>
          <w:rFonts w:ascii="Calibri" w:hAnsi="Calibri" w:cs="Calibri"/>
          <w:sz w:val="22"/>
          <w:szCs w:val="22"/>
        </w:rPr>
        <w:t>Devedora</w:t>
      </w:r>
      <w:r w:rsidR="00BA4B05" w:rsidRPr="00FA2118">
        <w:rPr>
          <w:rFonts w:ascii="Calibri" w:hAnsi="Calibri" w:cs="Calibri"/>
          <w:sz w:val="22"/>
          <w:szCs w:val="22"/>
        </w:rPr>
        <w:t>,</w:t>
      </w:r>
      <w:r w:rsidR="00771CA0">
        <w:rPr>
          <w:rFonts w:ascii="Calibri" w:hAnsi="Calibri" w:cs="Calibri"/>
          <w:sz w:val="22"/>
          <w:szCs w:val="22"/>
        </w:rPr>
        <w:t xml:space="preserve"> em tranches</w:t>
      </w:r>
      <w:r w:rsidR="00BA4B05" w:rsidRPr="00FA2118">
        <w:rPr>
          <w:rFonts w:ascii="Calibri" w:hAnsi="Calibri" w:cs="Calibri"/>
          <w:sz w:val="22"/>
          <w:szCs w:val="22"/>
        </w:rPr>
        <w:t xml:space="preserve">, de acordo com a regras estabelecidas </w:t>
      </w:r>
      <w:r w:rsidR="00B22E23">
        <w:rPr>
          <w:rFonts w:ascii="Calibri" w:hAnsi="Calibri" w:cs="Calibri"/>
          <w:sz w:val="22"/>
          <w:szCs w:val="22"/>
        </w:rPr>
        <w:t>nos Lastros</w:t>
      </w:r>
      <w:r w:rsidR="00B22E23" w:rsidRPr="00FA2118">
        <w:rPr>
          <w:rFonts w:ascii="Calibri" w:hAnsi="Calibri" w:cs="Calibri"/>
          <w:color w:val="000000"/>
          <w:sz w:val="22"/>
          <w:szCs w:val="22"/>
        </w:rPr>
        <w:t xml:space="preserve"> </w:t>
      </w:r>
      <w:r w:rsidR="00BA4B05" w:rsidRPr="00FA2118">
        <w:rPr>
          <w:rFonts w:ascii="Calibri" w:hAnsi="Calibri" w:cs="Calibri"/>
          <w:color w:val="000000"/>
          <w:sz w:val="22"/>
          <w:szCs w:val="22"/>
        </w:rPr>
        <w:t>e neste instrumento</w:t>
      </w:r>
      <w:r w:rsidR="00627C6F" w:rsidRPr="00FA2118">
        <w:rPr>
          <w:rFonts w:ascii="Calibri" w:hAnsi="Calibri" w:cs="Calibri"/>
          <w:color w:val="000000"/>
          <w:sz w:val="22"/>
          <w:szCs w:val="22"/>
        </w:rPr>
        <w:t>, observadas as Retenções</w:t>
      </w:r>
      <w:r w:rsidR="008B107F" w:rsidRPr="00FA2118">
        <w:rPr>
          <w:rFonts w:ascii="Calibri" w:hAnsi="Calibri" w:cs="Calibri"/>
          <w:sz w:val="22"/>
          <w:szCs w:val="22"/>
        </w:rPr>
        <w:t>.</w:t>
      </w:r>
    </w:p>
    <w:p w14:paraId="6CE96459" w14:textId="7752A935" w:rsidR="0068534D" w:rsidRPr="00414433" w:rsidRDefault="0068534D"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B07C9D">
        <w:rPr>
          <w:rFonts w:asciiTheme="minorHAnsi" w:hAnsiTheme="minorHAnsi" w:cstheme="minorHAnsi"/>
          <w:sz w:val="22"/>
          <w:szCs w:val="22"/>
        </w:rPr>
        <w:t>Uma vez depositados no</w:t>
      </w:r>
      <w:r w:rsidR="002922EE">
        <w:rPr>
          <w:rFonts w:asciiTheme="minorHAnsi" w:hAnsiTheme="minorHAnsi" w:cstheme="minorHAnsi"/>
          <w:sz w:val="22"/>
          <w:szCs w:val="22"/>
        </w:rPr>
        <w:t>s respectivos</w:t>
      </w:r>
      <w:r w:rsidRPr="00B07C9D">
        <w:rPr>
          <w:rFonts w:asciiTheme="minorHAnsi" w:hAnsiTheme="minorHAnsi" w:cstheme="minorHAnsi"/>
          <w:sz w:val="22"/>
          <w:szCs w:val="22"/>
        </w:rPr>
        <w:t xml:space="preserve"> Fundo</w:t>
      </w:r>
      <w:r w:rsidR="002922EE">
        <w:rPr>
          <w:rFonts w:asciiTheme="minorHAnsi" w:hAnsiTheme="minorHAnsi" w:cstheme="minorHAnsi"/>
          <w:sz w:val="22"/>
          <w:szCs w:val="22"/>
        </w:rPr>
        <w:t>s</w:t>
      </w:r>
      <w:r w:rsidRPr="00B07C9D">
        <w:rPr>
          <w:rFonts w:asciiTheme="minorHAnsi" w:hAnsiTheme="minorHAnsi" w:cstheme="minorHAnsi"/>
          <w:sz w:val="22"/>
          <w:szCs w:val="22"/>
        </w:rPr>
        <w:t xml:space="preserve"> de Obras, os recursos serão liberados à Devedora de acordo com as regras estipuladas </w:t>
      </w:r>
      <w:r w:rsidR="00B22E23">
        <w:rPr>
          <w:rFonts w:ascii="Calibri" w:hAnsi="Calibri" w:cs="Calibri"/>
          <w:sz w:val="22"/>
          <w:szCs w:val="22"/>
        </w:rPr>
        <w:t>nos Lastros</w:t>
      </w:r>
      <w:r w:rsidRPr="003E424A">
        <w:rPr>
          <w:rFonts w:ascii="Calibri" w:hAnsi="Calibri" w:cs="Calibri"/>
          <w:color w:val="000000"/>
          <w:sz w:val="22"/>
          <w:szCs w:val="22"/>
        </w:rPr>
        <w:t>.</w:t>
      </w:r>
    </w:p>
    <w:p w14:paraId="7C3F9DE5" w14:textId="4ECE8FB0" w:rsidR="00F63C1A" w:rsidRPr="00F3425A" w:rsidRDefault="00F3425A" w:rsidP="00F3425A">
      <w:pPr>
        <w:pStyle w:val="EscopoNTISubTitulo"/>
        <w:ind w:left="0"/>
        <w:jc w:val="center"/>
        <w:rPr>
          <w:rFonts w:ascii="Calibri" w:hAnsi="Calibri" w:cs="Calibri"/>
          <w:smallCaps/>
          <w:sz w:val="22"/>
          <w:lang w:eastAsia="en-US"/>
        </w:rPr>
      </w:pPr>
      <w:bookmarkStart w:id="56" w:name="_DV_M51"/>
      <w:bookmarkStart w:id="57" w:name="_DV_M87"/>
      <w:bookmarkStart w:id="58" w:name="_DV_M29"/>
      <w:bookmarkStart w:id="59" w:name="_DV_M30"/>
      <w:bookmarkStart w:id="60" w:name="_DV_M31"/>
      <w:bookmarkStart w:id="61" w:name="_DV_M32"/>
      <w:bookmarkStart w:id="62" w:name="_DV_M33"/>
      <w:bookmarkStart w:id="63" w:name="_DV_M34"/>
      <w:bookmarkStart w:id="64" w:name="_DV_M40"/>
      <w:bookmarkStart w:id="65" w:name="_DV_M41"/>
      <w:bookmarkStart w:id="66" w:name="_DV_M45"/>
      <w:bookmarkStart w:id="67" w:name="_DV_M42"/>
      <w:bookmarkStart w:id="68" w:name="_DV_M89"/>
      <w:bookmarkStart w:id="69" w:name="_Toc165713866"/>
      <w:bookmarkStart w:id="70" w:name="_Toc110076262"/>
      <w:bookmarkStart w:id="71" w:name="_Toc168723724"/>
      <w:bookmarkStart w:id="72" w:name="_Toc497236189"/>
      <w:bookmarkEnd w:id="37"/>
      <w:bookmarkEnd w:id="38"/>
      <w:bookmarkEnd w:id="56"/>
      <w:bookmarkEnd w:id="57"/>
      <w:bookmarkEnd w:id="58"/>
      <w:bookmarkEnd w:id="59"/>
      <w:bookmarkEnd w:id="60"/>
      <w:bookmarkEnd w:id="61"/>
      <w:bookmarkEnd w:id="62"/>
      <w:bookmarkEnd w:id="63"/>
      <w:bookmarkEnd w:id="64"/>
      <w:bookmarkEnd w:id="65"/>
      <w:bookmarkEnd w:id="66"/>
      <w:bookmarkEnd w:id="67"/>
      <w:bookmarkEnd w:id="68"/>
      <w:r w:rsidRPr="00F3425A">
        <w:rPr>
          <w:rFonts w:ascii="Calibri" w:hAnsi="Calibri" w:cs="Calibri"/>
          <w:smallCaps/>
          <w:sz w:val="22"/>
          <w:lang w:eastAsia="en-US"/>
        </w:rPr>
        <w:t>Cláusula Terceira</w:t>
      </w:r>
      <w:r>
        <w:rPr>
          <w:rFonts w:ascii="Calibri" w:hAnsi="Calibri" w:cs="Calibri"/>
          <w:smallCaps/>
          <w:sz w:val="22"/>
          <w:lang w:eastAsia="en-US"/>
        </w:rPr>
        <w:br/>
      </w:r>
      <w:r w:rsidRPr="00F3425A">
        <w:rPr>
          <w:rFonts w:ascii="Calibri" w:hAnsi="Calibri" w:cs="Calibri"/>
          <w:smallCaps/>
          <w:sz w:val="22"/>
          <w:lang w:eastAsia="en-US"/>
        </w:rPr>
        <w:t>Identificação dos CRI e Forma de Distribuição</w:t>
      </w:r>
      <w:bookmarkEnd w:id="69"/>
      <w:bookmarkEnd w:id="70"/>
      <w:bookmarkEnd w:id="71"/>
      <w:bookmarkEnd w:id="72"/>
    </w:p>
    <w:p w14:paraId="2A21FB5F" w14:textId="46190982" w:rsidR="00F63C1A" w:rsidRPr="00C806A6" w:rsidRDefault="00F65BF6" w:rsidP="00923C8A">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73" w:name="_DV_M90"/>
      <w:bookmarkStart w:id="74" w:name="_Toc457548744"/>
      <w:bookmarkStart w:id="75" w:name="_Toc497236190"/>
      <w:bookmarkEnd w:id="73"/>
      <w:r w:rsidRPr="00FA2118">
        <w:rPr>
          <w:rFonts w:ascii="Calibri" w:hAnsi="Calibri" w:cs="Calibri"/>
          <w:sz w:val="22"/>
          <w:szCs w:val="22"/>
          <w:u w:val="single"/>
        </w:rPr>
        <w:t>Características do</w:t>
      </w:r>
      <w:r w:rsidR="002059FE" w:rsidRPr="00FA2118">
        <w:rPr>
          <w:rFonts w:ascii="Calibri" w:hAnsi="Calibri" w:cs="Calibri"/>
          <w:sz w:val="22"/>
          <w:szCs w:val="22"/>
          <w:u w:val="single"/>
        </w:rPr>
        <w:t>s</w:t>
      </w:r>
      <w:r w:rsidRPr="00FA2118">
        <w:rPr>
          <w:rFonts w:ascii="Calibri" w:hAnsi="Calibri" w:cs="Calibri"/>
          <w:sz w:val="22"/>
          <w:szCs w:val="22"/>
          <w:u w:val="single"/>
        </w:rPr>
        <w:t xml:space="preserve"> CRI</w:t>
      </w:r>
      <w:r w:rsidR="0055577C" w:rsidRPr="00FA2118">
        <w:rPr>
          <w:rFonts w:ascii="Calibri" w:hAnsi="Calibri" w:cs="Calibri"/>
          <w:sz w:val="22"/>
          <w:szCs w:val="22"/>
        </w:rPr>
        <w:t>.</w:t>
      </w:r>
      <w:r w:rsidRPr="00FA2118">
        <w:rPr>
          <w:rFonts w:ascii="Calibri" w:hAnsi="Calibri" w:cs="Calibri"/>
          <w:sz w:val="22"/>
          <w:szCs w:val="22"/>
        </w:rPr>
        <w:t xml:space="preserve"> </w:t>
      </w:r>
      <w:r w:rsidR="001D053E" w:rsidRPr="00FA2118">
        <w:rPr>
          <w:rFonts w:ascii="Calibri" w:hAnsi="Calibri" w:cs="Calibri"/>
          <w:sz w:val="22"/>
          <w:szCs w:val="22"/>
        </w:rPr>
        <w:t>O</w:t>
      </w:r>
      <w:r w:rsidR="002059FE" w:rsidRPr="00FA2118">
        <w:rPr>
          <w:rFonts w:ascii="Calibri" w:hAnsi="Calibri" w:cs="Calibri"/>
          <w:sz w:val="22"/>
          <w:szCs w:val="22"/>
        </w:rPr>
        <w:t>s</w:t>
      </w:r>
      <w:r w:rsidR="001D053E" w:rsidRPr="00FA2118">
        <w:rPr>
          <w:rFonts w:ascii="Calibri" w:hAnsi="Calibri" w:cs="Calibri"/>
          <w:sz w:val="22"/>
          <w:szCs w:val="22"/>
        </w:rPr>
        <w:t xml:space="preserve"> CRI</w:t>
      </w:r>
      <w:r w:rsidR="00716D3C" w:rsidRPr="00FA2118">
        <w:rPr>
          <w:rFonts w:ascii="Calibri" w:hAnsi="Calibri" w:cs="Calibri"/>
          <w:sz w:val="22"/>
          <w:szCs w:val="22"/>
        </w:rPr>
        <w:t>,</w:t>
      </w:r>
      <w:r w:rsidR="001D053E" w:rsidRPr="00FA2118">
        <w:rPr>
          <w:rFonts w:ascii="Calibri" w:hAnsi="Calibri" w:cs="Calibri"/>
          <w:sz w:val="22"/>
          <w:szCs w:val="22"/>
        </w:rPr>
        <w:t xml:space="preserve"> objeto da presente Emissão,</w:t>
      </w:r>
      <w:r w:rsidR="00F63C1A" w:rsidRPr="00FA2118">
        <w:rPr>
          <w:rFonts w:ascii="Calibri" w:hAnsi="Calibri" w:cs="Calibri"/>
          <w:sz w:val="22"/>
          <w:szCs w:val="22"/>
        </w:rPr>
        <w:t xml:space="preserve"> cujo lastro se constitui pelo</w:t>
      </w:r>
      <w:r w:rsidR="007B56C6" w:rsidRPr="00FA2118">
        <w:rPr>
          <w:rFonts w:ascii="Calibri" w:hAnsi="Calibri" w:cs="Calibri"/>
          <w:sz w:val="22"/>
          <w:szCs w:val="22"/>
        </w:rPr>
        <w:t>s Créditos Imobiliários, possui</w:t>
      </w:r>
      <w:r w:rsidR="00F63C1A" w:rsidRPr="00FA2118">
        <w:rPr>
          <w:rFonts w:ascii="Calibri" w:hAnsi="Calibri" w:cs="Calibri"/>
          <w:sz w:val="22"/>
          <w:szCs w:val="22"/>
        </w:rPr>
        <w:t xml:space="preserve"> as seguintes </w:t>
      </w:r>
      <w:r w:rsidR="00F63C1A" w:rsidRPr="00C806A6">
        <w:rPr>
          <w:rFonts w:ascii="Calibri" w:hAnsi="Calibri" w:cs="Calibri"/>
          <w:sz w:val="22"/>
          <w:szCs w:val="22"/>
        </w:rPr>
        <w:t>características:</w:t>
      </w:r>
      <w:bookmarkEnd w:id="74"/>
      <w:bookmarkEnd w:id="75"/>
      <w:r w:rsidR="003458FD">
        <w:rPr>
          <w:rFonts w:ascii="Calibri" w:hAnsi="Calibri" w:cs="Calibri"/>
          <w:sz w:val="22"/>
          <w:szCs w:val="22"/>
        </w:rPr>
        <w:t xml:space="preserve"> [</w:t>
      </w:r>
      <w:r w:rsidR="003458FD" w:rsidRPr="00757D4E">
        <w:rPr>
          <w:rFonts w:ascii="Calibri" w:hAnsi="Calibri" w:cs="Calibri"/>
          <w:sz w:val="22"/>
          <w:szCs w:val="22"/>
          <w:highlight w:val="yellow"/>
        </w:rPr>
        <w:t>Nota NFA: Favor validar as características dos CRI abaixo. Algumas informações não estavam batendo, assim, ajustamos para validação</w:t>
      </w:r>
      <w:r w:rsidR="003458FD">
        <w:rPr>
          <w:rFonts w:ascii="Calibri" w:hAnsi="Calibri" w:cs="Calibri"/>
          <w:sz w:val="22"/>
          <w:szCs w:val="22"/>
        </w:rPr>
        <w:t>]</w:t>
      </w:r>
    </w:p>
    <w:tbl>
      <w:tblPr>
        <w:tblStyle w:val="Tabelacomgrade"/>
        <w:tblW w:w="5000" w:type="pct"/>
        <w:tblLook w:val="04A0" w:firstRow="1" w:lastRow="0" w:firstColumn="1" w:lastColumn="0" w:noHBand="0" w:noVBand="1"/>
      </w:tblPr>
      <w:tblGrid>
        <w:gridCol w:w="2403"/>
        <w:gridCol w:w="3614"/>
        <w:gridCol w:w="3720"/>
        <w:tblGridChange w:id="76">
          <w:tblGrid>
            <w:gridCol w:w="2403"/>
            <w:gridCol w:w="3614"/>
            <w:gridCol w:w="3720"/>
          </w:tblGrid>
        </w:tblGridChange>
      </w:tblGrid>
      <w:tr w:rsidR="00110B17" w:rsidRPr="00C806A6" w14:paraId="13CF5AFE" w14:textId="6362BD34" w:rsidTr="00757D4E">
        <w:trPr>
          <w:trHeight w:val="20"/>
        </w:trPr>
        <w:tc>
          <w:tcPr>
            <w:tcW w:w="1234" w:type="pct"/>
            <w:shd w:val="clear" w:color="auto" w:fill="BFBFBF" w:themeFill="background1" w:themeFillShade="BF"/>
            <w:vAlign w:val="center"/>
          </w:tcPr>
          <w:p w14:paraId="0313259C" w14:textId="123517CA" w:rsidR="00110B17" w:rsidRPr="00C806A6" w:rsidRDefault="00110B17" w:rsidP="00B22E23">
            <w:pPr>
              <w:rPr>
                <w:rFonts w:ascii="Calibri" w:hAnsi="Calibri" w:cs="Calibri"/>
                <w:b/>
                <w:bCs/>
                <w:sz w:val="20"/>
                <w:szCs w:val="20"/>
              </w:rPr>
            </w:pPr>
            <w:r w:rsidRPr="00C806A6">
              <w:rPr>
                <w:rFonts w:ascii="Calibri" w:hAnsi="Calibri" w:cs="Calibri"/>
                <w:b/>
                <w:bCs/>
                <w:sz w:val="20"/>
                <w:szCs w:val="20"/>
              </w:rPr>
              <w:t>Característica</w:t>
            </w:r>
          </w:p>
        </w:tc>
        <w:tc>
          <w:tcPr>
            <w:tcW w:w="1856" w:type="pct"/>
            <w:shd w:val="clear" w:color="auto" w:fill="BFBFBF" w:themeFill="background1" w:themeFillShade="BF"/>
            <w:vAlign w:val="center"/>
          </w:tcPr>
          <w:p w14:paraId="7870A0A2" w14:textId="630A74BC" w:rsidR="00110B17" w:rsidRPr="00C806A6" w:rsidRDefault="00110B17" w:rsidP="00807F3E">
            <w:pPr>
              <w:jc w:val="both"/>
              <w:rPr>
                <w:rFonts w:ascii="Calibri" w:hAnsi="Calibri" w:cs="Calibri"/>
                <w:b/>
                <w:bCs/>
                <w:sz w:val="20"/>
                <w:szCs w:val="20"/>
              </w:rPr>
            </w:pPr>
            <w:r w:rsidRPr="00C806A6">
              <w:rPr>
                <w:rFonts w:ascii="Calibri" w:hAnsi="Calibri" w:cs="Calibri"/>
                <w:b/>
                <w:bCs/>
                <w:sz w:val="20"/>
                <w:szCs w:val="20"/>
              </w:rPr>
              <w:t xml:space="preserve">CRI </w:t>
            </w:r>
            <w:r>
              <w:rPr>
                <w:rFonts w:ascii="Calibri" w:hAnsi="Calibri" w:cs="Calibri"/>
                <w:b/>
                <w:bCs/>
                <w:sz w:val="20"/>
                <w:szCs w:val="20"/>
              </w:rPr>
              <w:t>1ª Série</w:t>
            </w:r>
          </w:p>
        </w:tc>
        <w:tc>
          <w:tcPr>
            <w:tcW w:w="1909" w:type="pct"/>
            <w:shd w:val="clear" w:color="auto" w:fill="BFBFBF" w:themeFill="background1" w:themeFillShade="BF"/>
            <w:vAlign w:val="center"/>
          </w:tcPr>
          <w:p w14:paraId="5E015A64" w14:textId="6FDF2057" w:rsidR="00110B17" w:rsidRPr="00C806A6" w:rsidRDefault="00110B17" w:rsidP="00807F3E">
            <w:pPr>
              <w:jc w:val="both"/>
              <w:rPr>
                <w:rFonts w:ascii="Calibri" w:hAnsi="Calibri" w:cs="Calibri"/>
                <w:b/>
                <w:bCs/>
                <w:sz w:val="20"/>
                <w:szCs w:val="20"/>
              </w:rPr>
            </w:pPr>
            <w:r w:rsidRPr="00C806A6">
              <w:rPr>
                <w:rFonts w:ascii="Calibri" w:hAnsi="Calibri" w:cs="Calibri"/>
                <w:b/>
                <w:bCs/>
                <w:sz w:val="20"/>
                <w:szCs w:val="20"/>
              </w:rPr>
              <w:t xml:space="preserve">CRI </w:t>
            </w:r>
            <w:r>
              <w:rPr>
                <w:rFonts w:ascii="Calibri" w:hAnsi="Calibri" w:cs="Calibri"/>
                <w:b/>
                <w:bCs/>
                <w:sz w:val="20"/>
                <w:szCs w:val="20"/>
              </w:rPr>
              <w:t>2ª Série</w:t>
            </w:r>
          </w:p>
        </w:tc>
      </w:tr>
      <w:tr w:rsidR="00110B17" w:rsidRPr="00C806A6" w14:paraId="534F4120" w14:textId="74F59ABF" w:rsidTr="00757D4E">
        <w:trPr>
          <w:trHeight w:val="20"/>
        </w:trPr>
        <w:tc>
          <w:tcPr>
            <w:tcW w:w="1234" w:type="pct"/>
            <w:vAlign w:val="center"/>
          </w:tcPr>
          <w:p w14:paraId="14E28ABB"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Emissão</w:t>
            </w:r>
          </w:p>
        </w:tc>
        <w:tc>
          <w:tcPr>
            <w:tcW w:w="1856" w:type="pct"/>
            <w:vAlign w:val="center"/>
          </w:tcPr>
          <w:p w14:paraId="23D59203" w14:textId="6AA66487" w:rsidR="00110B17" w:rsidRPr="00C806A6" w:rsidRDefault="00110B17" w:rsidP="00807F3E">
            <w:pPr>
              <w:jc w:val="both"/>
              <w:rPr>
                <w:rFonts w:ascii="Calibri" w:hAnsi="Calibri" w:cs="Calibri"/>
                <w:sz w:val="20"/>
                <w:szCs w:val="20"/>
              </w:rPr>
            </w:pPr>
            <w:r>
              <w:rPr>
                <w:rFonts w:ascii="Calibri" w:hAnsi="Calibri" w:cs="Calibri"/>
                <w:sz w:val="20"/>
                <w:szCs w:val="20"/>
              </w:rPr>
              <w:t>2</w:t>
            </w:r>
            <w:r w:rsidRPr="00C806A6">
              <w:rPr>
                <w:rFonts w:ascii="Calibri" w:hAnsi="Calibri" w:cs="Calibri"/>
                <w:sz w:val="20"/>
                <w:szCs w:val="20"/>
              </w:rPr>
              <w:t>ª</w:t>
            </w:r>
          </w:p>
        </w:tc>
        <w:tc>
          <w:tcPr>
            <w:tcW w:w="1909" w:type="pct"/>
            <w:vAlign w:val="center"/>
          </w:tcPr>
          <w:p w14:paraId="0D3E8B39" w14:textId="6C7D963E" w:rsidR="00110B17" w:rsidRDefault="00110B17" w:rsidP="00807F3E">
            <w:pPr>
              <w:jc w:val="both"/>
              <w:rPr>
                <w:rFonts w:ascii="Calibri" w:hAnsi="Calibri" w:cs="Calibri"/>
                <w:sz w:val="20"/>
                <w:szCs w:val="20"/>
              </w:rPr>
            </w:pPr>
            <w:r>
              <w:rPr>
                <w:rFonts w:ascii="Calibri" w:hAnsi="Calibri" w:cs="Calibri"/>
                <w:sz w:val="20"/>
                <w:szCs w:val="20"/>
              </w:rPr>
              <w:t>2</w:t>
            </w:r>
            <w:r w:rsidRPr="00C806A6">
              <w:rPr>
                <w:rFonts w:ascii="Calibri" w:hAnsi="Calibri" w:cs="Calibri"/>
                <w:sz w:val="20"/>
                <w:szCs w:val="20"/>
              </w:rPr>
              <w:t>ª</w:t>
            </w:r>
          </w:p>
        </w:tc>
      </w:tr>
      <w:tr w:rsidR="00110B17" w:rsidRPr="00C806A6" w14:paraId="2BFF38B4" w14:textId="336FCAAC" w:rsidTr="00757D4E">
        <w:trPr>
          <w:trHeight w:val="20"/>
        </w:trPr>
        <w:tc>
          <w:tcPr>
            <w:tcW w:w="1234" w:type="pct"/>
            <w:vAlign w:val="center"/>
          </w:tcPr>
          <w:p w14:paraId="22823FC5"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Série</w:t>
            </w:r>
          </w:p>
        </w:tc>
        <w:tc>
          <w:tcPr>
            <w:tcW w:w="1856" w:type="pct"/>
            <w:vAlign w:val="center"/>
          </w:tcPr>
          <w:p w14:paraId="010EB33F" w14:textId="07912D7D" w:rsidR="00110B17" w:rsidRPr="00C806A6" w:rsidRDefault="00110B17" w:rsidP="00807F3E">
            <w:pPr>
              <w:jc w:val="both"/>
              <w:rPr>
                <w:rFonts w:ascii="Calibri" w:hAnsi="Calibri" w:cs="Calibri"/>
                <w:sz w:val="20"/>
                <w:szCs w:val="20"/>
              </w:rPr>
            </w:pPr>
            <w:r>
              <w:rPr>
                <w:rFonts w:ascii="Calibri" w:hAnsi="Calibri" w:cs="Calibri"/>
                <w:sz w:val="20"/>
                <w:szCs w:val="20"/>
              </w:rPr>
              <w:t xml:space="preserve">1ª </w:t>
            </w:r>
          </w:p>
        </w:tc>
        <w:tc>
          <w:tcPr>
            <w:tcW w:w="1909" w:type="pct"/>
            <w:vAlign w:val="center"/>
          </w:tcPr>
          <w:p w14:paraId="62BEEE77" w14:textId="59EDF2B8" w:rsidR="00110B17" w:rsidRDefault="00110B17" w:rsidP="00807F3E">
            <w:pPr>
              <w:jc w:val="both"/>
              <w:rPr>
                <w:rFonts w:ascii="Calibri" w:hAnsi="Calibri" w:cs="Calibri"/>
                <w:sz w:val="20"/>
                <w:szCs w:val="20"/>
              </w:rPr>
            </w:pPr>
            <w:r>
              <w:rPr>
                <w:rFonts w:ascii="Calibri" w:hAnsi="Calibri" w:cs="Calibri"/>
                <w:sz w:val="20"/>
                <w:szCs w:val="20"/>
              </w:rPr>
              <w:t xml:space="preserve">2ª </w:t>
            </w:r>
          </w:p>
        </w:tc>
      </w:tr>
      <w:tr w:rsidR="00110B17" w:rsidRPr="00C806A6" w14:paraId="434BAE54" w14:textId="51CF3E18" w:rsidTr="00757D4E">
        <w:trPr>
          <w:trHeight w:val="20"/>
        </w:trPr>
        <w:tc>
          <w:tcPr>
            <w:tcW w:w="1234" w:type="pct"/>
            <w:vAlign w:val="center"/>
          </w:tcPr>
          <w:p w14:paraId="792F096F"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Quantidade de CRI</w:t>
            </w:r>
          </w:p>
        </w:tc>
        <w:tc>
          <w:tcPr>
            <w:tcW w:w="1856" w:type="pct"/>
            <w:vAlign w:val="center"/>
          </w:tcPr>
          <w:p w14:paraId="7279BCC4" w14:textId="629BB35D" w:rsidR="00110B17" w:rsidRPr="00C806A6" w:rsidRDefault="00C53CB9" w:rsidP="00807F3E">
            <w:pPr>
              <w:jc w:val="both"/>
              <w:rPr>
                <w:rFonts w:ascii="Calibri" w:hAnsi="Calibri" w:cs="Calibri"/>
                <w:sz w:val="20"/>
                <w:szCs w:val="20"/>
              </w:rPr>
            </w:pPr>
            <w:r>
              <w:rPr>
                <w:rFonts w:asciiTheme="minorHAnsi" w:hAnsiTheme="minorHAnsi" w:cstheme="minorHAnsi"/>
                <w:bCs/>
                <w:smallCaps/>
                <w:sz w:val="20"/>
                <w:szCs w:val="20"/>
              </w:rPr>
              <w:t>4</w:t>
            </w:r>
            <w:r w:rsidR="00686462">
              <w:rPr>
                <w:rFonts w:asciiTheme="minorHAnsi" w:hAnsiTheme="minorHAnsi" w:cstheme="minorHAnsi"/>
                <w:bCs/>
                <w:smallCaps/>
                <w:sz w:val="20"/>
                <w:szCs w:val="20"/>
              </w:rPr>
              <w:t>.</w:t>
            </w:r>
            <w:r>
              <w:rPr>
                <w:rFonts w:asciiTheme="minorHAnsi" w:hAnsiTheme="minorHAnsi" w:cstheme="minorHAnsi"/>
                <w:bCs/>
                <w:smallCaps/>
                <w:sz w:val="20"/>
                <w:szCs w:val="20"/>
              </w:rPr>
              <w:t>5</w:t>
            </w:r>
            <w:r w:rsidR="00686462">
              <w:rPr>
                <w:rFonts w:asciiTheme="minorHAnsi" w:hAnsiTheme="minorHAnsi" w:cstheme="minorHAnsi"/>
                <w:bCs/>
                <w:smallCaps/>
                <w:sz w:val="20"/>
                <w:szCs w:val="20"/>
              </w:rPr>
              <w:t>00</w:t>
            </w:r>
            <w:r w:rsidR="00686462" w:rsidRPr="007E63C9">
              <w:rPr>
                <w:rFonts w:ascii="Calibri" w:hAnsi="Calibri" w:cs="Calibri"/>
                <w:sz w:val="20"/>
                <w:szCs w:val="20"/>
              </w:rPr>
              <w:t xml:space="preserve"> </w:t>
            </w:r>
            <w:r w:rsidR="00110B17" w:rsidRPr="00C806A6">
              <w:rPr>
                <w:rFonts w:ascii="Calibri" w:hAnsi="Calibri" w:cs="Calibri"/>
                <w:sz w:val="20"/>
                <w:szCs w:val="20"/>
              </w:rPr>
              <w:t>(</w:t>
            </w:r>
            <w:r>
              <w:rPr>
                <w:rFonts w:ascii="Calibri" w:hAnsi="Calibri" w:cs="Calibri"/>
                <w:sz w:val="20"/>
                <w:szCs w:val="20"/>
              </w:rPr>
              <w:t>quatro mil e quinhentas</w:t>
            </w:r>
            <w:r w:rsidR="00110B17" w:rsidRPr="00C806A6">
              <w:rPr>
                <w:rFonts w:ascii="Calibri" w:hAnsi="Calibri" w:cs="Calibri"/>
                <w:sz w:val="20"/>
                <w:szCs w:val="20"/>
              </w:rPr>
              <w:t>) unidades</w:t>
            </w:r>
          </w:p>
        </w:tc>
        <w:tc>
          <w:tcPr>
            <w:tcW w:w="1909" w:type="pct"/>
            <w:vAlign w:val="center"/>
          </w:tcPr>
          <w:p w14:paraId="168E0A05" w14:textId="17D690A5" w:rsidR="00110B17" w:rsidRDefault="00C53CB9" w:rsidP="00807F3E">
            <w:pPr>
              <w:jc w:val="both"/>
              <w:rPr>
                <w:rFonts w:ascii="Calibri" w:hAnsi="Calibri" w:cs="Calibri"/>
                <w:sz w:val="20"/>
                <w:szCs w:val="20"/>
              </w:rPr>
            </w:pPr>
            <w:r>
              <w:rPr>
                <w:rFonts w:asciiTheme="minorHAnsi" w:hAnsiTheme="minorHAnsi" w:cstheme="minorHAnsi"/>
                <w:bCs/>
                <w:smallCaps/>
                <w:sz w:val="20"/>
                <w:szCs w:val="20"/>
              </w:rPr>
              <w:t>2</w:t>
            </w:r>
            <w:r w:rsidR="00686462">
              <w:rPr>
                <w:rFonts w:asciiTheme="minorHAnsi" w:hAnsiTheme="minorHAnsi" w:cstheme="minorHAnsi"/>
                <w:bCs/>
                <w:smallCaps/>
                <w:sz w:val="20"/>
                <w:szCs w:val="20"/>
              </w:rPr>
              <w:t>.</w:t>
            </w:r>
            <w:r>
              <w:rPr>
                <w:rFonts w:asciiTheme="minorHAnsi" w:hAnsiTheme="minorHAnsi" w:cstheme="minorHAnsi"/>
                <w:bCs/>
                <w:smallCaps/>
                <w:sz w:val="20"/>
                <w:szCs w:val="20"/>
              </w:rPr>
              <w:t xml:space="preserve">300 </w:t>
            </w:r>
            <w:r w:rsidR="00686462" w:rsidRPr="00C806A6">
              <w:rPr>
                <w:rFonts w:ascii="Calibri" w:hAnsi="Calibri" w:cs="Calibri"/>
                <w:sz w:val="20"/>
                <w:szCs w:val="20"/>
              </w:rPr>
              <w:t>(</w:t>
            </w:r>
            <w:r>
              <w:rPr>
                <w:rFonts w:ascii="Calibri" w:hAnsi="Calibri" w:cs="Calibri"/>
                <w:sz w:val="20"/>
                <w:szCs w:val="20"/>
              </w:rPr>
              <w:t>dois mil e trezentas</w:t>
            </w:r>
            <w:r w:rsidR="00686462" w:rsidRPr="00C806A6">
              <w:rPr>
                <w:rFonts w:ascii="Calibri" w:hAnsi="Calibri" w:cs="Calibri"/>
                <w:sz w:val="20"/>
                <w:szCs w:val="20"/>
              </w:rPr>
              <w:t xml:space="preserve">) </w:t>
            </w:r>
            <w:r w:rsidR="00110B17" w:rsidRPr="00C806A6">
              <w:rPr>
                <w:rFonts w:ascii="Calibri" w:hAnsi="Calibri" w:cs="Calibri"/>
                <w:sz w:val="20"/>
                <w:szCs w:val="20"/>
              </w:rPr>
              <w:t>unidades</w:t>
            </w:r>
          </w:p>
        </w:tc>
      </w:tr>
      <w:tr w:rsidR="00110B17" w:rsidRPr="00C806A6" w14:paraId="6D2B8666" w14:textId="6223197D" w:rsidTr="00757D4E">
        <w:trPr>
          <w:trHeight w:val="20"/>
        </w:trPr>
        <w:tc>
          <w:tcPr>
            <w:tcW w:w="1234" w:type="pct"/>
            <w:vAlign w:val="center"/>
          </w:tcPr>
          <w:p w14:paraId="496BA18F" w14:textId="389666A5"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 xml:space="preserve">Valor </w:t>
            </w:r>
            <w:r>
              <w:rPr>
                <w:rFonts w:ascii="Calibri" w:hAnsi="Calibri" w:cs="Calibri"/>
                <w:b/>
                <w:bCs/>
                <w:sz w:val="20"/>
                <w:szCs w:val="20"/>
              </w:rPr>
              <w:t>Total</w:t>
            </w:r>
            <w:r w:rsidRPr="00C806A6">
              <w:rPr>
                <w:rFonts w:ascii="Calibri" w:hAnsi="Calibri" w:cs="Calibri"/>
                <w:b/>
                <w:bCs/>
                <w:sz w:val="20"/>
                <w:szCs w:val="20"/>
              </w:rPr>
              <w:t xml:space="preserve"> da </w:t>
            </w:r>
            <w:r>
              <w:rPr>
                <w:rFonts w:ascii="Calibri" w:hAnsi="Calibri" w:cs="Calibri"/>
                <w:b/>
                <w:bCs/>
                <w:sz w:val="20"/>
                <w:szCs w:val="20"/>
              </w:rPr>
              <w:t>Série</w:t>
            </w:r>
          </w:p>
        </w:tc>
        <w:tc>
          <w:tcPr>
            <w:tcW w:w="1856" w:type="pct"/>
            <w:vAlign w:val="center"/>
          </w:tcPr>
          <w:p w14:paraId="4875E052" w14:textId="7E73CCFF" w:rsidR="00110B17" w:rsidRPr="00C806A6" w:rsidRDefault="00110B17" w:rsidP="00807F3E">
            <w:pPr>
              <w:jc w:val="both"/>
              <w:rPr>
                <w:rFonts w:ascii="Calibri" w:hAnsi="Calibri" w:cs="Calibri"/>
                <w:sz w:val="20"/>
                <w:szCs w:val="20"/>
              </w:rPr>
            </w:pPr>
            <w:r w:rsidRPr="00C806A6">
              <w:rPr>
                <w:rFonts w:ascii="Calibri" w:hAnsi="Calibri" w:cs="Calibri"/>
                <w:sz w:val="20"/>
                <w:szCs w:val="20"/>
              </w:rPr>
              <w:t>R$ </w:t>
            </w:r>
            <w:r w:rsidR="00C53CB9">
              <w:rPr>
                <w:rFonts w:asciiTheme="minorHAnsi" w:hAnsiTheme="minorHAnsi" w:cstheme="minorHAnsi"/>
                <w:bCs/>
                <w:smallCaps/>
                <w:sz w:val="20"/>
                <w:szCs w:val="20"/>
              </w:rPr>
              <w:t>45.000.000,00</w:t>
            </w:r>
            <w:r w:rsidR="00C53CB9" w:rsidRPr="007E63C9">
              <w:rPr>
                <w:rFonts w:ascii="Calibri" w:hAnsi="Calibri" w:cs="Calibri"/>
                <w:sz w:val="20"/>
                <w:szCs w:val="20"/>
              </w:rPr>
              <w:t xml:space="preserve"> </w:t>
            </w:r>
            <w:r w:rsidRPr="00C806A6">
              <w:rPr>
                <w:rFonts w:ascii="Calibri" w:hAnsi="Calibri" w:cs="Calibri"/>
                <w:sz w:val="20"/>
                <w:szCs w:val="20"/>
              </w:rPr>
              <w:t>(</w:t>
            </w:r>
            <w:r w:rsidR="00C53CB9">
              <w:rPr>
                <w:rFonts w:ascii="Calibri" w:hAnsi="Calibri" w:cs="Calibri"/>
                <w:sz w:val="20"/>
                <w:szCs w:val="20"/>
              </w:rPr>
              <w:t xml:space="preserve">quarenta e cinco </w:t>
            </w:r>
            <w:r w:rsidR="00C53CB9">
              <w:rPr>
                <w:rFonts w:ascii="Calibri" w:hAnsi="Calibri" w:cs="Calibri"/>
                <w:sz w:val="20"/>
                <w:szCs w:val="20"/>
              </w:rPr>
              <w:lastRenderedPageBreak/>
              <w:t xml:space="preserve">milhões de </w:t>
            </w:r>
            <w:r w:rsidRPr="007E63C9">
              <w:rPr>
                <w:rFonts w:ascii="Calibri" w:hAnsi="Calibri" w:cs="Calibri"/>
                <w:sz w:val="20"/>
                <w:szCs w:val="20"/>
              </w:rPr>
              <w:t xml:space="preserve"> </w:t>
            </w:r>
            <w:r w:rsidRPr="00C806A6">
              <w:rPr>
                <w:rFonts w:ascii="Calibri" w:hAnsi="Calibri" w:cs="Calibri"/>
                <w:sz w:val="20"/>
                <w:szCs w:val="20"/>
              </w:rPr>
              <w:t xml:space="preserve">reais). </w:t>
            </w:r>
          </w:p>
        </w:tc>
        <w:tc>
          <w:tcPr>
            <w:tcW w:w="1909" w:type="pct"/>
            <w:vAlign w:val="center"/>
          </w:tcPr>
          <w:p w14:paraId="7795A8AC" w14:textId="00943535" w:rsidR="00110B17" w:rsidRPr="00C806A6" w:rsidRDefault="00110B17" w:rsidP="00807F3E">
            <w:pPr>
              <w:jc w:val="both"/>
              <w:rPr>
                <w:rFonts w:ascii="Calibri" w:hAnsi="Calibri" w:cs="Calibri"/>
                <w:sz w:val="20"/>
                <w:szCs w:val="20"/>
              </w:rPr>
            </w:pPr>
            <w:r w:rsidRPr="00C806A6">
              <w:rPr>
                <w:rFonts w:ascii="Calibri" w:hAnsi="Calibri" w:cs="Calibri"/>
                <w:sz w:val="20"/>
                <w:szCs w:val="20"/>
              </w:rPr>
              <w:lastRenderedPageBreak/>
              <w:t>R$ </w:t>
            </w:r>
            <w:r w:rsidR="00C53CB9">
              <w:rPr>
                <w:rFonts w:asciiTheme="minorHAnsi" w:hAnsiTheme="minorHAnsi" w:cstheme="minorHAnsi"/>
                <w:bCs/>
                <w:smallCaps/>
                <w:sz w:val="20"/>
                <w:szCs w:val="20"/>
              </w:rPr>
              <w:t>23.000.000,00</w:t>
            </w:r>
            <w:r w:rsidR="00C53CB9" w:rsidRPr="007E63C9">
              <w:rPr>
                <w:rFonts w:ascii="Calibri" w:hAnsi="Calibri" w:cs="Calibri"/>
                <w:sz w:val="20"/>
                <w:szCs w:val="20"/>
              </w:rPr>
              <w:t xml:space="preserve"> </w:t>
            </w:r>
            <w:r w:rsidRPr="00C806A6">
              <w:rPr>
                <w:rFonts w:ascii="Calibri" w:hAnsi="Calibri" w:cs="Calibri"/>
                <w:sz w:val="20"/>
                <w:szCs w:val="20"/>
              </w:rPr>
              <w:t>(</w:t>
            </w:r>
            <w:r w:rsidR="00C53CB9">
              <w:rPr>
                <w:rFonts w:ascii="Calibri" w:hAnsi="Calibri" w:cs="Calibri"/>
                <w:sz w:val="20"/>
                <w:szCs w:val="20"/>
              </w:rPr>
              <w:t xml:space="preserve">vinte e três milhões de </w:t>
            </w:r>
            <w:r w:rsidRPr="00C806A6">
              <w:rPr>
                <w:rFonts w:ascii="Calibri" w:hAnsi="Calibri" w:cs="Calibri"/>
                <w:sz w:val="20"/>
                <w:szCs w:val="20"/>
              </w:rPr>
              <w:lastRenderedPageBreak/>
              <w:t xml:space="preserve">reais). </w:t>
            </w:r>
          </w:p>
        </w:tc>
      </w:tr>
      <w:tr w:rsidR="00110B17" w:rsidRPr="00C806A6" w14:paraId="02F616D6" w14:textId="4374CDA3" w:rsidTr="00757D4E">
        <w:trPr>
          <w:trHeight w:val="20"/>
        </w:trPr>
        <w:tc>
          <w:tcPr>
            <w:tcW w:w="1234" w:type="pct"/>
            <w:vAlign w:val="center"/>
          </w:tcPr>
          <w:p w14:paraId="39CFE460"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lastRenderedPageBreak/>
              <w:t>Valor Nominal Unitário</w:t>
            </w:r>
          </w:p>
        </w:tc>
        <w:tc>
          <w:tcPr>
            <w:tcW w:w="1856" w:type="pct"/>
            <w:vAlign w:val="center"/>
          </w:tcPr>
          <w:p w14:paraId="7A9A0D1D" w14:textId="1E78601D" w:rsidR="00110B17" w:rsidRPr="007E63C9" w:rsidRDefault="00110B17" w:rsidP="00807F3E">
            <w:pPr>
              <w:jc w:val="both"/>
              <w:rPr>
                <w:rFonts w:ascii="Calibri" w:hAnsi="Calibri" w:cs="Calibri"/>
                <w:sz w:val="20"/>
                <w:szCs w:val="20"/>
              </w:rPr>
            </w:pPr>
            <w:r w:rsidRPr="007E63C9">
              <w:rPr>
                <w:rFonts w:ascii="Calibri" w:hAnsi="Calibri" w:cs="Calibri"/>
                <w:sz w:val="20"/>
                <w:szCs w:val="20"/>
              </w:rPr>
              <w:t>R$ 1.000,00 (mil reais), na Data de Emissão.</w:t>
            </w:r>
          </w:p>
        </w:tc>
        <w:tc>
          <w:tcPr>
            <w:tcW w:w="1909" w:type="pct"/>
            <w:vAlign w:val="center"/>
          </w:tcPr>
          <w:p w14:paraId="7301C97E" w14:textId="5CCF7A94" w:rsidR="00110B17" w:rsidRPr="007E63C9" w:rsidRDefault="00110B17" w:rsidP="00807F3E">
            <w:pPr>
              <w:jc w:val="both"/>
              <w:rPr>
                <w:rFonts w:ascii="Calibri" w:hAnsi="Calibri" w:cs="Calibri"/>
                <w:sz w:val="20"/>
                <w:szCs w:val="20"/>
              </w:rPr>
            </w:pPr>
            <w:r w:rsidRPr="007E63C9">
              <w:rPr>
                <w:rFonts w:ascii="Calibri" w:hAnsi="Calibri" w:cs="Calibri"/>
                <w:sz w:val="20"/>
                <w:szCs w:val="20"/>
              </w:rPr>
              <w:t>R$ 1.000,00 (mil reais), na Data de Emissão.</w:t>
            </w:r>
          </w:p>
        </w:tc>
      </w:tr>
      <w:tr w:rsidR="00110B17" w:rsidRPr="00C806A6" w14:paraId="23F3D298" w14:textId="269BDA77" w:rsidTr="00757D4E">
        <w:trPr>
          <w:trHeight w:val="20"/>
        </w:trPr>
        <w:tc>
          <w:tcPr>
            <w:tcW w:w="1234" w:type="pct"/>
            <w:vAlign w:val="center"/>
          </w:tcPr>
          <w:p w14:paraId="35D6C89D"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Data de Emissão</w:t>
            </w:r>
          </w:p>
        </w:tc>
        <w:tc>
          <w:tcPr>
            <w:tcW w:w="1856" w:type="pct"/>
            <w:vAlign w:val="center"/>
          </w:tcPr>
          <w:p w14:paraId="6C2A0AF9" w14:textId="161B2DEB" w:rsidR="00110B17" w:rsidRPr="007E63C9" w:rsidRDefault="00110B17" w:rsidP="00807F3E">
            <w:pPr>
              <w:jc w:val="both"/>
              <w:rPr>
                <w:rFonts w:ascii="Calibri" w:hAnsi="Calibri" w:cs="Calibri"/>
                <w:sz w:val="20"/>
                <w:szCs w:val="20"/>
              </w:rPr>
            </w:pPr>
            <w:r w:rsidRPr="005308D0">
              <w:rPr>
                <w:rFonts w:asciiTheme="minorHAnsi" w:hAnsiTheme="minorHAnsi" w:cstheme="minorHAnsi"/>
                <w:bCs/>
                <w:smallCaps/>
                <w:sz w:val="20"/>
                <w:szCs w:val="20"/>
                <w:highlight w:val="yellow"/>
              </w:rPr>
              <w:t>[●]</w:t>
            </w:r>
            <w:r w:rsidRPr="007E63C9">
              <w:rPr>
                <w:rFonts w:ascii="Calibri" w:hAnsi="Calibri" w:cs="Calibri"/>
                <w:sz w:val="20"/>
                <w:szCs w:val="20"/>
              </w:rPr>
              <w:t xml:space="preserve"> de </w:t>
            </w:r>
            <w:r>
              <w:rPr>
                <w:rFonts w:ascii="Calibri" w:hAnsi="Calibri" w:cs="Calibri"/>
                <w:sz w:val="20"/>
                <w:szCs w:val="20"/>
              </w:rPr>
              <w:t>julho</w:t>
            </w:r>
            <w:r w:rsidRPr="007E63C9">
              <w:rPr>
                <w:rFonts w:ascii="Calibri" w:hAnsi="Calibri" w:cs="Calibri"/>
                <w:sz w:val="20"/>
                <w:szCs w:val="20"/>
              </w:rPr>
              <w:t xml:space="preserve"> de 2022</w:t>
            </w:r>
          </w:p>
        </w:tc>
        <w:tc>
          <w:tcPr>
            <w:tcW w:w="1909" w:type="pct"/>
            <w:vAlign w:val="center"/>
          </w:tcPr>
          <w:p w14:paraId="4418CC17" w14:textId="4D765870" w:rsidR="00110B17" w:rsidRPr="00B22E23" w:rsidRDefault="00110B17" w:rsidP="00807F3E">
            <w:pPr>
              <w:jc w:val="both"/>
              <w:rPr>
                <w:rFonts w:ascii="Calibri" w:hAnsi="Calibri" w:cs="Calibri"/>
                <w:sz w:val="20"/>
                <w:szCs w:val="20"/>
              </w:rPr>
            </w:pPr>
            <w:r w:rsidRPr="005308D0">
              <w:rPr>
                <w:rFonts w:asciiTheme="minorHAnsi" w:hAnsiTheme="minorHAnsi" w:cstheme="minorHAnsi"/>
                <w:bCs/>
                <w:smallCaps/>
                <w:sz w:val="20"/>
                <w:szCs w:val="20"/>
                <w:highlight w:val="yellow"/>
              </w:rPr>
              <w:t>[●]</w:t>
            </w:r>
            <w:r w:rsidRPr="007E63C9">
              <w:rPr>
                <w:rFonts w:ascii="Calibri" w:hAnsi="Calibri" w:cs="Calibri"/>
                <w:sz w:val="20"/>
                <w:szCs w:val="20"/>
              </w:rPr>
              <w:t xml:space="preserve"> de </w:t>
            </w:r>
            <w:r>
              <w:rPr>
                <w:rFonts w:ascii="Calibri" w:hAnsi="Calibri" w:cs="Calibri"/>
                <w:sz w:val="20"/>
                <w:szCs w:val="20"/>
              </w:rPr>
              <w:t>julho</w:t>
            </w:r>
            <w:r w:rsidRPr="007E63C9">
              <w:rPr>
                <w:rFonts w:ascii="Calibri" w:hAnsi="Calibri" w:cs="Calibri"/>
                <w:sz w:val="20"/>
                <w:szCs w:val="20"/>
              </w:rPr>
              <w:t xml:space="preserve"> de 2022</w:t>
            </w:r>
          </w:p>
        </w:tc>
      </w:tr>
      <w:tr w:rsidR="00110B17" w:rsidRPr="00C806A6" w14:paraId="1123A7F2" w14:textId="065A656D" w:rsidTr="00757D4E">
        <w:trPr>
          <w:trHeight w:val="20"/>
        </w:trPr>
        <w:tc>
          <w:tcPr>
            <w:tcW w:w="1234" w:type="pct"/>
            <w:vAlign w:val="center"/>
          </w:tcPr>
          <w:p w14:paraId="5BE2C67E"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Data de Vencimento</w:t>
            </w:r>
          </w:p>
        </w:tc>
        <w:tc>
          <w:tcPr>
            <w:tcW w:w="1856" w:type="pct"/>
            <w:vAlign w:val="center"/>
          </w:tcPr>
          <w:p w14:paraId="77805401" w14:textId="4477824E" w:rsidR="00110B17" w:rsidRPr="007E63C9" w:rsidRDefault="00686462" w:rsidP="00807F3E">
            <w:pPr>
              <w:jc w:val="both"/>
              <w:rPr>
                <w:rFonts w:ascii="Calibri" w:hAnsi="Calibri" w:cs="Calibri"/>
                <w:sz w:val="20"/>
                <w:szCs w:val="20"/>
              </w:rPr>
            </w:pPr>
            <w:r>
              <w:rPr>
                <w:rFonts w:asciiTheme="minorHAnsi" w:hAnsiTheme="minorHAnsi" w:cstheme="minorHAnsi"/>
                <w:bCs/>
                <w:smallCaps/>
                <w:sz w:val="20"/>
                <w:szCs w:val="20"/>
              </w:rPr>
              <w:t>21</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Pr>
                <w:rFonts w:ascii="Calibri" w:hAnsi="Calibri" w:cs="Calibri"/>
                <w:sz w:val="20"/>
                <w:szCs w:val="20"/>
              </w:rPr>
              <w:t>agosto</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Pr>
                <w:rFonts w:asciiTheme="minorHAnsi" w:hAnsiTheme="minorHAnsi" w:cstheme="minorHAnsi"/>
                <w:bCs/>
                <w:smallCaps/>
                <w:sz w:val="20"/>
                <w:szCs w:val="20"/>
              </w:rPr>
              <w:t>2025.</w:t>
            </w:r>
          </w:p>
        </w:tc>
        <w:tc>
          <w:tcPr>
            <w:tcW w:w="1909" w:type="pct"/>
            <w:vAlign w:val="center"/>
          </w:tcPr>
          <w:p w14:paraId="54F1BC9F" w14:textId="14C9FF61" w:rsidR="00110B17" w:rsidRPr="00B22E23" w:rsidRDefault="00686462" w:rsidP="00807F3E">
            <w:pPr>
              <w:jc w:val="both"/>
              <w:rPr>
                <w:rFonts w:ascii="Calibri" w:hAnsi="Calibri" w:cs="Calibri"/>
                <w:sz w:val="20"/>
                <w:szCs w:val="20"/>
              </w:rPr>
            </w:pPr>
            <w:r>
              <w:rPr>
                <w:rFonts w:asciiTheme="minorHAnsi" w:hAnsiTheme="minorHAnsi" w:cstheme="minorHAnsi"/>
                <w:bCs/>
                <w:smallCaps/>
                <w:sz w:val="20"/>
                <w:szCs w:val="20"/>
              </w:rPr>
              <w:t>21</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sidRPr="00757D4E">
              <w:rPr>
                <w:rFonts w:ascii="Calibri" w:hAnsi="Calibri" w:cs="Calibri"/>
                <w:sz w:val="20"/>
                <w:szCs w:val="20"/>
              </w:rPr>
              <w:t>agosto</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Pr>
                <w:rFonts w:asciiTheme="minorHAnsi" w:hAnsiTheme="minorHAnsi" w:cstheme="minorHAnsi"/>
                <w:bCs/>
                <w:smallCaps/>
                <w:sz w:val="20"/>
                <w:szCs w:val="20"/>
              </w:rPr>
              <w:t>2025.</w:t>
            </w:r>
          </w:p>
        </w:tc>
      </w:tr>
      <w:tr w:rsidR="003458FD" w:rsidRPr="00C806A6" w14:paraId="42B57429" w14:textId="58DDF82D" w:rsidTr="00757D4E">
        <w:trPr>
          <w:trHeight w:val="20"/>
        </w:trPr>
        <w:tc>
          <w:tcPr>
            <w:tcW w:w="1234" w:type="pct"/>
            <w:vAlign w:val="center"/>
          </w:tcPr>
          <w:p w14:paraId="1FEEB2E0" w14:textId="77777777" w:rsidR="003458FD" w:rsidRPr="006E312D" w:rsidRDefault="003458FD" w:rsidP="003458FD">
            <w:pPr>
              <w:rPr>
                <w:rFonts w:ascii="Calibri" w:hAnsi="Calibri" w:cs="Calibri"/>
                <w:b/>
                <w:bCs/>
                <w:sz w:val="20"/>
                <w:szCs w:val="20"/>
              </w:rPr>
            </w:pPr>
            <w:r w:rsidRPr="006E312D">
              <w:rPr>
                <w:rFonts w:ascii="Calibri" w:hAnsi="Calibri" w:cs="Calibri"/>
                <w:b/>
                <w:bCs/>
                <w:sz w:val="20"/>
                <w:szCs w:val="20"/>
              </w:rPr>
              <w:t>Prazo da Emissão</w:t>
            </w:r>
          </w:p>
        </w:tc>
        <w:tc>
          <w:tcPr>
            <w:tcW w:w="1856" w:type="pct"/>
            <w:vAlign w:val="center"/>
          </w:tcPr>
          <w:p w14:paraId="7734E155" w14:textId="58AC80F2" w:rsidR="003458FD" w:rsidRPr="006E312D" w:rsidRDefault="003458FD" w:rsidP="003458FD">
            <w:pPr>
              <w:jc w:val="both"/>
              <w:rPr>
                <w:rFonts w:ascii="Calibri" w:hAnsi="Calibri" w:cs="Calibri"/>
                <w:sz w:val="20"/>
                <w:szCs w:val="20"/>
              </w:rPr>
            </w:pPr>
            <w:r>
              <w:rPr>
                <w:rFonts w:asciiTheme="minorHAnsi" w:hAnsiTheme="minorHAnsi" w:cstheme="minorHAnsi"/>
                <w:bCs/>
                <w:smallCaps/>
                <w:sz w:val="20"/>
                <w:szCs w:val="20"/>
              </w:rPr>
              <w:t>1128</w:t>
            </w:r>
            <w:r w:rsidRPr="007E63C9">
              <w:rPr>
                <w:rFonts w:ascii="Calibri" w:hAnsi="Calibri" w:cs="Calibri"/>
                <w:sz w:val="20"/>
                <w:szCs w:val="20"/>
              </w:rPr>
              <w:t xml:space="preserve"> </w:t>
            </w:r>
            <w:r w:rsidRPr="006E312D">
              <w:rPr>
                <w:rFonts w:ascii="Calibri" w:hAnsi="Calibri" w:cs="Calibri"/>
                <w:sz w:val="20"/>
                <w:szCs w:val="20"/>
              </w:rPr>
              <w:t>(</w:t>
            </w:r>
            <w:r w:rsidRPr="00757D4E">
              <w:rPr>
                <w:rFonts w:ascii="Calibri" w:hAnsi="Calibri" w:cs="Calibri"/>
                <w:sz w:val="20"/>
                <w:szCs w:val="20"/>
              </w:rPr>
              <w:t>um mil e cento e vinte e oito</w:t>
            </w:r>
            <w:r w:rsidRPr="006E312D">
              <w:rPr>
                <w:rFonts w:ascii="Calibri" w:hAnsi="Calibri" w:cs="Calibri"/>
                <w:sz w:val="20"/>
                <w:szCs w:val="20"/>
              </w:rPr>
              <w:t>) dias contados da Data de Emissão</w:t>
            </w:r>
            <w:r>
              <w:rPr>
                <w:rFonts w:ascii="Calibri" w:hAnsi="Calibri" w:cs="Calibri"/>
                <w:sz w:val="20"/>
                <w:szCs w:val="20"/>
              </w:rPr>
              <w:t>.</w:t>
            </w:r>
          </w:p>
        </w:tc>
        <w:tc>
          <w:tcPr>
            <w:tcW w:w="1909" w:type="pct"/>
            <w:vAlign w:val="center"/>
          </w:tcPr>
          <w:p w14:paraId="5686BD13" w14:textId="2581E6CA" w:rsidR="003458FD" w:rsidRPr="00891974" w:rsidRDefault="003458FD" w:rsidP="003458FD">
            <w:pPr>
              <w:jc w:val="both"/>
              <w:rPr>
                <w:rFonts w:asciiTheme="minorHAnsi" w:hAnsiTheme="minorHAnsi" w:cstheme="minorHAnsi"/>
                <w:bCs/>
                <w:smallCaps/>
                <w:sz w:val="20"/>
                <w:szCs w:val="20"/>
                <w:highlight w:val="yellow"/>
              </w:rPr>
            </w:pPr>
            <w:r>
              <w:rPr>
                <w:rFonts w:asciiTheme="minorHAnsi" w:hAnsiTheme="minorHAnsi" w:cstheme="minorHAnsi"/>
                <w:bCs/>
                <w:smallCaps/>
                <w:sz w:val="20"/>
                <w:szCs w:val="20"/>
              </w:rPr>
              <w:t>1128</w:t>
            </w:r>
            <w:r w:rsidRPr="007E63C9">
              <w:rPr>
                <w:rFonts w:ascii="Calibri" w:hAnsi="Calibri" w:cs="Calibri"/>
                <w:sz w:val="20"/>
                <w:szCs w:val="20"/>
              </w:rPr>
              <w:t xml:space="preserve"> </w:t>
            </w:r>
            <w:r w:rsidRPr="006E312D">
              <w:rPr>
                <w:rFonts w:ascii="Calibri" w:hAnsi="Calibri" w:cs="Calibri"/>
                <w:sz w:val="20"/>
                <w:szCs w:val="20"/>
              </w:rPr>
              <w:t>(</w:t>
            </w:r>
            <w:r w:rsidRPr="00AF3274">
              <w:rPr>
                <w:rFonts w:ascii="Calibri" w:hAnsi="Calibri" w:cs="Calibri"/>
                <w:sz w:val="20"/>
                <w:szCs w:val="20"/>
              </w:rPr>
              <w:t>um mil e cento e vinte e oito</w:t>
            </w:r>
            <w:r w:rsidRPr="006E312D">
              <w:rPr>
                <w:rFonts w:ascii="Calibri" w:hAnsi="Calibri" w:cs="Calibri"/>
                <w:sz w:val="20"/>
                <w:szCs w:val="20"/>
              </w:rPr>
              <w:t>) dias contados da Data de Emissão</w:t>
            </w:r>
            <w:r>
              <w:rPr>
                <w:rFonts w:ascii="Calibri" w:hAnsi="Calibri" w:cs="Calibri"/>
                <w:sz w:val="20"/>
                <w:szCs w:val="20"/>
              </w:rPr>
              <w:t>.</w:t>
            </w:r>
          </w:p>
        </w:tc>
      </w:tr>
      <w:tr w:rsidR="00110B17" w:rsidRPr="00C806A6" w14:paraId="5418F6B1" w14:textId="0A105CDE" w:rsidTr="00757D4E">
        <w:trPr>
          <w:trHeight w:val="20"/>
        </w:trPr>
        <w:tc>
          <w:tcPr>
            <w:tcW w:w="1234" w:type="pct"/>
            <w:vAlign w:val="center"/>
          </w:tcPr>
          <w:p w14:paraId="46363384"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Local de Emissão</w:t>
            </w:r>
          </w:p>
        </w:tc>
        <w:tc>
          <w:tcPr>
            <w:tcW w:w="1856" w:type="pct"/>
            <w:vAlign w:val="center"/>
          </w:tcPr>
          <w:p w14:paraId="7C12FE8F" w14:textId="77777777" w:rsidR="00110B17" w:rsidRPr="00C806A6" w:rsidRDefault="00110B17" w:rsidP="00807F3E">
            <w:pPr>
              <w:jc w:val="both"/>
              <w:rPr>
                <w:rFonts w:ascii="Calibri" w:hAnsi="Calibri" w:cs="Calibri"/>
                <w:sz w:val="20"/>
                <w:szCs w:val="20"/>
              </w:rPr>
            </w:pPr>
            <w:r w:rsidRPr="00C806A6">
              <w:rPr>
                <w:rFonts w:ascii="Calibri" w:hAnsi="Calibri" w:cs="Calibri"/>
                <w:sz w:val="20"/>
                <w:szCs w:val="20"/>
              </w:rPr>
              <w:t>São Paulo, SP</w:t>
            </w:r>
          </w:p>
        </w:tc>
        <w:tc>
          <w:tcPr>
            <w:tcW w:w="1909" w:type="pct"/>
            <w:vAlign w:val="center"/>
          </w:tcPr>
          <w:p w14:paraId="30C777C2" w14:textId="45E4E373" w:rsidR="00110B17" w:rsidRPr="00C806A6" w:rsidRDefault="00110B17" w:rsidP="00807F3E">
            <w:pPr>
              <w:jc w:val="both"/>
              <w:rPr>
                <w:rFonts w:ascii="Calibri" w:hAnsi="Calibri" w:cs="Calibri"/>
                <w:sz w:val="20"/>
                <w:szCs w:val="20"/>
              </w:rPr>
            </w:pPr>
            <w:r w:rsidRPr="00C806A6">
              <w:rPr>
                <w:rFonts w:ascii="Calibri" w:hAnsi="Calibri" w:cs="Calibri"/>
                <w:sz w:val="20"/>
                <w:szCs w:val="20"/>
              </w:rPr>
              <w:t>São Paulo, SP</w:t>
            </w:r>
          </w:p>
        </w:tc>
      </w:tr>
      <w:tr w:rsidR="00110B17" w:rsidRPr="00C806A6" w14:paraId="3741560A" w14:textId="6F4A0F69" w:rsidTr="00757D4E">
        <w:trPr>
          <w:trHeight w:val="20"/>
        </w:trPr>
        <w:tc>
          <w:tcPr>
            <w:tcW w:w="1234" w:type="pct"/>
            <w:vAlign w:val="center"/>
          </w:tcPr>
          <w:p w14:paraId="5CBCC0D7" w14:textId="36104ACD"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 xml:space="preserve">Juros Remuneratórios </w:t>
            </w:r>
          </w:p>
        </w:tc>
        <w:tc>
          <w:tcPr>
            <w:tcW w:w="1856" w:type="pct"/>
            <w:vAlign w:val="center"/>
          </w:tcPr>
          <w:p w14:paraId="65D50554" w14:textId="2797FACF" w:rsidR="00110B17" w:rsidRDefault="00110B17" w:rsidP="00807F3E">
            <w:pPr>
              <w:jc w:val="both"/>
              <w:rPr>
                <w:rFonts w:ascii="Calibri" w:hAnsi="Calibri" w:cs="Calibri"/>
                <w:sz w:val="20"/>
                <w:szCs w:val="20"/>
              </w:rPr>
            </w:pPr>
            <w:r>
              <w:rPr>
                <w:rFonts w:ascii="Calibri" w:hAnsi="Calibri" w:cs="Calibri"/>
                <w:sz w:val="20"/>
                <w:szCs w:val="20"/>
              </w:rPr>
              <w:t>12,68</w:t>
            </w:r>
            <w:r w:rsidRPr="00C806A6">
              <w:rPr>
                <w:rFonts w:ascii="Calibri" w:hAnsi="Calibri" w:cs="Calibri"/>
                <w:sz w:val="20"/>
                <w:szCs w:val="20"/>
              </w:rPr>
              <w:t>% (</w:t>
            </w:r>
            <w:r>
              <w:rPr>
                <w:rFonts w:ascii="Calibri" w:hAnsi="Calibri" w:cs="Calibri"/>
                <w:sz w:val="20"/>
                <w:szCs w:val="20"/>
              </w:rPr>
              <w:t xml:space="preserve">doze </w:t>
            </w:r>
            <w:r w:rsidRPr="00C806A6">
              <w:rPr>
                <w:rFonts w:ascii="Calibri" w:hAnsi="Calibri" w:cs="Calibri"/>
                <w:sz w:val="20"/>
                <w:szCs w:val="20"/>
              </w:rPr>
              <w:t xml:space="preserve">inteiros e </w:t>
            </w:r>
            <w:r>
              <w:rPr>
                <w:rFonts w:ascii="Calibri" w:hAnsi="Calibri" w:cs="Calibri"/>
                <w:sz w:val="20"/>
                <w:szCs w:val="20"/>
              </w:rPr>
              <w:t xml:space="preserve">sessenta e oito </w:t>
            </w:r>
            <w:r w:rsidRPr="00C806A6">
              <w:rPr>
                <w:rFonts w:ascii="Calibri" w:hAnsi="Calibri" w:cs="Calibri"/>
                <w:sz w:val="20"/>
                <w:szCs w:val="20"/>
              </w:rPr>
              <w:t xml:space="preserve">centésimos por cento) ao ano, com base em um ano com </w:t>
            </w:r>
            <w:r w:rsidR="00FA1CC0">
              <w:rPr>
                <w:rFonts w:ascii="Calibri" w:hAnsi="Calibri" w:cs="Calibri"/>
                <w:sz w:val="20"/>
                <w:szCs w:val="20"/>
              </w:rPr>
              <w:t>360</w:t>
            </w:r>
            <w:r w:rsidR="00FA1CC0" w:rsidRPr="00C806A6">
              <w:rPr>
                <w:rFonts w:ascii="Calibri" w:hAnsi="Calibri" w:cs="Calibri"/>
                <w:sz w:val="20"/>
                <w:szCs w:val="20"/>
              </w:rPr>
              <w:t xml:space="preserve"> </w:t>
            </w:r>
            <w:r w:rsidRPr="00C806A6">
              <w:rPr>
                <w:rFonts w:ascii="Calibri" w:hAnsi="Calibri" w:cs="Calibri"/>
                <w:sz w:val="20"/>
                <w:szCs w:val="20"/>
              </w:rPr>
              <w:t>(</w:t>
            </w:r>
            <w:r w:rsidR="00FA1CC0">
              <w:rPr>
                <w:rFonts w:ascii="Calibri" w:hAnsi="Calibri" w:cs="Calibri"/>
                <w:sz w:val="20"/>
                <w:szCs w:val="20"/>
              </w:rPr>
              <w:t>trezentos e sessenta</w:t>
            </w:r>
            <w:r w:rsidRPr="00C806A6">
              <w:rPr>
                <w:rFonts w:ascii="Calibri" w:hAnsi="Calibri" w:cs="Calibri"/>
                <w:sz w:val="20"/>
                <w:szCs w:val="20"/>
              </w:rPr>
              <w:t xml:space="preserve">) </w:t>
            </w:r>
            <w:r w:rsidR="00FA1CC0">
              <w:rPr>
                <w:rFonts w:ascii="Calibri" w:hAnsi="Calibri" w:cs="Calibri"/>
                <w:sz w:val="20"/>
                <w:szCs w:val="20"/>
              </w:rPr>
              <w:t>dias</w:t>
            </w:r>
            <w:r>
              <w:rPr>
                <w:rFonts w:ascii="Calibri" w:hAnsi="Calibri" w:cs="Calibri"/>
                <w:sz w:val="20"/>
                <w:szCs w:val="20"/>
              </w:rPr>
              <w:t xml:space="preserve">, sendo </w:t>
            </w:r>
            <w:r w:rsidRPr="004C3B69">
              <w:rPr>
                <w:rFonts w:ascii="Calibri" w:hAnsi="Calibri" w:cs="Calibri"/>
                <w:sz w:val="20"/>
                <w:szCs w:val="20"/>
              </w:rPr>
              <w:t>que a rentabilidade será a partir da primeira Data de Integralização</w:t>
            </w:r>
            <w:r>
              <w:rPr>
                <w:rFonts w:ascii="Calibri" w:hAnsi="Calibri" w:cs="Calibri"/>
                <w:sz w:val="20"/>
                <w:szCs w:val="20"/>
              </w:rPr>
              <w:t>.</w:t>
            </w:r>
          </w:p>
        </w:tc>
        <w:tc>
          <w:tcPr>
            <w:tcW w:w="1909" w:type="pct"/>
            <w:vAlign w:val="center"/>
          </w:tcPr>
          <w:p w14:paraId="073E295B" w14:textId="2C7926C4" w:rsidR="00110B17" w:rsidRDefault="00057D86" w:rsidP="00807F3E">
            <w:pPr>
              <w:jc w:val="both"/>
              <w:rPr>
                <w:rFonts w:ascii="Calibri" w:hAnsi="Calibri" w:cs="Calibri"/>
                <w:sz w:val="20"/>
                <w:szCs w:val="20"/>
              </w:rPr>
            </w:pPr>
            <w:r>
              <w:rPr>
                <w:rFonts w:ascii="Calibri" w:hAnsi="Calibri" w:cs="Calibri"/>
                <w:sz w:val="20"/>
                <w:szCs w:val="20"/>
              </w:rPr>
              <w:t>11</w:t>
            </w:r>
            <w:r w:rsidR="00110B17" w:rsidRPr="00C806A6">
              <w:rPr>
                <w:rFonts w:ascii="Calibri" w:hAnsi="Calibri" w:cs="Calibri"/>
                <w:sz w:val="20"/>
                <w:szCs w:val="20"/>
              </w:rPr>
              <w:t>% (</w:t>
            </w:r>
            <w:r>
              <w:rPr>
                <w:rFonts w:ascii="Calibri" w:hAnsi="Calibri" w:cs="Calibri"/>
                <w:sz w:val="20"/>
                <w:szCs w:val="20"/>
              </w:rPr>
              <w:t>onze</w:t>
            </w:r>
            <w:r w:rsidR="00110B17" w:rsidRPr="00C806A6">
              <w:rPr>
                <w:rFonts w:ascii="Calibri" w:hAnsi="Calibri" w:cs="Calibri"/>
                <w:sz w:val="20"/>
                <w:szCs w:val="20"/>
              </w:rPr>
              <w:t xml:space="preserve"> por cento) ao ano, com base em um ano com </w:t>
            </w:r>
            <w:r w:rsidR="00FA1CC0">
              <w:rPr>
                <w:rFonts w:ascii="Calibri" w:hAnsi="Calibri" w:cs="Calibri"/>
                <w:sz w:val="20"/>
                <w:szCs w:val="20"/>
              </w:rPr>
              <w:t>360</w:t>
            </w:r>
            <w:r w:rsidR="00FA1CC0" w:rsidRPr="00C806A6">
              <w:rPr>
                <w:rFonts w:ascii="Calibri" w:hAnsi="Calibri" w:cs="Calibri"/>
                <w:sz w:val="20"/>
                <w:szCs w:val="20"/>
              </w:rPr>
              <w:t xml:space="preserve"> </w:t>
            </w:r>
            <w:r w:rsidR="00110B17" w:rsidRPr="00C806A6">
              <w:rPr>
                <w:rFonts w:ascii="Calibri" w:hAnsi="Calibri" w:cs="Calibri"/>
                <w:sz w:val="20"/>
                <w:szCs w:val="20"/>
              </w:rPr>
              <w:t>(</w:t>
            </w:r>
            <w:r w:rsidR="00FA1CC0">
              <w:rPr>
                <w:rFonts w:ascii="Calibri" w:hAnsi="Calibri" w:cs="Calibri"/>
                <w:sz w:val="20"/>
                <w:szCs w:val="20"/>
              </w:rPr>
              <w:t>trezentos e sessenta</w:t>
            </w:r>
            <w:r w:rsidR="00110B17" w:rsidRPr="00C806A6">
              <w:rPr>
                <w:rFonts w:ascii="Calibri" w:hAnsi="Calibri" w:cs="Calibri"/>
                <w:sz w:val="20"/>
                <w:szCs w:val="20"/>
              </w:rPr>
              <w:t xml:space="preserve">) </w:t>
            </w:r>
            <w:r w:rsidR="00FA1CC0">
              <w:rPr>
                <w:rFonts w:ascii="Calibri" w:hAnsi="Calibri" w:cs="Calibri"/>
                <w:sz w:val="20"/>
                <w:szCs w:val="20"/>
              </w:rPr>
              <w:t>dias</w:t>
            </w:r>
            <w:r w:rsidR="00110B17">
              <w:rPr>
                <w:rFonts w:ascii="Calibri" w:hAnsi="Calibri" w:cs="Calibri"/>
                <w:sz w:val="20"/>
                <w:szCs w:val="20"/>
              </w:rPr>
              <w:t xml:space="preserve">, sendo </w:t>
            </w:r>
            <w:r w:rsidR="00110B17" w:rsidRPr="004C3B69">
              <w:rPr>
                <w:rFonts w:ascii="Calibri" w:hAnsi="Calibri" w:cs="Calibri"/>
                <w:sz w:val="20"/>
                <w:szCs w:val="20"/>
              </w:rPr>
              <w:t>que a rentabilidade será a partir da primeira Data de Integralização</w:t>
            </w:r>
            <w:r w:rsidR="00110B17">
              <w:rPr>
                <w:rFonts w:ascii="Calibri" w:hAnsi="Calibri" w:cs="Calibri"/>
                <w:sz w:val="20"/>
                <w:szCs w:val="20"/>
              </w:rPr>
              <w:t>.</w:t>
            </w:r>
          </w:p>
        </w:tc>
      </w:tr>
      <w:tr w:rsidR="00110B17" w:rsidRPr="00C806A6" w14:paraId="322FA303" w14:textId="76C5456C" w:rsidTr="00757D4E">
        <w:trPr>
          <w:trHeight w:val="20"/>
        </w:trPr>
        <w:tc>
          <w:tcPr>
            <w:tcW w:w="1234" w:type="pct"/>
            <w:vAlign w:val="center"/>
          </w:tcPr>
          <w:p w14:paraId="608E7D9F"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Atualização Monetária</w:t>
            </w:r>
          </w:p>
        </w:tc>
        <w:tc>
          <w:tcPr>
            <w:tcW w:w="1856" w:type="pct"/>
            <w:vAlign w:val="center"/>
          </w:tcPr>
          <w:p w14:paraId="2F001B9A" w14:textId="4801B9F9"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Os CRI serão atualizados mensalmente, com base na variação </w:t>
            </w:r>
            <w:r w:rsidR="001823DD">
              <w:rPr>
                <w:rFonts w:ascii="Calibri" w:hAnsi="Calibri" w:cs="Calibri"/>
                <w:sz w:val="20"/>
                <w:szCs w:val="20"/>
              </w:rPr>
              <w:t xml:space="preserve">positiva </w:t>
            </w:r>
            <w:r w:rsidRPr="00C806A6">
              <w:rPr>
                <w:rFonts w:ascii="Calibri" w:hAnsi="Calibri" w:cs="Calibri"/>
                <w:sz w:val="20"/>
                <w:szCs w:val="20"/>
              </w:rPr>
              <w:t xml:space="preserve">do </w:t>
            </w:r>
            <w:r>
              <w:rPr>
                <w:rFonts w:ascii="Calibri" w:hAnsi="Calibri" w:cs="Calibri"/>
                <w:sz w:val="20"/>
                <w:szCs w:val="20"/>
              </w:rPr>
              <w:t>INCC</w:t>
            </w:r>
            <w:r w:rsidR="00B24FE8">
              <w:rPr>
                <w:rFonts w:ascii="Calibri" w:hAnsi="Calibri" w:cs="Calibri"/>
                <w:sz w:val="20"/>
                <w:szCs w:val="20"/>
              </w:rPr>
              <w:t>-DI</w:t>
            </w:r>
            <w:r w:rsidRPr="00C806A6">
              <w:rPr>
                <w:rFonts w:ascii="Calibri" w:hAnsi="Calibri" w:cs="Calibri"/>
                <w:sz w:val="20"/>
                <w:szCs w:val="20"/>
              </w:rPr>
              <w:t xml:space="preserve">. </w:t>
            </w:r>
          </w:p>
        </w:tc>
        <w:tc>
          <w:tcPr>
            <w:tcW w:w="1909" w:type="pct"/>
            <w:vAlign w:val="center"/>
          </w:tcPr>
          <w:p w14:paraId="09053760" w14:textId="3EA2864B" w:rsidR="00110B17" w:rsidRPr="00C806A6" w:rsidRDefault="00110B17" w:rsidP="00807F3E">
            <w:pPr>
              <w:jc w:val="both"/>
              <w:rPr>
                <w:rFonts w:ascii="Calibri" w:hAnsi="Calibri" w:cs="Calibri"/>
                <w:sz w:val="20"/>
                <w:szCs w:val="20"/>
              </w:rPr>
            </w:pPr>
            <w:r w:rsidRPr="00C806A6">
              <w:rPr>
                <w:rFonts w:ascii="Calibri" w:hAnsi="Calibri" w:cs="Calibri"/>
                <w:sz w:val="20"/>
                <w:szCs w:val="20"/>
              </w:rPr>
              <w:t>Os CRI serão atualizados mensalmente, com base na variação</w:t>
            </w:r>
            <w:r w:rsidR="001823DD">
              <w:rPr>
                <w:rFonts w:ascii="Calibri" w:hAnsi="Calibri" w:cs="Calibri"/>
                <w:sz w:val="20"/>
                <w:szCs w:val="20"/>
              </w:rPr>
              <w:t xml:space="preserve"> positiva</w:t>
            </w:r>
            <w:r w:rsidRPr="00C806A6">
              <w:rPr>
                <w:rFonts w:ascii="Calibri" w:hAnsi="Calibri" w:cs="Calibri"/>
                <w:sz w:val="20"/>
                <w:szCs w:val="20"/>
              </w:rPr>
              <w:t xml:space="preserve"> do </w:t>
            </w:r>
            <w:r>
              <w:rPr>
                <w:rFonts w:ascii="Calibri" w:hAnsi="Calibri" w:cs="Calibri"/>
                <w:sz w:val="20"/>
                <w:szCs w:val="20"/>
              </w:rPr>
              <w:t>INCC</w:t>
            </w:r>
            <w:r w:rsidR="00B24FE8">
              <w:rPr>
                <w:rFonts w:ascii="Calibri" w:hAnsi="Calibri" w:cs="Calibri"/>
                <w:sz w:val="20"/>
                <w:szCs w:val="20"/>
              </w:rPr>
              <w:t>-DI</w:t>
            </w:r>
            <w:r w:rsidRPr="00C806A6">
              <w:rPr>
                <w:rFonts w:ascii="Calibri" w:hAnsi="Calibri" w:cs="Calibri"/>
                <w:sz w:val="20"/>
                <w:szCs w:val="20"/>
              </w:rPr>
              <w:t>.</w:t>
            </w:r>
          </w:p>
        </w:tc>
      </w:tr>
      <w:tr w:rsidR="00C804B7" w:rsidRPr="00C806A6" w14:paraId="3BC0E6DD" w14:textId="282A0A29" w:rsidTr="00757D4E">
        <w:trPr>
          <w:trHeight w:val="20"/>
        </w:trPr>
        <w:tc>
          <w:tcPr>
            <w:tcW w:w="1234" w:type="pct"/>
            <w:vAlign w:val="center"/>
          </w:tcPr>
          <w:p w14:paraId="688D692D" w14:textId="3ED0EA45" w:rsidR="00C804B7" w:rsidRPr="00C806A6" w:rsidRDefault="00C804B7" w:rsidP="00C804B7">
            <w:pPr>
              <w:rPr>
                <w:rFonts w:ascii="Calibri" w:hAnsi="Calibri" w:cs="Calibri"/>
                <w:b/>
                <w:bCs/>
                <w:sz w:val="20"/>
                <w:szCs w:val="20"/>
              </w:rPr>
            </w:pPr>
            <w:r w:rsidRPr="00C806A6">
              <w:rPr>
                <w:rFonts w:ascii="Calibri" w:hAnsi="Calibri" w:cs="Calibri"/>
                <w:b/>
                <w:bCs/>
                <w:sz w:val="20"/>
                <w:szCs w:val="20"/>
              </w:rPr>
              <w:t xml:space="preserve">Periodicidade de Pagamento da </w:t>
            </w:r>
            <w:r>
              <w:rPr>
                <w:rFonts w:ascii="Calibri" w:hAnsi="Calibri" w:cs="Calibri"/>
                <w:b/>
                <w:bCs/>
                <w:sz w:val="20"/>
                <w:szCs w:val="20"/>
              </w:rPr>
              <w:t>Amortização</w:t>
            </w:r>
          </w:p>
        </w:tc>
        <w:tc>
          <w:tcPr>
            <w:tcW w:w="1856" w:type="pct"/>
            <w:vAlign w:val="center"/>
          </w:tcPr>
          <w:p w14:paraId="33B82DC6" w14:textId="540CB70A" w:rsidR="00C804B7" w:rsidRPr="00C804B7" w:rsidRDefault="00C804B7" w:rsidP="00C804B7">
            <w:pPr>
              <w:jc w:val="both"/>
              <w:rPr>
                <w:rFonts w:ascii="Calibri" w:hAnsi="Calibri" w:cs="Calibri"/>
                <w:sz w:val="20"/>
                <w:szCs w:val="20"/>
              </w:rPr>
            </w:pPr>
            <w:r w:rsidRPr="00757D4E">
              <w:rPr>
                <w:rFonts w:asciiTheme="minorHAnsi" w:hAnsiTheme="minorHAnsi" w:cstheme="minorHAnsi"/>
                <w:bCs/>
                <w:sz w:val="20"/>
                <w:szCs w:val="20"/>
              </w:rPr>
              <w:t xml:space="preserve">Conforme Cronograma de Pagamento, sem </w:t>
            </w:r>
            <w:r w:rsidRPr="00C804B7">
              <w:rPr>
                <w:rFonts w:asciiTheme="minorHAnsi" w:hAnsiTheme="minorHAnsi" w:cstheme="minorHAnsi"/>
                <w:bCs/>
                <w:sz w:val="20"/>
                <w:szCs w:val="20"/>
              </w:rPr>
              <w:t>prejuízo</w:t>
            </w:r>
            <w:r w:rsidRPr="00757D4E">
              <w:rPr>
                <w:rFonts w:asciiTheme="minorHAnsi" w:hAnsiTheme="minorHAnsi" w:cstheme="minorHAnsi"/>
                <w:bCs/>
                <w:sz w:val="20"/>
                <w:szCs w:val="20"/>
              </w:rPr>
              <w:t xml:space="preserve"> das </w:t>
            </w:r>
            <w:r w:rsidRPr="00C804B7">
              <w:rPr>
                <w:rFonts w:asciiTheme="minorHAnsi" w:hAnsiTheme="minorHAnsi" w:cstheme="minorHAnsi"/>
                <w:bCs/>
                <w:sz w:val="20"/>
                <w:szCs w:val="20"/>
              </w:rPr>
              <w:t>hipóteses</w:t>
            </w:r>
            <w:r w:rsidRPr="00757D4E">
              <w:rPr>
                <w:rFonts w:asciiTheme="minorHAnsi" w:hAnsiTheme="minorHAnsi" w:cstheme="minorHAnsi"/>
                <w:bCs/>
                <w:sz w:val="20"/>
                <w:szCs w:val="20"/>
              </w:rPr>
              <w:t xml:space="preserve"> de Amortizações Extraordinárias</w:t>
            </w:r>
            <w:r>
              <w:rPr>
                <w:rFonts w:asciiTheme="minorHAnsi" w:hAnsiTheme="minorHAnsi" w:cstheme="minorHAnsi"/>
                <w:bCs/>
                <w:sz w:val="20"/>
                <w:szCs w:val="20"/>
              </w:rPr>
              <w:t>.</w:t>
            </w:r>
          </w:p>
        </w:tc>
        <w:tc>
          <w:tcPr>
            <w:tcW w:w="1909" w:type="pct"/>
            <w:vAlign w:val="center"/>
          </w:tcPr>
          <w:p w14:paraId="6FD487C8" w14:textId="4CF51B92" w:rsidR="00C804B7" w:rsidRPr="00C804B7" w:rsidRDefault="00C804B7" w:rsidP="00C804B7">
            <w:pPr>
              <w:jc w:val="both"/>
              <w:rPr>
                <w:rFonts w:ascii="Calibri" w:hAnsi="Calibri" w:cs="Calibri"/>
                <w:sz w:val="20"/>
                <w:szCs w:val="20"/>
              </w:rPr>
            </w:pPr>
            <w:r w:rsidRPr="00757D4E">
              <w:rPr>
                <w:rFonts w:asciiTheme="minorHAnsi" w:hAnsiTheme="minorHAnsi" w:cstheme="minorHAnsi"/>
                <w:bCs/>
                <w:sz w:val="20"/>
                <w:szCs w:val="20"/>
              </w:rPr>
              <w:t xml:space="preserve">Conforme Cronograma de Pagamento, sem </w:t>
            </w:r>
            <w:r w:rsidRPr="00C804B7">
              <w:rPr>
                <w:rFonts w:asciiTheme="minorHAnsi" w:hAnsiTheme="minorHAnsi" w:cstheme="minorHAnsi"/>
                <w:bCs/>
                <w:sz w:val="20"/>
                <w:szCs w:val="20"/>
              </w:rPr>
              <w:t>prejuízo</w:t>
            </w:r>
            <w:r w:rsidRPr="00757D4E">
              <w:rPr>
                <w:rFonts w:asciiTheme="minorHAnsi" w:hAnsiTheme="minorHAnsi" w:cstheme="minorHAnsi"/>
                <w:bCs/>
                <w:sz w:val="20"/>
                <w:szCs w:val="20"/>
              </w:rPr>
              <w:t xml:space="preserve"> das </w:t>
            </w:r>
            <w:r w:rsidRPr="00C804B7">
              <w:rPr>
                <w:rFonts w:asciiTheme="minorHAnsi" w:hAnsiTheme="minorHAnsi" w:cstheme="minorHAnsi"/>
                <w:bCs/>
                <w:sz w:val="20"/>
                <w:szCs w:val="20"/>
              </w:rPr>
              <w:t>hipóteses</w:t>
            </w:r>
            <w:r w:rsidRPr="00757D4E">
              <w:rPr>
                <w:rFonts w:asciiTheme="minorHAnsi" w:hAnsiTheme="minorHAnsi" w:cstheme="minorHAnsi"/>
                <w:bCs/>
                <w:sz w:val="20"/>
                <w:szCs w:val="20"/>
              </w:rPr>
              <w:t xml:space="preserve"> de Amortizações Extraordinárias</w:t>
            </w:r>
            <w:r>
              <w:rPr>
                <w:rFonts w:asciiTheme="minorHAnsi" w:hAnsiTheme="minorHAnsi" w:cstheme="minorHAnsi"/>
                <w:bCs/>
                <w:sz w:val="20"/>
                <w:szCs w:val="20"/>
              </w:rPr>
              <w:t>.</w:t>
            </w:r>
          </w:p>
        </w:tc>
      </w:tr>
      <w:tr w:rsidR="00110B17" w:rsidRPr="00C806A6" w14:paraId="1D19179B" w14:textId="2399CBA0" w:rsidTr="00757D4E">
        <w:trPr>
          <w:trHeight w:val="738"/>
        </w:trPr>
        <w:tc>
          <w:tcPr>
            <w:tcW w:w="1234" w:type="pct"/>
            <w:vAlign w:val="center"/>
          </w:tcPr>
          <w:p w14:paraId="3AD3812C"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Periodicidade de Pagamento da Remuneração</w:t>
            </w:r>
          </w:p>
        </w:tc>
        <w:tc>
          <w:tcPr>
            <w:tcW w:w="1856" w:type="pct"/>
            <w:vAlign w:val="center"/>
          </w:tcPr>
          <w:p w14:paraId="663F1518" w14:textId="41AB6CD5" w:rsidR="00110B17" w:rsidRPr="00C806A6" w:rsidRDefault="00110B17" w:rsidP="00807F3E">
            <w:pPr>
              <w:jc w:val="both"/>
              <w:rPr>
                <w:rFonts w:ascii="Calibri" w:hAnsi="Calibri" w:cs="Calibri"/>
                <w:bCs/>
                <w:color w:val="000000"/>
                <w:sz w:val="20"/>
                <w:szCs w:val="20"/>
              </w:rPr>
            </w:pPr>
            <w:r w:rsidRPr="00C806A6">
              <w:rPr>
                <w:rFonts w:ascii="Calibri" w:hAnsi="Calibri" w:cs="Calibri"/>
                <w:sz w:val="20"/>
                <w:szCs w:val="20"/>
              </w:rPr>
              <w:t>Mensalmente, de acordo com as datas de pagamento indicadas no “</w:t>
            </w:r>
            <w:r w:rsidRPr="00414433">
              <w:rPr>
                <w:rFonts w:ascii="Calibri" w:hAnsi="Calibri" w:cs="Calibri"/>
                <w:b/>
                <w:bCs/>
                <w:sz w:val="20"/>
                <w:szCs w:val="20"/>
              </w:rPr>
              <w:t>Anexo – Cronograma</w:t>
            </w:r>
            <w:r>
              <w:rPr>
                <w:rFonts w:ascii="Calibri" w:hAnsi="Calibri" w:cs="Calibri"/>
                <w:b/>
                <w:bCs/>
                <w:sz w:val="20"/>
                <w:szCs w:val="20"/>
              </w:rPr>
              <w:t>s</w:t>
            </w:r>
            <w:r w:rsidRPr="00414433">
              <w:rPr>
                <w:rFonts w:ascii="Calibri" w:hAnsi="Calibri" w:cs="Calibri"/>
                <w:b/>
                <w:bCs/>
                <w:sz w:val="20"/>
                <w:szCs w:val="20"/>
              </w:rPr>
              <w:t xml:space="preserve"> de Pagamentos</w:t>
            </w:r>
            <w:r w:rsidRPr="00C806A6">
              <w:rPr>
                <w:rFonts w:ascii="Calibri" w:hAnsi="Calibri" w:cs="Calibri"/>
                <w:sz w:val="20"/>
                <w:szCs w:val="20"/>
              </w:rPr>
              <w:t>” do Termo de Securitização</w:t>
            </w:r>
            <w:r w:rsidRPr="00C806A6">
              <w:rPr>
                <w:rFonts w:ascii="Calibri" w:hAnsi="Calibri" w:cs="Calibri"/>
                <w:bCs/>
                <w:color w:val="000000"/>
                <w:sz w:val="20"/>
                <w:szCs w:val="20"/>
              </w:rPr>
              <w:t>.</w:t>
            </w:r>
          </w:p>
        </w:tc>
        <w:tc>
          <w:tcPr>
            <w:tcW w:w="1909" w:type="pct"/>
            <w:vAlign w:val="center"/>
          </w:tcPr>
          <w:p w14:paraId="5E257032" w14:textId="6E57F9B0" w:rsidR="00110B17" w:rsidRPr="00C806A6" w:rsidRDefault="00110B17" w:rsidP="00807F3E">
            <w:pPr>
              <w:jc w:val="both"/>
              <w:rPr>
                <w:rFonts w:ascii="Calibri" w:hAnsi="Calibri" w:cs="Calibri"/>
                <w:sz w:val="20"/>
                <w:szCs w:val="20"/>
              </w:rPr>
            </w:pPr>
            <w:r w:rsidRPr="00C806A6">
              <w:rPr>
                <w:rFonts w:ascii="Calibri" w:hAnsi="Calibri" w:cs="Calibri"/>
                <w:sz w:val="20"/>
                <w:szCs w:val="20"/>
              </w:rPr>
              <w:t>Mensalmente, de acordo com as datas de pagamento indicadas no “</w:t>
            </w:r>
            <w:r w:rsidRPr="00414433">
              <w:rPr>
                <w:rFonts w:ascii="Calibri" w:hAnsi="Calibri" w:cs="Calibri"/>
                <w:b/>
                <w:bCs/>
                <w:sz w:val="20"/>
                <w:szCs w:val="20"/>
              </w:rPr>
              <w:t>Anexo – Cronograma</w:t>
            </w:r>
            <w:r>
              <w:rPr>
                <w:rFonts w:ascii="Calibri" w:hAnsi="Calibri" w:cs="Calibri"/>
                <w:b/>
                <w:bCs/>
                <w:sz w:val="20"/>
                <w:szCs w:val="20"/>
              </w:rPr>
              <w:t>s</w:t>
            </w:r>
            <w:r w:rsidRPr="00414433">
              <w:rPr>
                <w:rFonts w:ascii="Calibri" w:hAnsi="Calibri" w:cs="Calibri"/>
                <w:b/>
                <w:bCs/>
                <w:sz w:val="20"/>
                <w:szCs w:val="20"/>
              </w:rPr>
              <w:t xml:space="preserve"> de Pagamentos</w:t>
            </w:r>
            <w:r w:rsidRPr="00C806A6">
              <w:rPr>
                <w:rFonts w:ascii="Calibri" w:hAnsi="Calibri" w:cs="Calibri"/>
                <w:sz w:val="20"/>
                <w:szCs w:val="20"/>
              </w:rPr>
              <w:t>” do Termo de Securitização</w:t>
            </w:r>
            <w:r w:rsidRPr="00C806A6">
              <w:rPr>
                <w:rFonts w:ascii="Calibri" w:hAnsi="Calibri" w:cs="Calibri"/>
                <w:bCs/>
                <w:color w:val="000000"/>
                <w:sz w:val="20"/>
                <w:szCs w:val="20"/>
              </w:rPr>
              <w:t>.</w:t>
            </w:r>
          </w:p>
        </w:tc>
      </w:tr>
      <w:tr w:rsidR="00C804B7" w:rsidRPr="00C806A6" w14:paraId="7FF93D5E" w14:textId="5D4E1B68" w:rsidTr="00757D4E">
        <w:trPr>
          <w:trHeight w:val="20"/>
        </w:trPr>
        <w:tc>
          <w:tcPr>
            <w:tcW w:w="1234" w:type="pct"/>
            <w:vAlign w:val="center"/>
          </w:tcPr>
          <w:p w14:paraId="66AB5FA3" w14:textId="77777777" w:rsidR="00C804B7" w:rsidRPr="00C806A6" w:rsidRDefault="00C804B7" w:rsidP="00C804B7">
            <w:pPr>
              <w:rPr>
                <w:rFonts w:ascii="Calibri" w:hAnsi="Calibri" w:cs="Calibri"/>
                <w:b/>
                <w:bCs/>
                <w:sz w:val="20"/>
                <w:szCs w:val="20"/>
              </w:rPr>
            </w:pPr>
            <w:r w:rsidRPr="00C806A6">
              <w:rPr>
                <w:rFonts w:ascii="Calibri" w:hAnsi="Calibri" w:cs="Calibri"/>
                <w:b/>
                <w:bCs/>
                <w:sz w:val="20"/>
                <w:szCs w:val="20"/>
              </w:rPr>
              <w:t>Primeiro pagamento de Remuneração</w:t>
            </w:r>
          </w:p>
        </w:tc>
        <w:tc>
          <w:tcPr>
            <w:tcW w:w="1856" w:type="pct"/>
            <w:vAlign w:val="center"/>
          </w:tcPr>
          <w:p w14:paraId="03E84059" w14:textId="70630C1A" w:rsidR="00C804B7" w:rsidRPr="00C804B7" w:rsidRDefault="00C804B7" w:rsidP="00C804B7">
            <w:pPr>
              <w:jc w:val="both"/>
              <w:rPr>
                <w:rFonts w:ascii="Calibri" w:hAnsi="Calibri" w:cs="Calibri"/>
                <w:sz w:val="20"/>
                <w:szCs w:val="20"/>
              </w:rPr>
            </w:pPr>
            <w:r w:rsidRPr="00757D4E">
              <w:rPr>
                <w:rFonts w:asciiTheme="minorHAnsi" w:hAnsiTheme="minorHAnsi" w:cstheme="minorHAnsi"/>
                <w:bCs/>
                <w:sz w:val="20"/>
                <w:szCs w:val="20"/>
              </w:rPr>
              <w:t>23</w:t>
            </w:r>
            <w:r w:rsidRPr="00C804B7">
              <w:rPr>
                <w:rFonts w:ascii="Calibri" w:hAnsi="Calibri" w:cs="Calibri"/>
                <w:sz w:val="20"/>
                <w:szCs w:val="20"/>
              </w:rPr>
              <w:t xml:space="preserve"> de </w:t>
            </w:r>
            <w:r w:rsidRPr="00757D4E">
              <w:rPr>
                <w:rFonts w:asciiTheme="minorHAnsi" w:hAnsiTheme="minorHAnsi" w:cstheme="minorHAnsi"/>
                <w:bCs/>
                <w:sz w:val="20"/>
                <w:szCs w:val="20"/>
              </w:rPr>
              <w:t>agosto</w:t>
            </w:r>
            <w:r w:rsidRPr="00C804B7">
              <w:rPr>
                <w:rFonts w:ascii="Calibri" w:hAnsi="Calibri" w:cs="Calibri"/>
                <w:sz w:val="20"/>
                <w:szCs w:val="20"/>
              </w:rPr>
              <w:t xml:space="preserve"> de </w:t>
            </w:r>
            <w:r w:rsidRPr="00757D4E">
              <w:rPr>
                <w:rFonts w:asciiTheme="minorHAnsi" w:hAnsiTheme="minorHAnsi" w:cstheme="minorHAnsi"/>
                <w:bCs/>
                <w:sz w:val="20"/>
                <w:szCs w:val="20"/>
              </w:rPr>
              <w:t>2022</w:t>
            </w:r>
          </w:p>
        </w:tc>
        <w:tc>
          <w:tcPr>
            <w:tcW w:w="1909" w:type="pct"/>
            <w:vAlign w:val="center"/>
          </w:tcPr>
          <w:p w14:paraId="187E5E8B" w14:textId="63DCF2C4" w:rsidR="00C804B7" w:rsidRPr="00757D4E" w:rsidRDefault="00C804B7" w:rsidP="00C804B7">
            <w:pPr>
              <w:jc w:val="both"/>
              <w:rPr>
                <w:rFonts w:asciiTheme="minorHAnsi" w:hAnsiTheme="minorHAnsi" w:cstheme="minorHAnsi"/>
                <w:bCs/>
                <w:sz w:val="20"/>
                <w:szCs w:val="20"/>
                <w:highlight w:val="yellow"/>
              </w:rPr>
            </w:pPr>
            <w:r w:rsidRPr="00757D4E">
              <w:rPr>
                <w:rFonts w:asciiTheme="minorHAnsi" w:hAnsiTheme="minorHAnsi" w:cstheme="minorHAnsi"/>
                <w:bCs/>
                <w:sz w:val="20"/>
                <w:szCs w:val="20"/>
              </w:rPr>
              <w:t>23</w:t>
            </w:r>
            <w:r w:rsidRPr="00C804B7">
              <w:rPr>
                <w:rFonts w:ascii="Calibri" w:hAnsi="Calibri" w:cs="Calibri"/>
                <w:sz w:val="20"/>
                <w:szCs w:val="20"/>
              </w:rPr>
              <w:t xml:space="preserve"> de </w:t>
            </w:r>
            <w:r w:rsidRPr="00757D4E">
              <w:rPr>
                <w:rFonts w:asciiTheme="minorHAnsi" w:hAnsiTheme="minorHAnsi" w:cstheme="minorHAnsi"/>
                <w:bCs/>
                <w:sz w:val="20"/>
                <w:szCs w:val="20"/>
              </w:rPr>
              <w:t>agosto</w:t>
            </w:r>
            <w:r w:rsidRPr="00C804B7">
              <w:rPr>
                <w:rFonts w:ascii="Calibri" w:hAnsi="Calibri" w:cs="Calibri"/>
                <w:sz w:val="20"/>
                <w:szCs w:val="20"/>
              </w:rPr>
              <w:t xml:space="preserve"> de </w:t>
            </w:r>
            <w:r w:rsidRPr="00757D4E">
              <w:rPr>
                <w:rFonts w:asciiTheme="minorHAnsi" w:hAnsiTheme="minorHAnsi" w:cstheme="minorHAnsi"/>
                <w:bCs/>
                <w:sz w:val="20"/>
                <w:szCs w:val="20"/>
                <w:highlight w:val="yellow"/>
              </w:rPr>
              <w:t>2022</w:t>
            </w:r>
          </w:p>
        </w:tc>
      </w:tr>
      <w:tr w:rsidR="00B22E23" w:rsidRPr="00C806A6" w14:paraId="26D2DD1D" w14:textId="42FDB457" w:rsidTr="00757D4E">
        <w:trPr>
          <w:trHeight w:val="20"/>
        </w:trPr>
        <w:tc>
          <w:tcPr>
            <w:tcW w:w="1234" w:type="pct"/>
            <w:vAlign w:val="center"/>
          </w:tcPr>
          <w:p w14:paraId="1521ED3D" w14:textId="03B0CC74" w:rsidR="00B22E23" w:rsidRPr="00C806A6" w:rsidRDefault="00B22E23" w:rsidP="00B22E23">
            <w:pPr>
              <w:rPr>
                <w:rFonts w:ascii="Calibri" w:hAnsi="Calibri" w:cs="Calibri"/>
                <w:b/>
                <w:bCs/>
                <w:sz w:val="20"/>
                <w:szCs w:val="20"/>
              </w:rPr>
            </w:pPr>
            <w:r w:rsidRPr="00C806A6">
              <w:rPr>
                <w:rFonts w:ascii="Calibri" w:hAnsi="Calibri" w:cs="Calibri"/>
                <w:b/>
                <w:bCs/>
                <w:sz w:val="20"/>
                <w:szCs w:val="20"/>
              </w:rPr>
              <w:t>Garantias dos Créditos Imobiliários</w:t>
            </w:r>
          </w:p>
        </w:tc>
        <w:tc>
          <w:tcPr>
            <w:tcW w:w="1856" w:type="pct"/>
            <w:vAlign w:val="center"/>
          </w:tcPr>
          <w:p w14:paraId="28F053FD" w14:textId="53DC84B5" w:rsidR="00B22E23" w:rsidRPr="00C806A6" w:rsidRDefault="00B22E23" w:rsidP="00807F3E">
            <w:pPr>
              <w:jc w:val="both"/>
              <w:rPr>
                <w:rFonts w:ascii="Calibri" w:hAnsi="Calibri" w:cs="Calibri"/>
                <w:sz w:val="20"/>
                <w:szCs w:val="20"/>
              </w:rPr>
            </w:pPr>
            <w:r w:rsidRPr="00C806A6">
              <w:rPr>
                <w:rFonts w:ascii="Calibri" w:hAnsi="Calibri" w:cs="Calibri"/>
                <w:sz w:val="20"/>
                <w:szCs w:val="20"/>
              </w:rPr>
              <w:t>Todas as Garantias, previstas na Cláusula Oitava</w:t>
            </w:r>
            <w:r w:rsidR="00296E56">
              <w:rPr>
                <w:rFonts w:ascii="Calibri" w:hAnsi="Calibri" w:cs="Calibri"/>
                <w:sz w:val="20"/>
                <w:szCs w:val="20"/>
              </w:rPr>
              <w:t>.</w:t>
            </w:r>
          </w:p>
        </w:tc>
        <w:tc>
          <w:tcPr>
            <w:tcW w:w="1909" w:type="pct"/>
            <w:vAlign w:val="center"/>
          </w:tcPr>
          <w:p w14:paraId="19FC5024" w14:textId="0D55A26E" w:rsidR="00B22E23" w:rsidRPr="00C806A6" w:rsidRDefault="00B22E23" w:rsidP="00807F3E">
            <w:pPr>
              <w:jc w:val="both"/>
              <w:rPr>
                <w:rFonts w:ascii="Calibri" w:hAnsi="Calibri" w:cs="Calibri"/>
                <w:sz w:val="20"/>
                <w:szCs w:val="20"/>
              </w:rPr>
            </w:pPr>
            <w:r w:rsidRPr="00C806A6">
              <w:rPr>
                <w:rFonts w:ascii="Calibri" w:hAnsi="Calibri" w:cs="Calibri"/>
                <w:sz w:val="20"/>
                <w:szCs w:val="20"/>
              </w:rPr>
              <w:t>Todas as Garantias, previstas na Cláusula Oitava</w:t>
            </w:r>
            <w:r w:rsidR="00296E56">
              <w:rPr>
                <w:rFonts w:ascii="Calibri" w:hAnsi="Calibri" w:cs="Calibri"/>
                <w:sz w:val="20"/>
                <w:szCs w:val="20"/>
              </w:rPr>
              <w:t>.</w:t>
            </w:r>
          </w:p>
        </w:tc>
      </w:tr>
      <w:tr w:rsidR="00110B17" w:rsidRPr="00C806A6" w14:paraId="7DD662FB" w14:textId="7F9B2315" w:rsidTr="00757D4E">
        <w:trPr>
          <w:trHeight w:val="20"/>
        </w:trPr>
        <w:tc>
          <w:tcPr>
            <w:tcW w:w="1234" w:type="pct"/>
            <w:vAlign w:val="center"/>
          </w:tcPr>
          <w:p w14:paraId="17B43158"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Regime Fiduciário</w:t>
            </w:r>
          </w:p>
        </w:tc>
        <w:tc>
          <w:tcPr>
            <w:tcW w:w="3766" w:type="pct"/>
            <w:gridSpan w:val="2"/>
            <w:vAlign w:val="center"/>
          </w:tcPr>
          <w:p w14:paraId="7D9DCAB2" w14:textId="32F117AB" w:rsidR="00110B17" w:rsidRPr="00C806A6" w:rsidRDefault="00110B17" w:rsidP="00807F3E">
            <w:pPr>
              <w:jc w:val="both"/>
              <w:rPr>
                <w:rFonts w:ascii="Calibri" w:hAnsi="Calibri" w:cs="Calibri"/>
                <w:sz w:val="20"/>
                <w:szCs w:val="20"/>
              </w:rPr>
            </w:pPr>
            <w:r w:rsidRPr="00C806A6">
              <w:rPr>
                <w:rFonts w:ascii="Calibri" w:hAnsi="Calibri" w:cs="Calibri"/>
                <w:sz w:val="20"/>
                <w:szCs w:val="20"/>
              </w:rPr>
              <w:t>Sim</w:t>
            </w:r>
            <w:r>
              <w:rPr>
                <w:rFonts w:ascii="Calibri" w:hAnsi="Calibri" w:cs="Calibri"/>
                <w:sz w:val="20"/>
                <w:szCs w:val="20"/>
              </w:rPr>
              <w:t>, nos termos da MP 1.103.</w:t>
            </w:r>
          </w:p>
        </w:tc>
      </w:tr>
      <w:tr w:rsidR="00110B17" w:rsidRPr="00C806A6" w14:paraId="10C9877A" w14:textId="2976086D" w:rsidTr="00757D4E">
        <w:trPr>
          <w:trHeight w:val="20"/>
        </w:trPr>
        <w:tc>
          <w:tcPr>
            <w:tcW w:w="1234" w:type="pct"/>
            <w:vAlign w:val="center"/>
          </w:tcPr>
          <w:p w14:paraId="24A03298"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Garantia Flutuante</w:t>
            </w:r>
          </w:p>
        </w:tc>
        <w:tc>
          <w:tcPr>
            <w:tcW w:w="3766" w:type="pct"/>
            <w:gridSpan w:val="2"/>
            <w:vAlign w:val="center"/>
          </w:tcPr>
          <w:p w14:paraId="302DF785" w14:textId="160A1972" w:rsidR="00110B17" w:rsidRPr="00C806A6" w:rsidRDefault="00110B17" w:rsidP="00807F3E">
            <w:pPr>
              <w:jc w:val="both"/>
              <w:rPr>
                <w:rFonts w:ascii="Calibri" w:hAnsi="Calibri" w:cs="Calibri"/>
                <w:sz w:val="20"/>
                <w:szCs w:val="20"/>
              </w:rPr>
            </w:pPr>
            <w:r w:rsidRPr="00C806A6">
              <w:rPr>
                <w:rFonts w:ascii="Calibri" w:hAnsi="Calibri" w:cs="Calibri"/>
                <w:sz w:val="20"/>
                <w:szCs w:val="20"/>
              </w:rPr>
              <w:t>Não há.</w:t>
            </w:r>
          </w:p>
        </w:tc>
      </w:tr>
      <w:tr w:rsidR="00110B17" w:rsidRPr="00C806A6" w14:paraId="17CA5B8D" w14:textId="6E7D6C73" w:rsidTr="00757D4E">
        <w:trPr>
          <w:trHeight w:val="20"/>
        </w:trPr>
        <w:tc>
          <w:tcPr>
            <w:tcW w:w="1234" w:type="pct"/>
            <w:vAlign w:val="center"/>
          </w:tcPr>
          <w:p w14:paraId="1A1E19F0"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Subordinação</w:t>
            </w:r>
          </w:p>
        </w:tc>
        <w:tc>
          <w:tcPr>
            <w:tcW w:w="3766" w:type="pct"/>
            <w:gridSpan w:val="2"/>
            <w:vAlign w:val="center"/>
          </w:tcPr>
          <w:p w14:paraId="5CB66E63" w14:textId="680D2F5E" w:rsidR="00110B17" w:rsidRDefault="00110B17" w:rsidP="00807F3E">
            <w:pPr>
              <w:jc w:val="both"/>
              <w:rPr>
                <w:rFonts w:ascii="Calibri" w:hAnsi="Calibri" w:cs="Calibri"/>
                <w:sz w:val="20"/>
                <w:szCs w:val="20"/>
              </w:rPr>
            </w:pPr>
            <w:r>
              <w:rPr>
                <w:rFonts w:ascii="Calibri" w:hAnsi="Calibri" w:cs="Calibri"/>
                <w:sz w:val="20"/>
                <w:szCs w:val="20"/>
              </w:rPr>
              <w:t>Não há.</w:t>
            </w:r>
          </w:p>
        </w:tc>
      </w:tr>
      <w:tr w:rsidR="00C804B7" w:rsidRPr="00C806A6" w14:paraId="6FE37B19" w14:textId="77777777" w:rsidTr="00C804B7">
        <w:trPr>
          <w:trHeight w:val="20"/>
        </w:trPr>
        <w:tc>
          <w:tcPr>
            <w:tcW w:w="1234" w:type="pct"/>
            <w:vAlign w:val="center"/>
          </w:tcPr>
          <w:p w14:paraId="682CBAB2" w14:textId="722AC9C9" w:rsidR="00C804B7" w:rsidRPr="00C806A6" w:rsidRDefault="00C804B7" w:rsidP="00110B17">
            <w:pPr>
              <w:rPr>
                <w:rFonts w:ascii="Calibri" w:hAnsi="Calibri" w:cs="Calibri"/>
                <w:b/>
                <w:bCs/>
                <w:sz w:val="20"/>
                <w:szCs w:val="20"/>
              </w:rPr>
            </w:pPr>
            <w:r>
              <w:rPr>
                <w:rFonts w:ascii="Calibri" w:hAnsi="Calibri" w:cs="Calibri"/>
                <w:b/>
                <w:bCs/>
                <w:sz w:val="20"/>
                <w:szCs w:val="20"/>
              </w:rPr>
              <w:t>Carência</w:t>
            </w:r>
          </w:p>
        </w:tc>
        <w:tc>
          <w:tcPr>
            <w:tcW w:w="3766" w:type="pct"/>
            <w:gridSpan w:val="2"/>
            <w:vAlign w:val="center"/>
          </w:tcPr>
          <w:p w14:paraId="17032D09" w14:textId="547FA0C9" w:rsidR="00C804B7" w:rsidRDefault="00C804B7" w:rsidP="00807F3E">
            <w:pPr>
              <w:jc w:val="both"/>
              <w:rPr>
                <w:rFonts w:ascii="Calibri" w:hAnsi="Calibri" w:cs="Calibri"/>
                <w:sz w:val="20"/>
                <w:szCs w:val="20"/>
              </w:rPr>
            </w:pPr>
            <w:r>
              <w:rPr>
                <w:rFonts w:ascii="Calibri" w:hAnsi="Calibri" w:cs="Calibri"/>
                <w:sz w:val="20"/>
                <w:szCs w:val="20"/>
              </w:rPr>
              <w:t>Não há.</w:t>
            </w:r>
          </w:p>
        </w:tc>
      </w:tr>
      <w:tr w:rsidR="00110B17" w:rsidRPr="00C806A6" w14:paraId="0FEE025D" w14:textId="5DB5BA7C" w:rsidTr="00757D4E">
        <w:trPr>
          <w:trHeight w:val="20"/>
        </w:trPr>
        <w:tc>
          <w:tcPr>
            <w:tcW w:w="1234" w:type="pct"/>
            <w:vAlign w:val="center"/>
          </w:tcPr>
          <w:p w14:paraId="4926EF63"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Coobrigação da Emissora</w:t>
            </w:r>
          </w:p>
        </w:tc>
        <w:tc>
          <w:tcPr>
            <w:tcW w:w="3766" w:type="pct"/>
            <w:gridSpan w:val="2"/>
            <w:vAlign w:val="center"/>
          </w:tcPr>
          <w:p w14:paraId="1FBFFDD1" w14:textId="47C18A37" w:rsidR="00110B17" w:rsidRPr="00C806A6" w:rsidRDefault="00110B17" w:rsidP="00807F3E">
            <w:pPr>
              <w:jc w:val="both"/>
              <w:rPr>
                <w:rFonts w:ascii="Calibri" w:hAnsi="Calibri" w:cs="Calibri"/>
                <w:sz w:val="20"/>
                <w:szCs w:val="20"/>
              </w:rPr>
            </w:pPr>
            <w:r w:rsidRPr="00C806A6">
              <w:rPr>
                <w:rFonts w:ascii="Calibri" w:hAnsi="Calibri" w:cs="Calibri"/>
                <w:sz w:val="20"/>
                <w:szCs w:val="20"/>
              </w:rPr>
              <w:t>Não há.</w:t>
            </w:r>
          </w:p>
        </w:tc>
      </w:tr>
      <w:tr w:rsidR="00110B17" w:rsidRPr="00C806A6" w14:paraId="68D56503" w14:textId="2378FB71" w:rsidTr="00757D4E">
        <w:trPr>
          <w:trHeight w:val="20"/>
        </w:trPr>
        <w:tc>
          <w:tcPr>
            <w:tcW w:w="1234" w:type="pct"/>
            <w:vAlign w:val="center"/>
          </w:tcPr>
          <w:p w14:paraId="38DD65CE"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Encargos Moratórios</w:t>
            </w:r>
          </w:p>
        </w:tc>
        <w:tc>
          <w:tcPr>
            <w:tcW w:w="3766" w:type="pct"/>
            <w:gridSpan w:val="2"/>
            <w:vAlign w:val="center"/>
          </w:tcPr>
          <w:p w14:paraId="7352E096" w14:textId="4576431B"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Na hipótese de atraso no pagamento de quaisquer parcelas dos CRI devidas pela Emissora em decorrência de atraso no pagamento dos Créditos Imobiliários pela Devedora; e/ou não pagamento pela Emissora de valores devidos aos Titulares </w:t>
            </w:r>
            <w:r>
              <w:rPr>
                <w:rFonts w:ascii="Calibri" w:hAnsi="Calibri" w:cs="Calibri"/>
                <w:sz w:val="20"/>
                <w:szCs w:val="20"/>
              </w:rPr>
              <w:t>dos</w:t>
            </w:r>
            <w:r w:rsidRPr="00C806A6">
              <w:rPr>
                <w:rFonts w:ascii="Calibri" w:hAnsi="Calibri" w:cs="Calibri"/>
                <w:sz w:val="20"/>
                <w:szCs w:val="20"/>
              </w:rPr>
              <w:t xml:space="preserve"> CRI, apesar do pagamento tempestivo dos Créditos Imobiliários pela Devedora à Emissora, incidirão a partir do vencimento até a data de seu efetivo pagamento, sem prejuízo da Remuneração, os Encargos Moratórios, sendo que caso a mora tenha sido comprovadamente ocasionada por falha ou indisponibilidade de outras partes envolvidas, tais encargos não terão efeito.</w:t>
            </w:r>
          </w:p>
        </w:tc>
      </w:tr>
      <w:tr w:rsidR="00110B17" w:rsidRPr="00C806A6" w14:paraId="36DC4B5E" w14:textId="4D7EBFB8" w:rsidTr="00757D4E">
        <w:trPr>
          <w:trHeight w:val="20"/>
        </w:trPr>
        <w:tc>
          <w:tcPr>
            <w:tcW w:w="1234" w:type="pct"/>
            <w:vAlign w:val="center"/>
          </w:tcPr>
          <w:p w14:paraId="5D911D06" w14:textId="29451F18"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 xml:space="preserve">Ambiente </w:t>
            </w:r>
            <w:r w:rsidR="00C804B7">
              <w:rPr>
                <w:rFonts w:ascii="Calibri" w:hAnsi="Calibri" w:cs="Calibri"/>
                <w:b/>
                <w:bCs/>
                <w:sz w:val="20"/>
                <w:szCs w:val="20"/>
              </w:rPr>
              <w:t>de</w:t>
            </w:r>
            <w:r w:rsidR="00C804B7" w:rsidRPr="00C806A6">
              <w:rPr>
                <w:rFonts w:ascii="Calibri" w:hAnsi="Calibri" w:cs="Calibri"/>
                <w:b/>
                <w:bCs/>
                <w:sz w:val="20"/>
                <w:szCs w:val="20"/>
              </w:rPr>
              <w:t xml:space="preserve"> </w:t>
            </w:r>
            <w:r w:rsidRPr="00C806A6">
              <w:rPr>
                <w:rFonts w:ascii="Calibri" w:hAnsi="Calibri" w:cs="Calibri"/>
                <w:b/>
                <w:bCs/>
                <w:sz w:val="20"/>
                <w:szCs w:val="20"/>
              </w:rPr>
              <w:t>Depósito, Distribuição, Negociação, Liquidação Financeira e Custódia Eletrônica</w:t>
            </w:r>
          </w:p>
        </w:tc>
        <w:tc>
          <w:tcPr>
            <w:tcW w:w="3766" w:type="pct"/>
            <w:gridSpan w:val="2"/>
            <w:vAlign w:val="center"/>
          </w:tcPr>
          <w:p w14:paraId="128DDEF9" w14:textId="0D6971A1" w:rsidR="00110B17" w:rsidRPr="00C806A6" w:rsidRDefault="00110B17" w:rsidP="00807F3E">
            <w:pPr>
              <w:jc w:val="both"/>
              <w:rPr>
                <w:rFonts w:ascii="Calibri" w:hAnsi="Calibri" w:cs="Calibri"/>
                <w:sz w:val="20"/>
                <w:szCs w:val="20"/>
              </w:rPr>
            </w:pPr>
            <w:r w:rsidRPr="00C806A6">
              <w:rPr>
                <w:rFonts w:ascii="Calibri" w:hAnsi="Calibri" w:cs="Calibri"/>
                <w:sz w:val="20"/>
                <w:szCs w:val="20"/>
              </w:rPr>
              <w:t>B3 S.A. – Brasil, Bolsa e Balcão – Balcão B3</w:t>
            </w:r>
            <w:r w:rsidR="00C804B7">
              <w:rPr>
                <w:rFonts w:ascii="Calibri" w:hAnsi="Calibri" w:cs="Calibri"/>
                <w:sz w:val="20"/>
                <w:szCs w:val="20"/>
              </w:rPr>
              <w:t>, de acordo com clausula 3.2 abaixo</w:t>
            </w:r>
            <w:r w:rsidR="00C804B7">
              <w:rPr>
                <w:rFonts w:ascii="Calibri" w:hAnsi="Calibri" w:cs="Calibri"/>
                <w:sz w:val="20"/>
                <w:szCs w:val="20"/>
              </w:rPr>
              <w:t>.</w:t>
            </w:r>
          </w:p>
        </w:tc>
      </w:tr>
      <w:tr w:rsidR="00110B17" w:rsidRPr="00C806A6" w14:paraId="5A9C4883" w14:textId="67AFA3DD" w:rsidTr="00757D4E">
        <w:trPr>
          <w:trHeight w:val="20"/>
        </w:trPr>
        <w:tc>
          <w:tcPr>
            <w:tcW w:w="1234" w:type="pct"/>
            <w:vAlign w:val="center"/>
          </w:tcPr>
          <w:p w14:paraId="3C442566"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Local de Pagamento</w:t>
            </w:r>
          </w:p>
        </w:tc>
        <w:tc>
          <w:tcPr>
            <w:tcW w:w="3766" w:type="pct"/>
            <w:gridSpan w:val="2"/>
            <w:vAlign w:val="center"/>
          </w:tcPr>
          <w:p w14:paraId="582E31F8" w14:textId="2D0E1DE4"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Os pagamentos dos CRI serão efetuados por meio da </w:t>
            </w:r>
            <w:r w:rsidRPr="00C806A6">
              <w:rPr>
                <w:rFonts w:ascii="Calibri" w:hAnsi="Calibri" w:cs="Calibri"/>
                <w:bCs/>
                <w:sz w:val="20"/>
                <w:szCs w:val="20"/>
              </w:rPr>
              <w:t>B3 S.A</w:t>
            </w:r>
            <w:r w:rsidRPr="00C806A6">
              <w:rPr>
                <w:rFonts w:ascii="Calibri" w:hAnsi="Calibri" w:cs="Calibri"/>
                <w:sz w:val="20"/>
                <w:szCs w:val="20"/>
              </w:rPr>
              <w:t>.–</w:t>
            </w:r>
            <w:r w:rsidRPr="00C806A6">
              <w:rPr>
                <w:rFonts w:ascii="Calibri" w:hAnsi="Calibri" w:cs="Calibri"/>
                <w:bCs/>
                <w:sz w:val="20"/>
                <w:szCs w:val="20"/>
              </w:rPr>
              <w:t xml:space="preserve"> Brasil, Bolsa</w:t>
            </w:r>
            <w:r w:rsidRPr="00C806A6">
              <w:rPr>
                <w:rFonts w:ascii="Calibri" w:hAnsi="Calibri" w:cs="Calibri"/>
                <w:sz w:val="20"/>
                <w:szCs w:val="20"/>
              </w:rPr>
              <w:t xml:space="preserve"> e</w:t>
            </w:r>
            <w:r w:rsidRPr="00C806A6">
              <w:rPr>
                <w:rFonts w:ascii="Calibri" w:hAnsi="Calibri" w:cs="Calibri"/>
                <w:bCs/>
                <w:sz w:val="20"/>
                <w:szCs w:val="20"/>
              </w:rPr>
              <w:t xml:space="preserve"> Balcão – Balcão B3</w:t>
            </w:r>
            <w:r w:rsidRPr="00C806A6">
              <w:rPr>
                <w:rFonts w:ascii="Calibri" w:hAnsi="Calibri" w:cs="Calibri"/>
                <w:sz w:val="20"/>
                <w:szCs w:val="20"/>
              </w:rPr>
              <w:t xml:space="preserve"> para os CRI que estiverem custodiados eletronicamente na </w:t>
            </w:r>
            <w:r w:rsidRPr="00C806A6">
              <w:rPr>
                <w:rFonts w:ascii="Calibri" w:hAnsi="Calibri" w:cs="Calibri"/>
                <w:bCs/>
                <w:sz w:val="20"/>
                <w:szCs w:val="20"/>
              </w:rPr>
              <w:t>B3 S.A</w:t>
            </w:r>
            <w:r w:rsidRPr="00C806A6">
              <w:rPr>
                <w:rFonts w:ascii="Calibri" w:hAnsi="Calibri" w:cs="Calibri"/>
                <w:sz w:val="20"/>
                <w:szCs w:val="20"/>
              </w:rPr>
              <w:t>.–</w:t>
            </w:r>
            <w:r w:rsidRPr="00C806A6">
              <w:rPr>
                <w:rFonts w:ascii="Calibri" w:hAnsi="Calibri" w:cs="Calibri"/>
                <w:bCs/>
                <w:sz w:val="20"/>
                <w:szCs w:val="20"/>
              </w:rPr>
              <w:t xml:space="preserve"> Brasil, Bolsa</w:t>
            </w:r>
            <w:r w:rsidRPr="00C806A6">
              <w:rPr>
                <w:rFonts w:ascii="Calibri" w:hAnsi="Calibri" w:cs="Calibri"/>
                <w:sz w:val="20"/>
                <w:szCs w:val="20"/>
              </w:rPr>
              <w:t xml:space="preserve"> e</w:t>
            </w:r>
            <w:r w:rsidRPr="00C806A6">
              <w:rPr>
                <w:rFonts w:ascii="Calibri" w:hAnsi="Calibri" w:cs="Calibri"/>
                <w:bCs/>
                <w:sz w:val="20"/>
                <w:szCs w:val="20"/>
              </w:rPr>
              <w:t xml:space="preserve"> Balcão – Balcão B3</w:t>
            </w:r>
            <w:r w:rsidRPr="00C806A6">
              <w:rPr>
                <w:rFonts w:ascii="Calibri" w:hAnsi="Calibri" w:cs="Calibri"/>
                <w:sz w:val="20"/>
                <w:szCs w:val="20"/>
              </w:rPr>
              <w:t xml:space="preserve">. Caso, por qualquer razão, a qualquer tempo, os CRI não estejam custodiados eletronicamente na </w:t>
            </w:r>
            <w:r w:rsidRPr="00C806A6">
              <w:rPr>
                <w:rFonts w:ascii="Calibri" w:hAnsi="Calibri" w:cs="Calibri"/>
                <w:bCs/>
                <w:sz w:val="20"/>
                <w:szCs w:val="20"/>
              </w:rPr>
              <w:t>B3 S.A</w:t>
            </w:r>
            <w:r w:rsidRPr="00C806A6">
              <w:rPr>
                <w:rFonts w:ascii="Calibri" w:hAnsi="Calibri" w:cs="Calibri"/>
                <w:sz w:val="20"/>
                <w:szCs w:val="20"/>
              </w:rPr>
              <w:t>.–</w:t>
            </w:r>
            <w:r w:rsidRPr="00C806A6">
              <w:rPr>
                <w:rFonts w:ascii="Calibri" w:hAnsi="Calibri" w:cs="Calibri"/>
                <w:bCs/>
                <w:sz w:val="20"/>
                <w:szCs w:val="20"/>
              </w:rPr>
              <w:t xml:space="preserve"> Brasil, Bolsa</w:t>
            </w:r>
            <w:r w:rsidRPr="00C806A6">
              <w:rPr>
                <w:rFonts w:ascii="Calibri" w:hAnsi="Calibri" w:cs="Calibri"/>
                <w:sz w:val="20"/>
                <w:szCs w:val="20"/>
              </w:rPr>
              <w:t xml:space="preserve"> e</w:t>
            </w:r>
            <w:r w:rsidRPr="00C806A6">
              <w:rPr>
                <w:rFonts w:ascii="Calibri" w:hAnsi="Calibri" w:cs="Calibri"/>
                <w:bCs/>
                <w:sz w:val="20"/>
                <w:szCs w:val="20"/>
              </w:rPr>
              <w:t xml:space="preserve"> Balcão – Balcão B3</w:t>
            </w:r>
            <w:r w:rsidRPr="00C806A6">
              <w:rPr>
                <w:rFonts w:ascii="Calibri" w:hAnsi="Calibri" w:cs="Calibri"/>
                <w:sz w:val="20"/>
                <w:szCs w:val="20"/>
              </w:rPr>
              <w:t xml:space="preserve">, a Emissora deixará, na </w:t>
            </w:r>
            <w:r>
              <w:rPr>
                <w:rFonts w:ascii="Calibri" w:hAnsi="Calibri" w:cs="Calibri"/>
                <w:sz w:val="20"/>
                <w:szCs w:val="20"/>
              </w:rPr>
              <w:t>Conta do Patrimônio Separado</w:t>
            </w:r>
            <w:r w:rsidRPr="00C806A6">
              <w:rPr>
                <w:rFonts w:ascii="Calibri" w:hAnsi="Calibri" w:cs="Calibri"/>
                <w:sz w:val="20"/>
                <w:szCs w:val="20"/>
              </w:rPr>
              <w:t xml:space="preserve">, o valor correspondente ao respectivo pagamento à disposição do respectivo Titular </w:t>
            </w:r>
            <w:r>
              <w:rPr>
                <w:rFonts w:ascii="Calibri" w:hAnsi="Calibri" w:cs="Calibri"/>
                <w:sz w:val="20"/>
                <w:szCs w:val="20"/>
              </w:rPr>
              <w:t>dos</w:t>
            </w:r>
            <w:r w:rsidRPr="00C806A6">
              <w:rPr>
                <w:rFonts w:ascii="Calibri" w:hAnsi="Calibri" w:cs="Calibri"/>
                <w:sz w:val="20"/>
                <w:szCs w:val="20"/>
              </w:rPr>
              <w:t xml:space="preserve"> CRI na sede da Emissora, hipótese em que, a partir da referida data, não haverá qualquer tipo de atualização ou remuneração sobre o valor colocado à disposição do Titular </w:t>
            </w:r>
            <w:r>
              <w:rPr>
                <w:rFonts w:ascii="Calibri" w:hAnsi="Calibri" w:cs="Calibri"/>
                <w:sz w:val="20"/>
                <w:szCs w:val="20"/>
              </w:rPr>
              <w:t>dos</w:t>
            </w:r>
            <w:r w:rsidRPr="00C806A6">
              <w:rPr>
                <w:rFonts w:ascii="Calibri" w:hAnsi="Calibri" w:cs="Calibri"/>
                <w:sz w:val="20"/>
                <w:szCs w:val="20"/>
              </w:rPr>
              <w:t xml:space="preserve"> CRI.</w:t>
            </w:r>
          </w:p>
        </w:tc>
      </w:tr>
      <w:tr w:rsidR="00110B17" w:rsidRPr="00C806A6" w14:paraId="34D1CD34" w14:textId="7F3FEB61" w:rsidTr="00757D4E">
        <w:trPr>
          <w:trHeight w:val="20"/>
        </w:trPr>
        <w:tc>
          <w:tcPr>
            <w:tcW w:w="1234" w:type="pct"/>
            <w:vAlign w:val="center"/>
          </w:tcPr>
          <w:p w14:paraId="3896B497"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Atraso no Recebimento dos Pagamentos:</w:t>
            </w:r>
          </w:p>
        </w:tc>
        <w:tc>
          <w:tcPr>
            <w:tcW w:w="3766" w:type="pct"/>
            <w:gridSpan w:val="2"/>
            <w:vAlign w:val="center"/>
          </w:tcPr>
          <w:p w14:paraId="5235E4D8" w14:textId="5B6FF8DB"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O não comparecimento de Titular de CRI para receber o valor correspondente a qualquer das obrigações pecuniárias devidas pela Emissora, nas datas previstas </w:t>
            </w:r>
            <w:r w:rsidRPr="0016267E">
              <w:rPr>
                <w:rFonts w:ascii="Calibri" w:hAnsi="Calibri" w:cs="Calibri"/>
                <w:sz w:val="20"/>
                <w:szCs w:val="20"/>
              </w:rPr>
              <w:t>neste Instrumento</w:t>
            </w:r>
            <w:r w:rsidRPr="00C806A6">
              <w:rPr>
                <w:rFonts w:ascii="Calibri" w:hAnsi="Calibri" w:cs="Calibri"/>
                <w:sz w:val="20"/>
                <w:szCs w:val="20"/>
              </w:rPr>
              <w:t xml:space="preserve"> ou em comunicado publicado pela Emissora, não lhe dará direito ao recebimento de </w:t>
            </w:r>
            <w:r w:rsidRPr="00C806A6">
              <w:rPr>
                <w:rFonts w:ascii="Calibri" w:hAnsi="Calibri" w:cs="Calibri"/>
                <w:sz w:val="20"/>
                <w:szCs w:val="20"/>
              </w:rPr>
              <w:lastRenderedPageBreak/>
              <w:t>qualquer acréscimo relativo ao atraso no recebimento, sendo-lhe, todavia, assegurados os direitos adquiridos até a data do respectivo vencimento, desde que os recursos tenham sido disponibilizados pontualmente.</w:t>
            </w:r>
          </w:p>
        </w:tc>
      </w:tr>
      <w:tr w:rsidR="00110B17" w:rsidRPr="00C806A6" w14:paraId="2713E36B" w14:textId="78990F01" w:rsidTr="00757D4E">
        <w:trPr>
          <w:trHeight w:val="20"/>
        </w:trPr>
        <w:tc>
          <w:tcPr>
            <w:tcW w:w="1234" w:type="pct"/>
            <w:vAlign w:val="center"/>
          </w:tcPr>
          <w:p w14:paraId="6FBA1B2E" w14:textId="26A2C4C2" w:rsidR="00110B17" w:rsidRPr="00C806A6" w:rsidRDefault="00110B17" w:rsidP="00110B17">
            <w:pPr>
              <w:rPr>
                <w:rFonts w:ascii="Calibri" w:hAnsi="Calibri" w:cs="Calibri"/>
                <w:b/>
                <w:bCs/>
                <w:sz w:val="20"/>
                <w:szCs w:val="20"/>
              </w:rPr>
            </w:pPr>
            <w:r w:rsidRPr="00C806A6">
              <w:rPr>
                <w:rFonts w:ascii="Calibri" w:hAnsi="Calibri" w:cs="Calibri"/>
                <w:b/>
                <w:bCs/>
                <w:sz w:val="20"/>
                <w:szCs w:val="20"/>
              </w:rPr>
              <w:lastRenderedPageBreak/>
              <w:t>Classificação de Risco</w:t>
            </w:r>
          </w:p>
        </w:tc>
        <w:tc>
          <w:tcPr>
            <w:tcW w:w="3766" w:type="pct"/>
            <w:gridSpan w:val="2"/>
            <w:vAlign w:val="center"/>
          </w:tcPr>
          <w:p w14:paraId="22E17FB8" w14:textId="3EEFF34A" w:rsidR="00110B17" w:rsidRPr="00C806A6" w:rsidRDefault="00110B17" w:rsidP="00807F3E">
            <w:pPr>
              <w:jc w:val="both"/>
              <w:rPr>
                <w:rFonts w:ascii="Calibri" w:hAnsi="Calibri" w:cs="Calibri"/>
                <w:sz w:val="20"/>
                <w:szCs w:val="20"/>
              </w:rPr>
            </w:pPr>
            <w:r w:rsidRPr="00C806A6">
              <w:rPr>
                <w:rFonts w:ascii="Calibri" w:hAnsi="Calibri" w:cs="Calibri"/>
                <w:sz w:val="20"/>
                <w:szCs w:val="20"/>
              </w:rPr>
              <w:t>Os CRI não serão objeto de classificação de risco.</w:t>
            </w:r>
            <w:r w:rsidRPr="00A76522">
              <w:rPr>
                <w:rFonts w:ascii="Calibri" w:hAnsi="Calibri" w:cs="Calibri"/>
                <w:sz w:val="20"/>
                <w:szCs w:val="20"/>
              </w:rPr>
              <w:t xml:space="preserve"> As informações acima prestadas devem ser cuidadosamente analisadas pelos potenciais Investidores Profissionais e não possuem o escopo ou função de orientação de investimento ou desinvestimento, pelo Agente Fiduciário.</w:t>
            </w:r>
          </w:p>
        </w:tc>
      </w:tr>
      <w:tr w:rsidR="00110B17" w:rsidRPr="00C806A6" w14:paraId="0D03EC4F" w14:textId="3FED6E1D" w:rsidTr="00757D4E">
        <w:trPr>
          <w:trHeight w:val="20"/>
        </w:trPr>
        <w:tc>
          <w:tcPr>
            <w:tcW w:w="1234" w:type="pct"/>
            <w:vAlign w:val="center"/>
          </w:tcPr>
          <w:p w14:paraId="4108415C" w14:textId="66AB501C"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Fatores de Riscos</w:t>
            </w:r>
          </w:p>
        </w:tc>
        <w:tc>
          <w:tcPr>
            <w:tcW w:w="3766" w:type="pct"/>
            <w:gridSpan w:val="2"/>
            <w:vAlign w:val="center"/>
          </w:tcPr>
          <w:p w14:paraId="12A63830" w14:textId="6323D575" w:rsidR="00110B17" w:rsidRPr="00C806A6" w:rsidRDefault="00110B17" w:rsidP="00807F3E">
            <w:pPr>
              <w:jc w:val="both"/>
              <w:rPr>
                <w:rFonts w:ascii="Calibri" w:hAnsi="Calibri" w:cs="Calibri"/>
                <w:sz w:val="20"/>
                <w:szCs w:val="20"/>
              </w:rPr>
            </w:pPr>
            <w:r w:rsidRPr="00C806A6">
              <w:rPr>
                <w:rFonts w:ascii="Calibri" w:hAnsi="Calibri" w:cs="Calibri"/>
                <w:sz w:val="20"/>
                <w:szCs w:val="20"/>
              </w:rPr>
              <w:t>Conforme “</w:t>
            </w:r>
            <w:r w:rsidRPr="00C806A6">
              <w:rPr>
                <w:rFonts w:ascii="Calibri" w:hAnsi="Calibri" w:cs="Calibri"/>
                <w:b/>
                <w:bCs/>
                <w:sz w:val="20"/>
                <w:szCs w:val="20"/>
              </w:rPr>
              <w:t>Anexo – Fatores de Risco</w:t>
            </w:r>
            <w:r w:rsidRPr="00C806A6">
              <w:rPr>
                <w:rFonts w:ascii="Calibri" w:hAnsi="Calibri" w:cs="Calibri"/>
                <w:sz w:val="20"/>
                <w:szCs w:val="20"/>
              </w:rPr>
              <w:t>”.</w:t>
            </w:r>
          </w:p>
        </w:tc>
      </w:tr>
    </w:tbl>
    <w:p w14:paraId="5E95BC63" w14:textId="38789494" w:rsidR="00F63C1A" w:rsidRPr="00FA2118" w:rsidRDefault="00B32C3A" w:rsidP="00923C8A">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77" w:name="_Toc457548745"/>
      <w:bookmarkStart w:id="78" w:name="_Toc497236191"/>
      <w:r w:rsidRPr="00FA2118">
        <w:rPr>
          <w:rFonts w:ascii="Calibri" w:hAnsi="Calibri" w:cs="Calibri"/>
          <w:sz w:val="22"/>
          <w:szCs w:val="22"/>
          <w:u w:val="single"/>
        </w:rPr>
        <w:t>Depósito para</w:t>
      </w:r>
      <w:r w:rsidR="001B7A80" w:rsidRPr="00FA2118">
        <w:rPr>
          <w:rFonts w:ascii="Calibri" w:hAnsi="Calibri" w:cs="Calibri"/>
          <w:sz w:val="22"/>
          <w:szCs w:val="22"/>
          <w:u w:val="single"/>
        </w:rPr>
        <w:t xml:space="preserve"> Distribuição e Negociação</w:t>
      </w:r>
      <w:r w:rsidR="0055577C" w:rsidRPr="00FA2118">
        <w:rPr>
          <w:rFonts w:ascii="Calibri" w:hAnsi="Calibri" w:cs="Calibri"/>
          <w:sz w:val="22"/>
          <w:szCs w:val="22"/>
        </w:rPr>
        <w:t>.</w:t>
      </w:r>
      <w:r w:rsidR="001B7A80" w:rsidRPr="00FA2118">
        <w:rPr>
          <w:rFonts w:ascii="Calibri" w:hAnsi="Calibri" w:cs="Calibri"/>
          <w:sz w:val="22"/>
          <w:szCs w:val="22"/>
        </w:rPr>
        <w:t xml:space="preserve"> Os CRI serão depositados para</w:t>
      </w:r>
      <w:r w:rsidR="004923FC">
        <w:rPr>
          <w:rFonts w:ascii="Calibri" w:hAnsi="Calibri" w:cs="Calibri"/>
          <w:sz w:val="22"/>
          <w:szCs w:val="22"/>
        </w:rPr>
        <w:t>:</w:t>
      </w:r>
      <w:r w:rsidR="00042548" w:rsidRPr="00FA2118">
        <w:rPr>
          <w:rFonts w:ascii="Calibri" w:hAnsi="Calibri" w:cs="Calibri"/>
          <w:sz w:val="22"/>
          <w:szCs w:val="22"/>
        </w:rPr>
        <w:t xml:space="preserve"> (i)</w:t>
      </w:r>
      <w:r w:rsidR="001B7A80" w:rsidRPr="00FA2118">
        <w:rPr>
          <w:rFonts w:ascii="Calibri" w:hAnsi="Calibri" w:cs="Calibri"/>
          <w:sz w:val="22"/>
          <w:szCs w:val="22"/>
        </w:rPr>
        <w:t xml:space="preserve"> distribuição no mercado primário</w:t>
      </w:r>
      <w:r w:rsidR="00042548" w:rsidRPr="00FA2118">
        <w:rPr>
          <w:rFonts w:ascii="Calibri" w:hAnsi="Calibri" w:cs="Calibri"/>
          <w:sz w:val="22"/>
          <w:szCs w:val="22"/>
        </w:rPr>
        <w:t xml:space="preserve"> por meio do MDA – Módulo de Distribuição de Ativos, administrado e operacionalizado pela B3 S.A.–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00042548" w:rsidRPr="00FA2118">
        <w:rPr>
          <w:rFonts w:ascii="Calibri" w:hAnsi="Calibri" w:cs="Calibri"/>
          <w:sz w:val="22"/>
          <w:szCs w:val="22"/>
        </w:rPr>
        <w:t>, sendo a liquidação financeira por meio da B3 S.A.–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001B7A80" w:rsidRPr="00FA2118">
        <w:rPr>
          <w:rFonts w:ascii="Calibri" w:hAnsi="Calibri" w:cs="Calibri"/>
          <w:sz w:val="22"/>
          <w:szCs w:val="22"/>
        </w:rPr>
        <w:t xml:space="preserve"> e</w:t>
      </w:r>
      <w:r w:rsidR="00042548" w:rsidRPr="00FA2118">
        <w:rPr>
          <w:rFonts w:ascii="Calibri" w:hAnsi="Calibri" w:cs="Calibri"/>
          <w:sz w:val="22"/>
          <w:szCs w:val="22"/>
        </w:rPr>
        <w:t xml:space="preserve"> (ii)</w:t>
      </w:r>
      <w:r w:rsidR="001B7A80" w:rsidRPr="00FA2118">
        <w:rPr>
          <w:rFonts w:ascii="Calibri" w:hAnsi="Calibri" w:cs="Calibri"/>
          <w:sz w:val="22"/>
          <w:szCs w:val="22"/>
        </w:rPr>
        <w:t xml:space="preserve"> para negociação no mercado secundário </w:t>
      </w:r>
      <w:r w:rsidR="00042548" w:rsidRPr="00FA2118">
        <w:rPr>
          <w:rFonts w:ascii="Calibri" w:hAnsi="Calibri" w:cs="Calibri"/>
          <w:sz w:val="22"/>
          <w:szCs w:val="22"/>
        </w:rPr>
        <w:t>por meio do CETIP21 – Títulos e Valores Mobiliários, administrado e operacionalizado pela B3 S.A.–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00042548" w:rsidRPr="00FA2118">
        <w:rPr>
          <w:rFonts w:ascii="Calibri" w:hAnsi="Calibri" w:cs="Calibri"/>
          <w:sz w:val="22"/>
          <w:szCs w:val="22"/>
        </w:rPr>
        <w:t xml:space="preserve">, sendo a liquidação financeira </w:t>
      </w:r>
      <w:r w:rsidR="00611DEF" w:rsidRPr="00FA2118">
        <w:rPr>
          <w:rFonts w:ascii="Calibri" w:hAnsi="Calibri" w:cs="Calibri"/>
          <w:sz w:val="22"/>
          <w:szCs w:val="22"/>
        </w:rPr>
        <w:t xml:space="preserve">da negociação e </w:t>
      </w:r>
      <w:r w:rsidR="00042548" w:rsidRPr="00FA2118">
        <w:rPr>
          <w:rFonts w:ascii="Calibri" w:hAnsi="Calibri" w:cs="Calibri"/>
          <w:sz w:val="22"/>
          <w:szCs w:val="22"/>
        </w:rPr>
        <w:t>dos eventos de pagamento e a custódia eletrônica dos CRI realizada por meio da B3 S.A.–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B3</w:t>
      </w:r>
      <w:r w:rsidR="00FE362A" w:rsidRPr="00FA2118">
        <w:rPr>
          <w:rFonts w:ascii="Calibri" w:hAnsi="Calibri" w:cs="Calibri"/>
          <w:sz w:val="22"/>
          <w:szCs w:val="22"/>
        </w:rPr>
        <w:t>.</w:t>
      </w:r>
      <w:bookmarkEnd w:id="77"/>
      <w:bookmarkEnd w:id="78"/>
      <w:r w:rsidR="00611DEF" w:rsidRPr="00FA2118">
        <w:rPr>
          <w:rFonts w:ascii="Calibri" w:hAnsi="Calibri" w:cs="Calibri"/>
          <w:sz w:val="22"/>
          <w:szCs w:val="22"/>
        </w:rPr>
        <w:t xml:space="preserve"> Sendo a distribuição primária </w:t>
      </w:r>
      <w:r w:rsidR="007963C1" w:rsidRPr="00FA2118">
        <w:rPr>
          <w:rFonts w:ascii="Calibri" w:hAnsi="Calibri" w:cs="Calibri"/>
          <w:sz w:val="22"/>
          <w:szCs w:val="22"/>
        </w:rPr>
        <w:t xml:space="preserve">realizada </w:t>
      </w:r>
      <w:r w:rsidR="00C804B7">
        <w:rPr>
          <w:rFonts w:ascii="Calibri" w:hAnsi="Calibri" w:cs="Calibri"/>
          <w:sz w:val="22"/>
          <w:szCs w:val="22"/>
        </w:rPr>
        <w:t>pelo Intermediário Líder</w:t>
      </w:r>
      <w:r w:rsidR="007963C1" w:rsidRPr="00FA2118">
        <w:rPr>
          <w:rFonts w:ascii="Calibri" w:hAnsi="Calibri" w:cs="Calibri"/>
          <w:sz w:val="22"/>
          <w:szCs w:val="22"/>
        </w:rPr>
        <w:t>.</w:t>
      </w:r>
    </w:p>
    <w:p w14:paraId="7B6AFB67" w14:textId="2F99F238" w:rsidR="00446527" w:rsidRPr="00FA2118" w:rsidRDefault="00446527" w:rsidP="00923C8A">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79" w:name="_Toc457548746"/>
      <w:bookmarkStart w:id="80" w:name="_Toc497236192"/>
      <w:r w:rsidRPr="00FA2118">
        <w:rPr>
          <w:rFonts w:ascii="Calibri" w:hAnsi="Calibri" w:cs="Calibri"/>
          <w:sz w:val="22"/>
          <w:szCs w:val="22"/>
          <w:u w:val="single"/>
        </w:rPr>
        <w:t>Forma de Distribuição dos CR</w:t>
      </w:r>
      <w:r w:rsidR="00627ED1" w:rsidRPr="00FA2118">
        <w:rPr>
          <w:rFonts w:ascii="Calibri" w:hAnsi="Calibri" w:cs="Calibri"/>
          <w:sz w:val="22"/>
          <w:szCs w:val="22"/>
          <w:u w:val="single"/>
        </w:rPr>
        <w:t>I</w:t>
      </w:r>
      <w:r w:rsidR="00627ED1" w:rsidRPr="00FA2118">
        <w:rPr>
          <w:rFonts w:ascii="Calibri" w:hAnsi="Calibri" w:cs="Calibri"/>
          <w:sz w:val="22"/>
          <w:szCs w:val="22"/>
        </w:rPr>
        <w:t>.</w:t>
      </w:r>
      <w:r w:rsidRPr="00FA2118">
        <w:rPr>
          <w:rFonts w:ascii="Calibri" w:hAnsi="Calibri" w:cs="Calibri"/>
          <w:sz w:val="22"/>
          <w:szCs w:val="22"/>
        </w:rPr>
        <w:t xml:space="preserve"> A distribuição pública com esforços restritos de CRI será realizada nos </w:t>
      </w:r>
      <w:r w:rsidRPr="00FA2118">
        <w:rPr>
          <w:rFonts w:ascii="Calibri" w:hAnsi="Calibri" w:cs="Calibri"/>
          <w:color w:val="000000"/>
          <w:sz w:val="22"/>
          <w:szCs w:val="22"/>
        </w:rPr>
        <w:t>termos</w:t>
      </w:r>
      <w:r w:rsidRPr="00FA2118">
        <w:rPr>
          <w:rFonts w:ascii="Calibri" w:hAnsi="Calibri" w:cs="Calibri"/>
          <w:sz w:val="22"/>
          <w:szCs w:val="22"/>
        </w:rPr>
        <w:t xml:space="preserve"> da Instrução CVM</w:t>
      </w:r>
      <w:r w:rsidR="006B2D4D" w:rsidRPr="00FA2118">
        <w:rPr>
          <w:rFonts w:ascii="Calibri" w:hAnsi="Calibri" w:cs="Calibri"/>
          <w:sz w:val="22"/>
          <w:szCs w:val="22"/>
        </w:rPr>
        <w:t xml:space="preserve"> </w:t>
      </w:r>
      <w:r w:rsidRPr="00FA2118">
        <w:rPr>
          <w:rFonts w:ascii="Calibri" w:hAnsi="Calibri" w:cs="Calibri"/>
          <w:sz w:val="22"/>
          <w:szCs w:val="22"/>
        </w:rPr>
        <w:t>476, a qual é destinada</w:t>
      </w:r>
      <w:r w:rsidR="00765641" w:rsidRPr="00FA2118">
        <w:rPr>
          <w:rFonts w:ascii="Calibri" w:hAnsi="Calibri" w:cs="Calibri"/>
          <w:sz w:val="22"/>
          <w:szCs w:val="22"/>
        </w:rPr>
        <w:t xml:space="preserve">, </w:t>
      </w:r>
      <w:r w:rsidR="00FF7030" w:rsidRPr="00FA2118">
        <w:rPr>
          <w:rFonts w:ascii="Calibri" w:hAnsi="Calibri" w:cs="Calibri"/>
          <w:sz w:val="22"/>
          <w:szCs w:val="22"/>
        </w:rPr>
        <w:t>exclusivamente</w:t>
      </w:r>
      <w:r w:rsidR="00765641" w:rsidRPr="00FA2118">
        <w:rPr>
          <w:rFonts w:ascii="Calibri" w:hAnsi="Calibri" w:cs="Calibri"/>
          <w:sz w:val="22"/>
          <w:szCs w:val="22"/>
        </w:rPr>
        <w:t>,</w:t>
      </w:r>
      <w:r w:rsidRPr="00FA2118">
        <w:rPr>
          <w:rFonts w:ascii="Calibri" w:hAnsi="Calibri" w:cs="Calibri"/>
          <w:sz w:val="22"/>
          <w:szCs w:val="22"/>
        </w:rPr>
        <w:t xml:space="preserve"> a Investidores Profissionais</w:t>
      </w:r>
      <w:r w:rsidR="00E15E93" w:rsidRPr="00FA2118">
        <w:rPr>
          <w:rFonts w:ascii="Calibri" w:hAnsi="Calibri" w:cs="Calibri"/>
          <w:sz w:val="22"/>
          <w:szCs w:val="22"/>
        </w:rPr>
        <w:t xml:space="preserve"> e</w:t>
      </w:r>
      <w:r w:rsidR="006B2D4D" w:rsidRPr="00FA2118">
        <w:rPr>
          <w:rFonts w:ascii="Calibri" w:hAnsi="Calibri" w:cs="Calibri"/>
          <w:sz w:val="22"/>
          <w:szCs w:val="22"/>
        </w:rPr>
        <w:t xml:space="preserve"> </w:t>
      </w:r>
      <w:r w:rsidRPr="00FA2118">
        <w:rPr>
          <w:rFonts w:ascii="Calibri" w:hAnsi="Calibri" w:cs="Calibri"/>
          <w:sz w:val="22"/>
          <w:szCs w:val="22"/>
        </w:rPr>
        <w:t>estará automaticamente dispensada de registro perante a CVM, nos termos da Instrução CVM</w:t>
      </w:r>
      <w:r w:rsidR="006B2D4D" w:rsidRPr="00FA2118">
        <w:rPr>
          <w:rFonts w:ascii="Calibri" w:hAnsi="Calibri" w:cs="Calibri"/>
          <w:sz w:val="22"/>
          <w:szCs w:val="22"/>
        </w:rPr>
        <w:t xml:space="preserve"> </w:t>
      </w:r>
      <w:r w:rsidRPr="00FA2118">
        <w:rPr>
          <w:rFonts w:ascii="Calibri" w:hAnsi="Calibri" w:cs="Calibri"/>
          <w:sz w:val="22"/>
          <w:szCs w:val="22"/>
        </w:rPr>
        <w:t>476.</w:t>
      </w:r>
    </w:p>
    <w:p w14:paraId="523BA3DD" w14:textId="77777777" w:rsidR="00446527" w:rsidRPr="00FA2118" w:rsidRDefault="00446527" w:rsidP="009F709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No âmbito da Oferta, os CRI somente poderão ser subscritos por Investidores Profissionais, sendo oferecidos a, no máximo, 75 (setenta e cinco) Investidores Profissionais, e subscritos por, no máximo, 50 (cinquenta) Investidores Profissionais. </w:t>
      </w:r>
    </w:p>
    <w:p w14:paraId="3F3B9395" w14:textId="145B72F4" w:rsidR="006B2D4D" w:rsidRPr="00FA2118" w:rsidRDefault="00446527" w:rsidP="009F709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Os CRI serão subscritos e integralizados à vista pelos Investidores Profissionais, devendo os </w:t>
      </w:r>
      <w:r w:rsidR="006B2D4D" w:rsidRPr="00FA2118">
        <w:rPr>
          <w:rFonts w:ascii="Calibri" w:hAnsi="Calibri" w:cs="Calibri"/>
          <w:sz w:val="22"/>
          <w:szCs w:val="22"/>
        </w:rPr>
        <w:t xml:space="preserve">estes </w:t>
      </w:r>
      <w:r w:rsidRPr="00FA2118">
        <w:rPr>
          <w:rFonts w:ascii="Calibri" w:hAnsi="Calibri" w:cs="Calibri"/>
          <w:sz w:val="22"/>
          <w:szCs w:val="22"/>
        </w:rPr>
        <w:t>fornecer, por escrito, declaração atestando que:</w:t>
      </w:r>
    </w:p>
    <w:p w14:paraId="608E0635" w14:textId="6C97C87B" w:rsidR="006B2D4D" w:rsidRPr="00FA2118" w:rsidRDefault="006B2D4D" w:rsidP="00BD680C">
      <w:pPr>
        <w:pStyle w:val="PargrafodaLista"/>
        <w:widowControl/>
        <w:numPr>
          <w:ilvl w:val="0"/>
          <w:numId w:val="49"/>
        </w:numPr>
        <w:tabs>
          <w:tab w:val="left" w:pos="2552"/>
        </w:tabs>
        <w:spacing w:before="240" w:after="240" w:line="300" w:lineRule="auto"/>
        <w:ind w:left="2552" w:hanging="851"/>
        <w:jc w:val="both"/>
        <w:rPr>
          <w:rFonts w:ascii="Calibri" w:hAnsi="Calibri" w:cs="Calibri"/>
          <w:sz w:val="22"/>
          <w:szCs w:val="22"/>
        </w:rPr>
      </w:pPr>
      <w:r w:rsidRPr="00FA2118">
        <w:rPr>
          <w:rFonts w:ascii="Calibri" w:hAnsi="Calibri" w:cs="Calibri"/>
          <w:sz w:val="22"/>
          <w:szCs w:val="22"/>
        </w:rPr>
        <w:t xml:space="preserve">Estão </w:t>
      </w:r>
      <w:r w:rsidR="00446527" w:rsidRPr="00FA2118">
        <w:rPr>
          <w:rFonts w:ascii="Calibri" w:hAnsi="Calibri" w:cs="Calibri"/>
          <w:sz w:val="22"/>
          <w:szCs w:val="22"/>
        </w:rPr>
        <w:t>cientes que a Oferta não foi registrada na CVM;</w:t>
      </w:r>
    </w:p>
    <w:p w14:paraId="1F65006D" w14:textId="4A6D5AEA" w:rsidR="006B2D4D" w:rsidRPr="00FA2118" w:rsidRDefault="006B2D4D" w:rsidP="00BD680C">
      <w:pPr>
        <w:pStyle w:val="PargrafodaLista"/>
        <w:widowControl/>
        <w:numPr>
          <w:ilvl w:val="0"/>
          <w:numId w:val="49"/>
        </w:numPr>
        <w:tabs>
          <w:tab w:val="left" w:pos="2552"/>
        </w:tabs>
        <w:spacing w:before="240" w:after="240" w:line="300" w:lineRule="auto"/>
        <w:ind w:left="2552" w:hanging="851"/>
        <w:jc w:val="both"/>
        <w:rPr>
          <w:rFonts w:ascii="Calibri" w:hAnsi="Calibri" w:cs="Calibri"/>
          <w:sz w:val="22"/>
          <w:szCs w:val="22"/>
        </w:rPr>
      </w:pPr>
      <w:r w:rsidRPr="00FA2118">
        <w:rPr>
          <w:rFonts w:ascii="Calibri" w:hAnsi="Calibri" w:cs="Calibri"/>
          <w:sz w:val="22"/>
          <w:szCs w:val="22"/>
        </w:rPr>
        <w:t xml:space="preserve">Os </w:t>
      </w:r>
      <w:r w:rsidR="00446527" w:rsidRPr="00FA2118">
        <w:rPr>
          <w:rFonts w:ascii="Calibri" w:hAnsi="Calibri" w:cs="Calibri"/>
          <w:sz w:val="22"/>
          <w:szCs w:val="22"/>
        </w:rPr>
        <w:t>CRI ofertados estão sujeitos às restrições de negociação previstas na Instrução CVM</w:t>
      </w:r>
      <w:r w:rsidRPr="00FA2118">
        <w:rPr>
          <w:rFonts w:ascii="Calibri" w:hAnsi="Calibri" w:cs="Calibri"/>
          <w:sz w:val="22"/>
          <w:szCs w:val="22"/>
        </w:rPr>
        <w:t xml:space="preserve"> </w:t>
      </w:r>
      <w:r w:rsidR="00446527" w:rsidRPr="00FA2118">
        <w:rPr>
          <w:rFonts w:ascii="Calibri" w:hAnsi="Calibri" w:cs="Calibri"/>
          <w:sz w:val="22"/>
          <w:szCs w:val="22"/>
        </w:rPr>
        <w:t>476;</w:t>
      </w:r>
      <w:r w:rsidR="00765641" w:rsidRPr="00FA2118">
        <w:rPr>
          <w:rFonts w:ascii="Calibri" w:hAnsi="Calibri" w:cs="Calibri"/>
          <w:sz w:val="22"/>
          <w:szCs w:val="22"/>
        </w:rPr>
        <w:t xml:space="preserve"> e</w:t>
      </w:r>
    </w:p>
    <w:p w14:paraId="550A4274" w14:textId="4090CE56" w:rsidR="00446527" w:rsidRPr="00FA2118" w:rsidRDefault="006B2D4D" w:rsidP="00BD680C">
      <w:pPr>
        <w:pStyle w:val="PargrafodaLista"/>
        <w:widowControl/>
        <w:numPr>
          <w:ilvl w:val="0"/>
          <w:numId w:val="49"/>
        </w:numPr>
        <w:tabs>
          <w:tab w:val="left" w:pos="2552"/>
        </w:tabs>
        <w:spacing w:before="240" w:after="240" w:line="300" w:lineRule="auto"/>
        <w:ind w:left="2552" w:hanging="851"/>
        <w:jc w:val="both"/>
        <w:rPr>
          <w:rFonts w:ascii="Calibri" w:hAnsi="Calibri" w:cs="Calibri"/>
          <w:sz w:val="22"/>
          <w:szCs w:val="22"/>
        </w:rPr>
      </w:pPr>
      <w:r w:rsidRPr="00FA2118">
        <w:rPr>
          <w:rFonts w:ascii="Calibri" w:hAnsi="Calibri" w:cs="Calibri"/>
          <w:sz w:val="22"/>
          <w:szCs w:val="22"/>
        </w:rPr>
        <w:t xml:space="preserve">São </w:t>
      </w:r>
      <w:r w:rsidR="00446527" w:rsidRPr="00FA2118">
        <w:rPr>
          <w:rFonts w:ascii="Calibri" w:hAnsi="Calibri" w:cs="Calibri"/>
          <w:sz w:val="22"/>
          <w:szCs w:val="22"/>
        </w:rPr>
        <w:t>Investidores Profissionais, nos termos definidos neste instrumento e na legislação aplicável.</w:t>
      </w:r>
    </w:p>
    <w:p w14:paraId="05A44EEF" w14:textId="74392601" w:rsidR="00446527" w:rsidRPr="00FA2118"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81" w:name="_Ref426493006"/>
      <w:r w:rsidRPr="00FA2118">
        <w:rPr>
          <w:rFonts w:ascii="Calibri" w:hAnsi="Calibri" w:cs="Calibri"/>
          <w:sz w:val="22"/>
          <w:szCs w:val="22"/>
          <w:u w:val="single"/>
        </w:rPr>
        <w:t>Restrições de Negociação</w:t>
      </w:r>
      <w:r w:rsidRPr="00FA2118">
        <w:rPr>
          <w:rFonts w:ascii="Calibri" w:hAnsi="Calibri" w:cs="Calibri"/>
          <w:sz w:val="22"/>
          <w:szCs w:val="22"/>
        </w:rPr>
        <w:t xml:space="preserve">. </w:t>
      </w:r>
      <w:r w:rsidR="00446527" w:rsidRPr="00FA2118">
        <w:rPr>
          <w:rFonts w:ascii="Calibri" w:hAnsi="Calibri" w:cs="Calibri"/>
          <w:sz w:val="22"/>
          <w:szCs w:val="22"/>
        </w:rPr>
        <w:t>Os CRI somente poderão ser negociados nos mercados regulamentados de valores mobiliários depois de decorridos 90 (noventa) dias de cada data de subscrição ou aquisição dos CRI pelo respectivo Titular d</w:t>
      </w:r>
      <w:r w:rsidR="00E81783">
        <w:rPr>
          <w:rFonts w:ascii="Calibri" w:hAnsi="Calibri" w:cs="Calibri"/>
          <w:sz w:val="22"/>
          <w:szCs w:val="22"/>
        </w:rPr>
        <w:t>os</w:t>
      </w:r>
      <w:r w:rsidR="00446527" w:rsidRPr="00FA2118">
        <w:rPr>
          <w:rFonts w:ascii="Calibri" w:hAnsi="Calibri" w:cs="Calibri"/>
          <w:sz w:val="22"/>
          <w:szCs w:val="22"/>
        </w:rPr>
        <w:t xml:space="preserve"> CRI e apenas entre Investidores </w:t>
      </w:r>
      <w:r w:rsidR="00D86736">
        <w:rPr>
          <w:rFonts w:ascii="Calibri" w:hAnsi="Calibri" w:cs="Calibri"/>
          <w:sz w:val="22"/>
          <w:szCs w:val="22"/>
        </w:rPr>
        <w:t>Profissionais</w:t>
      </w:r>
      <w:r w:rsidR="00446527" w:rsidRPr="00FA2118">
        <w:rPr>
          <w:rFonts w:ascii="Calibri" w:hAnsi="Calibri" w:cs="Calibri"/>
          <w:sz w:val="22"/>
          <w:szCs w:val="22"/>
        </w:rPr>
        <w:t>.</w:t>
      </w:r>
      <w:bookmarkEnd w:id="81"/>
    </w:p>
    <w:p w14:paraId="0B74E4CB" w14:textId="1340CC66" w:rsidR="00446527" w:rsidRPr="00FA2118"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Início da Oferta</w:t>
      </w:r>
      <w:r w:rsidRPr="00FA2118">
        <w:rPr>
          <w:rFonts w:ascii="Calibri" w:hAnsi="Calibri" w:cs="Calibri"/>
          <w:sz w:val="22"/>
          <w:szCs w:val="22"/>
        </w:rPr>
        <w:t xml:space="preserve">. </w:t>
      </w:r>
      <w:r w:rsidR="00C804B7" w:rsidRPr="00A824B6">
        <w:rPr>
          <w:rFonts w:ascii="Calibri" w:hAnsi="Calibri" w:cs="Calibri"/>
          <w:sz w:val="22"/>
          <w:szCs w:val="22"/>
        </w:rPr>
        <w:t xml:space="preserve">O início da Oferta deverá ser informado pelo </w:t>
      </w:r>
      <w:r w:rsidR="00C804B7">
        <w:rPr>
          <w:rFonts w:ascii="Calibri" w:hAnsi="Calibri" w:cs="Calibri"/>
          <w:sz w:val="22"/>
          <w:szCs w:val="22"/>
        </w:rPr>
        <w:t>Intermediário</w:t>
      </w:r>
      <w:r w:rsidR="00C804B7" w:rsidRPr="00A824B6">
        <w:rPr>
          <w:rFonts w:ascii="Calibri" w:hAnsi="Calibri" w:cs="Calibri"/>
          <w:sz w:val="22"/>
          <w:szCs w:val="22"/>
        </w:rPr>
        <w:t xml:space="preserve"> Líder à CVM no prazo de 5 (cinco) </w:t>
      </w:r>
      <w:r w:rsidR="002F3CDE">
        <w:rPr>
          <w:rFonts w:ascii="Calibri" w:hAnsi="Calibri" w:cs="Calibri"/>
          <w:sz w:val="22"/>
          <w:szCs w:val="22"/>
        </w:rPr>
        <w:t xml:space="preserve">dias </w:t>
      </w:r>
      <w:r w:rsidR="00C804B7" w:rsidRPr="00A824B6">
        <w:rPr>
          <w:rFonts w:ascii="Calibri" w:hAnsi="Calibri" w:cs="Calibri"/>
          <w:sz w:val="22"/>
          <w:szCs w:val="22"/>
        </w:rPr>
        <w:t>contados da primeira procura a potenciais investidores, devendo referida comunicação ser encaminhada por intermédio da página da CVM na rede mundial de computadores, e deverá conter as informações indicadas no Anexo 7-A da Instrução CVM 476</w:t>
      </w:r>
      <w:r w:rsidR="00446527" w:rsidRPr="00FA2118">
        <w:rPr>
          <w:rFonts w:ascii="Calibri" w:hAnsi="Calibri" w:cs="Calibri"/>
          <w:sz w:val="22"/>
          <w:szCs w:val="22"/>
        </w:rPr>
        <w:t>.</w:t>
      </w:r>
    </w:p>
    <w:p w14:paraId="1E79FB8B" w14:textId="4A25B558" w:rsidR="00446527" w:rsidRPr="00B22E23"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FA2118">
        <w:rPr>
          <w:rFonts w:ascii="Calibri" w:hAnsi="Calibri" w:cs="Calibri"/>
          <w:sz w:val="22"/>
          <w:szCs w:val="22"/>
          <w:u w:val="single"/>
        </w:rPr>
        <w:lastRenderedPageBreak/>
        <w:t>Encerramento da Oferta</w:t>
      </w:r>
      <w:r w:rsidRPr="00FA2118">
        <w:rPr>
          <w:rFonts w:ascii="Calibri" w:hAnsi="Calibri" w:cs="Calibri"/>
          <w:sz w:val="22"/>
          <w:szCs w:val="22"/>
        </w:rPr>
        <w:t xml:space="preserve">. </w:t>
      </w:r>
      <w:r w:rsidR="00446527" w:rsidRPr="00FA2118">
        <w:rPr>
          <w:rFonts w:ascii="Calibri" w:hAnsi="Calibri" w:cs="Calibri"/>
          <w:sz w:val="22"/>
          <w:szCs w:val="22"/>
        </w:rPr>
        <w:t>Em conformidade com o artigo 8º da Instrução CVM</w:t>
      </w:r>
      <w:r w:rsidR="005B67FB" w:rsidRPr="00FA2118">
        <w:rPr>
          <w:rFonts w:ascii="Calibri" w:hAnsi="Calibri" w:cs="Calibri"/>
          <w:sz w:val="22"/>
          <w:szCs w:val="22"/>
        </w:rPr>
        <w:t xml:space="preserve"> </w:t>
      </w:r>
      <w:r w:rsidR="00446527" w:rsidRPr="00FA2118">
        <w:rPr>
          <w:rFonts w:ascii="Calibri" w:hAnsi="Calibri" w:cs="Calibri"/>
          <w:sz w:val="22"/>
          <w:szCs w:val="22"/>
        </w:rPr>
        <w:t>476, o encerramento da Oferta dos CRI deverá ser informado pel</w:t>
      </w:r>
      <w:r w:rsidR="00E15E93" w:rsidRPr="00FA2118">
        <w:rPr>
          <w:rFonts w:ascii="Calibri" w:hAnsi="Calibri" w:cs="Calibri"/>
          <w:sz w:val="22"/>
          <w:szCs w:val="22"/>
        </w:rPr>
        <w:t>a Emissora</w:t>
      </w:r>
      <w:r w:rsidR="00446527" w:rsidRPr="00FA2118">
        <w:rPr>
          <w:rFonts w:ascii="Calibri" w:hAnsi="Calibri" w:cs="Calibri"/>
          <w:sz w:val="22"/>
          <w:szCs w:val="22"/>
        </w:rPr>
        <w:t xml:space="preserve"> à CVM, no prazo de 5 (cinco) dias contados do seu encerramento, devendo referida comunicação ser encaminhada por intermédio da página da CVM na rede </w:t>
      </w:r>
      <w:r w:rsidR="00446527" w:rsidRPr="00B22E23">
        <w:rPr>
          <w:rFonts w:asciiTheme="minorHAnsi" w:hAnsiTheme="minorHAnsi" w:cstheme="minorHAnsi"/>
          <w:sz w:val="22"/>
          <w:szCs w:val="22"/>
        </w:rPr>
        <w:t>mundial de computadores.</w:t>
      </w:r>
    </w:p>
    <w:p w14:paraId="68C4E841" w14:textId="35A3F7DC" w:rsidR="00CA15E3" w:rsidRPr="00DA1069" w:rsidRDefault="00627ED1" w:rsidP="00DA1069">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bookmarkStart w:id="82" w:name="_DV_M67"/>
      <w:bookmarkStart w:id="83" w:name="_Hlk72747223"/>
      <w:bookmarkEnd w:id="82"/>
      <w:r w:rsidRPr="00B22E23">
        <w:rPr>
          <w:rFonts w:asciiTheme="minorHAnsi" w:hAnsiTheme="minorHAnsi" w:cstheme="minorHAnsi"/>
          <w:sz w:val="22"/>
          <w:szCs w:val="22"/>
          <w:u w:val="single"/>
        </w:rPr>
        <w:t>Distribuição Parcial</w:t>
      </w:r>
      <w:r w:rsidRPr="00B22E23">
        <w:rPr>
          <w:rFonts w:asciiTheme="minorHAnsi" w:hAnsiTheme="minorHAnsi" w:cstheme="minorHAnsi"/>
          <w:sz w:val="22"/>
          <w:szCs w:val="22"/>
        </w:rPr>
        <w:t xml:space="preserve">. </w:t>
      </w:r>
      <w:r w:rsidR="00CA15E3" w:rsidRPr="00DA1069">
        <w:rPr>
          <w:rFonts w:asciiTheme="minorHAnsi" w:hAnsiTheme="minorHAnsi" w:cstheme="minorHAnsi"/>
          <w:sz w:val="22"/>
          <w:szCs w:val="22"/>
        </w:rPr>
        <w:t xml:space="preserve">Será admitida a distribuição parcial dos CRI, </w:t>
      </w:r>
      <w:r w:rsidR="002F3CDE" w:rsidRPr="00A824B6">
        <w:rPr>
          <w:rFonts w:asciiTheme="minorHAnsi" w:hAnsiTheme="minorHAnsi" w:cstheme="minorHAnsi"/>
          <w:sz w:val="22"/>
          <w:szCs w:val="22"/>
        </w:rPr>
        <w:t>de acordo com artigos 30 e 31 da Instrução CVM 400 e nos termos do artigo 5-A da Instrução CVM 476</w:t>
      </w:r>
      <w:r w:rsidR="002F3CDE">
        <w:rPr>
          <w:rFonts w:asciiTheme="minorHAnsi" w:hAnsiTheme="minorHAnsi" w:cstheme="minorHAnsi"/>
          <w:sz w:val="22"/>
          <w:szCs w:val="22"/>
        </w:rPr>
        <w:t xml:space="preserve">, </w:t>
      </w:r>
      <w:r w:rsidR="00CA15E3" w:rsidRPr="00DA1069">
        <w:rPr>
          <w:rFonts w:asciiTheme="minorHAnsi" w:hAnsiTheme="minorHAnsi" w:cstheme="minorHAnsi"/>
          <w:sz w:val="22"/>
          <w:szCs w:val="22"/>
        </w:rPr>
        <w:t>a critério da Emissora, sendo cancelados os CRI não distribuídos.</w:t>
      </w:r>
    </w:p>
    <w:p w14:paraId="650EF913" w14:textId="77777777" w:rsidR="00CA15E3" w:rsidRPr="00DA1069" w:rsidRDefault="00CA15E3" w:rsidP="00DA106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bCs/>
          <w:sz w:val="22"/>
          <w:szCs w:val="22"/>
        </w:rPr>
      </w:pPr>
      <w:r w:rsidRPr="00DA1069">
        <w:rPr>
          <w:rFonts w:asciiTheme="minorHAnsi" w:hAnsiTheme="minorHAnsi" w:cstheme="minorHAnsi"/>
          <w:sz w:val="22"/>
          <w:szCs w:val="22"/>
        </w:rPr>
        <w:t>Em atendimento ao disposto no artigo 31 da Instrução CVM nº 400, de 29 de dezembro de 2003, e observado o operacional da B3 S.A. – Brasil, Bolsa e Balcão – Balcão B3, os investidores podem, no ato da subscrição, caso ocorra a distribuição parcial, indicar se pretendem:</w:t>
      </w:r>
    </w:p>
    <w:p w14:paraId="0A764A96" w14:textId="77777777" w:rsidR="00CA15E3" w:rsidRPr="00DA1069" w:rsidRDefault="00CA15E3" w:rsidP="00CA15E3">
      <w:pPr>
        <w:pStyle w:val="PargrafodaLista"/>
        <w:widowControl/>
        <w:numPr>
          <w:ilvl w:val="0"/>
          <w:numId w:val="121"/>
        </w:numPr>
        <w:tabs>
          <w:tab w:val="left" w:pos="1701"/>
        </w:tabs>
        <w:spacing w:before="240" w:after="240" w:line="300" w:lineRule="auto"/>
        <w:ind w:left="1701" w:hanging="567"/>
        <w:jc w:val="both"/>
        <w:rPr>
          <w:rFonts w:asciiTheme="minorHAnsi" w:hAnsiTheme="minorHAnsi" w:cstheme="minorHAnsi"/>
          <w:sz w:val="22"/>
          <w:szCs w:val="22"/>
        </w:rPr>
      </w:pPr>
      <w:r w:rsidRPr="00DA1069">
        <w:rPr>
          <w:rFonts w:asciiTheme="minorHAnsi" w:hAnsiTheme="minorHAnsi" w:cstheme="minorHAnsi"/>
          <w:sz w:val="22"/>
          <w:szCs w:val="22"/>
        </w:rPr>
        <w:t>Receber a totalidade dos CRI por eles subscritos;</w:t>
      </w:r>
    </w:p>
    <w:p w14:paraId="7718198E" w14:textId="77777777" w:rsidR="00CA15E3" w:rsidRPr="00DA1069" w:rsidRDefault="00CA15E3" w:rsidP="00CA15E3">
      <w:pPr>
        <w:pStyle w:val="PargrafodaLista"/>
        <w:widowControl/>
        <w:numPr>
          <w:ilvl w:val="0"/>
          <w:numId w:val="121"/>
        </w:numPr>
        <w:tabs>
          <w:tab w:val="left" w:pos="1701"/>
        </w:tabs>
        <w:spacing w:before="240" w:after="240" w:line="300" w:lineRule="auto"/>
        <w:ind w:left="1701" w:hanging="567"/>
        <w:jc w:val="both"/>
        <w:rPr>
          <w:rFonts w:asciiTheme="minorHAnsi" w:hAnsiTheme="minorHAnsi" w:cstheme="minorHAnsi"/>
          <w:sz w:val="22"/>
          <w:szCs w:val="22"/>
        </w:rPr>
      </w:pPr>
      <w:r w:rsidRPr="00DA1069">
        <w:rPr>
          <w:rFonts w:asciiTheme="minorHAnsi" w:hAnsiTheme="minorHAnsi" w:cstheme="minorHAnsi"/>
          <w:sz w:val="22"/>
          <w:szCs w:val="22"/>
        </w:rPr>
        <w:t>Receber a quantidade proporcional de CRI entre o número de CRI efetivamente distribuído e o número de CRI ofertado; ou</w:t>
      </w:r>
    </w:p>
    <w:p w14:paraId="72995E36" w14:textId="77777777" w:rsidR="00CA15E3" w:rsidRPr="00DA1069" w:rsidRDefault="00CA15E3" w:rsidP="00CA15E3">
      <w:pPr>
        <w:pStyle w:val="PargrafodaLista"/>
        <w:widowControl/>
        <w:numPr>
          <w:ilvl w:val="0"/>
          <w:numId w:val="121"/>
        </w:numPr>
        <w:tabs>
          <w:tab w:val="left" w:pos="1701"/>
        </w:tabs>
        <w:spacing w:before="240" w:after="240" w:line="300" w:lineRule="auto"/>
        <w:ind w:left="1701" w:hanging="567"/>
        <w:jc w:val="both"/>
        <w:rPr>
          <w:rFonts w:asciiTheme="minorHAnsi" w:hAnsiTheme="minorHAnsi" w:cstheme="minorHAnsi"/>
          <w:sz w:val="22"/>
          <w:szCs w:val="22"/>
        </w:rPr>
      </w:pPr>
      <w:r w:rsidRPr="00DA1069">
        <w:rPr>
          <w:rFonts w:asciiTheme="minorHAnsi" w:hAnsiTheme="minorHAnsi" w:cstheme="minorHAnsi"/>
          <w:sz w:val="22"/>
          <w:szCs w:val="22"/>
        </w:rPr>
        <w:t>Cancelar o investimento e não permanecer na Oferta.</w:t>
      </w:r>
    </w:p>
    <w:p w14:paraId="00C020C0" w14:textId="77777777" w:rsidR="00CA15E3" w:rsidRPr="00DA1069" w:rsidRDefault="00CA15E3" w:rsidP="00DA106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bCs/>
          <w:sz w:val="22"/>
          <w:szCs w:val="22"/>
        </w:rPr>
      </w:pPr>
      <w:r w:rsidRPr="00DA1069">
        <w:rPr>
          <w:rFonts w:asciiTheme="minorHAnsi" w:hAnsiTheme="minorHAnsi" w:cstheme="minorHAnsi"/>
          <w:sz w:val="22"/>
          <w:szCs w:val="22"/>
        </w:rPr>
        <w:t xml:space="preserve">Diante da hipótese prevista na Cláusula 3.7., a Emissora e o Agente Fiduciário concordam em celebrar aditamento ao presente Termo de Securitização, para refletir a quantidade de CRI efetivamente distribuída. </w:t>
      </w:r>
    </w:p>
    <w:bookmarkEnd w:id="83"/>
    <w:p w14:paraId="4061DA40" w14:textId="77777777" w:rsidR="00765641" w:rsidRPr="00CA15E3" w:rsidRDefault="00C1636B" w:rsidP="00CA15E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CA15E3">
        <w:rPr>
          <w:rFonts w:ascii="Calibri" w:hAnsi="Calibri" w:cs="Calibri"/>
          <w:sz w:val="22"/>
          <w:szCs w:val="22"/>
          <w:u w:val="single"/>
        </w:rPr>
        <w:t>Forma e Titularidade</w:t>
      </w:r>
      <w:r w:rsidRPr="00CA15E3">
        <w:rPr>
          <w:rFonts w:ascii="Calibri" w:hAnsi="Calibri" w:cs="Calibri"/>
          <w:sz w:val="22"/>
          <w:szCs w:val="22"/>
        </w:rPr>
        <w:t xml:space="preserve">. </w:t>
      </w:r>
      <w:r w:rsidR="00446527" w:rsidRPr="00CA15E3">
        <w:rPr>
          <w:rFonts w:ascii="Calibri" w:hAnsi="Calibri" w:cs="Calibri"/>
          <w:sz w:val="22"/>
          <w:szCs w:val="22"/>
        </w:rPr>
        <w:t xml:space="preserve">Os CRI serão emitidos de forma nominativa e escritural e sua titularidade será comprovada por extrato emitido pela B3 S.A.– Brasil, Bolsa e Balcão </w:t>
      </w:r>
      <w:r w:rsidR="00B14118" w:rsidRPr="00CA15E3">
        <w:rPr>
          <w:rFonts w:ascii="Calibri" w:hAnsi="Calibri" w:cs="Calibri"/>
          <w:sz w:val="22"/>
          <w:szCs w:val="22"/>
        </w:rPr>
        <w:t xml:space="preserve">– Balcão </w:t>
      </w:r>
      <w:r w:rsidR="00AB7B03" w:rsidRPr="00CA15E3">
        <w:rPr>
          <w:rFonts w:ascii="Calibri" w:hAnsi="Calibri" w:cs="Calibri"/>
          <w:sz w:val="22"/>
          <w:szCs w:val="22"/>
        </w:rPr>
        <w:t xml:space="preserve">B3 </w:t>
      </w:r>
      <w:r w:rsidR="00446527" w:rsidRPr="00CA15E3">
        <w:rPr>
          <w:rFonts w:ascii="Calibri" w:hAnsi="Calibri" w:cs="Calibri"/>
          <w:sz w:val="22"/>
          <w:szCs w:val="22"/>
        </w:rPr>
        <w:t xml:space="preserve">em nome dos Titulares </w:t>
      </w:r>
      <w:r w:rsidR="00256D34" w:rsidRPr="00CA15E3">
        <w:rPr>
          <w:rFonts w:ascii="Calibri" w:hAnsi="Calibri" w:cs="Calibri"/>
          <w:sz w:val="22"/>
          <w:szCs w:val="22"/>
        </w:rPr>
        <w:t>dos</w:t>
      </w:r>
      <w:r w:rsidR="00446527" w:rsidRPr="00CA15E3">
        <w:rPr>
          <w:rFonts w:ascii="Calibri" w:hAnsi="Calibri" w:cs="Calibri"/>
          <w:sz w:val="22"/>
          <w:szCs w:val="22"/>
        </w:rPr>
        <w:t xml:space="preserve"> CRI, enquanto estiverem eletronicamente custodiados na B3 S.A. – Brasil, Bolsa e Balcão</w:t>
      </w:r>
      <w:r w:rsidR="00AB7B03" w:rsidRPr="00CA15E3">
        <w:rPr>
          <w:rFonts w:ascii="Calibri" w:hAnsi="Calibri" w:cs="Calibri"/>
          <w:sz w:val="22"/>
          <w:szCs w:val="22"/>
        </w:rPr>
        <w:t xml:space="preserve"> </w:t>
      </w:r>
      <w:r w:rsidR="00B14118" w:rsidRPr="00CA15E3">
        <w:rPr>
          <w:rFonts w:ascii="Calibri" w:hAnsi="Calibri" w:cs="Calibri"/>
          <w:sz w:val="22"/>
          <w:szCs w:val="22"/>
        </w:rPr>
        <w:t xml:space="preserve">– Balcão </w:t>
      </w:r>
      <w:r w:rsidR="00AB7B03" w:rsidRPr="00CA15E3">
        <w:rPr>
          <w:rFonts w:ascii="Calibri" w:hAnsi="Calibri" w:cs="Calibri"/>
          <w:sz w:val="22"/>
          <w:szCs w:val="22"/>
        </w:rPr>
        <w:t>B3</w:t>
      </w:r>
      <w:r w:rsidR="00446527" w:rsidRPr="00CA15E3">
        <w:rPr>
          <w:rFonts w:ascii="Calibri" w:hAnsi="Calibri" w:cs="Calibri"/>
          <w:sz w:val="22"/>
          <w:szCs w:val="22"/>
        </w:rPr>
        <w:t xml:space="preserve">. </w:t>
      </w:r>
    </w:p>
    <w:p w14:paraId="4E1D3131" w14:textId="6FC46239" w:rsidR="00446527" w:rsidRPr="00FA2118" w:rsidRDefault="00446527" w:rsidP="00C9083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Adicionalmente, será reconhecido como comprovante de titularidade dos CRI, o extrato em nome dos Titulares </w:t>
      </w:r>
      <w:r w:rsidR="00256D34" w:rsidRPr="00FA2118">
        <w:rPr>
          <w:rFonts w:ascii="Calibri" w:hAnsi="Calibri" w:cs="Calibri"/>
          <w:sz w:val="22"/>
          <w:szCs w:val="22"/>
        </w:rPr>
        <w:t>dos</w:t>
      </w:r>
      <w:r w:rsidRPr="00FA2118">
        <w:rPr>
          <w:rFonts w:ascii="Calibri" w:hAnsi="Calibri" w:cs="Calibri"/>
          <w:sz w:val="22"/>
          <w:szCs w:val="22"/>
        </w:rPr>
        <w:t xml:space="preserve"> CRI emitido pelo </w:t>
      </w:r>
      <w:r w:rsidR="00765641" w:rsidRPr="00FA2118">
        <w:rPr>
          <w:rFonts w:ascii="Calibri" w:hAnsi="Calibri" w:cs="Calibri"/>
          <w:sz w:val="22"/>
          <w:szCs w:val="22"/>
        </w:rPr>
        <w:t>Escriturador</w:t>
      </w:r>
      <w:r w:rsidRPr="00FA2118">
        <w:rPr>
          <w:rFonts w:ascii="Calibri" w:hAnsi="Calibri" w:cs="Calibri"/>
          <w:sz w:val="22"/>
          <w:szCs w:val="22"/>
        </w:rPr>
        <w:t>, com base nas informações prestadas pela B3 S.A. –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Pr="00FA2118">
        <w:rPr>
          <w:rFonts w:ascii="Calibri" w:hAnsi="Calibri" w:cs="Calibri"/>
          <w:sz w:val="22"/>
          <w:szCs w:val="22"/>
        </w:rPr>
        <w:t xml:space="preserve">, quando os CRI estiverem eletronicamente custodiados na </w:t>
      </w:r>
      <w:bookmarkStart w:id="84" w:name="_Hlk44581862"/>
      <w:r w:rsidRPr="00FA2118">
        <w:rPr>
          <w:rFonts w:ascii="Calibri" w:hAnsi="Calibri" w:cs="Calibri"/>
          <w:sz w:val="22"/>
          <w:szCs w:val="22"/>
        </w:rPr>
        <w:t>B3 S.A. – Brasil, Bolsa e Balcão</w:t>
      </w:r>
      <w:bookmarkEnd w:id="84"/>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Pr="00FA2118">
        <w:rPr>
          <w:rFonts w:ascii="Calibri" w:hAnsi="Calibri" w:cs="Calibri"/>
          <w:sz w:val="22"/>
          <w:szCs w:val="22"/>
        </w:rPr>
        <w:t>.</w:t>
      </w:r>
    </w:p>
    <w:p w14:paraId="50F4FF63" w14:textId="7B750527" w:rsidR="00446527" w:rsidRPr="00FA2118" w:rsidRDefault="00446527" w:rsidP="009F709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Na hipótese de os CRI deix</w:t>
      </w:r>
      <w:r w:rsidR="00765641" w:rsidRPr="00FA2118">
        <w:rPr>
          <w:rFonts w:ascii="Calibri" w:hAnsi="Calibri" w:cs="Calibri"/>
          <w:sz w:val="22"/>
          <w:szCs w:val="22"/>
        </w:rPr>
        <w:t>arem</w:t>
      </w:r>
      <w:r w:rsidRPr="00FA2118">
        <w:rPr>
          <w:rFonts w:ascii="Calibri" w:hAnsi="Calibri" w:cs="Calibri"/>
          <w:sz w:val="22"/>
          <w:szCs w:val="22"/>
        </w:rPr>
        <w:t xml:space="preserve"> de ser eletronicamente custodiados na B3 S.A. –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B3</w:t>
      </w:r>
      <w:r w:rsidRPr="00FA2118">
        <w:rPr>
          <w:rFonts w:ascii="Calibri" w:hAnsi="Calibri" w:cs="Calibri"/>
          <w:sz w:val="22"/>
          <w:szCs w:val="22"/>
        </w:rPr>
        <w:t xml:space="preserve">, todos os respectivos pagamentos aos Titulares </w:t>
      </w:r>
      <w:r w:rsidR="00256D34" w:rsidRPr="00FA2118">
        <w:rPr>
          <w:rFonts w:ascii="Calibri" w:hAnsi="Calibri" w:cs="Calibri"/>
          <w:sz w:val="22"/>
          <w:szCs w:val="22"/>
        </w:rPr>
        <w:t>dos</w:t>
      </w:r>
      <w:r w:rsidRPr="00FA2118">
        <w:rPr>
          <w:rFonts w:ascii="Calibri" w:hAnsi="Calibri" w:cs="Calibri"/>
          <w:sz w:val="22"/>
          <w:szCs w:val="22"/>
        </w:rPr>
        <w:t xml:space="preserve"> CRI passarão a ser realizados por meio de TED.</w:t>
      </w:r>
    </w:p>
    <w:p w14:paraId="1FCC4D8D" w14:textId="4A24518E" w:rsidR="00627ED1" w:rsidRPr="00FA2118"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Subscriçã</w:t>
      </w:r>
      <w:r w:rsidRPr="00FA2118">
        <w:rPr>
          <w:rFonts w:ascii="Calibri" w:hAnsi="Calibri" w:cs="Calibri"/>
          <w:sz w:val="22"/>
          <w:szCs w:val="22"/>
        </w:rPr>
        <w:t xml:space="preserve">o. </w:t>
      </w:r>
      <w:r w:rsidR="000A2E8F" w:rsidRPr="00FA2118">
        <w:rPr>
          <w:rFonts w:ascii="Calibri" w:hAnsi="Calibri" w:cs="Calibri"/>
          <w:sz w:val="22"/>
          <w:szCs w:val="22"/>
        </w:rPr>
        <w:t>Os CRI serão subscritos em uma ou mais datas, por meio da celebração do respeito Boletim de Subscrição</w:t>
      </w:r>
      <w:r w:rsidR="0045786C" w:rsidRPr="00FA2118">
        <w:rPr>
          <w:rFonts w:ascii="Calibri" w:hAnsi="Calibri" w:cs="Calibri"/>
          <w:sz w:val="22"/>
          <w:szCs w:val="22"/>
        </w:rPr>
        <w:t xml:space="preserve"> </w:t>
      </w:r>
      <w:bookmarkStart w:id="85" w:name="_Hlk77768586"/>
      <w:r w:rsidR="000A2E8F" w:rsidRPr="00FA2118">
        <w:rPr>
          <w:rFonts w:ascii="Calibri" w:hAnsi="Calibri" w:cs="Calibri"/>
          <w:sz w:val="22"/>
          <w:szCs w:val="22"/>
        </w:rPr>
        <w:t>e serão integralizados, em moeda corrente nacional, à vista, pelo Preço de Integralização, no ato da subscrição, nos termos da Cláusula 3.11</w:t>
      </w:r>
      <w:bookmarkEnd w:id="85"/>
      <w:r w:rsidRPr="00FA2118">
        <w:rPr>
          <w:rFonts w:ascii="Calibri" w:hAnsi="Calibri" w:cs="Calibri"/>
          <w:sz w:val="22"/>
          <w:szCs w:val="22"/>
        </w:rPr>
        <w:t>.</w:t>
      </w:r>
    </w:p>
    <w:p w14:paraId="1FD3EBF9" w14:textId="37EE202D" w:rsidR="00483656" w:rsidRDefault="00483656"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Prazo de Colocação</w:t>
      </w:r>
      <w:r w:rsidRPr="00FA2118">
        <w:rPr>
          <w:rFonts w:ascii="Calibri" w:hAnsi="Calibri" w:cs="Calibri"/>
          <w:sz w:val="22"/>
          <w:szCs w:val="22"/>
        </w:rPr>
        <w:t xml:space="preserve">. A subscrição dos CRI deve ser realizada no prazo de 6 (seis) meses contados da </w:t>
      </w:r>
      <w:r w:rsidR="002F3CDE">
        <w:rPr>
          <w:rFonts w:ascii="Calibri" w:hAnsi="Calibri" w:cs="Calibri"/>
          <w:sz w:val="22"/>
          <w:szCs w:val="22"/>
        </w:rPr>
        <w:t>comunicação de seu início</w:t>
      </w:r>
      <w:r w:rsidRPr="00FA2118">
        <w:rPr>
          <w:rFonts w:ascii="Calibri" w:hAnsi="Calibri" w:cs="Calibri"/>
          <w:sz w:val="22"/>
          <w:szCs w:val="22"/>
        </w:rPr>
        <w:t>, nos termos da Instrução CVM 476.</w:t>
      </w:r>
    </w:p>
    <w:p w14:paraId="2C340C0C" w14:textId="5D6656DB" w:rsidR="002F3CDE" w:rsidRPr="00FA2118" w:rsidRDefault="002F3CDE" w:rsidP="00757D4E">
      <w:pPr>
        <w:pStyle w:val="PargrafodaLista"/>
        <w:widowControl/>
        <w:numPr>
          <w:ilvl w:val="2"/>
          <w:numId w:val="23"/>
        </w:numPr>
        <w:autoSpaceDE/>
        <w:autoSpaceDN/>
        <w:adjustRightInd/>
        <w:spacing w:before="240" w:after="240" w:line="300" w:lineRule="auto"/>
        <w:ind w:left="851" w:firstLine="0"/>
        <w:jc w:val="both"/>
        <w:rPr>
          <w:rFonts w:ascii="Calibri" w:hAnsi="Calibri" w:cs="Calibri"/>
          <w:sz w:val="22"/>
          <w:szCs w:val="22"/>
        </w:rPr>
      </w:pPr>
      <w:r w:rsidRPr="002F3CDE">
        <w:rPr>
          <w:rFonts w:ascii="Calibri" w:hAnsi="Calibri" w:cs="Calibri"/>
          <w:sz w:val="22"/>
          <w:szCs w:val="22"/>
        </w:rPr>
        <w:lastRenderedPageBreak/>
        <w:t xml:space="preserve">Caso a Oferta não seja encerrada dentro desse prazo, o </w:t>
      </w:r>
      <w:r>
        <w:rPr>
          <w:rFonts w:ascii="Calibri" w:hAnsi="Calibri" w:cs="Calibri"/>
          <w:sz w:val="22"/>
          <w:szCs w:val="22"/>
        </w:rPr>
        <w:t>Intermediário</w:t>
      </w:r>
      <w:r w:rsidRPr="002F3CDE">
        <w:rPr>
          <w:rFonts w:ascii="Calibri" w:hAnsi="Calibri" w:cs="Calibri"/>
          <w:sz w:val="22"/>
          <w:szCs w:val="22"/>
        </w:rPr>
        <w:t xml:space="preserve"> Líder deverá informar a CVM, apresentando os dados então disponíveis, complementando-os semestralmente até o encerramento da Oferta, observado o prazo máximo de 24 (vinte e quatro) meses, contado da data de início da Oferta, conforme dispõe a Instrução CVM 476.</w:t>
      </w:r>
    </w:p>
    <w:p w14:paraId="6E2FACD4" w14:textId="5BB500C0" w:rsidR="00627ED1" w:rsidRPr="00FA2118"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Integralização</w:t>
      </w:r>
      <w:r w:rsidRPr="00FA2118">
        <w:rPr>
          <w:rFonts w:ascii="Calibri" w:hAnsi="Calibri" w:cs="Calibri"/>
          <w:sz w:val="22"/>
          <w:szCs w:val="22"/>
        </w:rPr>
        <w:t xml:space="preserve">. Os CRI serão integralizados em uma ou mais Datas de Integralização, em moeda corrente nacional, à vista, </w:t>
      </w:r>
      <w:r w:rsidR="00AF17AE" w:rsidRPr="00FA2118">
        <w:rPr>
          <w:rFonts w:ascii="Calibri" w:hAnsi="Calibri" w:cs="Calibri"/>
          <w:sz w:val="22"/>
          <w:szCs w:val="22"/>
        </w:rPr>
        <w:t xml:space="preserve">no ato da subscrição, </w:t>
      </w:r>
      <w:r w:rsidRPr="00FA2118">
        <w:rPr>
          <w:rFonts w:ascii="Calibri" w:hAnsi="Calibri" w:cs="Calibri"/>
          <w:sz w:val="22"/>
          <w:szCs w:val="22"/>
        </w:rPr>
        <w:t>pelo Preço de Integralização, conforme disposições do Boletim de Subscrição</w:t>
      </w:r>
      <w:r w:rsidR="0045786C" w:rsidRPr="00FA2118">
        <w:rPr>
          <w:rFonts w:ascii="Calibri" w:hAnsi="Calibri" w:cs="Calibri"/>
          <w:sz w:val="22"/>
          <w:szCs w:val="22"/>
        </w:rPr>
        <w:t xml:space="preserve"> </w:t>
      </w:r>
      <w:r w:rsidRPr="00FA2118">
        <w:rPr>
          <w:rFonts w:ascii="Calibri" w:hAnsi="Calibri" w:cs="Calibri"/>
          <w:sz w:val="22"/>
          <w:szCs w:val="22"/>
        </w:rPr>
        <w:t>e observando-se os procedimentos estabelecidos pela B3 S.A. –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B3</w:t>
      </w:r>
      <w:r w:rsidRPr="00FA2118">
        <w:rPr>
          <w:rFonts w:ascii="Calibri" w:hAnsi="Calibri" w:cs="Calibri"/>
          <w:sz w:val="22"/>
          <w:szCs w:val="22"/>
        </w:rPr>
        <w:t xml:space="preserve"> e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 xml:space="preserve">, devendo a respectiva </w:t>
      </w:r>
      <w:r w:rsidRPr="00FA2118">
        <w:rPr>
          <w:rFonts w:ascii="Calibri" w:hAnsi="Calibri" w:cs="Calibri"/>
          <w:color w:val="000000"/>
          <w:sz w:val="22"/>
          <w:szCs w:val="22"/>
        </w:rPr>
        <w:t>Data de Integralização</w:t>
      </w:r>
      <w:r w:rsidRPr="00FA2118">
        <w:rPr>
          <w:rFonts w:ascii="Calibri" w:hAnsi="Calibri" w:cs="Calibri"/>
          <w:sz w:val="22"/>
          <w:szCs w:val="22"/>
        </w:rPr>
        <w:t xml:space="preserve"> constar do respectivo Boletim de Subscrição.</w:t>
      </w:r>
    </w:p>
    <w:p w14:paraId="61F669F4" w14:textId="45551DE3" w:rsidR="00446527" w:rsidRPr="00FA2118" w:rsidRDefault="00446527"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86" w:name="_Hlk72751687"/>
      <w:r w:rsidRPr="00FA2118">
        <w:rPr>
          <w:rFonts w:ascii="Calibri" w:hAnsi="Calibri" w:cs="Calibri"/>
          <w:sz w:val="22"/>
          <w:szCs w:val="22"/>
          <w:u w:val="single"/>
        </w:rPr>
        <w:t>Preço de Integralização</w:t>
      </w:r>
      <w:r w:rsidRPr="00FA2118">
        <w:rPr>
          <w:rFonts w:ascii="Calibri" w:hAnsi="Calibri" w:cs="Calibri"/>
          <w:sz w:val="22"/>
          <w:szCs w:val="22"/>
        </w:rPr>
        <w:t xml:space="preserve">. </w:t>
      </w:r>
      <w:r w:rsidR="00627ED1" w:rsidRPr="00FA2118">
        <w:rPr>
          <w:rFonts w:ascii="Calibri" w:hAnsi="Calibri" w:cs="Calibri"/>
          <w:sz w:val="22"/>
          <w:szCs w:val="22"/>
        </w:rPr>
        <w:t>Os CRI serão inte</w:t>
      </w:r>
      <w:r w:rsidR="00483656" w:rsidRPr="00FA2118">
        <w:rPr>
          <w:rFonts w:ascii="Calibri" w:hAnsi="Calibri" w:cs="Calibri"/>
          <w:sz w:val="22"/>
          <w:szCs w:val="22"/>
        </w:rPr>
        <w:t>gralizados pelo Preço de Integralização, que será correspondente ao</w:t>
      </w:r>
      <w:r w:rsidR="00765641" w:rsidRPr="00FA2118">
        <w:rPr>
          <w:rFonts w:ascii="Calibri" w:hAnsi="Calibri" w:cs="Calibri"/>
          <w:sz w:val="22"/>
          <w:szCs w:val="22"/>
        </w:rPr>
        <w:t>: (i)</w:t>
      </w:r>
      <w:r w:rsidR="00483656" w:rsidRPr="00FA2118">
        <w:rPr>
          <w:rFonts w:ascii="Calibri" w:hAnsi="Calibri" w:cs="Calibri"/>
          <w:sz w:val="22"/>
          <w:szCs w:val="22"/>
        </w:rPr>
        <w:t xml:space="preserve"> Valor Nominal Unitário na </w:t>
      </w:r>
      <w:r w:rsidR="00611DEF" w:rsidRPr="00FA2118">
        <w:rPr>
          <w:rFonts w:ascii="Calibri" w:hAnsi="Calibri" w:cs="Calibri"/>
          <w:sz w:val="22"/>
          <w:szCs w:val="22"/>
        </w:rPr>
        <w:t xml:space="preserve">primeira </w:t>
      </w:r>
      <w:r w:rsidR="00483656" w:rsidRPr="00FA2118">
        <w:rPr>
          <w:rFonts w:ascii="Calibri" w:hAnsi="Calibri" w:cs="Calibri"/>
          <w:sz w:val="22"/>
          <w:szCs w:val="22"/>
        </w:rPr>
        <w:t xml:space="preserve">Data de </w:t>
      </w:r>
      <w:r w:rsidR="00611DEF" w:rsidRPr="00FA2118">
        <w:rPr>
          <w:rFonts w:ascii="Calibri" w:hAnsi="Calibri" w:cs="Calibri"/>
          <w:sz w:val="22"/>
          <w:szCs w:val="22"/>
        </w:rPr>
        <w:t>Integralização</w:t>
      </w:r>
      <w:r w:rsidR="00483656" w:rsidRPr="00FA2118">
        <w:rPr>
          <w:rFonts w:ascii="Calibri" w:hAnsi="Calibri" w:cs="Calibri"/>
          <w:sz w:val="22"/>
          <w:szCs w:val="22"/>
        </w:rPr>
        <w:t xml:space="preserve">; ou (ii) </w:t>
      </w:r>
      <w:r w:rsidR="00F01B59" w:rsidRPr="00FA2118">
        <w:rPr>
          <w:rFonts w:ascii="Calibri" w:hAnsi="Calibri" w:cs="Calibri"/>
          <w:sz w:val="22"/>
          <w:szCs w:val="22"/>
        </w:rPr>
        <w:t xml:space="preserve">Valor Nominal </w:t>
      </w:r>
      <w:r w:rsidR="001710F1" w:rsidRPr="00FA2118">
        <w:rPr>
          <w:rFonts w:ascii="Calibri" w:hAnsi="Calibri" w:cs="Calibri"/>
          <w:sz w:val="22"/>
          <w:szCs w:val="22"/>
        </w:rPr>
        <w:t xml:space="preserve">Unitário </w:t>
      </w:r>
      <w:r w:rsidR="00FA7CFC">
        <w:rPr>
          <w:rFonts w:ascii="Calibri" w:hAnsi="Calibri" w:cs="Calibri"/>
          <w:sz w:val="22"/>
          <w:szCs w:val="22"/>
        </w:rPr>
        <w:t>A</w:t>
      </w:r>
      <w:r w:rsidR="001710F1" w:rsidRPr="00FA2118">
        <w:rPr>
          <w:rFonts w:ascii="Calibri" w:hAnsi="Calibri" w:cs="Calibri"/>
          <w:sz w:val="22"/>
          <w:szCs w:val="22"/>
        </w:rPr>
        <w:t xml:space="preserve">tualizado </w:t>
      </w:r>
      <w:r w:rsidR="00611DEF" w:rsidRPr="00FA2118">
        <w:rPr>
          <w:rFonts w:ascii="Calibri" w:hAnsi="Calibri" w:cs="Calibri"/>
          <w:sz w:val="22"/>
          <w:szCs w:val="22"/>
        </w:rPr>
        <w:t xml:space="preserve">e </w:t>
      </w:r>
      <w:r w:rsidR="00483656" w:rsidRPr="00FA2118">
        <w:rPr>
          <w:rFonts w:ascii="Calibri" w:hAnsi="Calibri" w:cs="Calibri"/>
          <w:sz w:val="22"/>
          <w:szCs w:val="22"/>
        </w:rPr>
        <w:t>acrescido d</w:t>
      </w:r>
      <w:r w:rsidR="00967B5E" w:rsidRPr="00FA2118">
        <w:rPr>
          <w:rFonts w:ascii="Calibri" w:hAnsi="Calibri" w:cs="Calibri"/>
          <w:sz w:val="22"/>
          <w:szCs w:val="22"/>
        </w:rPr>
        <w:t>a</w:t>
      </w:r>
      <w:r w:rsidR="007A5E61" w:rsidRPr="00FA2118">
        <w:rPr>
          <w:rFonts w:ascii="Calibri" w:hAnsi="Calibri" w:cs="Calibri"/>
          <w:sz w:val="22"/>
          <w:szCs w:val="22"/>
        </w:rPr>
        <w:t xml:space="preserve"> </w:t>
      </w:r>
      <w:r w:rsidR="00967B5E" w:rsidRPr="00FA2118">
        <w:rPr>
          <w:rFonts w:ascii="Calibri" w:hAnsi="Calibri" w:cs="Calibri"/>
          <w:sz w:val="22"/>
          <w:szCs w:val="22"/>
        </w:rPr>
        <w:t>Remuneração</w:t>
      </w:r>
      <w:r w:rsidR="00483656" w:rsidRPr="00FA2118">
        <w:rPr>
          <w:rFonts w:ascii="Calibri" w:hAnsi="Calibri" w:cs="Calibri"/>
          <w:sz w:val="22"/>
          <w:szCs w:val="22"/>
        </w:rPr>
        <w:t>, calculad</w:t>
      </w:r>
      <w:r w:rsidR="00967B5E" w:rsidRPr="00FA2118">
        <w:rPr>
          <w:rFonts w:ascii="Calibri" w:hAnsi="Calibri" w:cs="Calibri"/>
          <w:sz w:val="22"/>
          <w:szCs w:val="22"/>
        </w:rPr>
        <w:t>a</w:t>
      </w:r>
      <w:r w:rsidR="00483656" w:rsidRPr="00FA2118">
        <w:rPr>
          <w:rFonts w:ascii="Calibri" w:hAnsi="Calibri" w:cs="Calibri"/>
          <w:sz w:val="22"/>
          <w:szCs w:val="22"/>
        </w:rPr>
        <w:t xml:space="preserve"> desde a </w:t>
      </w:r>
      <w:r w:rsidR="00611DEF" w:rsidRPr="00FA2118">
        <w:rPr>
          <w:rFonts w:ascii="Calibri" w:hAnsi="Calibri" w:cs="Calibri"/>
          <w:sz w:val="22"/>
          <w:szCs w:val="22"/>
        </w:rPr>
        <w:t xml:space="preserve">primeira </w:t>
      </w:r>
      <w:r w:rsidR="00483656" w:rsidRPr="00FA2118">
        <w:rPr>
          <w:rFonts w:ascii="Calibri" w:hAnsi="Calibri" w:cs="Calibri"/>
          <w:sz w:val="22"/>
          <w:szCs w:val="22"/>
        </w:rPr>
        <w:t xml:space="preserve">Data de </w:t>
      </w:r>
      <w:r w:rsidR="00611DEF" w:rsidRPr="00FA2118">
        <w:rPr>
          <w:rFonts w:ascii="Calibri" w:hAnsi="Calibri" w:cs="Calibri"/>
          <w:sz w:val="22"/>
          <w:szCs w:val="22"/>
        </w:rPr>
        <w:t>Integralização</w:t>
      </w:r>
      <w:r w:rsidR="00483656" w:rsidRPr="00FA2118">
        <w:rPr>
          <w:rFonts w:ascii="Calibri" w:hAnsi="Calibri" w:cs="Calibri"/>
          <w:sz w:val="22"/>
          <w:szCs w:val="22"/>
        </w:rPr>
        <w:t xml:space="preserve"> ou desde a data de pagamento d</w:t>
      </w:r>
      <w:r w:rsidR="007A5E61" w:rsidRPr="00FA2118">
        <w:rPr>
          <w:rFonts w:ascii="Calibri" w:hAnsi="Calibri" w:cs="Calibri"/>
          <w:sz w:val="22"/>
          <w:szCs w:val="22"/>
        </w:rPr>
        <w:t xml:space="preserve">e </w:t>
      </w:r>
      <w:r w:rsidR="00967B5E" w:rsidRPr="00FA2118">
        <w:rPr>
          <w:rFonts w:ascii="Calibri" w:hAnsi="Calibri" w:cs="Calibri"/>
          <w:sz w:val="22"/>
          <w:szCs w:val="22"/>
        </w:rPr>
        <w:t>Remuneração</w:t>
      </w:r>
      <w:r w:rsidR="007A5E61" w:rsidRPr="00FA2118">
        <w:rPr>
          <w:rFonts w:ascii="Calibri" w:hAnsi="Calibri" w:cs="Calibri"/>
          <w:sz w:val="22"/>
          <w:szCs w:val="22"/>
        </w:rPr>
        <w:t xml:space="preserve"> </w:t>
      </w:r>
      <w:r w:rsidR="00483656" w:rsidRPr="00FA2118">
        <w:rPr>
          <w:rFonts w:ascii="Calibri" w:hAnsi="Calibri" w:cs="Calibri"/>
          <w:sz w:val="22"/>
          <w:szCs w:val="22"/>
        </w:rPr>
        <w:t>imediatamente anterior (conforme o caso) até a Data de Integralização em questão</w:t>
      </w:r>
      <w:bookmarkEnd w:id="86"/>
      <w:r w:rsidR="00483656" w:rsidRPr="00FA2118">
        <w:rPr>
          <w:rFonts w:ascii="Calibri" w:hAnsi="Calibri" w:cs="Calibri"/>
          <w:sz w:val="22"/>
          <w:szCs w:val="22"/>
        </w:rPr>
        <w:t>.</w:t>
      </w:r>
    </w:p>
    <w:p w14:paraId="454BB28C" w14:textId="6D686880" w:rsidR="00446527" w:rsidRPr="00FA2118" w:rsidRDefault="00446527"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Ágio ou Deságio</w:t>
      </w:r>
      <w:r w:rsidRPr="00FA2118">
        <w:rPr>
          <w:rFonts w:ascii="Calibri" w:hAnsi="Calibri" w:cs="Calibri"/>
          <w:sz w:val="22"/>
          <w:szCs w:val="22"/>
        </w:rPr>
        <w:t xml:space="preserve">. </w:t>
      </w:r>
      <w:r w:rsidR="00FA7CFC">
        <w:rPr>
          <w:rFonts w:ascii="Calibri" w:hAnsi="Calibri" w:cs="Calibri"/>
          <w:sz w:val="22"/>
          <w:szCs w:val="22"/>
        </w:rPr>
        <w:t>S</w:t>
      </w:r>
      <w:r w:rsidR="004923FC">
        <w:rPr>
          <w:rFonts w:ascii="Calibri" w:hAnsi="Calibri" w:cs="Calibri"/>
          <w:sz w:val="22"/>
          <w:szCs w:val="22"/>
        </w:rPr>
        <w:t>erá</w:t>
      </w:r>
      <w:r w:rsidR="004923FC" w:rsidRPr="00FA2118">
        <w:rPr>
          <w:rFonts w:ascii="Calibri" w:hAnsi="Calibri" w:cs="Calibri"/>
          <w:sz w:val="22"/>
          <w:szCs w:val="22"/>
        </w:rPr>
        <w:t xml:space="preserve"> </w:t>
      </w:r>
      <w:r w:rsidR="009F5827" w:rsidRPr="00FA2118">
        <w:rPr>
          <w:rFonts w:ascii="Calibri" w:hAnsi="Calibri" w:cs="Calibri"/>
          <w:sz w:val="22"/>
          <w:szCs w:val="22"/>
        </w:rPr>
        <w:t>admitida a colocação dos</w:t>
      </w:r>
      <w:r w:rsidRPr="00FA2118">
        <w:rPr>
          <w:rFonts w:ascii="Calibri" w:hAnsi="Calibri" w:cs="Calibri"/>
          <w:sz w:val="22"/>
          <w:szCs w:val="22"/>
        </w:rPr>
        <w:t xml:space="preserve"> CRI</w:t>
      </w:r>
      <w:r w:rsidR="009F5827" w:rsidRPr="00FA2118">
        <w:rPr>
          <w:rFonts w:ascii="Calibri" w:hAnsi="Calibri" w:cs="Calibri"/>
          <w:sz w:val="22"/>
          <w:szCs w:val="22"/>
        </w:rPr>
        <w:t xml:space="preserve"> </w:t>
      </w:r>
      <w:r w:rsidRPr="00FA2118">
        <w:rPr>
          <w:rFonts w:ascii="Calibri" w:hAnsi="Calibri" w:cs="Calibri"/>
          <w:sz w:val="22"/>
          <w:szCs w:val="22"/>
        </w:rPr>
        <w:t>com ágio ou deságio</w:t>
      </w:r>
      <w:r w:rsidR="00147969">
        <w:rPr>
          <w:rFonts w:ascii="Calibri" w:hAnsi="Calibri" w:cs="Calibri"/>
          <w:sz w:val="22"/>
          <w:szCs w:val="22"/>
        </w:rPr>
        <w:t>.</w:t>
      </w:r>
    </w:p>
    <w:p w14:paraId="7FFC2482" w14:textId="61AF3DE2" w:rsidR="004E43C5" w:rsidRPr="00FA2118" w:rsidRDefault="004E43C5" w:rsidP="004E43C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Declarações</w:t>
      </w:r>
      <w:r w:rsidRPr="00FA2118">
        <w:rPr>
          <w:rFonts w:ascii="Calibri" w:hAnsi="Calibri" w:cs="Calibri"/>
          <w:sz w:val="22"/>
          <w:szCs w:val="22"/>
        </w:rPr>
        <w:t xml:space="preserve">. Para fins de </w:t>
      </w:r>
      <w:r w:rsidRPr="00FA2118">
        <w:rPr>
          <w:rFonts w:ascii="Calibri" w:hAnsi="Calibri" w:cs="Calibri"/>
          <w:spacing w:val="2"/>
          <w:sz w:val="22"/>
          <w:szCs w:val="22"/>
        </w:rPr>
        <w:t>atender</w:t>
      </w:r>
      <w:r w:rsidRPr="00FA2118">
        <w:rPr>
          <w:rFonts w:ascii="Calibri" w:hAnsi="Calibri" w:cs="Calibri"/>
          <w:sz w:val="22"/>
          <w:szCs w:val="22"/>
        </w:rPr>
        <w:t xml:space="preserve"> o que prevê </w:t>
      </w:r>
      <w:r w:rsidR="00C90839" w:rsidRPr="00FA2118">
        <w:rPr>
          <w:rFonts w:ascii="Calibri" w:hAnsi="Calibri" w:cs="Calibri"/>
          <w:sz w:val="22"/>
          <w:szCs w:val="22"/>
        </w:rPr>
        <w:t>a Resolução CVM 60</w:t>
      </w:r>
      <w:r w:rsidRPr="00FA2118">
        <w:rPr>
          <w:rFonts w:ascii="Calibri" w:hAnsi="Calibri" w:cs="Calibri"/>
          <w:sz w:val="22"/>
          <w:szCs w:val="22"/>
        </w:rPr>
        <w:t>, seguem como anexo ao presente Termo de Securitização, declarações emitidas pela Emissora e pelo Agente Fiduciário, respectivamente.</w:t>
      </w:r>
    </w:p>
    <w:p w14:paraId="5768F6E6" w14:textId="467832B8" w:rsidR="007964B7" w:rsidRPr="00C66F78" w:rsidRDefault="007964B7" w:rsidP="007964B7">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C66F78">
        <w:rPr>
          <w:rFonts w:ascii="Calibri" w:hAnsi="Calibri" w:cs="Calibri"/>
          <w:sz w:val="22"/>
          <w:szCs w:val="22"/>
          <w:u w:val="single"/>
        </w:rPr>
        <w:t>Destinação dos Recursos</w:t>
      </w:r>
      <w:r w:rsidRPr="00C66F78">
        <w:rPr>
          <w:rFonts w:ascii="Calibri" w:hAnsi="Calibri" w:cs="Calibri"/>
          <w:sz w:val="22"/>
          <w:szCs w:val="22"/>
        </w:rPr>
        <w:t xml:space="preserve">. Os recursos líquidos obtidos por meio da Operação serão utilizados integral e exclusivamente de acordo com o disposto no </w:t>
      </w:r>
      <w:r w:rsidR="00A2398B">
        <w:rPr>
          <w:rFonts w:ascii="Calibri" w:hAnsi="Calibri" w:cs="Calibri"/>
          <w:sz w:val="22"/>
          <w:szCs w:val="22"/>
        </w:rPr>
        <w:t>“</w:t>
      </w:r>
      <w:r w:rsidRPr="00A2398B">
        <w:rPr>
          <w:rFonts w:ascii="Calibri" w:hAnsi="Calibri" w:cs="Calibri"/>
          <w:b/>
          <w:bCs/>
          <w:sz w:val="22"/>
          <w:szCs w:val="22"/>
        </w:rPr>
        <w:t xml:space="preserve">Anexo </w:t>
      </w:r>
      <w:r w:rsidR="00A2398B" w:rsidRPr="00A2398B">
        <w:rPr>
          <w:rFonts w:ascii="Calibri" w:hAnsi="Calibri" w:cs="Calibri"/>
          <w:b/>
          <w:bCs/>
          <w:sz w:val="22"/>
          <w:szCs w:val="22"/>
        </w:rPr>
        <w:t>– Destinação de Recursos</w:t>
      </w:r>
      <w:r w:rsidR="00A2398B">
        <w:rPr>
          <w:rFonts w:ascii="Calibri" w:hAnsi="Calibri" w:cs="Calibri"/>
          <w:sz w:val="22"/>
          <w:szCs w:val="22"/>
        </w:rPr>
        <w:t>”</w:t>
      </w:r>
      <w:r w:rsidRPr="00C66F78">
        <w:rPr>
          <w:rFonts w:ascii="Calibri" w:hAnsi="Calibri" w:cs="Calibri"/>
          <w:sz w:val="22"/>
          <w:szCs w:val="22"/>
        </w:rPr>
        <w:t xml:space="preserve">, e a </w:t>
      </w:r>
      <w:r w:rsidR="00F70CC1">
        <w:rPr>
          <w:rFonts w:ascii="Calibri" w:hAnsi="Calibri" w:cs="Calibri"/>
          <w:sz w:val="22"/>
          <w:szCs w:val="22"/>
        </w:rPr>
        <w:t xml:space="preserve">Devedora </w:t>
      </w:r>
      <w:r w:rsidRPr="00C66F78">
        <w:rPr>
          <w:rFonts w:ascii="Calibri" w:hAnsi="Calibri" w:cs="Calibri"/>
          <w:sz w:val="22"/>
          <w:szCs w:val="22"/>
        </w:rPr>
        <w:t>se compromete</w:t>
      </w:r>
      <w:r w:rsidR="00F70CC1">
        <w:rPr>
          <w:rFonts w:ascii="Calibri" w:hAnsi="Calibri" w:cs="Calibri"/>
          <w:sz w:val="22"/>
          <w:szCs w:val="22"/>
        </w:rPr>
        <w:t>u</w:t>
      </w:r>
      <w:r w:rsidRPr="00C66F78">
        <w:rPr>
          <w:rFonts w:ascii="Calibri" w:hAnsi="Calibri" w:cs="Calibri"/>
          <w:sz w:val="22"/>
          <w:szCs w:val="22"/>
        </w:rPr>
        <w:t>, em caráter irrevogável e irretratável</w:t>
      </w:r>
      <w:r w:rsidR="00A2398B">
        <w:rPr>
          <w:rFonts w:ascii="Calibri" w:hAnsi="Calibri" w:cs="Calibri"/>
          <w:sz w:val="22"/>
          <w:szCs w:val="22"/>
        </w:rPr>
        <w:t>,</w:t>
      </w:r>
      <w:r w:rsidRPr="00C66F78">
        <w:rPr>
          <w:rFonts w:ascii="Calibri" w:hAnsi="Calibri" w:cs="Calibri"/>
          <w:sz w:val="22"/>
          <w:szCs w:val="22"/>
        </w:rPr>
        <w:t xml:space="preserve"> a </w:t>
      </w:r>
      <w:r w:rsidRPr="007964B7">
        <w:rPr>
          <w:rFonts w:ascii="Calibri" w:hAnsi="Calibri" w:cs="Calibri"/>
          <w:spacing w:val="2"/>
          <w:sz w:val="22"/>
          <w:szCs w:val="22"/>
        </w:rPr>
        <w:t>aplicar</w:t>
      </w:r>
      <w:r w:rsidRPr="00C66F78">
        <w:rPr>
          <w:rFonts w:ascii="Calibri" w:hAnsi="Calibri" w:cs="Calibri"/>
          <w:sz w:val="22"/>
          <w:szCs w:val="22"/>
        </w:rPr>
        <w:t xml:space="preserve"> esses recursos exclusivamente conforme o disposto nesta Cláusula </w:t>
      </w:r>
      <w:r w:rsidR="00A2398B">
        <w:rPr>
          <w:rFonts w:ascii="Calibri" w:hAnsi="Calibri" w:cs="Calibri"/>
          <w:sz w:val="22"/>
          <w:szCs w:val="22"/>
        </w:rPr>
        <w:t>3.15</w:t>
      </w:r>
      <w:r w:rsidRPr="00C66F78">
        <w:rPr>
          <w:rFonts w:ascii="Calibri" w:hAnsi="Calibri" w:cs="Calibri"/>
          <w:sz w:val="22"/>
          <w:szCs w:val="22"/>
        </w:rPr>
        <w:t xml:space="preserve"> e no referido Anexo</w:t>
      </w:r>
      <w:r w:rsidRPr="00C66F78">
        <w:rPr>
          <w:rFonts w:ascii="Calibri" w:hAnsi="Calibri" w:cs="Calibri"/>
          <w:spacing w:val="2"/>
          <w:sz w:val="22"/>
          <w:szCs w:val="22"/>
        </w:rPr>
        <w:t>.</w:t>
      </w:r>
    </w:p>
    <w:p w14:paraId="70D4C472" w14:textId="2DBD0537" w:rsidR="007964B7" w:rsidRPr="00A2398B" w:rsidRDefault="007964B7" w:rsidP="007964B7">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A2398B">
        <w:rPr>
          <w:rFonts w:ascii="Calibri" w:hAnsi="Calibri" w:cs="Calibri"/>
          <w:sz w:val="22"/>
          <w:szCs w:val="22"/>
        </w:rPr>
        <w:t xml:space="preserve">A </w:t>
      </w:r>
      <w:r w:rsidR="00F70CC1">
        <w:rPr>
          <w:rFonts w:ascii="Calibri" w:hAnsi="Calibri" w:cs="Calibri"/>
          <w:sz w:val="22"/>
          <w:szCs w:val="22"/>
        </w:rPr>
        <w:t xml:space="preserve">Devedora </w:t>
      </w:r>
      <w:r w:rsidRPr="00A2398B">
        <w:rPr>
          <w:rFonts w:ascii="Calibri" w:hAnsi="Calibri" w:cs="Calibri"/>
          <w:sz w:val="22"/>
          <w:szCs w:val="22"/>
        </w:rPr>
        <w:t>se obrig</w:t>
      </w:r>
      <w:r w:rsidR="00F70CC1">
        <w:rPr>
          <w:rFonts w:ascii="Calibri" w:hAnsi="Calibri" w:cs="Calibri"/>
          <w:sz w:val="22"/>
          <w:szCs w:val="22"/>
        </w:rPr>
        <w:t>ou</w:t>
      </w:r>
      <w:r w:rsidRPr="00A2398B">
        <w:rPr>
          <w:rFonts w:ascii="Calibri" w:hAnsi="Calibri" w:cs="Calibri"/>
          <w:sz w:val="22"/>
          <w:szCs w:val="22"/>
        </w:rPr>
        <w:t xml:space="preserve">, ainda, em caráter irrevogável e irretratável, a indenizar os Titulares dos CRI,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A2398B">
        <w:rPr>
          <w:rFonts w:ascii="Calibri" w:hAnsi="Calibri" w:cs="Calibri"/>
          <w:sz w:val="22"/>
          <w:szCs w:val="22"/>
        </w:rPr>
        <w:t xml:space="preserve">e/ou o Agente Fiduciário por todos e quaisquer prejuízos, danos, perdas, custos e/ou despesas (incluindo custas judiciais e honorários advocatícios) que vierem a, comprovadamente, incorrer em decorrência da utilização dos recursos oriundos da Operação de forma diversa da estabelecida nesta Cláusula e/ou no </w:t>
      </w:r>
      <w:r w:rsidR="00A2398B" w:rsidRPr="00A2398B">
        <w:rPr>
          <w:rFonts w:ascii="Calibri" w:hAnsi="Calibri" w:cs="Calibri"/>
          <w:sz w:val="22"/>
          <w:szCs w:val="22"/>
        </w:rPr>
        <w:t>“</w:t>
      </w:r>
      <w:r w:rsidRPr="00A2398B">
        <w:rPr>
          <w:rFonts w:ascii="Calibri" w:hAnsi="Calibri" w:cs="Calibri"/>
          <w:b/>
          <w:bCs/>
          <w:sz w:val="22"/>
          <w:szCs w:val="22"/>
        </w:rPr>
        <w:t xml:space="preserve">Anexo </w:t>
      </w:r>
      <w:r w:rsidR="00A2398B" w:rsidRPr="00A2398B">
        <w:rPr>
          <w:rFonts w:ascii="Calibri" w:hAnsi="Calibri" w:cs="Calibri"/>
          <w:b/>
          <w:bCs/>
          <w:sz w:val="22"/>
          <w:szCs w:val="22"/>
        </w:rPr>
        <w:t>– Destinação de Recursos</w:t>
      </w:r>
      <w:r w:rsidR="00A2398B" w:rsidRPr="00A2398B">
        <w:rPr>
          <w:rFonts w:ascii="Calibri" w:hAnsi="Calibri" w:cs="Calibri"/>
          <w:sz w:val="22"/>
          <w:szCs w:val="22"/>
        </w:rPr>
        <w:t>”</w:t>
      </w:r>
      <w:r w:rsidRPr="00A2398B">
        <w:rPr>
          <w:rFonts w:ascii="Calibri" w:hAnsi="Calibri" w:cs="Calibri"/>
          <w:sz w:val="22"/>
          <w:szCs w:val="22"/>
        </w:rPr>
        <w:t xml:space="preserve">, exceto em caso de comprovada fraude, dolo ou má-fé dos Titulares dos CRI, da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A2398B">
        <w:rPr>
          <w:rFonts w:ascii="Calibri" w:hAnsi="Calibri" w:cs="Calibri"/>
          <w:sz w:val="22"/>
          <w:szCs w:val="22"/>
        </w:rPr>
        <w:t>e/ou do Agente Fiduciário.</w:t>
      </w:r>
    </w:p>
    <w:p w14:paraId="59FA2924" w14:textId="725B73C6" w:rsidR="00A33E56" w:rsidRPr="00F3425A" w:rsidRDefault="00F3425A" w:rsidP="00F3425A">
      <w:pPr>
        <w:pStyle w:val="EscopoNTISubTitulo"/>
        <w:ind w:left="0"/>
        <w:jc w:val="center"/>
        <w:rPr>
          <w:rFonts w:ascii="Calibri" w:hAnsi="Calibri" w:cs="Calibri"/>
          <w:smallCaps/>
          <w:sz w:val="22"/>
          <w:lang w:eastAsia="en-US"/>
        </w:rPr>
      </w:pPr>
      <w:bookmarkStart w:id="87" w:name="_DV_M115"/>
      <w:bookmarkStart w:id="88" w:name="_DV_M116"/>
      <w:bookmarkStart w:id="89" w:name="_DV_M118"/>
      <w:bookmarkStart w:id="90" w:name="_DV_M119"/>
      <w:bookmarkStart w:id="91" w:name="_DV_M120"/>
      <w:bookmarkStart w:id="92" w:name="_Hlt95117790"/>
      <w:bookmarkStart w:id="93" w:name="_DV_M121"/>
      <w:bookmarkStart w:id="94" w:name="_Toc165713868"/>
      <w:bookmarkStart w:id="95" w:name="_Toc110076263"/>
      <w:bookmarkStart w:id="96" w:name="_Toc168723726"/>
      <w:bookmarkStart w:id="97" w:name="_Toc497236206"/>
      <w:bookmarkEnd w:id="79"/>
      <w:bookmarkEnd w:id="80"/>
      <w:bookmarkEnd w:id="87"/>
      <w:bookmarkEnd w:id="88"/>
      <w:bookmarkEnd w:id="89"/>
      <w:bookmarkEnd w:id="90"/>
      <w:bookmarkEnd w:id="91"/>
      <w:bookmarkEnd w:id="92"/>
      <w:bookmarkEnd w:id="93"/>
      <w:r w:rsidRPr="00F3425A">
        <w:rPr>
          <w:rFonts w:ascii="Calibri" w:hAnsi="Calibri" w:cs="Calibri"/>
          <w:smallCaps/>
          <w:sz w:val="22"/>
          <w:lang w:eastAsia="en-US"/>
        </w:rPr>
        <w:t>Cláusula Quarta</w:t>
      </w:r>
      <w:r>
        <w:rPr>
          <w:rFonts w:ascii="Calibri" w:hAnsi="Calibri" w:cs="Calibri"/>
          <w:smallCaps/>
          <w:sz w:val="22"/>
          <w:lang w:eastAsia="en-US"/>
        </w:rPr>
        <w:br/>
      </w:r>
      <w:r w:rsidRPr="00F3425A">
        <w:rPr>
          <w:rFonts w:ascii="Calibri" w:hAnsi="Calibri" w:cs="Calibri"/>
          <w:smallCaps/>
          <w:sz w:val="22"/>
          <w:lang w:eastAsia="en-US"/>
        </w:rPr>
        <w:t>Remuneração</w:t>
      </w:r>
      <w:bookmarkStart w:id="98" w:name="_DV_M122"/>
      <w:bookmarkStart w:id="99" w:name="_DV_M123"/>
      <w:bookmarkEnd w:id="94"/>
      <w:bookmarkEnd w:id="95"/>
      <w:bookmarkEnd w:id="96"/>
      <w:bookmarkEnd w:id="97"/>
      <w:bookmarkEnd w:id="98"/>
      <w:bookmarkEnd w:id="99"/>
    </w:p>
    <w:p w14:paraId="39C79061" w14:textId="77777777" w:rsidR="001710F1" w:rsidRPr="00FA2118" w:rsidRDefault="001710F1" w:rsidP="001710F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00" w:name="_DV_M144"/>
      <w:bookmarkStart w:id="101" w:name="_DV_M156"/>
      <w:bookmarkEnd w:id="100"/>
      <w:bookmarkEnd w:id="101"/>
      <w:r w:rsidRPr="00FA2118">
        <w:rPr>
          <w:rFonts w:ascii="Calibri" w:hAnsi="Calibri" w:cs="Calibri"/>
          <w:sz w:val="22"/>
          <w:szCs w:val="22"/>
          <w:u w:val="single"/>
        </w:rPr>
        <w:t>Remuneração.</w:t>
      </w:r>
      <w:r w:rsidRPr="00FA2118">
        <w:rPr>
          <w:rFonts w:ascii="Calibri" w:hAnsi="Calibri" w:cs="Calibri"/>
          <w:sz w:val="22"/>
          <w:szCs w:val="22"/>
        </w:rPr>
        <w:t xml:space="preserve"> A remuneração dos CRI será composta pelos Juros Remuneratórios incidentes sobre o Valor Nominal Unitário atualizado, desde a primeira Data de Integralização.</w:t>
      </w:r>
    </w:p>
    <w:p w14:paraId="37FAA152" w14:textId="72290D62" w:rsidR="001710F1" w:rsidRPr="00FA2118" w:rsidRDefault="001710F1" w:rsidP="001710F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Atualização Monetária</w:t>
      </w:r>
      <w:r w:rsidRPr="00FA2118">
        <w:rPr>
          <w:rFonts w:ascii="Calibri" w:hAnsi="Calibri" w:cs="Calibri"/>
          <w:sz w:val="22"/>
          <w:szCs w:val="22"/>
        </w:rPr>
        <w:t>.</w:t>
      </w:r>
      <w:r w:rsidRPr="00FA2118">
        <w:rPr>
          <w:rFonts w:ascii="Calibri" w:hAnsi="Calibri" w:cs="Calibri"/>
          <w:i/>
          <w:iCs/>
          <w:sz w:val="22"/>
          <w:szCs w:val="22"/>
        </w:rPr>
        <w:t xml:space="preserve"> </w:t>
      </w:r>
      <w:r w:rsidRPr="00FA2118">
        <w:rPr>
          <w:rFonts w:ascii="Calibri" w:hAnsi="Calibri" w:cs="Calibri"/>
          <w:sz w:val="22"/>
          <w:szCs w:val="22"/>
        </w:rPr>
        <w:t xml:space="preserve">O Valor Nominal Unitário será atualizado </w:t>
      </w:r>
      <w:r w:rsidR="007B6276">
        <w:rPr>
          <w:rFonts w:ascii="Calibri" w:hAnsi="Calibri" w:cs="Calibri"/>
          <w:sz w:val="22"/>
          <w:szCs w:val="22"/>
        </w:rPr>
        <w:t xml:space="preserve">mensalmente </w:t>
      </w:r>
      <w:r w:rsidRPr="00FA2118">
        <w:rPr>
          <w:rFonts w:ascii="Calibri" w:hAnsi="Calibri" w:cs="Calibri"/>
          <w:sz w:val="22"/>
          <w:szCs w:val="22"/>
        </w:rPr>
        <w:t xml:space="preserve">pela variação acumulada do </w:t>
      </w:r>
      <w:r w:rsidR="008F7942">
        <w:rPr>
          <w:rFonts w:ascii="Calibri" w:hAnsi="Calibri" w:cs="Calibri"/>
          <w:sz w:val="22"/>
          <w:szCs w:val="22"/>
        </w:rPr>
        <w:t>INCC</w:t>
      </w:r>
      <w:r w:rsidR="00B24FE8">
        <w:rPr>
          <w:rFonts w:ascii="Calibri" w:hAnsi="Calibri" w:cs="Calibri"/>
          <w:sz w:val="22"/>
          <w:szCs w:val="22"/>
        </w:rPr>
        <w:t>-DI</w:t>
      </w:r>
      <w:r w:rsidRPr="00FA2118">
        <w:rPr>
          <w:rFonts w:ascii="Calibri" w:hAnsi="Calibri" w:cs="Calibri"/>
          <w:sz w:val="22"/>
          <w:szCs w:val="22"/>
        </w:rPr>
        <w:t xml:space="preserve">, calculada </w:t>
      </w:r>
      <w:r w:rsidRPr="00FA2118">
        <w:rPr>
          <w:rFonts w:ascii="Calibri" w:hAnsi="Calibri" w:cs="Calibri"/>
          <w:i/>
          <w:iCs/>
          <w:sz w:val="22"/>
          <w:szCs w:val="22"/>
        </w:rPr>
        <w:t>pro rata temporis</w:t>
      </w:r>
      <w:r w:rsidRPr="00FA2118">
        <w:rPr>
          <w:rFonts w:ascii="Calibri" w:hAnsi="Calibri" w:cs="Calibri"/>
          <w:sz w:val="22"/>
          <w:szCs w:val="22"/>
        </w:rPr>
        <w:t xml:space="preserve"> por </w:t>
      </w:r>
      <w:r w:rsidR="00B9681B" w:rsidRPr="00FA2118">
        <w:rPr>
          <w:rFonts w:ascii="Calibri" w:hAnsi="Calibri" w:cs="Calibri"/>
          <w:sz w:val="22"/>
          <w:szCs w:val="22"/>
        </w:rPr>
        <w:t>Dias Úteis</w:t>
      </w:r>
      <w:r w:rsidRPr="00FA2118">
        <w:rPr>
          <w:rFonts w:ascii="Calibri" w:hAnsi="Calibri" w:cs="Calibri"/>
          <w:sz w:val="22"/>
          <w:szCs w:val="22"/>
        </w:rPr>
        <w:t xml:space="preserve">, com base em um ano com </w:t>
      </w:r>
      <w:r w:rsidR="00051E04">
        <w:rPr>
          <w:rFonts w:ascii="Calibri" w:hAnsi="Calibri" w:cs="Calibri"/>
          <w:sz w:val="22"/>
          <w:szCs w:val="22"/>
        </w:rPr>
        <w:t>360</w:t>
      </w:r>
      <w:r w:rsidR="00051E04" w:rsidRPr="00FA2118">
        <w:rPr>
          <w:rFonts w:ascii="Calibri" w:hAnsi="Calibri" w:cs="Calibri"/>
          <w:sz w:val="22"/>
          <w:szCs w:val="22"/>
        </w:rPr>
        <w:t xml:space="preserve"> </w:t>
      </w:r>
      <w:r w:rsidRPr="00FA2118">
        <w:rPr>
          <w:rFonts w:ascii="Calibri" w:hAnsi="Calibri" w:cs="Calibri"/>
          <w:sz w:val="22"/>
          <w:szCs w:val="22"/>
        </w:rPr>
        <w:t>(</w:t>
      </w:r>
      <w:r w:rsidR="00051E04">
        <w:rPr>
          <w:rFonts w:ascii="Calibri" w:hAnsi="Calibri" w:cs="Calibri"/>
          <w:sz w:val="22"/>
          <w:szCs w:val="22"/>
        </w:rPr>
        <w:t xml:space="preserve">trezentos </w:t>
      </w:r>
      <w:r w:rsidR="00051E04">
        <w:rPr>
          <w:rFonts w:ascii="Calibri" w:hAnsi="Calibri" w:cs="Calibri"/>
          <w:sz w:val="22"/>
          <w:szCs w:val="22"/>
        </w:rPr>
        <w:lastRenderedPageBreak/>
        <w:t>e sessenta</w:t>
      </w:r>
      <w:r w:rsidRPr="00FA2118">
        <w:rPr>
          <w:rFonts w:ascii="Calibri" w:hAnsi="Calibri" w:cs="Calibri"/>
          <w:sz w:val="22"/>
          <w:szCs w:val="22"/>
        </w:rPr>
        <w:t xml:space="preserve">) </w:t>
      </w:r>
      <w:r w:rsidR="00051E04">
        <w:rPr>
          <w:rFonts w:ascii="Calibri" w:hAnsi="Calibri" w:cs="Calibri"/>
          <w:sz w:val="22"/>
          <w:szCs w:val="22"/>
        </w:rPr>
        <w:t>dias</w:t>
      </w:r>
      <w:r w:rsidRPr="00FA2118">
        <w:rPr>
          <w:rFonts w:ascii="Calibri" w:hAnsi="Calibri" w:cs="Calibri"/>
          <w:sz w:val="22"/>
          <w:szCs w:val="22"/>
        </w:rPr>
        <w:t>, a par</w:t>
      </w:r>
      <w:r w:rsidR="004C3B69">
        <w:rPr>
          <w:rFonts w:ascii="Calibri" w:hAnsi="Calibri" w:cs="Calibri"/>
          <w:sz w:val="22"/>
          <w:szCs w:val="22"/>
        </w:rPr>
        <w:t>t</w:t>
      </w:r>
      <w:r w:rsidRPr="00FA2118">
        <w:rPr>
          <w:rFonts w:ascii="Calibri" w:hAnsi="Calibri" w:cs="Calibri"/>
          <w:sz w:val="22"/>
          <w:szCs w:val="22"/>
        </w:rPr>
        <w:t xml:space="preserve">ir da primeira Data de Integralização, calculado de acordo com a fórmula constante no </w:t>
      </w:r>
      <w:r w:rsidR="003A4785">
        <w:rPr>
          <w:rFonts w:ascii="Calibri" w:hAnsi="Calibri" w:cs="Calibri"/>
          <w:sz w:val="22"/>
          <w:szCs w:val="22"/>
        </w:rPr>
        <w:t>“</w:t>
      </w:r>
      <w:r w:rsidRPr="003A4785">
        <w:rPr>
          <w:rFonts w:ascii="Calibri" w:hAnsi="Calibri" w:cs="Calibri"/>
          <w:b/>
          <w:bCs/>
          <w:sz w:val="22"/>
          <w:szCs w:val="22"/>
        </w:rPr>
        <w:t xml:space="preserve">Anexo </w:t>
      </w:r>
      <w:r w:rsidR="003A4785" w:rsidRPr="003A4785">
        <w:rPr>
          <w:rFonts w:ascii="Calibri" w:hAnsi="Calibri" w:cs="Calibri"/>
          <w:b/>
          <w:bCs/>
          <w:sz w:val="22"/>
          <w:szCs w:val="22"/>
        </w:rPr>
        <w:t>– Fórmulas</w:t>
      </w:r>
      <w:r w:rsidR="003A4785">
        <w:rPr>
          <w:rFonts w:ascii="Calibri" w:hAnsi="Calibri" w:cs="Calibri"/>
          <w:sz w:val="22"/>
          <w:szCs w:val="22"/>
        </w:rPr>
        <w:t>”</w:t>
      </w:r>
      <w:r w:rsidRPr="00FA2118">
        <w:rPr>
          <w:rFonts w:ascii="Calibri" w:hAnsi="Calibri" w:cs="Calibri"/>
          <w:sz w:val="22"/>
          <w:szCs w:val="22"/>
        </w:rPr>
        <w:t>.</w:t>
      </w:r>
    </w:p>
    <w:p w14:paraId="52F9601B" w14:textId="7364E3D6" w:rsidR="00494235" w:rsidRPr="00FA2118" w:rsidRDefault="001710F1" w:rsidP="001710F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Cálculo dos Juros Remuneratórios</w:t>
      </w:r>
      <w:r w:rsidRPr="00FA2118">
        <w:rPr>
          <w:rFonts w:ascii="Calibri" w:hAnsi="Calibri" w:cs="Calibri"/>
          <w:sz w:val="22"/>
          <w:szCs w:val="22"/>
        </w:rPr>
        <w:t xml:space="preserve">. Os Juros Remuneratórios serão devidos nas Datas de Pagamento estipuladas para tanto nos respectivos Cronogramas de Pagamentos, e serão calculados de acordo com a respectiva fórmula constante no </w:t>
      </w:r>
      <w:r w:rsidR="0077226B">
        <w:rPr>
          <w:rFonts w:ascii="Calibri" w:hAnsi="Calibri" w:cs="Calibri"/>
          <w:sz w:val="22"/>
          <w:szCs w:val="22"/>
        </w:rPr>
        <w:t>“</w:t>
      </w:r>
      <w:r w:rsidRPr="0077226B">
        <w:rPr>
          <w:rFonts w:ascii="Calibri" w:hAnsi="Calibri" w:cs="Calibri"/>
          <w:b/>
          <w:bCs/>
          <w:sz w:val="22"/>
          <w:szCs w:val="22"/>
        </w:rPr>
        <w:t xml:space="preserve">Anexo </w:t>
      </w:r>
      <w:r w:rsidR="0077226B" w:rsidRPr="0077226B">
        <w:rPr>
          <w:rFonts w:ascii="Calibri" w:hAnsi="Calibri" w:cs="Calibri"/>
          <w:b/>
          <w:bCs/>
          <w:sz w:val="22"/>
          <w:szCs w:val="22"/>
        </w:rPr>
        <w:t>– Fórmulas</w:t>
      </w:r>
      <w:r w:rsidR="0077226B">
        <w:rPr>
          <w:rFonts w:ascii="Calibri" w:hAnsi="Calibri" w:cs="Calibri"/>
          <w:sz w:val="22"/>
          <w:szCs w:val="22"/>
        </w:rPr>
        <w:t>”</w:t>
      </w:r>
      <w:bookmarkStart w:id="102" w:name="_Hlk72751908"/>
      <w:r w:rsidR="00F31698" w:rsidRPr="00FA2118">
        <w:rPr>
          <w:rFonts w:ascii="Calibri" w:hAnsi="Calibri" w:cs="Calibri"/>
          <w:sz w:val="22"/>
          <w:szCs w:val="22"/>
        </w:rPr>
        <w:t>.</w:t>
      </w:r>
    </w:p>
    <w:bookmarkEnd w:id="102"/>
    <w:p w14:paraId="7B772661" w14:textId="0ADB3CFB" w:rsidR="00BF3E64"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Quinta</w:t>
      </w:r>
      <w:r>
        <w:rPr>
          <w:rFonts w:ascii="Calibri" w:hAnsi="Calibri" w:cs="Calibri"/>
          <w:smallCaps/>
          <w:sz w:val="22"/>
          <w:lang w:eastAsia="en-US"/>
        </w:rPr>
        <w:br/>
      </w:r>
      <w:r w:rsidRPr="00F3425A">
        <w:rPr>
          <w:rFonts w:ascii="Calibri" w:hAnsi="Calibri" w:cs="Calibri"/>
          <w:smallCaps/>
          <w:sz w:val="22"/>
          <w:lang w:eastAsia="en-US"/>
        </w:rPr>
        <w:t>Amortização e Resgate dos CRI</w:t>
      </w:r>
    </w:p>
    <w:p w14:paraId="15042911" w14:textId="2BF3698E" w:rsidR="00A56192" w:rsidRPr="00FA2118" w:rsidRDefault="00A56192"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03" w:name="_Hlk72753095"/>
      <w:r w:rsidRPr="00FA2118">
        <w:rPr>
          <w:rFonts w:ascii="Calibri" w:hAnsi="Calibri" w:cs="Calibri"/>
          <w:sz w:val="22"/>
          <w:szCs w:val="22"/>
          <w:u w:val="single"/>
        </w:rPr>
        <w:t>Amortização dos CRI</w:t>
      </w:r>
      <w:r w:rsidR="0055577C" w:rsidRPr="00FA2118">
        <w:rPr>
          <w:rFonts w:ascii="Calibri" w:hAnsi="Calibri" w:cs="Calibri"/>
          <w:sz w:val="22"/>
          <w:szCs w:val="22"/>
        </w:rPr>
        <w:t>.</w:t>
      </w:r>
      <w:r w:rsidRPr="00FA2118">
        <w:rPr>
          <w:rFonts w:ascii="Calibri" w:hAnsi="Calibri" w:cs="Calibri"/>
          <w:sz w:val="22"/>
          <w:szCs w:val="22"/>
        </w:rPr>
        <w:t xml:space="preserve"> </w:t>
      </w:r>
      <w:r w:rsidR="00FA7CFC">
        <w:rPr>
          <w:rFonts w:ascii="Calibri" w:hAnsi="Calibri" w:cs="Calibri"/>
          <w:sz w:val="22"/>
          <w:szCs w:val="22"/>
        </w:rPr>
        <w:t>Caso aplicável, o</w:t>
      </w:r>
      <w:r w:rsidRPr="00FA2118">
        <w:rPr>
          <w:rFonts w:ascii="Calibri" w:hAnsi="Calibri" w:cs="Calibri"/>
          <w:sz w:val="22"/>
          <w:szCs w:val="22"/>
        </w:rPr>
        <w:t xml:space="preserve">s CRI serão </w:t>
      </w:r>
      <w:r w:rsidR="00BF3E64" w:rsidRPr="00FA2118">
        <w:rPr>
          <w:rFonts w:ascii="Calibri" w:hAnsi="Calibri" w:cs="Calibri"/>
          <w:sz w:val="22"/>
          <w:szCs w:val="22"/>
        </w:rPr>
        <w:t xml:space="preserve">ordinariamente </w:t>
      </w:r>
      <w:r w:rsidRPr="00FA2118">
        <w:rPr>
          <w:rFonts w:ascii="Calibri" w:hAnsi="Calibri" w:cs="Calibri"/>
          <w:sz w:val="22"/>
          <w:szCs w:val="22"/>
        </w:rPr>
        <w:t xml:space="preserve">amortizados </w:t>
      </w:r>
      <w:r w:rsidR="00BF3E64" w:rsidRPr="00FA2118">
        <w:rPr>
          <w:rFonts w:ascii="Calibri" w:hAnsi="Calibri" w:cs="Calibri"/>
          <w:sz w:val="22"/>
          <w:szCs w:val="22"/>
        </w:rPr>
        <w:t>n</w:t>
      </w:r>
      <w:r w:rsidR="00386FFD" w:rsidRPr="00FA2118">
        <w:rPr>
          <w:rFonts w:ascii="Calibri" w:hAnsi="Calibri" w:cs="Calibri"/>
          <w:sz w:val="22"/>
          <w:szCs w:val="22"/>
        </w:rPr>
        <w:t>os montantes e n</w:t>
      </w:r>
      <w:r w:rsidR="00BF3E64" w:rsidRPr="00FA2118">
        <w:rPr>
          <w:rFonts w:ascii="Calibri" w:hAnsi="Calibri" w:cs="Calibri"/>
          <w:sz w:val="22"/>
          <w:szCs w:val="22"/>
        </w:rPr>
        <w:t>a</w:t>
      </w:r>
      <w:r w:rsidR="00933374" w:rsidRPr="00FA2118">
        <w:rPr>
          <w:rFonts w:ascii="Calibri" w:hAnsi="Calibri" w:cs="Calibri"/>
          <w:sz w:val="22"/>
          <w:szCs w:val="22"/>
        </w:rPr>
        <w:t>(</w:t>
      </w:r>
      <w:r w:rsidR="00BF3E64" w:rsidRPr="00FA2118">
        <w:rPr>
          <w:rFonts w:ascii="Calibri" w:hAnsi="Calibri" w:cs="Calibri"/>
          <w:sz w:val="22"/>
          <w:szCs w:val="22"/>
        </w:rPr>
        <w:t>s</w:t>
      </w:r>
      <w:r w:rsidR="00933374" w:rsidRPr="00FA2118">
        <w:rPr>
          <w:rFonts w:ascii="Calibri" w:hAnsi="Calibri" w:cs="Calibri"/>
          <w:sz w:val="22"/>
          <w:szCs w:val="22"/>
        </w:rPr>
        <w:t>) respectiva(s)</w:t>
      </w:r>
      <w:r w:rsidR="00BF3E64" w:rsidRPr="00FA2118">
        <w:rPr>
          <w:rFonts w:ascii="Calibri" w:hAnsi="Calibri" w:cs="Calibri"/>
          <w:sz w:val="22"/>
          <w:szCs w:val="22"/>
        </w:rPr>
        <w:t xml:space="preserve"> </w:t>
      </w:r>
      <w:r w:rsidR="00386FFD" w:rsidRPr="00FA2118">
        <w:rPr>
          <w:rFonts w:ascii="Calibri" w:hAnsi="Calibri" w:cs="Calibri"/>
          <w:sz w:val="22"/>
          <w:szCs w:val="22"/>
        </w:rPr>
        <w:t>Data</w:t>
      </w:r>
      <w:r w:rsidR="00933374" w:rsidRPr="00FA2118">
        <w:rPr>
          <w:rFonts w:ascii="Calibri" w:hAnsi="Calibri" w:cs="Calibri"/>
          <w:sz w:val="22"/>
          <w:szCs w:val="22"/>
        </w:rPr>
        <w:t>(</w:t>
      </w:r>
      <w:r w:rsidR="00386FFD" w:rsidRPr="00FA2118">
        <w:rPr>
          <w:rFonts w:ascii="Calibri" w:hAnsi="Calibri" w:cs="Calibri"/>
          <w:sz w:val="22"/>
          <w:szCs w:val="22"/>
        </w:rPr>
        <w:t>s</w:t>
      </w:r>
      <w:r w:rsidR="00933374" w:rsidRPr="00FA2118">
        <w:rPr>
          <w:rFonts w:ascii="Calibri" w:hAnsi="Calibri" w:cs="Calibri"/>
          <w:sz w:val="22"/>
          <w:szCs w:val="22"/>
        </w:rPr>
        <w:t>)</w:t>
      </w:r>
      <w:r w:rsidR="00386FFD" w:rsidRPr="00FA2118">
        <w:rPr>
          <w:rFonts w:ascii="Calibri" w:hAnsi="Calibri" w:cs="Calibri"/>
          <w:sz w:val="22"/>
          <w:szCs w:val="22"/>
        </w:rPr>
        <w:t xml:space="preserve"> de Pagamentos </w:t>
      </w:r>
      <w:r w:rsidR="00386FFD" w:rsidRPr="00FA2118">
        <w:rPr>
          <w:rFonts w:ascii="Calibri" w:eastAsia="Times New Roman" w:hAnsi="Calibri" w:cs="Calibri"/>
          <w:sz w:val="22"/>
          <w:szCs w:val="22"/>
        </w:rPr>
        <w:t>estipuladas</w:t>
      </w:r>
      <w:r w:rsidR="00386FFD" w:rsidRPr="00FA2118">
        <w:rPr>
          <w:rFonts w:ascii="Calibri" w:hAnsi="Calibri" w:cs="Calibri"/>
          <w:sz w:val="22"/>
          <w:szCs w:val="22"/>
        </w:rPr>
        <w:t xml:space="preserve"> </w:t>
      </w:r>
      <w:r w:rsidR="00BF3E64" w:rsidRPr="00FA2118">
        <w:rPr>
          <w:rFonts w:ascii="Calibri" w:hAnsi="Calibri" w:cs="Calibri"/>
          <w:sz w:val="22"/>
          <w:szCs w:val="22"/>
        </w:rPr>
        <w:t>no</w:t>
      </w:r>
      <w:r w:rsidR="00242D60">
        <w:rPr>
          <w:rFonts w:ascii="Calibri" w:hAnsi="Calibri" w:cs="Calibri"/>
          <w:sz w:val="22"/>
          <w:szCs w:val="22"/>
        </w:rPr>
        <w:t>s respectivos</w:t>
      </w:r>
      <w:r w:rsidR="00BF3E64" w:rsidRPr="00FA2118">
        <w:rPr>
          <w:rFonts w:ascii="Calibri" w:hAnsi="Calibri" w:cs="Calibri"/>
          <w:sz w:val="22"/>
          <w:szCs w:val="22"/>
        </w:rPr>
        <w:t xml:space="preserve"> </w:t>
      </w:r>
      <w:r w:rsidR="00BF1905" w:rsidRPr="00FA2118">
        <w:rPr>
          <w:rFonts w:ascii="Calibri" w:hAnsi="Calibri" w:cs="Calibri"/>
          <w:sz w:val="22"/>
          <w:szCs w:val="22"/>
        </w:rPr>
        <w:t>Cronograma</w:t>
      </w:r>
      <w:r w:rsidR="00242D60">
        <w:rPr>
          <w:rFonts w:ascii="Calibri" w:hAnsi="Calibri" w:cs="Calibri"/>
          <w:sz w:val="22"/>
          <w:szCs w:val="22"/>
        </w:rPr>
        <w:t>s</w:t>
      </w:r>
      <w:r w:rsidR="00BF1905" w:rsidRPr="00FA2118">
        <w:rPr>
          <w:rFonts w:ascii="Calibri" w:hAnsi="Calibri" w:cs="Calibri"/>
          <w:sz w:val="22"/>
          <w:szCs w:val="22"/>
        </w:rPr>
        <w:t xml:space="preserve"> </w:t>
      </w:r>
      <w:r w:rsidR="003F6AA3" w:rsidRPr="00FA2118">
        <w:rPr>
          <w:rFonts w:ascii="Calibri" w:hAnsi="Calibri" w:cs="Calibri"/>
          <w:sz w:val="22"/>
          <w:szCs w:val="22"/>
        </w:rPr>
        <w:t xml:space="preserve">de </w:t>
      </w:r>
      <w:r w:rsidR="00BF1905" w:rsidRPr="00FA2118">
        <w:rPr>
          <w:rFonts w:ascii="Calibri" w:hAnsi="Calibri" w:cs="Calibri"/>
          <w:sz w:val="22"/>
          <w:szCs w:val="22"/>
        </w:rPr>
        <w:t>Pagamentos</w:t>
      </w:r>
      <w:r w:rsidR="00386FFD" w:rsidRPr="00FA2118">
        <w:rPr>
          <w:rFonts w:ascii="Calibri" w:hAnsi="Calibri" w:cs="Calibri"/>
          <w:sz w:val="22"/>
          <w:szCs w:val="22"/>
        </w:rPr>
        <w:t>, observada a carência.</w:t>
      </w:r>
    </w:p>
    <w:p w14:paraId="4B8DABDC" w14:textId="3425374A" w:rsidR="00933374" w:rsidRPr="00FA2118" w:rsidRDefault="00934490"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eastAsia="Times New Roman" w:hAnsi="Calibri" w:cs="Calibri"/>
          <w:sz w:val="22"/>
          <w:szCs w:val="22"/>
        </w:rPr>
      </w:pPr>
      <w:r w:rsidRPr="00FA2118">
        <w:rPr>
          <w:rFonts w:ascii="Calibri" w:hAnsi="Calibri" w:cs="Calibri"/>
          <w:sz w:val="22"/>
          <w:szCs w:val="22"/>
          <w:u w:val="single"/>
        </w:rPr>
        <w:t>Cálculo da Amortização</w:t>
      </w:r>
      <w:r w:rsidRPr="00FA2118">
        <w:rPr>
          <w:rFonts w:ascii="Calibri" w:hAnsi="Calibri" w:cs="Calibri"/>
          <w:sz w:val="22"/>
          <w:szCs w:val="22"/>
        </w:rPr>
        <w:t xml:space="preserve">. </w:t>
      </w:r>
      <w:r w:rsidR="00165921" w:rsidRPr="00FA2118">
        <w:rPr>
          <w:rFonts w:ascii="Calibri" w:hAnsi="Calibri" w:cs="Calibri"/>
          <w:sz w:val="22"/>
          <w:szCs w:val="22"/>
        </w:rPr>
        <w:t>O cálculo da amortização será realizado</w:t>
      </w:r>
      <w:r w:rsidRPr="00FA2118">
        <w:rPr>
          <w:rFonts w:ascii="Calibri" w:hAnsi="Calibri" w:cs="Calibri"/>
          <w:sz w:val="22"/>
          <w:szCs w:val="22"/>
        </w:rPr>
        <w:t xml:space="preserve"> de acordo com a </w:t>
      </w:r>
      <w:r w:rsidR="00020847" w:rsidRPr="00FA2118">
        <w:rPr>
          <w:rFonts w:ascii="Calibri" w:hAnsi="Calibri" w:cs="Calibri"/>
          <w:sz w:val="22"/>
          <w:szCs w:val="22"/>
        </w:rPr>
        <w:t xml:space="preserve">respectiva </w:t>
      </w:r>
      <w:r w:rsidRPr="00FA2118">
        <w:rPr>
          <w:rFonts w:ascii="Calibri" w:hAnsi="Calibri" w:cs="Calibri"/>
          <w:sz w:val="22"/>
          <w:szCs w:val="22"/>
        </w:rPr>
        <w:t>fórmula</w:t>
      </w:r>
      <w:r w:rsidR="00933374" w:rsidRPr="00FA2118">
        <w:rPr>
          <w:rFonts w:ascii="Calibri" w:hAnsi="Calibri" w:cs="Calibri"/>
          <w:sz w:val="22"/>
          <w:szCs w:val="22"/>
        </w:rPr>
        <w:t xml:space="preserve"> constante no </w:t>
      </w:r>
      <w:r w:rsidR="0077226B">
        <w:rPr>
          <w:rFonts w:ascii="Calibri" w:hAnsi="Calibri" w:cs="Calibri"/>
          <w:sz w:val="22"/>
          <w:szCs w:val="22"/>
        </w:rPr>
        <w:t>“</w:t>
      </w:r>
      <w:r w:rsidR="0077226B" w:rsidRPr="0077226B">
        <w:rPr>
          <w:rFonts w:ascii="Calibri" w:hAnsi="Calibri" w:cs="Calibri"/>
          <w:b/>
          <w:bCs/>
          <w:sz w:val="22"/>
          <w:szCs w:val="22"/>
        </w:rPr>
        <w:t>Anexo – Fórmulas</w:t>
      </w:r>
      <w:r w:rsidR="0077226B">
        <w:rPr>
          <w:rFonts w:ascii="Calibri" w:hAnsi="Calibri" w:cs="Calibri"/>
          <w:sz w:val="22"/>
          <w:szCs w:val="22"/>
        </w:rPr>
        <w:t>”</w:t>
      </w:r>
      <w:r w:rsidR="00933374" w:rsidRPr="00FA2118">
        <w:rPr>
          <w:rFonts w:ascii="Calibri" w:hAnsi="Calibri" w:cs="Calibri"/>
          <w:sz w:val="22"/>
          <w:szCs w:val="22"/>
        </w:rPr>
        <w:t>.</w:t>
      </w:r>
    </w:p>
    <w:p w14:paraId="07717001" w14:textId="0C2874C2" w:rsidR="00933374" w:rsidRPr="00FA2118" w:rsidRDefault="00933374"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w:t>
      </w:r>
      <w:r w:rsidR="008F7942">
        <w:rPr>
          <w:rFonts w:ascii="Calibri" w:hAnsi="Calibri" w:cs="Calibri"/>
          <w:sz w:val="22"/>
          <w:szCs w:val="22"/>
        </w:rPr>
        <w:t>s</w:t>
      </w:r>
      <w:r w:rsidRPr="00FA2118">
        <w:rPr>
          <w:rFonts w:ascii="Calibri" w:hAnsi="Calibri" w:cs="Calibri"/>
          <w:sz w:val="22"/>
          <w:szCs w:val="22"/>
        </w:rPr>
        <w:t xml:space="preserve"> Cronograma</w:t>
      </w:r>
      <w:r w:rsidR="008F7942">
        <w:rPr>
          <w:rFonts w:ascii="Calibri" w:hAnsi="Calibri" w:cs="Calibri"/>
          <w:sz w:val="22"/>
          <w:szCs w:val="22"/>
        </w:rPr>
        <w:t>s</w:t>
      </w:r>
      <w:r w:rsidRPr="00FA2118">
        <w:rPr>
          <w:rFonts w:ascii="Calibri" w:hAnsi="Calibri" w:cs="Calibri"/>
          <w:sz w:val="22"/>
          <w:szCs w:val="22"/>
        </w:rPr>
        <w:t xml:space="preserve"> de Pagamentos, inicialmente, </w:t>
      </w:r>
      <w:r w:rsidR="008F7942">
        <w:rPr>
          <w:rFonts w:ascii="Calibri" w:hAnsi="Calibri" w:cs="Calibri"/>
          <w:sz w:val="22"/>
          <w:szCs w:val="22"/>
        </w:rPr>
        <w:t>são</w:t>
      </w:r>
      <w:r w:rsidR="008F7942" w:rsidRPr="00FA2118">
        <w:rPr>
          <w:rFonts w:ascii="Calibri" w:hAnsi="Calibri" w:cs="Calibri"/>
          <w:sz w:val="22"/>
          <w:szCs w:val="22"/>
        </w:rPr>
        <w:t xml:space="preserve"> </w:t>
      </w:r>
      <w:r w:rsidRPr="00FA2118">
        <w:rPr>
          <w:rFonts w:ascii="Calibri" w:hAnsi="Calibri" w:cs="Calibri"/>
          <w:sz w:val="22"/>
          <w:szCs w:val="22"/>
        </w:rPr>
        <w:t>aquele</w:t>
      </w:r>
      <w:r w:rsidR="008F7942">
        <w:rPr>
          <w:rFonts w:ascii="Calibri" w:hAnsi="Calibri" w:cs="Calibri"/>
          <w:sz w:val="22"/>
          <w:szCs w:val="22"/>
        </w:rPr>
        <w:t>s</w:t>
      </w:r>
      <w:r w:rsidRPr="00FA2118">
        <w:rPr>
          <w:rFonts w:ascii="Calibri" w:hAnsi="Calibri" w:cs="Calibri"/>
          <w:sz w:val="22"/>
          <w:szCs w:val="22"/>
        </w:rPr>
        <w:t xml:space="preserve"> constante</w:t>
      </w:r>
      <w:r w:rsidR="008F7942">
        <w:rPr>
          <w:rFonts w:ascii="Calibri" w:hAnsi="Calibri" w:cs="Calibri"/>
          <w:sz w:val="22"/>
          <w:szCs w:val="22"/>
        </w:rPr>
        <w:t>s</w:t>
      </w:r>
      <w:r w:rsidRPr="00FA2118">
        <w:rPr>
          <w:rFonts w:ascii="Calibri" w:hAnsi="Calibri" w:cs="Calibri"/>
          <w:sz w:val="22"/>
          <w:szCs w:val="22"/>
        </w:rPr>
        <w:t xml:space="preserve"> do </w:t>
      </w:r>
      <w:r w:rsidR="0025461F">
        <w:rPr>
          <w:rFonts w:ascii="Calibri" w:hAnsi="Calibri" w:cs="Calibri"/>
          <w:sz w:val="22"/>
          <w:szCs w:val="22"/>
        </w:rPr>
        <w:t>“</w:t>
      </w:r>
      <w:r w:rsidRPr="0025461F">
        <w:rPr>
          <w:rFonts w:ascii="Calibri" w:hAnsi="Calibri" w:cs="Calibri"/>
          <w:b/>
          <w:bCs/>
          <w:sz w:val="22"/>
          <w:szCs w:val="22"/>
        </w:rPr>
        <w:t xml:space="preserve">Anexo </w:t>
      </w:r>
      <w:r w:rsidR="0025461F" w:rsidRPr="0025461F">
        <w:rPr>
          <w:rFonts w:ascii="Calibri" w:hAnsi="Calibri" w:cs="Calibri"/>
          <w:b/>
          <w:bCs/>
          <w:sz w:val="22"/>
          <w:szCs w:val="22"/>
        </w:rPr>
        <w:t>– Cronograma</w:t>
      </w:r>
      <w:r w:rsidR="008F7942">
        <w:rPr>
          <w:rFonts w:ascii="Calibri" w:hAnsi="Calibri" w:cs="Calibri"/>
          <w:b/>
          <w:bCs/>
          <w:sz w:val="22"/>
          <w:szCs w:val="22"/>
        </w:rPr>
        <w:t>s</w:t>
      </w:r>
      <w:r w:rsidR="0025461F" w:rsidRPr="0025461F">
        <w:rPr>
          <w:rFonts w:ascii="Calibri" w:hAnsi="Calibri" w:cs="Calibri"/>
          <w:b/>
          <w:bCs/>
          <w:sz w:val="22"/>
          <w:szCs w:val="22"/>
        </w:rPr>
        <w:t xml:space="preserve"> de Pagamentos</w:t>
      </w:r>
      <w:r w:rsidR="0025461F">
        <w:rPr>
          <w:rFonts w:ascii="Calibri" w:hAnsi="Calibri" w:cs="Calibri"/>
          <w:sz w:val="22"/>
          <w:szCs w:val="22"/>
        </w:rPr>
        <w:t xml:space="preserve">” </w:t>
      </w:r>
      <w:r w:rsidRPr="00FA2118">
        <w:rPr>
          <w:rFonts w:ascii="Calibri" w:hAnsi="Calibri" w:cs="Calibri"/>
          <w:sz w:val="22"/>
          <w:szCs w:val="22"/>
        </w:rPr>
        <w:t>e poder</w:t>
      </w:r>
      <w:r w:rsidR="008F7942">
        <w:rPr>
          <w:rFonts w:ascii="Calibri" w:hAnsi="Calibri" w:cs="Calibri"/>
          <w:sz w:val="22"/>
          <w:szCs w:val="22"/>
        </w:rPr>
        <w:t>ão</w:t>
      </w:r>
      <w:r w:rsidRPr="00FA2118">
        <w:rPr>
          <w:rFonts w:ascii="Calibri" w:hAnsi="Calibri" w:cs="Calibri"/>
          <w:sz w:val="22"/>
          <w:szCs w:val="22"/>
        </w:rPr>
        <w:t xml:space="preserve"> ser alterado</w:t>
      </w:r>
      <w:r w:rsidR="008F7942">
        <w:rPr>
          <w:rFonts w:ascii="Calibri" w:hAnsi="Calibri" w:cs="Calibri"/>
          <w:sz w:val="22"/>
          <w:szCs w:val="22"/>
        </w:rPr>
        <w:t>s</w:t>
      </w:r>
      <w:r w:rsidRPr="00FA2118">
        <w:rPr>
          <w:rFonts w:ascii="Calibri" w:hAnsi="Calibri" w:cs="Calibri"/>
          <w:sz w:val="22"/>
          <w:szCs w:val="22"/>
        </w:rPr>
        <w:t xml:space="preserve"> pela Emissora para refletir eventuais alterações nos fluxos de amortização dos CRI.</w:t>
      </w:r>
    </w:p>
    <w:p w14:paraId="25E294EE" w14:textId="04ABF51E" w:rsidR="00933374" w:rsidRPr="00FA2118" w:rsidRDefault="00933374"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Em caso de alteração da tabela de amortização, a Emissora deverá disponibilizar à B3 S.A. – Brasil, Bolsa e Balcão </w:t>
      </w:r>
      <w:r w:rsidR="00B14118" w:rsidRPr="00FA2118">
        <w:rPr>
          <w:rFonts w:ascii="Calibri" w:hAnsi="Calibri" w:cs="Calibri"/>
          <w:sz w:val="22"/>
          <w:szCs w:val="22"/>
        </w:rPr>
        <w:t xml:space="preserve">– Balcão </w:t>
      </w:r>
      <w:r w:rsidRPr="00FA2118">
        <w:rPr>
          <w:rFonts w:ascii="Calibri" w:hAnsi="Calibri" w:cs="Calibri"/>
          <w:sz w:val="22"/>
          <w:szCs w:val="22"/>
        </w:rPr>
        <w:t xml:space="preserve">B3 e ao Agente Fiduciário os novos fluxos de pagamento dos CRI, por meio físico ou eletrônico, na forma prevista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w:t>
      </w:r>
    </w:p>
    <w:p w14:paraId="0B62F529" w14:textId="0EACFDE3" w:rsidR="00B14118" w:rsidRDefault="00B14118"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04" w:name="_Hlk72753019"/>
      <w:bookmarkEnd w:id="103"/>
      <w:r w:rsidRPr="00FA2118">
        <w:rPr>
          <w:rFonts w:ascii="Calibri" w:hAnsi="Calibri" w:cs="Calibri"/>
          <w:sz w:val="22"/>
          <w:szCs w:val="22"/>
          <w:u w:val="single"/>
        </w:rPr>
        <w:t xml:space="preserve">Amortização </w:t>
      </w:r>
      <w:r w:rsidR="00F31698" w:rsidRPr="00FA2118">
        <w:rPr>
          <w:rFonts w:ascii="Calibri" w:hAnsi="Calibri" w:cs="Calibri"/>
          <w:sz w:val="22"/>
          <w:szCs w:val="22"/>
          <w:u w:val="single"/>
        </w:rPr>
        <w:t xml:space="preserve">Extraordinária </w:t>
      </w:r>
      <w:r w:rsidR="00E7418B" w:rsidRPr="00FA2118">
        <w:rPr>
          <w:rFonts w:ascii="Calibri" w:hAnsi="Calibri" w:cs="Calibri"/>
          <w:sz w:val="22"/>
          <w:szCs w:val="22"/>
          <w:u w:val="single"/>
        </w:rPr>
        <w:t xml:space="preserve">e Resgate </w:t>
      </w:r>
      <w:r w:rsidR="00F31698" w:rsidRPr="00FA2118">
        <w:rPr>
          <w:rFonts w:ascii="Calibri" w:hAnsi="Calibri" w:cs="Calibri"/>
          <w:sz w:val="22"/>
          <w:szCs w:val="22"/>
          <w:u w:val="single"/>
        </w:rPr>
        <w:t xml:space="preserve">Total </w:t>
      </w:r>
      <w:r w:rsidR="00E7418B" w:rsidRPr="00FA2118">
        <w:rPr>
          <w:rFonts w:ascii="Calibri" w:hAnsi="Calibri" w:cs="Calibri"/>
          <w:sz w:val="22"/>
          <w:szCs w:val="22"/>
          <w:u w:val="single"/>
        </w:rPr>
        <w:t>dos CRI</w:t>
      </w:r>
      <w:r w:rsidRPr="00FA2118">
        <w:rPr>
          <w:rFonts w:ascii="Calibri" w:hAnsi="Calibri" w:cs="Calibri"/>
          <w:sz w:val="22"/>
          <w:szCs w:val="22"/>
        </w:rPr>
        <w:t xml:space="preserve">. </w:t>
      </w:r>
      <w:r w:rsidR="00E7418B" w:rsidRPr="00FA2118">
        <w:rPr>
          <w:rFonts w:ascii="Calibri" w:hAnsi="Calibri" w:cs="Calibri"/>
          <w:sz w:val="22"/>
          <w:szCs w:val="22"/>
        </w:rPr>
        <w:t xml:space="preserve">Os CRI serão amortizados </w:t>
      </w:r>
      <w:r w:rsidR="00F31698" w:rsidRPr="00FA2118">
        <w:rPr>
          <w:rFonts w:ascii="Calibri" w:hAnsi="Calibri" w:cs="Calibri"/>
          <w:sz w:val="22"/>
          <w:szCs w:val="22"/>
        </w:rPr>
        <w:t xml:space="preserve">extraordinariamente </w:t>
      </w:r>
      <w:r w:rsidR="00E7418B" w:rsidRPr="00FA2118">
        <w:rPr>
          <w:rFonts w:ascii="Calibri" w:hAnsi="Calibri" w:cs="Calibri"/>
          <w:sz w:val="22"/>
          <w:szCs w:val="22"/>
        </w:rPr>
        <w:t>ou resgatados (conforme o caso) com todo e qualquer recurso oriundo dos Créditos Imobiliários</w:t>
      </w:r>
      <w:r w:rsidR="00DA1069">
        <w:rPr>
          <w:rFonts w:ascii="Calibri" w:hAnsi="Calibri" w:cs="Calibri"/>
          <w:sz w:val="22"/>
          <w:szCs w:val="22"/>
        </w:rPr>
        <w:t xml:space="preserve"> e</w:t>
      </w:r>
      <w:r w:rsidR="00F70CC1">
        <w:rPr>
          <w:rFonts w:ascii="Calibri" w:hAnsi="Calibri" w:cs="Calibri"/>
          <w:sz w:val="22"/>
          <w:szCs w:val="22"/>
        </w:rPr>
        <w:t xml:space="preserve"> dos Direitos Creditórios</w:t>
      </w:r>
      <w:r w:rsidR="00E26475" w:rsidRPr="00FA2118">
        <w:rPr>
          <w:rFonts w:ascii="Calibri" w:hAnsi="Calibri" w:cs="Calibri"/>
          <w:sz w:val="22"/>
          <w:szCs w:val="22"/>
        </w:rPr>
        <w:t xml:space="preserve">, </w:t>
      </w:r>
      <w:r w:rsidR="00E7418B" w:rsidRPr="00FA2118">
        <w:rPr>
          <w:rFonts w:ascii="Calibri" w:hAnsi="Calibri" w:cs="Calibri"/>
          <w:sz w:val="22"/>
          <w:szCs w:val="22"/>
        </w:rPr>
        <w:t xml:space="preserve">inclusive na ocorrência de pagamentos antecipados ou de vencimento antecipado dos Créditos Imobiliários (e execução das Garantias), de acordo com a </w:t>
      </w:r>
      <w:r w:rsidR="00F70CC1">
        <w:rPr>
          <w:rFonts w:ascii="Calibri" w:hAnsi="Calibri" w:cs="Calibri"/>
          <w:sz w:val="22"/>
          <w:szCs w:val="22"/>
        </w:rPr>
        <w:t>Cascata</w:t>
      </w:r>
      <w:r w:rsidR="00F70CC1" w:rsidRPr="00FA2118">
        <w:rPr>
          <w:rFonts w:ascii="Calibri" w:hAnsi="Calibri" w:cs="Calibri"/>
          <w:sz w:val="22"/>
          <w:szCs w:val="22"/>
        </w:rPr>
        <w:t xml:space="preserve"> </w:t>
      </w:r>
      <w:r w:rsidR="001710F1" w:rsidRPr="00FA2118">
        <w:rPr>
          <w:rFonts w:ascii="Calibri" w:hAnsi="Calibri" w:cs="Calibri"/>
          <w:sz w:val="22"/>
          <w:szCs w:val="22"/>
        </w:rPr>
        <w:t xml:space="preserve">de </w:t>
      </w:r>
      <w:r w:rsidR="00E7418B" w:rsidRPr="00FA2118">
        <w:rPr>
          <w:rFonts w:ascii="Calibri" w:hAnsi="Calibri" w:cs="Calibri"/>
          <w:sz w:val="22"/>
          <w:szCs w:val="22"/>
        </w:rPr>
        <w:t>Pagamentos</w:t>
      </w:r>
      <w:r w:rsidR="003A2ECC" w:rsidRPr="00FA2118">
        <w:rPr>
          <w:rFonts w:ascii="Calibri" w:hAnsi="Calibri" w:cs="Calibri"/>
          <w:sz w:val="22"/>
          <w:szCs w:val="22"/>
        </w:rPr>
        <w:t>, nas respectivas Datas de Pagamento</w:t>
      </w:r>
      <w:r w:rsidRPr="00FA2118">
        <w:rPr>
          <w:rFonts w:ascii="Calibri" w:hAnsi="Calibri" w:cs="Calibri"/>
          <w:sz w:val="22"/>
          <w:szCs w:val="22"/>
        </w:rPr>
        <w:t>.</w:t>
      </w:r>
      <w:r w:rsidR="00621CB4">
        <w:rPr>
          <w:rFonts w:ascii="Calibri" w:hAnsi="Calibri" w:cs="Calibri"/>
          <w:sz w:val="22"/>
          <w:szCs w:val="22"/>
        </w:rPr>
        <w:t xml:space="preserve"> [</w:t>
      </w:r>
      <w:r w:rsidR="00621CB4" w:rsidRPr="00757D4E">
        <w:rPr>
          <w:rFonts w:ascii="Calibri" w:hAnsi="Calibri" w:cs="Calibri"/>
          <w:sz w:val="22"/>
          <w:szCs w:val="22"/>
          <w:highlight w:val="yellow"/>
        </w:rPr>
        <w:t>Nota NFA: Como o item 5.3 e subitens abaixo (especialmente o 5.3.2) dispõem que a amex/resgate ocorrerão nas hipóteses previstas nas CCBs, não vemos necessidade de trazer a redação do lastro para o TSC</w:t>
      </w:r>
      <w:r w:rsidR="00621CB4">
        <w:rPr>
          <w:rFonts w:ascii="Calibri" w:hAnsi="Calibri" w:cs="Calibri"/>
          <w:sz w:val="22"/>
          <w:szCs w:val="22"/>
        </w:rPr>
        <w:t>]</w:t>
      </w:r>
    </w:p>
    <w:p w14:paraId="5061A00A" w14:textId="6651E707" w:rsidR="00E7418B" w:rsidRDefault="00E7418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Os recursos recebidos pela Emissora no respectivo mês de arrecadação em decorrência do pagamento dos </w:t>
      </w:r>
      <w:bookmarkStart w:id="105" w:name="_Hlk53149851"/>
      <w:r w:rsidRPr="00FA2118">
        <w:rPr>
          <w:rFonts w:ascii="Calibri" w:hAnsi="Calibri" w:cs="Calibri"/>
          <w:sz w:val="22"/>
          <w:szCs w:val="22"/>
        </w:rPr>
        <w:t>Créditos Imobiliários</w:t>
      </w:r>
      <w:bookmarkEnd w:id="105"/>
      <w:r w:rsidR="00756152">
        <w:rPr>
          <w:rFonts w:ascii="Calibri" w:hAnsi="Calibri" w:cs="Calibri"/>
          <w:sz w:val="22"/>
          <w:szCs w:val="22"/>
        </w:rPr>
        <w:t xml:space="preserve"> e</w:t>
      </w:r>
      <w:r w:rsidR="00F70CC1">
        <w:rPr>
          <w:rFonts w:ascii="Calibri" w:hAnsi="Calibri" w:cs="Calibri"/>
          <w:sz w:val="22"/>
          <w:szCs w:val="22"/>
        </w:rPr>
        <w:t xml:space="preserve"> dos Direitos Creditórios</w:t>
      </w:r>
      <w:r w:rsidR="00C6131F">
        <w:rPr>
          <w:rFonts w:ascii="Calibri" w:hAnsi="Calibri" w:cs="Calibri"/>
          <w:sz w:val="22"/>
          <w:szCs w:val="22"/>
        </w:rPr>
        <w:t xml:space="preserve"> </w:t>
      </w:r>
      <w:r w:rsidRPr="00FA2118">
        <w:rPr>
          <w:rFonts w:ascii="Calibri" w:hAnsi="Calibri" w:cs="Calibri"/>
          <w:sz w:val="22"/>
          <w:szCs w:val="22"/>
        </w:rPr>
        <w:t xml:space="preserve">serão utilizados pela Emissora </w:t>
      </w:r>
      <w:r w:rsidR="00C6131F">
        <w:rPr>
          <w:rFonts w:ascii="Calibri" w:hAnsi="Calibri" w:cs="Calibri"/>
          <w:sz w:val="22"/>
          <w:szCs w:val="22"/>
        </w:rPr>
        <w:t xml:space="preserve">de acordo com a </w:t>
      </w:r>
      <w:r w:rsidR="00F70CC1">
        <w:rPr>
          <w:rFonts w:ascii="Calibri" w:hAnsi="Calibri" w:cs="Calibri"/>
          <w:sz w:val="22"/>
          <w:szCs w:val="22"/>
        </w:rPr>
        <w:t>Cascata de Pagamentos</w:t>
      </w:r>
      <w:r w:rsidR="00C6131F">
        <w:rPr>
          <w:rFonts w:ascii="Calibri" w:hAnsi="Calibri" w:cs="Calibri"/>
          <w:sz w:val="22"/>
          <w:szCs w:val="22"/>
        </w:rPr>
        <w:t xml:space="preserve"> </w:t>
      </w:r>
      <w:r w:rsidR="00B713C6" w:rsidRPr="00FA2118">
        <w:rPr>
          <w:rFonts w:ascii="Calibri" w:hAnsi="Calibri" w:cs="Calibri"/>
          <w:sz w:val="22"/>
          <w:szCs w:val="22"/>
        </w:rPr>
        <w:t xml:space="preserve">no próximo mês, sempre na próxima </w:t>
      </w:r>
      <w:r w:rsidRPr="00FA2118">
        <w:rPr>
          <w:rFonts w:ascii="Calibri" w:hAnsi="Calibri" w:cs="Calibri"/>
          <w:sz w:val="22"/>
          <w:szCs w:val="22"/>
        </w:rPr>
        <w:t>Data de Pagamento.</w:t>
      </w:r>
    </w:p>
    <w:p w14:paraId="1A54F10C" w14:textId="7FD47B1F" w:rsidR="00167E84" w:rsidRPr="00FA2118" w:rsidRDefault="00167E84" w:rsidP="00167E84">
      <w:pPr>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3240B1">
        <w:rPr>
          <w:rFonts w:ascii="Calibri" w:hAnsi="Calibri" w:cs="Calibri"/>
          <w:sz w:val="22"/>
          <w:szCs w:val="22"/>
        </w:rPr>
        <w:t>Sem prejuízo do acima disposto, a</w:t>
      </w:r>
      <w:r w:rsidR="00756152">
        <w:rPr>
          <w:rFonts w:ascii="Calibri" w:hAnsi="Calibri" w:cs="Calibri"/>
          <w:sz w:val="22"/>
          <w:szCs w:val="22"/>
        </w:rPr>
        <w:t>s</w:t>
      </w:r>
      <w:r w:rsidRPr="003240B1">
        <w:rPr>
          <w:rFonts w:ascii="Calibri" w:hAnsi="Calibri" w:cs="Calibri"/>
          <w:sz w:val="22"/>
          <w:szCs w:val="22"/>
        </w:rPr>
        <w:t xml:space="preserve"> </w:t>
      </w:r>
      <w:r w:rsidR="00606ACE">
        <w:rPr>
          <w:rFonts w:ascii="Calibri" w:hAnsi="Calibri" w:cs="Calibri"/>
          <w:sz w:val="22"/>
          <w:szCs w:val="22"/>
        </w:rPr>
        <w:t>CCB</w:t>
      </w:r>
      <w:r w:rsidR="00756152">
        <w:rPr>
          <w:rFonts w:ascii="Calibri" w:hAnsi="Calibri" w:cs="Calibri"/>
          <w:sz w:val="22"/>
          <w:szCs w:val="22"/>
        </w:rPr>
        <w:t>s</w:t>
      </w:r>
      <w:r w:rsidRPr="003240B1">
        <w:rPr>
          <w:rFonts w:ascii="Calibri" w:hAnsi="Calibri" w:cs="Calibri"/>
          <w:sz w:val="22"/>
          <w:szCs w:val="22"/>
        </w:rPr>
        <w:t xml:space="preserve"> ser</w:t>
      </w:r>
      <w:r w:rsidR="00756152">
        <w:rPr>
          <w:rFonts w:ascii="Calibri" w:hAnsi="Calibri" w:cs="Calibri"/>
          <w:sz w:val="22"/>
          <w:szCs w:val="22"/>
        </w:rPr>
        <w:t>ão</w:t>
      </w:r>
      <w:r w:rsidRPr="003240B1">
        <w:rPr>
          <w:rFonts w:ascii="Calibri" w:hAnsi="Calibri" w:cs="Calibri"/>
          <w:sz w:val="22"/>
          <w:szCs w:val="22"/>
        </w:rPr>
        <w:t xml:space="preserve"> obrigatoriamente amortizada</w:t>
      </w:r>
      <w:r w:rsidR="00756152">
        <w:rPr>
          <w:rFonts w:ascii="Calibri" w:hAnsi="Calibri" w:cs="Calibri"/>
          <w:sz w:val="22"/>
          <w:szCs w:val="22"/>
        </w:rPr>
        <w:t>s</w:t>
      </w:r>
      <w:r w:rsidRPr="003240B1">
        <w:rPr>
          <w:rFonts w:ascii="Calibri" w:hAnsi="Calibri" w:cs="Calibri"/>
          <w:sz w:val="22"/>
          <w:szCs w:val="22"/>
        </w:rPr>
        <w:t xml:space="preserve"> ou </w:t>
      </w:r>
      <w:r w:rsidR="00606ACE">
        <w:rPr>
          <w:rFonts w:ascii="Calibri" w:hAnsi="Calibri" w:cs="Calibri"/>
          <w:sz w:val="22"/>
          <w:szCs w:val="22"/>
        </w:rPr>
        <w:t>liquidada</w:t>
      </w:r>
      <w:r w:rsidR="00756152">
        <w:rPr>
          <w:rFonts w:ascii="Calibri" w:hAnsi="Calibri" w:cs="Calibri"/>
          <w:sz w:val="22"/>
          <w:szCs w:val="22"/>
        </w:rPr>
        <w:t>s</w:t>
      </w:r>
      <w:r w:rsidR="00606ACE">
        <w:rPr>
          <w:rFonts w:ascii="Calibri" w:hAnsi="Calibri" w:cs="Calibri"/>
          <w:sz w:val="22"/>
          <w:szCs w:val="22"/>
        </w:rPr>
        <w:t xml:space="preserve"> </w:t>
      </w:r>
      <w:r w:rsidRPr="003240B1">
        <w:rPr>
          <w:rFonts w:ascii="Calibri" w:hAnsi="Calibri" w:cs="Calibri"/>
          <w:sz w:val="22"/>
          <w:szCs w:val="22"/>
        </w:rPr>
        <w:t xml:space="preserve">nas hipóteses previstas </w:t>
      </w:r>
      <w:r w:rsidR="003E4C75">
        <w:rPr>
          <w:rFonts w:ascii="Calibri" w:hAnsi="Calibri" w:cs="Calibri"/>
          <w:sz w:val="22"/>
          <w:szCs w:val="22"/>
        </w:rPr>
        <w:t>nos Lastros</w:t>
      </w:r>
      <w:r>
        <w:rPr>
          <w:rFonts w:ascii="Calibri" w:hAnsi="Calibri" w:cs="Calibri"/>
          <w:sz w:val="22"/>
          <w:szCs w:val="22"/>
        </w:rPr>
        <w:t>.</w:t>
      </w:r>
    </w:p>
    <w:p w14:paraId="4C458CE1" w14:textId="03FA04FF" w:rsidR="00E7418B" w:rsidRDefault="00E7418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Os CRI e seu valor de principal serão amortizados extraordinariamente (ou, conforme o caso, resgatados antecipadamente), observado o limite de 98% (noventa e oito por cento) do saldo do Valor Nominal Unitário dos CRI, nas hipóteses de qualquer tipo de pagamento antecipado</w:t>
      </w:r>
      <w:bookmarkStart w:id="106" w:name="_Hlk53149881"/>
      <w:r w:rsidRPr="00FA2118">
        <w:rPr>
          <w:rFonts w:ascii="Calibri" w:hAnsi="Calibri" w:cs="Calibri"/>
          <w:sz w:val="22"/>
          <w:szCs w:val="22"/>
        </w:rPr>
        <w:t xml:space="preserve">, </w:t>
      </w:r>
      <w:bookmarkStart w:id="107" w:name="_Hlk53149898"/>
      <w:bookmarkEnd w:id="106"/>
      <w:r w:rsidRPr="00FA2118">
        <w:rPr>
          <w:rFonts w:ascii="Calibri" w:hAnsi="Calibri" w:cs="Calibri"/>
          <w:sz w:val="22"/>
          <w:szCs w:val="22"/>
        </w:rPr>
        <w:t xml:space="preserve">cujos </w:t>
      </w:r>
      <w:r w:rsidRPr="00FA2118">
        <w:rPr>
          <w:rFonts w:ascii="Calibri" w:hAnsi="Calibri" w:cs="Calibri"/>
          <w:sz w:val="22"/>
          <w:szCs w:val="22"/>
        </w:rPr>
        <w:lastRenderedPageBreak/>
        <w:t xml:space="preserve">recursos serão recebidos pela Emissora na </w:t>
      </w:r>
      <w:r w:rsidR="002B6870">
        <w:rPr>
          <w:rFonts w:ascii="Calibri" w:hAnsi="Calibri" w:cs="Calibri"/>
          <w:sz w:val="22"/>
          <w:szCs w:val="22"/>
        </w:rPr>
        <w:t>Conta do Patrimônio Separado</w:t>
      </w:r>
      <w:r w:rsidRPr="00FA2118">
        <w:rPr>
          <w:rFonts w:ascii="Calibri" w:hAnsi="Calibri" w:cs="Calibri"/>
          <w:sz w:val="22"/>
          <w:szCs w:val="22"/>
        </w:rPr>
        <w:t xml:space="preserve"> que, então, adotará as providências conforme dispostas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w:t>
      </w:r>
      <w:bookmarkEnd w:id="107"/>
    </w:p>
    <w:p w14:paraId="299E64EF" w14:textId="38E60B1C" w:rsidR="00167E84" w:rsidRPr="00FA2118" w:rsidRDefault="00167E84" w:rsidP="00167E8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t xml:space="preserve">A Amortização Extraordinária ou o Resgate Total dos CRI somente será </w:t>
      </w:r>
      <w:r w:rsidRPr="00736B34">
        <w:rPr>
          <w:rFonts w:ascii="Calibri" w:hAnsi="Calibri" w:cs="Calibri"/>
          <w:sz w:val="22"/>
          <w:szCs w:val="22"/>
        </w:rPr>
        <w:t>efetuado após o recebimento dos recursos pela</w:t>
      </w:r>
      <w:r>
        <w:rPr>
          <w:rFonts w:ascii="Calibri" w:hAnsi="Calibri" w:cs="Calibri"/>
          <w:sz w:val="22"/>
          <w:szCs w:val="22"/>
        </w:rPr>
        <w:t xml:space="preserve"> Emissora.</w:t>
      </w:r>
    </w:p>
    <w:p w14:paraId="3D01D31B" w14:textId="144A5DA3" w:rsidR="00E7418B" w:rsidRPr="00FA2118" w:rsidRDefault="00E7418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 Emissora deverá informar a B3 S.A.– Brasil, Bolsa e Balcão – Balcão B3 com antecedência mínima de 3 (três) Dias Úteis de antecedência em relação à data estipulada para a referida amortização ou resgate, conforme o caso, com cópia ao Agente Fiduciário.</w:t>
      </w:r>
    </w:p>
    <w:p w14:paraId="03F70079" w14:textId="36C6B0D4" w:rsidR="00502759" w:rsidRPr="00FA2118" w:rsidRDefault="00502759"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Cálculo do Resgate Total dos CRI</w:t>
      </w:r>
      <w:r w:rsidRPr="00FA2118">
        <w:rPr>
          <w:rFonts w:ascii="Calibri" w:hAnsi="Calibri" w:cs="Calibri"/>
          <w:sz w:val="22"/>
          <w:szCs w:val="22"/>
        </w:rPr>
        <w:t xml:space="preserve">. O cálculo do resgate total dos CRI será realizado de acordo com a </w:t>
      </w:r>
      <w:r w:rsidR="00020847" w:rsidRPr="00FA2118">
        <w:rPr>
          <w:rFonts w:ascii="Calibri" w:hAnsi="Calibri" w:cs="Calibri"/>
          <w:sz w:val="22"/>
          <w:szCs w:val="22"/>
        </w:rPr>
        <w:t xml:space="preserve">respectiva </w:t>
      </w:r>
      <w:r w:rsidRPr="00FA2118">
        <w:rPr>
          <w:rFonts w:ascii="Calibri" w:hAnsi="Calibri" w:cs="Calibri"/>
          <w:sz w:val="22"/>
          <w:szCs w:val="22"/>
        </w:rPr>
        <w:t xml:space="preserve">fórmula constante no </w:t>
      </w:r>
      <w:r w:rsidR="00080878">
        <w:rPr>
          <w:rFonts w:ascii="Calibri" w:hAnsi="Calibri" w:cs="Calibri"/>
          <w:sz w:val="22"/>
          <w:szCs w:val="22"/>
        </w:rPr>
        <w:t>“</w:t>
      </w:r>
      <w:r w:rsidRPr="00080878">
        <w:rPr>
          <w:rFonts w:ascii="Calibri" w:hAnsi="Calibri" w:cs="Calibri"/>
          <w:b/>
          <w:bCs/>
          <w:sz w:val="22"/>
          <w:szCs w:val="22"/>
        </w:rPr>
        <w:t xml:space="preserve">Anexo </w:t>
      </w:r>
      <w:r w:rsidR="00080878" w:rsidRPr="00080878">
        <w:rPr>
          <w:rFonts w:ascii="Calibri" w:hAnsi="Calibri" w:cs="Calibri"/>
          <w:b/>
          <w:bCs/>
          <w:sz w:val="22"/>
          <w:szCs w:val="22"/>
        </w:rPr>
        <w:t>– Fórmulas</w:t>
      </w:r>
      <w:r w:rsidR="00080878">
        <w:rPr>
          <w:rFonts w:ascii="Calibri" w:hAnsi="Calibri" w:cs="Calibri"/>
          <w:sz w:val="22"/>
          <w:szCs w:val="22"/>
        </w:rPr>
        <w:t>”</w:t>
      </w:r>
      <w:r w:rsidRPr="00FA2118">
        <w:rPr>
          <w:rFonts w:ascii="Calibri" w:hAnsi="Calibri" w:cs="Calibri"/>
          <w:sz w:val="22"/>
          <w:szCs w:val="22"/>
        </w:rPr>
        <w:t>.</w:t>
      </w:r>
    </w:p>
    <w:bookmarkEnd w:id="104"/>
    <w:p w14:paraId="1E1B9AEA" w14:textId="229A34B0" w:rsidR="00615D4B"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Sexta</w:t>
      </w:r>
      <w:r>
        <w:rPr>
          <w:rFonts w:ascii="Calibri" w:hAnsi="Calibri" w:cs="Calibri"/>
          <w:smallCaps/>
          <w:sz w:val="22"/>
          <w:lang w:eastAsia="en-US"/>
        </w:rPr>
        <w:br/>
      </w:r>
      <w:r w:rsidRPr="00F3425A">
        <w:rPr>
          <w:rFonts w:ascii="Calibri" w:hAnsi="Calibri" w:cs="Calibri"/>
          <w:smallCaps/>
          <w:sz w:val="22"/>
          <w:lang w:eastAsia="en-US"/>
        </w:rPr>
        <w:t>Vencimento Antecipado</w:t>
      </w:r>
    </w:p>
    <w:p w14:paraId="40E7FE96" w14:textId="0212589A" w:rsidR="00C906FB" w:rsidRPr="00FA2118" w:rsidRDefault="00C906FB"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Eventos de Vencimento Antecipado</w:t>
      </w:r>
      <w:r w:rsidRPr="00FA2118">
        <w:rPr>
          <w:rFonts w:ascii="Calibri" w:hAnsi="Calibri" w:cs="Calibri"/>
          <w:sz w:val="22"/>
          <w:szCs w:val="22"/>
        </w:rPr>
        <w:t xml:space="preserve">. As obrigações da </w:t>
      </w:r>
      <w:r w:rsidR="00F1504D">
        <w:rPr>
          <w:rFonts w:ascii="Calibri" w:hAnsi="Calibri" w:cs="Calibri"/>
          <w:sz w:val="22"/>
          <w:szCs w:val="22"/>
        </w:rPr>
        <w:t xml:space="preserve">Devedora </w:t>
      </w:r>
      <w:r w:rsidRPr="00FA2118">
        <w:rPr>
          <w:rFonts w:ascii="Calibri" w:hAnsi="Calibri" w:cs="Calibri"/>
          <w:sz w:val="22"/>
          <w:szCs w:val="22"/>
        </w:rPr>
        <w:t xml:space="preserve">constantes </w:t>
      </w:r>
      <w:r w:rsidR="003E4C75">
        <w:rPr>
          <w:rFonts w:ascii="Calibri" w:hAnsi="Calibri" w:cs="Calibri"/>
          <w:sz w:val="22"/>
          <w:szCs w:val="22"/>
        </w:rPr>
        <w:t>dos Lastros p</w:t>
      </w:r>
      <w:r w:rsidRPr="00FA2118">
        <w:rPr>
          <w:rFonts w:ascii="Calibri" w:hAnsi="Calibri" w:cs="Calibri"/>
          <w:sz w:val="22"/>
          <w:szCs w:val="22"/>
        </w:rPr>
        <w:t>oderão ser declaradas antecipadamente vencidas e imediatamente exigíveis, na ocorrência das hipóteses listadas n</w:t>
      </w:r>
      <w:r w:rsidR="007E113C" w:rsidRPr="00FA2118">
        <w:rPr>
          <w:rFonts w:ascii="Calibri" w:hAnsi="Calibri" w:cs="Calibri"/>
          <w:sz w:val="22"/>
          <w:szCs w:val="22"/>
        </w:rPr>
        <w:t>o referido instrumento</w:t>
      </w:r>
      <w:r w:rsidRPr="00FA2118">
        <w:rPr>
          <w:rFonts w:ascii="Calibri" w:hAnsi="Calibri" w:cs="Calibri"/>
          <w:sz w:val="22"/>
          <w:szCs w:val="22"/>
        </w:rPr>
        <w:t>.</w:t>
      </w:r>
    </w:p>
    <w:p w14:paraId="1F1EA174" w14:textId="768BCE06" w:rsidR="00C906FB" w:rsidRPr="00FA2118" w:rsidRDefault="00C906F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 ocorrência de qualquer dos Eventos de Vencimento Antecipado poderá acarretar o vencimento antecipado da</w:t>
      </w:r>
      <w:r w:rsidR="00756152">
        <w:rPr>
          <w:rFonts w:ascii="Calibri" w:hAnsi="Calibri" w:cs="Calibri"/>
          <w:sz w:val="22"/>
          <w:szCs w:val="22"/>
        </w:rPr>
        <w:t>s</w:t>
      </w:r>
      <w:r w:rsidR="007E113C" w:rsidRPr="00FA2118">
        <w:rPr>
          <w:rFonts w:ascii="Calibri" w:hAnsi="Calibri" w:cs="Calibri"/>
          <w:sz w:val="22"/>
          <w:szCs w:val="22"/>
        </w:rPr>
        <w:t xml:space="preserve"> </w:t>
      </w:r>
      <w:r w:rsidR="003E0249">
        <w:rPr>
          <w:rFonts w:ascii="Calibri" w:hAnsi="Calibri" w:cs="Calibri"/>
          <w:sz w:val="22"/>
          <w:szCs w:val="22"/>
        </w:rPr>
        <w:t>CCB</w:t>
      </w:r>
      <w:r w:rsidR="00756152">
        <w:rPr>
          <w:rFonts w:ascii="Calibri" w:hAnsi="Calibri" w:cs="Calibri"/>
          <w:sz w:val="22"/>
          <w:szCs w:val="22"/>
        </w:rPr>
        <w:t>s</w:t>
      </w:r>
      <w:r w:rsidRPr="00FA2118">
        <w:rPr>
          <w:rFonts w:ascii="Calibri" w:hAnsi="Calibri" w:cs="Calibri"/>
          <w:sz w:val="22"/>
          <w:szCs w:val="22"/>
        </w:rPr>
        <w:t>, e consequentemente</w:t>
      </w:r>
      <w:r w:rsidR="002F7953">
        <w:rPr>
          <w:rFonts w:ascii="Calibri" w:hAnsi="Calibri" w:cs="Calibri"/>
          <w:sz w:val="22"/>
          <w:szCs w:val="22"/>
        </w:rPr>
        <w:t xml:space="preserve">, o resgate antecipado </w:t>
      </w:r>
      <w:r w:rsidR="003240B1">
        <w:rPr>
          <w:rFonts w:ascii="Calibri" w:hAnsi="Calibri" w:cs="Calibri"/>
          <w:sz w:val="22"/>
          <w:szCs w:val="22"/>
        </w:rPr>
        <w:t>total</w:t>
      </w:r>
      <w:r w:rsidR="00167E84">
        <w:rPr>
          <w:rFonts w:ascii="Calibri" w:hAnsi="Calibri" w:cs="Calibri"/>
          <w:sz w:val="22"/>
          <w:szCs w:val="22"/>
        </w:rPr>
        <w:t xml:space="preserve"> </w:t>
      </w:r>
      <w:r w:rsidRPr="00FA2118">
        <w:rPr>
          <w:rFonts w:ascii="Calibri" w:hAnsi="Calibri" w:cs="Calibri"/>
          <w:sz w:val="22"/>
          <w:szCs w:val="22"/>
        </w:rPr>
        <w:t>dos CRI</w:t>
      </w:r>
      <w:r w:rsidR="00B2754B" w:rsidRPr="00FA2118">
        <w:rPr>
          <w:rFonts w:ascii="Calibri" w:hAnsi="Calibri" w:cs="Calibri"/>
          <w:sz w:val="22"/>
          <w:szCs w:val="22"/>
        </w:rPr>
        <w:t>.</w:t>
      </w:r>
      <w:r w:rsidRPr="00FA2118">
        <w:rPr>
          <w:rFonts w:ascii="Calibri" w:hAnsi="Calibri" w:cs="Calibri"/>
          <w:sz w:val="22"/>
          <w:szCs w:val="22"/>
        </w:rPr>
        <w:t xml:space="preserve"> Nessas hipóteses, caberá à Emissora e/ou ao Agente Fiduciário convocar uma Assembleia para deliberar sobre o vencimento antecipado da</w:t>
      </w:r>
      <w:r w:rsidR="00756152">
        <w:rPr>
          <w:rFonts w:ascii="Calibri" w:hAnsi="Calibri" w:cs="Calibri"/>
          <w:sz w:val="22"/>
          <w:szCs w:val="22"/>
        </w:rPr>
        <w:t>s</w:t>
      </w:r>
      <w:r w:rsidRPr="00FA2118">
        <w:rPr>
          <w:rFonts w:ascii="Calibri" w:hAnsi="Calibri" w:cs="Calibri"/>
          <w:sz w:val="22"/>
          <w:szCs w:val="22"/>
        </w:rPr>
        <w:t xml:space="preserve"> </w:t>
      </w:r>
      <w:r w:rsidR="003E0249">
        <w:rPr>
          <w:rFonts w:ascii="Calibri" w:hAnsi="Calibri" w:cs="Calibri"/>
          <w:sz w:val="22"/>
          <w:szCs w:val="22"/>
        </w:rPr>
        <w:t>CCB</w:t>
      </w:r>
      <w:r w:rsidR="00756152">
        <w:rPr>
          <w:rFonts w:ascii="Calibri" w:hAnsi="Calibri" w:cs="Calibri"/>
          <w:sz w:val="22"/>
          <w:szCs w:val="22"/>
        </w:rPr>
        <w:t>s</w:t>
      </w:r>
      <w:r w:rsidR="003E0249">
        <w:rPr>
          <w:rFonts w:ascii="Calibri" w:hAnsi="Calibri" w:cs="Calibri"/>
          <w:sz w:val="22"/>
          <w:szCs w:val="22"/>
        </w:rPr>
        <w:t xml:space="preserve"> </w:t>
      </w:r>
      <w:r w:rsidRPr="00FA2118">
        <w:rPr>
          <w:rFonts w:ascii="Calibri" w:hAnsi="Calibri" w:cs="Calibri"/>
          <w:sz w:val="22"/>
          <w:szCs w:val="22"/>
        </w:rPr>
        <w:t xml:space="preserve">e, consequentemente, </w:t>
      </w:r>
      <w:r w:rsidR="00497704">
        <w:rPr>
          <w:rFonts w:ascii="Calibri" w:hAnsi="Calibri" w:cs="Calibri"/>
          <w:sz w:val="22"/>
          <w:szCs w:val="22"/>
        </w:rPr>
        <w:t xml:space="preserve">o resgate antecipado </w:t>
      </w:r>
      <w:r w:rsidR="003240B1">
        <w:rPr>
          <w:rFonts w:ascii="Calibri" w:hAnsi="Calibri" w:cs="Calibri"/>
          <w:sz w:val="22"/>
          <w:szCs w:val="22"/>
        </w:rPr>
        <w:t xml:space="preserve">total </w:t>
      </w:r>
      <w:r w:rsidRPr="00FA2118">
        <w:rPr>
          <w:rFonts w:ascii="Calibri" w:hAnsi="Calibri" w:cs="Calibri"/>
          <w:sz w:val="22"/>
          <w:szCs w:val="22"/>
        </w:rPr>
        <w:t>dos CRI.</w:t>
      </w:r>
    </w:p>
    <w:p w14:paraId="75249443" w14:textId="16771C3B" w:rsidR="00C906FB" w:rsidRPr="00FA2118" w:rsidRDefault="00C906F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Caso a Assembleia mencionada acima seja instalada em primeira ou segunda convocação, e os Titulares </w:t>
      </w:r>
      <w:r w:rsidR="00071970" w:rsidRPr="00FA2118">
        <w:rPr>
          <w:rFonts w:ascii="Calibri" w:hAnsi="Calibri" w:cs="Calibri"/>
          <w:sz w:val="22"/>
          <w:szCs w:val="22"/>
        </w:rPr>
        <w:t>dos</w:t>
      </w:r>
      <w:r w:rsidRPr="00FA2118">
        <w:rPr>
          <w:rFonts w:ascii="Calibri" w:hAnsi="Calibri" w:cs="Calibri"/>
          <w:sz w:val="22"/>
          <w:szCs w:val="22"/>
        </w:rPr>
        <w:t xml:space="preserve"> CRI decidam pela declaração do vencimento antecipado da</w:t>
      </w:r>
      <w:r w:rsidR="00756152">
        <w:rPr>
          <w:rFonts w:ascii="Calibri" w:hAnsi="Calibri" w:cs="Calibri"/>
          <w:sz w:val="22"/>
          <w:szCs w:val="22"/>
        </w:rPr>
        <w:t>s</w:t>
      </w:r>
      <w:r w:rsidRPr="00FA2118">
        <w:rPr>
          <w:rFonts w:ascii="Calibri" w:hAnsi="Calibri" w:cs="Calibri"/>
          <w:sz w:val="22"/>
          <w:szCs w:val="22"/>
        </w:rPr>
        <w:t xml:space="preserve"> </w:t>
      </w:r>
      <w:r w:rsidR="007D0A09">
        <w:rPr>
          <w:rFonts w:ascii="Calibri" w:hAnsi="Calibri" w:cs="Calibri"/>
          <w:sz w:val="22"/>
          <w:szCs w:val="22"/>
        </w:rPr>
        <w:t>CCB</w:t>
      </w:r>
      <w:r w:rsidR="00756152">
        <w:rPr>
          <w:rFonts w:ascii="Calibri" w:hAnsi="Calibri" w:cs="Calibri"/>
          <w:sz w:val="22"/>
          <w:szCs w:val="22"/>
        </w:rPr>
        <w:t>s</w:t>
      </w:r>
      <w:r w:rsidR="007D0A09">
        <w:rPr>
          <w:rFonts w:ascii="Calibri" w:hAnsi="Calibri" w:cs="Calibri"/>
          <w:sz w:val="22"/>
          <w:szCs w:val="22"/>
        </w:rPr>
        <w:t xml:space="preserve"> </w:t>
      </w:r>
      <w:r w:rsidRPr="00FA2118">
        <w:rPr>
          <w:rFonts w:ascii="Calibri" w:hAnsi="Calibri" w:cs="Calibri"/>
          <w:sz w:val="22"/>
          <w:szCs w:val="22"/>
        </w:rPr>
        <w:t xml:space="preserve">e, consequentemente, </w:t>
      </w:r>
      <w:r w:rsidR="00497704">
        <w:rPr>
          <w:rFonts w:ascii="Calibri" w:hAnsi="Calibri" w:cs="Calibri"/>
          <w:sz w:val="22"/>
          <w:szCs w:val="22"/>
        </w:rPr>
        <w:t xml:space="preserve">pelo resgate antecipado </w:t>
      </w:r>
      <w:r w:rsidR="003240B1">
        <w:rPr>
          <w:rFonts w:ascii="Calibri" w:hAnsi="Calibri" w:cs="Calibri"/>
          <w:sz w:val="22"/>
          <w:szCs w:val="22"/>
        </w:rPr>
        <w:t xml:space="preserve">total </w:t>
      </w:r>
      <w:r w:rsidRPr="00FA2118">
        <w:rPr>
          <w:rFonts w:ascii="Calibri" w:hAnsi="Calibri" w:cs="Calibri"/>
          <w:sz w:val="22"/>
          <w:szCs w:val="22"/>
        </w:rPr>
        <w:t xml:space="preserve">dos CRI, em quórum suficiente para atender o mínimo exigido neste </w:t>
      </w:r>
      <w:r w:rsidR="00401AC5">
        <w:rPr>
          <w:rFonts w:ascii="Calibri" w:hAnsi="Calibri" w:cs="Calibri"/>
          <w:sz w:val="22"/>
          <w:szCs w:val="22"/>
        </w:rPr>
        <w:t xml:space="preserve">instrumento </w:t>
      </w:r>
      <w:r w:rsidRPr="00FA2118">
        <w:rPr>
          <w:rFonts w:ascii="Calibri" w:hAnsi="Calibri" w:cs="Calibri"/>
          <w:sz w:val="22"/>
          <w:szCs w:val="22"/>
        </w:rPr>
        <w:t>para tanto, será formalizada uma ata de Assembleia aprovando a declaração do vencimento antecipado.</w:t>
      </w:r>
    </w:p>
    <w:p w14:paraId="1758C63A" w14:textId="6D905499" w:rsidR="00C906FB" w:rsidRPr="00FA2118" w:rsidRDefault="00C906F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108" w:name="_Hlk531103186"/>
      <w:r w:rsidRPr="00FA2118">
        <w:rPr>
          <w:rFonts w:ascii="Calibri" w:hAnsi="Calibri" w:cs="Calibri"/>
          <w:sz w:val="22"/>
          <w:szCs w:val="22"/>
        </w:rPr>
        <w:t xml:space="preserve">Observado o disposto acima, caso a Assembleia convocada para deliberação de vencimento antecipado não seja instalada ou, ainda, se instalada em primeira ou segunda convocação, o quórum mínimo exigido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 xml:space="preserve"> para declaração do vencimento antecipado não seja alcançado, a</w:t>
      </w:r>
      <w:r w:rsidR="00756152">
        <w:rPr>
          <w:rFonts w:ascii="Calibri" w:hAnsi="Calibri" w:cs="Calibri"/>
          <w:sz w:val="22"/>
          <w:szCs w:val="22"/>
        </w:rPr>
        <w:t>s</w:t>
      </w:r>
      <w:r w:rsidR="007D0A09">
        <w:rPr>
          <w:rFonts w:ascii="Calibri" w:hAnsi="Calibri" w:cs="Calibri"/>
          <w:sz w:val="22"/>
          <w:szCs w:val="22"/>
        </w:rPr>
        <w:t xml:space="preserve"> CCB</w:t>
      </w:r>
      <w:r w:rsidR="00756152">
        <w:rPr>
          <w:rFonts w:ascii="Calibri" w:hAnsi="Calibri" w:cs="Calibri"/>
          <w:sz w:val="22"/>
          <w:szCs w:val="22"/>
        </w:rPr>
        <w:t>s</w:t>
      </w:r>
      <w:r w:rsidR="003876EE" w:rsidRPr="00FA2118">
        <w:rPr>
          <w:rFonts w:ascii="Calibri" w:hAnsi="Calibri" w:cs="Calibri"/>
          <w:sz w:val="22"/>
          <w:szCs w:val="22"/>
        </w:rPr>
        <w:t xml:space="preserve"> </w:t>
      </w:r>
      <w:r w:rsidRPr="00FA2118">
        <w:rPr>
          <w:rFonts w:ascii="Calibri" w:hAnsi="Calibri" w:cs="Calibri"/>
          <w:sz w:val="22"/>
          <w:szCs w:val="22"/>
        </w:rPr>
        <w:t>ser</w:t>
      </w:r>
      <w:r w:rsidR="00756152">
        <w:rPr>
          <w:rFonts w:ascii="Calibri" w:hAnsi="Calibri" w:cs="Calibri"/>
          <w:sz w:val="22"/>
          <w:szCs w:val="22"/>
        </w:rPr>
        <w:t>ão</w:t>
      </w:r>
      <w:r w:rsidRPr="00FA2118">
        <w:rPr>
          <w:rFonts w:ascii="Calibri" w:hAnsi="Calibri" w:cs="Calibri"/>
          <w:sz w:val="22"/>
          <w:szCs w:val="22"/>
        </w:rPr>
        <w:t xml:space="preserve"> </w:t>
      </w:r>
      <w:r w:rsidR="00497704" w:rsidRPr="00FA2118">
        <w:rPr>
          <w:rFonts w:ascii="Calibri" w:hAnsi="Calibri" w:cs="Calibri"/>
          <w:sz w:val="22"/>
          <w:szCs w:val="22"/>
        </w:rPr>
        <w:t>considerad</w:t>
      </w:r>
      <w:r w:rsidR="00497704">
        <w:rPr>
          <w:rFonts w:ascii="Calibri" w:hAnsi="Calibri" w:cs="Calibri"/>
          <w:sz w:val="22"/>
          <w:szCs w:val="22"/>
        </w:rPr>
        <w:t>a</w:t>
      </w:r>
      <w:r w:rsidR="00756152">
        <w:rPr>
          <w:rFonts w:ascii="Calibri" w:hAnsi="Calibri" w:cs="Calibri"/>
          <w:sz w:val="22"/>
          <w:szCs w:val="22"/>
        </w:rPr>
        <w:t>s</w:t>
      </w:r>
      <w:r w:rsidR="00497704" w:rsidRPr="00FA2118">
        <w:rPr>
          <w:rFonts w:ascii="Calibri" w:hAnsi="Calibri" w:cs="Calibri"/>
          <w:sz w:val="22"/>
          <w:szCs w:val="22"/>
        </w:rPr>
        <w:t xml:space="preserve"> </w:t>
      </w:r>
      <w:r w:rsidRPr="00FA2118">
        <w:rPr>
          <w:rFonts w:ascii="Calibri" w:hAnsi="Calibri" w:cs="Calibri"/>
          <w:sz w:val="22"/>
          <w:szCs w:val="22"/>
        </w:rPr>
        <w:t xml:space="preserve">como antecipadamente </w:t>
      </w:r>
      <w:r w:rsidR="00497704" w:rsidRPr="00FA2118">
        <w:rPr>
          <w:rFonts w:ascii="Calibri" w:hAnsi="Calibri" w:cs="Calibri"/>
          <w:sz w:val="22"/>
          <w:szCs w:val="22"/>
        </w:rPr>
        <w:t>vencid</w:t>
      </w:r>
      <w:r w:rsidR="00497704">
        <w:rPr>
          <w:rFonts w:ascii="Calibri" w:hAnsi="Calibri" w:cs="Calibri"/>
          <w:sz w:val="22"/>
          <w:szCs w:val="22"/>
        </w:rPr>
        <w:t>a</w:t>
      </w:r>
      <w:r w:rsidR="00756152">
        <w:rPr>
          <w:rFonts w:ascii="Calibri" w:hAnsi="Calibri" w:cs="Calibri"/>
          <w:sz w:val="22"/>
          <w:szCs w:val="22"/>
        </w:rPr>
        <w:t>s</w:t>
      </w:r>
      <w:r w:rsidR="00497704" w:rsidRPr="00FA2118">
        <w:rPr>
          <w:rFonts w:ascii="Calibri" w:hAnsi="Calibri" w:cs="Calibri"/>
          <w:sz w:val="22"/>
          <w:szCs w:val="22"/>
        </w:rPr>
        <w:t xml:space="preserve"> </w:t>
      </w:r>
      <w:r w:rsidRPr="00FA2118">
        <w:rPr>
          <w:rFonts w:ascii="Calibri" w:hAnsi="Calibri" w:cs="Calibri"/>
          <w:sz w:val="22"/>
          <w:szCs w:val="22"/>
        </w:rPr>
        <w:t>e</w:t>
      </w:r>
      <w:r w:rsidR="00497704">
        <w:rPr>
          <w:rFonts w:ascii="Calibri" w:hAnsi="Calibri" w:cs="Calibri"/>
          <w:sz w:val="22"/>
          <w:szCs w:val="22"/>
        </w:rPr>
        <w:t xml:space="preserve">, portanto, os CRI serão objeto de </w:t>
      </w:r>
      <w:r w:rsidR="00C77225">
        <w:rPr>
          <w:rFonts w:ascii="Calibri" w:hAnsi="Calibri" w:cs="Calibri"/>
          <w:sz w:val="22"/>
          <w:szCs w:val="22"/>
        </w:rPr>
        <w:t>r</w:t>
      </w:r>
      <w:r w:rsidR="00497704">
        <w:rPr>
          <w:rFonts w:ascii="Calibri" w:hAnsi="Calibri" w:cs="Calibri"/>
          <w:sz w:val="22"/>
          <w:szCs w:val="22"/>
        </w:rPr>
        <w:t xml:space="preserve">esgate </w:t>
      </w:r>
      <w:r w:rsidR="00C77225">
        <w:rPr>
          <w:rFonts w:ascii="Calibri" w:hAnsi="Calibri" w:cs="Calibri"/>
          <w:sz w:val="22"/>
          <w:szCs w:val="22"/>
        </w:rPr>
        <w:t>t</w:t>
      </w:r>
      <w:r w:rsidR="00497704">
        <w:rPr>
          <w:rFonts w:ascii="Calibri" w:hAnsi="Calibri" w:cs="Calibri"/>
          <w:sz w:val="22"/>
          <w:szCs w:val="22"/>
        </w:rPr>
        <w:t>otal e</w:t>
      </w:r>
      <w:r w:rsidRPr="00FA2118">
        <w:rPr>
          <w:rFonts w:ascii="Calibri" w:hAnsi="Calibri" w:cs="Calibri"/>
          <w:sz w:val="22"/>
          <w:szCs w:val="22"/>
        </w:rPr>
        <w:t xml:space="preserve"> será formalizada uma ata de Assembleia constatando a declaração do vencimento antecipado</w:t>
      </w:r>
      <w:bookmarkEnd w:id="108"/>
      <w:r w:rsidRPr="00FA2118">
        <w:rPr>
          <w:rFonts w:ascii="Calibri" w:hAnsi="Calibri" w:cs="Calibri"/>
          <w:sz w:val="22"/>
          <w:szCs w:val="22"/>
        </w:rPr>
        <w:t>.</w:t>
      </w:r>
    </w:p>
    <w:p w14:paraId="2892D684" w14:textId="3A894C40" w:rsidR="004C3B69" w:rsidRPr="00FA2118" w:rsidRDefault="004C3B69"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4C3B69">
        <w:rPr>
          <w:rFonts w:ascii="Calibri" w:hAnsi="Calibri" w:cs="Calibri"/>
          <w:sz w:val="22"/>
          <w:szCs w:val="22"/>
        </w:rPr>
        <w:t>Em caso de vencimento antecipado dos CRI</w:t>
      </w:r>
      <w:r>
        <w:rPr>
          <w:rFonts w:ascii="Calibri" w:hAnsi="Calibri" w:cs="Calibri"/>
          <w:sz w:val="22"/>
          <w:szCs w:val="22"/>
        </w:rPr>
        <w:t>,</w:t>
      </w:r>
      <w:r w:rsidRPr="004C3B69">
        <w:rPr>
          <w:rFonts w:ascii="Calibri" w:hAnsi="Calibri" w:cs="Calibri"/>
          <w:sz w:val="22"/>
          <w:szCs w:val="22"/>
        </w:rPr>
        <w:t xml:space="preserve"> a </w:t>
      </w:r>
      <w:r w:rsidRPr="00FA2118">
        <w:rPr>
          <w:rFonts w:ascii="Calibri" w:hAnsi="Calibri" w:cs="Calibri"/>
          <w:sz w:val="22"/>
          <w:szCs w:val="22"/>
        </w:rPr>
        <w:t>B3 S.A.– Brasil, Bolsa e Balcão – Balcão B3</w:t>
      </w:r>
      <w:r w:rsidRPr="004C3B69">
        <w:rPr>
          <w:rFonts w:ascii="Calibri" w:hAnsi="Calibri" w:cs="Calibri"/>
          <w:sz w:val="22"/>
          <w:szCs w:val="22"/>
        </w:rPr>
        <w:t xml:space="preserve"> será comunicada </w:t>
      </w:r>
      <w:r w:rsidR="00D86736">
        <w:rPr>
          <w:rFonts w:ascii="Calibri" w:hAnsi="Calibri" w:cs="Calibri"/>
          <w:sz w:val="22"/>
          <w:szCs w:val="22"/>
        </w:rPr>
        <w:t>em até 3 (três) Dias Úteis</w:t>
      </w:r>
      <w:r w:rsidRPr="004C3B69">
        <w:rPr>
          <w:rFonts w:ascii="Calibri" w:hAnsi="Calibri" w:cs="Calibri"/>
          <w:sz w:val="22"/>
          <w:szCs w:val="22"/>
        </w:rPr>
        <w:t>.</w:t>
      </w:r>
    </w:p>
    <w:p w14:paraId="43B96A86" w14:textId="5D97A272" w:rsidR="00C906FB" w:rsidRDefault="00C906FB"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color="000000"/>
          <w:lang w:eastAsia="pt-BR"/>
        </w:rPr>
      </w:pPr>
      <w:r w:rsidRPr="00FA2118">
        <w:rPr>
          <w:rFonts w:ascii="Calibri" w:hAnsi="Calibri" w:cs="Calibri"/>
          <w:color w:val="000000"/>
          <w:sz w:val="22"/>
          <w:szCs w:val="22"/>
          <w:u w:val="single"/>
        </w:rPr>
        <w:t>Pagamento do Vencimento Antecipado</w:t>
      </w:r>
      <w:r w:rsidRPr="00FA2118">
        <w:rPr>
          <w:rFonts w:ascii="Calibri" w:hAnsi="Calibri" w:cs="Calibri"/>
          <w:color w:val="000000"/>
          <w:sz w:val="22"/>
          <w:szCs w:val="22"/>
        </w:rPr>
        <w:t xml:space="preserve">. </w:t>
      </w:r>
      <w:r w:rsidRPr="00FA2118">
        <w:rPr>
          <w:rFonts w:ascii="Calibri" w:hAnsi="Calibri" w:cs="Calibri"/>
          <w:sz w:val="22"/>
          <w:szCs w:val="22"/>
          <w:u w:color="000000"/>
          <w:lang w:eastAsia="pt-BR"/>
        </w:rPr>
        <w:t>Em caso de decretação do vencimento antecipado d</w:t>
      </w:r>
      <w:r w:rsidR="005C079C">
        <w:rPr>
          <w:rFonts w:ascii="Calibri" w:hAnsi="Calibri" w:cs="Calibri"/>
          <w:sz w:val="22"/>
          <w:szCs w:val="22"/>
          <w:u w:color="000000"/>
          <w:lang w:eastAsia="pt-BR"/>
        </w:rPr>
        <w:t>as</w:t>
      </w:r>
      <w:r w:rsidR="0060399C">
        <w:rPr>
          <w:rFonts w:ascii="Calibri" w:hAnsi="Calibri" w:cs="Calibri"/>
          <w:sz w:val="22"/>
          <w:szCs w:val="22"/>
          <w:u w:color="000000"/>
          <w:lang w:eastAsia="pt-BR"/>
        </w:rPr>
        <w:t xml:space="preserve"> CCB</w:t>
      </w:r>
      <w:r w:rsidR="005C079C">
        <w:rPr>
          <w:rFonts w:ascii="Calibri" w:hAnsi="Calibri" w:cs="Calibri"/>
          <w:sz w:val="22"/>
          <w:szCs w:val="22"/>
          <w:u w:color="000000"/>
          <w:lang w:eastAsia="pt-BR"/>
        </w:rPr>
        <w:t>s</w:t>
      </w:r>
      <w:r w:rsidRPr="00FA2118">
        <w:rPr>
          <w:rFonts w:ascii="Calibri" w:hAnsi="Calibri" w:cs="Calibri"/>
          <w:sz w:val="22"/>
          <w:szCs w:val="22"/>
          <w:u w:color="000000"/>
          <w:lang w:eastAsia="pt-BR"/>
        </w:rPr>
        <w:t>, a</w:t>
      </w:r>
      <w:r w:rsidR="007827B8">
        <w:rPr>
          <w:rFonts w:ascii="Calibri" w:hAnsi="Calibri" w:cs="Calibri"/>
          <w:sz w:val="22"/>
          <w:szCs w:val="22"/>
          <w:u w:color="000000"/>
          <w:lang w:eastAsia="pt-BR"/>
        </w:rPr>
        <w:t xml:space="preserve"> </w:t>
      </w:r>
      <w:r w:rsidR="0016477C">
        <w:rPr>
          <w:rFonts w:ascii="Calibri" w:hAnsi="Calibri" w:cs="Calibri"/>
          <w:sz w:val="22"/>
          <w:szCs w:val="22"/>
          <w:u w:color="000000"/>
          <w:lang w:eastAsia="pt-BR"/>
        </w:rPr>
        <w:t xml:space="preserve">Devedora </w:t>
      </w:r>
      <w:r w:rsidRPr="00FA2118">
        <w:rPr>
          <w:rFonts w:ascii="Calibri" w:hAnsi="Calibri" w:cs="Calibri"/>
          <w:sz w:val="22"/>
          <w:szCs w:val="22"/>
          <w:u w:color="000000"/>
          <w:lang w:eastAsia="pt-BR"/>
        </w:rPr>
        <w:t>dever</w:t>
      </w:r>
      <w:r w:rsidR="0016477C">
        <w:rPr>
          <w:rFonts w:ascii="Calibri" w:hAnsi="Calibri" w:cs="Calibri"/>
          <w:sz w:val="22"/>
          <w:szCs w:val="22"/>
          <w:u w:color="000000"/>
          <w:lang w:eastAsia="pt-BR"/>
        </w:rPr>
        <w:t>á</w:t>
      </w:r>
      <w:r w:rsidRPr="00FA2118">
        <w:rPr>
          <w:rFonts w:ascii="Calibri" w:hAnsi="Calibri" w:cs="Calibri"/>
          <w:sz w:val="22"/>
          <w:szCs w:val="22"/>
          <w:u w:color="000000"/>
          <w:lang w:eastAsia="pt-BR"/>
        </w:rPr>
        <w:t xml:space="preserve"> efetuar o pagamento </w:t>
      </w:r>
      <w:r w:rsidR="00013745" w:rsidRPr="00414433">
        <w:rPr>
          <w:rFonts w:ascii="Calibri" w:hAnsi="Calibri" w:cs="Calibri"/>
          <w:sz w:val="22"/>
          <w:szCs w:val="22"/>
          <w:u w:color="000000"/>
          <w:lang w:eastAsia="pt-BR"/>
        </w:rPr>
        <w:t xml:space="preserve">do saldo do Valor </w:t>
      </w:r>
      <w:r w:rsidR="0060399C">
        <w:rPr>
          <w:rFonts w:ascii="Calibri" w:hAnsi="Calibri" w:cs="Calibri"/>
          <w:sz w:val="22"/>
          <w:szCs w:val="22"/>
          <w:u w:color="000000"/>
          <w:lang w:eastAsia="pt-BR"/>
        </w:rPr>
        <w:t>do Principal</w:t>
      </w:r>
      <w:r w:rsidR="0016477C" w:rsidRPr="00414433">
        <w:rPr>
          <w:rFonts w:ascii="Calibri" w:hAnsi="Calibri" w:cs="Calibri"/>
          <w:sz w:val="22"/>
          <w:szCs w:val="22"/>
          <w:u w:color="000000"/>
          <w:lang w:eastAsia="pt-BR"/>
        </w:rPr>
        <w:t xml:space="preserve"> </w:t>
      </w:r>
      <w:r w:rsidR="00013745" w:rsidRPr="00414433">
        <w:rPr>
          <w:rFonts w:ascii="Calibri" w:hAnsi="Calibri" w:cs="Calibri"/>
          <w:sz w:val="22"/>
          <w:szCs w:val="22"/>
          <w:u w:color="000000"/>
          <w:lang w:eastAsia="pt-BR"/>
        </w:rPr>
        <w:t>da</w:t>
      </w:r>
      <w:r w:rsidR="006903E9">
        <w:rPr>
          <w:rFonts w:ascii="Calibri" w:hAnsi="Calibri" w:cs="Calibri"/>
          <w:sz w:val="22"/>
          <w:szCs w:val="22"/>
          <w:u w:color="000000"/>
          <w:lang w:eastAsia="pt-BR"/>
        </w:rPr>
        <w:t>s</w:t>
      </w:r>
      <w:r w:rsidR="00013745" w:rsidRPr="00414433">
        <w:rPr>
          <w:rFonts w:ascii="Calibri" w:hAnsi="Calibri" w:cs="Calibri"/>
          <w:sz w:val="22"/>
          <w:szCs w:val="22"/>
          <w:u w:color="000000"/>
          <w:lang w:eastAsia="pt-BR"/>
        </w:rPr>
        <w:t xml:space="preserve"> </w:t>
      </w:r>
      <w:r w:rsidR="0060399C">
        <w:rPr>
          <w:rFonts w:ascii="Calibri" w:hAnsi="Calibri" w:cs="Calibri"/>
          <w:sz w:val="22"/>
          <w:szCs w:val="22"/>
          <w:u w:color="000000"/>
          <w:lang w:eastAsia="pt-BR"/>
        </w:rPr>
        <w:t>CCB</w:t>
      </w:r>
      <w:r w:rsidR="006903E9">
        <w:rPr>
          <w:rFonts w:ascii="Calibri" w:hAnsi="Calibri" w:cs="Calibri"/>
          <w:sz w:val="22"/>
          <w:szCs w:val="22"/>
          <w:u w:color="000000"/>
          <w:lang w:eastAsia="pt-BR"/>
        </w:rPr>
        <w:t>s</w:t>
      </w:r>
      <w:r w:rsidR="0060399C">
        <w:rPr>
          <w:rFonts w:ascii="Calibri" w:hAnsi="Calibri" w:cs="Calibri"/>
          <w:sz w:val="22"/>
          <w:szCs w:val="22"/>
          <w:u w:color="000000"/>
          <w:lang w:eastAsia="pt-BR"/>
        </w:rPr>
        <w:t xml:space="preserve"> não amortizado, </w:t>
      </w:r>
      <w:r w:rsidR="00013745" w:rsidRPr="00414433">
        <w:rPr>
          <w:rFonts w:ascii="Calibri" w:hAnsi="Calibri" w:cs="Calibri"/>
          <w:sz w:val="22"/>
          <w:szCs w:val="22"/>
          <w:u w:color="000000"/>
          <w:lang w:eastAsia="pt-BR"/>
        </w:rPr>
        <w:t xml:space="preserve">acrescido da Remuneração, calculada </w:t>
      </w:r>
      <w:r w:rsidR="00013745" w:rsidRPr="006903E9">
        <w:rPr>
          <w:rFonts w:ascii="Calibri" w:hAnsi="Calibri" w:cs="Calibri"/>
          <w:i/>
          <w:iCs/>
          <w:sz w:val="22"/>
          <w:szCs w:val="22"/>
          <w:u w:color="000000"/>
          <w:lang w:eastAsia="pt-BR"/>
        </w:rPr>
        <w:t>pro rata temporis</w:t>
      </w:r>
      <w:r w:rsidR="00013745" w:rsidRPr="00414433">
        <w:rPr>
          <w:rFonts w:ascii="Calibri" w:hAnsi="Calibri" w:cs="Calibri"/>
          <w:sz w:val="22"/>
          <w:szCs w:val="22"/>
          <w:u w:color="000000"/>
          <w:lang w:eastAsia="pt-BR"/>
        </w:rPr>
        <w:t xml:space="preserve"> desde a primeira Data de Integralização, ou da última Data de </w:t>
      </w:r>
      <w:r w:rsidR="00013745" w:rsidRPr="00414433">
        <w:rPr>
          <w:rFonts w:ascii="Calibri" w:hAnsi="Calibri" w:cs="Calibri"/>
          <w:sz w:val="22"/>
          <w:szCs w:val="22"/>
          <w:u w:color="000000"/>
          <w:lang w:eastAsia="pt-BR"/>
        </w:rPr>
        <w:lastRenderedPageBreak/>
        <w:t xml:space="preserve">Pagamento da Remuneração, conforme o caso, até a data do efetivo pagamento, </w:t>
      </w:r>
      <w:r w:rsidR="00D3722F" w:rsidRPr="00414433">
        <w:rPr>
          <w:rFonts w:ascii="Calibri" w:hAnsi="Calibri" w:cs="Calibri"/>
          <w:sz w:val="22"/>
          <w:szCs w:val="22"/>
          <w:u w:color="000000"/>
          <w:lang w:eastAsia="pt-BR"/>
        </w:rPr>
        <w:t>bem como de eventuais multas, prêmios, penalidades, juros, e quaisquer outros v</w:t>
      </w:r>
      <w:r w:rsidR="00013745" w:rsidRPr="00414433">
        <w:rPr>
          <w:rFonts w:ascii="Calibri" w:hAnsi="Calibri" w:cs="Calibri"/>
          <w:sz w:val="22"/>
          <w:szCs w:val="22"/>
          <w:u w:color="000000"/>
          <w:lang w:eastAsia="pt-BR"/>
        </w:rPr>
        <w:t xml:space="preserve">alores eventualmente devidos pela </w:t>
      </w:r>
      <w:r w:rsidR="0016477C" w:rsidRPr="00414433">
        <w:rPr>
          <w:rFonts w:ascii="Calibri" w:hAnsi="Calibri" w:cs="Calibri"/>
          <w:sz w:val="22"/>
          <w:szCs w:val="22"/>
          <w:u w:color="000000"/>
          <w:lang w:eastAsia="pt-BR"/>
        </w:rPr>
        <w:t xml:space="preserve">Devedora </w:t>
      </w:r>
      <w:r w:rsidR="00013745" w:rsidRPr="00414433">
        <w:rPr>
          <w:rFonts w:ascii="Calibri" w:hAnsi="Calibri" w:cs="Calibri"/>
          <w:sz w:val="22"/>
          <w:szCs w:val="22"/>
          <w:u w:color="000000"/>
          <w:lang w:eastAsia="pt-BR"/>
        </w:rPr>
        <w:t>e/ou p</w:t>
      </w:r>
      <w:r w:rsidR="00FD0CB0" w:rsidRPr="00414433">
        <w:rPr>
          <w:rFonts w:ascii="Calibri" w:hAnsi="Calibri" w:cs="Calibri"/>
          <w:sz w:val="22"/>
          <w:szCs w:val="22"/>
          <w:u w:color="000000"/>
          <w:lang w:eastAsia="pt-BR"/>
        </w:rPr>
        <w:t>elo(s)</w:t>
      </w:r>
      <w:r w:rsidR="00013745" w:rsidRPr="00414433">
        <w:rPr>
          <w:rFonts w:ascii="Calibri" w:hAnsi="Calibri" w:cs="Calibri"/>
          <w:sz w:val="22"/>
          <w:szCs w:val="22"/>
          <w:u w:color="000000"/>
          <w:lang w:eastAsia="pt-BR"/>
        </w:rPr>
        <w:t xml:space="preserve"> Garantidor</w:t>
      </w:r>
      <w:r w:rsidR="00FD0CB0" w:rsidRPr="00414433">
        <w:rPr>
          <w:rFonts w:ascii="Calibri" w:hAnsi="Calibri" w:cs="Calibri"/>
          <w:sz w:val="22"/>
          <w:szCs w:val="22"/>
          <w:u w:color="000000"/>
          <w:lang w:eastAsia="pt-BR"/>
        </w:rPr>
        <w:t>(es)</w:t>
      </w:r>
      <w:r w:rsidR="00013745" w:rsidRPr="00414433">
        <w:rPr>
          <w:rFonts w:ascii="Calibri" w:hAnsi="Calibri" w:cs="Calibri"/>
          <w:sz w:val="22"/>
          <w:szCs w:val="22"/>
          <w:u w:color="000000"/>
          <w:lang w:eastAsia="pt-BR"/>
        </w:rPr>
        <w:t xml:space="preserve">, </w:t>
      </w:r>
      <w:r w:rsidR="007827B8" w:rsidRPr="00414433">
        <w:rPr>
          <w:rFonts w:ascii="Calibri" w:hAnsi="Calibri" w:cs="Calibri"/>
          <w:sz w:val="22"/>
          <w:szCs w:val="22"/>
          <w:u w:color="000000"/>
          <w:lang w:eastAsia="pt-BR"/>
        </w:rPr>
        <w:t>de acordo com o</w:t>
      </w:r>
      <w:r w:rsidR="006903E9">
        <w:rPr>
          <w:rFonts w:ascii="Calibri" w:hAnsi="Calibri" w:cs="Calibri"/>
          <w:sz w:val="22"/>
          <w:szCs w:val="22"/>
          <w:u w:color="000000"/>
          <w:lang w:eastAsia="pt-BR"/>
        </w:rPr>
        <w:t>s</w:t>
      </w:r>
      <w:r w:rsidR="007827B8" w:rsidRPr="00414433">
        <w:rPr>
          <w:rFonts w:ascii="Calibri" w:hAnsi="Calibri" w:cs="Calibri"/>
          <w:sz w:val="22"/>
          <w:szCs w:val="22"/>
          <w:u w:color="000000"/>
          <w:lang w:eastAsia="pt-BR"/>
        </w:rPr>
        <w:t xml:space="preserve"> </w:t>
      </w:r>
      <w:r w:rsidR="0060399C">
        <w:rPr>
          <w:rFonts w:ascii="Calibri" w:hAnsi="Calibri" w:cs="Calibri"/>
          <w:sz w:val="22"/>
          <w:szCs w:val="22"/>
          <w:u w:color="000000"/>
          <w:lang w:eastAsia="pt-BR"/>
        </w:rPr>
        <w:t>Lastro</w:t>
      </w:r>
      <w:r w:rsidR="006903E9">
        <w:rPr>
          <w:rFonts w:ascii="Calibri" w:hAnsi="Calibri" w:cs="Calibri"/>
          <w:sz w:val="22"/>
          <w:szCs w:val="22"/>
          <w:u w:color="000000"/>
          <w:lang w:eastAsia="pt-BR"/>
        </w:rPr>
        <w:t>s</w:t>
      </w:r>
      <w:r w:rsidR="00013745" w:rsidRPr="00FA2118">
        <w:rPr>
          <w:rFonts w:ascii="Calibri" w:hAnsi="Calibri" w:cs="Calibri"/>
          <w:sz w:val="22"/>
          <w:szCs w:val="22"/>
          <w:u w:color="000000"/>
          <w:lang w:eastAsia="pt-BR"/>
        </w:rPr>
        <w:t xml:space="preserve"> </w:t>
      </w:r>
      <w:r w:rsidR="00071970" w:rsidRPr="00FA2118">
        <w:rPr>
          <w:rFonts w:ascii="Calibri" w:hAnsi="Calibri" w:cs="Calibri"/>
          <w:sz w:val="22"/>
          <w:szCs w:val="22"/>
          <w:u w:color="000000"/>
          <w:lang w:eastAsia="pt-BR"/>
        </w:rPr>
        <w:t>e dos Documentos da Operação</w:t>
      </w:r>
      <w:r w:rsidRPr="00FA2118">
        <w:rPr>
          <w:rFonts w:ascii="Calibri" w:hAnsi="Calibri" w:cs="Calibri"/>
          <w:sz w:val="22"/>
          <w:szCs w:val="22"/>
          <w:u w:color="000000"/>
          <w:lang w:eastAsia="pt-BR"/>
        </w:rPr>
        <w:t>,</w:t>
      </w:r>
      <w:r w:rsidR="00071970" w:rsidRPr="00FA2118">
        <w:rPr>
          <w:rFonts w:ascii="Calibri" w:hAnsi="Calibri" w:cs="Calibri"/>
          <w:sz w:val="22"/>
          <w:szCs w:val="22"/>
          <w:u w:color="000000"/>
          <w:lang w:eastAsia="pt-BR"/>
        </w:rPr>
        <w:t xml:space="preserve"> </w:t>
      </w:r>
      <w:r w:rsidR="00013745" w:rsidRPr="00414433">
        <w:rPr>
          <w:rFonts w:ascii="Calibri" w:hAnsi="Calibri" w:cs="Calibri"/>
          <w:sz w:val="22"/>
          <w:szCs w:val="22"/>
          <w:u w:color="000000"/>
          <w:lang w:eastAsia="pt-BR"/>
        </w:rPr>
        <w:t>em até</w:t>
      </w:r>
      <w:r w:rsidR="00013745" w:rsidRPr="00FA2118">
        <w:rPr>
          <w:rFonts w:ascii="Calibri" w:hAnsi="Calibri" w:cs="Calibri"/>
          <w:sz w:val="22"/>
          <w:szCs w:val="22"/>
        </w:rPr>
        <w:t xml:space="preserve"> 5 (cinco) Dias Úteis a contar d</w:t>
      </w:r>
      <w:r w:rsidR="006903E9">
        <w:rPr>
          <w:rFonts w:ascii="Calibri" w:hAnsi="Calibri" w:cs="Calibri"/>
          <w:sz w:val="22"/>
          <w:szCs w:val="22"/>
        </w:rPr>
        <w:t>a declaração do</w:t>
      </w:r>
      <w:r w:rsidR="00013745" w:rsidRPr="00FA2118">
        <w:rPr>
          <w:rFonts w:ascii="Calibri" w:hAnsi="Calibri" w:cs="Calibri"/>
          <w:sz w:val="22"/>
          <w:szCs w:val="22"/>
        </w:rPr>
        <w:t xml:space="preserve"> vencimento antecipado </w:t>
      </w:r>
      <w:r w:rsidR="0060399C">
        <w:rPr>
          <w:rFonts w:ascii="Calibri" w:hAnsi="Calibri" w:cs="Calibri"/>
          <w:sz w:val="22"/>
          <w:szCs w:val="22"/>
        </w:rPr>
        <w:t>da</w:t>
      </w:r>
      <w:r w:rsidR="00CE367D">
        <w:rPr>
          <w:rFonts w:ascii="Calibri" w:hAnsi="Calibri" w:cs="Calibri"/>
          <w:sz w:val="22"/>
          <w:szCs w:val="22"/>
        </w:rPr>
        <w:t>s</w:t>
      </w:r>
      <w:r w:rsidR="0060399C">
        <w:rPr>
          <w:rFonts w:ascii="Calibri" w:hAnsi="Calibri" w:cs="Calibri"/>
          <w:sz w:val="22"/>
          <w:szCs w:val="22"/>
        </w:rPr>
        <w:t xml:space="preserve"> CCB</w:t>
      </w:r>
      <w:r w:rsidR="00CE367D">
        <w:rPr>
          <w:rFonts w:ascii="Calibri" w:hAnsi="Calibri" w:cs="Calibri"/>
          <w:sz w:val="22"/>
          <w:szCs w:val="22"/>
        </w:rPr>
        <w:t>s</w:t>
      </w:r>
      <w:r w:rsidRPr="00FA2118">
        <w:rPr>
          <w:rFonts w:ascii="Calibri" w:hAnsi="Calibri" w:cs="Calibri"/>
          <w:sz w:val="22"/>
          <w:szCs w:val="22"/>
          <w:u w:color="000000"/>
          <w:lang w:eastAsia="pt-BR"/>
        </w:rPr>
        <w:t>.</w:t>
      </w:r>
    </w:p>
    <w:p w14:paraId="34D2B975" w14:textId="561DE81C" w:rsidR="004C3B69" w:rsidRPr="00757D4E" w:rsidRDefault="004C3B69" w:rsidP="004C3B6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u w:color="000000"/>
          <w:lang w:eastAsia="pt-BR"/>
        </w:rPr>
      </w:pPr>
      <w:r>
        <w:rPr>
          <w:rFonts w:ascii="Calibri" w:hAnsi="Calibri" w:cs="Calibri"/>
          <w:sz w:val="22"/>
          <w:szCs w:val="22"/>
        </w:rPr>
        <w:t>A</w:t>
      </w:r>
      <w:r w:rsidRPr="004C3B69">
        <w:rPr>
          <w:rFonts w:ascii="Calibri" w:hAnsi="Calibri" w:cs="Calibri"/>
          <w:sz w:val="22"/>
          <w:szCs w:val="22"/>
        </w:rPr>
        <w:t xml:space="preserve"> </w:t>
      </w:r>
      <w:r w:rsidRPr="00FA2118">
        <w:rPr>
          <w:rFonts w:ascii="Calibri" w:hAnsi="Calibri" w:cs="Calibri"/>
          <w:sz w:val="22"/>
          <w:szCs w:val="22"/>
        </w:rPr>
        <w:t>B3 S.A.– Brasil, Bolsa e Balcão – Balcão B3</w:t>
      </w:r>
      <w:r w:rsidRPr="004C3B69">
        <w:rPr>
          <w:rFonts w:ascii="Calibri" w:hAnsi="Calibri" w:cs="Calibri"/>
          <w:sz w:val="22"/>
          <w:szCs w:val="22"/>
        </w:rPr>
        <w:t xml:space="preserve"> será comunicada</w:t>
      </w:r>
      <w:r>
        <w:rPr>
          <w:rFonts w:ascii="Calibri" w:hAnsi="Calibri" w:cs="Calibri"/>
          <w:sz w:val="22"/>
          <w:szCs w:val="22"/>
        </w:rPr>
        <w:t xml:space="preserve">, </w:t>
      </w:r>
      <w:r w:rsidRPr="004C3B69">
        <w:rPr>
          <w:rFonts w:ascii="Calibri" w:hAnsi="Calibri" w:cs="Calibri"/>
          <w:sz w:val="22"/>
          <w:szCs w:val="22"/>
        </w:rPr>
        <w:t xml:space="preserve">em relação ao evento de pagamento </w:t>
      </w:r>
      <w:r>
        <w:rPr>
          <w:rFonts w:ascii="Calibri" w:hAnsi="Calibri" w:cs="Calibri"/>
          <w:sz w:val="22"/>
          <w:szCs w:val="22"/>
        </w:rPr>
        <w:t xml:space="preserve">acima, </w:t>
      </w:r>
      <w:r w:rsidRPr="004C3B69">
        <w:rPr>
          <w:rFonts w:ascii="Calibri" w:hAnsi="Calibri" w:cs="Calibri"/>
          <w:sz w:val="22"/>
          <w:szCs w:val="22"/>
        </w:rPr>
        <w:t>com antecedência mínima de 3 dias úteis.</w:t>
      </w:r>
    </w:p>
    <w:p w14:paraId="545E6C23" w14:textId="22BAB052" w:rsidR="00C20FB5" w:rsidRPr="00FA2118" w:rsidRDefault="00C20FB5" w:rsidP="004C3B6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u w:color="000000"/>
          <w:lang w:eastAsia="pt-BR"/>
        </w:rPr>
      </w:pPr>
      <w:r w:rsidRPr="00C20FB5">
        <w:rPr>
          <w:rFonts w:ascii="Calibri" w:hAnsi="Calibri" w:cs="Calibri"/>
          <w:sz w:val="22"/>
          <w:szCs w:val="22"/>
          <w:u w:color="000000"/>
          <w:lang w:eastAsia="pt-BR"/>
        </w:rPr>
        <w:t>Eventual atraso no pagamento previsto</w:t>
      </w:r>
      <w:r>
        <w:rPr>
          <w:rFonts w:ascii="Calibri" w:hAnsi="Calibri" w:cs="Calibri"/>
          <w:sz w:val="22"/>
          <w:szCs w:val="22"/>
          <w:u w:color="000000"/>
          <w:lang w:eastAsia="pt-BR"/>
        </w:rPr>
        <w:t xml:space="preserve"> na Cláusula 6.2</w:t>
      </w:r>
      <w:r w:rsidRPr="00C20FB5">
        <w:rPr>
          <w:rFonts w:ascii="Calibri" w:hAnsi="Calibri" w:cs="Calibri"/>
          <w:sz w:val="22"/>
          <w:szCs w:val="22"/>
          <w:u w:color="000000"/>
          <w:lang w:eastAsia="pt-BR"/>
        </w:rPr>
        <w:t xml:space="preserve"> acima sujeitará a Devedora ao pagamento dos respectivos Encargos Moratórios</w:t>
      </w:r>
      <w:r>
        <w:rPr>
          <w:rFonts w:ascii="Calibri" w:hAnsi="Calibri" w:cs="Calibri"/>
          <w:sz w:val="22"/>
          <w:szCs w:val="22"/>
          <w:u w:color="000000"/>
          <w:lang w:eastAsia="pt-BR"/>
        </w:rPr>
        <w:t>, conforme previstos no Lastro</w:t>
      </w:r>
      <w:r w:rsidRPr="00C20FB5">
        <w:rPr>
          <w:rFonts w:ascii="Calibri" w:hAnsi="Calibri" w:cs="Calibri"/>
          <w:sz w:val="22"/>
          <w:szCs w:val="22"/>
          <w:u w:color="000000"/>
          <w:lang w:eastAsia="pt-BR"/>
        </w:rPr>
        <w:t>.</w:t>
      </w:r>
    </w:p>
    <w:p w14:paraId="3F7C9A99" w14:textId="17B10CEC" w:rsidR="00A019DE"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Sétima</w:t>
      </w:r>
      <w:r>
        <w:rPr>
          <w:rFonts w:ascii="Calibri" w:hAnsi="Calibri" w:cs="Calibri"/>
          <w:smallCaps/>
          <w:sz w:val="22"/>
          <w:lang w:eastAsia="en-US"/>
        </w:rPr>
        <w:br/>
      </w:r>
      <w:r w:rsidRPr="00F3425A">
        <w:rPr>
          <w:rFonts w:ascii="Calibri" w:hAnsi="Calibri" w:cs="Calibri"/>
          <w:smallCaps/>
          <w:sz w:val="22"/>
          <w:lang w:eastAsia="en-US"/>
        </w:rPr>
        <w:t>Ordem de Pagamentos</w:t>
      </w:r>
    </w:p>
    <w:p w14:paraId="77A66EF2" w14:textId="7270BD21" w:rsidR="00BF3E64" w:rsidRPr="00FA2118" w:rsidRDefault="00BF3E64" w:rsidP="009C564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 xml:space="preserve">Ordem </w:t>
      </w:r>
      <w:r w:rsidR="00A41A70" w:rsidRPr="00FA2118">
        <w:rPr>
          <w:rFonts w:ascii="Calibri" w:hAnsi="Calibri" w:cs="Calibri"/>
          <w:sz w:val="22"/>
          <w:szCs w:val="22"/>
          <w:u w:val="single"/>
        </w:rPr>
        <w:t>de Pagamentos</w:t>
      </w:r>
      <w:r w:rsidRPr="00FA2118">
        <w:rPr>
          <w:rFonts w:ascii="Calibri" w:hAnsi="Calibri" w:cs="Calibri"/>
          <w:sz w:val="22"/>
          <w:szCs w:val="22"/>
        </w:rPr>
        <w:t xml:space="preserve">. </w:t>
      </w:r>
      <w:r w:rsidR="001E5DAE" w:rsidRPr="00FA2118">
        <w:rPr>
          <w:rFonts w:ascii="Calibri" w:hAnsi="Calibri" w:cs="Calibri"/>
          <w:sz w:val="22"/>
          <w:szCs w:val="22"/>
        </w:rPr>
        <w:t xml:space="preserve">Observado o disposto </w:t>
      </w:r>
      <w:r w:rsidR="00FC0BCA" w:rsidRPr="00FA2118">
        <w:rPr>
          <w:rFonts w:ascii="Calibri" w:hAnsi="Calibri" w:cs="Calibri"/>
          <w:sz w:val="22"/>
          <w:szCs w:val="22"/>
        </w:rPr>
        <w:t>n</w:t>
      </w:r>
      <w:r w:rsidR="006D0AEA">
        <w:rPr>
          <w:rFonts w:ascii="Calibri" w:hAnsi="Calibri" w:cs="Calibri"/>
          <w:sz w:val="22"/>
          <w:szCs w:val="22"/>
        </w:rPr>
        <w:t xml:space="preserve">o </w:t>
      </w:r>
      <w:r w:rsidR="001F7AC1">
        <w:rPr>
          <w:rFonts w:ascii="Calibri" w:hAnsi="Calibri" w:cs="Calibri"/>
          <w:sz w:val="22"/>
          <w:szCs w:val="22"/>
        </w:rPr>
        <w:t>Lastro</w:t>
      </w:r>
      <w:r w:rsidR="006D0AEA">
        <w:rPr>
          <w:rFonts w:ascii="Calibri" w:hAnsi="Calibri" w:cs="Calibri"/>
          <w:sz w:val="22"/>
          <w:szCs w:val="22"/>
        </w:rPr>
        <w:t xml:space="preserve"> </w:t>
      </w:r>
      <w:r w:rsidR="001E5DAE" w:rsidRPr="00FA2118">
        <w:rPr>
          <w:rFonts w:ascii="Calibri" w:hAnsi="Calibri" w:cs="Calibri"/>
          <w:sz w:val="22"/>
          <w:szCs w:val="22"/>
        </w:rPr>
        <w:t>a esse respeito, o</w:t>
      </w:r>
      <w:r w:rsidRPr="00FA2118">
        <w:rPr>
          <w:rFonts w:ascii="Calibri" w:hAnsi="Calibri" w:cs="Calibri"/>
          <w:sz w:val="22"/>
          <w:szCs w:val="22"/>
        </w:rPr>
        <w:t xml:space="preserve">s valores </w:t>
      </w:r>
      <w:r w:rsidR="00A019DE" w:rsidRPr="00FA2118">
        <w:rPr>
          <w:rFonts w:ascii="Calibri" w:hAnsi="Calibri" w:cs="Calibri"/>
          <w:sz w:val="22"/>
          <w:szCs w:val="22"/>
        </w:rPr>
        <w:t xml:space="preserve">depositados </w:t>
      </w:r>
      <w:r w:rsidR="001E5DAE" w:rsidRPr="00FA2118">
        <w:rPr>
          <w:rFonts w:ascii="Calibri" w:hAnsi="Calibri" w:cs="Calibri"/>
          <w:sz w:val="22"/>
          <w:szCs w:val="22"/>
        </w:rPr>
        <w:t xml:space="preserve">na </w:t>
      </w:r>
      <w:r w:rsidR="002B6870">
        <w:rPr>
          <w:rFonts w:ascii="Calibri" w:hAnsi="Calibri" w:cs="Calibri"/>
          <w:sz w:val="22"/>
          <w:szCs w:val="22"/>
          <w:u w:color="000000"/>
          <w:lang w:eastAsia="pt-BR"/>
        </w:rPr>
        <w:t>Conta do Patrimônio Separado</w:t>
      </w:r>
      <w:r w:rsidR="001E5DAE" w:rsidRPr="00FA2118">
        <w:rPr>
          <w:rFonts w:ascii="Calibri" w:hAnsi="Calibri" w:cs="Calibri"/>
          <w:sz w:val="22"/>
          <w:szCs w:val="22"/>
        </w:rPr>
        <w:t xml:space="preserve"> como consequência </w:t>
      </w:r>
      <w:r w:rsidRPr="00FA2118">
        <w:rPr>
          <w:rFonts w:ascii="Calibri" w:hAnsi="Calibri" w:cs="Calibri"/>
          <w:sz w:val="22"/>
          <w:szCs w:val="22"/>
        </w:rPr>
        <w:t>do pagamento dos Créditos Imobiliários</w:t>
      </w:r>
      <w:r w:rsidR="00D42DA6" w:rsidRPr="00FA2118">
        <w:rPr>
          <w:rFonts w:ascii="Calibri" w:hAnsi="Calibri" w:cs="Calibri"/>
          <w:sz w:val="22"/>
          <w:szCs w:val="22"/>
        </w:rPr>
        <w:t xml:space="preserve"> </w:t>
      </w:r>
      <w:r w:rsidR="00CB5577" w:rsidRPr="00FA2118">
        <w:rPr>
          <w:rFonts w:ascii="Calibri" w:hAnsi="Calibri" w:cs="Calibri"/>
          <w:sz w:val="22"/>
          <w:szCs w:val="22"/>
        </w:rPr>
        <w:t>e de</w:t>
      </w:r>
      <w:r w:rsidR="001E5DAE" w:rsidRPr="00FA2118">
        <w:rPr>
          <w:rFonts w:ascii="Calibri" w:hAnsi="Calibri" w:cs="Calibri"/>
          <w:sz w:val="22"/>
          <w:szCs w:val="22"/>
        </w:rPr>
        <w:t xml:space="preserve"> valores oriundos da excussão/execução de qualquer das Garantias,</w:t>
      </w:r>
      <w:r w:rsidRPr="00FA2118">
        <w:rPr>
          <w:rFonts w:ascii="Calibri" w:hAnsi="Calibri" w:cs="Calibri"/>
          <w:sz w:val="22"/>
          <w:szCs w:val="22"/>
        </w:rPr>
        <w:t xml:space="preserve"> </w:t>
      </w:r>
      <w:r w:rsidR="00CB5577" w:rsidRPr="00FA2118">
        <w:rPr>
          <w:rFonts w:ascii="Calibri" w:hAnsi="Calibri" w:cs="Calibri"/>
          <w:sz w:val="22"/>
          <w:szCs w:val="22"/>
        </w:rPr>
        <w:t xml:space="preserve">devem </w:t>
      </w:r>
      <w:r w:rsidRPr="00FA2118">
        <w:rPr>
          <w:rFonts w:ascii="Calibri" w:hAnsi="Calibri" w:cs="Calibri"/>
          <w:sz w:val="22"/>
          <w:szCs w:val="22"/>
        </w:rPr>
        <w:t xml:space="preserve">ser aplicados de acordo com a </w:t>
      </w:r>
      <w:r w:rsidR="00F70CC1">
        <w:rPr>
          <w:rFonts w:ascii="Calibri" w:hAnsi="Calibri" w:cs="Calibri"/>
          <w:sz w:val="22"/>
          <w:szCs w:val="22"/>
        </w:rPr>
        <w:t>Cascata</w:t>
      </w:r>
      <w:r w:rsidR="00F70CC1" w:rsidRPr="00FA2118">
        <w:rPr>
          <w:rFonts w:ascii="Calibri" w:hAnsi="Calibri" w:cs="Calibri"/>
          <w:sz w:val="22"/>
          <w:szCs w:val="22"/>
        </w:rPr>
        <w:t xml:space="preserve"> </w:t>
      </w:r>
      <w:r w:rsidR="00085105" w:rsidRPr="00FA2118">
        <w:rPr>
          <w:rFonts w:ascii="Calibri" w:hAnsi="Calibri" w:cs="Calibri"/>
          <w:sz w:val="22"/>
          <w:szCs w:val="22"/>
        </w:rPr>
        <w:t>de Pagamentos.</w:t>
      </w:r>
      <w:r w:rsidR="00906187">
        <w:rPr>
          <w:rFonts w:ascii="Calibri" w:hAnsi="Calibri" w:cs="Calibri"/>
          <w:sz w:val="22"/>
          <w:szCs w:val="22"/>
        </w:rPr>
        <w:t xml:space="preserve"> [</w:t>
      </w:r>
      <w:r w:rsidR="00906187" w:rsidRPr="00757D4E">
        <w:rPr>
          <w:rFonts w:ascii="Calibri" w:hAnsi="Calibri" w:cs="Calibri"/>
          <w:sz w:val="22"/>
          <w:szCs w:val="22"/>
          <w:highlight w:val="yellow"/>
        </w:rPr>
        <w:t>Nota NFA: A Cascata de Pagamentos é termo definido já de acordo com a CCB</w:t>
      </w:r>
      <w:r w:rsidR="00906187">
        <w:rPr>
          <w:rFonts w:ascii="Calibri" w:hAnsi="Calibri" w:cs="Calibri"/>
          <w:sz w:val="22"/>
          <w:szCs w:val="22"/>
        </w:rPr>
        <w:t>]</w:t>
      </w:r>
    </w:p>
    <w:p w14:paraId="03CF346D" w14:textId="481FC77B" w:rsidR="00E14412" w:rsidRPr="00F3425A" w:rsidRDefault="00F3425A" w:rsidP="00F3425A">
      <w:pPr>
        <w:pStyle w:val="EscopoNTISubTitulo"/>
        <w:ind w:left="0"/>
        <w:jc w:val="center"/>
        <w:rPr>
          <w:rFonts w:ascii="Calibri" w:hAnsi="Calibri" w:cs="Calibri"/>
          <w:smallCaps/>
          <w:sz w:val="22"/>
          <w:lang w:eastAsia="en-US"/>
        </w:rPr>
      </w:pPr>
      <w:bookmarkStart w:id="109" w:name="_DV_M150"/>
      <w:bookmarkStart w:id="110" w:name="_DV_M164"/>
      <w:bookmarkStart w:id="111" w:name="_Toc165713869"/>
      <w:bookmarkStart w:id="112" w:name="_Toc110076264"/>
      <w:bookmarkStart w:id="113" w:name="_Toc168723727"/>
      <w:bookmarkStart w:id="114" w:name="_Toc497236211"/>
      <w:bookmarkEnd w:id="109"/>
      <w:bookmarkEnd w:id="110"/>
      <w:r w:rsidRPr="00F3425A">
        <w:rPr>
          <w:rFonts w:ascii="Calibri" w:hAnsi="Calibri" w:cs="Calibri"/>
          <w:smallCaps/>
          <w:sz w:val="22"/>
          <w:lang w:eastAsia="en-US"/>
        </w:rPr>
        <w:t>Cláusula Oitava</w:t>
      </w:r>
      <w:r>
        <w:rPr>
          <w:rFonts w:ascii="Calibri" w:hAnsi="Calibri" w:cs="Calibri"/>
          <w:smallCaps/>
          <w:sz w:val="22"/>
          <w:lang w:eastAsia="en-US"/>
        </w:rPr>
        <w:br/>
      </w:r>
      <w:r w:rsidRPr="00F3425A">
        <w:rPr>
          <w:rFonts w:ascii="Calibri" w:hAnsi="Calibri" w:cs="Calibri"/>
          <w:smallCaps/>
          <w:sz w:val="22"/>
          <w:lang w:eastAsia="en-US"/>
        </w:rPr>
        <w:t>Garantias</w:t>
      </w:r>
    </w:p>
    <w:p w14:paraId="048D6008" w14:textId="52B2F3B4" w:rsidR="00C064BF" w:rsidRPr="00FA2118" w:rsidRDefault="003F3094" w:rsidP="009C564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Constituição</w:t>
      </w:r>
      <w:r w:rsidR="00C064BF" w:rsidRPr="00FA2118">
        <w:rPr>
          <w:rFonts w:ascii="Calibri" w:hAnsi="Calibri" w:cs="Calibri"/>
          <w:sz w:val="22"/>
          <w:szCs w:val="22"/>
        </w:rPr>
        <w:t xml:space="preserve">. </w:t>
      </w:r>
      <w:r w:rsidR="00B52DA6" w:rsidRPr="00FA2118">
        <w:rPr>
          <w:rFonts w:ascii="Calibri" w:hAnsi="Calibri" w:cs="Calibri"/>
          <w:color w:val="000000"/>
          <w:sz w:val="22"/>
          <w:szCs w:val="22"/>
        </w:rPr>
        <w:t>Em garantia do cumprimento das Obrigações Garantidas, serão constituídas as Garantias descritas nesta Cláusula Oitava, as quais devem permanecer válidas e exequíveis até a integral liquidação das Obrigações Garantidas</w:t>
      </w:r>
      <w:r w:rsidR="00C064BF" w:rsidRPr="00FA2118">
        <w:rPr>
          <w:rFonts w:ascii="Calibri" w:hAnsi="Calibri" w:cs="Calibri"/>
          <w:sz w:val="22"/>
          <w:szCs w:val="22"/>
        </w:rPr>
        <w:t>.</w:t>
      </w:r>
    </w:p>
    <w:p w14:paraId="0A854A31" w14:textId="363C15A9" w:rsidR="00996E27" w:rsidRPr="00FA2118" w:rsidRDefault="00996E27" w:rsidP="009C564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 xml:space="preserve">Disposições Comuns </w:t>
      </w:r>
      <w:r w:rsidR="003D4390" w:rsidRPr="00FA2118">
        <w:rPr>
          <w:rFonts w:ascii="Calibri" w:hAnsi="Calibri" w:cs="Calibri"/>
          <w:sz w:val="22"/>
          <w:szCs w:val="22"/>
          <w:u w:val="single"/>
        </w:rPr>
        <w:t>a</w:t>
      </w:r>
      <w:r w:rsidRPr="00FA2118">
        <w:rPr>
          <w:rFonts w:ascii="Calibri" w:hAnsi="Calibri" w:cs="Calibri"/>
          <w:sz w:val="22"/>
          <w:szCs w:val="22"/>
          <w:u w:val="single"/>
        </w:rPr>
        <w:t xml:space="preserve"> Todas as Garantias</w:t>
      </w:r>
      <w:r w:rsidRPr="00FA2118">
        <w:rPr>
          <w:rFonts w:ascii="Calibri" w:hAnsi="Calibri" w:cs="Calibri"/>
          <w:sz w:val="22"/>
          <w:szCs w:val="22"/>
        </w:rPr>
        <w:t xml:space="preserve">. As disposições previstas nesta Cláusula </w:t>
      </w:r>
      <w:r w:rsidR="00D25DFE" w:rsidRPr="00FA2118">
        <w:rPr>
          <w:rFonts w:ascii="Calibri" w:hAnsi="Calibri" w:cs="Calibri"/>
          <w:sz w:val="22"/>
          <w:szCs w:val="22"/>
        </w:rPr>
        <w:t>8</w:t>
      </w:r>
      <w:r w:rsidRPr="00FA2118">
        <w:rPr>
          <w:rFonts w:ascii="Calibri" w:hAnsi="Calibri" w:cs="Calibri"/>
          <w:sz w:val="22"/>
          <w:szCs w:val="22"/>
        </w:rPr>
        <w:t>.2. e seguintes se aplicam a todas as Garantias.</w:t>
      </w:r>
    </w:p>
    <w:p w14:paraId="7B197CC7" w14:textId="50623C31" w:rsidR="0060179B" w:rsidRPr="00FA2118" w:rsidRDefault="003D4390" w:rsidP="009C56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As</w:t>
      </w:r>
      <w:r w:rsidR="0060179B" w:rsidRPr="00FA2118">
        <w:rPr>
          <w:rFonts w:ascii="Calibri" w:hAnsi="Calibri" w:cs="Calibri"/>
          <w:sz w:val="22"/>
          <w:szCs w:val="22"/>
        </w:rPr>
        <w:t xml:space="preserve"> Garantias serão constituídas diretamente em favor da </w:t>
      </w:r>
      <w:r w:rsidR="0061096F" w:rsidRPr="007511F7">
        <w:rPr>
          <w:rFonts w:ascii="Calibri" w:eastAsia="Century Gothic,Arial" w:hAnsi="Calibri" w:cs="Calibri"/>
          <w:sz w:val="22"/>
          <w:szCs w:val="22"/>
        </w:rPr>
        <w:t>Emissora</w:t>
      </w:r>
      <w:r w:rsidR="0060179B" w:rsidRPr="00FA2118">
        <w:rPr>
          <w:rFonts w:ascii="Calibri" w:hAnsi="Calibri" w:cs="Calibri"/>
          <w:color w:val="000000"/>
          <w:sz w:val="22"/>
          <w:szCs w:val="22"/>
        </w:rPr>
        <w:t>.</w:t>
      </w:r>
    </w:p>
    <w:p w14:paraId="03A632C3" w14:textId="5C30EB9F" w:rsidR="00742E62" w:rsidRPr="00742E62" w:rsidRDefault="00742E62" w:rsidP="009C56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42E62">
        <w:rPr>
          <w:rFonts w:ascii="Calibri" w:hAnsi="Calibri" w:cs="Calibri"/>
          <w:sz w:val="22"/>
          <w:szCs w:val="22"/>
        </w:rPr>
        <w:t xml:space="preserve">As Garantias devem estar perfeitamente constituídas no prazo estipulado no respectivo Contrato de Garantia e neste instrumento. Para esse fim, todos as medidas necessárias para a efetiva constituição da respectiva Garantia, conforme determinadas no respectivo Contrato de Garantia, devem ter sido concluídas no prazo e na forma ali estipulados, observada a possibilidade de eventuais prorrogações previstas nos referidos contratos, sob pena de vencimento antecipado da </w:t>
      </w:r>
      <w:r w:rsidR="009F3CB2">
        <w:rPr>
          <w:rFonts w:ascii="Calibri" w:hAnsi="Calibri" w:cs="Calibri"/>
          <w:sz w:val="22"/>
          <w:szCs w:val="22"/>
        </w:rPr>
        <w:t>CCB</w:t>
      </w:r>
      <w:r w:rsidRPr="00742E62">
        <w:rPr>
          <w:rFonts w:ascii="Calibri" w:hAnsi="Calibri" w:cs="Calibri"/>
          <w:sz w:val="22"/>
          <w:szCs w:val="22"/>
        </w:rPr>
        <w:t>.</w:t>
      </w:r>
    </w:p>
    <w:p w14:paraId="367BF991" w14:textId="5BCC27F3" w:rsidR="00996E27" w:rsidRPr="00FA2118" w:rsidRDefault="0060179B" w:rsidP="009C56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 xml:space="preserve">As Garantias serão outorgadas em caráter irrevogável e irretratável e entrarão em vigor na data de assinatura do respectivo Contrato de Garantia (o que vale inclusive para Garantias fiduciárias), sendo, a partir dessa data, válidas em todos os seus termos e vinculando seus respectivos sucessores até o pagamento integral das Obrigações Garantidas, observado o disposto </w:t>
      </w:r>
      <w:r w:rsidR="003F3094" w:rsidRPr="00FA2118">
        <w:rPr>
          <w:rFonts w:ascii="Calibri" w:hAnsi="Calibri" w:cs="Calibri"/>
          <w:sz w:val="22"/>
          <w:szCs w:val="22"/>
        </w:rPr>
        <w:t>n</w:t>
      </w:r>
      <w:r w:rsidR="006D0AEA">
        <w:rPr>
          <w:rFonts w:ascii="Calibri" w:hAnsi="Calibri" w:cs="Calibri"/>
          <w:sz w:val="22"/>
          <w:szCs w:val="22"/>
        </w:rPr>
        <w:t xml:space="preserve">o </w:t>
      </w:r>
      <w:r w:rsidR="009F3CB2">
        <w:rPr>
          <w:rFonts w:ascii="Calibri" w:hAnsi="Calibri" w:cs="Calibri"/>
          <w:sz w:val="22"/>
          <w:szCs w:val="22"/>
        </w:rPr>
        <w:t>Lastro</w:t>
      </w:r>
      <w:r w:rsidRPr="00FA2118">
        <w:rPr>
          <w:rFonts w:ascii="Calibri" w:hAnsi="Calibri" w:cs="Calibri"/>
          <w:color w:val="000000"/>
          <w:sz w:val="22"/>
          <w:szCs w:val="22"/>
        </w:rPr>
        <w:t>.</w:t>
      </w:r>
    </w:p>
    <w:p w14:paraId="31D34CF1" w14:textId="302428ED" w:rsidR="001D5368" w:rsidRPr="00FA2118" w:rsidRDefault="003F3094" w:rsidP="001D536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lastRenderedPageBreak/>
        <w:t xml:space="preserve">As Garantias </w:t>
      </w:r>
      <w:r w:rsidRPr="00FA2118">
        <w:rPr>
          <w:rFonts w:ascii="Calibri" w:hAnsi="Calibri" w:cs="Calibri"/>
          <w:sz w:val="22"/>
          <w:szCs w:val="22"/>
        </w:rPr>
        <w:t>deverão</w:t>
      </w:r>
      <w:r w:rsidRPr="00FA2118">
        <w:rPr>
          <w:rFonts w:ascii="Calibri" w:hAnsi="Calibri" w:cs="Calibri"/>
          <w:color w:val="000000"/>
          <w:sz w:val="22"/>
          <w:szCs w:val="22"/>
        </w:rPr>
        <w:t xml:space="preserve"> estar perfeitamente constituídas na forma e no prazo estipulado no respectivo Contrato de Garantia, incluindo as regras de protocolo, registro e/ou averbações previstas nos referidos contratos</w:t>
      </w:r>
      <w:r w:rsidR="001D5368" w:rsidRPr="00FA2118">
        <w:rPr>
          <w:rFonts w:ascii="Calibri" w:hAnsi="Calibri" w:cs="Calibri"/>
          <w:color w:val="000000"/>
          <w:sz w:val="22"/>
          <w:szCs w:val="22"/>
        </w:rPr>
        <w:t>.</w:t>
      </w:r>
    </w:p>
    <w:p w14:paraId="2D8D0228" w14:textId="7EA939D7" w:rsidR="001D5368" w:rsidRPr="00FA2118" w:rsidRDefault="001D5368" w:rsidP="001D536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 xml:space="preserve">Por meio da constituição das Garantias fiduciárias, a </w:t>
      </w:r>
      <w:r w:rsidR="00AA45A7">
        <w:rPr>
          <w:rFonts w:ascii="Calibri" w:hAnsi="Calibri" w:cs="Calibri"/>
          <w:color w:val="000000"/>
          <w:sz w:val="22"/>
          <w:szCs w:val="22"/>
        </w:rPr>
        <w:t>Emissora</w:t>
      </w:r>
      <w:r w:rsidRPr="00FA2118">
        <w:rPr>
          <w:rFonts w:ascii="Calibri" w:hAnsi="Calibri" w:cs="Calibri"/>
          <w:sz w:val="22"/>
          <w:szCs w:val="22"/>
        </w:rPr>
        <w:t>, na qualidade de fiduciária, passará a ter propriedade fiduciária dos respectivos ativos objeto da Garantia, nos limites e condições descritos nos Contratos de Garantia</w:t>
      </w:r>
      <w:r w:rsidRPr="00FA2118">
        <w:rPr>
          <w:rFonts w:ascii="Calibri" w:hAnsi="Calibri" w:cs="Calibri"/>
          <w:color w:val="000000"/>
          <w:sz w:val="22"/>
          <w:szCs w:val="22"/>
        </w:rPr>
        <w:t>.</w:t>
      </w:r>
    </w:p>
    <w:p w14:paraId="4D21F941" w14:textId="3A92BAEB" w:rsidR="00996E27" w:rsidRPr="00FA2118" w:rsidRDefault="0060179B" w:rsidP="009C56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Resta desde já consignado que, de acordo com o artigo 49, parágrafo terceiro, da Lei 11.101, uma vez constituída, a propriedade fiduciária sobre ao ativos objeto das Garantias fiduciárias, sejam eles imóveis, móveis, ações, quotas, créditos e/ou direitos creditórios, entre outros, em razão das referidas Garantias, a partir de sua constituição, não se submetem aos efeitos de eventual falência, recuperação judicial ou extrajudicial da</w:t>
      </w:r>
      <w:r w:rsidR="00374584">
        <w:rPr>
          <w:rFonts w:ascii="Calibri" w:hAnsi="Calibri" w:cs="Calibri"/>
          <w:sz w:val="22"/>
          <w:szCs w:val="22"/>
        </w:rPr>
        <w:t xml:space="preserve"> </w:t>
      </w:r>
      <w:r w:rsidR="00AA45A7">
        <w:rPr>
          <w:rFonts w:ascii="Calibri" w:hAnsi="Calibri" w:cs="Calibri"/>
          <w:sz w:val="22"/>
          <w:szCs w:val="22"/>
        </w:rPr>
        <w:t xml:space="preserve">Devedora </w:t>
      </w:r>
      <w:r w:rsidRPr="00FA2118">
        <w:rPr>
          <w:rFonts w:ascii="Calibri" w:hAnsi="Calibri" w:cs="Calibri"/>
          <w:sz w:val="22"/>
          <w:szCs w:val="22"/>
        </w:rPr>
        <w:t>e/ou do</w:t>
      </w:r>
      <w:r w:rsidR="00FD0CB0">
        <w:rPr>
          <w:rFonts w:ascii="Calibri" w:hAnsi="Calibri" w:cs="Calibri"/>
          <w:sz w:val="22"/>
          <w:szCs w:val="22"/>
        </w:rPr>
        <w:t>(s)</w:t>
      </w:r>
      <w:r w:rsidRPr="00FA2118">
        <w:rPr>
          <w:rFonts w:ascii="Calibri" w:hAnsi="Calibri" w:cs="Calibri"/>
          <w:sz w:val="22"/>
          <w:szCs w:val="22"/>
        </w:rPr>
        <w:t xml:space="preserve"> Garantidor</w:t>
      </w:r>
      <w:r w:rsidR="00FD0CB0">
        <w:rPr>
          <w:rFonts w:ascii="Calibri" w:hAnsi="Calibri" w:cs="Calibri"/>
          <w:sz w:val="22"/>
          <w:szCs w:val="22"/>
        </w:rPr>
        <w:t>(es)</w:t>
      </w:r>
      <w:r w:rsidRPr="00FA2118">
        <w:rPr>
          <w:rFonts w:ascii="Calibri" w:hAnsi="Calibri" w:cs="Calibri"/>
          <w:sz w:val="22"/>
          <w:szCs w:val="22"/>
        </w:rPr>
        <w:t xml:space="preserve">, prevalecendo, nestas hipóteses, conforme originalmente contratados, ou seja, a propriedade fiduciária dos ativos mencionados permanecerá em poder da </w:t>
      </w:r>
      <w:r w:rsidR="0061096F" w:rsidRPr="007511F7">
        <w:rPr>
          <w:rFonts w:ascii="Calibri" w:eastAsia="Century Gothic,Arial" w:hAnsi="Calibri" w:cs="Calibri"/>
          <w:sz w:val="22"/>
          <w:szCs w:val="22"/>
        </w:rPr>
        <w:t>Emissora</w:t>
      </w:r>
      <w:r w:rsidRPr="00FA2118">
        <w:rPr>
          <w:rFonts w:ascii="Calibri" w:hAnsi="Calibri" w:cs="Calibri"/>
          <w:sz w:val="22"/>
          <w:szCs w:val="22"/>
        </w:rPr>
        <w:t xml:space="preserve">, até o cumprimento das Obrigações Garantidas, sendo certo que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FA2118">
        <w:rPr>
          <w:rFonts w:ascii="Calibri" w:hAnsi="Calibri" w:cs="Calibri"/>
          <w:sz w:val="22"/>
          <w:szCs w:val="22"/>
        </w:rPr>
        <w:t>poderá, na forma prevista na Lei, imputá-los na solução da dívida, até sua liquidação total</w:t>
      </w:r>
      <w:r w:rsidRPr="00FA2118">
        <w:rPr>
          <w:rFonts w:ascii="Calibri" w:hAnsi="Calibri" w:cs="Calibri"/>
          <w:color w:val="000000"/>
          <w:sz w:val="22"/>
          <w:szCs w:val="22"/>
        </w:rPr>
        <w:t>.</w:t>
      </w:r>
    </w:p>
    <w:p w14:paraId="3FEDD845" w14:textId="49ADD9D8" w:rsidR="007E3FA1" w:rsidRPr="007E3FA1" w:rsidRDefault="007E3FA1" w:rsidP="007E3FA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E3FA1">
        <w:rPr>
          <w:rFonts w:ascii="Calibri" w:hAnsi="Calibri" w:cs="Calibri"/>
          <w:sz w:val="22"/>
          <w:szCs w:val="22"/>
        </w:rPr>
        <w:t xml:space="preserve">Fica certo e ajustado o caráter não excludente, mas cumulativo entre si, das Garantias, podendo a </w:t>
      </w:r>
      <w:r w:rsidR="00AA45A7">
        <w:rPr>
          <w:rFonts w:ascii="Calibri" w:hAnsi="Calibri" w:cs="Calibri"/>
          <w:sz w:val="22"/>
          <w:szCs w:val="22"/>
        </w:rPr>
        <w:t>Emissora</w:t>
      </w:r>
      <w:r w:rsidRPr="007E3FA1">
        <w:rPr>
          <w:rFonts w:ascii="Calibri" w:hAnsi="Calibri" w:cs="Calibri"/>
          <w:sz w:val="22"/>
          <w:szCs w:val="22"/>
        </w:rPr>
        <w:t xml:space="preserve">, a seu exclusivo critério, executar todas ou cada uma delas indiscriminadamente, total ou parcialmente, tantas vezes quantas forem necessárias, até o integral adimplemento das Obrigações Garantidas, de acordo com a conveniência da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7E3FA1">
        <w:rPr>
          <w:rFonts w:ascii="Calibri" w:hAnsi="Calibri" w:cs="Calibri"/>
          <w:sz w:val="22"/>
          <w:szCs w:val="22"/>
        </w:rPr>
        <w:t xml:space="preserve">e em benefício dos investidores dos CRI, ficando ainda estabelecido, ainda, que, desde que observados os procedimentos previstos neste </w:t>
      </w:r>
      <w:r w:rsidR="00AA45A7" w:rsidRPr="007E3FA1">
        <w:rPr>
          <w:rFonts w:ascii="Calibri" w:hAnsi="Calibri" w:cs="Calibri"/>
          <w:sz w:val="22"/>
          <w:szCs w:val="22"/>
        </w:rPr>
        <w:t xml:space="preserve">Instrumento </w:t>
      </w:r>
      <w:r w:rsidRPr="007E3FA1">
        <w:rPr>
          <w:rFonts w:ascii="Calibri" w:hAnsi="Calibri" w:cs="Calibri"/>
          <w:sz w:val="22"/>
          <w:szCs w:val="22"/>
        </w:rPr>
        <w:t xml:space="preserve">e demais Documentos da Operação aplicáveis, a excussão das Garantias independerá de qualquer providência preliminar por parte da </w:t>
      </w:r>
      <w:r w:rsidR="0061096F" w:rsidRPr="007511F7">
        <w:rPr>
          <w:rFonts w:ascii="Calibri" w:eastAsia="Century Gothic,Arial" w:hAnsi="Calibri" w:cs="Calibri"/>
          <w:sz w:val="22"/>
          <w:szCs w:val="22"/>
        </w:rPr>
        <w:t>Emissora</w:t>
      </w:r>
      <w:r w:rsidRPr="007E3FA1">
        <w:rPr>
          <w:rFonts w:ascii="Calibri" w:hAnsi="Calibri" w:cs="Calibri"/>
          <w:sz w:val="22"/>
          <w:szCs w:val="22"/>
        </w:rPr>
        <w:t>, tais como aviso, protesto, notificação, interpelação ou prestação de contas, de qualquer natureza.</w:t>
      </w:r>
    </w:p>
    <w:p w14:paraId="228E9D12" w14:textId="2C5C5D81" w:rsidR="007E3FA1" w:rsidRDefault="0004202B" w:rsidP="007E3FA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t>Nos termos dos Lastros,</w:t>
      </w:r>
      <w:r w:rsidR="007E3FA1" w:rsidRPr="007E3FA1">
        <w:rPr>
          <w:rFonts w:ascii="Calibri" w:hAnsi="Calibri" w:cs="Calibri"/>
          <w:sz w:val="22"/>
          <w:szCs w:val="22"/>
        </w:rPr>
        <w:t xml:space="preserve"> caberá unicamente à </w:t>
      </w:r>
      <w:r w:rsidR="00AA45A7">
        <w:rPr>
          <w:rFonts w:ascii="Calibri" w:hAnsi="Calibri" w:cs="Calibri"/>
          <w:sz w:val="22"/>
          <w:szCs w:val="22"/>
        </w:rPr>
        <w:t>Emissora</w:t>
      </w:r>
      <w:r w:rsidR="00AA45A7" w:rsidRPr="007E3FA1">
        <w:rPr>
          <w:rFonts w:ascii="Calibri" w:hAnsi="Calibri" w:cs="Calibri"/>
          <w:sz w:val="22"/>
          <w:szCs w:val="22"/>
        </w:rPr>
        <w:t xml:space="preserve"> </w:t>
      </w:r>
      <w:r w:rsidR="007E3FA1" w:rsidRPr="007E3FA1">
        <w:rPr>
          <w:rFonts w:ascii="Calibri" w:hAnsi="Calibri" w:cs="Calibri"/>
          <w:sz w:val="22"/>
          <w:szCs w:val="22"/>
        </w:rPr>
        <w:t xml:space="preserve">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w:t>
      </w:r>
      <w:r w:rsidR="0061096F" w:rsidRPr="007511F7">
        <w:rPr>
          <w:rFonts w:ascii="Calibri" w:eastAsia="Century Gothic,Arial" w:hAnsi="Calibri" w:cs="Calibri"/>
          <w:sz w:val="22"/>
          <w:szCs w:val="22"/>
        </w:rPr>
        <w:t>Emissora</w:t>
      </w:r>
      <w:r w:rsidR="007E3FA1" w:rsidRPr="007E3FA1">
        <w:rPr>
          <w:rFonts w:ascii="Calibri" w:hAnsi="Calibri" w:cs="Calibri"/>
          <w:sz w:val="22"/>
          <w:szCs w:val="22"/>
        </w:rPr>
        <w:t>, para satisfação das Obrigações Garantidas.</w:t>
      </w:r>
    </w:p>
    <w:p w14:paraId="7E3B0E03" w14:textId="7A9A75BC" w:rsidR="007E3FA1" w:rsidRPr="007E3FA1" w:rsidRDefault="0004202B" w:rsidP="007E3FA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t>Nos termos dos Lastros,</w:t>
      </w:r>
      <w:r w:rsidRPr="007E3FA1">
        <w:rPr>
          <w:rFonts w:ascii="Calibri" w:hAnsi="Calibri" w:cs="Calibri"/>
          <w:sz w:val="22"/>
          <w:szCs w:val="22"/>
        </w:rPr>
        <w:t xml:space="preserve"> </w:t>
      </w:r>
      <w:r w:rsidR="007E3FA1" w:rsidRPr="007E3FA1">
        <w:rPr>
          <w:rFonts w:ascii="Calibri" w:hAnsi="Calibri" w:cs="Calibri"/>
          <w:sz w:val="22"/>
          <w:szCs w:val="22"/>
        </w:rPr>
        <w:t xml:space="preserve">todas as Garantias, incluindo aquelas incorporadas ou constituídas no âmbito da Operação, serão consideradas comuns para fins de satisfação de quaisquer Obrigações Garantidas, ficando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007E3FA1" w:rsidRPr="007E3FA1">
        <w:rPr>
          <w:rFonts w:ascii="Calibri" w:hAnsi="Calibri" w:cs="Calibri"/>
          <w:sz w:val="22"/>
          <w:szCs w:val="22"/>
        </w:rPr>
        <w:t>autorizada a utilizar o produto da execução de quaisquer garantias existentes na Operação para a integral liquidação das Obrigações Garantidas.</w:t>
      </w:r>
    </w:p>
    <w:p w14:paraId="519C5A16" w14:textId="77777777" w:rsidR="00724F55" w:rsidRPr="00724F55" w:rsidRDefault="00724F55" w:rsidP="00724F5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24F55">
        <w:rPr>
          <w:rFonts w:ascii="Calibri" w:hAnsi="Calibri" w:cs="Calibri"/>
          <w:sz w:val="22"/>
          <w:szCs w:val="22"/>
        </w:rPr>
        <w:t>A excussão de alguma Garantia não ensejará, em hipótese alguma, perda da opção de se executar ou excutir, conforme o caso, as demais Garantias eventualmente existentes.</w:t>
      </w:r>
    </w:p>
    <w:p w14:paraId="1A4D8AF6" w14:textId="28C5E165" w:rsidR="00724F55" w:rsidRPr="00724F55" w:rsidRDefault="0004202B" w:rsidP="00724F5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t>Nos termos dos Lastros,</w:t>
      </w:r>
      <w:r w:rsidRPr="007E3FA1">
        <w:rPr>
          <w:rFonts w:ascii="Calibri" w:hAnsi="Calibri" w:cs="Calibri"/>
          <w:sz w:val="22"/>
          <w:szCs w:val="22"/>
        </w:rPr>
        <w:t xml:space="preserve"> </w:t>
      </w:r>
      <w:r w:rsidR="00724F55" w:rsidRPr="00724F55">
        <w:rPr>
          <w:rFonts w:ascii="Calibri" w:hAnsi="Calibri" w:cs="Calibri"/>
          <w:sz w:val="22"/>
          <w:szCs w:val="22"/>
        </w:rPr>
        <w:t xml:space="preserve">correrão por conta exclusiva da </w:t>
      </w:r>
      <w:r w:rsidR="00414433">
        <w:rPr>
          <w:rFonts w:ascii="Calibri" w:hAnsi="Calibri" w:cs="Calibri"/>
          <w:sz w:val="22"/>
          <w:szCs w:val="22"/>
        </w:rPr>
        <w:t xml:space="preserve">Devedora </w:t>
      </w:r>
      <w:r w:rsidR="00724F55" w:rsidRPr="00724F55">
        <w:rPr>
          <w:rFonts w:ascii="Calibri" w:hAnsi="Calibri" w:cs="Calibri"/>
          <w:sz w:val="22"/>
          <w:szCs w:val="22"/>
        </w:rPr>
        <w:t xml:space="preserve">todas as despesas direta ou indiretamente incorridas pela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00724F55" w:rsidRPr="00724F55">
        <w:rPr>
          <w:rFonts w:ascii="Calibri" w:hAnsi="Calibri" w:cs="Calibri"/>
          <w:sz w:val="22"/>
          <w:szCs w:val="22"/>
        </w:rPr>
        <w:t>e/ou pelo Agente Fiduciário, para:</w:t>
      </w:r>
    </w:p>
    <w:p w14:paraId="2BD8CEB8" w14:textId="53D8D908" w:rsidR="00724F55" w:rsidRPr="00724F55" w:rsidRDefault="00724F55" w:rsidP="003525BA">
      <w:pPr>
        <w:pStyle w:val="PargrafodaLista"/>
        <w:numPr>
          <w:ilvl w:val="0"/>
          <w:numId w:val="71"/>
        </w:numPr>
        <w:tabs>
          <w:tab w:val="left" w:pos="2552"/>
        </w:tabs>
        <w:autoSpaceDE/>
        <w:autoSpaceDN/>
        <w:adjustRightInd/>
        <w:spacing w:before="240" w:after="240" w:line="300" w:lineRule="auto"/>
        <w:ind w:left="2552" w:hanging="851"/>
        <w:jc w:val="both"/>
        <w:rPr>
          <w:rFonts w:asciiTheme="minorHAnsi" w:hAnsiTheme="minorHAnsi" w:cstheme="minorHAnsi"/>
          <w:sz w:val="22"/>
          <w:szCs w:val="22"/>
        </w:rPr>
      </w:pPr>
      <w:r w:rsidRPr="00724F55">
        <w:rPr>
          <w:rFonts w:asciiTheme="minorHAnsi" w:hAnsiTheme="minorHAnsi" w:cstheme="minorHAnsi"/>
          <w:sz w:val="22"/>
          <w:szCs w:val="22"/>
        </w:rPr>
        <w:lastRenderedPageBreak/>
        <w:t>A excussão/execução, por qualquer meio judicial ou extrajudicial, de qualquer das Garantias;</w:t>
      </w:r>
    </w:p>
    <w:p w14:paraId="377F2A08" w14:textId="77777777" w:rsidR="00724F55" w:rsidRPr="001D5612" w:rsidRDefault="00724F55" w:rsidP="003525BA">
      <w:pPr>
        <w:pStyle w:val="PargrafodaLista"/>
        <w:numPr>
          <w:ilvl w:val="0"/>
          <w:numId w:val="71"/>
        </w:numPr>
        <w:tabs>
          <w:tab w:val="left" w:pos="2552"/>
        </w:tabs>
        <w:autoSpaceDE/>
        <w:autoSpaceDN/>
        <w:adjustRightInd/>
        <w:spacing w:before="240" w:after="240" w:line="300" w:lineRule="auto"/>
        <w:ind w:left="2552" w:hanging="851"/>
        <w:jc w:val="both"/>
        <w:rPr>
          <w:rFonts w:asciiTheme="minorHAnsi" w:hAnsiTheme="minorHAnsi" w:cstheme="minorHAnsi"/>
          <w:sz w:val="22"/>
          <w:szCs w:val="22"/>
        </w:rPr>
      </w:pPr>
      <w:r w:rsidRPr="001D5612">
        <w:rPr>
          <w:rFonts w:asciiTheme="minorHAnsi" w:hAnsiTheme="minorHAnsi" w:cstheme="minorHAnsi"/>
          <w:sz w:val="22"/>
          <w:szCs w:val="22"/>
        </w:rPr>
        <w:t>O exercício de qualquer outro direito ou prerrogativa previsto nas Garantias;</w:t>
      </w:r>
    </w:p>
    <w:p w14:paraId="247C4FCC" w14:textId="77777777" w:rsidR="00724F55" w:rsidRPr="001D5612" w:rsidRDefault="00724F55" w:rsidP="003525BA">
      <w:pPr>
        <w:pStyle w:val="PargrafodaLista"/>
        <w:numPr>
          <w:ilvl w:val="0"/>
          <w:numId w:val="71"/>
        </w:numPr>
        <w:tabs>
          <w:tab w:val="left" w:pos="2552"/>
        </w:tabs>
        <w:autoSpaceDE/>
        <w:autoSpaceDN/>
        <w:adjustRightInd/>
        <w:spacing w:before="240" w:after="240" w:line="300" w:lineRule="auto"/>
        <w:ind w:left="2552" w:hanging="851"/>
        <w:jc w:val="both"/>
        <w:rPr>
          <w:rFonts w:asciiTheme="minorHAnsi" w:hAnsiTheme="minorHAnsi" w:cstheme="minorHAnsi"/>
          <w:sz w:val="22"/>
          <w:szCs w:val="22"/>
        </w:rPr>
      </w:pPr>
      <w:r w:rsidRPr="001D5612">
        <w:rPr>
          <w:rFonts w:asciiTheme="minorHAnsi" w:hAnsiTheme="minorHAnsi" w:cstheme="minorHAnsi"/>
          <w:sz w:val="22"/>
          <w:szCs w:val="22"/>
        </w:rPr>
        <w:t>Formalização das Garantias; e</w:t>
      </w:r>
    </w:p>
    <w:p w14:paraId="500E053F" w14:textId="77777777" w:rsidR="00724F55" w:rsidRPr="001D5612" w:rsidRDefault="00724F55" w:rsidP="003525BA">
      <w:pPr>
        <w:pStyle w:val="PargrafodaLista"/>
        <w:numPr>
          <w:ilvl w:val="0"/>
          <w:numId w:val="71"/>
        </w:numPr>
        <w:tabs>
          <w:tab w:val="left" w:pos="2552"/>
        </w:tabs>
        <w:autoSpaceDE/>
        <w:autoSpaceDN/>
        <w:adjustRightInd/>
        <w:spacing w:before="240" w:after="240" w:line="300" w:lineRule="auto"/>
        <w:ind w:left="2552" w:hanging="851"/>
        <w:jc w:val="both"/>
        <w:rPr>
          <w:rFonts w:asciiTheme="minorHAnsi" w:hAnsiTheme="minorHAnsi" w:cstheme="minorHAnsi"/>
          <w:sz w:val="22"/>
          <w:szCs w:val="22"/>
        </w:rPr>
      </w:pPr>
      <w:r w:rsidRPr="001D5612">
        <w:rPr>
          <w:rFonts w:asciiTheme="minorHAnsi" w:hAnsiTheme="minorHAnsi" w:cstheme="minorHAnsi"/>
          <w:sz w:val="22"/>
          <w:szCs w:val="22"/>
        </w:rPr>
        <w:t>Pagamento de todos os tributos que vierem a incidir sobre as Garantias ou seus objetos.</w:t>
      </w:r>
    </w:p>
    <w:p w14:paraId="529C171F" w14:textId="52499859" w:rsidR="00724F55" w:rsidRPr="00724F55" w:rsidRDefault="00724F55" w:rsidP="00724F5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24F55">
        <w:rPr>
          <w:rFonts w:ascii="Calibri" w:hAnsi="Calibri" w:cs="Calibri"/>
          <w:sz w:val="22"/>
          <w:szCs w:val="22"/>
        </w:rPr>
        <w:t xml:space="preserve">No caso de contratação de escritório de advocacia para que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724F55">
        <w:rPr>
          <w:rFonts w:ascii="Calibri" w:hAnsi="Calibri" w:cs="Calibri"/>
          <w:sz w:val="22"/>
          <w:szCs w:val="22"/>
        </w:rPr>
        <w:t xml:space="preserve">possa fazer valer seus direitos, será contratado escritório de renome, de notório reconhecimento e reputação idônea, com reconhecida experiência e capacidade de execução do trabalho indicado pela </w:t>
      </w:r>
      <w:r w:rsidR="0061096F" w:rsidRPr="007511F7">
        <w:rPr>
          <w:rFonts w:ascii="Calibri" w:eastAsia="Century Gothic,Arial" w:hAnsi="Calibri" w:cs="Calibri"/>
          <w:sz w:val="22"/>
          <w:szCs w:val="22"/>
        </w:rPr>
        <w:t>Emissora</w:t>
      </w:r>
      <w:r w:rsidRPr="00724F55">
        <w:rPr>
          <w:rFonts w:ascii="Calibri" w:hAnsi="Calibri" w:cs="Calibri"/>
          <w:sz w:val="22"/>
          <w:szCs w:val="22"/>
        </w:rPr>
        <w:t>.</w:t>
      </w:r>
    </w:p>
    <w:p w14:paraId="2EAE1F04" w14:textId="04DBA473" w:rsidR="00996E27" w:rsidRPr="00FA2118" w:rsidRDefault="00996E27" w:rsidP="006F5B2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color w:val="000000"/>
          <w:sz w:val="22"/>
          <w:szCs w:val="22"/>
        </w:rPr>
      </w:pPr>
      <w:r w:rsidRPr="00FA2118">
        <w:rPr>
          <w:rFonts w:ascii="Calibri" w:hAnsi="Calibri" w:cs="Calibri"/>
          <w:sz w:val="22"/>
          <w:szCs w:val="22"/>
        </w:rPr>
        <w:t xml:space="preserve">Caso, após a aplicação dos recursos advindos da excussão de Garantias no pagamento das Obrigações Garantidas, </w:t>
      </w:r>
      <w:r w:rsidR="00D25DFE" w:rsidRPr="00FA2118">
        <w:rPr>
          <w:rFonts w:ascii="Calibri" w:hAnsi="Calibri" w:cs="Calibri"/>
          <w:sz w:val="22"/>
          <w:szCs w:val="22"/>
        </w:rPr>
        <w:t xml:space="preserve">seja verificado que ainda existe de saldo devedor das referidas obrigações, a </w:t>
      </w:r>
      <w:r w:rsidR="00414433">
        <w:rPr>
          <w:rFonts w:ascii="Calibri" w:hAnsi="Calibri" w:cs="Calibri"/>
          <w:sz w:val="22"/>
          <w:szCs w:val="22"/>
        </w:rPr>
        <w:t xml:space="preserve">Devedora </w:t>
      </w:r>
      <w:r w:rsidR="00D25DFE" w:rsidRPr="00FA2118">
        <w:rPr>
          <w:rFonts w:ascii="Calibri" w:hAnsi="Calibri" w:cs="Calibri"/>
          <w:sz w:val="22"/>
          <w:szCs w:val="22"/>
        </w:rPr>
        <w:t>permanecer</w:t>
      </w:r>
      <w:r w:rsidR="00414433">
        <w:rPr>
          <w:rFonts w:ascii="Calibri" w:hAnsi="Calibri" w:cs="Calibri"/>
          <w:sz w:val="22"/>
          <w:szCs w:val="22"/>
        </w:rPr>
        <w:t>á</w:t>
      </w:r>
      <w:r w:rsidR="00D25DFE" w:rsidRPr="00FA2118">
        <w:rPr>
          <w:rFonts w:ascii="Calibri" w:hAnsi="Calibri" w:cs="Calibri"/>
          <w:sz w:val="22"/>
          <w:szCs w:val="22"/>
        </w:rPr>
        <w:t xml:space="preserve"> responsáve</w:t>
      </w:r>
      <w:r w:rsidR="00414433">
        <w:rPr>
          <w:rFonts w:ascii="Calibri" w:hAnsi="Calibri" w:cs="Calibri"/>
          <w:sz w:val="22"/>
          <w:szCs w:val="22"/>
        </w:rPr>
        <w:t>l</w:t>
      </w:r>
      <w:r w:rsidR="00D25DFE" w:rsidRPr="00FA2118">
        <w:rPr>
          <w:rFonts w:ascii="Calibri" w:hAnsi="Calibri" w:cs="Calibri"/>
          <w:sz w:val="22"/>
          <w:szCs w:val="22"/>
        </w:rPr>
        <w:t xml:space="preserve"> pelo pagamento deste saldo, o qual deverá ser imediatamente pago nos termos previstos no parágrafo 2º do artigo 19 da Lei</w:t>
      </w:r>
      <w:r w:rsidR="006F5B23" w:rsidRPr="00FA2118">
        <w:rPr>
          <w:rFonts w:ascii="Calibri" w:hAnsi="Calibri" w:cs="Calibri"/>
          <w:sz w:val="22"/>
          <w:szCs w:val="22"/>
        </w:rPr>
        <w:t xml:space="preserve"> </w:t>
      </w:r>
      <w:r w:rsidR="00D25DFE" w:rsidRPr="00FA2118">
        <w:rPr>
          <w:rFonts w:ascii="Calibri" w:hAnsi="Calibri" w:cs="Calibri"/>
          <w:sz w:val="22"/>
          <w:szCs w:val="22"/>
        </w:rPr>
        <w:t>9.514</w:t>
      </w:r>
      <w:r w:rsidRPr="00FA2118">
        <w:rPr>
          <w:rFonts w:ascii="Calibri" w:hAnsi="Calibri" w:cs="Calibri"/>
          <w:sz w:val="22"/>
          <w:szCs w:val="22"/>
        </w:rPr>
        <w:t>.</w:t>
      </w:r>
    </w:p>
    <w:p w14:paraId="547DEE56" w14:textId="557CD441" w:rsidR="003F7A60" w:rsidRPr="00FA2118" w:rsidRDefault="00724F55" w:rsidP="00C9083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24F55">
        <w:rPr>
          <w:rFonts w:ascii="Calibri" w:hAnsi="Calibri" w:cs="Calibri"/>
          <w:sz w:val="22"/>
          <w:szCs w:val="22"/>
        </w:rPr>
        <w:t>Os recursos que sobejarem, após a integral e inequívoca quitação de todas as obrigações devidas aos Titulares d</w:t>
      </w:r>
      <w:r w:rsidR="00E81783">
        <w:rPr>
          <w:rFonts w:ascii="Calibri" w:hAnsi="Calibri" w:cs="Calibri"/>
          <w:sz w:val="22"/>
          <w:szCs w:val="22"/>
        </w:rPr>
        <w:t>os</w:t>
      </w:r>
      <w:r w:rsidRPr="00724F55">
        <w:rPr>
          <w:rFonts w:ascii="Calibri" w:hAnsi="Calibri" w:cs="Calibri"/>
          <w:sz w:val="22"/>
          <w:szCs w:val="22"/>
        </w:rPr>
        <w:t xml:space="preserve"> CRI e da totalidade das Obrigações Garantidas, deverão ser liberados em favor da </w:t>
      </w:r>
      <w:r w:rsidR="0005075F">
        <w:rPr>
          <w:rFonts w:ascii="Calibri" w:hAnsi="Calibri" w:cs="Calibri"/>
          <w:sz w:val="22"/>
          <w:szCs w:val="22"/>
        </w:rPr>
        <w:t>Devedora</w:t>
      </w:r>
      <w:r w:rsidRPr="00724F55">
        <w:rPr>
          <w:rFonts w:ascii="Calibri" w:hAnsi="Calibri" w:cs="Calibri"/>
          <w:sz w:val="22"/>
          <w:szCs w:val="22"/>
        </w:rPr>
        <w:t xml:space="preserve">, líquidos de tributos, na Conta da </w:t>
      </w:r>
      <w:r w:rsidR="0005075F">
        <w:rPr>
          <w:rFonts w:ascii="Calibri" w:hAnsi="Calibri" w:cs="Calibri"/>
          <w:sz w:val="22"/>
          <w:szCs w:val="22"/>
        </w:rPr>
        <w:t>Devedora</w:t>
      </w:r>
      <w:r w:rsidRPr="00724F55">
        <w:rPr>
          <w:rFonts w:ascii="Calibri" w:hAnsi="Calibri" w:cs="Calibri"/>
          <w:sz w:val="22"/>
          <w:szCs w:val="22"/>
        </w:rPr>
        <w:t>, nos termos do artigo 19, inciso IV, da Lei 9.514, em até 05 (cinco) Dias Úteis contados da integral e inequívoca quitação das Obrigações Garantidas.</w:t>
      </w:r>
    </w:p>
    <w:p w14:paraId="3ED59A19" w14:textId="77777777" w:rsidR="00A36BB4" w:rsidRPr="00A36BB4" w:rsidRDefault="00A36BB4" w:rsidP="00A36BB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115" w:name="_Hlk79882433"/>
      <w:r w:rsidRPr="00A36BB4">
        <w:rPr>
          <w:rFonts w:ascii="Calibri" w:hAnsi="Calibri" w:cs="Calibri"/>
          <w:sz w:val="22"/>
          <w:szCs w:val="22"/>
        </w:rPr>
        <w:t>Nenhuma liberação ou substituição de Garantia será realizada se estiver em curso um Evento de Vencimento Antecipado, ainda que as condições específicas para a respectiva liberação sejam atendidas.</w:t>
      </w:r>
    </w:p>
    <w:p w14:paraId="23859410" w14:textId="383DDA86" w:rsidR="00A36BB4" w:rsidRPr="00A36BB4" w:rsidRDefault="00A36BB4" w:rsidP="00A36BB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116" w:name="_Hlk95855096"/>
      <w:r w:rsidRPr="00A36BB4">
        <w:rPr>
          <w:rFonts w:ascii="Calibri" w:hAnsi="Calibri" w:cs="Calibri"/>
          <w:sz w:val="22"/>
          <w:szCs w:val="22"/>
        </w:rPr>
        <w:t>Os recursos do</w:t>
      </w:r>
      <w:r w:rsidR="00476C6A">
        <w:rPr>
          <w:rFonts w:ascii="Calibri" w:hAnsi="Calibri" w:cs="Calibri"/>
          <w:sz w:val="22"/>
          <w:szCs w:val="22"/>
        </w:rPr>
        <w:t>(s)</w:t>
      </w:r>
      <w:r w:rsidRPr="00A36BB4">
        <w:rPr>
          <w:rFonts w:ascii="Calibri" w:hAnsi="Calibri" w:cs="Calibri"/>
          <w:sz w:val="22"/>
          <w:szCs w:val="22"/>
        </w:rPr>
        <w:t xml:space="preserve"> </w:t>
      </w:r>
      <w:r w:rsidR="00476C6A" w:rsidRPr="001D5612">
        <w:rPr>
          <w:rFonts w:asciiTheme="minorHAnsi" w:hAnsiTheme="minorHAnsi" w:cstheme="minorHAnsi"/>
          <w:sz w:val="22"/>
          <w:szCs w:val="22"/>
        </w:rPr>
        <w:t>Fundo</w:t>
      </w:r>
      <w:r w:rsidR="00476C6A">
        <w:rPr>
          <w:rFonts w:asciiTheme="minorHAnsi" w:hAnsiTheme="minorHAnsi" w:cstheme="minorHAnsi"/>
          <w:sz w:val="22"/>
          <w:szCs w:val="22"/>
        </w:rPr>
        <w:t>(s)</w:t>
      </w:r>
      <w:r w:rsidRPr="00A36BB4">
        <w:rPr>
          <w:rFonts w:ascii="Calibri" w:hAnsi="Calibri" w:cs="Calibri"/>
          <w:sz w:val="22"/>
          <w:szCs w:val="22"/>
        </w:rPr>
        <w:t xml:space="preserve"> ficarão retidos na </w:t>
      </w:r>
      <w:r w:rsidR="002B6870">
        <w:rPr>
          <w:rFonts w:ascii="Calibri" w:hAnsi="Calibri" w:cs="Calibri"/>
          <w:sz w:val="22"/>
          <w:szCs w:val="22"/>
        </w:rPr>
        <w:t>Conta do Patrimônio Separado</w:t>
      </w:r>
      <w:r w:rsidRPr="00A36BB4">
        <w:rPr>
          <w:rFonts w:ascii="Calibri" w:hAnsi="Calibri" w:cs="Calibri"/>
          <w:sz w:val="22"/>
          <w:szCs w:val="22"/>
        </w:rPr>
        <w:t>, estarão abrangidos pela instituição do regime fiduciário dos CRI, e integrarão o Patrimônio Separado</w:t>
      </w:r>
      <w:bookmarkEnd w:id="116"/>
      <w:r w:rsidRPr="00A36BB4">
        <w:rPr>
          <w:rFonts w:ascii="Calibri" w:hAnsi="Calibri" w:cs="Calibri"/>
          <w:sz w:val="22"/>
          <w:szCs w:val="22"/>
        </w:rPr>
        <w:t>.</w:t>
      </w:r>
    </w:p>
    <w:p w14:paraId="06CFBDAF" w14:textId="77777777" w:rsidR="008C69D5" w:rsidRPr="007F233F" w:rsidRDefault="008C69D5" w:rsidP="008C69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val="single"/>
        </w:rPr>
      </w:pPr>
      <w:bookmarkStart w:id="117" w:name="_Hlk53077323"/>
      <w:bookmarkStart w:id="118" w:name="_Toc110076265"/>
      <w:bookmarkStart w:id="119" w:name="_Toc165713870"/>
      <w:bookmarkStart w:id="120" w:name="_Toc168723728"/>
      <w:bookmarkStart w:id="121" w:name="_Toc497236215"/>
      <w:bookmarkEnd w:id="111"/>
      <w:bookmarkEnd w:id="112"/>
      <w:bookmarkEnd w:id="113"/>
      <w:bookmarkEnd w:id="114"/>
      <w:bookmarkEnd w:id="115"/>
      <w:r w:rsidRPr="007F233F">
        <w:rPr>
          <w:rFonts w:ascii="Calibri" w:hAnsi="Calibri" w:cs="Calibri"/>
          <w:sz w:val="22"/>
          <w:szCs w:val="22"/>
          <w:u w:val="single"/>
        </w:rPr>
        <w:t>Regime de Afetação e Compartilhamento da</w:t>
      </w:r>
      <w:r>
        <w:rPr>
          <w:rFonts w:ascii="Calibri" w:hAnsi="Calibri" w:cs="Calibri"/>
          <w:sz w:val="22"/>
          <w:szCs w:val="22"/>
          <w:u w:val="single"/>
        </w:rPr>
        <w:t>s</w:t>
      </w:r>
      <w:r w:rsidRPr="007F233F">
        <w:rPr>
          <w:rFonts w:ascii="Calibri" w:hAnsi="Calibri" w:cs="Calibri"/>
          <w:sz w:val="22"/>
          <w:szCs w:val="22"/>
          <w:u w:val="single"/>
        </w:rPr>
        <w:t xml:space="preserve"> </w:t>
      </w:r>
      <w:r>
        <w:rPr>
          <w:rFonts w:ascii="Calibri" w:hAnsi="Calibri" w:cs="Calibri"/>
          <w:sz w:val="22"/>
          <w:szCs w:val="22"/>
          <w:u w:val="single"/>
        </w:rPr>
        <w:t>Garantias</w:t>
      </w:r>
      <w:r w:rsidRPr="007F233F">
        <w:rPr>
          <w:rFonts w:ascii="Calibri" w:hAnsi="Calibri" w:cs="Calibri"/>
          <w:sz w:val="22"/>
          <w:szCs w:val="22"/>
        </w:rPr>
        <w:t>. O</w:t>
      </w:r>
      <w:r>
        <w:rPr>
          <w:rFonts w:ascii="Calibri" w:hAnsi="Calibri" w:cs="Calibri"/>
          <w:sz w:val="22"/>
          <w:szCs w:val="22"/>
        </w:rPr>
        <w:t>s</w:t>
      </w:r>
      <w:r w:rsidRPr="007F233F">
        <w:rPr>
          <w:rFonts w:ascii="Calibri" w:hAnsi="Calibri" w:cs="Calibri"/>
          <w:sz w:val="22"/>
          <w:szCs w:val="22"/>
        </w:rPr>
        <w:t xml:space="preserve"> Empreendimento</w:t>
      </w:r>
      <w:r>
        <w:rPr>
          <w:rFonts w:ascii="Calibri" w:hAnsi="Calibri" w:cs="Calibri"/>
          <w:sz w:val="22"/>
          <w:szCs w:val="22"/>
        </w:rPr>
        <w:t>s</w:t>
      </w:r>
      <w:r w:rsidRPr="007F233F">
        <w:rPr>
          <w:rFonts w:ascii="Calibri" w:hAnsi="Calibri" w:cs="Calibri"/>
          <w:sz w:val="22"/>
          <w:szCs w:val="22"/>
        </w:rPr>
        <w:t xml:space="preserve"> </w:t>
      </w:r>
      <w:r>
        <w:rPr>
          <w:rFonts w:ascii="Calibri" w:hAnsi="Calibri" w:cs="Calibri"/>
          <w:sz w:val="22"/>
          <w:szCs w:val="22"/>
        </w:rPr>
        <w:t xml:space="preserve">se </w:t>
      </w:r>
      <w:r w:rsidRPr="007F233F">
        <w:rPr>
          <w:rFonts w:ascii="Calibri" w:hAnsi="Calibri" w:cs="Calibri"/>
          <w:sz w:val="22"/>
          <w:szCs w:val="22"/>
        </w:rPr>
        <w:t>encontra</w:t>
      </w:r>
      <w:r>
        <w:rPr>
          <w:rFonts w:ascii="Calibri" w:hAnsi="Calibri" w:cs="Calibri"/>
          <w:sz w:val="22"/>
          <w:szCs w:val="22"/>
        </w:rPr>
        <w:t>m</w:t>
      </w:r>
      <w:r w:rsidRPr="007F233F">
        <w:rPr>
          <w:rFonts w:ascii="Calibri" w:hAnsi="Calibri" w:cs="Calibri"/>
          <w:sz w:val="22"/>
          <w:szCs w:val="22"/>
        </w:rPr>
        <w:t xml:space="preserve"> submetido</w:t>
      </w:r>
      <w:r>
        <w:rPr>
          <w:rFonts w:ascii="Calibri" w:hAnsi="Calibri" w:cs="Calibri"/>
          <w:sz w:val="22"/>
          <w:szCs w:val="22"/>
        </w:rPr>
        <w:t>s</w:t>
      </w:r>
      <w:r w:rsidRPr="007F233F">
        <w:rPr>
          <w:rFonts w:ascii="Calibri" w:hAnsi="Calibri" w:cs="Calibri"/>
          <w:sz w:val="22"/>
          <w:szCs w:val="22"/>
        </w:rPr>
        <w:t xml:space="preserve"> ao Regime de Afetação e, portanto, o(s) </w:t>
      </w:r>
      <w:r>
        <w:rPr>
          <w:rFonts w:ascii="Calibri" w:hAnsi="Calibri" w:cs="Calibri"/>
          <w:sz w:val="22"/>
          <w:szCs w:val="22"/>
        </w:rPr>
        <w:t xml:space="preserve">respectivo(s) </w:t>
      </w:r>
      <w:r w:rsidRPr="007F233F">
        <w:rPr>
          <w:rFonts w:ascii="Calibri" w:hAnsi="Calibri" w:cs="Calibri"/>
          <w:sz w:val="22"/>
          <w:szCs w:val="22"/>
        </w:rPr>
        <w:t xml:space="preserve">Imóvel(is) Destinatário(s) no(s) qual(is) </w:t>
      </w:r>
      <w:r>
        <w:rPr>
          <w:rFonts w:ascii="Calibri" w:hAnsi="Calibri" w:cs="Calibri"/>
          <w:sz w:val="22"/>
          <w:szCs w:val="22"/>
        </w:rPr>
        <w:t>serão</w:t>
      </w:r>
      <w:r w:rsidRPr="007F233F">
        <w:rPr>
          <w:rFonts w:ascii="Calibri" w:hAnsi="Calibri" w:cs="Calibri"/>
          <w:sz w:val="22"/>
          <w:szCs w:val="22"/>
        </w:rPr>
        <w:t xml:space="preserve"> desenvolvido</w:t>
      </w:r>
      <w:r>
        <w:rPr>
          <w:rFonts w:ascii="Calibri" w:hAnsi="Calibri" w:cs="Calibri"/>
          <w:sz w:val="22"/>
          <w:szCs w:val="22"/>
        </w:rPr>
        <w:t>s</w:t>
      </w:r>
      <w:r w:rsidRPr="007F233F">
        <w:rPr>
          <w:rFonts w:ascii="Calibri" w:hAnsi="Calibri" w:cs="Calibri"/>
          <w:sz w:val="22"/>
          <w:szCs w:val="22"/>
        </w:rPr>
        <w:t xml:space="preserve"> o</w:t>
      </w:r>
      <w:r>
        <w:rPr>
          <w:rFonts w:ascii="Calibri" w:hAnsi="Calibri" w:cs="Calibri"/>
          <w:sz w:val="22"/>
          <w:szCs w:val="22"/>
        </w:rPr>
        <w:t>s</w:t>
      </w:r>
      <w:r w:rsidRPr="007F233F">
        <w:rPr>
          <w:rFonts w:ascii="Calibri" w:hAnsi="Calibri" w:cs="Calibri"/>
          <w:sz w:val="22"/>
          <w:szCs w:val="22"/>
        </w:rPr>
        <w:t xml:space="preserve"> Empreendimento</w:t>
      </w:r>
      <w:r>
        <w:rPr>
          <w:rFonts w:ascii="Calibri" w:hAnsi="Calibri" w:cs="Calibri"/>
          <w:sz w:val="22"/>
          <w:szCs w:val="22"/>
        </w:rPr>
        <w:t>s</w:t>
      </w:r>
      <w:r w:rsidRPr="007F233F">
        <w:rPr>
          <w:rFonts w:ascii="Calibri" w:hAnsi="Calibri" w:cs="Calibri"/>
          <w:sz w:val="22"/>
          <w:szCs w:val="22"/>
        </w:rPr>
        <w:t>, bem como os demais bens e diretos a ele(s) vinculado(s)</w:t>
      </w:r>
      <w:r>
        <w:rPr>
          <w:rFonts w:ascii="Calibri" w:hAnsi="Calibri" w:cs="Calibri"/>
          <w:sz w:val="22"/>
          <w:szCs w:val="22"/>
        </w:rPr>
        <w:t>,</w:t>
      </w:r>
      <w:r w:rsidRPr="007F233F">
        <w:rPr>
          <w:rFonts w:ascii="Calibri" w:hAnsi="Calibri" w:cs="Calibri"/>
          <w:sz w:val="22"/>
          <w:szCs w:val="22"/>
        </w:rPr>
        <w:t xml:space="preserve"> constitui(em) patrimônio(s) de afetação separado(s), o(s) qual(is) responde(m) apenas pela(s) obrigação(ões) a ele(s) vinculada(s).</w:t>
      </w:r>
    </w:p>
    <w:p w14:paraId="6AAC9E5D" w14:textId="4D8419AA" w:rsidR="008C69D5" w:rsidRDefault="008C69D5" w:rsidP="008C69D5">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ED60CD">
        <w:rPr>
          <w:rFonts w:asciiTheme="minorHAnsi" w:hAnsiTheme="minorHAnsi" w:cstheme="minorHAnsi"/>
          <w:sz w:val="22"/>
          <w:szCs w:val="22"/>
        </w:rPr>
        <w:t>Em razão do acima disposto</w:t>
      </w:r>
      <w:r>
        <w:rPr>
          <w:rFonts w:asciiTheme="minorHAnsi" w:hAnsiTheme="minorHAnsi" w:cstheme="minorHAnsi"/>
          <w:sz w:val="22"/>
          <w:szCs w:val="22"/>
        </w:rPr>
        <w:t>,</w:t>
      </w:r>
      <w:r w:rsidRPr="00ED60CD">
        <w:rPr>
          <w:rFonts w:asciiTheme="minorHAnsi" w:hAnsiTheme="minorHAnsi" w:cstheme="minorHAnsi"/>
          <w:sz w:val="22"/>
          <w:szCs w:val="22"/>
        </w:rPr>
        <w:t xml:space="preserve"> as Obrigações Garantidas</w:t>
      </w:r>
      <w:r>
        <w:rPr>
          <w:rFonts w:asciiTheme="minorHAnsi" w:hAnsiTheme="minorHAnsi" w:cstheme="minorHAnsi"/>
          <w:sz w:val="22"/>
          <w:szCs w:val="22"/>
        </w:rPr>
        <w:t xml:space="preserve"> (1ª Série)</w:t>
      </w:r>
      <w:r w:rsidRPr="00ED60CD">
        <w:rPr>
          <w:rFonts w:asciiTheme="minorHAnsi" w:hAnsiTheme="minorHAnsi" w:cstheme="minorHAnsi"/>
          <w:sz w:val="22"/>
          <w:szCs w:val="22"/>
        </w:rPr>
        <w:t xml:space="preserve">, as </w:t>
      </w:r>
      <w:r>
        <w:rPr>
          <w:rFonts w:asciiTheme="minorHAnsi" w:hAnsiTheme="minorHAnsi" w:cstheme="minorHAnsi"/>
          <w:sz w:val="22"/>
          <w:szCs w:val="22"/>
        </w:rPr>
        <w:t>G</w:t>
      </w:r>
      <w:r w:rsidRPr="00ED60CD">
        <w:rPr>
          <w:rFonts w:asciiTheme="minorHAnsi" w:hAnsiTheme="minorHAnsi" w:cstheme="minorHAnsi"/>
          <w:sz w:val="22"/>
          <w:szCs w:val="22"/>
        </w:rPr>
        <w:t>arantias</w:t>
      </w:r>
      <w:r>
        <w:rPr>
          <w:rFonts w:asciiTheme="minorHAnsi" w:hAnsiTheme="minorHAnsi" w:cstheme="minorHAnsi"/>
          <w:sz w:val="22"/>
          <w:szCs w:val="22"/>
        </w:rPr>
        <w:t xml:space="preserve"> (1ª Série)</w:t>
      </w:r>
      <w:r w:rsidRPr="00ED60CD">
        <w:rPr>
          <w:rFonts w:asciiTheme="minorHAnsi" w:hAnsiTheme="minorHAnsi" w:cstheme="minorHAnsi"/>
          <w:sz w:val="22"/>
          <w:szCs w:val="22"/>
        </w:rPr>
        <w:t xml:space="preserve"> e as obrigações em geral descritas </w:t>
      </w:r>
      <w:r>
        <w:rPr>
          <w:rFonts w:asciiTheme="minorHAnsi" w:hAnsiTheme="minorHAnsi" w:cstheme="minorHAnsi"/>
          <w:sz w:val="22"/>
          <w:szCs w:val="22"/>
        </w:rPr>
        <w:t xml:space="preserve">em um </w:t>
      </w:r>
      <w:r>
        <w:rPr>
          <w:rFonts w:ascii="Calibri" w:hAnsi="Calibri" w:cs="Calibri"/>
          <w:bCs/>
          <w:sz w:val="22"/>
          <w:szCs w:val="22"/>
        </w:rPr>
        <w:t>Lastro</w:t>
      </w:r>
      <w:r w:rsidRPr="00ED60CD">
        <w:rPr>
          <w:rFonts w:asciiTheme="minorHAnsi" w:hAnsiTheme="minorHAnsi" w:cstheme="minorHAnsi"/>
          <w:sz w:val="22"/>
          <w:szCs w:val="22"/>
        </w:rPr>
        <w:t xml:space="preserve"> </w:t>
      </w:r>
      <w:r>
        <w:rPr>
          <w:rFonts w:asciiTheme="minorHAnsi" w:hAnsiTheme="minorHAnsi" w:cstheme="minorHAnsi"/>
          <w:sz w:val="22"/>
          <w:szCs w:val="22"/>
        </w:rPr>
        <w:t xml:space="preserve">(1ª Série) </w:t>
      </w:r>
      <w:r w:rsidRPr="00ED60CD">
        <w:rPr>
          <w:rFonts w:asciiTheme="minorHAnsi" w:hAnsiTheme="minorHAnsi" w:cstheme="minorHAnsi"/>
          <w:sz w:val="22"/>
          <w:szCs w:val="22"/>
        </w:rPr>
        <w:t>não se confundem com as Obrigações Garantidas</w:t>
      </w:r>
      <w:r>
        <w:rPr>
          <w:rFonts w:asciiTheme="minorHAnsi" w:hAnsiTheme="minorHAnsi" w:cstheme="minorHAnsi"/>
          <w:sz w:val="22"/>
          <w:szCs w:val="22"/>
        </w:rPr>
        <w:t xml:space="preserve"> (2ª Série)</w:t>
      </w:r>
      <w:r w:rsidRPr="00ED60CD">
        <w:rPr>
          <w:rFonts w:asciiTheme="minorHAnsi" w:hAnsiTheme="minorHAnsi" w:cstheme="minorHAnsi"/>
          <w:sz w:val="22"/>
          <w:szCs w:val="22"/>
        </w:rPr>
        <w:t>, as Garantias</w:t>
      </w:r>
      <w:r>
        <w:rPr>
          <w:rFonts w:asciiTheme="minorHAnsi" w:hAnsiTheme="minorHAnsi" w:cstheme="minorHAnsi"/>
          <w:sz w:val="22"/>
          <w:szCs w:val="22"/>
        </w:rPr>
        <w:t xml:space="preserve"> (2ª Série)</w:t>
      </w:r>
      <w:r w:rsidRPr="00ED60CD">
        <w:rPr>
          <w:rFonts w:asciiTheme="minorHAnsi" w:hAnsiTheme="minorHAnsi" w:cstheme="minorHAnsi"/>
          <w:sz w:val="22"/>
          <w:szCs w:val="22"/>
        </w:rPr>
        <w:t xml:space="preserve"> e as obrigações em geral descritas no </w:t>
      </w:r>
      <w:r>
        <w:rPr>
          <w:rFonts w:asciiTheme="minorHAnsi" w:hAnsiTheme="minorHAnsi" w:cstheme="minorHAnsi"/>
          <w:sz w:val="22"/>
          <w:szCs w:val="22"/>
        </w:rPr>
        <w:t xml:space="preserve">outro </w:t>
      </w:r>
      <w:r>
        <w:rPr>
          <w:rFonts w:ascii="Calibri" w:hAnsi="Calibri" w:cs="Calibri"/>
          <w:bCs/>
          <w:sz w:val="22"/>
          <w:szCs w:val="22"/>
        </w:rPr>
        <w:t xml:space="preserve">Lastro </w:t>
      </w:r>
      <w:r>
        <w:rPr>
          <w:rFonts w:asciiTheme="minorHAnsi" w:hAnsiTheme="minorHAnsi" w:cstheme="minorHAnsi"/>
          <w:sz w:val="22"/>
          <w:szCs w:val="22"/>
        </w:rPr>
        <w:t xml:space="preserve">(2ª Série), </w:t>
      </w:r>
      <w:r w:rsidR="002D2F8C">
        <w:rPr>
          <w:rFonts w:asciiTheme="minorHAnsi" w:hAnsiTheme="minorHAnsi" w:cstheme="minorHAnsi"/>
          <w:sz w:val="22"/>
          <w:szCs w:val="22"/>
        </w:rPr>
        <w:t xml:space="preserve">e vice-versa, </w:t>
      </w:r>
      <w:r>
        <w:rPr>
          <w:rFonts w:asciiTheme="minorHAnsi" w:hAnsiTheme="minorHAnsi" w:cstheme="minorHAnsi"/>
          <w:sz w:val="22"/>
          <w:szCs w:val="22"/>
        </w:rPr>
        <w:t>observado, no entanto, o disposto na Cláusula 8.3.3.</w:t>
      </w:r>
    </w:p>
    <w:p w14:paraId="7B445409" w14:textId="77777777" w:rsidR="008C69D5" w:rsidRDefault="008C69D5" w:rsidP="008C69D5">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ED60CD">
        <w:rPr>
          <w:rFonts w:asciiTheme="minorHAnsi" w:hAnsiTheme="minorHAnsi" w:cstheme="minorHAnsi"/>
          <w:sz w:val="22"/>
          <w:szCs w:val="22"/>
        </w:rPr>
        <w:lastRenderedPageBreak/>
        <w:t xml:space="preserve">Assim, enquanto o Regime de Afetação de um </w:t>
      </w:r>
      <w:r>
        <w:rPr>
          <w:rFonts w:asciiTheme="minorHAnsi" w:hAnsiTheme="minorHAnsi" w:cstheme="minorHAnsi"/>
          <w:sz w:val="22"/>
          <w:szCs w:val="22"/>
        </w:rPr>
        <w:t xml:space="preserve">determinado </w:t>
      </w:r>
      <w:r w:rsidRPr="00ED60CD">
        <w:rPr>
          <w:rFonts w:asciiTheme="minorHAnsi" w:hAnsiTheme="minorHAnsi" w:cstheme="minorHAnsi"/>
          <w:sz w:val="22"/>
          <w:szCs w:val="22"/>
        </w:rPr>
        <w:t>Empreendimento perdurar</w:t>
      </w:r>
      <w:r>
        <w:rPr>
          <w:rFonts w:asciiTheme="minorHAnsi" w:hAnsiTheme="minorHAnsi" w:cstheme="minorHAnsi"/>
          <w:sz w:val="22"/>
          <w:szCs w:val="22"/>
        </w:rPr>
        <w:t xml:space="preserve">, </w:t>
      </w:r>
      <w:r w:rsidRPr="00ED60CD">
        <w:rPr>
          <w:rFonts w:asciiTheme="minorHAnsi" w:hAnsiTheme="minorHAnsi" w:cstheme="minorHAnsi"/>
          <w:sz w:val="22"/>
          <w:szCs w:val="22"/>
        </w:rPr>
        <w:t xml:space="preserve">as Garantias </w:t>
      </w:r>
      <w:r>
        <w:rPr>
          <w:rFonts w:asciiTheme="minorHAnsi" w:hAnsiTheme="minorHAnsi" w:cstheme="minorHAnsi"/>
          <w:sz w:val="22"/>
          <w:szCs w:val="22"/>
        </w:rPr>
        <w:t xml:space="preserve">sobre os ativos relacionadas a esse Empreendimento específico somente poderão ser </w:t>
      </w:r>
      <w:r w:rsidRPr="00ED60CD">
        <w:rPr>
          <w:rFonts w:asciiTheme="minorHAnsi" w:hAnsiTheme="minorHAnsi" w:cstheme="minorHAnsi"/>
          <w:sz w:val="22"/>
          <w:szCs w:val="22"/>
        </w:rPr>
        <w:t xml:space="preserve">executadas/excutidas </w:t>
      </w:r>
      <w:r>
        <w:rPr>
          <w:rFonts w:asciiTheme="minorHAnsi" w:hAnsiTheme="minorHAnsi" w:cstheme="minorHAnsi"/>
          <w:sz w:val="22"/>
          <w:szCs w:val="22"/>
        </w:rPr>
        <w:t xml:space="preserve">para satisfação das </w:t>
      </w:r>
      <w:r w:rsidRPr="00ED60CD">
        <w:rPr>
          <w:rFonts w:asciiTheme="minorHAnsi" w:hAnsiTheme="minorHAnsi" w:cstheme="minorHAnsi"/>
          <w:sz w:val="22"/>
          <w:szCs w:val="22"/>
        </w:rPr>
        <w:t xml:space="preserve">Obrigações Garantidas descritas no âmbito do </w:t>
      </w:r>
      <w:r>
        <w:rPr>
          <w:rFonts w:ascii="Calibri" w:hAnsi="Calibri" w:cs="Calibri"/>
          <w:bCs/>
          <w:sz w:val="22"/>
          <w:szCs w:val="22"/>
        </w:rPr>
        <w:t>Lastro</w:t>
      </w:r>
      <w:r w:rsidRPr="00ED60CD">
        <w:rPr>
          <w:rFonts w:asciiTheme="minorHAnsi" w:hAnsiTheme="minorHAnsi" w:cstheme="minorHAnsi"/>
          <w:sz w:val="22"/>
          <w:szCs w:val="22"/>
        </w:rPr>
        <w:t xml:space="preserve"> </w:t>
      </w:r>
      <w:r>
        <w:rPr>
          <w:rFonts w:asciiTheme="minorHAnsi" w:hAnsiTheme="minorHAnsi" w:cstheme="minorHAnsi"/>
          <w:sz w:val="22"/>
          <w:szCs w:val="22"/>
        </w:rPr>
        <w:t>emitido para desenvolvimento do respectivo Empreendimento.</w:t>
      </w:r>
    </w:p>
    <w:p w14:paraId="0758DFF3" w14:textId="77777777" w:rsidR="008C69D5" w:rsidRPr="009562C1" w:rsidRDefault="008C69D5" w:rsidP="008C69D5">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rPr>
      </w:pPr>
      <w:r>
        <w:rPr>
          <w:rFonts w:asciiTheme="minorHAnsi" w:hAnsiTheme="minorHAnsi" w:cstheme="minorHAnsi"/>
          <w:sz w:val="22"/>
          <w:szCs w:val="22"/>
        </w:rPr>
        <w:t xml:space="preserve">Contudo, </w:t>
      </w:r>
      <w:r w:rsidRPr="006E3BBF">
        <w:rPr>
          <w:rFonts w:asciiTheme="minorHAnsi" w:hAnsiTheme="minorHAnsi" w:cstheme="minorHAnsi"/>
          <w:sz w:val="22"/>
          <w:szCs w:val="22"/>
        </w:rPr>
        <w:t xml:space="preserve">uma vez extinto o </w:t>
      </w:r>
      <w:r w:rsidRPr="00E843E4">
        <w:rPr>
          <w:rFonts w:asciiTheme="minorHAnsi" w:hAnsiTheme="minorHAnsi" w:cstheme="minorHAnsi"/>
          <w:sz w:val="22"/>
          <w:szCs w:val="22"/>
        </w:rPr>
        <w:t xml:space="preserve">Regime </w:t>
      </w:r>
      <w:r w:rsidRPr="006E3BBF">
        <w:rPr>
          <w:rFonts w:asciiTheme="minorHAnsi" w:hAnsiTheme="minorHAnsi" w:cstheme="minorHAnsi"/>
          <w:sz w:val="22"/>
          <w:szCs w:val="22"/>
        </w:rPr>
        <w:t xml:space="preserve">de </w:t>
      </w:r>
      <w:r w:rsidRPr="00E843E4">
        <w:rPr>
          <w:rFonts w:asciiTheme="minorHAnsi" w:hAnsiTheme="minorHAnsi" w:cstheme="minorHAnsi"/>
          <w:sz w:val="22"/>
          <w:szCs w:val="22"/>
        </w:rPr>
        <w:t>Afetação</w:t>
      </w:r>
      <w:r>
        <w:rPr>
          <w:rFonts w:asciiTheme="minorHAnsi" w:hAnsiTheme="minorHAnsi" w:cstheme="minorHAnsi"/>
          <w:sz w:val="22"/>
          <w:szCs w:val="22"/>
        </w:rPr>
        <w:t xml:space="preserve"> desse Empreendimento, </w:t>
      </w:r>
      <w:r w:rsidRPr="00ED60CD">
        <w:rPr>
          <w:rFonts w:asciiTheme="minorHAnsi" w:hAnsiTheme="minorHAnsi" w:cstheme="minorHAnsi"/>
          <w:sz w:val="22"/>
          <w:szCs w:val="22"/>
        </w:rPr>
        <w:t xml:space="preserve">as Garantias </w:t>
      </w:r>
      <w:r>
        <w:rPr>
          <w:rFonts w:asciiTheme="minorHAnsi" w:hAnsiTheme="minorHAnsi" w:cstheme="minorHAnsi"/>
          <w:sz w:val="22"/>
          <w:szCs w:val="22"/>
        </w:rPr>
        <w:t xml:space="preserve">a ele relacionadas </w:t>
      </w:r>
      <w:r w:rsidRPr="006E3BBF">
        <w:rPr>
          <w:rFonts w:asciiTheme="minorHAnsi" w:hAnsiTheme="minorHAnsi" w:cstheme="minorHAnsi"/>
          <w:sz w:val="22"/>
          <w:szCs w:val="22"/>
        </w:rPr>
        <w:t>passar</w:t>
      </w:r>
      <w:r>
        <w:rPr>
          <w:rFonts w:asciiTheme="minorHAnsi" w:hAnsiTheme="minorHAnsi" w:cstheme="minorHAnsi"/>
          <w:sz w:val="22"/>
          <w:szCs w:val="22"/>
        </w:rPr>
        <w:t xml:space="preserve">ão </w:t>
      </w:r>
      <w:r w:rsidRPr="006E3BBF">
        <w:rPr>
          <w:rFonts w:asciiTheme="minorHAnsi" w:hAnsiTheme="minorHAnsi" w:cstheme="minorHAnsi"/>
          <w:sz w:val="22"/>
          <w:szCs w:val="22"/>
        </w:rPr>
        <w:t>a garantir</w:t>
      </w:r>
      <w:r>
        <w:rPr>
          <w:rFonts w:asciiTheme="minorHAnsi" w:hAnsiTheme="minorHAnsi" w:cstheme="minorHAnsi"/>
          <w:sz w:val="22"/>
          <w:szCs w:val="22"/>
        </w:rPr>
        <w:t xml:space="preserve"> </w:t>
      </w:r>
      <w:r w:rsidRPr="006E3BBF">
        <w:rPr>
          <w:rFonts w:asciiTheme="minorHAnsi" w:hAnsiTheme="minorHAnsi" w:cstheme="minorHAnsi"/>
          <w:sz w:val="22"/>
          <w:szCs w:val="22"/>
        </w:rPr>
        <w:t xml:space="preserve">as Obrigações </w:t>
      </w:r>
      <w:r>
        <w:rPr>
          <w:rFonts w:asciiTheme="minorHAnsi" w:hAnsiTheme="minorHAnsi" w:cstheme="minorHAnsi"/>
          <w:sz w:val="22"/>
          <w:szCs w:val="22"/>
        </w:rPr>
        <w:t xml:space="preserve">Garantidas descritas em ambos os </w:t>
      </w:r>
      <w:r>
        <w:rPr>
          <w:rFonts w:ascii="Calibri" w:hAnsi="Calibri" w:cs="Calibri"/>
          <w:color w:val="000000"/>
          <w:sz w:val="22"/>
          <w:szCs w:val="22"/>
        </w:rPr>
        <w:t>Lastros</w:t>
      </w:r>
      <w:r>
        <w:rPr>
          <w:rFonts w:asciiTheme="minorHAnsi" w:hAnsiTheme="minorHAnsi" w:cstheme="minorHAnsi"/>
          <w:sz w:val="22"/>
          <w:szCs w:val="22"/>
        </w:rPr>
        <w:t>.</w:t>
      </w:r>
    </w:p>
    <w:p w14:paraId="00715D34" w14:textId="540966E9" w:rsidR="001F7AC1" w:rsidRPr="001F7AC1" w:rsidRDefault="001F7AC1" w:rsidP="001F7AC1">
      <w:pPr>
        <w:pStyle w:val="Assuntodocomentrio"/>
        <w:widowControl/>
        <w:numPr>
          <w:ilvl w:val="1"/>
          <w:numId w:val="23"/>
        </w:numPr>
        <w:tabs>
          <w:tab w:val="left" w:pos="851"/>
        </w:tabs>
        <w:autoSpaceDE/>
        <w:autoSpaceDN/>
        <w:adjustRightInd/>
        <w:spacing w:before="240" w:after="240" w:line="300" w:lineRule="auto"/>
        <w:ind w:left="0" w:firstLine="0"/>
        <w:jc w:val="both"/>
        <w:rPr>
          <w:rFonts w:ascii="Calibri" w:hAnsi="Calibri" w:cs="Calibri"/>
          <w:b w:val="0"/>
          <w:bCs w:val="0"/>
          <w:sz w:val="22"/>
          <w:szCs w:val="22"/>
        </w:rPr>
      </w:pPr>
      <w:r w:rsidRPr="001F7AC1">
        <w:rPr>
          <w:rFonts w:ascii="Calibri" w:hAnsi="Calibri" w:cs="Calibri"/>
          <w:b w:val="0"/>
          <w:bCs w:val="0"/>
          <w:sz w:val="22"/>
          <w:szCs w:val="22"/>
          <w:u w:val="single"/>
        </w:rPr>
        <w:t>Aval</w:t>
      </w:r>
      <w:r w:rsidRPr="001F7AC1">
        <w:rPr>
          <w:rFonts w:ascii="Calibri" w:hAnsi="Calibri" w:cs="Calibri"/>
          <w:b w:val="0"/>
          <w:bCs w:val="0"/>
          <w:sz w:val="22"/>
          <w:szCs w:val="22"/>
        </w:rPr>
        <w:t xml:space="preserve">. O(s) Avalista(s) se constituiu(constituíram), nos termos do Código Civil e </w:t>
      </w:r>
      <w:r w:rsidR="0025447D">
        <w:rPr>
          <w:rFonts w:ascii="Calibri" w:hAnsi="Calibri" w:cs="Calibri"/>
          <w:b w:val="0"/>
          <w:bCs w:val="0"/>
          <w:sz w:val="22"/>
          <w:szCs w:val="22"/>
        </w:rPr>
        <w:t>dos Lastros</w:t>
      </w:r>
      <w:r w:rsidRPr="001F7AC1">
        <w:rPr>
          <w:rFonts w:ascii="Calibri" w:hAnsi="Calibri" w:cs="Calibri"/>
          <w:b w:val="0"/>
          <w:bCs w:val="0"/>
          <w:sz w:val="22"/>
          <w:szCs w:val="22"/>
        </w:rPr>
        <w:t>, de forma irrevogável e irretratável, na condição de coobrigado(s), solidariamente com a Devedora por todas as Obrigações Garantidas, renunciando expressamente aos benefícios previstos nos artigos 333, parágrafo único, 364, 366, 821, 822, 824, 827, 834, 835, 837, 838 e 839 do Código Civil.</w:t>
      </w:r>
    </w:p>
    <w:p w14:paraId="18114FC3" w14:textId="38C50F74"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O(s) Avalista(s) declarou(declararam) estar(em) devidamente autorizado(s) a constituir o Aval nos termos </w:t>
      </w:r>
      <w:r w:rsidR="0025447D" w:rsidRPr="0025447D">
        <w:rPr>
          <w:rFonts w:ascii="Calibri" w:hAnsi="Calibri" w:cs="Calibri"/>
          <w:sz w:val="22"/>
          <w:szCs w:val="22"/>
        </w:rPr>
        <w:t>dos Lastros</w:t>
      </w:r>
      <w:r w:rsidRPr="001F7AC1">
        <w:rPr>
          <w:rFonts w:ascii="Calibri" w:hAnsi="Calibri" w:cs="Calibri"/>
          <w:sz w:val="22"/>
          <w:szCs w:val="22"/>
        </w:rPr>
        <w:t xml:space="preserve">, responsabilizando-se, integralmente, pela boa e total liquidação da referida Garantia, caso </w:t>
      </w:r>
      <w:r w:rsidR="0025447D" w:rsidRPr="0025447D">
        <w:rPr>
          <w:rFonts w:ascii="Calibri" w:hAnsi="Calibri" w:cs="Calibri"/>
          <w:sz w:val="22"/>
          <w:szCs w:val="22"/>
        </w:rPr>
        <w:t>dos Lastros</w:t>
      </w:r>
      <w:r w:rsidR="0025447D" w:rsidRPr="001F7AC1">
        <w:rPr>
          <w:rFonts w:ascii="Calibri" w:hAnsi="Calibri" w:cs="Calibri"/>
          <w:sz w:val="22"/>
          <w:szCs w:val="22"/>
        </w:rPr>
        <w:t xml:space="preserve"> </w:t>
      </w:r>
      <w:r w:rsidRPr="001F7AC1">
        <w:rPr>
          <w:rFonts w:ascii="Calibri" w:hAnsi="Calibri" w:cs="Calibri"/>
          <w:sz w:val="22"/>
          <w:szCs w:val="22"/>
        </w:rPr>
        <w:t>venha</w:t>
      </w:r>
      <w:r w:rsidR="0025447D">
        <w:rPr>
          <w:rFonts w:ascii="Calibri" w:hAnsi="Calibri" w:cs="Calibri"/>
          <w:sz w:val="22"/>
          <w:szCs w:val="22"/>
        </w:rPr>
        <w:t>m</w:t>
      </w:r>
      <w:r w:rsidRPr="001F7AC1">
        <w:rPr>
          <w:rFonts w:ascii="Calibri" w:hAnsi="Calibri" w:cs="Calibri"/>
          <w:sz w:val="22"/>
          <w:szCs w:val="22"/>
        </w:rPr>
        <w:t xml:space="preserve"> a ser executad</w:t>
      </w:r>
      <w:r w:rsidR="0064099E">
        <w:rPr>
          <w:rFonts w:ascii="Calibri" w:hAnsi="Calibri" w:cs="Calibri"/>
          <w:sz w:val="22"/>
          <w:szCs w:val="22"/>
        </w:rPr>
        <w:t>os</w:t>
      </w:r>
      <w:r w:rsidRPr="001F7AC1">
        <w:rPr>
          <w:rFonts w:ascii="Calibri" w:hAnsi="Calibri" w:cs="Calibri"/>
          <w:sz w:val="22"/>
          <w:szCs w:val="22"/>
        </w:rPr>
        <w:t>.</w:t>
      </w:r>
    </w:p>
    <w:p w14:paraId="6B2DA456" w14:textId="53D25AC5"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O(s) Avalista(s) deverá(ão) cumprir todas as suas obrigações decorrentes o Aval, em moeda corrente nacional, e acrescidas dos encargos e despesas incidentes, no 5º (quinto) Dia Útil seguinte ao do recebimento de simples notificação, enviada pela Emissora, por meio de correspondência, informando o valor das obrigações decorrentes </w:t>
      </w:r>
      <w:r w:rsidR="0025447D" w:rsidRPr="0025447D">
        <w:rPr>
          <w:rFonts w:ascii="Calibri" w:hAnsi="Calibri" w:cs="Calibri"/>
          <w:sz w:val="22"/>
          <w:szCs w:val="22"/>
        </w:rPr>
        <w:t>dos Lastros</w:t>
      </w:r>
      <w:r w:rsidR="0025447D" w:rsidRPr="001F7AC1">
        <w:rPr>
          <w:rFonts w:ascii="Calibri" w:hAnsi="Calibri" w:cs="Calibri"/>
          <w:sz w:val="22"/>
          <w:szCs w:val="22"/>
        </w:rPr>
        <w:t xml:space="preserve"> </w:t>
      </w:r>
      <w:r w:rsidRPr="001F7AC1">
        <w:rPr>
          <w:rFonts w:ascii="Calibri" w:hAnsi="Calibri" w:cs="Calibri"/>
          <w:sz w:val="22"/>
          <w:szCs w:val="22"/>
        </w:rPr>
        <w:t>inadimplidas.</w:t>
      </w:r>
    </w:p>
    <w:p w14:paraId="51065AEF" w14:textId="0CE15FB8"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As obrigações decorrentes </w:t>
      </w:r>
      <w:r w:rsidR="0064099E" w:rsidRPr="0025447D">
        <w:rPr>
          <w:rFonts w:ascii="Calibri" w:hAnsi="Calibri" w:cs="Calibri"/>
          <w:sz w:val="22"/>
          <w:szCs w:val="22"/>
        </w:rPr>
        <w:t>dos Lastros</w:t>
      </w:r>
      <w:r w:rsidR="0064099E" w:rsidRPr="001F7AC1">
        <w:rPr>
          <w:rFonts w:ascii="Calibri" w:hAnsi="Calibri" w:cs="Calibri"/>
          <w:sz w:val="22"/>
          <w:szCs w:val="22"/>
        </w:rPr>
        <w:t xml:space="preserve"> </w:t>
      </w:r>
      <w:r w:rsidRPr="001F7AC1">
        <w:rPr>
          <w:rFonts w:ascii="Calibri" w:hAnsi="Calibri" w:cs="Calibri"/>
          <w:sz w:val="22"/>
          <w:szCs w:val="22"/>
        </w:rPr>
        <w:t>serão cumpridas pelo(s) Avalista(s) mesmo que o adimplemento destas não for exigível da Devedora em razão da existência de procedimentos de falência, recuperação judicial ou extrajudicial ou procedimento similar envolvendo a Devedora.</w:t>
      </w:r>
    </w:p>
    <w:p w14:paraId="7BDB6367" w14:textId="284F2E01"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 Aval prestado nos termos </w:t>
      </w:r>
      <w:r w:rsidR="0064099E" w:rsidRPr="0025447D">
        <w:rPr>
          <w:rFonts w:ascii="Calibri" w:hAnsi="Calibri" w:cs="Calibri"/>
          <w:sz w:val="22"/>
          <w:szCs w:val="22"/>
        </w:rPr>
        <w:t>dos Lastros</w:t>
      </w:r>
      <w:r w:rsidR="0064099E" w:rsidRPr="001F7AC1">
        <w:rPr>
          <w:rFonts w:ascii="Calibri" w:hAnsi="Calibri" w:cs="Calibri"/>
          <w:sz w:val="22"/>
          <w:szCs w:val="22"/>
        </w:rPr>
        <w:t xml:space="preserve"> </w:t>
      </w:r>
      <w:r w:rsidRPr="001F7AC1">
        <w:rPr>
          <w:rFonts w:ascii="Calibri" w:hAnsi="Calibri" w:cs="Calibri"/>
          <w:sz w:val="22"/>
          <w:szCs w:val="22"/>
        </w:rPr>
        <w:t>considera-se prestado a título oneroso, uma vez que determinado(s) Avalista(s) é(são) Sócio(s) da Devedora, de forma que possui(possuem) interesse econômico no resultado da Operação, beneficiando-se indiretamente da mesma.</w:t>
      </w:r>
    </w:p>
    <w:p w14:paraId="2A816BCB" w14:textId="27E87D03"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O(s) Avalista(s) reconheceu(eram), nos termos </w:t>
      </w:r>
      <w:r w:rsidR="0064099E" w:rsidRPr="0025447D">
        <w:rPr>
          <w:rFonts w:ascii="Calibri" w:hAnsi="Calibri" w:cs="Calibri"/>
          <w:sz w:val="22"/>
          <w:szCs w:val="22"/>
        </w:rPr>
        <w:t>dos Lastros</w:t>
      </w:r>
      <w:r w:rsidRPr="001F7AC1">
        <w:rPr>
          <w:rFonts w:ascii="Calibri" w:hAnsi="Calibri" w:cs="Calibri"/>
          <w:sz w:val="22"/>
          <w:szCs w:val="22"/>
        </w:rPr>
        <w:t xml:space="preserve">, que: (i) eventual pedido de recuperação judicial ou aprovação de plano de recuperação judicial da Devedora não implicará novação ou alteração de suas obrigações </w:t>
      </w:r>
      <w:r w:rsidR="0064099E" w:rsidRPr="0025447D">
        <w:rPr>
          <w:rFonts w:ascii="Calibri" w:hAnsi="Calibri" w:cs="Calibri"/>
          <w:sz w:val="22"/>
          <w:szCs w:val="22"/>
        </w:rPr>
        <w:t>dos Lastros</w:t>
      </w:r>
      <w:r w:rsidR="0064099E" w:rsidRPr="001F7AC1">
        <w:rPr>
          <w:rFonts w:ascii="Calibri" w:hAnsi="Calibri" w:cs="Calibri"/>
          <w:sz w:val="22"/>
          <w:szCs w:val="22"/>
        </w:rPr>
        <w:t xml:space="preserve"> </w:t>
      </w:r>
      <w:r w:rsidRPr="001F7AC1">
        <w:rPr>
          <w:rFonts w:ascii="Calibri" w:hAnsi="Calibri" w:cs="Calibri"/>
          <w:sz w:val="22"/>
          <w:szCs w:val="22"/>
        </w:rPr>
        <w:t xml:space="preserve">e não suspenderá qualquer ação movida pela Emissora; (ii) deverá(ão) pagar o saldo devedor no valor e forma estabelecidos </w:t>
      </w:r>
      <w:r w:rsidR="0064099E">
        <w:rPr>
          <w:rFonts w:ascii="Calibri" w:hAnsi="Calibri" w:cs="Calibri"/>
          <w:sz w:val="22"/>
          <w:szCs w:val="22"/>
        </w:rPr>
        <w:t>n</w:t>
      </w:r>
      <w:r w:rsidR="0064099E" w:rsidRPr="0025447D">
        <w:rPr>
          <w:rFonts w:ascii="Calibri" w:hAnsi="Calibri" w:cs="Calibri"/>
          <w:sz w:val="22"/>
          <w:szCs w:val="22"/>
        </w:rPr>
        <w:t>os Lastros</w:t>
      </w:r>
      <w:r w:rsidR="0064099E" w:rsidRPr="001F7AC1">
        <w:rPr>
          <w:rFonts w:ascii="Calibri" w:hAnsi="Calibri" w:cs="Calibri"/>
          <w:sz w:val="22"/>
          <w:szCs w:val="22"/>
        </w:rPr>
        <w:t xml:space="preserve"> </w:t>
      </w:r>
      <w:r w:rsidRPr="001F7AC1">
        <w:rPr>
          <w:rFonts w:ascii="Calibri" w:hAnsi="Calibri" w:cs="Calibri"/>
          <w:sz w:val="22"/>
          <w:szCs w:val="22"/>
        </w:rPr>
        <w:t>sem qualquer alteração em razão da recuperação judicial; e (iii) após o pagamento do saldo devedor à Emissora, deverá(ão), se assim desejar(em), habilitar seu crédito contra a Devedora na recuperação judicial deste último e se sujeitar a eventual plano de recuperação da Devedora, ainda que esse plano de recuperação altere ou reduza o valor do crédito pago à Emissora.</w:t>
      </w:r>
    </w:p>
    <w:p w14:paraId="42110A83" w14:textId="77777777"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O(s) Avalista(s) poderá(ão) ser demandado(s) até o cumprimento total e integral das Obrigações Garantidas.</w:t>
      </w:r>
    </w:p>
    <w:p w14:paraId="22CD0D2C" w14:textId="77777777"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 Aval extinguir-se-á automaticamente após o total e eficaz cumprimento da totalidade das Obrigações Garantidas. </w:t>
      </w:r>
    </w:p>
    <w:p w14:paraId="74C352BB" w14:textId="41B9D25B" w:rsidR="008E1D2B" w:rsidRPr="00414433" w:rsidRDefault="008E1D2B" w:rsidP="00414433">
      <w:pPr>
        <w:pStyle w:val="Assuntodocomentrio"/>
        <w:widowControl/>
        <w:numPr>
          <w:ilvl w:val="1"/>
          <w:numId w:val="23"/>
        </w:numPr>
        <w:tabs>
          <w:tab w:val="left" w:pos="851"/>
        </w:tabs>
        <w:autoSpaceDE/>
        <w:autoSpaceDN/>
        <w:adjustRightInd/>
        <w:spacing w:before="240" w:after="240" w:line="300" w:lineRule="auto"/>
        <w:ind w:left="0" w:firstLine="0"/>
        <w:jc w:val="both"/>
        <w:rPr>
          <w:rFonts w:ascii="Calibri" w:hAnsi="Calibri" w:cs="Calibri"/>
          <w:b w:val="0"/>
          <w:bCs w:val="0"/>
          <w:sz w:val="22"/>
          <w:szCs w:val="22"/>
        </w:rPr>
      </w:pPr>
      <w:bookmarkStart w:id="122" w:name="_Hlk70605834"/>
      <w:bookmarkStart w:id="123" w:name="_Hlk95855236"/>
      <w:bookmarkStart w:id="124" w:name="_Hlk60875139"/>
      <w:r w:rsidRPr="00414433">
        <w:rPr>
          <w:rFonts w:ascii="Calibri" w:hAnsi="Calibri" w:cs="Calibri"/>
          <w:b w:val="0"/>
          <w:bCs w:val="0"/>
          <w:sz w:val="22"/>
          <w:szCs w:val="22"/>
          <w:u w:val="single"/>
        </w:rPr>
        <w:lastRenderedPageBreak/>
        <w:t>Alienação(ões) Fiduciária(s) de Imóveis</w:t>
      </w:r>
      <w:bookmarkEnd w:id="122"/>
      <w:r w:rsidRPr="00414433">
        <w:rPr>
          <w:rFonts w:ascii="Calibri" w:hAnsi="Calibri" w:cs="Calibri"/>
          <w:b w:val="0"/>
          <w:bCs w:val="0"/>
          <w:sz w:val="22"/>
          <w:szCs w:val="22"/>
        </w:rPr>
        <w:t xml:space="preserve">. </w:t>
      </w:r>
      <w:bookmarkStart w:id="125" w:name="_Hlk70605821"/>
      <w:r w:rsidRPr="00414433">
        <w:rPr>
          <w:rFonts w:ascii="Calibri" w:hAnsi="Calibri" w:cs="Calibri"/>
          <w:b w:val="0"/>
          <w:bCs w:val="0"/>
          <w:sz w:val="22"/>
          <w:szCs w:val="22"/>
        </w:rPr>
        <w:t xml:space="preserve">A Operação contará com a garantia real imobiliária representada pela(s) AFI, nos termos do(s) </w:t>
      </w:r>
      <w:r w:rsidR="00812A14">
        <w:rPr>
          <w:rFonts w:ascii="Calibri" w:hAnsi="Calibri" w:cs="Calibri"/>
          <w:b w:val="0"/>
          <w:bCs w:val="0"/>
          <w:sz w:val="22"/>
          <w:szCs w:val="22"/>
        </w:rPr>
        <w:t xml:space="preserve">respectivo(s) </w:t>
      </w:r>
      <w:r w:rsidRPr="00414433">
        <w:rPr>
          <w:rFonts w:ascii="Calibri" w:hAnsi="Calibri" w:cs="Calibri"/>
          <w:b w:val="0"/>
          <w:bCs w:val="0"/>
          <w:sz w:val="22"/>
          <w:szCs w:val="22"/>
        </w:rPr>
        <w:t>Contrato(s) AFI, observado o disposto abaixo.</w:t>
      </w:r>
    </w:p>
    <w:bookmarkEnd w:id="125"/>
    <w:p w14:paraId="520C4479" w14:textId="1466414B" w:rsidR="00511AA7" w:rsidRPr="005308D0" w:rsidRDefault="00F226CD" w:rsidP="005308D0">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eastAsia="Century Gothic,Arial" w:hAnsiTheme="minorHAnsi" w:cstheme="minorHAnsi"/>
          <w:sz w:val="22"/>
          <w:szCs w:val="22"/>
        </w:rPr>
      </w:pPr>
      <w:r w:rsidRPr="00EE01FD">
        <w:rPr>
          <w:rFonts w:ascii="Calibri" w:hAnsi="Calibri" w:cs="Calibri"/>
          <w:sz w:val="22"/>
          <w:szCs w:val="22"/>
        </w:rPr>
        <w:t>Uma vez geradas as Unidades, com a individualização das respectivas matrículas, a(s) Garantia acima passara a englobará, automaticamente, todas as respectivas Unidades geradas do(s) respectivo(s) Imóvel(is) Garantia</w:t>
      </w:r>
      <w:r w:rsidR="00511AA7" w:rsidRPr="005308D0">
        <w:rPr>
          <w:rFonts w:asciiTheme="minorHAnsi" w:eastAsia="Century Gothic,Arial" w:hAnsiTheme="minorHAnsi" w:cstheme="minorHAnsi"/>
          <w:sz w:val="22"/>
          <w:szCs w:val="22"/>
        </w:rPr>
        <w:t>.</w:t>
      </w:r>
    </w:p>
    <w:p w14:paraId="38C7EADB" w14:textId="2339E152" w:rsidR="008E1D2B" w:rsidRPr="00812A14" w:rsidRDefault="008E1D2B" w:rsidP="00414433">
      <w:pPr>
        <w:pStyle w:val="Assuntodocomentrio"/>
        <w:widowControl/>
        <w:numPr>
          <w:ilvl w:val="1"/>
          <w:numId w:val="23"/>
        </w:numPr>
        <w:tabs>
          <w:tab w:val="left" w:pos="851"/>
          <w:tab w:val="left" w:pos="1701"/>
        </w:tabs>
        <w:autoSpaceDE/>
        <w:autoSpaceDN/>
        <w:adjustRightInd/>
        <w:spacing w:before="240" w:after="240" w:line="300" w:lineRule="auto"/>
        <w:ind w:left="0" w:firstLine="0"/>
        <w:jc w:val="both"/>
        <w:rPr>
          <w:rFonts w:asciiTheme="minorHAnsi" w:hAnsiTheme="minorHAnsi" w:cstheme="minorHAnsi"/>
          <w:b w:val="0"/>
          <w:sz w:val="22"/>
          <w:szCs w:val="22"/>
        </w:rPr>
      </w:pPr>
      <w:bookmarkStart w:id="126" w:name="_DV_M175"/>
      <w:bookmarkStart w:id="127" w:name="_Hlk79882604"/>
      <w:bookmarkEnd w:id="117"/>
      <w:bookmarkEnd w:id="118"/>
      <w:bookmarkEnd w:id="119"/>
      <w:bookmarkEnd w:id="120"/>
      <w:bookmarkEnd w:id="121"/>
      <w:bookmarkEnd w:id="123"/>
      <w:bookmarkEnd w:id="124"/>
      <w:bookmarkEnd w:id="126"/>
      <w:r w:rsidRPr="00414433">
        <w:rPr>
          <w:rFonts w:asciiTheme="minorHAnsi" w:hAnsiTheme="minorHAnsi" w:cstheme="minorHAnsi"/>
          <w:b w:val="0"/>
          <w:sz w:val="22"/>
          <w:szCs w:val="22"/>
          <w:u w:val="single"/>
        </w:rPr>
        <w:t>Cessão</w:t>
      </w:r>
      <w:r w:rsidR="00065F3B">
        <w:rPr>
          <w:rFonts w:asciiTheme="minorHAnsi" w:hAnsiTheme="minorHAnsi" w:cstheme="minorHAnsi"/>
          <w:b w:val="0"/>
          <w:sz w:val="22"/>
          <w:szCs w:val="22"/>
          <w:u w:val="single"/>
        </w:rPr>
        <w:t>(ões)</w:t>
      </w:r>
      <w:r w:rsidRPr="00414433">
        <w:rPr>
          <w:rFonts w:asciiTheme="minorHAnsi" w:hAnsiTheme="minorHAnsi" w:cstheme="minorHAnsi"/>
          <w:b w:val="0"/>
          <w:sz w:val="22"/>
          <w:szCs w:val="22"/>
          <w:u w:val="single"/>
        </w:rPr>
        <w:t xml:space="preserve"> Fiduciária</w:t>
      </w:r>
      <w:r w:rsidR="00065F3B">
        <w:rPr>
          <w:rFonts w:asciiTheme="minorHAnsi" w:hAnsiTheme="minorHAnsi" w:cstheme="minorHAnsi"/>
          <w:b w:val="0"/>
          <w:sz w:val="22"/>
          <w:szCs w:val="22"/>
          <w:u w:val="single"/>
        </w:rPr>
        <w:t>(s)</w:t>
      </w:r>
      <w:r w:rsidRPr="00414433">
        <w:rPr>
          <w:rFonts w:asciiTheme="minorHAnsi" w:hAnsiTheme="minorHAnsi" w:cstheme="minorHAnsi"/>
          <w:b w:val="0"/>
          <w:sz w:val="22"/>
          <w:szCs w:val="22"/>
          <w:u w:val="single"/>
        </w:rPr>
        <w:t xml:space="preserve"> de Direitos Creditórios</w:t>
      </w:r>
      <w:r w:rsidRPr="00414433">
        <w:rPr>
          <w:rFonts w:asciiTheme="minorHAnsi" w:hAnsiTheme="minorHAnsi" w:cstheme="minorHAnsi"/>
          <w:b w:val="0"/>
          <w:sz w:val="22"/>
          <w:szCs w:val="22"/>
        </w:rPr>
        <w:t xml:space="preserve">. A operação contará com a garantia real representada pela(s) CF, nos </w:t>
      </w:r>
      <w:r w:rsidRPr="00812A14">
        <w:rPr>
          <w:rFonts w:asciiTheme="minorHAnsi" w:hAnsiTheme="minorHAnsi" w:cstheme="minorHAnsi"/>
          <w:b w:val="0"/>
          <w:sz w:val="22"/>
          <w:szCs w:val="22"/>
        </w:rPr>
        <w:t>termos do(s) Contrato(s) CF</w:t>
      </w:r>
      <w:bookmarkStart w:id="128" w:name="_Hlk86225778"/>
      <w:r w:rsidRPr="00812A14">
        <w:rPr>
          <w:rFonts w:asciiTheme="minorHAnsi" w:hAnsiTheme="minorHAnsi" w:cstheme="minorHAnsi"/>
          <w:b w:val="0"/>
          <w:sz w:val="22"/>
          <w:szCs w:val="22"/>
        </w:rPr>
        <w:t>, observado o disposto abaixo.</w:t>
      </w:r>
      <w:bookmarkEnd w:id="128"/>
    </w:p>
    <w:p w14:paraId="04217B7D" w14:textId="31D954A5" w:rsidR="008E1D2B" w:rsidRPr="00200D09" w:rsidRDefault="00511AA7" w:rsidP="00414433">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812A14">
        <w:rPr>
          <w:rFonts w:asciiTheme="minorHAnsi" w:hAnsiTheme="minorHAnsi" w:cstheme="minorHAnsi"/>
          <w:b w:val="0"/>
          <w:sz w:val="22"/>
          <w:szCs w:val="22"/>
        </w:rPr>
        <w:t xml:space="preserve">A partir da data de </w:t>
      </w:r>
      <w:r w:rsidR="00065F3B" w:rsidRPr="00812A14">
        <w:rPr>
          <w:rFonts w:asciiTheme="minorHAnsi" w:hAnsiTheme="minorHAnsi" w:cstheme="minorHAnsi"/>
          <w:b w:val="0"/>
          <w:sz w:val="22"/>
          <w:szCs w:val="22"/>
        </w:rPr>
        <w:t xml:space="preserve">celebração do(s) </w:t>
      </w:r>
      <w:r w:rsidR="00812A14" w:rsidRPr="00812A14">
        <w:rPr>
          <w:rFonts w:asciiTheme="minorHAnsi" w:hAnsiTheme="minorHAnsi" w:cstheme="minorHAnsi"/>
          <w:b w:val="0"/>
          <w:sz w:val="22"/>
          <w:szCs w:val="22"/>
        </w:rPr>
        <w:t xml:space="preserve">respectivo(s) </w:t>
      </w:r>
      <w:r w:rsidR="00065F3B" w:rsidRPr="00812A14">
        <w:rPr>
          <w:rFonts w:asciiTheme="minorHAnsi" w:hAnsiTheme="minorHAnsi" w:cstheme="minorHAnsi"/>
          <w:b w:val="0"/>
          <w:sz w:val="22"/>
          <w:szCs w:val="22"/>
        </w:rPr>
        <w:t>Contrato(s) de CF</w:t>
      </w:r>
      <w:r w:rsidRPr="00812A14">
        <w:rPr>
          <w:rFonts w:asciiTheme="minorHAnsi" w:hAnsiTheme="minorHAnsi" w:cstheme="minorHAnsi"/>
          <w:b w:val="0"/>
          <w:sz w:val="22"/>
          <w:szCs w:val="22"/>
        </w:rPr>
        <w:t>, os recursos oriundos dos Direitos Creditórios serão integral e diretamente pagos na Conta do Patrimônio Separado</w:t>
      </w:r>
      <w:r w:rsidR="00812A14" w:rsidRPr="003E424A">
        <w:rPr>
          <w:rFonts w:ascii="Calibri" w:hAnsi="Calibri" w:cs="Calibri"/>
          <w:b w:val="0"/>
          <w:sz w:val="22"/>
          <w:szCs w:val="22"/>
        </w:rPr>
        <w:t>.</w:t>
      </w:r>
    </w:p>
    <w:p w14:paraId="138B2E86" w14:textId="58CB71D0" w:rsidR="008E1D2B" w:rsidRPr="006D5DCE" w:rsidRDefault="00812A14" w:rsidP="00414433">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200D09">
        <w:rPr>
          <w:rFonts w:ascii="Calibri" w:hAnsi="Calibri" w:cs="Calibri"/>
          <w:b w:val="0"/>
          <w:sz w:val="22"/>
          <w:szCs w:val="22"/>
        </w:rPr>
        <w:t xml:space="preserve">Sem prejuízo do acima disposto, a partir da presente data, o(s) </w:t>
      </w:r>
      <w:r w:rsidRPr="00812A14">
        <w:rPr>
          <w:rFonts w:ascii="Calibri" w:hAnsi="Calibri" w:cs="Calibri"/>
          <w:b w:val="0"/>
          <w:sz w:val="22"/>
          <w:szCs w:val="22"/>
        </w:rPr>
        <w:t xml:space="preserve">respectivo(s) </w:t>
      </w:r>
      <w:r w:rsidRPr="00200D09">
        <w:rPr>
          <w:rFonts w:ascii="Calibri" w:hAnsi="Calibri" w:cs="Calibri"/>
          <w:b w:val="0"/>
          <w:sz w:val="22"/>
          <w:szCs w:val="22"/>
        </w:rPr>
        <w:t>Contrato(s) CF deve(m) ser aditado(s), nos prazos e na forma estabelecidos no(s) referido(s) instrumento(s), para refletir a atualização de lista de Direitos Creditórios no período, seja pela exclusão de Direitos Creditórios e/ou pela inclusão de novos Direitos Creditórios que passem a fazer parte da referida Garantia</w:t>
      </w:r>
      <w:r w:rsidR="008E1D2B" w:rsidRPr="00812A14">
        <w:rPr>
          <w:rFonts w:ascii="Calibri" w:hAnsi="Calibri" w:cs="Calibri"/>
          <w:b w:val="0"/>
          <w:sz w:val="22"/>
          <w:szCs w:val="22"/>
        </w:rPr>
        <w:t>.</w:t>
      </w:r>
    </w:p>
    <w:p w14:paraId="210E2484" w14:textId="77777777" w:rsidR="00812A14" w:rsidRPr="00812A14" w:rsidRDefault="00812A14" w:rsidP="006D5DCE">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Cs/>
          <w:color w:val="000000"/>
          <w:sz w:val="22"/>
          <w:szCs w:val="22"/>
        </w:rPr>
      </w:pPr>
      <w:bookmarkStart w:id="129" w:name="_Hlk95855433"/>
      <w:r w:rsidRPr="00812A14">
        <w:rPr>
          <w:rFonts w:ascii="Calibri" w:hAnsi="Calibri" w:cs="Calibri"/>
          <w:bCs/>
          <w:sz w:val="22"/>
          <w:szCs w:val="22"/>
          <w:u w:val="single"/>
        </w:rPr>
        <w:t>Fundo de Reserva</w:t>
      </w:r>
      <w:r w:rsidRPr="00812A14">
        <w:rPr>
          <w:rFonts w:ascii="Calibri" w:hAnsi="Calibri" w:cs="Calibri"/>
          <w:bCs/>
          <w:sz w:val="22"/>
          <w:szCs w:val="22"/>
        </w:rPr>
        <w:t>. A Operação contará com a Garantia do Fundo de Reserva, mantido na Conta do Patrimônio Separado.</w:t>
      </w:r>
    </w:p>
    <w:p w14:paraId="369BA323" w14:textId="50B71B4C" w:rsidR="00812A14" w:rsidRPr="00200D09" w:rsidRDefault="00812A14"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200D09">
        <w:rPr>
          <w:rFonts w:ascii="Calibri" w:hAnsi="Calibri" w:cs="Calibri"/>
          <w:b w:val="0"/>
          <w:sz w:val="22"/>
          <w:szCs w:val="22"/>
        </w:rPr>
        <w:t xml:space="preserve">O Fundo de Reserva será constituído por meio da retenção do Valor de Constituição do Fundo de Reserva pela </w:t>
      </w:r>
      <w:r w:rsidR="00391840" w:rsidRPr="00391840">
        <w:rPr>
          <w:rFonts w:ascii="Calibri" w:eastAsia="Times New Roman" w:hAnsi="Calibri" w:cs="Calibri"/>
          <w:b w:val="0"/>
          <w:bCs w:val="0"/>
          <w:sz w:val="22"/>
          <w:szCs w:val="22"/>
        </w:rPr>
        <w:t>Emissora</w:t>
      </w:r>
      <w:r w:rsidRPr="00200D09">
        <w:rPr>
          <w:rFonts w:ascii="Calibri" w:hAnsi="Calibri" w:cs="Calibri"/>
          <w:b w:val="0"/>
          <w:sz w:val="22"/>
          <w:szCs w:val="22"/>
        </w:rPr>
        <w:t xml:space="preserve">, por conta e ordem da Devedora, sobre os recursos a serem disponibilizados à Devedora, nos termos </w:t>
      </w:r>
      <w:r w:rsidR="00200D09">
        <w:rPr>
          <w:rFonts w:ascii="Calibri" w:hAnsi="Calibri" w:cs="Calibri"/>
          <w:b w:val="0"/>
          <w:sz w:val="22"/>
          <w:szCs w:val="22"/>
        </w:rPr>
        <w:t>dos Lastros</w:t>
      </w:r>
      <w:r w:rsidRPr="00200D09">
        <w:rPr>
          <w:rFonts w:ascii="Calibri" w:hAnsi="Calibri" w:cs="Calibri"/>
          <w:b w:val="0"/>
          <w:sz w:val="22"/>
          <w:szCs w:val="22"/>
        </w:rPr>
        <w:t>.</w:t>
      </w:r>
    </w:p>
    <w:p w14:paraId="0BCE3EA0" w14:textId="325C4271" w:rsidR="00812A14" w:rsidRPr="00200D09" w:rsidRDefault="00812A14"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bookmarkStart w:id="130" w:name="_Hlk70606064"/>
      <w:r w:rsidRPr="00200D09">
        <w:rPr>
          <w:rFonts w:ascii="Calibri" w:hAnsi="Calibri" w:cs="Calibri"/>
          <w:b w:val="0"/>
          <w:sz w:val="22"/>
          <w:szCs w:val="22"/>
        </w:rPr>
        <w:t xml:space="preserve">Os recursos do Fundo de Reserva serão utilizados pela </w:t>
      </w:r>
      <w:r w:rsidR="00391840" w:rsidRPr="00391840">
        <w:rPr>
          <w:rFonts w:ascii="Calibri" w:eastAsia="Times New Roman" w:hAnsi="Calibri" w:cs="Calibri"/>
          <w:b w:val="0"/>
          <w:bCs w:val="0"/>
          <w:sz w:val="22"/>
          <w:szCs w:val="22"/>
        </w:rPr>
        <w:t>Emissora</w:t>
      </w:r>
      <w:r w:rsidR="00391840" w:rsidRPr="00200D09">
        <w:rPr>
          <w:rFonts w:ascii="Calibri" w:hAnsi="Calibri" w:cs="Calibri"/>
          <w:b w:val="0"/>
          <w:sz w:val="22"/>
          <w:szCs w:val="22"/>
        </w:rPr>
        <w:t xml:space="preserve"> </w:t>
      </w:r>
      <w:r w:rsidRPr="00200D09">
        <w:rPr>
          <w:rFonts w:ascii="Calibri" w:hAnsi="Calibri" w:cs="Calibri"/>
          <w:b w:val="0"/>
          <w:sz w:val="22"/>
          <w:szCs w:val="22"/>
        </w:rPr>
        <w:t>par</w:t>
      </w:r>
      <w:r w:rsidR="00395C39">
        <w:rPr>
          <w:rFonts w:ascii="Calibri" w:hAnsi="Calibri" w:cs="Calibri"/>
          <w:b w:val="0"/>
          <w:sz w:val="22"/>
          <w:szCs w:val="22"/>
        </w:rPr>
        <w:t>a</w:t>
      </w:r>
      <w:r w:rsidRPr="00200D09">
        <w:rPr>
          <w:rFonts w:ascii="Calibri" w:hAnsi="Calibri" w:cs="Calibri"/>
          <w:b w:val="0"/>
          <w:sz w:val="22"/>
          <w:szCs w:val="22"/>
        </w:rPr>
        <w:t>:</w:t>
      </w:r>
    </w:p>
    <w:p w14:paraId="0245297D" w14:textId="2A1328F9" w:rsidR="00812A14" w:rsidRPr="00812A14" w:rsidRDefault="00812A14" w:rsidP="00812A14">
      <w:pPr>
        <w:pStyle w:val="PargrafodaLista"/>
        <w:widowControl/>
        <w:numPr>
          <w:ilvl w:val="1"/>
          <w:numId w:val="135"/>
        </w:numPr>
        <w:autoSpaceDE/>
        <w:autoSpaceDN/>
        <w:adjustRightInd/>
        <w:spacing w:before="240" w:after="240" w:line="300" w:lineRule="auto"/>
        <w:ind w:left="2127" w:hanging="425"/>
        <w:jc w:val="both"/>
        <w:rPr>
          <w:rFonts w:ascii="Calibri" w:hAnsi="Calibri" w:cs="Calibri"/>
          <w:bCs/>
          <w:sz w:val="22"/>
          <w:szCs w:val="22"/>
        </w:rPr>
      </w:pPr>
      <w:r w:rsidRPr="00812A14">
        <w:rPr>
          <w:rFonts w:ascii="Calibri" w:hAnsi="Calibri" w:cs="Calibri"/>
          <w:bCs/>
          <w:sz w:val="22"/>
          <w:szCs w:val="22"/>
        </w:rPr>
        <w:t xml:space="preserve">O pagamento das Despesas da Operação </w:t>
      </w:r>
      <w:bookmarkEnd w:id="130"/>
      <w:r w:rsidRPr="00812A14">
        <w:rPr>
          <w:rFonts w:ascii="Calibri" w:hAnsi="Calibri" w:cs="Calibri"/>
          <w:bCs/>
          <w:sz w:val="22"/>
          <w:szCs w:val="22"/>
        </w:rPr>
        <w:t xml:space="preserve">(incluindo os tributos aplicáveis), o que será feito diretamente pela </w:t>
      </w:r>
      <w:r w:rsidR="00391840" w:rsidRPr="00391840">
        <w:rPr>
          <w:rFonts w:ascii="Calibri" w:eastAsia="Times New Roman" w:hAnsi="Calibri" w:cs="Calibri"/>
          <w:sz w:val="22"/>
          <w:szCs w:val="22"/>
        </w:rPr>
        <w:t>Emissora</w:t>
      </w:r>
      <w:r w:rsidRPr="00812A14">
        <w:rPr>
          <w:rFonts w:ascii="Calibri" w:hAnsi="Calibri" w:cs="Calibri"/>
          <w:bCs/>
          <w:sz w:val="22"/>
          <w:szCs w:val="22"/>
        </w:rPr>
        <w:t>, nos termos d</w:t>
      </w:r>
      <w:r w:rsidR="00200D09">
        <w:rPr>
          <w:rFonts w:ascii="Calibri" w:hAnsi="Calibri" w:cs="Calibri"/>
          <w:bCs/>
          <w:sz w:val="22"/>
          <w:szCs w:val="22"/>
        </w:rPr>
        <w:t>os Lastros</w:t>
      </w:r>
      <w:r w:rsidRPr="00812A14">
        <w:rPr>
          <w:rFonts w:asciiTheme="minorHAnsi" w:hAnsiTheme="minorHAnsi" w:cstheme="minorHAnsi"/>
          <w:bCs/>
          <w:sz w:val="22"/>
          <w:szCs w:val="22"/>
        </w:rPr>
        <w:t>; e</w:t>
      </w:r>
    </w:p>
    <w:p w14:paraId="32555E14" w14:textId="77777777" w:rsidR="00812A14" w:rsidRPr="00812A14" w:rsidRDefault="00812A14" w:rsidP="00812A14">
      <w:pPr>
        <w:pStyle w:val="PargrafodaLista"/>
        <w:widowControl/>
        <w:numPr>
          <w:ilvl w:val="1"/>
          <w:numId w:val="135"/>
        </w:numPr>
        <w:autoSpaceDE/>
        <w:autoSpaceDN/>
        <w:adjustRightInd/>
        <w:spacing w:before="240" w:after="240" w:line="300" w:lineRule="auto"/>
        <w:ind w:left="2127" w:hanging="425"/>
        <w:jc w:val="both"/>
        <w:rPr>
          <w:rFonts w:ascii="Calibri" w:hAnsi="Calibri" w:cs="Calibri"/>
          <w:bCs/>
          <w:sz w:val="22"/>
          <w:szCs w:val="22"/>
        </w:rPr>
      </w:pPr>
      <w:r w:rsidRPr="00812A14">
        <w:rPr>
          <w:rFonts w:ascii="Calibri" w:hAnsi="Calibri" w:cs="Calibri"/>
          <w:bCs/>
          <w:sz w:val="22"/>
          <w:szCs w:val="22"/>
        </w:rPr>
        <w:t>Cobrir a eventual inadimplemento de obrigações pecuniárias por parte da Devedora e/ou do(s) Garantidor(es) assumidas nos Documentos da Operação.</w:t>
      </w:r>
    </w:p>
    <w:p w14:paraId="1006EB8E" w14:textId="6FC49175" w:rsidR="00812A14" w:rsidRPr="00200D09"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200D09">
        <w:rPr>
          <w:rFonts w:ascii="Calibri" w:hAnsi="Calibri" w:cs="Calibri"/>
          <w:b w:val="0"/>
          <w:sz w:val="22"/>
          <w:szCs w:val="22"/>
        </w:rPr>
        <w:t xml:space="preserve">Uma vez implantado o processo de cobrança dos Direitos Creditórios, nos termos da Cláusula </w:t>
      </w:r>
      <w:r w:rsidR="006D5DCE">
        <w:rPr>
          <w:rFonts w:ascii="Calibri" w:hAnsi="Calibri" w:cs="Calibri"/>
          <w:b w:val="0"/>
          <w:sz w:val="22"/>
          <w:szCs w:val="22"/>
        </w:rPr>
        <w:t>10</w:t>
      </w:r>
      <w:r w:rsidRPr="00200D09">
        <w:rPr>
          <w:rFonts w:ascii="Calibri" w:hAnsi="Calibri" w:cs="Calibri"/>
          <w:b w:val="0"/>
          <w:sz w:val="22"/>
          <w:szCs w:val="22"/>
        </w:rPr>
        <w:t xml:space="preserve">.4. e dos Documentos da Operação, a </w:t>
      </w:r>
      <w:r w:rsidR="00391840">
        <w:rPr>
          <w:rFonts w:ascii="Calibri" w:hAnsi="Calibri" w:cs="Calibri"/>
          <w:b w:val="0"/>
          <w:sz w:val="22"/>
          <w:szCs w:val="22"/>
        </w:rPr>
        <w:t>Emissora</w:t>
      </w:r>
      <w:r w:rsidRPr="00200D09">
        <w:rPr>
          <w:rFonts w:ascii="Calibri" w:hAnsi="Calibri" w:cs="Calibri"/>
          <w:b w:val="0"/>
          <w:sz w:val="22"/>
          <w:szCs w:val="22"/>
        </w:rPr>
        <w:t xml:space="preserve"> deverá encerrar o Fundo de Reserva. Após o encerramento, se ainda existirem recursos no referido Fundo, estes serão utilizados para complementação do</w:t>
      </w:r>
      <w:r w:rsidR="00200D09">
        <w:rPr>
          <w:rFonts w:ascii="Calibri" w:hAnsi="Calibri" w:cs="Calibri"/>
          <w:b w:val="0"/>
          <w:sz w:val="22"/>
          <w:szCs w:val="22"/>
        </w:rPr>
        <w:t>s</w:t>
      </w:r>
      <w:r w:rsidRPr="00200D09">
        <w:rPr>
          <w:rFonts w:ascii="Calibri" w:hAnsi="Calibri" w:cs="Calibri"/>
          <w:b w:val="0"/>
          <w:sz w:val="22"/>
          <w:szCs w:val="22"/>
        </w:rPr>
        <w:t xml:space="preserve"> Fundo</w:t>
      </w:r>
      <w:r w:rsidR="00200D09">
        <w:rPr>
          <w:rFonts w:ascii="Calibri" w:hAnsi="Calibri" w:cs="Calibri"/>
          <w:b w:val="0"/>
          <w:sz w:val="22"/>
          <w:szCs w:val="22"/>
        </w:rPr>
        <w:t>s</w:t>
      </w:r>
      <w:r w:rsidRPr="00200D09">
        <w:rPr>
          <w:rFonts w:ascii="Calibri" w:hAnsi="Calibri" w:cs="Calibri"/>
          <w:b w:val="0"/>
          <w:sz w:val="22"/>
          <w:szCs w:val="22"/>
        </w:rPr>
        <w:t xml:space="preserve"> de Obras.</w:t>
      </w:r>
    </w:p>
    <w:p w14:paraId="7487593C" w14:textId="31A616A7" w:rsidR="00812A14" w:rsidRPr="00812A14" w:rsidRDefault="00812A14" w:rsidP="00200D09">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Cs/>
          <w:sz w:val="22"/>
          <w:szCs w:val="22"/>
        </w:rPr>
      </w:pPr>
      <w:bookmarkStart w:id="131" w:name="_Hlk84358022"/>
      <w:r w:rsidRPr="00812A14">
        <w:rPr>
          <w:rFonts w:ascii="Calibri" w:hAnsi="Calibri" w:cs="Calibri"/>
          <w:bCs/>
          <w:sz w:val="22"/>
          <w:szCs w:val="22"/>
          <w:u w:val="single"/>
        </w:rPr>
        <w:t>Fundo</w:t>
      </w:r>
      <w:r w:rsidR="00200D09">
        <w:rPr>
          <w:rFonts w:ascii="Calibri" w:hAnsi="Calibri" w:cs="Calibri"/>
          <w:bCs/>
          <w:sz w:val="22"/>
          <w:szCs w:val="22"/>
          <w:u w:val="single"/>
        </w:rPr>
        <w:t>s</w:t>
      </w:r>
      <w:r w:rsidRPr="00812A14">
        <w:rPr>
          <w:rFonts w:ascii="Calibri" w:hAnsi="Calibri" w:cs="Calibri"/>
          <w:bCs/>
          <w:sz w:val="22"/>
          <w:szCs w:val="22"/>
          <w:u w:val="single"/>
        </w:rPr>
        <w:t xml:space="preserve"> de Obras</w:t>
      </w:r>
      <w:r w:rsidRPr="00812A14">
        <w:rPr>
          <w:rFonts w:ascii="Calibri" w:hAnsi="Calibri" w:cs="Calibri"/>
          <w:bCs/>
          <w:sz w:val="22"/>
          <w:szCs w:val="22"/>
        </w:rPr>
        <w:t>. A Operação contará com a Garantia do</w:t>
      </w:r>
      <w:r w:rsidR="00200D09">
        <w:rPr>
          <w:rFonts w:ascii="Calibri" w:hAnsi="Calibri" w:cs="Calibri"/>
          <w:bCs/>
          <w:sz w:val="22"/>
          <w:szCs w:val="22"/>
        </w:rPr>
        <w:t>s</w:t>
      </w:r>
      <w:r w:rsidRPr="00812A14">
        <w:rPr>
          <w:rFonts w:ascii="Calibri" w:hAnsi="Calibri" w:cs="Calibri"/>
          <w:bCs/>
          <w:sz w:val="22"/>
          <w:szCs w:val="22"/>
        </w:rPr>
        <w:t xml:space="preserve"> Fundo</w:t>
      </w:r>
      <w:r w:rsidR="00200D09">
        <w:rPr>
          <w:rFonts w:ascii="Calibri" w:hAnsi="Calibri" w:cs="Calibri"/>
          <w:bCs/>
          <w:sz w:val="22"/>
          <w:szCs w:val="22"/>
        </w:rPr>
        <w:t>s</w:t>
      </w:r>
      <w:r w:rsidRPr="00812A14">
        <w:rPr>
          <w:rFonts w:ascii="Calibri" w:hAnsi="Calibri" w:cs="Calibri"/>
          <w:bCs/>
          <w:sz w:val="22"/>
          <w:szCs w:val="22"/>
        </w:rPr>
        <w:t xml:space="preserve"> de Obras, mantido na Conta do Patrimônio Separado.</w:t>
      </w:r>
    </w:p>
    <w:p w14:paraId="07774AE9" w14:textId="3DCF48B7" w:rsidR="00812A14" w:rsidRPr="006D5DCE" w:rsidRDefault="006D5DCE"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Pr>
          <w:rFonts w:ascii="Calibri" w:hAnsi="Calibri" w:cs="Calibri"/>
          <w:b w:val="0"/>
          <w:sz w:val="22"/>
          <w:szCs w:val="22"/>
        </w:rPr>
        <w:t>Os</w:t>
      </w:r>
      <w:r w:rsidR="00200D09">
        <w:rPr>
          <w:rFonts w:ascii="Calibri" w:hAnsi="Calibri" w:cs="Calibri"/>
          <w:b w:val="0"/>
          <w:sz w:val="22"/>
          <w:szCs w:val="22"/>
        </w:rPr>
        <w:t xml:space="preserve"> Fundos de Obras serão constituídos e complementados</w:t>
      </w:r>
      <w:r w:rsidR="00812A14" w:rsidRPr="006D5DCE">
        <w:rPr>
          <w:rFonts w:ascii="Calibri" w:hAnsi="Calibri" w:cs="Calibri"/>
          <w:b w:val="0"/>
          <w:sz w:val="22"/>
          <w:szCs w:val="22"/>
        </w:rPr>
        <w:t xml:space="preserve">, por conta e ordem da Devedora, por meio da retenção do saldo de cada Integralização. Para fins de esclarecimento, o saldo da </w:t>
      </w:r>
      <w:r w:rsidR="00812A14" w:rsidRPr="006D5DCE">
        <w:rPr>
          <w:rFonts w:ascii="Calibri" w:hAnsi="Calibri" w:cs="Calibri"/>
          <w:b w:val="0"/>
          <w:sz w:val="22"/>
          <w:szCs w:val="22"/>
        </w:rPr>
        <w:lastRenderedPageBreak/>
        <w:t xml:space="preserve">Integralização 1 (pós pagamento de Despesas Iniciais e constituição do Fundo de Reserva), será depositado na Conta do Patrimônio Separado para constituição </w:t>
      </w:r>
      <w:r w:rsidR="00200D09">
        <w:rPr>
          <w:rFonts w:ascii="Calibri" w:hAnsi="Calibri" w:cs="Calibri"/>
          <w:b w:val="0"/>
          <w:sz w:val="22"/>
          <w:szCs w:val="22"/>
        </w:rPr>
        <w:t>dos Fundos de Obras</w:t>
      </w:r>
      <w:r w:rsidR="00812A14" w:rsidRPr="006D5DCE">
        <w:rPr>
          <w:rFonts w:ascii="Calibri" w:hAnsi="Calibri" w:cs="Calibri"/>
          <w:b w:val="0"/>
          <w:sz w:val="22"/>
          <w:szCs w:val="22"/>
        </w:rPr>
        <w:t xml:space="preserve">, e o saldo das demais Integralizações após eventual desconto previsto </w:t>
      </w:r>
      <w:r w:rsidR="00200D09">
        <w:rPr>
          <w:rFonts w:ascii="Calibri" w:hAnsi="Calibri" w:cs="Calibri"/>
          <w:b w:val="0"/>
          <w:sz w:val="22"/>
          <w:szCs w:val="22"/>
        </w:rPr>
        <w:t>nos Lastros</w:t>
      </w:r>
      <w:r w:rsidR="00812A14" w:rsidRPr="006D5DCE">
        <w:rPr>
          <w:rFonts w:ascii="Calibri" w:hAnsi="Calibri" w:cs="Calibri"/>
          <w:b w:val="0"/>
          <w:sz w:val="22"/>
          <w:szCs w:val="22"/>
        </w:rPr>
        <w:t>, conforme necessário, será depositado no</w:t>
      </w:r>
      <w:r w:rsidR="00200D09">
        <w:rPr>
          <w:rFonts w:ascii="Calibri" w:hAnsi="Calibri" w:cs="Calibri"/>
          <w:b w:val="0"/>
          <w:sz w:val="22"/>
          <w:szCs w:val="22"/>
        </w:rPr>
        <w:t>s</w:t>
      </w:r>
      <w:r w:rsidR="00812A14" w:rsidRPr="006D5DCE">
        <w:rPr>
          <w:rFonts w:ascii="Calibri" w:hAnsi="Calibri" w:cs="Calibri"/>
          <w:b w:val="0"/>
          <w:sz w:val="22"/>
          <w:szCs w:val="22"/>
        </w:rPr>
        <w:t xml:space="preserve"> Fundo</w:t>
      </w:r>
      <w:r w:rsidR="00200D09">
        <w:rPr>
          <w:rFonts w:ascii="Calibri" w:hAnsi="Calibri" w:cs="Calibri"/>
          <w:b w:val="0"/>
          <w:sz w:val="22"/>
          <w:szCs w:val="22"/>
        </w:rPr>
        <w:t>s</w:t>
      </w:r>
      <w:r w:rsidR="00812A14" w:rsidRPr="006D5DCE">
        <w:rPr>
          <w:rFonts w:ascii="Calibri" w:hAnsi="Calibri" w:cs="Calibri"/>
          <w:b w:val="0"/>
          <w:sz w:val="22"/>
          <w:szCs w:val="22"/>
        </w:rPr>
        <w:t xml:space="preserve"> de Obras, para complementação do</w:t>
      </w:r>
      <w:r w:rsidR="00200D09">
        <w:rPr>
          <w:rFonts w:ascii="Calibri" w:hAnsi="Calibri" w:cs="Calibri"/>
          <w:b w:val="0"/>
          <w:sz w:val="22"/>
          <w:szCs w:val="22"/>
        </w:rPr>
        <w:t>s</w:t>
      </w:r>
      <w:r w:rsidR="00812A14" w:rsidRPr="006D5DCE">
        <w:rPr>
          <w:rFonts w:ascii="Calibri" w:hAnsi="Calibri" w:cs="Calibri"/>
          <w:b w:val="0"/>
          <w:sz w:val="22"/>
          <w:szCs w:val="22"/>
        </w:rPr>
        <w:t xml:space="preserve"> referido</w:t>
      </w:r>
      <w:r w:rsidR="00200D09">
        <w:rPr>
          <w:rFonts w:ascii="Calibri" w:hAnsi="Calibri" w:cs="Calibri"/>
          <w:b w:val="0"/>
          <w:sz w:val="22"/>
          <w:szCs w:val="22"/>
        </w:rPr>
        <w:t>s</w:t>
      </w:r>
      <w:r w:rsidR="00812A14" w:rsidRPr="006D5DCE">
        <w:rPr>
          <w:rFonts w:ascii="Calibri" w:hAnsi="Calibri" w:cs="Calibri"/>
          <w:b w:val="0"/>
          <w:sz w:val="22"/>
          <w:szCs w:val="22"/>
        </w:rPr>
        <w:t xml:space="preserve"> Fundo</w:t>
      </w:r>
      <w:r w:rsidR="00200D09">
        <w:rPr>
          <w:rFonts w:ascii="Calibri" w:hAnsi="Calibri" w:cs="Calibri"/>
          <w:b w:val="0"/>
          <w:sz w:val="22"/>
          <w:szCs w:val="22"/>
        </w:rPr>
        <w:t>s</w:t>
      </w:r>
      <w:r w:rsidR="00812A14" w:rsidRPr="006D5DCE">
        <w:rPr>
          <w:rFonts w:ascii="Calibri" w:hAnsi="Calibri" w:cs="Calibri"/>
          <w:b w:val="0"/>
          <w:sz w:val="22"/>
          <w:szCs w:val="22"/>
        </w:rPr>
        <w:t>.</w:t>
      </w:r>
    </w:p>
    <w:p w14:paraId="068186B8" w14:textId="549B49D2"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Os recursos do</w:t>
      </w:r>
      <w:r w:rsidR="00200D09">
        <w:rPr>
          <w:rFonts w:ascii="Calibri" w:hAnsi="Calibri" w:cs="Calibri"/>
          <w:b w:val="0"/>
          <w:sz w:val="22"/>
          <w:szCs w:val="22"/>
        </w:rPr>
        <w:t>s</w:t>
      </w:r>
      <w:r w:rsidRPr="006D5DCE">
        <w:rPr>
          <w:rFonts w:ascii="Calibri" w:hAnsi="Calibri" w:cs="Calibri"/>
          <w:b w:val="0"/>
          <w:sz w:val="22"/>
          <w:szCs w:val="22"/>
        </w:rPr>
        <w:t xml:space="preserve"> Fundo</w:t>
      </w:r>
      <w:r w:rsidR="00200D09">
        <w:rPr>
          <w:rFonts w:ascii="Calibri" w:hAnsi="Calibri" w:cs="Calibri"/>
          <w:b w:val="0"/>
          <w:sz w:val="22"/>
          <w:szCs w:val="22"/>
        </w:rPr>
        <w:t>s</w:t>
      </w:r>
      <w:r w:rsidRPr="006D5DCE">
        <w:rPr>
          <w:rFonts w:ascii="Calibri" w:hAnsi="Calibri" w:cs="Calibri"/>
          <w:b w:val="0"/>
          <w:sz w:val="22"/>
          <w:szCs w:val="22"/>
        </w:rPr>
        <w:t xml:space="preserve"> de Obras serão integralmente utilizados para o adiantamento de custos a incorrer pela Devedora nas despesas imobiliárias relacionadas à evolução das obras do</w:t>
      </w:r>
      <w:r w:rsidR="00200D09">
        <w:rPr>
          <w:rFonts w:ascii="Calibri" w:hAnsi="Calibri" w:cs="Calibri"/>
          <w:b w:val="0"/>
          <w:sz w:val="22"/>
          <w:szCs w:val="22"/>
        </w:rPr>
        <w:t>s</w:t>
      </w:r>
      <w:r w:rsidRPr="006D5DCE">
        <w:rPr>
          <w:rFonts w:ascii="Calibri" w:hAnsi="Calibri" w:cs="Calibri"/>
          <w:b w:val="0"/>
          <w:sz w:val="22"/>
          <w:szCs w:val="22"/>
        </w:rPr>
        <w:t xml:space="preserve"> </w:t>
      </w:r>
      <w:r w:rsidR="00200D09">
        <w:rPr>
          <w:rFonts w:ascii="Calibri" w:hAnsi="Calibri" w:cs="Calibri"/>
          <w:b w:val="0"/>
          <w:sz w:val="22"/>
          <w:szCs w:val="22"/>
        </w:rPr>
        <w:t xml:space="preserve">respectivos </w:t>
      </w:r>
      <w:r w:rsidRPr="006D5DCE">
        <w:rPr>
          <w:rFonts w:ascii="Calibri" w:hAnsi="Calibri" w:cs="Calibri"/>
          <w:b w:val="0"/>
          <w:sz w:val="22"/>
          <w:szCs w:val="22"/>
        </w:rPr>
        <w:t>Empreendimento</w:t>
      </w:r>
      <w:r w:rsidR="00200D09">
        <w:rPr>
          <w:rFonts w:ascii="Calibri" w:hAnsi="Calibri" w:cs="Calibri"/>
          <w:b w:val="0"/>
          <w:sz w:val="22"/>
          <w:szCs w:val="22"/>
        </w:rPr>
        <w:t>s</w:t>
      </w:r>
      <w:r w:rsidRPr="006D5DCE">
        <w:rPr>
          <w:rFonts w:ascii="Calibri" w:hAnsi="Calibri" w:cs="Calibri"/>
          <w:b w:val="0"/>
          <w:sz w:val="22"/>
          <w:szCs w:val="22"/>
        </w:rPr>
        <w:t>, conforme previsão mensal constante do</w:t>
      </w:r>
      <w:r w:rsidR="006D65C9">
        <w:rPr>
          <w:rFonts w:ascii="Calibri" w:hAnsi="Calibri" w:cs="Calibri"/>
          <w:b w:val="0"/>
          <w:sz w:val="22"/>
          <w:szCs w:val="22"/>
        </w:rPr>
        <w:t>s respectivos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w:t>
      </w:r>
    </w:p>
    <w:p w14:paraId="3219EB8E" w14:textId="0AE9887D"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 Agente de Medição será responsável pela medição da evolução das obras do</w:t>
      </w:r>
      <w:r w:rsidR="00200D09">
        <w:rPr>
          <w:rFonts w:ascii="Calibri" w:hAnsi="Calibri" w:cs="Calibri"/>
          <w:b w:val="0"/>
          <w:sz w:val="22"/>
          <w:szCs w:val="22"/>
        </w:rPr>
        <w:t>s respectivos</w:t>
      </w:r>
      <w:r w:rsidRPr="006D5DCE">
        <w:rPr>
          <w:rFonts w:ascii="Calibri" w:hAnsi="Calibri" w:cs="Calibri"/>
          <w:b w:val="0"/>
          <w:sz w:val="22"/>
          <w:szCs w:val="22"/>
        </w:rPr>
        <w:t xml:space="preserve"> Empreendimento</w:t>
      </w:r>
      <w:r w:rsidR="00200D09">
        <w:rPr>
          <w:rFonts w:ascii="Calibri" w:hAnsi="Calibri" w:cs="Calibri"/>
          <w:b w:val="0"/>
          <w:sz w:val="22"/>
          <w:szCs w:val="22"/>
        </w:rPr>
        <w:t>s</w:t>
      </w:r>
      <w:r w:rsidRPr="006D5DCE">
        <w:rPr>
          <w:rFonts w:ascii="Calibri" w:hAnsi="Calibri" w:cs="Calibri"/>
          <w:b w:val="0"/>
          <w:sz w:val="22"/>
          <w:szCs w:val="22"/>
        </w:rPr>
        <w:t>. Para isso, o Agente de Medição deverá realizar a medição financeira e física das obras em periodicidade mensal, bem como a apresentação do saldo a incorrer de obra atualizado e o cronograma trimestral de gastos de obra, emitindo o</w:t>
      </w:r>
      <w:r w:rsidR="006D65C9">
        <w:rPr>
          <w:rFonts w:ascii="Calibri" w:hAnsi="Calibri" w:cs="Calibri"/>
          <w:b w:val="0"/>
          <w:sz w:val="22"/>
          <w:szCs w:val="22"/>
        </w:rPr>
        <w:t>s</w:t>
      </w:r>
      <w:r w:rsidRPr="006D5DCE">
        <w:rPr>
          <w:rFonts w:ascii="Calibri" w:hAnsi="Calibri" w:cs="Calibri"/>
          <w:b w:val="0"/>
          <w:sz w:val="22"/>
          <w:szCs w:val="22"/>
        </w:rPr>
        <w:t xml:space="preserve"> respectivo</w:t>
      </w:r>
      <w:r w:rsidR="006D65C9">
        <w:rPr>
          <w:rFonts w:ascii="Calibri" w:hAnsi="Calibri" w:cs="Calibri"/>
          <w:b w:val="0"/>
          <w:sz w:val="22"/>
          <w:szCs w:val="22"/>
        </w:rPr>
        <w:t>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 que sempre dever</w:t>
      </w:r>
      <w:r w:rsidR="006D65C9">
        <w:rPr>
          <w:rFonts w:ascii="Calibri" w:hAnsi="Calibri" w:cs="Calibri"/>
          <w:b w:val="0"/>
          <w:sz w:val="22"/>
          <w:szCs w:val="22"/>
        </w:rPr>
        <w:t>ão</w:t>
      </w:r>
      <w:r w:rsidRPr="006D5DCE">
        <w:rPr>
          <w:rFonts w:ascii="Calibri" w:hAnsi="Calibri" w:cs="Calibri"/>
          <w:b w:val="0"/>
          <w:sz w:val="22"/>
          <w:szCs w:val="22"/>
        </w:rPr>
        <w:t xml:space="preserve"> ser entregue</w:t>
      </w:r>
      <w:r w:rsidR="006D65C9">
        <w:rPr>
          <w:rFonts w:ascii="Calibri" w:hAnsi="Calibri" w:cs="Calibri"/>
          <w:b w:val="0"/>
          <w:sz w:val="22"/>
          <w:szCs w:val="22"/>
        </w:rPr>
        <w:t>s</w:t>
      </w:r>
      <w:r w:rsidRPr="006D5DCE">
        <w:rPr>
          <w:rFonts w:ascii="Calibri" w:hAnsi="Calibri" w:cs="Calibri"/>
          <w:b w:val="0"/>
          <w:sz w:val="22"/>
          <w:szCs w:val="22"/>
        </w:rPr>
        <w:t xml:space="preserve"> à Devedora, com cópia à </w:t>
      </w:r>
      <w:r w:rsidR="00391840">
        <w:rPr>
          <w:rFonts w:ascii="Calibri" w:hAnsi="Calibri" w:cs="Calibri"/>
          <w:b w:val="0"/>
          <w:sz w:val="22"/>
          <w:szCs w:val="22"/>
        </w:rPr>
        <w:t>Emissora</w:t>
      </w:r>
      <w:r w:rsidRPr="006D5DCE">
        <w:rPr>
          <w:rFonts w:ascii="Calibri" w:hAnsi="Calibri" w:cs="Calibri"/>
          <w:b w:val="0"/>
          <w:sz w:val="22"/>
          <w:szCs w:val="22"/>
        </w:rPr>
        <w:t>, até o dia 20 (vinte) de cada mês.</w:t>
      </w:r>
    </w:p>
    <w:p w14:paraId="276E6E98" w14:textId="152CD78F"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O Agente de Medição, em conjunto com a Devedora, deverá, até o 25º (primeiro) Dia de cada mês, enviar à </w:t>
      </w:r>
      <w:r w:rsidR="00391840">
        <w:rPr>
          <w:rFonts w:ascii="Calibri" w:hAnsi="Calibri" w:cs="Calibri"/>
          <w:b w:val="0"/>
          <w:sz w:val="22"/>
          <w:szCs w:val="22"/>
        </w:rPr>
        <w:t>Emissora</w:t>
      </w:r>
      <w:r w:rsidRPr="006D5DCE">
        <w:rPr>
          <w:rFonts w:ascii="Calibri" w:hAnsi="Calibri" w:cs="Calibri"/>
          <w:b w:val="0"/>
          <w:sz w:val="22"/>
          <w:szCs w:val="22"/>
        </w:rPr>
        <w:t>, por correio eletrônico (e-mail), uma solicitação de Liberação de recursos do</w:t>
      </w:r>
      <w:r w:rsidR="00200D09">
        <w:rPr>
          <w:rFonts w:ascii="Calibri" w:hAnsi="Calibri" w:cs="Calibri"/>
          <w:b w:val="0"/>
          <w:sz w:val="22"/>
          <w:szCs w:val="22"/>
        </w:rPr>
        <w:t>(s)</w:t>
      </w:r>
      <w:r w:rsidRPr="006D5DCE">
        <w:rPr>
          <w:rFonts w:ascii="Calibri" w:hAnsi="Calibri" w:cs="Calibri"/>
          <w:b w:val="0"/>
          <w:sz w:val="22"/>
          <w:szCs w:val="22"/>
        </w:rPr>
        <w:t xml:space="preserve"> Fundo</w:t>
      </w:r>
      <w:r w:rsidR="00200D09">
        <w:rPr>
          <w:rFonts w:ascii="Calibri" w:hAnsi="Calibri" w:cs="Calibri"/>
          <w:b w:val="0"/>
          <w:sz w:val="22"/>
          <w:szCs w:val="22"/>
        </w:rPr>
        <w:t>(s)</w:t>
      </w:r>
      <w:r w:rsidRPr="006D5DCE">
        <w:rPr>
          <w:rFonts w:ascii="Calibri" w:hAnsi="Calibri" w:cs="Calibri"/>
          <w:b w:val="0"/>
          <w:sz w:val="22"/>
          <w:szCs w:val="22"/>
        </w:rPr>
        <w:t xml:space="preserve"> de Obras, equivalente à evolução mensal da</w:t>
      </w:r>
      <w:r w:rsidR="006D65C9">
        <w:rPr>
          <w:rFonts w:ascii="Calibri" w:hAnsi="Calibri" w:cs="Calibri"/>
          <w:b w:val="0"/>
          <w:sz w:val="22"/>
          <w:szCs w:val="22"/>
        </w:rPr>
        <w:t>s</w:t>
      </w:r>
      <w:r w:rsidRPr="006D5DCE">
        <w:rPr>
          <w:rFonts w:ascii="Calibri" w:hAnsi="Calibri" w:cs="Calibri"/>
          <w:b w:val="0"/>
          <w:sz w:val="22"/>
          <w:szCs w:val="22"/>
        </w:rPr>
        <w:t xml:space="preserve"> obra</w:t>
      </w:r>
      <w:r w:rsidR="006D65C9">
        <w:rPr>
          <w:rFonts w:ascii="Calibri" w:hAnsi="Calibri" w:cs="Calibri"/>
          <w:b w:val="0"/>
          <w:sz w:val="22"/>
          <w:szCs w:val="22"/>
        </w:rPr>
        <w:t>s</w:t>
      </w:r>
      <w:r w:rsidRPr="006D5DCE">
        <w:rPr>
          <w:rFonts w:ascii="Calibri" w:hAnsi="Calibri" w:cs="Calibri"/>
          <w:b w:val="0"/>
          <w:sz w:val="22"/>
          <w:szCs w:val="22"/>
        </w:rPr>
        <w:t xml:space="preserve"> projetada para o mês subsequente.</w:t>
      </w:r>
    </w:p>
    <w:p w14:paraId="5295860C" w14:textId="77777777"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 agente de Medição deverá enviar até o dia 10 (dez) de cada mês, cópia das notas fiscais e comprovantes de gastos feitos com os recursos da Liberação anterior, aprovadas pelo Agente de Medição.</w:t>
      </w:r>
    </w:p>
    <w:p w14:paraId="4D44697A" w14:textId="7495D485"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A liberação dos recursos </w:t>
      </w:r>
      <w:r w:rsidR="00200D09">
        <w:rPr>
          <w:rFonts w:ascii="Calibri" w:hAnsi="Calibri" w:cs="Calibri"/>
          <w:b w:val="0"/>
          <w:sz w:val="22"/>
          <w:szCs w:val="22"/>
        </w:rPr>
        <w:t>dos Fundos de Obras</w:t>
      </w:r>
      <w:r w:rsidRPr="006D5DCE">
        <w:rPr>
          <w:rFonts w:ascii="Calibri" w:hAnsi="Calibri" w:cs="Calibri"/>
          <w:b w:val="0"/>
          <w:sz w:val="22"/>
          <w:szCs w:val="22"/>
        </w:rPr>
        <w:t xml:space="preserve"> ocorrerá mensalmente, por conta e ordem da Devedora, por meio de transferência dos respectivos recursos para a Conta do Agente de Medição, o que deverá ocorrer até o 1º (primeiro) Dia Útil do mês subsequente ao mês em que a solicitação prevista na Cláusula </w:t>
      </w:r>
      <w:r w:rsidR="00000D2F">
        <w:rPr>
          <w:rFonts w:ascii="Calibri" w:hAnsi="Calibri" w:cs="Calibri"/>
          <w:b w:val="0"/>
          <w:sz w:val="22"/>
          <w:szCs w:val="22"/>
        </w:rPr>
        <w:t>8</w:t>
      </w:r>
      <w:r w:rsidRPr="006D5DCE">
        <w:rPr>
          <w:rFonts w:ascii="Calibri" w:hAnsi="Calibri" w:cs="Calibri"/>
          <w:b w:val="0"/>
          <w:sz w:val="22"/>
          <w:szCs w:val="22"/>
        </w:rPr>
        <w:t>.8.4. foi realizada, sendo certo que o Agente de Medição utilizará os recursos disponibilizados para pagamento das despesas de desenvolvimento do</w:t>
      </w:r>
      <w:r w:rsidR="00F73077">
        <w:rPr>
          <w:rFonts w:ascii="Calibri" w:hAnsi="Calibri" w:cs="Calibri"/>
          <w:b w:val="0"/>
          <w:sz w:val="22"/>
          <w:szCs w:val="22"/>
        </w:rPr>
        <w:t>s respectivos</w:t>
      </w:r>
      <w:r w:rsidRPr="006D5DCE">
        <w:rPr>
          <w:rFonts w:ascii="Calibri" w:hAnsi="Calibri" w:cs="Calibri"/>
          <w:b w:val="0"/>
          <w:sz w:val="22"/>
          <w:szCs w:val="22"/>
        </w:rPr>
        <w:t xml:space="preserve"> Empreendimento</w:t>
      </w:r>
      <w:r w:rsidR="00F73077">
        <w:rPr>
          <w:rFonts w:ascii="Calibri" w:hAnsi="Calibri" w:cs="Calibri"/>
          <w:b w:val="0"/>
          <w:sz w:val="22"/>
          <w:szCs w:val="22"/>
        </w:rPr>
        <w:t>s</w:t>
      </w:r>
      <w:r w:rsidRPr="006D5DCE">
        <w:rPr>
          <w:rFonts w:ascii="Calibri" w:hAnsi="Calibri" w:cs="Calibri"/>
          <w:b w:val="0"/>
          <w:sz w:val="22"/>
          <w:szCs w:val="22"/>
        </w:rPr>
        <w:t>, também por conta e ordem da Devedora.</w:t>
      </w:r>
    </w:p>
    <w:p w14:paraId="548F5578" w14:textId="5313CDF4"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A realização de cada Liberação estará sujeita à comprovação de: (i) cumprimento do LTV; e (ii) aplicação financeira e física dos recursos da Liberação imediatamente anterior (se aplicável) na evolução das obras do</w:t>
      </w:r>
      <w:r w:rsidR="00F73077">
        <w:rPr>
          <w:rFonts w:ascii="Calibri" w:hAnsi="Calibri" w:cs="Calibri"/>
          <w:b w:val="0"/>
          <w:sz w:val="22"/>
          <w:szCs w:val="22"/>
        </w:rPr>
        <w:t>s</w:t>
      </w:r>
      <w:r w:rsidRPr="006D5DCE">
        <w:rPr>
          <w:rFonts w:ascii="Calibri" w:hAnsi="Calibri" w:cs="Calibri"/>
          <w:b w:val="0"/>
          <w:sz w:val="22"/>
          <w:szCs w:val="22"/>
        </w:rPr>
        <w:t xml:space="preserve"> Empreendimento</w:t>
      </w:r>
      <w:r w:rsidR="00F73077">
        <w:rPr>
          <w:rFonts w:ascii="Calibri" w:hAnsi="Calibri" w:cs="Calibri"/>
          <w:b w:val="0"/>
          <w:sz w:val="22"/>
          <w:szCs w:val="22"/>
        </w:rPr>
        <w:t>s</w:t>
      </w:r>
      <w:r w:rsidRPr="006D5DCE">
        <w:rPr>
          <w:rFonts w:ascii="Calibri" w:hAnsi="Calibri" w:cs="Calibri"/>
          <w:b w:val="0"/>
          <w:sz w:val="22"/>
          <w:szCs w:val="22"/>
        </w:rPr>
        <w:t>, conforme</w:t>
      </w:r>
      <w:r w:rsidR="00F73077">
        <w:rPr>
          <w:rFonts w:ascii="Calibri" w:hAnsi="Calibri" w:cs="Calibri"/>
          <w:b w:val="0"/>
          <w:sz w:val="22"/>
          <w:szCs w:val="22"/>
        </w:rPr>
        <w:t xml:space="preserve"> os respectivos</w:t>
      </w:r>
      <w:r w:rsidRPr="006D5DCE">
        <w:rPr>
          <w:rFonts w:ascii="Calibri" w:hAnsi="Calibri" w:cs="Calibri"/>
          <w:b w:val="0"/>
          <w:sz w:val="22"/>
          <w:szCs w:val="22"/>
        </w:rPr>
        <w:t xml:space="preserve"> Cronograma</w:t>
      </w:r>
      <w:r w:rsidR="00F73077">
        <w:rPr>
          <w:rFonts w:ascii="Calibri" w:hAnsi="Calibri" w:cs="Calibri"/>
          <w:b w:val="0"/>
          <w:sz w:val="22"/>
          <w:szCs w:val="22"/>
        </w:rPr>
        <w:t>s</w:t>
      </w:r>
      <w:r w:rsidRPr="006D5DCE">
        <w:rPr>
          <w:rFonts w:ascii="Calibri" w:hAnsi="Calibri" w:cs="Calibri"/>
          <w:b w:val="0"/>
          <w:sz w:val="22"/>
          <w:szCs w:val="22"/>
        </w:rPr>
        <w:t xml:space="preserve"> de Obras e conforme atestado no</w:t>
      </w:r>
      <w:r w:rsidR="006D65C9">
        <w:rPr>
          <w:rFonts w:ascii="Calibri" w:hAnsi="Calibri" w:cs="Calibri"/>
          <w:b w:val="0"/>
          <w:sz w:val="22"/>
          <w:szCs w:val="22"/>
        </w:rPr>
        <w:t>s respectivos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w:t>
      </w:r>
    </w:p>
    <w:p w14:paraId="19CEC8DE" w14:textId="2CC602D9"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Caso a </w:t>
      </w:r>
      <w:r w:rsidR="00391840">
        <w:rPr>
          <w:rFonts w:ascii="Calibri" w:hAnsi="Calibri" w:cs="Calibri"/>
          <w:b w:val="0"/>
          <w:sz w:val="22"/>
          <w:szCs w:val="22"/>
        </w:rPr>
        <w:t>Emissora</w:t>
      </w:r>
      <w:r w:rsidRPr="006D5DCE">
        <w:rPr>
          <w:rFonts w:ascii="Calibri" w:hAnsi="Calibri" w:cs="Calibri"/>
          <w:b w:val="0"/>
          <w:sz w:val="22"/>
          <w:szCs w:val="22"/>
        </w:rPr>
        <w:t xml:space="preserve"> verifique, no momento da respectiva Liberação e com base no</w:t>
      </w:r>
      <w:r w:rsidR="006D65C9">
        <w:rPr>
          <w:rFonts w:ascii="Calibri" w:hAnsi="Calibri" w:cs="Calibri"/>
          <w:b w:val="0"/>
          <w:sz w:val="22"/>
          <w:szCs w:val="22"/>
        </w:rPr>
        <w:t>s</w:t>
      </w:r>
      <w:r w:rsidRPr="006D5DCE">
        <w:rPr>
          <w:rFonts w:ascii="Calibri" w:hAnsi="Calibri" w:cs="Calibri"/>
          <w:b w:val="0"/>
          <w:sz w:val="22"/>
          <w:szCs w:val="22"/>
        </w:rPr>
        <w:t xml:space="preserve"> </w:t>
      </w:r>
      <w:r w:rsidR="006D65C9">
        <w:rPr>
          <w:rFonts w:ascii="Calibri" w:hAnsi="Calibri" w:cs="Calibri"/>
          <w:b w:val="0"/>
          <w:sz w:val="22"/>
          <w:szCs w:val="22"/>
        </w:rPr>
        <w:t xml:space="preserve">respectivos </w:t>
      </w:r>
      <w:r w:rsidRPr="006D5DCE">
        <w:rPr>
          <w:rFonts w:ascii="Calibri" w:hAnsi="Calibri" w:cs="Calibri"/>
          <w:b w:val="0"/>
          <w:sz w:val="22"/>
          <w:szCs w:val="22"/>
        </w:rPr>
        <w:t>Relatório</w:t>
      </w:r>
      <w:r w:rsidR="006D65C9">
        <w:rPr>
          <w:rFonts w:ascii="Calibri" w:hAnsi="Calibri" w:cs="Calibri"/>
          <w:b w:val="0"/>
          <w:sz w:val="22"/>
          <w:szCs w:val="22"/>
        </w:rPr>
        <w:t>s</w:t>
      </w:r>
      <w:r w:rsidRPr="006D5DCE">
        <w:rPr>
          <w:rFonts w:ascii="Calibri" w:hAnsi="Calibri" w:cs="Calibri"/>
          <w:b w:val="0"/>
          <w:sz w:val="22"/>
          <w:szCs w:val="22"/>
        </w:rPr>
        <w:t xml:space="preserve"> de Medição de um determinado mês, que a Devedora não aplicou a totalidade dos recursos da Liberação imediatamente anterior, o valor da Liberação a ser feita será reduzido proporcionalmente à parcela da Liberação anterior cuja aplicação não foi comprovada.</w:t>
      </w:r>
    </w:p>
    <w:p w14:paraId="2CFCB22F" w14:textId="07C73B5B"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lastRenderedPageBreak/>
        <w:t xml:space="preserve">Caso a </w:t>
      </w:r>
      <w:r w:rsidR="00391840">
        <w:rPr>
          <w:rFonts w:ascii="Calibri" w:hAnsi="Calibri" w:cs="Calibri"/>
          <w:b w:val="0"/>
          <w:sz w:val="22"/>
          <w:szCs w:val="22"/>
        </w:rPr>
        <w:t>Emissora</w:t>
      </w:r>
      <w:r w:rsidRPr="006D5DCE">
        <w:rPr>
          <w:rFonts w:ascii="Calibri" w:hAnsi="Calibri" w:cs="Calibri"/>
          <w:b w:val="0"/>
          <w:sz w:val="22"/>
          <w:szCs w:val="22"/>
        </w:rPr>
        <w:t xml:space="preserve"> constate, em uma Data de Verificação, que existem excedentes no</w:t>
      </w:r>
      <w:r w:rsidR="006D65C9">
        <w:rPr>
          <w:rFonts w:ascii="Calibri" w:hAnsi="Calibri" w:cs="Calibri"/>
          <w:b w:val="0"/>
          <w:sz w:val="22"/>
          <w:szCs w:val="22"/>
        </w:rPr>
        <w:t>s</w:t>
      </w:r>
      <w:r w:rsidRPr="006D5DCE">
        <w:rPr>
          <w:rFonts w:ascii="Calibri" w:hAnsi="Calibri" w:cs="Calibri"/>
          <w:b w:val="0"/>
          <w:sz w:val="22"/>
          <w:szCs w:val="22"/>
        </w:rPr>
        <w:t xml:space="preserve"> Fundo</w:t>
      </w:r>
      <w:r w:rsidR="006D65C9">
        <w:rPr>
          <w:rFonts w:ascii="Calibri" w:hAnsi="Calibri" w:cs="Calibri"/>
          <w:b w:val="0"/>
          <w:sz w:val="22"/>
          <w:szCs w:val="22"/>
        </w:rPr>
        <w:t>s</w:t>
      </w:r>
      <w:r w:rsidRPr="006D5DCE">
        <w:rPr>
          <w:rFonts w:ascii="Calibri" w:hAnsi="Calibri" w:cs="Calibri"/>
          <w:b w:val="0"/>
          <w:sz w:val="22"/>
          <w:szCs w:val="22"/>
        </w:rPr>
        <w:t xml:space="preserve"> de Obras, ou seja, que o montante existente no</w:t>
      </w:r>
      <w:r w:rsidR="006D65C9">
        <w:rPr>
          <w:rFonts w:ascii="Calibri" w:hAnsi="Calibri" w:cs="Calibri"/>
          <w:b w:val="0"/>
          <w:sz w:val="22"/>
          <w:szCs w:val="22"/>
        </w:rPr>
        <w:t>s</w:t>
      </w:r>
      <w:r w:rsidRPr="006D5DCE">
        <w:rPr>
          <w:rFonts w:ascii="Calibri" w:hAnsi="Calibri" w:cs="Calibri"/>
          <w:b w:val="0"/>
          <w:sz w:val="22"/>
          <w:szCs w:val="22"/>
        </w:rPr>
        <w:t xml:space="preserve"> referido</w:t>
      </w:r>
      <w:r w:rsidR="006D65C9">
        <w:rPr>
          <w:rFonts w:ascii="Calibri" w:hAnsi="Calibri" w:cs="Calibri"/>
          <w:b w:val="0"/>
          <w:sz w:val="22"/>
          <w:szCs w:val="22"/>
        </w:rPr>
        <w:t>s</w:t>
      </w:r>
      <w:r w:rsidRPr="006D5DCE">
        <w:rPr>
          <w:rFonts w:ascii="Calibri" w:hAnsi="Calibri" w:cs="Calibri"/>
          <w:b w:val="0"/>
          <w:sz w:val="22"/>
          <w:szCs w:val="22"/>
        </w:rPr>
        <w:t xml:space="preserve"> Fundo</w:t>
      </w:r>
      <w:r w:rsidR="006D65C9">
        <w:rPr>
          <w:rFonts w:ascii="Calibri" w:hAnsi="Calibri" w:cs="Calibri"/>
          <w:b w:val="0"/>
          <w:sz w:val="22"/>
          <w:szCs w:val="22"/>
        </w:rPr>
        <w:t>s</w:t>
      </w:r>
      <w:r w:rsidRPr="006D5DCE">
        <w:rPr>
          <w:rFonts w:ascii="Calibri" w:hAnsi="Calibri" w:cs="Calibri"/>
          <w:b w:val="0"/>
          <w:sz w:val="22"/>
          <w:szCs w:val="22"/>
        </w:rPr>
        <w:t xml:space="preserve"> é superior aos valores necessários para a conclusão das obras do</w:t>
      </w:r>
      <w:r w:rsidR="006D65C9">
        <w:rPr>
          <w:rFonts w:ascii="Calibri" w:hAnsi="Calibri" w:cs="Calibri"/>
          <w:b w:val="0"/>
          <w:sz w:val="22"/>
          <w:szCs w:val="22"/>
        </w:rPr>
        <w:t>s respectivos</w:t>
      </w:r>
      <w:r w:rsidRPr="006D5DCE">
        <w:rPr>
          <w:rFonts w:ascii="Calibri" w:hAnsi="Calibri" w:cs="Calibri"/>
          <w:b w:val="0"/>
          <w:sz w:val="22"/>
          <w:szCs w:val="22"/>
        </w:rPr>
        <w:t xml:space="preserve"> Empreendimento</w:t>
      </w:r>
      <w:r w:rsidR="006D65C9">
        <w:rPr>
          <w:rFonts w:ascii="Calibri" w:hAnsi="Calibri" w:cs="Calibri"/>
          <w:b w:val="0"/>
          <w:sz w:val="22"/>
          <w:szCs w:val="22"/>
        </w:rPr>
        <w:t>s</w:t>
      </w:r>
      <w:r w:rsidRPr="006D5DCE">
        <w:rPr>
          <w:rFonts w:ascii="Calibri" w:hAnsi="Calibri" w:cs="Calibri"/>
          <w:b w:val="0"/>
          <w:sz w:val="22"/>
          <w:szCs w:val="22"/>
        </w:rPr>
        <w:t>, com base no</w:t>
      </w:r>
      <w:r w:rsidR="006D65C9">
        <w:rPr>
          <w:rFonts w:ascii="Calibri" w:hAnsi="Calibri" w:cs="Calibri"/>
          <w:b w:val="0"/>
          <w:sz w:val="22"/>
          <w:szCs w:val="22"/>
        </w:rPr>
        <w:t>s respectivos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 (e sempre e quando a Oferta tenha sido encerrada), este excedente será utilizado na Cascata de Pagamento.</w:t>
      </w:r>
    </w:p>
    <w:p w14:paraId="754C7E20" w14:textId="4B124C9A"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A </w:t>
      </w:r>
      <w:r w:rsidR="00391840">
        <w:rPr>
          <w:rFonts w:ascii="Calibri" w:hAnsi="Calibri" w:cs="Calibri"/>
          <w:b w:val="0"/>
          <w:sz w:val="22"/>
          <w:szCs w:val="22"/>
        </w:rPr>
        <w:t>Emissora</w:t>
      </w:r>
      <w:r w:rsidRPr="006D5DCE">
        <w:rPr>
          <w:rFonts w:ascii="Calibri" w:hAnsi="Calibri" w:cs="Calibri"/>
          <w:b w:val="0"/>
          <w:sz w:val="22"/>
          <w:szCs w:val="22"/>
        </w:rPr>
        <w:t xml:space="preserve"> e o Agente Fiduciário considerarão como corretas e verídicas as informações fornecidas pelo Agente de Medição a respeito do acompanhamento físico e financeiro da evolução das obras do</w:t>
      </w:r>
      <w:r w:rsidR="006D65C9">
        <w:rPr>
          <w:rFonts w:ascii="Calibri" w:hAnsi="Calibri" w:cs="Calibri"/>
          <w:b w:val="0"/>
          <w:sz w:val="22"/>
          <w:szCs w:val="22"/>
        </w:rPr>
        <w:t>s respectivos</w:t>
      </w:r>
      <w:r w:rsidRPr="006D5DCE">
        <w:rPr>
          <w:rFonts w:ascii="Calibri" w:hAnsi="Calibri" w:cs="Calibri"/>
          <w:b w:val="0"/>
          <w:sz w:val="22"/>
          <w:szCs w:val="22"/>
        </w:rPr>
        <w:t xml:space="preserve"> Empreendimento</w:t>
      </w:r>
      <w:r w:rsidR="006D65C9">
        <w:rPr>
          <w:rFonts w:ascii="Calibri" w:hAnsi="Calibri" w:cs="Calibri"/>
          <w:b w:val="0"/>
          <w:sz w:val="22"/>
          <w:szCs w:val="22"/>
        </w:rPr>
        <w:t>s</w:t>
      </w:r>
      <w:r w:rsidRPr="006D5DCE">
        <w:rPr>
          <w:rFonts w:ascii="Calibri" w:hAnsi="Calibri" w:cs="Calibri"/>
          <w:b w:val="0"/>
          <w:sz w:val="22"/>
          <w:szCs w:val="22"/>
        </w:rPr>
        <w:t xml:space="preserve"> no</w:t>
      </w:r>
      <w:r w:rsidR="006D65C9">
        <w:rPr>
          <w:rFonts w:ascii="Calibri" w:hAnsi="Calibri" w:cs="Calibri"/>
          <w:b w:val="0"/>
          <w:sz w:val="22"/>
          <w:szCs w:val="22"/>
        </w:rPr>
        <w:t xml:space="preserve">s respectivos </w:t>
      </w:r>
      <w:r w:rsidRPr="006D5DCE">
        <w:rPr>
          <w:rFonts w:ascii="Calibri" w:hAnsi="Calibri" w:cs="Calibri"/>
          <w:b w:val="0"/>
          <w:sz w:val="22"/>
          <w:szCs w:val="22"/>
        </w:rPr>
        <w:t>Relatório</w:t>
      </w:r>
      <w:r w:rsidR="006D65C9">
        <w:rPr>
          <w:rFonts w:ascii="Calibri" w:hAnsi="Calibri" w:cs="Calibri"/>
          <w:b w:val="0"/>
          <w:sz w:val="22"/>
          <w:szCs w:val="22"/>
        </w:rPr>
        <w:t>s</w:t>
      </w:r>
      <w:r w:rsidRPr="006D5DCE">
        <w:rPr>
          <w:rFonts w:ascii="Calibri" w:hAnsi="Calibri" w:cs="Calibri"/>
          <w:b w:val="0"/>
          <w:sz w:val="22"/>
          <w:szCs w:val="22"/>
        </w:rPr>
        <w:t xml:space="preserve"> de Medição, sendo certo que o</w:t>
      </w:r>
      <w:r w:rsidR="006D65C9">
        <w:rPr>
          <w:rFonts w:ascii="Calibri" w:hAnsi="Calibri" w:cs="Calibri"/>
          <w:b w:val="0"/>
          <w:sz w:val="22"/>
          <w:szCs w:val="22"/>
        </w:rPr>
        <w:t>s</w:t>
      </w:r>
      <w:r w:rsidRPr="006D5DCE">
        <w:rPr>
          <w:rFonts w:ascii="Calibri" w:hAnsi="Calibri" w:cs="Calibri"/>
          <w:b w:val="0"/>
          <w:sz w:val="22"/>
          <w:szCs w:val="22"/>
        </w:rPr>
        <w:t xml:space="preserve"> </w:t>
      </w:r>
      <w:r w:rsidR="006D65C9">
        <w:rPr>
          <w:rFonts w:ascii="Calibri" w:hAnsi="Calibri" w:cs="Calibri"/>
          <w:b w:val="0"/>
          <w:sz w:val="22"/>
          <w:szCs w:val="22"/>
        </w:rPr>
        <w:t xml:space="preserve">referidos </w:t>
      </w:r>
      <w:r w:rsidRPr="006D5DCE">
        <w:rPr>
          <w:rFonts w:ascii="Calibri" w:hAnsi="Calibri" w:cs="Calibri"/>
          <w:b w:val="0"/>
          <w:sz w:val="22"/>
          <w:szCs w:val="22"/>
        </w:rPr>
        <w:t>Relatório</w:t>
      </w:r>
      <w:r w:rsidR="006D65C9">
        <w:rPr>
          <w:rFonts w:ascii="Calibri" w:hAnsi="Calibri" w:cs="Calibri"/>
          <w:b w:val="0"/>
          <w:sz w:val="22"/>
          <w:szCs w:val="22"/>
        </w:rPr>
        <w:t>s</w:t>
      </w:r>
      <w:r w:rsidRPr="006D5DCE">
        <w:rPr>
          <w:rFonts w:ascii="Calibri" w:hAnsi="Calibri" w:cs="Calibri"/>
          <w:b w:val="0"/>
          <w:sz w:val="22"/>
          <w:szCs w:val="22"/>
        </w:rPr>
        <w:t xml:space="preserve"> de Medição deve</w:t>
      </w:r>
      <w:r w:rsidR="006D65C9">
        <w:rPr>
          <w:rFonts w:ascii="Calibri" w:hAnsi="Calibri" w:cs="Calibri"/>
          <w:b w:val="0"/>
          <w:sz w:val="22"/>
          <w:szCs w:val="22"/>
        </w:rPr>
        <w:t>m</w:t>
      </w:r>
      <w:r w:rsidRPr="006D5DCE">
        <w:rPr>
          <w:rFonts w:ascii="Calibri" w:hAnsi="Calibri" w:cs="Calibri"/>
          <w:b w:val="0"/>
          <w:sz w:val="22"/>
          <w:szCs w:val="22"/>
        </w:rPr>
        <w:t xml:space="preserve"> ser elaborado</w:t>
      </w:r>
      <w:r w:rsidR="006D65C9">
        <w:rPr>
          <w:rFonts w:ascii="Calibri" w:hAnsi="Calibri" w:cs="Calibri"/>
          <w:b w:val="0"/>
          <w:sz w:val="22"/>
          <w:szCs w:val="22"/>
        </w:rPr>
        <w:t>s</w:t>
      </w:r>
      <w:r w:rsidRPr="006D5DCE">
        <w:rPr>
          <w:rFonts w:ascii="Calibri" w:hAnsi="Calibri" w:cs="Calibri"/>
          <w:b w:val="0"/>
          <w:sz w:val="22"/>
          <w:szCs w:val="22"/>
        </w:rPr>
        <w:t xml:space="preserve"> estritamente de acordo com as metodologias de medição previstas no</w:t>
      </w:r>
      <w:r w:rsidR="006D65C9">
        <w:rPr>
          <w:rFonts w:ascii="Calibri" w:hAnsi="Calibri" w:cs="Calibri"/>
          <w:b w:val="0"/>
          <w:sz w:val="22"/>
          <w:szCs w:val="22"/>
        </w:rPr>
        <w:t>s Lastros</w:t>
      </w:r>
      <w:r w:rsidRPr="006D5DCE">
        <w:rPr>
          <w:rFonts w:ascii="Calibri" w:hAnsi="Calibri" w:cs="Calibri"/>
          <w:b w:val="0"/>
          <w:sz w:val="22"/>
          <w:szCs w:val="22"/>
        </w:rPr>
        <w:t>, o</w:t>
      </w:r>
      <w:r w:rsidR="006D65C9">
        <w:rPr>
          <w:rFonts w:ascii="Calibri" w:hAnsi="Calibri" w:cs="Calibri"/>
          <w:b w:val="0"/>
          <w:sz w:val="22"/>
          <w:szCs w:val="22"/>
        </w:rPr>
        <w:t>s</w:t>
      </w:r>
      <w:r w:rsidRPr="006D5DCE">
        <w:rPr>
          <w:rFonts w:ascii="Calibri" w:hAnsi="Calibri" w:cs="Calibri"/>
          <w:b w:val="0"/>
          <w:sz w:val="22"/>
          <w:szCs w:val="22"/>
        </w:rPr>
        <w:t xml:space="preserve"> qua</w:t>
      </w:r>
      <w:r w:rsidR="006D65C9">
        <w:rPr>
          <w:rFonts w:ascii="Calibri" w:hAnsi="Calibri" w:cs="Calibri"/>
          <w:b w:val="0"/>
          <w:sz w:val="22"/>
          <w:szCs w:val="22"/>
        </w:rPr>
        <w:t>is</w:t>
      </w:r>
      <w:r w:rsidRPr="006D5DCE">
        <w:rPr>
          <w:rFonts w:ascii="Calibri" w:hAnsi="Calibri" w:cs="Calibri"/>
          <w:b w:val="0"/>
          <w:sz w:val="22"/>
          <w:szCs w:val="22"/>
        </w:rPr>
        <w:t xml:space="preserve"> servir</w:t>
      </w:r>
      <w:r w:rsidR="006D65C9">
        <w:rPr>
          <w:rFonts w:ascii="Calibri" w:hAnsi="Calibri" w:cs="Calibri"/>
          <w:b w:val="0"/>
          <w:sz w:val="22"/>
          <w:szCs w:val="22"/>
        </w:rPr>
        <w:t>ão</w:t>
      </w:r>
      <w:r w:rsidRPr="006D5DCE">
        <w:rPr>
          <w:rFonts w:ascii="Calibri" w:hAnsi="Calibri" w:cs="Calibri"/>
          <w:b w:val="0"/>
          <w:sz w:val="22"/>
          <w:szCs w:val="22"/>
        </w:rPr>
        <w:t xml:space="preserve"> como base para dirimir qualquer dúvida ou entendimento diverso entre as </w:t>
      </w:r>
      <w:r w:rsidR="0004202B" w:rsidRPr="006D5DCE">
        <w:rPr>
          <w:rFonts w:ascii="Calibri" w:hAnsi="Calibri" w:cs="Calibri"/>
          <w:b w:val="0"/>
          <w:sz w:val="22"/>
          <w:szCs w:val="22"/>
        </w:rPr>
        <w:t xml:space="preserve">partes </w:t>
      </w:r>
      <w:r w:rsidRPr="006D5DCE">
        <w:rPr>
          <w:rFonts w:ascii="Calibri" w:hAnsi="Calibri" w:cs="Calibri"/>
          <w:b w:val="0"/>
          <w:sz w:val="22"/>
          <w:szCs w:val="22"/>
        </w:rPr>
        <w:t>a respeito da medição da evolução do</w:t>
      </w:r>
      <w:r w:rsidR="006D65C9">
        <w:rPr>
          <w:rFonts w:ascii="Calibri" w:hAnsi="Calibri" w:cs="Calibri"/>
          <w:b w:val="0"/>
          <w:sz w:val="22"/>
          <w:szCs w:val="22"/>
        </w:rPr>
        <w:t>s respectivos</w:t>
      </w:r>
      <w:r w:rsidRPr="006D5DCE">
        <w:rPr>
          <w:rFonts w:ascii="Calibri" w:hAnsi="Calibri" w:cs="Calibri"/>
          <w:b w:val="0"/>
          <w:sz w:val="22"/>
          <w:szCs w:val="22"/>
        </w:rPr>
        <w:t xml:space="preserve"> Empreendimento</w:t>
      </w:r>
      <w:r w:rsidR="006D65C9">
        <w:rPr>
          <w:rFonts w:ascii="Calibri" w:hAnsi="Calibri" w:cs="Calibri"/>
          <w:b w:val="0"/>
          <w:sz w:val="22"/>
          <w:szCs w:val="22"/>
        </w:rPr>
        <w:t>s</w:t>
      </w:r>
      <w:r w:rsidRPr="006D5DCE">
        <w:rPr>
          <w:rFonts w:ascii="Calibri" w:hAnsi="Calibri" w:cs="Calibri"/>
          <w:b w:val="0"/>
          <w:sz w:val="22"/>
          <w:szCs w:val="22"/>
        </w:rPr>
        <w:t>.</w:t>
      </w:r>
    </w:p>
    <w:p w14:paraId="128F95A7" w14:textId="782B24FE"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 Agente de Medição prestará seus serviços da emissão deste contrato até a conclusão de 100% do</w:t>
      </w:r>
      <w:r w:rsidR="00E35412">
        <w:rPr>
          <w:rFonts w:ascii="Calibri" w:hAnsi="Calibri" w:cs="Calibri"/>
          <w:b w:val="0"/>
          <w:sz w:val="22"/>
          <w:szCs w:val="22"/>
        </w:rPr>
        <w:t>s respectivos</w:t>
      </w:r>
      <w:r w:rsidRPr="006D5DCE">
        <w:rPr>
          <w:rFonts w:ascii="Calibri" w:hAnsi="Calibri" w:cs="Calibri"/>
          <w:b w:val="0"/>
          <w:sz w:val="22"/>
          <w:szCs w:val="22"/>
        </w:rPr>
        <w:t xml:space="preserve"> </w:t>
      </w:r>
      <w:r w:rsidR="00E35412" w:rsidRPr="006D5DCE">
        <w:rPr>
          <w:rFonts w:ascii="Calibri" w:hAnsi="Calibri" w:cs="Calibri"/>
          <w:b w:val="0"/>
          <w:sz w:val="22"/>
          <w:szCs w:val="22"/>
        </w:rPr>
        <w:t>Cronograma</w:t>
      </w:r>
      <w:r w:rsidR="00E35412">
        <w:rPr>
          <w:rFonts w:ascii="Calibri" w:hAnsi="Calibri" w:cs="Calibri"/>
          <w:b w:val="0"/>
          <w:sz w:val="22"/>
          <w:szCs w:val="22"/>
        </w:rPr>
        <w:t>s</w:t>
      </w:r>
      <w:r w:rsidR="00E35412" w:rsidRPr="006D5DCE">
        <w:rPr>
          <w:rFonts w:ascii="Calibri" w:hAnsi="Calibri" w:cs="Calibri"/>
          <w:b w:val="0"/>
          <w:sz w:val="22"/>
          <w:szCs w:val="22"/>
        </w:rPr>
        <w:t xml:space="preserve"> </w:t>
      </w:r>
      <w:r w:rsidRPr="006D5DCE">
        <w:rPr>
          <w:rFonts w:ascii="Calibri" w:hAnsi="Calibri" w:cs="Calibri"/>
          <w:b w:val="0"/>
          <w:sz w:val="22"/>
          <w:szCs w:val="22"/>
        </w:rPr>
        <w:t xml:space="preserve">de </w:t>
      </w:r>
      <w:r w:rsidR="00E35412" w:rsidRPr="006D5DCE">
        <w:rPr>
          <w:rFonts w:ascii="Calibri" w:hAnsi="Calibri" w:cs="Calibri"/>
          <w:b w:val="0"/>
          <w:sz w:val="22"/>
          <w:szCs w:val="22"/>
        </w:rPr>
        <w:t>Obra</w:t>
      </w:r>
      <w:r w:rsidR="00E35412">
        <w:rPr>
          <w:rFonts w:ascii="Calibri" w:hAnsi="Calibri" w:cs="Calibri"/>
          <w:b w:val="0"/>
          <w:sz w:val="22"/>
          <w:szCs w:val="22"/>
        </w:rPr>
        <w:t>s</w:t>
      </w:r>
      <w:r w:rsidRPr="006D5DCE">
        <w:rPr>
          <w:rFonts w:ascii="Calibri" w:hAnsi="Calibri" w:cs="Calibri"/>
          <w:b w:val="0"/>
          <w:sz w:val="22"/>
          <w:szCs w:val="22"/>
        </w:rPr>
        <w:t xml:space="preserve">, ou, das vistorias com os Adquirentes, o que por último acontecer. </w:t>
      </w:r>
    </w:p>
    <w:p w14:paraId="57F91CD4" w14:textId="13DD995B" w:rsidR="0096390A" w:rsidRPr="006D65C9" w:rsidRDefault="00812A14" w:rsidP="006D65C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val="0"/>
          <w:bCs w:val="0"/>
          <w:sz w:val="22"/>
          <w:szCs w:val="22"/>
        </w:rPr>
      </w:pPr>
      <w:r w:rsidRPr="006D5DCE">
        <w:rPr>
          <w:rFonts w:ascii="Calibri" w:hAnsi="Calibri" w:cs="Calibri"/>
          <w:b w:val="0"/>
          <w:sz w:val="22"/>
          <w:szCs w:val="22"/>
        </w:rPr>
        <w:t xml:space="preserve">A qualquer tempo e a exclusivo critério da </w:t>
      </w:r>
      <w:r w:rsidR="00391840">
        <w:rPr>
          <w:rFonts w:ascii="Calibri" w:hAnsi="Calibri" w:cs="Calibri"/>
          <w:b w:val="0"/>
          <w:sz w:val="22"/>
          <w:szCs w:val="22"/>
        </w:rPr>
        <w:t>Emissora</w:t>
      </w:r>
      <w:r w:rsidRPr="006D5DCE">
        <w:rPr>
          <w:rFonts w:ascii="Calibri" w:hAnsi="Calibri" w:cs="Calibri"/>
          <w:b w:val="0"/>
          <w:sz w:val="22"/>
          <w:szCs w:val="22"/>
        </w:rPr>
        <w:t xml:space="preserve">, o Agente de Medição contratado poderá ser substituído por outras empresas especializadas, de escolha da </w:t>
      </w:r>
      <w:r w:rsidR="00391840">
        <w:rPr>
          <w:rFonts w:ascii="Calibri" w:hAnsi="Calibri" w:cs="Calibri"/>
          <w:b w:val="0"/>
          <w:sz w:val="22"/>
          <w:szCs w:val="22"/>
        </w:rPr>
        <w:t>Emissora</w:t>
      </w:r>
      <w:r w:rsidRPr="006D5DCE">
        <w:rPr>
          <w:rFonts w:ascii="Calibri" w:hAnsi="Calibri" w:cs="Calibri"/>
          <w:b w:val="0"/>
          <w:sz w:val="22"/>
          <w:szCs w:val="22"/>
        </w:rPr>
        <w:t>, desde que não haja atraso nas Liberações e/ou no andamento das obras em razão dessa substituição.</w:t>
      </w:r>
      <w:bookmarkStart w:id="132" w:name="_Hlk41583701"/>
      <w:bookmarkEnd w:id="131"/>
      <w:bookmarkEnd w:id="132"/>
      <w:r w:rsidR="0096390A" w:rsidRPr="006D65C9">
        <w:rPr>
          <w:rFonts w:asciiTheme="minorHAnsi" w:hAnsiTheme="minorHAnsi" w:cstheme="minorHAnsi"/>
          <w:b w:val="0"/>
          <w:bCs w:val="0"/>
          <w:sz w:val="22"/>
          <w:szCs w:val="22"/>
        </w:rPr>
        <w:t>.</w:t>
      </w:r>
    </w:p>
    <w:bookmarkEnd w:id="127"/>
    <w:bookmarkEnd w:id="129"/>
    <w:p w14:paraId="457C0A86" w14:textId="54C70E20" w:rsidR="00E802F3" w:rsidRPr="00F3425A" w:rsidRDefault="00F3425A" w:rsidP="00F3425A">
      <w:pPr>
        <w:pStyle w:val="EscopoNTISubTitulo"/>
        <w:ind w:left="0"/>
        <w:jc w:val="center"/>
        <w:rPr>
          <w:rFonts w:ascii="Calibri" w:hAnsi="Calibri" w:cs="Calibri"/>
          <w:smallCaps/>
          <w:sz w:val="22"/>
        </w:rPr>
      </w:pPr>
      <w:r w:rsidRPr="00F3425A">
        <w:rPr>
          <w:rFonts w:ascii="Calibri" w:hAnsi="Calibri" w:cs="Calibri"/>
          <w:smallCaps/>
          <w:sz w:val="22"/>
        </w:rPr>
        <w:t>Cláusula Nona</w:t>
      </w:r>
      <w:r>
        <w:rPr>
          <w:rFonts w:ascii="Calibri" w:hAnsi="Calibri" w:cs="Calibri"/>
          <w:smallCaps/>
          <w:sz w:val="22"/>
        </w:rPr>
        <w:br/>
      </w:r>
      <w:r w:rsidR="009405E5">
        <w:rPr>
          <w:rFonts w:ascii="Calibri" w:hAnsi="Calibri" w:cs="Calibri"/>
          <w:smallCaps/>
          <w:sz w:val="22"/>
        </w:rPr>
        <w:t>LTV</w:t>
      </w:r>
      <w:r w:rsidRPr="00F3425A">
        <w:rPr>
          <w:rFonts w:ascii="Calibri" w:hAnsi="Calibri" w:cs="Calibri"/>
          <w:smallCaps/>
          <w:sz w:val="22"/>
        </w:rPr>
        <w:t xml:space="preserve"> </w:t>
      </w:r>
    </w:p>
    <w:p w14:paraId="357E3E66" w14:textId="77777777" w:rsidR="009405E5" w:rsidRPr="0011784C" w:rsidRDefault="009405E5" w:rsidP="006D5DCE">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eastAsia="Century Gothic,Arial" w:hAnsiTheme="minorHAnsi" w:cstheme="minorHAnsi"/>
          <w:sz w:val="22"/>
          <w:szCs w:val="22"/>
          <w:u w:val="single"/>
        </w:rPr>
      </w:pPr>
      <w:r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w:t>
      </w:r>
      <w:r w:rsidRPr="0011784C">
        <w:rPr>
          <w:rFonts w:asciiTheme="minorHAnsi" w:hAnsiTheme="minorHAnsi" w:cstheme="minorHAnsi"/>
          <w:color w:val="000000"/>
          <w:sz w:val="22"/>
          <w:szCs w:val="22"/>
        </w:rPr>
        <w:t xml:space="preserve"> </w:t>
      </w:r>
      <w:bookmarkStart w:id="133" w:name="_Hlk84358220"/>
      <w:r w:rsidRPr="0011784C">
        <w:rPr>
          <w:rFonts w:asciiTheme="minorHAnsi" w:hAnsiTheme="minorHAnsi" w:cstheme="minorHAnsi"/>
          <w:color w:val="000000"/>
          <w:sz w:val="22"/>
          <w:szCs w:val="22"/>
        </w:rPr>
        <w:t xml:space="preserve">O </w:t>
      </w:r>
      <w:r w:rsidRPr="0011784C">
        <w:rPr>
          <w:rFonts w:asciiTheme="minorHAnsi" w:hAnsiTheme="minorHAnsi" w:cstheme="minorHAnsi"/>
          <w:sz w:val="22"/>
          <w:szCs w:val="22"/>
        </w:rPr>
        <w:t>LTV</w:t>
      </w:r>
      <w:r w:rsidRPr="0011784C">
        <w:rPr>
          <w:rFonts w:asciiTheme="minorHAnsi" w:hAnsiTheme="minorHAnsi" w:cstheme="minorHAnsi"/>
          <w:color w:val="000000"/>
          <w:sz w:val="22"/>
          <w:szCs w:val="22"/>
        </w:rPr>
        <w:t xml:space="preserve"> deverá ser observada pela Devedora, a todo o tempo, a partir da primeira Data de </w:t>
      </w:r>
      <w:r w:rsidRPr="0011784C">
        <w:rPr>
          <w:rFonts w:ascii="Calibri" w:hAnsi="Calibri" w:cs="Calibri"/>
          <w:sz w:val="22"/>
          <w:szCs w:val="22"/>
        </w:rPr>
        <w:t>Integralização</w:t>
      </w:r>
      <w:r w:rsidRPr="0011784C">
        <w:rPr>
          <w:rFonts w:asciiTheme="minorHAnsi" w:hAnsiTheme="minorHAnsi" w:cstheme="minorHAnsi"/>
          <w:color w:val="000000"/>
          <w:sz w:val="22"/>
          <w:szCs w:val="22"/>
        </w:rPr>
        <w:t xml:space="preserve"> até a quitação integral das </w:t>
      </w:r>
      <w:r w:rsidRPr="006D5DCE">
        <w:rPr>
          <w:rFonts w:ascii="Calibri" w:hAnsi="Calibri" w:cs="Calibri"/>
          <w:bCs/>
          <w:sz w:val="22"/>
          <w:szCs w:val="22"/>
        </w:rPr>
        <w:t>Obrigações</w:t>
      </w:r>
      <w:r w:rsidRPr="0011784C">
        <w:rPr>
          <w:rFonts w:asciiTheme="minorHAnsi" w:hAnsiTheme="minorHAnsi" w:cstheme="minorHAnsi"/>
          <w:color w:val="000000"/>
          <w:sz w:val="22"/>
          <w:szCs w:val="22"/>
        </w:rPr>
        <w:t xml:space="preserve"> Garantidas</w:t>
      </w:r>
      <w:bookmarkEnd w:id="133"/>
      <w:r w:rsidRPr="0011784C">
        <w:rPr>
          <w:rFonts w:asciiTheme="minorHAnsi" w:hAnsiTheme="minorHAnsi" w:cstheme="minorHAnsi"/>
          <w:color w:val="000000"/>
          <w:sz w:val="22"/>
          <w:szCs w:val="22"/>
        </w:rPr>
        <w:t>.</w:t>
      </w:r>
    </w:p>
    <w:p w14:paraId="472C981C" w14:textId="3999A833" w:rsidR="009405E5" w:rsidRPr="00D42E75" w:rsidRDefault="009405E5" w:rsidP="006D5DCE">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u w:val="single"/>
        </w:rPr>
      </w:pPr>
      <w:r w:rsidRPr="0011784C">
        <w:rPr>
          <w:rFonts w:asciiTheme="minorHAnsi" w:hAnsiTheme="minorHAnsi" w:cstheme="minorHAnsi"/>
          <w:sz w:val="22"/>
          <w:szCs w:val="22"/>
          <w:u w:val="single"/>
        </w:rPr>
        <w:t>Verificação do LTV</w:t>
      </w:r>
      <w:r w:rsidRPr="0011784C">
        <w:rPr>
          <w:rFonts w:asciiTheme="minorHAnsi" w:hAnsiTheme="minorHAnsi" w:cstheme="minorHAnsi"/>
          <w:sz w:val="22"/>
          <w:szCs w:val="22"/>
        </w:rPr>
        <w:t>.</w:t>
      </w:r>
      <w:r w:rsidRPr="0011784C">
        <w:rPr>
          <w:rFonts w:asciiTheme="minorHAnsi" w:hAnsiTheme="minorHAnsi" w:cstheme="minorHAnsi"/>
          <w:color w:val="000000"/>
          <w:sz w:val="22"/>
          <w:szCs w:val="22"/>
        </w:rPr>
        <w:t xml:space="preserve"> </w:t>
      </w:r>
      <w:r w:rsidRPr="0011784C">
        <w:rPr>
          <w:rFonts w:asciiTheme="minorHAnsi" w:eastAsia="Century Gothic,Arial" w:hAnsiTheme="minorHAnsi" w:cstheme="minorHAnsi"/>
          <w:sz w:val="22"/>
          <w:szCs w:val="22"/>
        </w:rPr>
        <w:t xml:space="preserve">A </w:t>
      </w:r>
      <w:r>
        <w:rPr>
          <w:rFonts w:asciiTheme="minorHAnsi" w:hAnsiTheme="minorHAnsi" w:cstheme="minorHAnsi"/>
          <w:color w:val="000000"/>
          <w:sz w:val="22"/>
          <w:szCs w:val="22"/>
        </w:rPr>
        <w:t>Emissora</w:t>
      </w:r>
      <w:r w:rsidRPr="0011784C">
        <w:rPr>
          <w:rFonts w:asciiTheme="minorHAnsi" w:eastAsia="Century Gothic,Arial" w:hAnsiTheme="minorHAnsi" w:cstheme="minorHAnsi"/>
          <w:sz w:val="22"/>
          <w:szCs w:val="22"/>
        </w:rPr>
        <w:t xml:space="preserve"> será responsável por verificar, mensalmente, o cumprimento do LTV, nas </w:t>
      </w:r>
      <w:r w:rsidRPr="0011784C">
        <w:rPr>
          <w:rFonts w:asciiTheme="minorHAnsi" w:hAnsiTheme="minorHAnsi" w:cstheme="minorHAnsi"/>
          <w:sz w:val="22"/>
          <w:szCs w:val="22"/>
        </w:rPr>
        <w:t>respectivas</w:t>
      </w:r>
      <w:r w:rsidRPr="0011784C">
        <w:rPr>
          <w:rFonts w:asciiTheme="minorHAnsi" w:eastAsia="Century Gothic,Arial" w:hAnsiTheme="minorHAnsi" w:cstheme="minorHAnsi"/>
          <w:sz w:val="22"/>
          <w:szCs w:val="22"/>
        </w:rPr>
        <w:t xml:space="preserve"> Datas de </w:t>
      </w:r>
      <w:r w:rsidRPr="0011784C">
        <w:rPr>
          <w:rFonts w:asciiTheme="minorHAnsi" w:hAnsiTheme="minorHAnsi" w:cstheme="minorHAnsi"/>
          <w:color w:val="000000"/>
          <w:sz w:val="22"/>
          <w:szCs w:val="22"/>
        </w:rPr>
        <w:t>Verificação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 xml:space="preserve">sem prejuízo de </w:t>
      </w:r>
      <w:r w:rsidRPr="006D5DCE">
        <w:rPr>
          <w:rFonts w:ascii="Calibri" w:hAnsi="Calibri" w:cs="Calibri"/>
          <w:bCs/>
          <w:sz w:val="22"/>
          <w:szCs w:val="22"/>
        </w:rPr>
        <w:t>verificações</w:t>
      </w:r>
      <w:r w:rsidRPr="0011784C">
        <w:rPr>
          <w:rFonts w:asciiTheme="minorHAnsi" w:hAnsiTheme="minorHAnsi" w:cstheme="minorHAnsi"/>
          <w:sz w:val="22"/>
          <w:szCs w:val="22"/>
        </w:rPr>
        <w:t xml:space="preserve"> realizadas em outras datas q</w:t>
      </w:r>
      <w:r w:rsidRPr="0011784C">
        <w:rPr>
          <w:rFonts w:asciiTheme="minorHAnsi" w:hAnsiTheme="minorHAnsi" w:cstheme="minorHAnsi"/>
          <w:bCs/>
          <w:sz w:val="22"/>
          <w:szCs w:val="22"/>
        </w:rPr>
        <w:t>ue não sejam Datas de Verificação,</w:t>
      </w:r>
      <w:r w:rsidRPr="0011784C">
        <w:rPr>
          <w:rFonts w:asciiTheme="minorHAnsi" w:hAnsiTheme="minorHAnsi" w:cstheme="minorHAnsi"/>
          <w:sz w:val="22"/>
          <w:szCs w:val="22"/>
        </w:rPr>
        <w:t xml:space="preserve"> a exclusivo critério da </w:t>
      </w:r>
      <w:r>
        <w:rPr>
          <w:rFonts w:asciiTheme="minorHAnsi" w:hAnsiTheme="minorHAnsi" w:cstheme="minorHAnsi"/>
          <w:sz w:val="22"/>
          <w:szCs w:val="22"/>
        </w:rPr>
        <w:t>Emissora</w:t>
      </w:r>
      <w:r w:rsidRPr="0011784C">
        <w:rPr>
          <w:rFonts w:asciiTheme="minorHAnsi" w:hAnsiTheme="minorHAnsi" w:cstheme="minorHAnsi"/>
          <w:sz w:val="22"/>
          <w:szCs w:val="22"/>
        </w:rPr>
        <w:t>.</w:t>
      </w:r>
    </w:p>
    <w:p w14:paraId="2ED4922B" w14:textId="4B9D72FF" w:rsidR="009405E5" w:rsidRPr="0011784C" w:rsidRDefault="009405E5" w:rsidP="006D5DCE">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u w:val="single"/>
        </w:rPr>
      </w:pPr>
      <w:r w:rsidRPr="0011784C">
        <w:rPr>
          <w:rFonts w:asciiTheme="minorHAnsi" w:eastAsia="Century Gothic,Arial" w:hAnsiTheme="minorHAnsi" w:cstheme="minorHAnsi"/>
          <w:sz w:val="22"/>
          <w:szCs w:val="22"/>
          <w:u w:val="single"/>
        </w:rPr>
        <w:t>Descumprimento do LTV</w:t>
      </w:r>
      <w:r w:rsidRPr="0011784C">
        <w:rPr>
          <w:rFonts w:asciiTheme="minorHAnsi" w:eastAsia="Century Gothic,Arial" w:hAnsiTheme="minorHAnsi" w:cstheme="minorHAnsi"/>
          <w:sz w:val="22"/>
          <w:szCs w:val="22"/>
        </w:rPr>
        <w:t xml:space="preserve">. Caso seja constatado, </w:t>
      </w:r>
      <w:r w:rsidR="009F7756">
        <w:rPr>
          <w:rFonts w:asciiTheme="minorHAnsi" w:eastAsia="Century Gothic,Arial" w:hAnsiTheme="minorHAnsi" w:cstheme="minorHAnsi"/>
          <w:sz w:val="22"/>
          <w:szCs w:val="22"/>
        </w:rPr>
        <w:t>na Data de VErificação</w:t>
      </w:r>
      <w:r w:rsidRPr="0011784C">
        <w:rPr>
          <w:rFonts w:asciiTheme="minorHAnsi" w:eastAsia="Century Gothic,Arial" w:hAnsiTheme="minorHAnsi" w:cstheme="minorHAnsi"/>
          <w:sz w:val="22"/>
          <w:szCs w:val="22"/>
        </w:rPr>
        <w:t xml:space="preserve">, o descumprimento do LTV, a </w:t>
      </w:r>
      <w:r w:rsidR="00391840">
        <w:rPr>
          <w:rFonts w:asciiTheme="minorHAnsi" w:eastAsia="Century Gothic,Arial" w:hAnsiTheme="minorHAnsi" w:cstheme="minorHAnsi"/>
          <w:sz w:val="22"/>
          <w:szCs w:val="22"/>
        </w:rPr>
        <w:t>Emissora</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color w:val="000000"/>
          <w:sz w:val="22"/>
          <w:szCs w:val="22"/>
        </w:rPr>
        <w:t>notificará</w:t>
      </w:r>
      <w:r w:rsidRPr="0011784C">
        <w:rPr>
          <w:rFonts w:asciiTheme="minorHAnsi" w:eastAsia="Century Gothic,Arial" w:hAnsiTheme="minorHAnsi" w:cstheme="minorHAnsi"/>
          <w:sz w:val="22"/>
          <w:szCs w:val="22"/>
        </w:rPr>
        <w:t xml:space="preserve"> a Devedora </w:t>
      </w:r>
      <w:r w:rsidRPr="0011784C">
        <w:rPr>
          <w:rFonts w:asciiTheme="minorHAnsi" w:hAnsiTheme="minorHAnsi" w:cstheme="minorHAnsi"/>
          <w:sz w:val="22"/>
          <w:szCs w:val="22"/>
        </w:rPr>
        <w:t xml:space="preserve">para que realize o depósito, na </w:t>
      </w:r>
      <w:r w:rsidRPr="0011784C">
        <w:rPr>
          <w:rFonts w:asciiTheme="minorHAnsi" w:eastAsia="Century Gothic,Arial" w:hAnsiTheme="minorHAnsi" w:cstheme="minorHAnsi"/>
          <w:sz w:val="22"/>
          <w:szCs w:val="22"/>
        </w:rPr>
        <w:t>Conta</w:t>
      </w:r>
      <w:r w:rsidRPr="0011784C">
        <w:rPr>
          <w:rFonts w:asciiTheme="minorHAnsi" w:hAnsiTheme="minorHAnsi" w:cstheme="minorHAnsi"/>
          <w:sz w:val="22"/>
          <w:szCs w:val="22"/>
        </w:rPr>
        <w:t xml:space="preserve"> do Patrimônio Separado, em montante </w:t>
      </w:r>
      <w:r w:rsidRPr="0011784C">
        <w:rPr>
          <w:rFonts w:asciiTheme="minorHAnsi" w:hAnsiTheme="minorHAnsi" w:cstheme="minorHAnsi"/>
          <w:bCs/>
          <w:sz w:val="22"/>
          <w:szCs w:val="22"/>
        </w:rPr>
        <w:t>suficiente</w:t>
      </w:r>
      <w:r w:rsidRPr="0011784C">
        <w:rPr>
          <w:rFonts w:asciiTheme="minorHAnsi" w:hAnsiTheme="minorHAnsi" w:cstheme="minorHAnsi"/>
          <w:sz w:val="22"/>
          <w:szCs w:val="22"/>
        </w:rPr>
        <w:t xml:space="preserve"> para reestabelecer integralmente o LTV</w:t>
      </w:r>
      <w:r w:rsidRPr="0011784C">
        <w:rPr>
          <w:rFonts w:asciiTheme="minorHAnsi" w:eastAsia="Century Gothic,Arial" w:hAnsiTheme="minorHAnsi" w:cstheme="minorHAnsi"/>
          <w:sz w:val="22"/>
          <w:szCs w:val="22"/>
        </w:rPr>
        <w:t>.</w:t>
      </w:r>
      <w:r w:rsidR="009F7756" w:rsidRPr="009F7756">
        <w:rPr>
          <w:rFonts w:asciiTheme="minorHAnsi" w:eastAsia="Century Gothic,Arial" w:hAnsiTheme="minorHAnsi" w:cstheme="minorHAnsi"/>
          <w:sz w:val="22"/>
          <w:szCs w:val="22"/>
        </w:rPr>
        <w:t xml:space="preserve"> </w:t>
      </w:r>
      <w:r w:rsidR="009F7756">
        <w:rPr>
          <w:rFonts w:asciiTheme="minorHAnsi" w:eastAsia="Century Gothic,Arial" w:hAnsiTheme="minorHAnsi" w:cstheme="minorHAnsi"/>
          <w:sz w:val="22"/>
          <w:szCs w:val="22"/>
        </w:rPr>
        <w:t>Sendo certo, que durante o período de obra, tal recurso irá compor o Fundo de Obra; e quando, após a conclusão da obra (encerramento da oferta) será destinada para a amortização extraordinária compulsória</w:t>
      </w:r>
      <w:r w:rsidR="009F7756" w:rsidRPr="0011784C">
        <w:rPr>
          <w:rFonts w:asciiTheme="minorHAnsi" w:eastAsia="Century Gothic,Arial" w:hAnsiTheme="minorHAnsi" w:cstheme="minorHAnsi"/>
          <w:sz w:val="22"/>
          <w:szCs w:val="22"/>
        </w:rPr>
        <w:t>.</w:t>
      </w:r>
    </w:p>
    <w:p w14:paraId="2BF842A8" w14:textId="33F75786" w:rsidR="009405E5" w:rsidRPr="006D5DCE" w:rsidRDefault="009405E5"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val="0"/>
          <w:bCs w:val="0"/>
          <w:sz w:val="22"/>
          <w:szCs w:val="22"/>
        </w:rPr>
      </w:pPr>
      <w:r w:rsidRPr="006D5DCE">
        <w:rPr>
          <w:rFonts w:asciiTheme="minorHAnsi" w:hAnsiTheme="minorHAnsi" w:cstheme="minorHAnsi"/>
          <w:b w:val="0"/>
          <w:bCs w:val="0"/>
          <w:sz w:val="22"/>
          <w:szCs w:val="22"/>
        </w:rPr>
        <w:t xml:space="preserve">A </w:t>
      </w:r>
      <w:r w:rsidRPr="006D5DCE">
        <w:rPr>
          <w:rFonts w:asciiTheme="minorHAnsi" w:eastAsia="Century Gothic,Arial" w:hAnsiTheme="minorHAnsi" w:cstheme="minorHAnsi"/>
          <w:b w:val="0"/>
          <w:bCs w:val="0"/>
          <w:sz w:val="22"/>
          <w:szCs w:val="22"/>
        </w:rPr>
        <w:t>recomposição</w:t>
      </w:r>
      <w:r w:rsidRPr="006D5DCE">
        <w:rPr>
          <w:rFonts w:asciiTheme="minorHAnsi" w:hAnsiTheme="minorHAnsi" w:cstheme="minorHAnsi"/>
          <w:b w:val="0"/>
          <w:bCs w:val="0"/>
          <w:sz w:val="22"/>
          <w:szCs w:val="22"/>
        </w:rPr>
        <w:t xml:space="preserve"> prevista acima </w:t>
      </w:r>
      <w:r w:rsidRPr="006D5DCE">
        <w:rPr>
          <w:rFonts w:asciiTheme="minorHAnsi" w:hAnsiTheme="minorHAnsi" w:cstheme="minorHAnsi"/>
          <w:b w:val="0"/>
          <w:bCs w:val="0"/>
          <w:sz w:val="22"/>
          <w:szCs w:val="22"/>
          <w:lang w:bidi="he-IL"/>
        </w:rPr>
        <w:t>deverá</w:t>
      </w:r>
      <w:r w:rsidRPr="006D5DCE">
        <w:rPr>
          <w:rFonts w:asciiTheme="minorHAnsi" w:hAnsiTheme="minorHAnsi" w:cstheme="minorHAnsi"/>
          <w:b w:val="0"/>
          <w:bCs w:val="0"/>
          <w:sz w:val="22"/>
          <w:szCs w:val="22"/>
        </w:rPr>
        <w:t xml:space="preserve"> ser </w:t>
      </w:r>
      <w:r w:rsidRPr="006D5DCE">
        <w:rPr>
          <w:rFonts w:asciiTheme="minorHAnsi" w:hAnsiTheme="minorHAnsi" w:cstheme="minorHAnsi"/>
          <w:b w:val="0"/>
          <w:bCs w:val="0"/>
          <w:color w:val="000000"/>
          <w:sz w:val="22"/>
          <w:szCs w:val="22"/>
        </w:rPr>
        <w:t>realizada</w:t>
      </w:r>
      <w:r w:rsidRPr="006D5DCE">
        <w:rPr>
          <w:rFonts w:asciiTheme="minorHAnsi" w:hAnsiTheme="minorHAnsi" w:cstheme="minorHAnsi"/>
          <w:b w:val="0"/>
          <w:bCs w:val="0"/>
          <w:sz w:val="22"/>
          <w:szCs w:val="22"/>
        </w:rPr>
        <w:t xml:space="preserve">, pela Devedora, em até 5 (cinco) Dias Úteis contados do </w:t>
      </w:r>
      <w:r w:rsidRPr="006D5DCE">
        <w:rPr>
          <w:rFonts w:asciiTheme="minorHAnsi" w:eastAsia="Century Gothic,Arial" w:hAnsiTheme="minorHAnsi" w:cstheme="minorHAnsi"/>
          <w:b w:val="0"/>
          <w:bCs w:val="0"/>
          <w:sz w:val="22"/>
          <w:szCs w:val="22"/>
        </w:rPr>
        <w:t>envio</w:t>
      </w:r>
      <w:r w:rsidRPr="006D5DCE">
        <w:rPr>
          <w:rFonts w:asciiTheme="minorHAnsi" w:hAnsiTheme="minorHAnsi" w:cstheme="minorHAnsi"/>
          <w:b w:val="0"/>
          <w:bCs w:val="0"/>
          <w:sz w:val="22"/>
          <w:szCs w:val="22"/>
        </w:rPr>
        <w:t xml:space="preserve"> de notificação mencionada acima, sendo certo que a notificação que trata a Cláusula </w:t>
      </w:r>
      <w:r w:rsidR="006D5DCE">
        <w:rPr>
          <w:rFonts w:asciiTheme="minorHAnsi" w:hAnsiTheme="minorHAnsi" w:cstheme="minorHAnsi"/>
          <w:b w:val="0"/>
          <w:bCs w:val="0"/>
          <w:sz w:val="22"/>
          <w:szCs w:val="22"/>
        </w:rPr>
        <w:t>9</w:t>
      </w:r>
      <w:r w:rsidRPr="006D5DCE">
        <w:rPr>
          <w:rFonts w:asciiTheme="minorHAnsi" w:hAnsiTheme="minorHAnsi" w:cstheme="minorHAnsi"/>
          <w:b w:val="0"/>
          <w:bCs w:val="0"/>
          <w:sz w:val="22"/>
          <w:szCs w:val="22"/>
        </w:rPr>
        <w:t>.3. poderá ser recorrente, caso não seja restabelecido o LTV.</w:t>
      </w:r>
    </w:p>
    <w:p w14:paraId="6E21E1FF" w14:textId="77777777" w:rsidR="009405E5" w:rsidRPr="006D5DCE" w:rsidRDefault="009405E5"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val="0"/>
          <w:bCs w:val="0"/>
          <w:sz w:val="22"/>
          <w:szCs w:val="22"/>
        </w:rPr>
      </w:pPr>
      <w:r w:rsidRPr="006D5DCE">
        <w:rPr>
          <w:rFonts w:asciiTheme="minorHAnsi" w:hAnsiTheme="minorHAnsi" w:cstheme="minorHAnsi"/>
          <w:b w:val="0"/>
          <w:bCs w:val="0"/>
          <w:sz w:val="22"/>
          <w:szCs w:val="22"/>
        </w:rPr>
        <w:t>Caso a Devedora e/ou o(s) Avalista(s) não recomponha(m) o LTV nos termos acima, esta ficará sujeita ao pagamento da Multa por Descumprimento, até o devido reestabelecimento.</w:t>
      </w:r>
    </w:p>
    <w:p w14:paraId="65408171" w14:textId="3DA02BCA" w:rsidR="005D488C" w:rsidRPr="006D5DCE" w:rsidRDefault="009405E5"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Theme="minorHAnsi" w:eastAsia="Century Gothic,Arial" w:hAnsiTheme="minorHAnsi" w:cstheme="minorHAnsi"/>
          <w:b w:val="0"/>
          <w:bCs w:val="0"/>
          <w:sz w:val="22"/>
          <w:szCs w:val="22"/>
        </w:rPr>
      </w:pPr>
      <w:r w:rsidRPr="006D5DCE">
        <w:rPr>
          <w:rFonts w:asciiTheme="minorHAnsi" w:hAnsiTheme="minorHAnsi" w:cstheme="minorHAnsi"/>
          <w:b w:val="0"/>
          <w:bCs w:val="0"/>
          <w:sz w:val="22"/>
          <w:szCs w:val="22"/>
        </w:rPr>
        <w:lastRenderedPageBreak/>
        <w:t xml:space="preserve">Sem prejuízo do acima disposto, a </w:t>
      </w:r>
      <w:r w:rsidR="00391840">
        <w:rPr>
          <w:rFonts w:asciiTheme="minorHAnsi" w:hAnsiTheme="minorHAnsi" w:cstheme="minorHAnsi"/>
          <w:b w:val="0"/>
          <w:bCs w:val="0"/>
          <w:sz w:val="22"/>
          <w:szCs w:val="22"/>
        </w:rPr>
        <w:t>Emissora</w:t>
      </w:r>
      <w:r w:rsidRPr="006D5DCE">
        <w:rPr>
          <w:rFonts w:asciiTheme="minorHAnsi" w:hAnsiTheme="minorHAnsi" w:cstheme="minorHAnsi"/>
          <w:b w:val="0"/>
          <w:bCs w:val="0"/>
          <w:sz w:val="22"/>
          <w:szCs w:val="22"/>
        </w:rPr>
        <w:t xml:space="preserve"> poderá utilizar os recursos oriundos dos Direitos Creditórios depositados na Conta do Patrimônio Separado para o pagamento da Multa </w:t>
      </w:r>
      <w:r w:rsidR="009F7756">
        <w:rPr>
          <w:rFonts w:asciiTheme="minorHAnsi" w:hAnsiTheme="minorHAnsi" w:cstheme="minorHAnsi"/>
          <w:b w:val="0"/>
          <w:bCs w:val="0"/>
          <w:sz w:val="22"/>
          <w:szCs w:val="22"/>
        </w:rPr>
        <w:t>por</w:t>
      </w:r>
      <w:r w:rsidR="009F7756" w:rsidRPr="006D5DCE">
        <w:rPr>
          <w:rFonts w:asciiTheme="minorHAnsi" w:hAnsiTheme="minorHAnsi" w:cstheme="minorHAnsi"/>
          <w:b w:val="0"/>
          <w:bCs w:val="0"/>
          <w:sz w:val="22"/>
          <w:szCs w:val="22"/>
        </w:rPr>
        <w:t xml:space="preserve"> </w:t>
      </w:r>
      <w:r w:rsidRPr="006D5DCE">
        <w:rPr>
          <w:rFonts w:asciiTheme="minorHAnsi" w:hAnsiTheme="minorHAnsi" w:cstheme="minorHAnsi"/>
          <w:b w:val="0"/>
          <w:bCs w:val="0"/>
          <w:sz w:val="22"/>
          <w:szCs w:val="22"/>
        </w:rPr>
        <w:t xml:space="preserve">Descumprimento, nas respectivas Datas de </w:t>
      </w:r>
      <w:r w:rsidR="009F7756">
        <w:rPr>
          <w:rFonts w:asciiTheme="minorHAnsi" w:hAnsiTheme="minorHAnsi" w:cstheme="minorHAnsi"/>
          <w:b w:val="0"/>
          <w:bCs w:val="0"/>
          <w:sz w:val="22"/>
          <w:szCs w:val="22"/>
        </w:rPr>
        <w:t>Pagamento</w:t>
      </w:r>
      <w:r w:rsidRPr="006D5DCE">
        <w:rPr>
          <w:rFonts w:asciiTheme="minorHAnsi" w:hAnsiTheme="minorHAnsi" w:cstheme="minorHAnsi"/>
          <w:b w:val="0"/>
          <w:bCs w:val="0"/>
          <w:sz w:val="22"/>
          <w:szCs w:val="22"/>
        </w:rPr>
        <w:t>, até que o LTV seja reestabelecido</w:t>
      </w:r>
      <w:r w:rsidR="005D488C" w:rsidRPr="006D5DCE">
        <w:rPr>
          <w:rFonts w:asciiTheme="minorHAnsi" w:hAnsiTheme="minorHAnsi" w:cstheme="minorHAnsi"/>
          <w:b w:val="0"/>
          <w:bCs w:val="0"/>
          <w:sz w:val="22"/>
          <w:szCs w:val="22"/>
        </w:rPr>
        <w:t xml:space="preserve">. </w:t>
      </w:r>
    </w:p>
    <w:p w14:paraId="29E23F1F" w14:textId="5A928EDA" w:rsidR="00844967" w:rsidRPr="00414433" w:rsidRDefault="00F3425A" w:rsidP="00F3425A">
      <w:pPr>
        <w:pStyle w:val="EscopoNTISubTitulo"/>
        <w:ind w:left="0"/>
        <w:jc w:val="center"/>
        <w:rPr>
          <w:rFonts w:ascii="Calibri" w:hAnsi="Calibri" w:cs="Calibri"/>
          <w:smallCaps/>
          <w:sz w:val="22"/>
        </w:rPr>
      </w:pPr>
      <w:r w:rsidRPr="00F3425A">
        <w:rPr>
          <w:rFonts w:ascii="Calibri" w:hAnsi="Calibri" w:cs="Calibri"/>
          <w:smallCaps/>
          <w:sz w:val="22"/>
        </w:rPr>
        <w:t>Cláusula Dez</w:t>
      </w:r>
      <w:r>
        <w:rPr>
          <w:rFonts w:ascii="Calibri" w:hAnsi="Calibri" w:cs="Calibri"/>
          <w:smallCaps/>
          <w:sz w:val="22"/>
        </w:rPr>
        <w:br/>
      </w:r>
      <w:r w:rsidR="00A02159" w:rsidRPr="00983ACE">
        <w:rPr>
          <w:rFonts w:asciiTheme="minorHAnsi" w:hAnsiTheme="minorHAnsi"/>
          <w:smallCaps/>
          <w:sz w:val="22"/>
        </w:rPr>
        <w:t>Venda das Unidades, Gestão, Cobrança e Utilização dos Direitos Creditórios</w:t>
      </w:r>
      <w:r w:rsidR="00A02159" w:rsidRPr="008A37F8" w:rsidDel="00A02159">
        <w:rPr>
          <w:rFonts w:ascii="Calibri" w:hAnsi="Calibri" w:cs="Calibri"/>
          <w:smallCaps/>
        </w:rPr>
        <w:t xml:space="preserve"> </w:t>
      </w:r>
    </w:p>
    <w:p w14:paraId="1696F21B" w14:textId="05DBEF3B"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Mecânica de Vendas</w:t>
      </w:r>
      <w:r w:rsidRPr="00414433">
        <w:rPr>
          <w:rFonts w:ascii="Calibri" w:hAnsi="Calibri" w:cs="Calibri"/>
          <w:sz w:val="22"/>
          <w:szCs w:val="22"/>
        </w:rPr>
        <w:t xml:space="preserve">. </w:t>
      </w:r>
      <w:bookmarkStart w:id="134" w:name="_Hlk22741029"/>
      <w:r w:rsidRPr="00414433">
        <w:rPr>
          <w:rFonts w:ascii="Calibri" w:hAnsi="Calibri" w:cs="Calibri"/>
          <w:sz w:val="22"/>
          <w:szCs w:val="22"/>
        </w:rPr>
        <w:t xml:space="preserve">A </w:t>
      </w:r>
      <w:r w:rsidRPr="00414433">
        <w:rPr>
          <w:rFonts w:ascii="Calibri" w:eastAsia="Century Gothic,Arial" w:hAnsi="Calibri" w:cs="Calibri"/>
          <w:sz w:val="22"/>
          <w:szCs w:val="22"/>
        </w:rPr>
        <w:t xml:space="preserve">Devedora </w:t>
      </w:r>
      <w:r w:rsidRPr="00414433">
        <w:rPr>
          <w:rFonts w:ascii="Calibri" w:hAnsi="Calibri" w:cs="Calibri"/>
          <w:sz w:val="22"/>
          <w:szCs w:val="22"/>
        </w:rPr>
        <w:t>terá a prerrogativa de alienar qualquer das Unidades,</w:t>
      </w:r>
      <w:bookmarkEnd w:id="134"/>
      <w:r w:rsidRPr="00414433">
        <w:rPr>
          <w:rFonts w:ascii="Calibri" w:hAnsi="Calibri" w:cs="Calibri"/>
          <w:sz w:val="22"/>
          <w:szCs w:val="22"/>
        </w:rPr>
        <w:t xml:space="preserve"> de acordo com as regras estipuladas nesta </w:t>
      </w:r>
      <w:r w:rsidRPr="00414433">
        <w:rPr>
          <w:rFonts w:ascii="Calibri" w:eastAsia="Century Gothic,Arial" w:hAnsi="Calibri" w:cs="Calibri"/>
          <w:sz w:val="22"/>
          <w:szCs w:val="22"/>
        </w:rPr>
        <w:t>Cláusula</w:t>
      </w:r>
      <w:r w:rsidRPr="00414433">
        <w:rPr>
          <w:rFonts w:ascii="Calibri" w:hAnsi="Calibri" w:cs="Calibri"/>
          <w:sz w:val="22"/>
          <w:szCs w:val="22"/>
        </w:rPr>
        <w:t xml:space="preserve"> </w:t>
      </w:r>
      <w:r>
        <w:rPr>
          <w:rFonts w:ascii="Calibri" w:hAnsi="Calibri" w:cs="Calibri"/>
          <w:sz w:val="22"/>
          <w:szCs w:val="22"/>
        </w:rPr>
        <w:t>Dez</w:t>
      </w:r>
      <w:r w:rsidRPr="00414433">
        <w:rPr>
          <w:rFonts w:ascii="Calibri" w:hAnsi="Calibri" w:cs="Calibri"/>
          <w:sz w:val="22"/>
          <w:szCs w:val="22"/>
        </w:rPr>
        <w:t>.</w:t>
      </w:r>
    </w:p>
    <w:p w14:paraId="37D2BCC4" w14:textId="1D3FE0A2" w:rsidR="0061096F" w:rsidRPr="00414433" w:rsidRDefault="009405E5"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135" w:name="_Hlk88748066"/>
      <w:r w:rsidRPr="003C7DCB">
        <w:rPr>
          <w:rFonts w:asciiTheme="minorHAnsi" w:eastAsia="Century Gothic,Arial" w:hAnsiTheme="minorHAnsi" w:cstheme="minorHAnsi"/>
          <w:sz w:val="22"/>
          <w:szCs w:val="22"/>
        </w:rPr>
        <w:t xml:space="preserve">A </w:t>
      </w:r>
      <w:r w:rsidR="0088499C">
        <w:rPr>
          <w:rFonts w:asciiTheme="minorHAnsi" w:eastAsia="Century Gothic,Arial" w:hAnsiTheme="minorHAnsi" w:cstheme="minorHAnsi"/>
          <w:sz w:val="22"/>
          <w:szCs w:val="22"/>
        </w:rPr>
        <w:t>Emissora</w:t>
      </w:r>
      <w:r w:rsidR="0088499C" w:rsidRPr="003C7DCB">
        <w:rPr>
          <w:rFonts w:asciiTheme="minorHAnsi" w:eastAsia="Century Gothic,Arial" w:hAnsiTheme="minorHAnsi" w:cstheme="minorHAnsi"/>
          <w:sz w:val="22"/>
          <w:szCs w:val="22"/>
        </w:rPr>
        <w:t xml:space="preserve"> </w:t>
      </w:r>
      <w:r w:rsidRPr="003C7DCB">
        <w:rPr>
          <w:rFonts w:asciiTheme="minorHAnsi" w:eastAsia="Century Gothic,Arial" w:hAnsiTheme="minorHAnsi" w:cstheme="minorHAnsi"/>
          <w:sz w:val="22"/>
          <w:szCs w:val="22"/>
        </w:rPr>
        <w:t xml:space="preserve">não será obrigada a comparecer aos </w:t>
      </w:r>
      <w:r w:rsidRPr="003C7DCB">
        <w:rPr>
          <w:rFonts w:asciiTheme="minorHAnsi" w:hAnsiTheme="minorHAnsi" w:cstheme="minorHAnsi"/>
          <w:sz w:val="22"/>
          <w:szCs w:val="22"/>
        </w:rPr>
        <w:t>Contratos de Venda e Compra</w:t>
      </w:r>
      <w:r w:rsidRPr="003C7DCB">
        <w:rPr>
          <w:rFonts w:asciiTheme="minorHAnsi" w:eastAsia="Century Gothic,Arial" w:hAnsiTheme="minorHAnsi" w:cstheme="minorHAnsi"/>
          <w:sz w:val="22"/>
          <w:szCs w:val="22"/>
        </w:rPr>
        <w:t xml:space="preserve">, entretanto, a Devedora deve assegurar que todos os Contratos de Venda e Compra celebrados contenham as cláusulas padronizadas nos termos da Cláusula </w:t>
      </w:r>
      <w:r>
        <w:rPr>
          <w:rFonts w:asciiTheme="minorHAnsi" w:eastAsia="Century Gothic,Arial" w:hAnsiTheme="minorHAnsi" w:cstheme="minorHAnsi"/>
          <w:sz w:val="22"/>
          <w:szCs w:val="22"/>
        </w:rPr>
        <w:t>10</w:t>
      </w:r>
      <w:r w:rsidRPr="003C7DCB">
        <w:rPr>
          <w:rFonts w:asciiTheme="minorHAnsi" w:eastAsia="Century Gothic,Arial" w:hAnsiTheme="minorHAnsi" w:cstheme="minorHAnsi"/>
          <w:sz w:val="22"/>
          <w:szCs w:val="22"/>
        </w:rPr>
        <w:t>.</w:t>
      </w:r>
      <w:r>
        <w:rPr>
          <w:rFonts w:asciiTheme="minorHAnsi" w:eastAsia="Century Gothic,Arial" w:hAnsiTheme="minorHAnsi" w:cstheme="minorHAnsi"/>
          <w:sz w:val="22"/>
          <w:szCs w:val="22"/>
        </w:rPr>
        <w:t>2</w:t>
      </w:r>
      <w:r w:rsidRPr="003C7DCB">
        <w:rPr>
          <w:rFonts w:asciiTheme="minorHAnsi" w:eastAsia="Century Gothic,Arial" w:hAnsiTheme="minorHAnsi" w:cstheme="minorHAnsi"/>
          <w:sz w:val="22"/>
          <w:szCs w:val="22"/>
        </w:rPr>
        <w:t>.</w:t>
      </w:r>
      <w:r w:rsidRPr="003C7DCB">
        <w:rPr>
          <w:rFonts w:asciiTheme="minorHAnsi" w:hAnsiTheme="minorHAnsi" w:cstheme="minorHAnsi"/>
          <w:sz w:val="22"/>
          <w:szCs w:val="22"/>
        </w:rPr>
        <w:t>, de forma que o Adquirente tenha ciência inequívoca de que o respectivo pagamento somente será considerado válido se assim realizado, inclusive para fins de baixa da garantia</w:t>
      </w:r>
      <w:bookmarkEnd w:id="135"/>
      <w:r w:rsidR="008342A2">
        <w:rPr>
          <w:rFonts w:ascii="Calibri" w:hAnsi="Calibri" w:cs="Calibri"/>
          <w:sz w:val="22"/>
          <w:szCs w:val="22"/>
        </w:rPr>
        <w:t>.</w:t>
      </w:r>
    </w:p>
    <w:p w14:paraId="2AA08591" w14:textId="36CE9BCC" w:rsidR="0061096F" w:rsidRDefault="00202E07"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3070A">
        <w:rPr>
          <w:rFonts w:asciiTheme="minorHAnsi" w:eastAsia="Century Gothic,Arial" w:hAnsiTheme="minorHAnsi" w:cstheme="minorHAnsi"/>
          <w:sz w:val="22"/>
          <w:szCs w:val="22"/>
        </w:rPr>
        <w:t>Sem</w:t>
      </w:r>
      <w:r>
        <w:rPr>
          <w:rFonts w:asciiTheme="minorHAnsi" w:hAnsiTheme="minorHAnsi" w:cstheme="minorHAnsi"/>
          <w:sz w:val="22"/>
          <w:szCs w:val="22"/>
        </w:rPr>
        <w:t xml:space="preserve"> prejuízo do acima disposto, a</w:t>
      </w:r>
      <w:r w:rsidRPr="0011784C">
        <w:rPr>
          <w:rFonts w:asciiTheme="minorHAnsi" w:hAnsiTheme="minorHAnsi" w:cstheme="minorHAnsi"/>
          <w:sz w:val="22"/>
          <w:szCs w:val="22"/>
        </w:rPr>
        <w:t xml:space="preserve"> </w:t>
      </w:r>
      <w:r w:rsidR="0088499C">
        <w:rPr>
          <w:rFonts w:asciiTheme="minorHAnsi" w:hAnsiTheme="minorHAnsi" w:cstheme="minorHAnsi"/>
          <w:sz w:val="22"/>
          <w:szCs w:val="22"/>
        </w:rPr>
        <w:t>Emissora</w:t>
      </w:r>
      <w:r w:rsidR="0088499C" w:rsidRPr="0011784C">
        <w:rPr>
          <w:rFonts w:asciiTheme="minorHAnsi" w:hAnsiTheme="minorHAnsi" w:cstheme="minorHAnsi"/>
          <w:sz w:val="22"/>
          <w:szCs w:val="22"/>
        </w:rPr>
        <w:t xml:space="preserve"> </w:t>
      </w:r>
      <w:r w:rsidRPr="0011784C">
        <w:rPr>
          <w:rFonts w:asciiTheme="minorHAnsi" w:hAnsiTheme="minorHAnsi" w:cstheme="minorHAnsi"/>
          <w:sz w:val="22"/>
          <w:szCs w:val="22"/>
        </w:rPr>
        <w:t xml:space="preserve">se obriga a comparecer, na qualidade de interveniente quitante, ao </w:t>
      </w:r>
      <w:r w:rsidRPr="00AB7D8B">
        <w:rPr>
          <w:rFonts w:asciiTheme="minorHAnsi" w:hAnsiTheme="minorHAnsi" w:cstheme="minorHAnsi"/>
          <w:sz w:val="22"/>
          <w:szCs w:val="22"/>
        </w:rPr>
        <w:t xml:space="preserve">Contrato </w:t>
      </w:r>
      <w:r>
        <w:rPr>
          <w:rFonts w:asciiTheme="minorHAnsi" w:hAnsiTheme="minorHAnsi" w:cstheme="minorHAnsi"/>
          <w:sz w:val="22"/>
          <w:szCs w:val="22"/>
        </w:rPr>
        <w:t>d</w:t>
      </w:r>
      <w:r w:rsidRPr="00AB7D8B">
        <w:rPr>
          <w:rFonts w:asciiTheme="minorHAnsi" w:hAnsiTheme="minorHAnsi" w:cstheme="minorHAnsi"/>
          <w:sz w:val="22"/>
          <w:szCs w:val="22"/>
        </w:rPr>
        <w:t xml:space="preserve">e Financiamento </w:t>
      </w:r>
      <w:r w:rsidRPr="0011784C">
        <w:rPr>
          <w:rFonts w:asciiTheme="minorHAnsi" w:hAnsiTheme="minorHAnsi" w:cstheme="minorHAnsi"/>
          <w:sz w:val="22"/>
          <w:szCs w:val="22"/>
        </w:rPr>
        <w:t xml:space="preserve">de aquisição de Unidade a ser celebrado entre instituição financeira e o respectivo comprador da Unidade, sendo certo que o referido contrato deverá </w:t>
      </w:r>
      <w:r w:rsidRPr="003C7DCB">
        <w:rPr>
          <w:rFonts w:asciiTheme="minorHAnsi" w:hAnsiTheme="minorHAnsi" w:cstheme="minorHAnsi"/>
          <w:sz w:val="22"/>
          <w:szCs w:val="22"/>
        </w:rPr>
        <w:t>conte</w:t>
      </w:r>
      <w:r>
        <w:rPr>
          <w:rFonts w:asciiTheme="minorHAnsi" w:hAnsiTheme="minorHAnsi" w:cstheme="minorHAnsi"/>
          <w:sz w:val="22"/>
          <w:szCs w:val="22"/>
        </w:rPr>
        <w:t>r</w:t>
      </w:r>
      <w:r w:rsidRPr="003C7DCB">
        <w:rPr>
          <w:rFonts w:asciiTheme="minorHAnsi" w:hAnsiTheme="minorHAnsi" w:cstheme="minorHAnsi"/>
          <w:sz w:val="22"/>
          <w:szCs w:val="22"/>
        </w:rPr>
        <w:t xml:space="preserve"> disposição inequívoca de que todo e qualquer valor relacionado ao financiamento da venda da respectiva Unidade, especialmente o repasse</w:t>
      </w:r>
      <w:r w:rsidRPr="00AB7D8B">
        <w:rPr>
          <w:rFonts w:asciiTheme="minorHAnsi" w:hAnsiTheme="minorHAnsi" w:cstheme="minorHAnsi"/>
          <w:sz w:val="22"/>
          <w:szCs w:val="22"/>
        </w:rPr>
        <w:t xml:space="preserve"> </w:t>
      </w:r>
      <w:r>
        <w:rPr>
          <w:rFonts w:asciiTheme="minorHAnsi" w:hAnsiTheme="minorHAnsi" w:cstheme="minorHAnsi"/>
          <w:sz w:val="22"/>
          <w:szCs w:val="22"/>
        </w:rPr>
        <w:t>deve necessariamente ser pago na Conta do Patrimônio Separado</w:t>
      </w:r>
      <w:r w:rsidR="0061096F" w:rsidRPr="00414433">
        <w:rPr>
          <w:rFonts w:ascii="Calibri" w:hAnsi="Calibri" w:cs="Calibri"/>
          <w:sz w:val="22"/>
          <w:szCs w:val="22"/>
        </w:rPr>
        <w:t>.</w:t>
      </w:r>
    </w:p>
    <w:p w14:paraId="3CF0B29E" w14:textId="29370215" w:rsidR="008342A2" w:rsidRPr="005308D0" w:rsidRDefault="00202E07" w:rsidP="005308D0">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Todos</w:t>
      </w:r>
      <w:r w:rsidRPr="0011784C">
        <w:rPr>
          <w:rFonts w:asciiTheme="minorHAnsi" w:hAnsiTheme="minorHAnsi" w:cstheme="minorHAnsi"/>
          <w:sz w:val="22"/>
          <w:szCs w:val="22"/>
        </w:rPr>
        <w:t xml:space="preserve"> os </w:t>
      </w:r>
      <w:r w:rsidRPr="00AB7D8B">
        <w:rPr>
          <w:rFonts w:asciiTheme="minorHAnsi" w:hAnsiTheme="minorHAnsi" w:cstheme="minorHAnsi"/>
          <w:sz w:val="22"/>
          <w:szCs w:val="22"/>
        </w:rPr>
        <w:t xml:space="preserve">Contratos </w:t>
      </w:r>
      <w:r w:rsidRPr="0011784C">
        <w:rPr>
          <w:rFonts w:asciiTheme="minorHAnsi" w:hAnsiTheme="minorHAnsi" w:cstheme="minorHAnsi"/>
          <w:sz w:val="22"/>
          <w:szCs w:val="22"/>
        </w:rPr>
        <w:t xml:space="preserve">de </w:t>
      </w:r>
      <w:r w:rsidRPr="00AB7D8B">
        <w:rPr>
          <w:rFonts w:asciiTheme="minorHAnsi" w:hAnsiTheme="minorHAnsi" w:cstheme="minorHAnsi"/>
          <w:sz w:val="22"/>
          <w:szCs w:val="22"/>
        </w:rPr>
        <w:t xml:space="preserve">Financiamento </w:t>
      </w:r>
      <w:r w:rsidRPr="0011784C">
        <w:rPr>
          <w:rFonts w:asciiTheme="minorHAnsi" w:hAnsiTheme="minorHAnsi" w:cstheme="minorHAnsi"/>
          <w:sz w:val="22"/>
          <w:szCs w:val="22"/>
        </w:rPr>
        <w:t xml:space="preserve">enviados para assinatura da </w:t>
      </w:r>
      <w:r w:rsidR="0088499C">
        <w:rPr>
          <w:rFonts w:asciiTheme="minorHAnsi" w:hAnsiTheme="minorHAnsi" w:cstheme="minorHAnsi"/>
          <w:sz w:val="22"/>
          <w:szCs w:val="22"/>
        </w:rPr>
        <w:t>Emissora</w:t>
      </w:r>
      <w:r w:rsidRPr="0011784C">
        <w:rPr>
          <w:rFonts w:asciiTheme="minorHAnsi" w:hAnsiTheme="minorHAnsi" w:cstheme="minorHAnsi"/>
          <w:sz w:val="22"/>
          <w:szCs w:val="22"/>
        </w:rPr>
        <w:t xml:space="preserve">, desde que respeitado o disposto nesta Cláusula, deverão ser devolvidos devidamente assinados pela </w:t>
      </w:r>
      <w:r w:rsidR="00391840">
        <w:rPr>
          <w:rFonts w:asciiTheme="minorHAnsi" w:hAnsiTheme="minorHAnsi" w:cstheme="minorHAnsi"/>
          <w:sz w:val="22"/>
          <w:szCs w:val="22"/>
        </w:rPr>
        <w:t>Emissora</w:t>
      </w:r>
      <w:r w:rsidRPr="0011784C">
        <w:rPr>
          <w:rFonts w:asciiTheme="minorHAnsi" w:hAnsiTheme="minorHAnsi" w:cstheme="minorHAnsi"/>
          <w:sz w:val="22"/>
          <w:szCs w:val="22"/>
        </w:rPr>
        <w:t xml:space="preserve">, juntamente com todos os documentos societários que comprovem poderes dos signatários, no prazo máximo de: (i) </w:t>
      </w:r>
      <w:r>
        <w:rPr>
          <w:rFonts w:asciiTheme="minorHAnsi" w:hAnsiTheme="minorHAnsi" w:cstheme="minorHAnsi"/>
          <w:sz w:val="22"/>
          <w:szCs w:val="22"/>
        </w:rPr>
        <w:t>3</w:t>
      </w:r>
      <w:r w:rsidRPr="0011784C">
        <w:rPr>
          <w:rFonts w:asciiTheme="minorHAnsi" w:hAnsiTheme="minorHAnsi" w:cstheme="minorHAnsi"/>
          <w:sz w:val="22"/>
          <w:szCs w:val="22"/>
        </w:rPr>
        <w:t xml:space="preserve"> (</w:t>
      </w:r>
      <w:r>
        <w:rPr>
          <w:rFonts w:asciiTheme="minorHAnsi" w:hAnsiTheme="minorHAnsi" w:cstheme="minorHAnsi"/>
          <w:sz w:val="22"/>
          <w:szCs w:val="22"/>
        </w:rPr>
        <w:t>três</w:t>
      </w:r>
      <w:r w:rsidRPr="0011784C">
        <w:rPr>
          <w:rFonts w:asciiTheme="minorHAnsi" w:hAnsiTheme="minorHAnsi" w:cstheme="minorHAnsi"/>
          <w:sz w:val="22"/>
          <w:szCs w:val="22"/>
        </w:rPr>
        <w:t>) Dias Úteis, para os respectivos contratos celebrados mediante assinatura eletrônica ou digital</w:t>
      </w:r>
      <w:r>
        <w:rPr>
          <w:rFonts w:asciiTheme="minorHAnsi" w:hAnsiTheme="minorHAnsi" w:cstheme="minorHAnsi"/>
          <w:sz w:val="22"/>
          <w:szCs w:val="22"/>
        </w:rPr>
        <w:t>, por meio de correio eletrônico</w:t>
      </w:r>
      <w:r w:rsidRPr="0011784C">
        <w:rPr>
          <w:rFonts w:asciiTheme="minorHAnsi" w:hAnsiTheme="minorHAnsi" w:cstheme="minorHAnsi"/>
          <w:sz w:val="22"/>
          <w:szCs w:val="22"/>
        </w:rPr>
        <w:t xml:space="preserve">; ou (ii) </w:t>
      </w:r>
      <w:r>
        <w:rPr>
          <w:rFonts w:asciiTheme="minorHAnsi" w:hAnsiTheme="minorHAnsi" w:cstheme="minorHAnsi"/>
          <w:sz w:val="22"/>
          <w:szCs w:val="22"/>
        </w:rPr>
        <w:t>5</w:t>
      </w:r>
      <w:r w:rsidRPr="00EC044F">
        <w:rPr>
          <w:rFonts w:asciiTheme="minorHAnsi" w:hAnsiTheme="minorHAnsi" w:cstheme="minorHAnsi"/>
          <w:sz w:val="22"/>
          <w:szCs w:val="22"/>
        </w:rPr>
        <w:t xml:space="preserve"> </w:t>
      </w:r>
      <w:r w:rsidRPr="0011784C">
        <w:rPr>
          <w:rFonts w:asciiTheme="minorHAnsi" w:hAnsiTheme="minorHAnsi" w:cstheme="minorHAnsi"/>
          <w:sz w:val="22"/>
          <w:szCs w:val="22"/>
        </w:rPr>
        <w:t>(</w:t>
      </w:r>
      <w:r>
        <w:rPr>
          <w:rFonts w:asciiTheme="minorHAnsi" w:hAnsiTheme="minorHAnsi" w:cstheme="minorHAnsi"/>
          <w:sz w:val="22"/>
          <w:szCs w:val="22"/>
        </w:rPr>
        <w:t>cinco</w:t>
      </w:r>
      <w:r w:rsidRPr="0011784C">
        <w:rPr>
          <w:rFonts w:asciiTheme="minorHAnsi" w:hAnsiTheme="minorHAnsi" w:cstheme="minorHAnsi"/>
          <w:sz w:val="22"/>
          <w:szCs w:val="22"/>
        </w:rPr>
        <w:t>) Dias Úteis, para os respectivos contratos celebrados mediante assinatura física</w:t>
      </w:r>
      <w:r>
        <w:rPr>
          <w:rFonts w:asciiTheme="minorHAnsi" w:hAnsiTheme="minorHAnsi" w:cstheme="minorHAnsi"/>
          <w:sz w:val="22"/>
          <w:szCs w:val="22"/>
        </w:rPr>
        <w:t>, por meio de correio com aviso de recebimento</w:t>
      </w:r>
      <w:r w:rsidR="008342A2" w:rsidRPr="005308D0">
        <w:rPr>
          <w:rFonts w:asciiTheme="minorHAnsi" w:hAnsiTheme="minorHAnsi" w:cstheme="minorHAnsi"/>
          <w:sz w:val="22"/>
          <w:szCs w:val="22"/>
        </w:rPr>
        <w:t>.</w:t>
      </w:r>
    </w:p>
    <w:p w14:paraId="6B16C1ED" w14:textId="44524DA0" w:rsidR="008342A2" w:rsidRPr="005308D0" w:rsidRDefault="00202E07" w:rsidP="005308D0">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3C7DCB">
        <w:rPr>
          <w:rFonts w:asciiTheme="minorHAnsi" w:hAnsiTheme="minorHAnsi" w:cstheme="minorHAnsi"/>
          <w:sz w:val="22"/>
          <w:szCs w:val="22"/>
        </w:rPr>
        <w:t>Adicionalmente, o Agente de Monitoramento dever</w:t>
      </w:r>
      <w:r>
        <w:rPr>
          <w:rFonts w:asciiTheme="minorHAnsi" w:hAnsiTheme="minorHAnsi" w:cstheme="minorHAnsi"/>
          <w:sz w:val="22"/>
          <w:szCs w:val="22"/>
        </w:rPr>
        <w:t>á</w:t>
      </w:r>
      <w:r w:rsidRPr="003C7DCB">
        <w:rPr>
          <w:rFonts w:asciiTheme="minorHAnsi" w:hAnsiTheme="minorHAnsi" w:cstheme="minorHAnsi"/>
          <w:sz w:val="22"/>
          <w:szCs w:val="22"/>
        </w:rPr>
        <w:t xml:space="preserve"> receber cópia de todos os Contrato de Venda e Compra </w:t>
      </w:r>
      <w:r>
        <w:rPr>
          <w:rFonts w:asciiTheme="minorHAnsi" w:hAnsiTheme="minorHAnsi" w:cstheme="minorHAnsi"/>
          <w:sz w:val="22"/>
          <w:szCs w:val="22"/>
        </w:rPr>
        <w:t xml:space="preserve">e/ou Contratos de Financiamento </w:t>
      </w:r>
      <w:r w:rsidRPr="003C7DCB">
        <w:rPr>
          <w:rFonts w:asciiTheme="minorHAnsi" w:hAnsiTheme="minorHAnsi" w:cstheme="minorHAnsi"/>
          <w:sz w:val="22"/>
          <w:szCs w:val="22"/>
        </w:rPr>
        <w:t xml:space="preserve">celebrados, em até 5 (cinco) Dias Úteis a contar da sua celebração e, caso não receba, ou ainda, caso, a qualquer momento e por qualquer meio, constate que o disposto nesta Cláusula não foi observado em um determinado Contrato de Venda e Compra e/ou Contrato de Financiamento, a </w:t>
      </w:r>
      <w:r w:rsidR="00B22539">
        <w:rPr>
          <w:rFonts w:asciiTheme="minorHAnsi" w:hAnsiTheme="minorHAnsi" w:cstheme="minorHAnsi"/>
          <w:sz w:val="22"/>
          <w:szCs w:val="22"/>
        </w:rPr>
        <w:t>Emissora</w:t>
      </w:r>
      <w:r w:rsidR="00B22539" w:rsidRPr="003C7DCB">
        <w:rPr>
          <w:rFonts w:asciiTheme="minorHAnsi" w:hAnsiTheme="minorHAnsi" w:cstheme="minorHAnsi"/>
          <w:sz w:val="22"/>
          <w:szCs w:val="22"/>
        </w:rPr>
        <w:t xml:space="preserve"> </w:t>
      </w:r>
      <w:r w:rsidRPr="003C7DCB">
        <w:rPr>
          <w:rFonts w:asciiTheme="minorHAnsi" w:hAnsiTheme="minorHAnsi" w:cstheme="minorHAnsi"/>
          <w:sz w:val="22"/>
          <w:szCs w:val="22"/>
        </w:rPr>
        <w:t>poderá interpretar</w:t>
      </w:r>
      <w:r w:rsidRPr="003C7DCB">
        <w:rPr>
          <w:rFonts w:asciiTheme="minorHAnsi" w:eastAsia="Century Gothic,Arial" w:hAnsiTheme="minorHAnsi" w:cstheme="minorHAnsi"/>
          <w:sz w:val="22"/>
          <w:szCs w:val="22"/>
        </w:rPr>
        <w:t xml:space="preserve"> esse fato como um descumprimento de obrigação por parte da Devedora, sujeito às respectivas consequências previstas </w:t>
      </w:r>
      <w:r w:rsidR="00B22539">
        <w:rPr>
          <w:rFonts w:asciiTheme="minorHAnsi" w:eastAsia="Century Gothic,Arial" w:hAnsiTheme="minorHAnsi" w:cstheme="minorHAnsi"/>
          <w:sz w:val="22"/>
          <w:szCs w:val="22"/>
        </w:rPr>
        <w:t>nos Lastros</w:t>
      </w:r>
      <w:r w:rsidR="008342A2">
        <w:rPr>
          <w:rFonts w:asciiTheme="minorHAnsi" w:hAnsiTheme="minorHAnsi" w:cstheme="minorHAnsi"/>
          <w:sz w:val="22"/>
          <w:szCs w:val="22"/>
        </w:rPr>
        <w:t>.</w:t>
      </w:r>
    </w:p>
    <w:p w14:paraId="4E3806BF" w14:textId="73CBC9A9"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Cláusulas Obrigatórias</w:t>
      </w:r>
      <w:r w:rsidRPr="00414433">
        <w:rPr>
          <w:rFonts w:ascii="Calibri" w:hAnsi="Calibri" w:cs="Calibri"/>
          <w:sz w:val="22"/>
          <w:szCs w:val="22"/>
        </w:rPr>
        <w:t>. A Devedora deverá fazer constar no respectivo Contrato de Venda e Compra previsões claras no sentido de que:</w:t>
      </w:r>
    </w:p>
    <w:p w14:paraId="56679E3C" w14:textId="4408FE12" w:rsidR="0061096F" w:rsidRPr="0061096F" w:rsidRDefault="00202E07" w:rsidP="003525BA">
      <w:pPr>
        <w:pStyle w:val="PargrafodaLista"/>
        <w:widowControl/>
        <w:numPr>
          <w:ilvl w:val="0"/>
          <w:numId w:val="74"/>
        </w:numPr>
        <w:tabs>
          <w:tab w:val="left" w:pos="1701"/>
        </w:tabs>
        <w:autoSpaceDE/>
        <w:autoSpaceDN/>
        <w:adjustRightInd/>
        <w:spacing w:before="240" w:after="240" w:line="290" w:lineRule="auto"/>
        <w:ind w:left="1701" w:hanging="850"/>
        <w:jc w:val="both"/>
        <w:rPr>
          <w:rFonts w:ascii="Calibri" w:hAnsi="Calibri" w:cs="Calibri"/>
          <w:sz w:val="22"/>
          <w:szCs w:val="22"/>
        </w:rPr>
      </w:pPr>
      <w:r w:rsidRPr="003C7DCB">
        <w:rPr>
          <w:rFonts w:asciiTheme="minorHAnsi" w:hAnsiTheme="minorHAnsi" w:cstheme="minorHAnsi"/>
          <w:sz w:val="22"/>
          <w:szCs w:val="22"/>
        </w:rPr>
        <w:t xml:space="preserve">A(s) respectiva(s) Unidade(s) está(ão) alienada(s) fiduciariamente em benefício da </w:t>
      </w:r>
      <w:r w:rsidR="00391840">
        <w:rPr>
          <w:rFonts w:asciiTheme="minorHAnsi" w:hAnsiTheme="minorHAnsi" w:cstheme="minorHAnsi"/>
          <w:sz w:val="22"/>
          <w:szCs w:val="22"/>
        </w:rPr>
        <w:t>Emissora</w:t>
      </w:r>
      <w:r w:rsidRPr="003C7DCB">
        <w:rPr>
          <w:rFonts w:asciiTheme="minorHAnsi" w:hAnsiTheme="minorHAnsi" w:cstheme="minorHAnsi"/>
          <w:sz w:val="22"/>
          <w:szCs w:val="22"/>
        </w:rPr>
        <w:t xml:space="preserve"> e, em razão disso, todo e qualquer pagamento relacionado à compra da(s) </w:t>
      </w:r>
      <w:r w:rsidRPr="003C7DCB">
        <w:rPr>
          <w:rFonts w:asciiTheme="minorHAnsi" w:hAnsiTheme="minorHAnsi" w:cstheme="minorHAnsi"/>
          <w:sz w:val="22"/>
          <w:szCs w:val="22"/>
        </w:rPr>
        <w:lastRenderedPageBreak/>
        <w:t xml:space="preserve">Unidade(s) deve ser feito na Conta do Patrimônio Separado, em benefício da </w:t>
      </w:r>
      <w:r w:rsidR="00B22539">
        <w:rPr>
          <w:rFonts w:asciiTheme="minorHAnsi" w:hAnsiTheme="minorHAnsi" w:cstheme="minorHAnsi"/>
          <w:sz w:val="22"/>
          <w:szCs w:val="22"/>
        </w:rPr>
        <w:t>Emissora</w:t>
      </w:r>
      <w:r w:rsidRPr="003C7DCB">
        <w:rPr>
          <w:rFonts w:asciiTheme="minorHAnsi" w:hAnsiTheme="minorHAnsi" w:cstheme="minorHAnsi"/>
          <w:sz w:val="22"/>
          <w:szCs w:val="22"/>
        </w:rPr>
        <w:t>, inclusive para fins de baixa da Garantia</w:t>
      </w:r>
      <w:r w:rsidR="0061096F" w:rsidRPr="0061096F">
        <w:rPr>
          <w:rFonts w:ascii="Calibri" w:hAnsi="Calibri" w:cs="Calibri"/>
          <w:sz w:val="22"/>
          <w:szCs w:val="22"/>
        </w:rPr>
        <w:t>;</w:t>
      </w:r>
    </w:p>
    <w:p w14:paraId="602E3D42" w14:textId="26CD1C58" w:rsidR="0061096F" w:rsidRPr="0061096F" w:rsidRDefault="00202E07" w:rsidP="003525BA">
      <w:pPr>
        <w:pStyle w:val="PargrafodaLista"/>
        <w:widowControl/>
        <w:numPr>
          <w:ilvl w:val="0"/>
          <w:numId w:val="74"/>
        </w:numPr>
        <w:tabs>
          <w:tab w:val="left" w:pos="1701"/>
        </w:tabs>
        <w:autoSpaceDE/>
        <w:autoSpaceDN/>
        <w:adjustRightInd/>
        <w:spacing w:before="240" w:after="240" w:line="290" w:lineRule="auto"/>
        <w:ind w:left="1701" w:hanging="850"/>
        <w:jc w:val="both"/>
        <w:rPr>
          <w:rFonts w:ascii="Calibri" w:hAnsi="Calibri" w:cs="Calibri"/>
          <w:sz w:val="22"/>
          <w:szCs w:val="22"/>
        </w:rPr>
      </w:pPr>
      <w:r w:rsidRPr="003C7DCB">
        <w:rPr>
          <w:rFonts w:asciiTheme="minorHAnsi" w:hAnsiTheme="minorHAnsi" w:cstheme="minorHAnsi"/>
          <w:sz w:val="22"/>
          <w:szCs w:val="22"/>
        </w:rPr>
        <w:t xml:space="preserve">Os créditos oriundos do respectivo Contrato de Venda e Compra foram cedidos fiduciariamente em benefício da </w:t>
      </w:r>
      <w:r w:rsidR="00B22539">
        <w:rPr>
          <w:rFonts w:asciiTheme="minorHAnsi" w:hAnsiTheme="minorHAnsi" w:cstheme="minorHAnsi"/>
          <w:sz w:val="22"/>
          <w:szCs w:val="22"/>
        </w:rPr>
        <w:t>Emissora</w:t>
      </w:r>
      <w:r w:rsidR="0061096F" w:rsidRPr="0061096F">
        <w:rPr>
          <w:rFonts w:ascii="Calibri" w:hAnsi="Calibri" w:cs="Calibri"/>
          <w:sz w:val="22"/>
          <w:szCs w:val="22"/>
        </w:rPr>
        <w:t xml:space="preserve">; </w:t>
      </w:r>
    </w:p>
    <w:p w14:paraId="25D957A8" w14:textId="77777777" w:rsidR="00202E07" w:rsidRPr="00202E07" w:rsidRDefault="00202E07" w:rsidP="003525BA">
      <w:pPr>
        <w:pStyle w:val="PargrafodaLista"/>
        <w:widowControl/>
        <w:numPr>
          <w:ilvl w:val="0"/>
          <w:numId w:val="74"/>
        </w:numPr>
        <w:tabs>
          <w:tab w:val="left" w:pos="1701"/>
        </w:tabs>
        <w:autoSpaceDE/>
        <w:autoSpaceDN/>
        <w:adjustRightInd/>
        <w:spacing w:before="240" w:after="240" w:line="290" w:lineRule="auto"/>
        <w:ind w:left="1701" w:hanging="850"/>
        <w:jc w:val="both"/>
        <w:rPr>
          <w:rFonts w:ascii="Calibri" w:hAnsi="Calibri" w:cs="Calibri"/>
          <w:sz w:val="22"/>
          <w:szCs w:val="22"/>
        </w:rPr>
      </w:pPr>
      <w:r w:rsidRPr="003C7DCB">
        <w:rPr>
          <w:rFonts w:asciiTheme="minorHAnsi" w:hAnsiTheme="minorHAnsi" w:cstheme="minorHAnsi"/>
          <w:sz w:val="22"/>
          <w:szCs w:val="22"/>
        </w:rPr>
        <w:t>Todo e qualquer valor relacionado à venda de Unidades deve necessariamente ser pago na Conta do Patrimônio Separado (inclusive de eventual repasse previsto no Contrato de Financiamento), de forma que o Adquirente tenha ciência inequívoca de que o respectivo pagamento somente será considerado válido se assim realizado, inclusive para fins de baixa da garantia</w:t>
      </w:r>
      <w:r>
        <w:rPr>
          <w:rFonts w:asciiTheme="minorHAnsi" w:hAnsiTheme="minorHAnsi" w:cstheme="minorHAnsi"/>
          <w:sz w:val="22"/>
          <w:szCs w:val="22"/>
        </w:rPr>
        <w:t>; e</w:t>
      </w:r>
    </w:p>
    <w:p w14:paraId="68F10888" w14:textId="30B11143" w:rsidR="0061096F" w:rsidRPr="0061096F" w:rsidRDefault="00202E07" w:rsidP="003525BA">
      <w:pPr>
        <w:pStyle w:val="PargrafodaLista"/>
        <w:widowControl/>
        <w:numPr>
          <w:ilvl w:val="0"/>
          <w:numId w:val="74"/>
        </w:numPr>
        <w:tabs>
          <w:tab w:val="left" w:pos="1701"/>
        </w:tabs>
        <w:autoSpaceDE/>
        <w:autoSpaceDN/>
        <w:adjustRightInd/>
        <w:spacing w:before="240" w:after="240" w:line="290" w:lineRule="auto"/>
        <w:ind w:left="1701" w:hanging="850"/>
        <w:jc w:val="both"/>
        <w:rPr>
          <w:rFonts w:ascii="Calibri" w:hAnsi="Calibri" w:cs="Calibri"/>
          <w:sz w:val="22"/>
          <w:szCs w:val="22"/>
        </w:rPr>
      </w:pPr>
      <w:r>
        <w:rPr>
          <w:rFonts w:asciiTheme="minorHAnsi" w:hAnsiTheme="minorHAnsi" w:cstheme="minorHAnsi"/>
          <w:sz w:val="22"/>
          <w:szCs w:val="22"/>
        </w:rPr>
        <w:t xml:space="preserve">Ciência e concordância do Adquirente com o compartilhamento de seus dados pessoais, no âmbito do financiamento da aquisição da Unidade, com </w:t>
      </w:r>
      <w:r w:rsidRPr="00034BA2">
        <w:rPr>
          <w:rFonts w:asciiTheme="minorHAnsi" w:hAnsiTheme="minorHAnsi" w:cstheme="minorHAnsi"/>
          <w:sz w:val="22"/>
          <w:szCs w:val="22"/>
        </w:rPr>
        <w:t>empresas especializadas em assessoria imobiliária</w:t>
      </w:r>
      <w:r>
        <w:rPr>
          <w:rFonts w:asciiTheme="minorHAnsi" w:hAnsiTheme="minorHAnsi" w:cstheme="minorHAnsi"/>
          <w:sz w:val="22"/>
          <w:szCs w:val="22"/>
        </w:rPr>
        <w:t xml:space="preserve">. </w:t>
      </w:r>
      <w:r w:rsidR="0061096F" w:rsidRPr="0061096F">
        <w:rPr>
          <w:rFonts w:ascii="Calibri" w:hAnsi="Calibri" w:cs="Calibri"/>
          <w:sz w:val="22"/>
          <w:szCs w:val="22"/>
        </w:rPr>
        <w:t>.</w:t>
      </w:r>
    </w:p>
    <w:p w14:paraId="01E13768" w14:textId="2709B90F" w:rsidR="0061096F" w:rsidRPr="00414433" w:rsidRDefault="0061096F"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414433">
        <w:rPr>
          <w:rFonts w:ascii="Calibri" w:hAnsi="Calibri" w:cs="Calibri"/>
          <w:sz w:val="22"/>
          <w:szCs w:val="22"/>
        </w:rPr>
        <w:t xml:space="preserve">Para os fins da Cláusula </w:t>
      </w:r>
      <w:r>
        <w:rPr>
          <w:rFonts w:ascii="Calibri" w:hAnsi="Calibri" w:cs="Calibri"/>
          <w:sz w:val="22"/>
          <w:szCs w:val="22"/>
        </w:rPr>
        <w:t>10</w:t>
      </w:r>
      <w:r w:rsidRPr="00414433">
        <w:rPr>
          <w:rFonts w:ascii="Calibri" w:hAnsi="Calibri" w:cs="Calibri"/>
          <w:sz w:val="22"/>
          <w:szCs w:val="22"/>
        </w:rPr>
        <w:t>.</w:t>
      </w:r>
      <w:r w:rsidR="00202E07">
        <w:rPr>
          <w:rFonts w:ascii="Calibri" w:hAnsi="Calibri" w:cs="Calibri"/>
          <w:sz w:val="22"/>
          <w:szCs w:val="22"/>
        </w:rPr>
        <w:t>2</w:t>
      </w:r>
      <w:r w:rsidRPr="00414433">
        <w:rPr>
          <w:rFonts w:ascii="Calibri" w:hAnsi="Calibri" w:cs="Calibri"/>
          <w:sz w:val="22"/>
          <w:szCs w:val="22"/>
        </w:rPr>
        <w:t>., todos os Contratos de Venda e Compra deverão conter as cláusulas padronizadas constantes do</w:t>
      </w:r>
      <w:r w:rsidR="00B22539">
        <w:rPr>
          <w:rFonts w:ascii="Calibri" w:hAnsi="Calibri" w:cs="Calibri"/>
          <w:sz w:val="22"/>
          <w:szCs w:val="22"/>
        </w:rPr>
        <w:t>s</w:t>
      </w:r>
      <w:r w:rsidR="00414433">
        <w:rPr>
          <w:rFonts w:ascii="Calibri" w:hAnsi="Calibri" w:cs="Calibri"/>
          <w:sz w:val="22"/>
          <w:szCs w:val="22"/>
        </w:rPr>
        <w:t xml:space="preserve"> </w:t>
      </w:r>
      <w:r w:rsidR="00AD2759">
        <w:rPr>
          <w:rFonts w:ascii="Calibri" w:hAnsi="Calibri" w:cs="Calibri"/>
          <w:sz w:val="22"/>
          <w:szCs w:val="22"/>
        </w:rPr>
        <w:t>Lastro</w:t>
      </w:r>
      <w:r w:rsidR="00B22539">
        <w:rPr>
          <w:rFonts w:ascii="Calibri" w:hAnsi="Calibri" w:cs="Calibri"/>
          <w:sz w:val="22"/>
          <w:szCs w:val="22"/>
        </w:rPr>
        <w:t>s</w:t>
      </w:r>
      <w:r w:rsidRPr="00414433">
        <w:rPr>
          <w:rFonts w:ascii="Calibri" w:hAnsi="Calibri" w:cs="Calibri"/>
          <w:sz w:val="22"/>
          <w:szCs w:val="22"/>
        </w:rPr>
        <w:t>.</w:t>
      </w:r>
    </w:p>
    <w:p w14:paraId="381736C5" w14:textId="4F9A3F59"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Informações fornecidas pela Devedora</w:t>
      </w:r>
      <w:r w:rsidRPr="00414433">
        <w:rPr>
          <w:rFonts w:ascii="Calibri" w:hAnsi="Calibri" w:cs="Calibri"/>
          <w:sz w:val="22"/>
          <w:szCs w:val="22"/>
        </w:rPr>
        <w:t xml:space="preserve">. </w:t>
      </w:r>
      <w:r w:rsidR="00112418">
        <w:rPr>
          <w:rFonts w:ascii="Calibri" w:hAnsi="Calibri" w:cs="Calibri"/>
          <w:sz w:val="22"/>
          <w:szCs w:val="22"/>
        </w:rPr>
        <w:t>Nos termos do</w:t>
      </w:r>
      <w:r w:rsidR="00202E07">
        <w:rPr>
          <w:rFonts w:ascii="Calibri" w:hAnsi="Calibri" w:cs="Calibri"/>
          <w:sz w:val="22"/>
          <w:szCs w:val="22"/>
        </w:rPr>
        <w:t>s</w:t>
      </w:r>
      <w:r w:rsidR="00112418">
        <w:rPr>
          <w:rFonts w:ascii="Calibri" w:hAnsi="Calibri" w:cs="Calibri"/>
          <w:sz w:val="22"/>
          <w:szCs w:val="22"/>
        </w:rPr>
        <w:t xml:space="preserve"> Lastro</w:t>
      </w:r>
      <w:r w:rsidR="00202E07">
        <w:rPr>
          <w:rFonts w:ascii="Calibri" w:hAnsi="Calibri" w:cs="Calibri"/>
          <w:sz w:val="22"/>
          <w:szCs w:val="22"/>
        </w:rPr>
        <w:t>s</w:t>
      </w:r>
      <w:r w:rsidRPr="00414433">
        <w:rPr>
          <w:rFonts w:ascii="Calibri" w:hAnsi="Calibri" w:cs="Calibri"/>
          <w:sz w:val="22"/>
          <w:szCs w:val="22"/>
        </w:rPr>
        <w:t xml:space="preserve">, </w:t>
      </w:r>
      <w:r w:rsidR="00202E07" w:rsidRPr="003C7DCB">
        <w:rPr>
          <w:rFonts w:asciiTheme="minorHAnsi" w:hAnsiTheme="minorHAnsi" w:cstheme="minorHAnsi"/>
          <w:sz w:val="22"/>
          <w:szCs w:val="22"/>
        </w:rPr>
        <w:t xml:space="preserve">sempre que solicitado pela </w:t>
      </w:r>
      <w:r w:rsidR="00B22539">
        <w:rPr>
          <w:rFonts w:asciiTheme="minorHAnsi" w:hAnsiTheme="minorHAnsi" w:cstheme="minorHAnsi"/>
          <w:sz w:val="22"/>
          <w:szCs w:val="22"/>
        </w:rPr>
        <w:t>Emissora</w:t>
      </w:r>
      <w:r w:rsidR="00202E07" w:rsidRPr="003C7DCB">
        <w:rPr>
          <w:rFonts w:asciiTheme="minorHAnsi" w:hAnsiTheme="minorHAnsi" w:cstheme="minorHAnsi"/>
          <w:sz w:val="22"/>
          <w:szCs w:val="22"/>
        </w:rPr>
        <w:t xml:space="preserve">,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à gestão dos Direitos Creditórios pela </w:t>
      </w:r>
      <w:r w:rsidR="00391840">
        <w:rPr>
          <w:rFonts w:asciiTheme="minorHAnsi" w:hAnsiTheme="minorHAnsi" w:cstheme="minorHAnsi"/>
          <w:sz w:val="22"/>
          <w:szCs w:val="22"/>
        </w:rPr>
        <w:t>Emissora</w:t>
      </w:r>
      <w:r w:rsidR="00202E07" w:rsidRPr="003C7DCB">
        <w:rPr>
          <w:rFonts w:asciiTheme="minorHAnsi" w:hAnsiTheme="minorHAnsi" w:cstheme="minorHAnsi"/>
          <w:sz w:val="22"/>
          <w:szCs w:val="22"/>
        </w:rPr>
        <w:t xml:space="preserve"> e pelo Agente de Monitoramento</w:t>
      </w:r>
      <w:r w:rsidR="00112418">
        <w:rPr>
          <w:rFonts w:asciiTheme="minorHAnsi" w:hAnsiTheme="minorHAnsi" w:cstheme="minorHAnsi"/>
          <w:sz w:val="22"/>
          <w:szCs w:val="22"/>
        </w:rPr>
        <w:t>.</w:t>
      </w:r>
    </w:p>
    <w:p w14:paraId="19420510" w14:textId="77777777" w:rsidR="00202E07" w:rsidRPr="0011784C" w:rsidRDefault="00202E07" w:rsidP="005C079C">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826BB9">
        <w:rPr>
          <w:rFonts w:asciiTheme="minorHAnsi" w:hAnsiTheme="minorHAnsi" w:cstheme="minorHAnsi"/>
          <w:sz w:val="22"/>
          <w:szCs w:val="22"/>
          <w:u w:val="single"/>
        </w:rPr>
        <w:t>Cobrança dos Direitos Creditórios</w:t>
      </w:r>
      <w:r>
        <w:rPr>
          <w:rFonts w:asciiTheme="minorHAnsi" w:hAnsiTheme="minorHAnsi" w:cstheme="minorHAnsi"/>
          <w:sz w:val="22"/>
          <w:szCs w:val="22"/>
        </w:rPr>
        <w:t xml:space="preserve">. </w:t>
      </w:r>
      <w:r w:rsidRPr="004F6F57">
        <w:rPr>
          <w:rFonts w:ascii="Calibri" w:hAnsi="Calibri" w:cs="Calibri"/>
          <w:sz w:val="22"/>
          <w:szCs w:val="22"/>
          <w:lang w:bidi="pa-IN"/>
        </w:rPr>
        <w:t>A</w:t>
      </w:r>
      <w:r w:rsidRPr="004F6F57">
        <w:rPr>
          <w:rFonts w:ascii="Calibri" w:hAnsi="Calibri" w:cs="Calibri"/>
          <w:sz w:val="22"/>
          <w:szCs w:val="22"/>
        </w:rPr>
        <w:t xml:space="preserve"> cobrança dos Direitos Creditórios será realizada pela Devedora, por meio de boletos bancários, os quais </w:t>
      </w:r>
      <w:r>
        <w:rPr>
          <w:rFonts w:ascii="Calibri" w:hAnsi="Calibri" w:cs="Calibri"/>
          <w:sz w:val="22"/>
          <w:szCs w:val="22"/>
        </w:rPr>
        <w:t xml:space="preserve">vincularão os pagamentos </w:t>
      </w:r>
      <w:r w:rsidRPr="004F6F57">
        <w:rPr>
          <w:rFonts w:ascii="Calibri" w:hAnsi="Calibri" w:cs="Calibri"/>
          <w:sz w:val="22"/>
          <w:szCs w:val="22"/>
          <w:lang w:bidi="pa-IN"/>
        </w:rPr>
        <w:t xml:space="preserve">à </w:t>
      </w:r>
      <w:r>
        <w:rPr>
          <w:rFonts w:ascii="Calibri" w:hAnsi="Calibri" w:cs="Calibri"/>
          <w:sz w:val="22"/>
          <w:szCs w:val="22"/>
          <w:lang w:bidi="pa-IN"/>
        </w:rPr>
        <w:t xml:space="preserve">Conta do Patrimônio Separado. Sendo certo que, o processo de transferência da cobrança dos Direitos Creditórios </w:t>
      </w:r>
      <w:r w:rsidRPr="0088499C">
        <w:rPr>
          <w:rFonts w:asciiTheme="minorHAnsi" w:hAnsiTheme="minorHAnsi" w:cstheme="minorHAnsi"/>
          <w:sz w:val="22"/>
          <w:szCs w:val="22"/>
        </w:rPr>
        <w:t>deverá</w:t>
      </w:r>
      <w:r>
        <w:rPr>
          <w:rFonts w:ascii="Calibri" w:hAnsi="Calibri" w:cs="Calibri"/>
          <w:sz w:val="22"/>
          <w:szCs w:val="22"/>
          <w:lang w:bidi="pa-IN"/>
        </w:rPr>
        <w:t xml:space="preserve"> ser implantando no prazo previsto para tanto no(s) respectivo(s) Contrato(s) de Garantia.</w:t>
      </w:r>
    </w:p>
    <w:p w14:paraId="6D9D00ED" w14:textId="4EE20B05"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Gestão dos Direitos Creditórios</w:t>
      </w:r>
      <w:r w:rsidRPr="00414433">
        <w:rPr>
          <w:rFonts w:ascii="Calibri" w:hAnsi="Calibri" w:cs="Calibri"/>
          <w:sz w:val="22"/>
          <w:szCs w:val="22"/>
        </w:rPr>
        <w:t xml:space="preserve">. Após a celebração do(s) </w:t>
      </w:r>
      <w:r w:rsidR="00B22539">
        <w:rPr>
          <w:rFonts w:ascii="Calibri" w:hAnsi="Calibri" w:cs="Calibri"/>
          <w:sz w:val="22"/>
          <w:szCs w:val="22"/>
        </w:rPr>
        <w:t xml:space="preserve">respectivo(s) </w:t>
      </w:r>
      <w:r w:rsidRPr="00414433">
        <w:rPr>
          <w:rFonts w:ascii="Calibri" w:hAnsi="Calibri" w:cs="Calibri"/>
          <w:sz w:val="22"/>
          <w:szCs w:val="22"/>
        </w:rPr>
        <w:t xml:space="preserve">Contrato(s) CF, </w:t>
      </w:r>
      <w:r w:rsidR="00112418" w:rsidRPr="00B07C9D">
        <w:rPr>
          <w:rFonts w:asciiTheme="minorHAnsi" w:hAnsiTheme="minorHAnsi" w:cstheme="minorHAnsi"/>
          <w:sz w:val="22"/>
          <w:szCs w:val="22"/>
        </w:rPr>
        <w:t>toda a gestão dos Direitos Creditórios, incluindo, mas não apenas, a sua cobrança, serão realizados pela Devedora</w:t>
      </w:r>
      <w:r w:rsidRPr="00414433">
        <w:rPr>
          <w:rFonts w:ascii="Calibri" w:hAnsi="Calibri" w:cs="Calibri"/>
          <w:sz w:val="22"/>
          <w:szCs w:val="22"/>
        </w:rPr>
        <w:t>.</w:t>
      </w:r>
    </w:p>
    <w:p w14:paraId="3B398161" w14:textId="603DDDE0" w:rsidR="0061096F" w:rsidRPr="00414433" w:rsidRDefault="00112418"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07C9D">
        <w:rPr>
          <w:rFonts w:asciiTheme="minorHAnsi" w:hAnsiTheme="minorHAnsi" w:cstheme="minorHAnsi"/>
          <w:sz w:val="22"/>
          <w:szCs w:val="22"/>
        </w:rPr>
        <w:t xml:space="preserve">Sem prejuízo do disposto acima, o Agente de Monitoramento será responsável por acompanhar e monitorar a gestão dos Direitos Creditórios, e para tanto, exercerá </w:t>
      </w:r>
      <w:r w:rsidR="00202E07">
        <w:rPr>
          <w:rFonts w:asciiTheme="minorHAnsi" w:hAnsiTheme="minorHAnsi" w:cstheme="minorHAnsi"/>
          <w:sz w:val="22"/>
          <w:szCs w:val="22"/>
        </w:rPr>
        <w:t>as atribuições previstas nos Lastros</w:t>
      </w:r>
      <w:r w:rsidR="00202E07" w:rsidRPr="003E424A">
        <w:rPr>
          <w:rFonts w:ascii="Calibri" w:hAnsi="Calibri" w:cs="Calibri"/>
          <w:sz w:val="22"/>
          <w:szCs w:val="22"/>
        </w:rPr>
        <w:t>.</w:t>
      </w:r>
    </w:p>
    <w:p w14:paraId="5FB521A4" w14:textId="151F0C61" w:rsidR="0061096F" w:rsidRDefault="00202E07"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72951">
        <w:rPr>
          <w:rFonts w:asciiTheme="minorHAnsi" w:hAnsiTheme="minorHAnsi" w:cstheme="minorHAnsi"/>
          <w:sz w:val="22"/>
          <w:szCs w:val="22"/>
        </w:rPr>
        <w:t xml:space="preserve">Para fins do disposto na Cláusula </w:t>
      </w:r>
      <w:r>
        <w:rPr>
          <w:rFonts w:asciiTheme="minorHAnsi" w:hAnsiTheme="minorHAnsi" w:cstheme="minorHAnsi"/>
          <w:sz w:val="22"/>
          <w:szCs w:val="22"/>
        </w:rPr>
        <w:t>10</w:t>
      </w:r>
      <w:r w:rsidRPr="00B72951">
        <w:rPr>
          <w:rFonts w:asciiTheme="minorHAnsi" w:hAnsiTheme="minorHAnsi" w:cstheme="minorHAnsi"/>
          <w:sz w:val="22"/>
          <w:szCs w:val="22"/>
        </w:rPr>
        <w:t xml:space="preserve">.5., a </w:t>
      </w:r>
      <w:r w:rsidR="00B22539">
        <w:rPr>
          <w:rFonts w:asciiTheme="minorHAnsi" w:hAnsiTheme="minorHAnsi" w:cstheme="minorHAnsi"/>
          <w:sz w:val="22"/>
          <w:szCs w:val="22"/>
        </w:rPr>
        <w:t>Emissora</w:t>
      </w:r>
      <w:r w:rsidRPr="00B72951">
        <w:rPr>
          <w:rFonts w:asciiTheme="minorHAnsi" w:hAnsiTheme="minorHAnsi" w:cstheme="minorHAnsi"/>
          <w:sz w:val="22"/>
          <w:szCs w:val="22"/>
        </w:rPr>
        <w:t>, por conta e ordem da Devedora desde já se obriga a contratar, às expensas do Patrimônio Separado (bem como a manter contratado) o Agente de Monitoramento até a quitação integral das Obrigações Garantidas</w:t>
      </w:r>
      <w:r w:rsidR="0061096F" w:rsidRPr="00414433">
        <w:rPr>
          <w:rFonts w:ascii="Calibri" w:hAnsi="Calibri" w:cs="Calibri"/>
          <w:sz w:val="22"/>
          <w:szCs w:val="22"/>
        </w:rPr>
        <w:t xml:space="preserve">. </w:t>
      </w:r>
    </w:p>
    <w:p w14:paraId="764BCDD0" w14:textId="409AC651" w:rsidR="00202E07" w:rsidRPr="0088499C" w:rsidRDefault="00202E07" w:rsidP="00202E07">
      <w:pPr>
        <w:pStyle w:val="PargrafodaLista"/>
        <w:widowControl/>
        <w:numPr>
          <w:ilvl w:val="2"/>
          <w:numId w:val="138"/>
        </w:numPr>
        <w:tabs>
          <w:tab w:val="left" w:pos="1701"/>
        </w:tabs>
        <w:autoSpaceDE/>
        <w:autoSpaceDN/>
        <w:adjustRightInd/>
        <w:spacing w:before="240" w:after="240" w:line="300" w:lineRule="auto"/>
        <w:ind w:left="851" w:hanging="11"/>
        <w:jc w:val="both"/>
        <w:rPr>
          <w:rFonts w:asciiTheme="minorHAnsi" w:hAnsiTheme="minorHAnsi" w:cstheme="minorHAnsi"/>
          <w:sz w:val="22"/>
          <w:szCs w:val="22"/>
        </w:rPr>
      </w:pPr>
      <w:r w:rsidRPr="00F83AF2">
        <w:rPr>
          <w:rFonts w:asciiTheme="minorHAnsi" w:hAnsiTheme="minorHAnsi" w:cstheme="minorHAnsi"/>
          <w:sz w:val="22"/>
          <w:szCs w:val="22"/>
        </w:rPr>
        <w:lastRenderedPageBreak/>
        <w:t xml:space="preserve">Sem </w:t>
      </w:r>
      <w:r w:rsidRPr="0088499C">
        <w:rPr>
          <w:rFonts w:asciiTheme="minorHAnsi" w:hAnsiTheme="minorHAnsi" w:cstheme="minorHAnsi"/>
          <w:sz w:val="22"/>
          <w:szCs w:val="22"/>
        </w:rPr>
        <w:t xml:space="preserve">prejuízo do disposto na Cláusula </w:t>
      </w:r>
      <w:r w:rsidR="00B22539">
        <w:rPr>
          <w:rFonts w:asciiTheme="minorHAnsi" w:hAnsiTheme="minorHAnsi" w:cstheme="minorHAnsi"/>
          <w:sz w:val="22"/>
          <w:szCs w:val="22"/>
        </w:rPr>
        <w:t>10</w:t>
      </w:r>
      <w:r w:rsidRPr="0088499C">
        <w:rPr>
          <w:rFonts w:asciiTheme="minorHAnsi" w:hAnsiTheme="minorHAnsi" w:cstheme="minorHAnsi"/>
          <w:sz w:val="22"/>
          <w:szCs w:val="22"/>
        </w:rPr>
        <w:t xml:space="preserve">.5., a </w:t>
      </w:r>
      <w:r w:rsidR="00B22539">
        <w:rPr>
          <w:rFonts w:asciiTheme="minorHAnsi" w:hAnsiTheme="minorHAnsi" w:cstheme="minorHAnsi"/>
          <w:sz w:val="22"/>
          <w:szCs w:val="22"/>
        </w:rPr>
        <w:t>Emissora</w:t>
      </w:r>
      <w:r w:rsidR="00B22539" w:rsidRPr="0088499C" w:rsidDel="00B22539">
        <w:rPr>
          <w:rFonts w:asciiTheme="minorHAnsi" w:hAnsiTheme="minorHAnsi" w:cstheme="minorHAnsi"/>
          <w:sz w:val="22"/>
          <w:szCs w:val="22"/>
        </w:rPr>
        <w:t xml:space="preserve"> </w:t>
      </w:r>
      <w:r w:rsidRPr="0088499C">
        <w:rPr>
          <w:rFonts w:asciiTheme="minorHAnsi" w:hAnsiTheme="minorHAnsi" w:cstheme="minorHAnsi"/>
          <w:sz w:val="22"/>
          <w:szCs w:val="22"/>
        </w:rPr>
        <w:t>poderá assumir a gestão e a cobrança dos Direitos Creditórios (</w:t>
      </w:r>
      <w:r w:rsidRPr="005C079C">
        <w:rPr>
          <w:rFonts w:asciiTheme="minorHAnsi" w:hAnsiTheme="minorHAnsi" w:cstheme="minorHAnsi"/>
          <w:sz w:val="22"/>
          <w:szCs w:val="22"/>
        </w:rPr>
        <w:t>incluindo, atendimento ao Adquirente através de central de atendimento e cobrança ativa, em caso de inadimplemento), nas seguintes hipóteses:</w:t>
      </w:r>
    </w:p>
    <w:p w14:paraId="5523A42A" w14:textId="6063C1C3" w:rsidR="00202E07" w:rsidRPr="0088499C" w:rsidRDefault="00202E07" w:rsidP="00202E07">
      <w:pPr>
        <w:pStyle w:val="PargrafodaLista"/>
        <w:widowControl/>
        <w:numPr>
          <w:ilvl w:val="0"/>
          <w:numId w:val="83"/>
        </w:numPr>
        <w:tabs>
          <w:tab w:val="left" w:pos="2268"/>
        </w:tabs>
        <w:autoSpaceDE/>
        <w:autoSpaceDN/>
        <w:adjustRightInd/>
        <w:spacing w:before="240" w:after="240" w:line="300" w:lineRule="auto"/>
        <w:ind w:left="2268" w:hanging="992"/>
        <w:jc w:val="both"/>
        <w:rPr>
          <w:rFonts w:asciiTheme="minorHAnsi" w:hAnsiTheme="minorHAnsi" w:cstheme="minorHAnsi"/>
          <w:sz w:val="22"/>
          <w:szCs w:val="22"/>
        </w:rPr>
      </w:pPr>
      <w:r w:rsidRPr="005C079C">
        <w:rPr>
          <w:rFonts w:asciiTheme="minorHAnsi" w:hAnsiTheme="minorHAnsi" w:cstheme="minorHAnsi"/>
          <w:sz w:val="22"/>
          <w:szCs w:val="22"/>
        </w:rPr>
        <w:t xml:space="preserve">A Devedora deixe de entregar qualquer informação </w:t>
      </w:r>
      <w:r w:rsidRPr="0088499C">
        <w:rPr>
          <w:rFonts w:asciiTheme="minorHAnsi" w:hAnsiTheme="minorHAnsi" w:cstheme="minorHAnsi"/>
          <w:sz w:val="22"/>
          <w:szCs w:val="22"/>
        </w:rPr>
        <w:t xml:space="preserve">que sejam necessárias à gestão dos Direitos Creditórios, à </w:t>
      </w:r>
      <w:r w:rsidR="00B22539">
        <w:rPr>
          <w:rFonts w:asciiTheme="minorHAnsi" w:hAnsiTheme="minorHAnsi" w:cstheme="minorHAnsi"/>
          <w:sz w:val="22"/>
          <w:szCs w:val="22"/>
        </w:rPr>
        <w:t>Emissora</w:t>
      </w:r>
      <w:r w:rsidR="00B22539" w:rsidRPr="0088499C" w:rsidDel="00B22539">
        <w:rPr>
          <w:rFonts w:asciiTheme="minorHAnsi" w:hAnsiTheme="minorHAnsi" w:cstheme="minorHAnsi"/>
          <w:sz w:val="22"/>
          <w:szCs w:val="22"/>
        </w:rPr>
        <w:t xml:space="preserve"> </w:t>
      </w:r>
      <w:r w:rsidRPr="0088499C">
        <w:rPr>
          <w:rFonts w:asciiTheme="minorHAnsi" w:hAnsiTheme="minorHAnsi" w:cstheme="minorHAnsi"/>
          <w:sz w:val="22"/>
          <w:szCs w:val="22"/>
        </w:rPr>
        <w:t>e ao Agente de Monitoramento</w:t>
      </w:r>
      <w:r w:rsidRPr="005C079C">
        <w:rPr>
          <w:rFonts w:asciiTheme="minorHAnsi" w:hAnsiTheme="minorHAnsi" w:cstheme="minorHAnsi"/>
          <w:sz w:val="22"/>
          <w:szCs w:val="22"/>
        </w:rPr>
        <w:t xml:space="preserve">, na forma e nos prazos estabelecidos para tanto </w:t>
      </w:r>
      <w:r w:rsidR="00B22539">
        <w:rPr>
          <w:rFonts w:asciiTheme="minorHAnsi" w:hAnsiTheme="minorHAnsi" w:cstheme="minorHAnsi"/>
          <w:sz w:val="22"/>
          <w:szCs w:val="22"/>
        </w:rPr>
        <w:t>nos Lastros</w:t>
      </w:r>
      <w:r w:rsidRPr="005C079C">
        <w:rPr>
          <w:rFonts w:asciiTheme="minorHAnsi" w:hAnsiTheme="minorHAnsi" w:cstheme="minorHAnsi"/>
          <w:sz w:val="22"/>
          <w:szCs w:val="22"/>
        </w:rPr>
        <w:t>; e/ou</w:t>
      </w:r>
    </w:p>
    <w:p w14:paraId="535DC5FC" w14:textId="77777777" w:rsidR="00202E07" w:rsidRPr="00F83AF2" w:rsidRDefault="00202E07" w:rsidP="00202E07">
      <w:pPr>
        <w:pStyle w:val="PargrafodaLista"/>
        <w:widowControl/>
        <w:numPr>
          <w:ilvl w:val="0"/>
          <w:numId w:val="83"/>
        </w:numPr>
        <w:tabs>
          <w:tab w:val="left" w:pos="2268"/>
        </w:tabs>
        <w:autoSpaceDE/>
        <w:autoSpaceDN/>
        <w:adjustRightInd/>
        <w:spacing w:before="240" w:after="240" w:line="300" w:lineRule="auto"/>
        <w:ind w:left="2268" w:hanging="992"/>
        <w:jc w:val="both"/>
        <w:rPr>
          <w:rFonts w:asciiTheme="minorHAnsi" w:hAnsiTheme="minorHAnsi" w:cstheme="minorHAnsi"/>
          <w:sz w:val="22"/>
          <w:szCs w:val="22"/>
        </w:rPr>
      </w:pPr>
      <w:r>
        <w:rPr>
          <w:rFonts w:asciiTheme="minorHAnsi" w:hAnsiTheme="minorHAnsi" w:cstheme="minorHAnsi"/>
          <w:sz w:val="22"/>
          <w:szCs w:val="22"/>
        </w:rPr>
        <w:t xml:space="preserve">Inadimplência no pagamento das parcelas de pagamento, de até 20% (vinte por cento) das Unidades, por prazo igual ou superior a 90 (noventa) dias. </w:t>
      </w:r>
    </w:p>
    <w:p w14:paraId="42D88252" w14:textId="0CB40353"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Liberação da AFI</w:t>
      </w:r>
      <w:r w:rsidR="00ED71FF" w:rsidRPr="003C7DCB">
        <w:rPr>
          <w:rFonts w:asciiTheme="minorHAnsi" w:hAnsiTheme="minorHAnsi" w:cstheme="minorHAnsi"/>
          <w:sz w:val="22"/>
          <w:szCs w:val="22"/>
        </w:rPr>
        <w:t xml:space="preserve">. A Devedora poderá requerer à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00ED71FF" w:rsidRPr="003C7DCB">
        <w:rPr>
          <w:rFonts w:asciiTheme="minorHAnsi" w:hAnsiTheme="minorHAnsi" w:cstheme="minorHAnsi"/>
          <w:sz w:val="22"/>
          <w:szCs w:val="22"/>
        </w:rPr>
        <w:t xml:space="preserve">a liberação da respectiva AFI que recai sobre uma determinada Unidade, sendo certo que, para que o procedimento de liberação aqui previsto seja realizado, a Devedora deverá enviar à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00ED71FF" w:rsidRPr="003C7DCB">
        <w:rPr>
          <w:rFonts w:asciiTheme="minorHAnsi" w:hAnsiTheme="minorHAnsi" w:cstheme="minorHAnsi"/>
          <w:sz w:val="22"/>
          <w:szCs w:val="22"/>
        </w:rPr>
        <w:t>requerimento solicitando a liberação da respectiva AFI, acompanhado de</w:t>
      </w:r>
      <w:r w:rsidRPr="00414433">
        <w:rPr>
          <w:rFonts w:ascii="Calibri" w:hAnsi="Calibri" w:cs="Calibri"/>
          <w:sz w:val="22"/>
          <w:szCs w:val="22"/>
        </w:rPr>
        <w:t xml:space="preserve">: </w:t>
      </w:r>
    </w:p>
    <w:p w14:paraId="2A2D2EA7" w14:textId="2D7F6830" w:rsidR="00161B9D" w:rsidRPr="005308D0" w:rsidRDefault="00ED71FF" w:rsidP="0088499C">
      <w:pPr>
        <w:pStyle w:val="PargrafodaLista"/>
        <w:widowControl/>
        <w:numPr>
          <w:ilvl w:val="0"/>
          <w:numId w:val="139"/>
        </w:numPr>
        <w:tabs>
          <w:tab w:val="left" w:pos="1701"/>
        </w:tabs>
        <w:autoSpaceDE/>
        <w:autoSpaceDN/>
        <w:adjustRightInd/>
        <w:spacing w:before="240" w:after="240" w:line="300" w:lineRule="auto"/>
        <w:ind w:left="1701" w:hanging="850"/>
        <w:jc w:val="both"/>
        <w:rPr>
          <w:rFonts w:ascii="Calibri" w:hAnsi="Calibri" w:cs="Calibri"/>
          <w:sz w:val="22"/>
          <w:szCs w:val="22"/>
        </w:rPr>
      </w:pPr>
      <w:r w:rsidRPr="003C7DCB">
        <w:rPr>
          <w:rFonts w:asciiTheme="minorHAnsi" w:hAnsiTheme="minorHAnsi" w:cstheme="minorHAnsi"/>
          <w:sz w:val="22"/>
          <w:szCs w:val="22"/>
        </w:rPr>
        <w:t>Comprovação do recebimento da totalidade dos recursos oriundos da venda da respectiva Unidade na Conta do Patrimônio Separado</w:t>
      </w:r>
      <w:r>
        <w:rPr>
          <w:rFonts w:asciiTheme="minorHAnsi" w:hAnsiTheme="minorHAnsi" w:cstheme="minorHAnsi"/>
          <w:sz w:val="22"/>
          <w:szCs w:val="22"/>
        </w:rPr>
        <w:t>; ou</w:t>
      </w:r>
    </w:p>
    <w:p w14:paraId="2D4F0EC1" w14:textId="70F0372E" w:rsidR="00161B9D" w:rsidRPr="005308D0" w:rsidRDefault="00ED71FF" w:rsidP="0088499C">
      <w:pPr>
        <w:pStyle w:val="PargrafodaLista"/>
        <w:widowControl/>
        <w:numPr>
          <w:ilvl w:val="0"/>
          <w:numId w:val="139"/>
        </w:numPr>
        <w:tabs>
          <w:tab w:val="left" w:pos="1701"/>
        </w:tabs>
        <w:autoSpaceDE/>
        <w:autoSpaceDN/>
        <w:adjustRightInd/>
        <w:spacing w:before="240" w:after="240" w:line="300" w:lineRule="auto"/>
        <w:ind w:left="1701" w:hanging="850"/>
        <w:jc w:val="both"/>
        <w:rPr>
          <w:rFonts w:ascii="Calibri" w:hAnsi="Calibri" w:cs="Calibri"/>
          <w:sz w:val="22"/>
          <w:szCs w:val="22"/>
        </w:rPr>
      </w:pPr>
      <w:r w:rsidRPr="0011784C">
        <w:rPr>
          <w:rFonts w:asciiTheme="minorHAnsi" w:hAnsiTheme="minorHAnsi" w:cstheme="minorHAnsi"/>
          <w:sz w:val="22"/>
          <w:szCs w:val="22"/>
        </w:rPr>
        <w:t xml:space="preserve">Celebração do Contrato de Financiamento, </w:t>
      </w:r>
      <w:r>
        <w:rPr>
          <w:rFonts w:asciiTheme="minorHAnsi" w:hAnsiTheme="minorHAnsi" w:cstheme="minorHAnsi"/>
          <w:sz w:val="22"/>
          <w:szCs w:val="22"/>
        </w:rPr>
        <w:t xml:space="preserve">formalizado nos termos da Cláusula </w:t>
      </w:r>
      <w:r w:rsidR="005C079C">
        <w:rPr>
          <w:rFonts w:asciiTheme="minorHAnsi" w:hAnsiTheme="minorHAnsi" w:cstheme="minorHAnsi"/>
          <w:sz w:val="22"/>
          <w:szCs w:val="22"/>
        </w:rPr>
        <w:t>10</w:t>
      </w:r>
      <w:r>
        <w:rPr>
          <w:rFonts w:asciiTheme="minorHAnsi" w:hAnsiTheme="minorHAnsi" w:cstheme="minorHAnsi"/>
          <w:sz w:val="22"/>
          <w:szCs w:val="22"/>
        </w:rPr>
        <w:t>.1.2. e seguintes</w:t>
      </w:r>
      <w:r w:rsidR="00161B9D">
        <w:rPr>
          <w:rFonts w:ascii="Calibri" w:hAnsi="Calibri" w:cs="Calibri"/>
          <w:sz w:val="22"/>
          <w:szCs w:val="22"/>
        </w:rPr>
        <w:t>.</w:t>
      </w:r>
    </w:p>
    <w:p w14:paraId="0DD3D860" w14:textId="44BCC783" w:rsidR="0061096F" w:rsidRPr="00414433" w:rsidRDefault="0088499C"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3C7DCB">
        <w:rPr>
          <w:rFonts w:asciiTheme="minorHAnsi" w:hAnsiTheme="minorHAnsi" w:cstheme="minorHAnsi"/>
          <w:sz w:val="22"/>
          <w:szCs w:val="22"/>
        </w:rPr>
        <w:t xml:space="preserve">Uma vez verificado o cumprimento de todas as condições listadas na Cláusula </w:t>
      </w:r>
      <w:r w:rsidR="005C079C">
        <w:rPr>
          <w:rFonts w:asciiTheme="minorHAnsi" w:hAnsiTheme="minorHAnsi" w:cstheme="minorHAnsi"/>
          <w:sz w:val="22"/>
          <w:szCs w:val="22"/>
        </w:rPr>
        <w:t>10</w:t>
      </w:r>
      <w:r w:rsidRPr="003C7DCB">
        <w:rPr>
          <w:rFonts w:asciiTheme="minorHAnsi" w:hAnsiTheme="minorHAnsi" w:cstheme="minorHAnsi"/>
          <w:sz w:val="22"/>
          <w:szCs w:val="22"/>
        </w:rPr>
        <w:t>.</w:t>
      </w:r>
      <w:r>
        <w:rPr>
          <w:rFonts w:asciiTheme="minorHAnsi" w:hAnsiTheme="minorHAnsi" w:cstheme="minorHAnsi"/>
          <w:sz w:val="22"/>
          <w:szCs w:val="22"/>
        </w:rPr>
        <w:t>6</w:t>
      </w:r>
      <w:r w:rsidRPr="003C7DCB">
        <w:rPr>
          <w:rFonts w:asciiTheme="minorHAnsi" w:hAnsiTheme="minorHAnsi" w:cstheme="minorHAnsi"/>
          <w:sz w:val="22"/>
          <w:szCs w:val="22"/>
        </w:rPr>
        <w:t xml:space="preserve">., a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Pr="003C7DCB">
        <w:rPr>
          <w:rFonts w:asciiTheme="minorHAnsi" w:hAnsiTheme="minorHAnsi" w:cstheme="minorHAnsi"/>
          <w:sz w:val="22"/>
          <w:szCs w:val="22"/>
        </w:rPr>
        <w:t xml:space="preserve">deverá anuir com a liberação da respectiva AFI, por meio do envio de carta de </w:t>
      </w:r>
      <w:r w:rsidR="00395C39">
        <w:rPr>
          <w:rFonts w:asciiTheme="minorHAnsi" w:hAnsiTheme="minorHAnsi" w:cstheme="minorHAnsi"/>
          <w:sz w:val="22"/>
          <w:szCs w:val="22"/>
        </w:rPr>
        <w:t xml:space="preserve">liberação da AFI </w:t>
      </w:r>
      <w:r w:rsidRPr="003C7DCB">
        <w:rPr>
          <w:rFonts w:asciiTheme="minorHAnsi" w:hAnsiTheme="minorHAnsi" w:cstheme="minorHAnsi"/>
          <w:sz w:val="22"/>
          <w:szCs w:val="22"/>
        </w:rPr>
        <w:t>devidamente assinada para a Devedora, no prazo de até 10 (dez) Dias Úteis contados do recebimento do respectivo requerimento para liberação</w:t>
      </w:r>
      <w:r w:rsidR="0061096F" w:rsidRPr="00414433">
        <w:rPr>
          <w:rFonts w:ascii="Calibri" w:hAnsi="Calibri" w:cs="Calibri"/>
          <w:sz w:val="22"/>
          <w:szCs w:val="22"/>
        </w:rPr>
        <w:t>.</w:t>
      </w:r>
    </w:p>
    <w:p w14:paraId="4D2922C0" w14:textId="62BCEA93" w:rsidR="00161B9D" w:rsidRPr="00B07C9D" w:rsidRDefault="00161B9D" w:rsidP="005308D0">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B07C9D">
        <w:rPr>
          <w:rFonts w:asciiTheme="minorHAnsi" w:hAnsiTheme="minorHAnsi" w:cstheme="minorHAnsi"/>
          <w:sz w:val="22"/>
          <w:szCs w:val="22"/>
          <w:u w:val="single"/>
        </w:rPr>
        <w:t>Utilização dos Direitos Creditórios</w:t>
      </w:r>
      <w:r w:rsidRPr="00B07C9D">
        <w:rPr>
          <w:rFonts w:asciiTheme="minorHAnsi" w:hAnsiTheme="minorHAnsi" w:cstheme="minorHAnsi"/>
          <w:sz w:val="22"/>
          <w:szCs w:val="22"/>
        </w:rPr>
        <w:t xml:space="preserve">. </w:t>
      </w:r>
      <w:r w:rsidR="0088499C" w:rsidRPr="003C7DCB">
        <w:rPr>
          <w:rFonts w:asciiTheme="minorHAnsi" w:hAnsiTheme="minorHAnsi" w:cstheme="minorHAnsi"/>
          <w:sz w:val="22"/>
          <w:szCs w:val="22"/>
        </w:rPr>
        <w:t>Após a celebração do(s)</w:t>
      </w:r>
      <w:r w:rsidR="005C079C">
        <w:rPr>
          <w:rFonts w:asciiTheme="minorHAnsi" w:hAnsiTheme="minorHAnsi" w:cstheme="minorHAnsi"/>
          <w:sz w:val="22"/>
          <w:szCs w:val="22"/>
        </w:rPr>
        <w:t xml:space="preserve"> respectivo(s)</w:t>
      </w:r>
      <w:r w:rsidR="0088499C" w:rsidRPr="003C7DCB">
        <w:rPr>
          <w:rFonts w:asciiTheme="minorHAnsi" w:hAnsiTheme="minorHAnsi" w:cstheme="minorHAnsi"/>
          <w:sz w:val="22"/>
          <w:szCs w:val="22"/>
        </w:rPr>
        <w:t xml:space="preserve"> Contrato(s) CF, os Direitos Creditórios, presentes e futuros, deverão ser integralmente depositados na Conta do Patrimônio Separado, e utilizados pela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0088499C" w:rsidRPr="003C7DCB">
        <w:rPr>
          <w:rFonts w:asciiTheme="minorHAnsi" w:hAnsiTheme="minorHAnsi" w:cstheme="minorHAnsi"/>
          <w:sz w:val="22"/>
          <w:szCs w:val="22"/>
        </w:rPr>
        <w:t xml:space="preserve">de acordo com a </w:t>
      </w:r>
      <w:r w:rsidR="0088499C">
        <w:rPr>
          <w:rFonts w:asciiTheme="minorHAnsi" w:hAnsiTheme="minorHAnsi" w:cstheme="minorHAnsi"/>
          <w:sz w:val="22"/>
          <w:szCs w:val="22"/>
        </w:rPr>
        <w:t>Cascata de Pagamento</w:t>
      </w:r>
      <w:r w:rsidR="0088499C" w:rsidRPr="003C7DCB">
        <w:rPr>
          <w:rFonts w:asciiTheme="minorHAnsi" w:hAnsiTheme="minorHAnsi" w:cstheme="minorHAnsi"/>
          <w:sz w:val="22"/>
          <w:szCs w:val="22"/>
        </w:rPr>
        <w:t>.</w:t>
      </w:r>
    </w:p>
    <w:p w14:paraId="3E271144" w14:textId="4B6C864E" w:rsidR="00161B9D" w:rsidRDefault="00161B9D" w:rsidP="005308D0">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B07C9D">
        <w:rPr>
          <w:rFonts w:asciiTheme="minorHAnsi" w:hAnsiTheme="minorHAnsi" w:cstheme="minorHAnsi"/>
          <w:sz w:val="22"/>
          <w:szCs w:val="22"/>
          <w:u w:val="single"/>
        </w:rPr>
        <w:t>Pagamento Indevido e Obrigação de Repasse</w:t>
      </w:r>
      <w:r w:rsidRPr="00B07C9D">
        <w:rPr>
          <w:rFonts w:asciiTheme="minorHAnsi" w:hAnsiTheme="minorHAnsi" w:cstheme="minorHAnsi"/>
          <w:sz w:val="22"/>
          <w:szCs w:val="22"/>
        </w:rPr>
        <w:t xml:space="preserve">. </w:t>
      </w:r>
      <w:r w:rsidR="0088499C" w:rsidRPr="00B86CE3">
        <w:rPr>
          <w:rFonts w:ascii="Calibri" w:hAnsi="Calibri" w:cs="Calibri"/>
          <w:sz w:val="22"/>
          <w:szCs w:val="22"/>
        </w:rPr>
        <w:t>Nos termos do(s)</w:t>
      </w:r>
      <w:r w:rsidR="005C079C">
        <w:rPr>
          <w:rFonts w:ascii="Calibri" w:hAnsi="Calibri" w:cs="Calibri"/>
          <w:sz w:val="22"/>
          <w:szCs w:val="22"/>
        </w:rPr>
        <w:t xml:space="preserve"> respectivo(s)</w:t>
      </w:r>
      <w:r w:rsidR="0088499C" w:rsidRPr="00B86CE3">
        <w:rPr>
          <w:rFonts w:ascii="Calibri" w:hAnsi="Calibri" w:cs="Calibri"/>
          <w:sz w:val="22"/>
          <w:szCs w:val="22"/>
        </w:rPr>
        <w:t xml:space="preserve"> Contrato(s) CF, caso qualquer recurso oriundo dos Direitos Creditórios seja pago pelo respectivo Adquirente </w:t>
      </w:r>
      <w:r w:rsidR="00B24FE8">
        <w:rPr>
          <w:rFonts w:ascii="Calibri" w:hAnsi="Calibri" w:cs="Calibri"/>
          <w:sz w:val="22"/>
          <w:szCs w:val="22"/>
        </w:rPr>
        <w:t>–</w:t>
      </w:r>
      <w:r w:rsidR="0088499C" w:rsidRPr="00B86CE3">
        <w:rPr>
          <w:rFonts w:ascii="Calibri" w:hAnsi="Calibri" w:cs="Calibri"/>
          <w:sz w:val="22"/>
          <w:szCs w:val="22"/>
        </w:rPr>
        <w:t xml:space="preserve"> ou recebido pela Devedora, em qualquer conta </w:t>
      </w:r>
      <w:r w:rsidR="0088499C" w:rsidRPr="0011784C">
        <w:rPr>
          <w:rFonts w:asciiTheme="minorHAnsi" w:hAnsiTheme="minorHAnsi" w:cstheme="minorHAnsi"/>
          <w:sz w:val="22"/>
          <w:szCs w:val="22"/>
        </w:rPr>
        <w:t>que</w:t>
      </w:r>
      <w:r w:rsidR="0088499C" w:rsidRPr="00B86CE3">
        <w:rPr>
          <w:rFonts w:ascii="Calibri" w:hAnsi="Calibri" w:cs="Calibri"/>
          <w:sz w:val="22"/>
          <w:szCs w:val="22"/>
        </w:rPr>
        <w:t xml:space="preserve"> não seja a Conta do Patrimônio Separado, conforme o caso, a Devedora se obriga a </w:t>
      </w:r>
      <w:r w:rsidR="0088499C" w:rsidRPr="0011784C">
        <w:rPr>
          <w:rFonts w:ascii="Calibri" w:hAnsi="Calibri" w:cs="Calibri"/>
          <w:sz w:val="22"/>
          <w:szCs w:val="22"/>
        </w:rPr>
        <w:t>repassar os referidos recursos à Conta do Patrimônio Separado, conforme o caso, no prazo de até 5 (cinco) Dias Úteis contados do recebimento indevido</w:t>
      </w:r>
      <w:r w:rsidRPr="00B07C9D">
        <w:rPr>
          <w:rFonts w:asciiTheme="minorHAnsi" w:hAnsiTheme="minorHAnsi" w:cstheme="minorHAnsi"/>
          <w:sz w:val="22"/>
          <w:szCs w:val="22"/>
        </w:rPr>
        <w:t>.</w:t>
      </w:r>
    </w:p>
    <w:p w14:paraId="353ECF3B" w14:textId="1D413E98" w:rsidR="0088499C" w:rsidRPr="00B07C9D" w:rsidRDefault="0088499C" w:rsidP="0088499C">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11784C">
        <w:rPr>
          <w:rFonts w:ascii="Calibri" w:hAnsi="Calibri" w:cs="Calibri"/>
          <w:sz w:val="22"/>
          <w:szCs w:val="22"/>
        </w:rPr>
        <w:t xml:space="preserve">O </w:t>
      </w:r>
      <w:r w:rsidRPr="0011784C">
        <w:rPr>
          <w:rFonts w:asciiTheme="minorHAnsi" w:hAnsiTheme="minorHAnsi" w:cstheme="minorHAnsi"/>
          <w:sz w:val="22"/>
          <w:szCs w:val="22"/>
        </w:rPr>
        <w:t>descumprimento</w:t>
      </w:r>
      <w:r w:rsidRPr="0011784C">
        <w:rPr>
          <w:rFonts w:ascii="Calibri" w:hAnsi="Calibri" w:cs="Calibri"/>
          <w:sz w:val="22"/>
          <w:szCs w:val="22"/>
        </w:rPr>
        <w:t xml:space="preserve"> da obrigação de repasse acima será considerado como inadimplemento de obrigação pecuniária e sujeitará a Devedora às mesmas penalidades de qualquer inadimplemento pecuniário previstas </w:t>
      </w:r>
      <w:r w:rsidR="005C079C">
        <w:rPr>
          <w:rFonts w:ascii="Calibri" w:hAnsi="Calibri" w:cs="Calibri"/>
          <w:sz w:val="22"/>
          <w:szCs w:val="22"/>
        </w:rPr>
        <w:t>nos Lastros</w:t>
      </w:r>
      <w:r w:rsidR="005C079C" w:rsidRPr="003E424A">
        <w:rPr>
          <w:rFonts w:asciiTheme="minorHAnsi" w:hAnsiTheme="minorHAnsi" w:cstheme="minorHAnsi"/>
          <w:sz w:val="22"/>
          <w:szCs w:val="22"/>
        </w:rPr>
        <w:t>.</w:t>
      </w:r>
    </w:p>
    <w:p w14:paraId="268DC19A" w14:textId="77777777" w:rsidR="0088499C" w:rsidRPr="00B04354" w:rsidRDefault="0088499C" w:rsidP="0088499C">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182756">
        <w:rPr>
          <w:rFonts w:asciiTheme="minorHAnsi" w:hAnsiTheme="minorHAnsi" w:cstheme="minorHAnsi"/>
          <w:sz w:val="22"/>
          <w:szCs w:val="22"/>
          <w:u w:val="single"/>
        </w:rPr>
        <w:t>Comissão de Venda e RET</w:t>
      </w:r>
      <w:r w:rsidRPr="00B04354">
        <w:rPr>
          <w:rFonts w:asciiTheme="minorHAnsi" w:hAnsiTheme="minorHAnsi" w:cstheme="minorHAnsi"/>
          <w:sz w:val="22"/>
          <w:szCs w:val="22"/>
        </w:rPr>
        <w:t xml:space="preserve">. </w:t>
      </w:r>
      <w:r w:rsidRPr="00B04354">
        <w:rPr>
          <w:rFonts w:ascii="Calibri" w:hAnsi="Calibri" w:cs="Calibri"/>
          <w:sz w:val="22"/>
          <w:szCs w:val="22"/>
        </w:rPr>
        <w:t xml:space="preserve">Uma vez depositados na Conta do Patrimônio Separado, </w:t>
      </w:r>
      <w:r w:rsidRPr="00B04354">
        <w:rPr>
          <w:rFonts w:asciiTheme="minorHAnsi" w:hAnsiTheme="minorHAnsi" w:cstheme="minorHAnsi"/>
          <w:sz w:val="22"/>
          <w:szCs w:val="22"/>
        </w:rPr>
        <w:t xml:space="preserve">os recursos dos Direitos Creditórios </w:t>
      </w:r>
      <w:r w:rsidRPr="0088499C">
        <w:rPr>
          <w:rFonts w:ascii="Calibri" w:hAnsi="Calibri" w:cs="Calibri"/>
          <w:sz w:val="22"/>
          <w:szCs w:val="22"/>
        </w:rPr>
        <w:t>correspondentes</w:t>
      </w:r>
      <w:r w:rsidRPr="00B04354">
        <w:rPr>
          <w:rFonts w:asciiTheme="minorHAnsi" w:hAnsiTheme="minorHAnsi" w:cstheme="minorHAnsi"/>
          <w:sz w:val="22"/>
          <w:szCs w:val="22"/>
        </w:rPr>
        <w:t xml:space="preserve"> ao montante necessários para o pagamento, pela Devedora, da Comissão de </w:t>
      </w:r>
      <w:r w:rsidRPr="00182756">
        <w:rPr>
          <w:rFonts w:ascii="Calibri" w:hAnsi="Calibri" w:cs="Calibri"/>
          <w:sz w:val="22"/>
          <w:szCs w:val="22"/>
        </w:rPr>
        <w:t>Venda</w:t>
      </w:r>
      <w:r w:rsidRPr="00B04354">
        <w:rPr>
          <w:rFonts w:asciiTheme="minorHAnsi" w:hAnsiTheme="minorHAnsi" w:cstheme="minorHAnsi"/>
          <w:sz w:val="22"/>
          <w:szCs w:val="22"/>
        </w:rPr>
        <w:t xml:space="preserve"> e do RET serão liberados à Devedora</w:t>
      </w:r>
      <w:r w:rsidRPr="00B04354">
        <w:rPr>
          <w:rFonts w:ascii="Calibri" w:hAnsi="Calibri" w:cs="Calibri"/>
          <w:sz w:val="22"/>
          <w:szCs w:val="22"/>
        </w:rPr>
        <w:t>, nas seguintes proporções e para os seguintes fins:</w:t>
      </w:r>
    </w:p>
    <w:p w14:paraId="2748F7E7" w14:textId="1D68B271" w:rsidR="0088499C" w:rsidRPr="00A866F2" w:rsidRDefault="0088499C" w:rsidP="0088499C">
      <w:pPr>
        <w:pStyle w:val="PargrafodaLista"/>
        <w:widowControl/>
        <w:numPr>
          <w:ilvl w:val="0"/>
          <w:numId w:val="140"/>
        </w:numPr>
        <w:autoSpaceDE/>
        <w:autoSpaceDN/>
        <w:adjustRightInd/>
        <w:spacing w:before="240" w:after="240" w:line="302" w:lineRule="auto"/>
        <w:ind w:left="1701" w:hanging="850"/>
        <w:jc w:val="both"/>
        <w:rPr>
          <w:rFonts w:ascii="Calibri" w:hAnsi="Calibri" w:cs="Calibri"/>
          <w:sz w:val="22"/>
          <w:szCs w:val="22"/>
        </w:rPr>
      </w:pPr>
      <w:r w:rsidRPr="00D718D8">
        <w:rPr>
          <w:rFonts w:ascii="Calibri" w:hAnsi="Calibri" w:cs="Calibri"/>
          <w:sz w:val="22"/>
          <w:szCs w:val="22"/>
        </w:rPr>
        <w:lastRenderedPageBreak/>
        <w:t xml:space="preserve">Até </w:t>
      </w:r>
      <w:r w:rsidRPr="00D42E75">
        <w:rPr>
          <w:rFonts w:ascii="Calibri" w:hAnsi="Calibri" w:cs="Calibri"/>
          <w:sz w:val="22"/>
          <w:szCs w:val="22"/>
        </w:rPr>
        <w:t xml:space="preserve">6,00% (seis </w:t>
      </w:r>
      <w:r>
        <w:rPr>
          <w:rFonts w:ascii="Calibri" w:hAnsi="Calibri" w:cs="Calibri"/>
          <w:sz w:val="22"/>
          <w:szCs w:val="22"/>
        </w:rPr>
        <w:t>inteiros</w:t>
      </w:r>
      <w:r w:rsidRPr="00D42E75">
        <w:rPr>
          <w:rFonts w:ascii="Calibri" w:hAnsi="Calibri" w:cs="Calibri"/>
          <w:sz w:val="22"/>
          <w:szCs w:val="22"/>
        </w:rPr>
        <w:t xml:space="preserve"> por cento) </w:t>
      </w:r>
      <w:r w:rsidRPr="00D718D8">
        <w:rPr>
          <w:rFonts w:ascii="Calibri" w:hAnsi="Calibri" w:cs="Calibri"/>
          <w:sz w:val="22"/>
          <w:szCs w:val="22"/>
        </w:rPr>
        <w:t xml:space="preserve">dos recursos oriundos dos Direitos Creditórios relacionados a um determinado Contrato de Venda e Compra, efetivamente recebidos na Conta do </w:t>
      </w:r>
      <w:r w:rsidRPr="00A866F2">
        <w:rPr>
          <w:rFonts w:ascii="Calibri" w:hAnsi="Calibri" w:cs="Calibri"/>
          <w:sz w:val="22"/>
          <w:szCs w:val="22"/>
        </w:rPr>
        <w:t xml:space="preserve">Patrimônio Separado, para pagamento da Comissão de Venda, na forma da Cláusulas </w:t>
      </w:r>
      <w:r w:rsidR="005C079C" w:rsidRPr="00A866F2">
        <w:rPr>
          <w:rFonts w:ascii="Calibri" w:hAnsi="Calibri" w:cs="Calibri"/>
          <w:sz w:val="22"/>
          <w:szCs w:val="22"/>
        </w:rPr>
        <w:t>10</w:t>
      </w:r>
      <w:r w:rsidRPr="00A866F2">
        <w:rPr>
          <w:rFonts w:ascii="Calibri" w:hAnsi="Calibri" w:cs="Calibri"/>
          <w:sz w:val="22"/>
          <w:szCs w:val="22"/>
        </w:rPr>
        <w:t>.9.1.; e</w:t>
      </w:r>
    </w:p>
    <w:p w14:paraId="355B3348" w14:textId="207CDBFE" w:rsidR="0088499C" w:rsidRPr="00D718D8" w:rsidRDefault="0088499C" w:rsidP="0088499C">
      <w:pPr>
        <w:pStyle w:val="PargrafodaLista"/>
        <w:widowControl/>
        <w:numPr>
          <w:ilvl w:val="0"/>
          <w:numId w:val="140"/>
        </w:numPr>
        <w:autoSpaceDE/>
        <w:autoSpaceDN/>
        <w:adjustRightInd/>
        <w:spacing w:before="240" w:after="240" w:line="302" w:lineRule="auto"/>
        <w:ind w:left="1701" w:hanging="850"/>
        <w:jc w:val="both"/>
        <w:rPr>
          <w:rFonts w:ascii="Calibri" w:hAnsi="Calibri" w:cs="Calibri"/>
          <w:sz w:val="22"/>
          <w:szCs w:val="22"/>
        </w:rPr>
      </w:pPr>
      <w:r w:rsidRPr="00A866F2">
        <w:rPr>
          <w:rFonts w:asciiTheme="minorHAnsi" w:hAnsiTheme="minorHAnsi" w:cstheme="minorHAnsi"/>
          <w:sz w:val="22"/>
          <w:szCs w:val="22"/>
        </w:rPr>
        <w:t xml:space="preserve">Até </w:t>
      </w:r>
      <w:r w:rsidRPr="00757D4E">
        <w:rPr>
          <w:rFonts w:asciiTheme="minorHAnsi" w:hAnsiTheme="minorHAnsi" w:cstheme="minorHAnsi"/>
          <w:sz w:val="22"/>
          <w:szCs w:val="22"/>
        </w:rPr>
        <w:t>4,00</w:t>
      </w:r>
      <w:r w:rsidRPr="00A866F2">
        <w:rPr>
          <w:rFonts w:asciiTheme="minorHAnsi" w:hAnsiTheme="minorHAnsi" w:cstheme="minorHAnsi"/>
          <w:sz w:val="22"/>
          <w:szCs w:val="22"/>
        </w:rPr>
        <w:t>% (</w:t>
      </w:r>
      <w:r w:rsidRPr="00757D4E">
        <w:rPr>
          <w:rFonts w:asciiTheme="minorHAnsi" w:hAnsiTheme="minorHAnsi" w:cstheme="minorHAnsi"/>
          <w:sz w:val="22"/>
          <w:szCs w:val="22"/>
        </w:rPr>
        <w:t>quatro inteiros</w:t>
      </w:r>
      <w:r w:rsidRPr="00A866F2">
        <w:rPr>
          <w:rFonts w:asciiTheme="minorHAnsi" w:hAnsiTheme="minorHAnsi" w:cstheme="minorHAnsi"/>
          <w:sz w:val="22"/>
          <w:szCs w:val="22"/>
        </w:rPr>
        <w:t xml:space="preserve"> por cento</w:t>
      </w:r>
      <w:r w:rsidR="00B24FE8" w:rsidRPr="00A866F2">
        <w:rPr>
          <w:rFonts w:asciiTheme="minorHAnsi" w:hAnsiTheme="minorHAnsi" w:cstheme="minorHAnsi"/>
          <w:sz w:val="22"/>
          <w:szCs w:val="22"/>
        </w:rPr>
        <w:t>]</w:t>
      </w:r>
      <w:r w:rsidRPr="00A866F2">
        <w:rPr>
          <w:rFonts w:asciiTheme="minorHAnsi" w:hAnsiTheme="minorHAnsi" w:cstheme="minorHAnsi"/>
          <w:sz w:val="22"/>
          <w:szCs w:val="22"/>
        </w:rPr>
        <w:t xml:space="preserve"> </w:t>
      </w:r>
      <w:r w:rsidRPr="00A866F2">
        <w:rPr>
          <w:rFonts w:ascii="Calibri" w:hAnsi="Calibri" w:cs="Calibri"/>
          <w:sz w:val="22"/>
          <w:szCs w:val="22"/>
        </w:rPr>
        <w:t>dos recursos oriundos dos Direitos Creditórios relacionados a um determinado Contrato de Venda e Compra, efetivamente recebidos na Conta do Patrimônio Separado</w:t>
      </w:r>
      <w:r w:rsidRPr="00D718D8">
        <w:rPr>
          <w:rFonts w:ascii="Calibri" w:hAnsi="Calibri" w:cs="Calibri"/>
          <w:sz w:val="22"/>
          <w:szCs w:val="22"/>
        </w:rPr>
        <w:t xml:space="preserve">, serão devolvidos à Devedora para pagamento do RET, na forma da Cláusula </w:t>
      </w:r>
      <w:r w:rsidR="005C079C">
        <w:rPr>
          <w:rFonts w:ascii="Calibri" w:hAnsi="Calibri" w:cs="Calibri"/>
          <w:sz w:val="22"/>
          <w:szCs w:val="22"/>
        </w:rPr>
        <w:t>10</w:t>
      </w:r>
      <w:r w:rsidRPr="00D718D8">
        <w:rPr>
          <w:rFonts w:ascii="Calibri" w:hAnsi="Calibri" w:cs="Calibri"/>
          <w:sz w:val="22"/>
          <w:szCs w:val="22"/>
        </w:rPr>
        <w:t>.</w:t>
      </w:r>
      <w:r>
        <w:rPr>
          <w:rFonts w:ascii="Calibri" w:hAnsi="Calibri" w:cs="Calibri"/>
          <w:sz w:val="22"/>
          <w:szCs w:val="22"/>
        </w:rPr>
        <w:t>9</w:t>
      </w:r>
      <w:r w:rsidRPr="00D718D8">
        <w:rPr>
          <w:rFonts w:ascii="Calibri" w:hAnsi="Calibri" w:cs="Calibri"/>
          <w:sz w:val="22"/>
          <w:szCs w:val="22"/>
        </w:rPr>
        <w:t>.</w:t>
      </w:r>
      <w:r>
        <w:rPr>
          <w:rFonts w:ascii="Calibri" w:hAnsi="Calibri" w:cs="Calibri"/>
          <w:sz w:val="22"/>
          <w:szCs w:val="22"/>
        </w:rPr>
        <w:t>3.</w:t>
      </w:r>
    </w:p>
    <w:p w14:paraId="06CB2D3F" w14:textId="77777777" w:rsidR="0088499C" w:rsidRDefault="0088499C" w:rsidP="0088499C">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D718D8">
        <w:rPr>
          <w:rFonts w:ascii="Calibri" w:hAnsi="Calibri" w:cs="Calibri"/>
          <w:sz w:val="22"/>
          <w:szCs w:val="22"/>
        </w:rPr>
        <w:t>A devolução prevista no item (</w:t>
      </w:r>
      <w:r>
        <w:rPr>
          <w:rFonts w:ascii="Calibri" w:hAnsi="Calibri" w:cs="Calibri"/>
          <w:sz w:val="22"/>
          <w:szCs w:val="22"/>
        </w:rPr>
        <w:t>i</w:t>
      </w:r>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w:t>
      </w:r>
      <w:r>
        <w:rPr>
          <w:rFonts w:ascii="Calibri" w:hAnsi="Calibri" w:cs="Calibri"/>
          <w:sz w:val="22"/>
          <w:szCs w:val="22"/>
        </w:rPr>
        <w:t>será</w:t>
      </w:r>
      <w:r w:rsidRPr="00D718D8">
        <w:rPr>
          <w:rFonts w:ascii="Calibri" w:hAnsi="Calibri" w:cs="Calibri"/>
          <w:sz w:val="22"/>
          <w:szCs w:val="22"/>
        </w:rPr>
        <w:t xml:space="preserve"> </w:t>
      </w:r>
      <w:r>
        <w:rPr>
          <w:rFonts w:ascii="Calibri" w:hAnsi="Calibri" w:cs="Calibri"/>
          <w:sz w:val="22"/>
          <w:szCs w:val="22"/>
        </w:rPr>
        <w:t xml:space="preserve">realizada </w:t>
      </w:r>
      <w:r w:rsidRPr="00D718D8">
        <w:rPr>
          <w:rFonts w:ascii="Calibri" w:hAnsi="Calibri" w:cs="Calibri"/>
          <w:sz w:val="22"/>
          <w:szCs w:val="22"/>
        </w:rPr>
        <w:t xml:space="preserve">2 (duas) vezes ao mês, por meio de transferência dos referidos recursos da Conta do Patrimônio Separado para a Conta da Devedora, sendo </w:t>
      </w:r>
      <w:r>
        <w:rPr>
          <w:rFonts w:ascii="Calibri" w:hAnsi="Calibri" w:cs="Calibri"/>
          <w:sz w:val="22"/>
          <w:szCs w:val="22"/>
        </w:rPr>
        <w:t xml:space="preserve">que </w:t>
      </w:r>
      <w:r w:rsidRPr="00D718D8">
        <w:rPr>
          <w:rFonts w:ascii="Calibri" w:hAnsi="Calibri" w:cs="Calibri"/>
          <w:sz w:val="22"/>
          <w:szCs w:val="22"/>
        </w:rPr>
        <w:t xml:space="preserve">a primeira </w:t>
      </w:r>
      <w:r>
        <w:rPr>
          <w:rFonts w:ascii="Calibri" w:hAnsi="Calibri" w:cs="Calibri"/>
          <w:sz w:val="22"/>
          <w:szCs w:val="22"/>
        </w:rPr>
        <w:t xml:space="preserve">devolução </w:t>
      </w:r>
      <w:r w:rsidRPr="00D718D8">
        <w:rPr>
          <w:rFonts w:ascii="Calibri" w:hAnsi="Calibri" w:cs="Calibri"/>
          <w:sz w:val="22"/>
          <w:szCs w:val="22"/>
        </w:rPr>
        <w:t xml:space="preserve">do mês </w:t>
      </w:r>
      <w:r>
        <w:rPr>
          <w:rFonts w:ascii="Calibri" w:hAnsi="Calibri" w:cs="Calibri"/>
          <w:sz w:val="22"/>
          <w:szCs w:val="22"/>
        </w:rPr>
        <w:t xml:space="preserve">será realizada </w:t>
      </w:r>
      <w:r w:rsidRPr="00D718D8">
        <w:rPr>
          <w:rFonts w:ascii="Calibri" w:hAnsi="Calibri" w:cs="Calibri"/>
          <w:sz w:val="22"/>
          <w:szCs w:val="22"/>
        </w:rPr>
        <w:t xml:space="preserve">no </w:t>
      </w:r>
      <w:r w:rsidRPr="00966141">
        <w:rPr>
          <w:rFonts w:ascii="Calibri" w:hAnsi="Calibri" w:cs="Calibri"/>
          <w:sz w:val="22"/>
          <w:szCs w:val="22"/>
        </w:rPr>
        <w:t>5º (quinto)</w:t>
      </w:r>
      <w:r w:rsidRPr="00D718D8">
        <w:rPr>
          <w:rFonts w:ascii="Calibri" w:hAnsi="Calibri" w:cs="Calibri"/>
          <w:sz w:val="22"/>
          <w:szCs w:val="22"/>
        </w:rPr>
        <w:t xml:space="preserve"> Dia Útil de cada mês, e a segunda liberação do mês </w:t>
      </w:r>
      <w:r>
        <w:rPr>
          <w:rFonts w:ascii="Calibri" w:hAnsi="Calibri" w:cs="Calibri"/>
          <w:sz w:val="22"/>
          <w:szCs w:val="22"/>
        </w:rPr>
        <w:t>será realizada no 20º (vigésimo) Dia Útil de cada mês</w:t>
      </w:r>
      <w:r w:rsidRPr="00D718D8">
        <w:rPr>
          <w:rFonts w:ascii="Calibri" w:hAnsi="Calibri" w:cs="Calibri"/>
          <w:sz w:val="22"/>
          <w:szCs w:val="22"/>
        </w:rPr>
        <w:t>, observadas eventuais compensações necessárias</w:t>
      </w:r>
      <w:r>
        <w:rPr>
          <w:rFonts w:ascii="Calibri" w:hAnsi="Calibri" w:cs="Calibri"/>
          <w:sz w:val="22"/>
          <w:szCs w:val="22"/>
        </w:rPr>
        <w:t xml:space="preserve">. </w:t>
      </w:r>
    </w:p>
    <w:p w14:paraId="3B93866E" w14:textId="7110542C" w:rsidR="0088499C" w:rsidRPr="00D718D8" w:rsidRDefault="0088499C" w:rsidP="0088499C">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t>Para os fins do disposto na Cláusula 6.9.1, a</w:t>
      </w:r>
      <w:r w:rsidRPr="00D718D8">
        <w:rPr>
          <w:rFonts w:ascii="Calibri" w:hAnsi="Calibri" w:cs="Calibri"/>
          <w:sz w:val="22"/>
          <w:szCs w:val="22"/>
        </w:rPr>
        <w:t xml:space="preserve"> Devedora deverá enviar à </w:t>
      </w:r>
      <w:r w:rsidR="00391840">
        <w:rPr>
          <w:rFonts w:ascii="Calibri" w:hAnsi="Calibri" w:cs="Calibri"/>
          <w:sz w:val="22"/>
          <w:szCs w:val="22"/>
        </w:rPr>
        <w:t>Emissora</w:t>
      </w:r>
      <w:r>
        <w:rPr>
          <w:rFonts w:ascii="Calibri" w:hAnsi="Calibri" w:cs="Calibri"/>
          <w:sz w:val="22"/>
          <w:szCs w:val="22"/>
        </w:rPr>
        <w:t>,</w:t>
      </w:r>
      <w:r w:rsidRPr="00D718D8">
        <w:rPr>
          <w:rFonts w:ascii="Calibri" w:hAnsi="Calibri" w:cs="Calibri"/>
          <w:sz w:val="22"/>
          <w:szCs w:val="22"/>
        </w:rPr>
        <w:t xml:space="preserve"> por correio eletrônico (e-mail), </w:t>
      </w:r>
      <w:r w:rsidRPr="00B04354">
        <w:rPr>
          <w:rFonts w:ascii="Calibri" w:hAnsi="Calibri" w:cs="Calibri"/>
          <w:sz w:val="22"/>
          <w:szCs w:val="22"/>
        </w:rPr>
        <w:t xml:space="preserve">relatório </w:t>
      </w:r>
      <w:r w:rsidRPr="00182756">
        <w:rPr>
          <w:rFonts w:ascii="Calibri" w:hAnsi="Calibri" w:cs="Calibri"/>
          <w:sz w:val="22"/>
          <w:szCs w:val="22"/>
        </w:rPr>
        <w:t>que contenha informação acerca do fluxo de pagamentos oriundos das vendas das Unidades (incluindo a identificação da Unidade, data de pagamento, valor da Comissão de Venda, valor pago),</w:t>
      </w:r>
      <w:r w:rsidRPr="00B04354">
        <w:rPr>
          <w:rFonts w:ascii="Calibri" w:hAnsi="Calibri" w:cs="Calibri"/>
          <w:sz w:val="22"/>
          <w:szCs w:val="22"/>
        </w:rPr>
        <w:t xml:space="preserve"> </w:t>
      </w:r>
      <w:r w:rsidRPr="00D718D8">
        <w:rPr>
          <w:rFonts w:ascii="Calibri" w:hAnsi="Calibri" w:cs="Calibri"/>
          <w:sz w:val="22"/>
          <w:szCs w:val="22"/>
        </w:rPr>
        <w:t xml:space="preserve">acompanhado do respectivo Contrato de Venda e Compra, bem como da comprovação do depósito </w:t>
      </w:r>
      <w:r w:rsidR="00395C39">
        <w:rPr>
          <w:rFonts w:ascii="Calibri" w:hAnsi="Calibri" w:cs="Calibri"/>
          <w:sz w:val="22"/>
          <w:szCs w:val="22"/>
        </w:rPr>
        <w:t>do valor suficiente para pagamento do valor de comissão</w:t>
      </w:r>
      <w:r w:rsidRPr="00D718D8">
        <w:rPr>
          <w:rFonts w:ascii="Calibri" w:hAnsi="Calibri" w:cs="Calibri"/>
          <w:sz w:val="22"/>
          <w:szCs w:val="22"/>
        </w:rPr>
        <w:t xml:space="preserve"> oriundos da venda da respectiva Unidade na Conta do Patrimônio Separado</w:t>
      </w:r>
      <w:r>
        <w:rPr>
          <w:rFonts w:ascii="Calibri" w:hAnsi="Calibri" w:cs="Calibri"/>
          <w:sz w:val="22"/>
          <w:szCs w:val="22"/>
        </w:rPr>
        <w:t xml:space="preserve">, </w:t>
      </w:r>
      <w:r w:rsidRPr="00182756">
        <w:rPr>
          <w:rFonts w:ascii="Calibri" w:hAnsi="Calibri" w:cs="Calibri"/>
          <w:sz w:val="22"/>
          <w:szCs w:val="22"/>
        </w:rPr>
        <w:t>com</w:t>
      </w:r>
      <w:r>
        <w:rPr>
          <w:rFonts w:ascii="Calibri" w:hAnsi="Calibri" w:cs="Calibri"/>
          <w:sz w:val="22"/>
          <w:szCs w:val="22"/>
        </w:rPr>
        <w:t>,</w:t>
      </w:r>
      <w:r w:rsidRPr="00182756">
        <w:rPr>
          <w:rFonts w:ascii="Calibri" w:hAnsi="Calibri" w:cs="Calibri"/>
          <w:sz w:val="22"/>
          <w:szCs w:val="22"/>
        </w:rPr>
        <w:t xml:space="preserve"> no mínimo</w:t>
      </w:r>
      <w:r>
        <w:rPr>
          <w:rFonts w:ascii="Calibri" w:hAnsi="Calibri" w:cs="Calibri"/>
          <w:sz w:val="22"/>
          <w:szCs w:val="22"/>
        </w:rPr>
        <w:t xml:space="preserve">, </w:t>
      </w:r>
      <w:r w:rsidRPr="00182756">
        <w:rPr>
          <w:rFonts w:ascii="Calibri" w:hAnsi="Calibri" w:cs="Calibri"/>
          <w:sz w:val="22"/>
          <w:szCs w:val="22"/>
        </w:rPr>
        <w:t xml:space="preserve">3 </w:t>
      </w:r>
      <w:r>
        <w:rPr>
          <w:rFonts w:ascii="Calibri" w:hAnsi="Calibri" w:cs="Calibri"/>
          <w:sz w:val="22"/>
          <w:szCs w:val="22"/>
        </w:rPr>
        <w:t xml:space="preserve">(três) Dias Úteis de antecedência </w:t>
      </w:r>
      <w:r w:rsidRPr="00182756">
        <w:rPr>
          <w:rFonts w:ascii="Calibri" w:hAnsi="Calibri" w:cs="Calibri"/>
          <w:sz w:val="22"/>
          <w:szCs w:val="22"/>
        </w:rPr>
        <w:t xml:space="preserve">à </w:t>
      </w:r>
      <w:r>
        <w:rPr>
          <w:rFonts w:ascii="Calibri" w:hAnsi="Calibri" w:cs="Calibri"/>
          <w:sz w:val="22"/>
          <w:szCs w:val="22"/>
        </w:rPr>
        <w:t xml:space="preserve">respectiva </w:t>
      </w:r>
      <w:r w:rsidRPr="00182756">
        <w:rPr>
          <w:rFonts w:ascii="Calibri" w:hAnsi="Calibri" w:cs="Calibri"/>
          <w:sz w:val="22"/>
          <w:szCs w:val="22"/>
        </w:rPr>
        <w:t>data de liberação.</w:t>
      </w:r>
    </w:p>
    <w:p w14:paraId="2598FACF" w14:textId="41B4F4C6" w:rsidR="0088499C" w:rsidRDefault="0088499C" w:rsidP="0088499C">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D718D8">
        <w:rPr>
          <w:rFonts w:ascii="Calibri" w:hAnsi="Calibri" w:cs="Calibri"/>
          <w:sz w:val="22"/>
          <w:szCs w:val="22"/>
        </w:rPr>
        <w:t>A devolução prevista no item (i</w:t>
      </w:r>
      <w:r>
        <w:rPr>
          <w:rFonts w:ascii="Calibri" w:hAnsi="Calibri" w:cs="Calibri"/>
          <w:sz w:val="22"/>
          <w:szCs w:val="22"/>
        </w:rPr>
        <w:t>i</w:t>
      </w:r>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ser</w:t>
      </w:r>
      <w:r>
        <w:rPr>
          <w:rFonts w:ascii="Calibri" w:hAnsi="Calibri" w:cs="Calibri"/>
          <w:sz w:val="22"/>
          <w:szCs w:val="22"/>
        </w:rPr>
        <w:t>á</w:t>
      </w:r>
      <w:r w:rsidRPr="00D718D8">
        <w:rPr>
          <w:rFonts w:ascii="Calibri" w:hAnsi="Calibri" w:cs="Calibri"/>
          <w:sz w:val="22"/>
          <w:szCs w:val="22"/>
        </w:rPr>
        <w:t xml:space="preserve"> feita mediante depósito na Conta da Devedora, no prazo de até </w:t>
      </w:r>
      <w:r>
        <w:rPr>
          <w:rFonts w:asciiTheme="majorHAnsi" w:hAnsiTheme="majorHAnsi" w:cstheme="majorHAnsi"/>
          <w:sz w:val="22"/>
          <w:szCs w:val="22"/>
        </w:rPr>
        <w:t>2</w:t>
      </w:r>
      <w:r w:rsidRPr="00D718D8">
        <w:rPr>
          <w:rFonts w:ascii="Calibri" w:hAnsi="Calibri" w:cs="Calibri"/>
          <w:sz w:val="22"/>
          <w:szCs w:val="22"/>
        </w:rPr>
        <w:t xml:space="preserve"> (</w:t>
      </w:r>
      <w:r>
        <w:rPr>
          <w:rFonts w:asciiTheme="majorHAnsi" w:hAnsiTheme="majorHAnsi" w:cstheme="majorHAnsi"/>
          <w:sz w:val="22"/>
          <w:szCs w:val="22"/>
        </w:rPr>
        <w:t>dois</w:t>
      </w:r>
      <w:r w:rsidRPr="00D718D8">
        <w:rPr>
          <w:rFonts w:ascii="Calibri" w:hAnsi="Calibri" w:cs="Calibri"/>
          <w:sz w:val="22"/>
          <w:szCs w:val="22"/>
        </w:rPr>
        <w:t xml:space="preserve">) Dias Úteis contados </w:t>
      </w:r>
      <w:r w:rsidRPr="0013070A">
        <w:rPr>
          <w:rFonts w:ascii="Calibri" w:hAnsi="Calibri" w:cs="Calibri"/>
          <w:sz w:val="22"/>
          <w:szCs w:val="22"/>
        </w:rPr>
        <w:t xml:space="preserve">do recebimento, pela </w:t>
      </w:r>
      <w:r w:rsidR="005C079C">
        <w:rPr>
          <w:rFonts w:asciiTheme="minorHAnsi" w:hAnsiTheme="minorHAnsi" w:cstheme="minorHAnsi"/>
          <w:sz w:val="22"/>
          <w:szCs w:val="22"/>
        </w:rPr>
        <w:t>Emissora</w:t>
      </w:r>
      <w:r w:rsidRPr="0013070A">
        <w:rPr>
          <w:rFonts w:ascii="Calibri" w:hAnsi="Calibri" w:cs="Calibri"/>
          <w:sz w:val="22"/>
          <w:szCs w:val="22"/>
        </w:rPr>
        <w:t>, de relatório contendo o cálculo do RET, desde que os recursos oriundos da venda da respectiva Unidade tenha</w:t>
      </w:r>
      <w:r>
        <w:rPr>
          <w:rFonts w:ascii="Calibri" w:hAnsi="Calibri" w:cs="Calibri"/>
          <w:sz w:val="22"/>
          <w:szCs w:val="22"/>
        </w:rPr>
        <w:t>m</w:t>
      </w:r>
      <w:r w:rsidRPr="0013070A">
        <w:rPr>
          <w:rFonts w:ascii="Calibri" w:hAnsi="Calibri" w:cs="Calibri"/>
          <w:sz w:val="22"/>
          <w:szCs w:val="22"/>
        </w:rPr>
        <w:t xml:space="preserve"> transitado na Conta do Patrimônio Separado</w:t>
      </w:r>
      <w:r>
        <w:rPr>
          <w:rFonts w:ascii="Calibri" w:hAnsi="Calibri" w:cs="Calibri"/>
          <w:sz w:val="22"/>
          <w:szCs w:val="22"/>
        </w:rPr>
        <w:t>.</w:t>
      </w:r>
    </w:p>
    <w:p w14:paraId="20649591" w14:textId="6A615012" w:rsidR="00161B9D" w:rsidRPr="005308D0" w:rsidRDefault="0088499C" w:rsidP="0088499C">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11784C">
        <w:rPr>
          <w:rFonts w:asciiTheme="minorHAnsi" w:hAnsiTheme="minorHAnsi" w:cstheme="minorHAnsi"/>
          <w:sz w:val="22"/>
          <w:szCs w:val="22"/>
          <w:u w:val="single"/>
        </w:rPr>
        <w:t>Relatório de Monitoramento</w:t>
      </w:r>
      <w:r w:rsidRPr="0011784C">
        <w:rPr>
          <w:rFonts w:asciiTheme="minorHAnsi" w:hAnsiTheme="minorHAnsi" w:cstheme="minorHAnsi"/>
          <w:sz w:val="22"/>
          <w:szCs w:val="22"/>
        </w:rPr>
        <w:t xml:space="preserve">. </w:t>
      </w:r>
      <w:r w:rsidRPr="0011784C">
        <w:rPr>
          <w:rFonts w:asciiTheme="minorHAnsi" w:eastAsia="Century Gothic,Arial" w:hAnsiTheme="minorHAnsi" w:cstheme="minorHAnsi"/>
          <w:sz w:val="22"/>
          <w:szCs w:val="22"/>
        </w:rPr>
        <w:t xml:space="preserve">O </w:t>
      </w:r>
      <w:r w:rsidRPr="0011784C">
        <w:rPr>
          <w:rFonts w:asciiTheme="minorHAnsi" w:hAnsiTheme="minorHAnsi" w:cstheme="minorHAnsi"/>
          <w:sz w:val="22"/>
          <w:szCs w:val="22"/>
        </w:rPr>
        <w:t>Agente de Monitoramento</w:t>
      </w:r>
      <w:r w:rsidRPr="0011784C">
        <w:rPr>
          <w:rFonts w:asciiTheme="minorHAnsi" w:eastAsia="Century Gothic,Arial" w:hAnsiTheme="minorHAnsi" w:cstheme="minorHAnsi"/>
          <w:sz w:val="22"/>
          <w:szCs w:val="22"/>
        </w:rPr>
        <w:t xml:space="preserve"> deverá apresentar, mensalmente, o Relatório de </w:t>
      </w:r>
      <w:r w:rsidRPr="0011784C">
        <w:rPr>
          <w:rFonts w:asciiTheme="minorHAnsi" w:hAnsiTheme="minorHAnsi" w:cstheme="minorHAnsi"/>
          <w:sz w:val="22"/>
          <w:szCs w:val="22"/>
        </w:rPr>
        <w:t>Monitoramento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referente</w:t>
      </w:r>
      <w:r w:rsidRPr="0011784C">
        <w:rPr>
          <w:rFonts w:asciiTheme="minorHAnsi" w:eastAsia="Century Gothic,Arial" w:hAnsiTheme="minorHAnsi" w:cstheme="minorHAnsi"/>
          <w:sz w:val="22"/>
          <w:szCs w:val="22"/>
        </w:rPr>
        <w:t xml:space="preserve"> ao mês </w:t>
      </w:r>
      <w:r w:rsidRPr="0011784C">
        <w:rPr>
          <w:rFonts w:asciiTheme="minorHAnsi" w:hAnsiTheme="minorHAnsi" w:cstheme="minorHAnsi"/>
          <w:sz w:val="22"/>
          <w:szCs w:val="22"/>
        </w:rPr>
        <w:t>anterior</w:t>
      </w:r>
      <w:r w:rsidRPr="0011784C">
        <w:rPr>
          <w:rFonts w:asciiTheme="minorHAnsi" w:eastAsia="Century Gothic,Arial" w:hAnsiTheme="minorHAnsi" w:cstheme="minorHAnsi"/>
          <w:sz w:val="22"/>
          <w:szCs w:val="22"/>
        </w:rPr>
        <w:t xml:space="preserve">, à </w:t>
      </w:r>
      <w:r w:rsidR="005C079C">
        <w:rPr>
          <w:rFonts w:asciiTheme="minorHAnsi" w:hAnsiTheme="minorHAnsi" w:cstheme="minorHAnsi"/>
          <w:sz w:val="22"/>
          <w:szCs w:val="22"/>
        </w:rPr>
        <w:t>Emissora</w:t>
      </w:r>
      <w:r w:rsidR="005C079C" w:rsidRPr="0011784C" w:rsidDel="005C079C">
        <w:rPr>
          <w:rFonts w:asciiTheme="minorHAnsi" w:eastAsia="Century Gothic,Arial" w:hAnsiTheme="minorHAnsi" w:cstheme="minorHAnsi"/>
          <w:sz w:val="22"/>
          <w:szCs w:val="22"/>
        </w:rPr>
        <w:t xml:space="preserve"> </w:t>
      </w:r>
      <w:r w:rsidRPr="0011784C">
        <w:rPr>
          <w:rFonts w:asciiTheme="minorHAnsi" w:eastAsia="Century Gothic,Arial" w:hAnsiTheme="minorHAnsi" w:cstheme="minorHAnsi"/>
          <w:sz w:val="22"/>
          <w:szCs w:val="22"/>
        </w:rPr>
        <w:t xml:space="preserve">até o dia 10 (dez) de cada mês, o qual será elaborado com base em informações verificadas pelo Agente de Monitoramento nos termos </w:t>
      </w:r>
      <w:r w:rsidR="0004202B">
        <w:rPr>
          <w:rFonts w:asciiTheme="minorHAnsi" w:eastAsia="Century Gothic,Arial" w:hAnsiTheme="minorHAnsi" w:cstheme="minorHAnsi"/>
          <w:sz w:val="22"/>
          <w:szCs w:val="22"/>
        </w:rPr>
        <w:t>dos Lastros</w:t>
      </w:r>
      <w:r w:rsidRPr="0011784C">
        <w:rPr>
          <w:rFonts w:asciiTheme="minorHAnsi" w:eastAsia="Century Gothic,Arial" w:hAnsiTheme="minorHAnsi" w:cstheme="minorHAnsi"/>
          <w:sz w:val="22"/>
          <w:szCs w:val="22"/>
        </w:rPr>
        <w:t>, incluindo aquelas fornecidas pela Devedora</w:t>
      </w:r>
      <w:r>
        <w:rPr>
          <w:rFonts w:asciiTheme="minorHAnsi" w:hAnsiTheme="minorHAnsi" w:cstheme="minorHAnsi"/>
          <w:sz w:val="22"/>
          <w:szCs w:val="22"/>
        </w:rPr>
        <w:t>.</w:t>
      </w:r>
    </w:p>
    <w:p w14:paraId="0D99B388" w14:textId="784C8048" w:rsidR="00E802F3" w:rsidRPr="00F3425A" w:rsidRDefault="00F3425A" w:rsidP="00F3425A">
      <w:pPr>
        <w:pStyle w:val="EscopoNTISubTitulo"/>
        <w:ind w:left="0"/>
        <w:jc w:val="center"/>
        <w:rPr>
          <w:rFonts w:ascii="Calibri" w:hAnsi="Calibri" w:cs="Calibri"/>
          <w:smallCaps/>
          <w:sz w:val="22"/>
        </w:rPr>
      </w:pPr>
      <w:r w:rsidRPr="00F3425A">
        <w:rPr>
          <w:rFonts w:ascii="Calibri" w:hAnsi="Calibri" w:cs="Calibri"/>
          <w:smallCaps/>
          <w:sz w:val="22"/>
        </w:rPr>
        <w:t xml:space="preserve">Obrigações </w:t>
      </w:r>
      <w:r>
        <w:rPr>
          <w:rFonts w:ascii="Calibri" w:hAnsi="Calibri" w:cs="Calibri"/>
          <w:smallCaps/>
          <w:sz w:val="22"/>
        </w:rPr>
        <w:t>e</w:t>
      </w:r>
      <w:r w:rsidRPr="00F3425A">
        <w:rPr>
          <w:rFonts w:ascii="Calibri" w:hAnsi="Calibri" w:cs="Calibri"/>
          <w:smallCaps/>
          <w:sz w:val="22"/>
        </w:rPr>
        <w:t xml:space="preserve"> Declarações </w:t>
      </w:r>
      <w:r>
        <w:rPr>
          <w:rFonts w:ascii="Calibri" w:hAnsi="Calibri" w:cs="Calibri"/>
          <w:smallCaps/>
          <w:sz w:val="22"/>
        </w:rPr>
        <w:t>d</w:t>
      </w:r>
      <w:r w:rsidRPr="00F3425A">
        <w:rPr>
          <w:rFonts w:ascii="Calibri" w:hAnsi="Calibri" w:cs="Calibri"/>
          <w:smallCaps/>
          <w:sz w:val="22"/>
        </w:rPr>
        <w:t>a Emissora</w:t>
      </w:r>
    </w:p>
    <w:p w14:paraId="1F0CD6E0" w14:textId="042C27C3" w:rsidR="00B72D91" w:rsidRPr="00FA2118" w:rsidRDefault="00B72D91" w:rsidP="00A654E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36" w:name="_DV_M176"/>
      <w:bookmarkStart w:id="137" w:name="_Toc457548771"/>
      <w:bookmarkStart w:id="138" w:name="_Toc497236216"/>
      <w:bookmarkEnd w:id="136"/>
      <w:r w:rsidRPr="00FA2118">
        <w:rPr>
          <w:rFonts w:ascii="Calibri" w:eastAsia="Century Gothic,Arial" w:hAnsi="Calibri" w:cs="Calibri"/>
          <w:sz w:val="22"/>
          <w:szCs w:val="22"/>
          <w:u w:val="single"/>
        </w:rPr>
        <w:t>Obrigações</w:t>
      </w:r>
      <w:r w:rsidRPr="00FA2118">
        <w:rPr>
          <w:rFonts w:ascii="Calibri" w:eastAsia="Century Gothic,Arial" w:hAnsi="Calibri" w:cs="Calibri"/>
          <w:sz w:val="22"/>
          <w:szCs w:val="22"/>
        </w:rPr>
        <w:t>. Sem</w:t>
      </w:r>
      <w:r w:rsidRPr="00FA2118">
        <w:rPr>
          <w:rFonts w:ascii="Calibri" w:hAnsi="Calibri" w:cs="Calibri"/>
          <w:sz w:val="22"/>
          <w:szCs w:val="22"/>
        </w:rPr>
        <w:t xml:space="preserve"> prejuízo das demais obrigações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 a Emissora obriga-se, adicionalmente, a:</w:t>
      </w:r>
    </w:p>
    <w:p w14:paraId="4A9C0DCA" w14:textId="33DBD5B6"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Administrar </w:t>
      </w:r>
      <w:r w:rsidR="00B72D91" w:rsidRPr="00FA2118">
        <w:rPr>
          <w:rFonts w:ascii="Calibri" w:eastAsia="Arial Unicode MS" w:hAnsi="Calibri" w:cs="Calibri"/>
          <w:sz w:val="22"/>
          <w:szCs w:val="22"/>
        </w:rPr>
        <w:t>o Patrimônio Separado, mantendo para o mesmo registro contábil próprio e independente de suas demonstrações financeiras;</w:t>
      </w:r>
    </w:p>
    <w:p w14:paraId="1E26D851" w14:textId="5537219F" w:rsidR="00283463" w:rsidRPr="00FA2118" w:rsidRDefault="00283463"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lastRenderedPageBreak/>
        <w:t xml:space="preserve">Elaborar e publicar as demonstrações financeiras do Patrimônio Separado, bem como enviar ao Agente Fiduciário em até 3 (três) meses após o término do exercício social, qual seja o </w:t>
      </w:r>
      <w:r w:rsidR="0025406D" w:rsidRPr="00FA2118">
        <w:rPr>
          <w:rFonts w:ascii="Calibri" w:eastAsia="Arial Unicode MS" w:hAnsi="Calibri" w:cs="Calibri"/>
          <w:sz w:val="22"/>
          <w:szCs w:val="22"/>
        </w:rPr>
        <w:t xml:space="preserve">último </w:t>
      </w:r>
      <w:r w:rsidR="00881D82">
        <w:rPr>
          <w:rFonts w:ascii="Calibri" w:eastAsia="Arial Unicode MS" w:hAnsi="Calibri" w:cs="Calibri"/>
          <w:sz w:val="22"/>
          <w:szCs w:val="22"/>
        </w:rPr>
        <w:t xml:space="preserve">dia de </w:t>
      </w:r>
      <w:r w:rsidR="00395C39">
        <w:rPr>
          <w:rFonts w:asciiTheme="minorHAnsi" w:eastAsia="Arial Unicode MS" w:hAnsiTheme="minorHAnsi" w:cstheme="minorHAnsi"/>
          <w:sz w:val="22"/>
          <w:szCs w:val="22"/>
        </w:rPr>
        <w:t>março</w:t>
      </w:r>
      <w:r w:rsidR="00395C39">
        <w:rPr>
          <w:rFonts w:ascii="Calibri" w:eastAsia="Arial Unicode MS" w:hAnsi="Calibri" w:cs="Calibri"/>
          <w:sz w:val="22"/>
          <w:szCs w:val="22"/>
        </w:rPr>
        <w:t xml:space="preserve"> </w:t>
      </w:r>
      <w:r w:rsidR="00881D82">
        <w:rPr>
          <w:rFonts w:ascii="Calibri" w:eastAsia="Arial Unicode MS" w:hAnsi="Calibri" w:cs="Calibri"/>
          <w:sz w:val="22"/>
          <w:szCs w:val="22"/>
        </w:rPr>
        <w:t>de cada ano</w:t>
      </w:r>
      <w:r w:rsidRPr="00FA2118">
        <w:rPr>
          <w:rFonts w:ascii="Calibri" w:eastAsia="Arial Unicode MS" w:hAnsi="Calibri" w:cs="Calibri"/>
          <w:sz w:val="22"/>
          <w:szCs w:val="22"/>
        </w:rPr>
        <w:t>;</w:t>
      </w:r>
    </w:p>
    <w:p w14:paraId="5FC9E3FC" w14:textId="2D96E1F0"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Informar </w:t>
      </w:r>
      <w:r w:rsidR="00B72D91" w:rsidRPr="00FA2118">
        <w:rPr>
          <w:rFonts w:ascii="Calibri" w:eastAsia="Arial Unicode MS" w:hAnsi="Calibri" w:cs="Calibri"/>
          <w:sz w:val="22"/>
          <w:szCs w:val="22"/>
        </w:rPr>
        <w:t xml:space="preserve">todos os fatos relevantes acerca da </w:t>
      </w:r>
      <w:r w:rsidR="006D7C6C">
        <w:rPr>
          <w:rFonts w:ascii="Calibri" w:eastAsia="Arial Unicode MS" w:hAnsi="Calibri" w:cs="Calibri"/>
          <w:sz w:val="22"/>
          <w:szCs w:val="22"/>
        </w:rPr>
        <w:t>Operação</w:t>
      </w:r>
      <w:r w:rsidR="00B72D91" w:rsidRPr="00FA2118">
        <w:rPr>
          <w:rFonts w:ascii="Calibri" w:eastAsia="Arial Unicode MS" w:hAnsi="Calibri" w:cs="Calibri"/>
          <w:sz w:val="22"/>
          <w:szCs w:val="22"/>
        </w:rPr>
        <w:t xml:space="preserve"> e da própria Emissora diretamente ao Agente Fiduciário, por meio de comunicação por escrito</w:t>
      </w:r>
      <w:r w:rsidR="00B72D91" w:rsidRPr="00FA2118">
        <w:rPr>
          <w:rFonts w:ascii="Calibri" w:hAnsi="Calibri" w:cs="Calibri"/>
          <w:color w:val="auto"/>
          <w:sz w:val="22"/>
          <w:szCs w:val="22"/>
        </w:rPr>
        <w:t xml:space="preserve"> em até </w:t>
      </w:r>
      <w:r w:rsidR="00D90C50">
        <w:rPr>
          <w:rFonts w:ascii="Calibri" w:hAnsi="Calibri" w:cs="Calibri"/>
          <w:color w:val="auto"/>
          <w:sz w:val="22"/>
          <w:szCs w:val="22"/>
        </w:rPr>
        <w:t>2</w:t>
      </w:r>
      <w:r w:rsidR="00B72D91" w:rsidRPr="00FA2118">
        <w:rPr>
          <w:rFonts w:ascii="Calibri" w:hAnsi="Calibri" w:cs="Calibri"/>
          <w:color w:val="auto"/>
          <w:sz w:val="22"/>
          <w:szCs w:val="22"/>
        </w:rPr>
        <w:t xml:space="preserve"> (</w:t>
      </w:r>
      <w:r w:rsidR="00D90C50">
        <w:rPr>
          <w:rFonts w:ascii="Calibri" w:hAnsi="Calibri" w:cs="Calibri"/>
          <w:color w:val="auto"/>
          <w:sz w:val="22"/>
          <w:szCs w:val="22"/>
        </w:rPr>
        <w:t>dois</w:t>
      </w:r>
      <w:r w:rsidR="00B72D91" w:rsidRPr="00FA2118">
        <w:rPr>
          <w:rFonts w:ascii="Calibri" w:hAnsi="Calibri" w:cs="Calibri"/>
          <w:color w:val="auto"/>
          <w:sz w:val="22"/>
          <w:szCs w:val="22"/>
        </w:rPr>
        <w:t>) Dia</w:t>
      </w:r>
      <w:r w:rsidR="00D90C50">
        <w:rPr>
          <w:rFonts w:ascii="Calibri" w:hAnsi="Calibri" w:cs="Calibri"/>
          <w:color w:val="auto"/>
          <w:sz w:val="22"/>
          <w:szCs w:val="22"/>
        </w:rPr>
        <w:t>s</w:t>
      </w:r>
      <w:r w:rsidR="00B72D91" w:rsidRPr="00FA2118">
        <w:rPr>
          <w:rFonts w:ascii="Calibri" w:hAnsi="Calibri" w:cs="Calibri"/>
          <w:color w:val="auto"/>
          <w:sz w:val="22"/>
          <w:szCs w:val="22"/>
        </w:rPr>
        <w:t xml:space="preserve"> Út</w:t>
      </w:r>
      <w:r w:rsidR="00D90C50">
        <w:rPr>
          <w:rFonts w:ascii="Calibri" w:hAnsi="Calibri" w:cs="Calibri"/>
          <w:color w:val="auto"/>
          <w:sz w:val="22"/>
          <w:szCs w:val="22"/>
        </w:rPr>
        <w:t>eis</w:t>
      </w:r>
      <w:r w:rsidR="00B72D91" w:rsidRPr="00FA2118">
        <w:rPr>
          <w:rFonts w:ascii="Calibri" w:hAnsi="Calibri" w:cs="Calibri"/>
          <w:color w:val="auto"/>
          <w:sz w:val="22"/>
          <w:szCs w:val="22"/>
        </w:rPr>
        <w:t xml:space="preserve"> </w:t>
      </w:r>
      <w:r w:rsidR="00B72D91" w:rsidRPr="00FA2118">
        <w:rPr>
          <w:rFonts w:ascii="Calibri" w:eastAsia="Arial Unicode MS" w:hAnsi="Calibri" w:cs="Calibri"/>
          <w:sz w:val="22"/>
          <w:szCs w:val="22"/>
        </w:rPr>
        <w:t>a contar de sua ciência, bem como aos participantes do mercado, conforme aplicável, observadas as regras da CVM;</w:t>
      </w:r>
    </w:p>
    <w:p w14:paraId="5F3C2013" w14:textId="6A0451C9"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Fornecer </w:t>
      </w:r>
      <w:r w:rsidR="00B72D91" w:rsidRPr="00FA2118">
        <w:rPr>
          <w:rFonts w:ascii="Calibri" w:eastAsia="Arial Unicode MS" w:hAnsi="Calibri" w:cs="Calibri"/>
          <w:sz w:val="22"/>
          <w:szCs w:val="22"/>
        </w:rPr>
        <w:t>ao Agente Fiduciário os seguintes documentos e informações:</w:t>
      </w:r>
    </w:p>
    <w:p w14:paraId="20A75777" w14:textId="5890A2BA" w:rsidR="00B72D91" w:rsidRPr="00FA2118" w:rsidRDefault="00F83600" w:rsidP="00BD680C">
      <w:pPr>
        <w:pStyle w:val="Default"/>
        <w:numPr>
          <w:ilvl w:val="0"/>
          <w:numId w:val="30"/>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Em até 90 (noventa) dia a contar da data de encerramento do exercício social</w:t>
      </w:r>
      <w:r w:rsidR="00651156" w:rsidRPr="00FA2118">
        <w:rPr>
          <w:rFonts w:ascii="Calibri" w:eastAsia="Arial Unicode MS" w:hAnsi="Calibri" w:cs="Calibri"/>
          <w:sz w:val="22"/>
          <w:szCs w:val="22"/>
        </w:rPr>
        <w:t xml:space="preserve">, </w:t>
      </w:r>
      <w:r w:rsidRPr="00FA2118">
        <w:rPr>
          <w:rFonts w:ascii="Calibri" w:eastAsia="Arial Unicode MS" w:hAnsi="Calibri" w:cs="Calibri"/>
          <w:sz w:val="22"/>
          <w:szCs w:val="22"/>
        </w:rPr>
        <w:t xml:space="preserve">ou em 10 (dez) Dias Úteis a contar da respectiva publicação, </w:t>
      </w:r>
      <w:r w:rsidR="00651156" w:rsidRPr="00FA2118">
        <w:rPr>
          <w:rFonts w:ascii="Calibri" w:eastAsia="Arial Unicode MS" w:hAnsi="Calibri" w:cs="Calibri"/>
          <w:sz w:val="22"/>
          <w:szCs w:val="22"/>
        </w:rPr>
        <w:t xml:space="preserve">o que ocorrer primeiro, </w:t>
      </w:r>
      <w:r w:rsidRPr="00FA2118">
        <w:rPr>
          <w:rFonts w:ascii="Calibri" w:eastAsia="Arial Unicode MS" w:hAnsi="Calibri" w:cs="Calibri"/>
          <w:sz w:val="22"/>
          <w:szCs w:val="22"/>
        </w:rPr>
        <w:t>cópias de todos os seus</w:t>
      </w:r>
      <w:r w:rsidR="00D85BF1">
        <w:rPr>
          <w:rFonts w:ascii="Calibri" w:eastAsia="Arial Unicode MS" w:hAnsi="Calibri" w:cs="Calibri"/>
          <w:sz w:val="22"/>
          <w:szCs w:val="22"/>
        </w:rPr>
        <w:t xml:space="preserve"> e dos </w:t>
      </w:r>
      <w:r w:rsidR="00D85BF1" w:rsidRPr="00D85BF1">
        <w:rPr>
          <w:rFonts w:ascii="Calibri" w:eastAsia="Arial Unicode MS" w:hAnsi="Calibri" w:cs="Calibri"/>
          <w:sz w:val="22"/>
          <w:szCs w:val="22"/>
        </w:rPr>
        <w:t>Garantidor(es)</w:t>
      </w:r>
      <w:r w:rsidR="00704182">
        <w:rPr>
          <w:rFonts w:ascii="Calibri" w:eastAsia="Arial Unicode MS" w:hAnsi="Calibri" w:cs="Calibri"/>
          <w:sz w:val="22"/>
          <w:szCs w:val="22"/>
        </w:rPr>
        <w:t xml:space="preserve"> de</w:t>
      </w:r>
      <w:r w:rsidRPr="00FA2118">
        <w:rPr>
          <w:rFonts w:ascii="Calibri" w:eastAsia="Arial Unicode MS" w:hAnsi="Calibri" w:cs="Calibri"/>
          <w:sz w:val="22"/>
          <w:szCs w:val="22"/>
        </w:rPr>
        <w:t xml:space="preserve"> demonstrativos financeiros e contábeis, auditados,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sidR="00B72D91" w:rsidRPr="00FA2118">
        <w:rPr>
          <w:rFonts w:ascii="Calibri" w:eastAsia="Arial Unicode MS" w:hAnsi="Calibri" w:cs="Calibri"/>
          <w:sz w:val="22"/>
          <w:szCs w:val="22"/>
        </w:rPr>
        <w:t xml:space="preserve"> </w:t>
      </w:r>
    </w:p>
    <w:p w14:paraId="4ED32C8C" w14:textId="2DD8AE56" w:rsidR="00B72D91" w:rsidRPr="00FA2118" w:rsidRDefault="00872857" w:rsidP="00BD680C">
      <w:pPr>
        <w:pStyle w:val="Default"/>
        <w:numPr>
          <w:ilvl w:val="0"/>
          <w:numId w:val="30"/>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Dentro </w:t>
      </w:r>
      <w:r w:rsidR="00B72D91" w:rsidRPr="00FA2118">
        <w:rPr>
          <w:rFonts w:ascii="Calibri" w:eastAsia="Arial Unicode MS" w:hAnsi="Calibri" w:cs="Calibri"/>
          <w:sz w:val="22"/>
          <w:szCs w:val="22"/>
        </w:rPr>
        <w:t xml:space="preserve">de 10 (dez) Dias Úteis, cópias de todos os documentos e informações, inclusive financeiras e contábeis, fornecidos pela </w:t>
      </w:r>
      <w:r w:rsidR="00414433">
        <w:rPr>
          <w:rFonts w:ascii="Calibri" w:eastAsia="Arial Unicode MS" w:hAnsi="Calibri" w:cs="Calibri"/>
          <w:sz w:val="22"/>
          <w:szCs w:val="22"/>
        </w:rPr>
        <w:t xml:space="preserve">Devedora </w:t>
      </w:r>
      <w:r w:rsidR="000D25B0">
        <w:rPr>
          <w:rFonts w:ascii="Calibri" w:eastAsia="Arial Unicode MS" w:hAnsi="Calibri" w:cs="Calibri"/>
          <w:sz w:val="22"/>
          <w:szCs w:val="22"/>
        </w:rPr>
        <w:t>(</w:t>
      </w:r>
      <w:r w:rsidR="00B72D91" w:rsidRPr="00FA2118">
        <w:rPr>
          <w:rFonts w:ascii="Calibri" w:eastAsia="Arial Unicode MS" w:hAnsi="Calibri" w:cs="Calibri"/>
          <w:sz w:val="22"/>
          <w:szCs w:val="22"/>
        </w:rPr>
        <w:t>e desde que por ela</w:t>
      </w:r>
      <w:r w:rsidR="000D25B0">
        <w:rPr>
          <w:rFonts w:ascii="Calibri" w:eastAsia="Arial Unicode MS" w:hAnsi="Calibri" w:cs="Calibri"/>
          <w:sz w:val="22"/>
          <w:szCs w:val="22"/>
        </w:rPr>
        <w:t>s</w:t>
      </w:r>
      <w:r w:rsidR="00B72D91" w:rsidRPr="00FA2118">
        <w:rPr>
          <w:rFonts w:ascii="Calibri" w:eastAsia="Arial Unicode MS" w:hAnsi="Calibri" w:cs="Calibri"/>
          <w:sz w:val="22"/>
          <w:szCs w:val="22"/>
        </w:rPr>
        <w:t xml:space="preserve"> entregue</w:t>
      </w:r>
      <w:r w:rsidR="000D25B0">
        <w:rPr>
          <w:rFonts w:ascii="Calibri" w:eastAsia="Arial Unicode MS" w:hAnsi="Calibri" w:cs="Calibri"/>
          <w:sz w:val="22"/>
          <w:szCs w:val="22"/>
        </w:rPr>
        <w:t>s)</w:t>
      </w:r>
      <w:r w:rsidR="00B72D91" w:rsidRPr="00FA2118">
        <w:rPr>
          <w:rFonts w:ascii="Calibri" w:eastAsia="Arial Unicode MS" w:hAnsi="Calibri" w:cs="Calibri"/>
          <w:sz w:val="22"/>
          <w:szCs w:val="22"/>
        </w:rPr>
        <w:t xml:space="preserve">, nos termos da legislação vigente; </w:t>
      </w:r>
    </w:p>
    <w:p w14:paraId="1660D92B" w14:textId="52A2897D" w:rsidR="00B72D91" w:rsidRPr="00FA2118" w:rsidRDefault="00872857" w:rsidP="00BD680C">
      <w:pPr>
        <w:pStyle w:val="Default"/>
        <w:numPr>
          <w:ilvl w:val="0"/>
          <w:numId w:val="30"/>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Dentro </w:t>
      </w:r>
      <w:r w:rsidR="00B72D91" w:rsidRPr="00FA2118">
        <w:rPr>
          <w:rFonts w:ascii="Calibri" w:eastAsia="Arial Unicode MS" w:hAnsi="Calibri" w:cs="Calibri"/>
          <w:sz w:val="22"/>
          <w:szCs w:val="22"/>
        </w:rPr>
        <w:t xml:space="preserve">de </w:t>
      </w:r>
      <w:r w:rsidR="001F7D98" w:rsidRPr="00FA2118">
        <w:rPr>
          <w:rFonts w:ascii="Calibri" w:eastAsia="Arial Unicode MS" w:hAnsi="Calibri" w:cs="Calibri"/>
          <w:sz w:val="22"/>
          <w:szCs w:val="22"/>
        </w:rPr>
        <w:t>10</w:t>
      </w:r>
      <w:r w:rsidR="00B72D91" w:rsidRPr="00FA2118">
        <w:rPr>
          <w:rFonts w:ascii="Calibri" w:eastAsia="Arial Unicode MS" w:hAnsi="Calibri" w:cs="Calibri"/>
          <w:sz w:val="22"/>
          <w:szCs w:val="22"/>
        </w:rPr>
        <w:t xml:space="preserve"> (</w:t>
      </w:r>
      <w:r w:rsidR="001F7D98" w:rsidRPr="00FA2118">
        <w:rPr>
          <w:rFonts w:ascii="Calibri" w:eastAsia="Arial Unicode MS" w:hAnsi="Calibri" w:cs="Calibri"/>
          <w:sz w:val="22"/>
          <w:szCs w:val="22"/>
        </w:rPr>
        <w:t>dez</w:t>
      </w:r>
      <w:r w:rsidR="00B72D91" w:rsidRPr="00FA2118">
        <w:rPr>
          <w:rFonts w:ascii="Calibri" w:eastAsia="Arial Unicode MS" w:hAnsi="Calibri" w:cs="Calibri"/>
          <w:sz w:val="22"/>
          <w:szCs w:val="22"/>
        </w:rPr>
        <w:t xml:space="preserve">) Dias Úteis, qualquer informação ou cópia de quaisquer documentos que lhe sejam solicitados, permitindo que o Agente Fiduciário, por meio de seus </w:t>
      </w:r>
      <w:r w:rsidR="00E6139C">
        <w:rPr>
          <w:rFonts w:ascii="Calibri" w:eastAsia="Arial Unicode MS" w:hAnsi="Calibri" w:cs="Calibri"/>
          <w:sz w:val="22"/>
          <w:szCs w:val="22"/>
        </w:rPr>
        <w:t>R</w:t>
      </w:r>
      <w:r w:rsidR="00B72D91" w:rsidRPr="00FA2118">
        <w:rPr>
          <w:rFonts w:ascii="Calibri" w:eastAsia="Arial Unicode MS" w:hAnsi="Calibri" w:cs="Calibri"/>
          <w:sz w:val="22"/>
          <w:szCs w:val="22"/>
        </w:rPr>
        <w:t>epresentantes previamente indicados, tenha acesso aos seus livros e registros contábeis, bem como aos respectivos registros e relatórios de gestão e posição financeira referentes ao Patrimônio Separado;</w:t>
      </w:r>
    </w:p>
    <w:p w14:paraId="1C780616" w14:textId="36378583" w:rsidR="00B72D91" w:rsidRPr="00FA2118" w:rsidRDefault="00872857" w:rsidP="00BD680C">
      <w:pPr>
        <w:pStyle w:val="Default"/>
        <w:numPr>
          <w:ilvl w:val="0"/>
          <w:numId w:val="30"/>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Dentro </w:t>
      </w:r>
      <w:r w:rsidR="00B72D91" w:rsidRPr="00FA2118">
        <w:rPr>
          <w:rFonts w:ascii="Calibri" w:eastAsia="Arial Unicode MS" w:hAnsi="Calibri" w:cs="Calibri"/>
          <w:sz w:val="22"/>
          <w:szCs w:val="22"/>
        </w:rPr>
        <w:t xml:space="preserve">de 10 (dez) Dias Úteis da data em que forem publicados, cópias dos avisos de fatos relevantes e atas de assembleias gerais, reuniões do conselho de administração e da diretoria da Emissora que, de alguma forma, envolvam o interesse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e </w:t>
      </w:r>
    </w:p>
    <w:p w14:paraId="438E4E10" w14:textId="6076226E" w:rsidR="00B72D91" w:rsidRPr="00FA2118" w:rsidRDefault="00872857" w:rsidP="00BD680C">
      <w:pPr>
        <w:pStyle w:val="Default"/>
        <w:numPr>
          <w:ilvl w:val="0"/>
          <w:numId w:val="30"/>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Cópia </w:t>
      </w:r>
      <w:r w:rsidR="00B72D91" w:rsidRPr="00FA2118">
        <w:rPr>
          <w:rFonts w:ascii="Calibri" w:eastAsia="Arial Unicode MS" w:hAnsi="Calibri" w:cs="Calibri"/>
          <w:sz w:val="22"/>
          <w:szCs w:val="22"/>
        </w:rPr>
        <w:t xml:space="preserve">de qualquer notificação judicial, extrajudicial ou administrativa que, de alguma forma, envolvam o interesse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recebida pela Emissora em até 10 (dez) Dias Úteis contados da data de seu recebimento ou prazo inferior se assim exigido pelas circunstâncias. </w:t>
      </w:r>
    </w:p>
    <w:p w14:paraId="45558E02" w14:textId="608561A6"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Submeter</w:t>
      </w:r>
      <w:r w:rsidR="00B72D91" w:rsidRPr="00FA2118">
        <w:rPr>
          <w:rFonts w:ascii="Calibri" w:eastAsia="Arial Unicode MS" w:hAnsi="Calibri" w:cs="Calibri"/>
          <w:sz w:val="22"/>
          <w:szCs w:val="22"/>
        </w:rPr>
        <w:t xml:space="preserve">, na forma da lei, suas contas e demonstrações contábeis, bem como as demonstrações financeiras relacionadas ao Patrimônio Separado, a exame por empresa de auditoria e em observância ao disposto na </w:t>
      </w:r>
      <w:r w:rsidR="000C31AB">
        <w:rPr>
          <w:rFonts w:ascii="Calibri" w:eastAsia="Arial Unicode MS" w:hAnsi="Calibri" w:cs="Calibri"/>
          <w:sz w:val="22"/>
          <w:szCs w:val="22"/>
        </w:rPr>
        <w:t>Resolução</w:t>
      </w:r>
      <w:r w:rsidR="000C31AB"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CVM</w:t>
      </w:r>
      <w:r w:rsidR="005B67FB"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80;</w:t>
      </w:r>
    </w:p>
    <w:p w14:paraId="7E35C687" w14:textId="49FCDB6D"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lastRenderedPageBreak/>
        <w:t xml:space="preserve">Informar </w:t>
      </w:r>
      <w:r w:rsidR="00B72D91" w:rsidRPr="00FA2118">
        <w:rPr>
          <w:rFonts w:ascii="Calibri" w:eastAsia="Arial Unicode MS" w:hAnsi="Calibri" w:cs="Calibri"/>
          <w:sz w:val="22"/>
          <w:szCs w:val="22"/>
        </w:rPr>
        <w:t xml:space="preserve">ao Agente Fiduciário, em até 2 (dois) Dias Úteis de seu conhecimento, qualquer descumprimento </w:t>
      </w:r>
      <w:r w:rsidR="003B67BA">
        <w:rPr>
          <w:rFonts w:ascii="Calibri" w:eastAsia="Arial Unicode MS" w:hAnsi="Calibri" w:cs="Calibri"/>
          <w:sz w:val="22"/>
          <w:szCs w:val="22"/>
        </w:rPr>
        <w:t xml:space="preserve">pela Instituição Financeira e/ou </w:t>
      </w:r>
      <w:r w:rsidR="00B72D91" w:rsidRPr="00FA2118">
        <w:rPr>
          <w:rFonts w:ascii="Calibri" w:eastAsia="Arial Unicode MS" w:hAnsi="Calibri" w:cs="Calibri"/>
          <w:sz w:val="22"/>
          <w:szCs w:val="22"/>
        </w:rPr>
        <w:t xml:space="preserve">por eventuais prestadores de serviços contratados em razão da Emissão de obrigação constante deste </w:t>
      </w:r>
      <w:r w:rsidR="0016267E">
        <w:rPr>
          <w:rFonts w:ascii="Calibri" w:eastAsia="Arial Unicode MS" w:hAnsi="Calibri" w:cs="Calibri"/>
          <w:sz w:val="22"/>
          <w:szCs w:val="22"/>
        </w:rPr>
        <w:t xml:space="preserve">instrumento </w:t>
      </w:r>
      <w:r w:rsidR="00B72D91" w:rsidRPr="00FA2118">
        <w:rPr>
          <w:rFonts w:ascii="Calibri" w:eastAsia="Arial Unicode MS" w:hAnsi="Calibri" w:cs="Calibri"/>
          <w:sz w:val="22"/>
          <w:szCs w:val="22"/>
        </w:rPr>
        <w:t>e dos demais Documentos da Operação;</w:t>
      </w:r>
    </w:p>
    <w:p w14:paraId="700E2725" w14:textId="5E5517BC"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Efetuar</w:t>
      </w:r>
      <w:r w:rsidR="00B72D91" w:rsidRPr="00FA2118">
        <w:rPr>
          <w:rFonts w:ascii="Calibri" w:eastAsia="Arial Unicode MS" w:hAnsi="Calibri" w:cs="Calibri"/>
          <w:sz w:val="22"/>
          <w:szCs w:val="22"/>
        </w:rPr>
        <w:t xml:space="preserve">, em até 5 (cinco) Dias Úteis contados da apresentação de cobrança pelo Agente Fiduciário, nos termos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B72D91" w:rsidRPr="00FA2118">
        <w:rPr>
          <w:rFonts w:ascii="Calibri" w:eastAsia="Arial Unicode MS" w:hAnsi="Calibri" w:cs="Calibri"/>
          <w:sz w:val="22"/>
          <w:szCs w:val="22"/>
        </w:rPr>
        <w:t xml:space="preserve">, o pagamento de todas as despesas incorridas e comprovadas pelo Agente Fiduciário que sejam necessárias para proteger os direitos, garantias e prerrogativas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ou para a realização de seus créditos; </w:t>
      </w:r>
    </w:p>
    <w:p w14:paraId="6A00AB41" w14:textId="273A00B8"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Manter </w:t>
      </w:r>
      <w:r w:rsidR="00B72D91" w:rsidRPr="00FA2118">
        <w:rPr>
          <w:rFonts w:ascii="Calibri" w:eastAsia="Arial Unicode MS" w:hAnsi="Calibri" w:cs="Calibri"/>
          <w:sz w:val="22"/>
          <w:szCs w:val="22"/>
        </w:rPr>
        <w:t>sempre atualizado seu registro de companhia aberta perante a CVM;</w:t>
      </w:r>
    </w:p>
    <w:p w14:paraId="36B6BD59" w14:textId="13EBB7E8"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Manter </w:t>
      </w:r>
      <w:r w:rsidR="00B72D91" w:rsidRPr="00FA2118">
        <w:rPr>
          <w:rFonts w:ascii="Calibri" w:eastAsia="Arial Unicode MS" w:hAnsi="Calibri" w:cs="Calibri"/>
          <w:sz w:val="22"/>
          <w:szCs w:val="22"/>
        </w:rPr>
        <w:t xml:space="preserve">contratada, durante a vigência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B72D91" w:rsidRPr="00FA2118">
        <w:rPr>
          <w:rFonts w:ascii="Calibri" w:eastAsia="Arial Unicode MS" w:hAnsi="Calibri" w:cs="Calibri"/>
          <w:sz w:val="22"/>
          <w:szCs w:val="22"/>
        </w:rPr>
        <w:t xml:space="preserve">, instituição financeira habilitada para a prestação do serviço de </w:t>
      </w:r>
      <w:r w:rsidR="00F56915">
        <w:rPr>
          <w:rFonts w:ascii="Calibri" w:eastAsia="Arial Unicode MS" w:hAnsi="Calibri" w:cs="Calibri"/>
          <w:sz w:val="22"/>
          <w:szCs w:val="22"/>
        </w:rPr>
        <w:t>banco</w:t>
      </w:r>
      <w:r w:rsidR="00CB55D4">
        <w:rPr>
          <w:rFonts w:ascii="Calibri" w:eastAsia="Arial Unicode MS" w:hAnsi="Calibri" w:cs="Calibri"/>
          <w:sz w:val="22"/>
          <w:szCs w:val="22"/>
        </w:rPr>
        <w:t xml:space="preserve"> </w:t>
      </w:r>
      <w:r w:rsidR="00B72D91" w:rsidRPr="00FA2118">
        <w:rPr>
          <w:rFonts w:ascii="Calibri" w:eastAsia="Arial Unicode MS" w:hAnsi="Calibri" w:cs="Calibri"/>
          <w:sz w:val="22"/>
          <w:szCs w:val="22"/>
        </w:rPr>
        <w:t>liquidante;</w:t>
      </w:r>
    </w:p>
    <w:p w14:paraId="3A05776D" w14:textId="77777777" w:rsidR="00D90C50"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realizar negócios e/ou operações</w:t>
      </w:r>
      <w:r w:rsidR="00D90C50">
        <w:rPr>
          <w:rFonts w:ascii="Calibri" w:eastAsia="Arial Unicode MS" w:hAnsi="Calibri" w:cs="Calibri"/>
          <w:sz w:val="22"/>
          <w:szCs w:val="22"/>
        </w:rPr>
        <w:t>:</w:t>
      </w:r>
    </w:p>
    <w:p w14:paraId="6D79C1A1" w14:textId="77777777" w:rsidR="00D90C50" w:rsidRDefault="00D90C50" w:rsidP="003525BA">
      <w:pPr>
        <w:pStyle w:val="Default"/>
        <w:numPr>
          <w:ilvl w:val="1"/>
          <w:numId w:val="69"/>
        </w:numPr>
        <w:tabs>
          <w:tab w:val="left" w:pos="1701"/>
        </w:tabs>
        <w:spacing w:before="240" w:after="240" w:line="300" w:lineRule="auto"/>
        <w:ind w:left="2552" w:hanging="851"/>
        <w:jc w:val="both"/>
        <w:rPr>
          <w:rFonts w:ascii="Calibri" w:eastAsia="Arial Unicode MS" w:hAnsi="Calibri" w:cs="Calibri"/>
          <w:sz w:val="22"/>
          <w:szCs w:val="22"/>
        </w:rPr>
      </w:pPr>
      <w:r>
        <w:rPr>
          <w:rFonts w:ascii="Calibri" w:eastAsia="Arial Unicode MS" w:hAnsi="Calibri" w:cs="Calibri"/>
          <w:sz w:val="22"/>
          <w:szCs w:val="22"/>
        </w:rPr>
        <w:t>A</w:t>
      </w:r>
      <w:r w:rsidR="00B72D91" w:rsidRPr="00FA2118">
        <w:rPr>
          <w:rFonts w:ascii="Calibri" w:eastAsia="Arial Unicode MS" w:hAnsi="Calibri" w:cs="Calibri"/>
          <w:sz w:val="22"/>
          <w:szCs w:val="22"/>
        </w:rPr>
        <w:t xml:space="preserve">lheios ao objeto social definido em seu estatuto social; </w:t>
      </w:r>
    </w:p>
    <w:p w14:paraId="2D491D1F" w14:textId="77777777" w:rsidR="00D90C50" w:rsidRDefault="00D90C50" w:rsidP="003525BA">
      <w:pPr>
        <w:pStyle w:val="Default"/>
        <w:numPr>
          <w:ilvl w:val="1"/>
          <w:numId w:val="69"/>
        </w:numPr>
        <w:tabs>
          <w:tab w:val="left" w:pos="1701"/>
        </w:tabs>
        <w:spacing w:before="240" w:after="240" w:line="300" w:lineRule="auto"/>
        <w:ind w:left="2552" w:hanging="851"/>
        <w:jc w:val="both"/>
        <w:rPr>
          <w:rFonts w:ascii="Calibri" w:eastAsia="Arial Unicode MS" w:hAnsi="Calibri" w:cs="Calibri"/>
          <w:sz w:val="22"/>
          <w:szCs w:val="22"/>
        </w:rPr>
      </w:pPr>
      <w:r>
        <w:rPr>
          <w:rFonts w:ascii="Calibri" w:eastAsia="Arial Unicode MS" w:hAnsi="Calibri" w:cs="Calibri"/>
          <w:sz w:val="22"/>
          <w:szCs w:val="22"/>
        </w:rPr>
        <w:t>Q</w:t>
      </w:r>
      <w:r w:rsidR="00B72D91" w:rsidRPr="00FA2118">
        <w:rPr>
          <w:rFonts w:ascii="Calibri" w:eastAsia="Arial Unicode MS" w:hAnsi="Calibri" w:cs="Calibri"/>
          <w:sz w:val="22"/>
          <w:szCs w:val="22"/>
        </w:rPr>
        <w:t>ue não estejam expressamente previstos e autorizados em seu estatuto social; ou</w:t>
      </w:r>
    </w:p>
    <w:p w14:paraId="1B8AC5EB" w14:textId="70D5006C" w:rsidR="00B72D91" w:rsidRPr="00FA2118" w:rsidRDefault="00D90C50" w:rsidP="003525BA">
      <w:pPr>
        <w:pStyle w:val="Default"/>
        <w:numPr>
          <w:ilvl w:val="1"/>
          <w:numId w:val="69"/>
        </w:numPr>
        <w:tabs>
          <w:tab w:val="left" w:pos="1701"/>
        </w:tabs>
        <w:spacing w:before="240" w:after="240" w:line="300" w:lineRule="auto"/>
        <w:ind w:left="2552" w:hanging="851"/>
        <w:jc w:val="both"/>
        <w:rPr>
          <w:rFonts w:ascii="Calibri" w:eastAsia="Arial Unicode MS" w:hAnsi="Calibri" w:cs="Calibri"/>
          <w:sz w:val="22"/>
          <w:szCs w:val="22"/>
        </w:rPr>
      </w:pPr>
      <w:r>
        <w:rPr>
          <w:rFonts w:ascii="Calibri" w:eastAsia="Arial Unicode MS" w:hAnsi="Calibri" w:cs="Calibri"/>
          <w:sz w:val="22"/>
          <w:szCs w:val="22"/>
        </w:rPr>
        <w:t>Q</w:t>
      </w:r>
      <w:r w:rsidR="00B72D91" w:rsidRPr="00FA2118">
        <w:rPr>
          <w:rFonts w:ascii="Calibri" w:eastAsia="Arial Unicode MS" w:hAnsi="Calibri" w:cs="Calibri"/>
          <w:sz w:val="22"/>
          <w:szCs w:val="22"/>
        </w:rPr>
        <w:t>ue não tenham sido previamente autorizados com a estrita observância dos procedimentos estabelecidos em seu estatuto social, sem prejuízo do cumprimento das demais disposições estatutárias, legais e regulamentares aplicáveis;</w:t>
      </w:r>
    </w:p>
    <w:p w14:paraId="35D77FE5" w14:textId="297E1F5C" w:rsidR="00B72D91" w:rsidRPr="00FA2118" w:rsidRDefault="00872857"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 xml:space="preserve">praticar qualquer ato em desacordo com seu estatuto social e/ou com os Documentos da Operação, em especial os que possam, direta ou indiretamente, comprometer o pontual e integral cumprimento das obrigações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B72D91" w:rsidRPr="00FA2118">
        <w:rPr>
          <w:rFonts w:ascii="Calibri" w:eastAsia="Arial Unicode MS" w:hAnsi="Calibri" w:cs="Calibri"/>
          <w:sz w:val="22"/>
          <w:szCs w:val="22"/>
        </w:rPr>
        <w:t>;</w:t>
      </w:r>
    </w:p>
    <w:p w14:paraId="27523E86" w14:textId="763E61C3" w:rsidR="00B72D91" w:rsidRPr="00FA2118" w:rsidRDefault="00872857"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Comunicar</w:t>
      </w:r>
      <w:r w:rsidR="00B72D91" w:rsidRPr="00FA2118">
        <w:rPr>
          <w:rFonts w:ascii="Calibri" w:eastAsia="Arial Unicode MS" w:hAnsi="Calibri" w:cs="Calibri"/>
          <w:sz w:val="22"/>
          <w:szCs w:val="22"/>
        </w:rPr>
        <w:t xml:space="preserve">,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conforme disposto no presente Termo de Securitização; </w:t>
      </w:r>
    </w:p>
    <w:p w14:paraId="1935555A" w14:textId="719A5131" w:rsidR="00B72D91" w:rsidRPr="00FA2118" w:rsidRDefault="00872857"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pagar dividendos com os recursos vinculados ao Patrimônio Separado;</w:t>
      </w:r>
    </w:p>
    <w:p w14:paraId="2E1819CA" w14:textId="6988886E" w:rsidR="00B72D91" w:rsidRPr="00FA2118" w:rsidRDefault="00872857"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Manter </w:t>
      </w:r>
      <w:r w:rsidR="00B72D91" w:rsidRPr="00FA2118">
        <w:rPr>
          <w:rFonts w:ascii="Calibri" w:eastAsia="Arial Unicode MS" w:hAnsi="Calibri" w:cs="Calibri"/>
          <w:sz w:val="22"/>
          <w:szCs w:val="22"/>
        </w:rPr>
        <w:t xml:space="preserve">em estrita ordem a sua contabilidade, por meio da contratação de prestador de serviço especializado, a fim de atender as exigências contábeis impostas pela CVM às companhias abertas, bem como efetuar os respectivos registros de acordo com os princípios fundamentais da </w:t>
      </w:r>
      <w:r w:rsidR="00B72D91" w:rsidRPr="00FA2118">
        <w:rPr>
          <w:rFonts w:ascii="Calibri" w:eastAsia="Arial Unicode MS" w:hAnsi="Calibri" w:cs="Calibri"/>
          <w:sz w:val="22"/>
          <w:szCs w:val="22"/>
        </w:rPr>
        <w:lastRenderedPageBreak/>
        <w:t>contabilidade do Brasil, permitindo ao Agente Fiduciário o acesso irrestrito aos livros e demais registros contábeis da Emissora;</w:t>
      </w:r>
    </w:p>
    <w:p w14:paraId="6DA227C8" w14:textId="00D62AC8" w:rsidR="00B72D91" w:rsidRPr="00FA2118" w:rsidRDefault="00872857"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Manter</w:t>
      </w:r>
      <w:r w:rsidR="00B72D91" w:rsidRPr="00FA2118">
        <w:rPr>
          <w:rFonts w:ascii="Calibri" w:eastAsia="Arial Unicode MS" w:hAnsi="Calibri" w:cs="Calibri"/>
          <w:sz w:val="22"/>
          <w:szCs w:val="22"/>
        </w:rPr>
        <w:t>:</w:t>
      </w:r>
    </w:p>
    <w:p w14:paraId="00DD15DA" w14:textId="066B6DE2" w:rsidR="00B72D91" w:rsidRPr="00FA2118" w:rsidRDefault="00872857" w:rsidP="003525BA">
      <w:pPr>
        <w:pStyle w:val="Default"/>
        <w:numPr>
          <w:ilvl w:val="0"/>
          <w:numId w:val="60"/>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V</w:t>
      </w:r>
      <w:r w:rsidR="00B72D91" w:rsidRPr="00FA2118">
        <w:rPr>
          <w:rFonts w:ascii="Calibri" w:eastAsia="Arial Unicode MS" w:hAnsi="Calibri" w:cs="Calibri"/>
          <w:sz w:val="22"/>
          <w:szCs w:val="22"/>
        </w:rPr>
        <w:t>álidos e regulares todos os alvarás, licenças, autorizações ou aprovações necessárias ao regular funcionamento da Emissora, efetuando todo e qualquer pagamento necessário para tanto;</w:t>
      </w:r>
    </w:p>
    <w:p w14:paraId="3C9BF8C7" w14:textId="5AF35933" w:rsidR="00B72D91" w:rsidRPr="00FA2118" w:rsidRDefault="00872857" w:rsidP="003525BA">
      <w:pPr>
        <w:pStyle w:val="Default"/>
        <w:numPr>
          <w:ilvl w:val="0"/>
          <w:numId w:val="60"/>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Seus </w:t>
      </w:r>
      <w:r w:rsidR="00B72D91" w:rsidRPr="00FA2118">
        <w:rPr>
          <w:rFonts w:ascii="Calibri" w:eastAsia="Arial Unicode MS" w:hAnsi="Calibri" w:cs="Calibri"/>
          <w:sz w:val="22"/>
          <w:szCs w:val="22"/>
        </w:rPr>
        <w:t xml:space="preserve">livros contábeis e societários regularmente abertos e registrados na junta comercial de sua respectiva sede social, na forma exigida pela </w:t>
      </w:r>
      <w:r w:rsidR="00F4048B">
        <w:rPr>
          <w:rFonts w:ascii="Calibri" w:eastAsia="Arial Unicode MS" w:hAnsi="Calibri" w:cs="Calibri"/>
          <w:sz w:val="22"/>
          <w:szCs w:val="22"/>
        </w:rPr>
        <w:t>legislação aplicável</w:t>
      </w:r>
      <w:r w:rsidR="00B72D91" w:rsidRPr="00FA2118">
        <w:rPr>
          <w:rFonts w:ascii="Calibri" w:eastAsia="Arial Unicode MS" w:hAnsi="Calibri" w:cs="Calibri"/>
          <w:sz w:val="22"/>
          <w:szCs w:val="22"/>
        </w:rPr>
        <w:t xml:space="preserve"> e pelas demais normas regulamentares, em local adequado e em perfeita ordem; e</w:t>
      </w:r>
    </w:p>
    <w:p w14:paraId="46A3C70E" w14:textId="6ECD338E" w:rsidR="00B72D91" w:rsidRPr="00FA2118" w:rsidRDefault="00872857" w:rsidP="003525BA">
      <w:pPr>
        <w:pStyle w:val="Default"/>
        <w:numPr>
          <w:ilvl w:val="0"/>
          <w:numId w:val="60"/>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Em </w:t>
      </w:r>
      <w:r w:rsidR="00B72D91" w:rsidRPr="00FA2118">
        <w:rPr>
          <w:rFonts w:ascii="Calibri" w:eastAsia="Arial Unicode MS" w:hAnsi="Calibri" w:cs="Calibri"/>
          <w:sz w:val="22"/>
          <w:szCs w:val="22"/>
        </w:rPr>
        <w:t>dia o pagamento de todos os tributos devidos em âmbito federal, estadual ou municipal ou está em discussão na esfera administrativa ou judicial, cuja aplicabilidade e/ou exigibilidade esteja suspensa;</w:t>
      </w:r>
    </w:p>
    <w:p w14:paraId="14184472" w14:textId="22E0B2E8" w:rsidR="00B72D91" w:rsidRPr="00FA2118" w:rsidRDefault="00872857"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Manter </w:t>
      </w:r>
      <w:r w:rsidR="00B72D91" w:rsidRPr="00FA2118">
        <w:rPr>
          <w:rFonts w:ascii="Calibri" w:eastAsia="Arial Unicode MS" w:hAnsi="Calibri" w:cs="Calibri"/>
          <w:sz w:val="22"/>
          <w:szCs w:val="22"/>
        </w:rPr>
        <w:t xml:space="preserve">ou fazer com que seja mantido em adequado funcionamento, diretamente ou por meio de seus agentes, serviço de atendimento aos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w:t>
      </w:r>
    </w:p>
    <w:p w14:paraId="02069386" w14:textId="79CADCF5" w:rsidR="00B72D91" w:rsidRPr="00FA2118" w:rsidRDefault="00872857"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Indenizar </w:t>
      </w:r>
      <w:r w:rsidR="00B72D91" w:rsidRPr="00FA2118">
        <w:rPr>
          <w:rFonts w:ascii="Calibri" w:eastAsia="Arial Unicode MS" w:hAnsi="Calibri" w:cs="Calibri"/>
          <w:sz w:val="22"/>
          <w:szCs w:val="22"/>
        </w:rPr>
        <w:t xml:space="preserve">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CRI em razão de prejuízos que causar por descumprimento de disposição legal ou regulamentar, por negligência ou administração temerária ou, ainda, por desvio da finalidade do Patrimônio Separado</w:t>
      </w:r>
      <w:r w:rsidR="000362CC" w:rsidRPr="00FA2118">
        <w:rPr>
          <w:rFonts w:ascii="Calibri" w:eastAsia="Arial Unicode MS" w:hAnsi="Calibri" w:cs="Calibri"/>
          <w:sz w:val="22"/>
          <w:szCs w:val="22"/>
        </w:rPr>
        <w:t>, conforme determinado por decisão final judicial e/ou administrativa</w:t>
      </w:r>
      <w:r w:rsidR="00B72D91" w:rsidRPr="00FA2118">
        <w:rPr>
          <w:rFonts w:ascii="Calibri" w:eastAsia="Arial Unicode MS" w:hAnsi="Calibri" w:cs="Calibri"/>
          <w:sz w:val="22"/>
          <w:szCs w:val="22"/>
        </w:rPr>
        <w:t>;</w:t>
      </w:r>
    </w:p>
    <w:p w14:paraId="51562171" w14:textId="44B1E6EC" w:rsidR="00B72D91" w:rsidRPr="00FA2118" w:rsidRDefault="00872857"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Fornecer </w:t>
      </w:r>
      <w:r w:rsidR="00B72D91" w:rsidRPr="00FA2118">
        <w:rPr>
          <w:rFonts w:ascii="Calibri" w:eastAsia="Arial Unicode MS" w:hAnsi="Calibri" w:cs="Calibri"/>
          <w:sz w:val="22"/>
          <w:szCs w:val="22"/>
        </w:rPr>
        <w:t xml:space="preserve">aos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CRI, no prazo de 10 (dez) Dias Úteis contados do recebimento da solicitação respectiva, informações relativas aos Créditos Imobiliários;</w:t>
      </w:r>
    </w:p>
    <w:p w14:paraId="704DDADF" w14:textId="428A2A42" w:rsidR="00B72D91" w:rsidRPr="00FA2118" w:rsidRDefault="00872857"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Caso </w:t>
      </w:r>
      <w:r w:rsidR="00B72D91" w:rsidRPr="00FA2118">
        <w:rPr>
          <w:rFonts w:ascii="Calibri" w:eastAsia="Arial Unicode MS" w:hAnsi="Calibri" w:cs="Calibri"/>
          <w:sz w:val="22"/>
          <w:szCs w:val="22"/>
        </w:rPr>
        <w:t xml:space="preserve">entenda necessário e a seu exclusivo critério, substituir durante a vigência dos CRI um ou mais prestadores de serviço envolvidos na presente Emissão, independentemente da anuência dos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 xml:space="preserve">CRI por meio de Assembleia ou outro ato equivalente, desde que não prejudique no pagamento da remuneração do CRI, por outro prestador devidamente habilitado para tanto, a qualquer momento. Nesta hipótese, caso a remuneração dos novos prestadores de serviços seja superior àquela paga aos atuais, tal substituição deverá ser aprovada previamente e por escrito pela </w:t>
      </w:r>
      <w:r w:rsidR="00414433">
        <w:rPr>
          <w:rFonts w:ascii="Calibri" w:eastAsia="Arial Unicode MS" w:hAnsi="Calibri" w:cs="Calibri"/>
          <w:sz w:val="22"/>
          <w:szCs w:val="22"/>
        </w:rPr>
        <w:t>Devedora</w:t>
      </w:r>
      <w:r w:rsidR="00B72D91" w:rsidRPr="00FA2118">
        <w:rPr>
          <w:rFonts w:ascii="Calibri" w:eastAsia="Arial Unicode MS" w:hAnsi="Calibri" w:cs="Calibri"/>
          <w:sz w:val="22"/>
          <w:szCs w:val="22"/>
        </w:rPr>
        <w:t>;</w:t>
      </w:r>
    </w:p>
    <w:p w14:paraId="41C49884" w14:textId="64EEBA55" w:rsidR="00583520" w:rsidRPr="00FA2118" w:rsidRDefault="00583520"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Informar e enviar todos os dados financeiros, atos societários e organograma necessários à realização do relatório anual, conforme Resolução CVM 17, que venham a ser solicitados pelo Agente Fiduciário, os quais deverão ser devidamente encaminhados pela Emissora em até 30 (trinta) dias antes do encerramento do prazo para disponibilização na CVM do relatório anual do Agente Fiduciário. No mesmo prazo acima, enviar declaração assinada pelo</w:t>
      </w:r>
      <w:r w:rsidR="00A73B05">
        <w:rPr>
          <w:rFonts w:ascii="Calibri" w:eastAsia="Arial Unicode MS" w:hAnsi="Calibri" w:cs="Calibri"/>
          <w:sz w:val="22"/>
          <w:szCs w:val="22"/>
        </w:rPr>
        <w:t>s</w:t>
      </w:r>
      <w:r w:rsidRPr="00FA2118">
        <w:rPr>
          <w:rFonts w:ascii="Calibri" w:eastAsia="Arial Unicode MS" w:hAnsi="Calibri" w:cs="Calibri"/>
          <w:sz w:val="22"/>
          <w:szCs w:val="22"/>
        </w:rPr>
        <w:t xml:space="preserve"> </w:t>
      </w:r>
      <w:r w:rsidR="00A73B05" w:rsidRPr="00FA2118">
        <w:rPr>
          <w:rFonts w:ascii="Calibri" w:eastAsia="Arial Unicode MS" w:hAnsi="Calibri" w:cs="Calibri"/>
          <w:sz w:val="22"/>
          <w:szCs w:val="22"/>
        </w:rPr>
        <w:t>Representante</w:t>
      </w:r>
      <w:r w:rsidRPr="00FA2118">
        <w:rPr>
          <w:rFonts w:ascii="Calibri" w:eastAsia="Arial Unicode MS" w:hAnsi="Calibri" w:cs="Calibri"/>
          <w:sz w:val="22"/>
          <w:szCs w:val="22"/>
        </w:rPr>
        <w:t xml:space="preserve">s da </w:t>
      </w:r>
      <w:r w:rsidR="00391840">
        <w:rPr>
          <w:rFonts w:ascii="Calibri" w:eastAsia="Arial Unicode MS" w:hAnsi="Calibri" w:cs="Calibri"/>
          <w:sz w:val="22"/>
          <w:szCs w:val="22"/>
        </w:rPr>
        <w:t>Emissora</w:t>
      </w:r>
      <w:r w:rsidRPr="00FA2118">
        <w:rPr>
          <w:rFonts w:ascii="Calibri" w:eastAsia="Arial Unicode MS" w:hAnsi="Calibri" w:cs="Calibri"/>
          <w:sz w:val="22"/>
          <w:szCs w:val="22"/>
        </w:rPr>
        <w:t xml:space="preserve">, na forma do seu estatuto social, atestando (i) que permanecem válidas as disposições contidas nos </w:t>
      </w:r>
      <w:r w:rsidRPr="00FA2118">
        <w:rPr>
          <w:rFonts w:ascii="Calibri" w:eastAsia="Arial Unicode MS" w:hAnsi="Calibri" w:cs="Calibri"/>
          <w:sz w:val="22"/>
          <w:szCs w:val="22"/>
        </w:rPr>
        <w:lastRenderedPageBreak/>
        <w:t xml:space="preserve">documentos da emissão; e (ii) a não ocorrência de qualquer das hipóteses de vencimento antecipado e inexistência de descumprimento de obrigações da </w:t>
      </w:r>
      <w:r w:rsidR="00391840">
        <w:rPr>
          <w:rFonts w:ascii="Calibri" w:eastAsia="Arial Unicode MS" w:hAnsi="Calibri" w:cs="Calibri"/>
          <w:sz w:val="22"/>
          <w:szCs w:val="22"/>
        </w:rPr>
        <w:t>Emissora</w:t>
      </w:r>
      <w:r w:rsidRPr="00FA2118">
        <w:rPr>
          <w:rFonts w:ascii="Calibri" w:eastAsia="Arial Unicode MS" w:hAnsi="Calibri" w:cs="Calibri"/>
          <w:sz w:val="22"/>
          <w:szCs w:val="22"/>
        </w:rPr>
        <w:t xml:space="preserve"> perante os investidores; </w:t>
      </w:r>
    </w:p>
    <w:p w14:paraId="2E1BE974" w14:textId="533C0B96" w:rsidR="00583520" w:rsidRDefault="00583520"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Informar ao Agente Fiduciário a ocorrência de qualquer Evento de </w:t>
      </w:r>
      <w:r w:rsidR="00E81783">
        <w:rPr>
          <w:rFonts w:ascii="Calibri" w:eastAsia="Arial Unicode MS" w:hAnsi="Calibri" w:cs="Calibri"/>
          <w:sz w:val="22"/>
          <w:szCs w:val="22"/>
        </w:rPr>
        <w:t>Vencimento Antecipado</w:t>
      </w:r>
      <w:r w:rsidRPr="00FA2118">
        <w:rPr>
          <w:rFonts w:ascii="Calibri" w:eastAsia="Arial Unicode MS" w:hAnsi="Calibri" w:cs="Calibri"/>
          <w:sz w:val="22"/>
          <w:szCs w:val="22"/>
        </w:rPr>
        <w:t xml:space="preserve"> e/ou </w:t>
      </w:r>
      <w:r w:rsidR="00E81783">
        <w:rPr>
          <w:rFonts w:ascii="Calibri" w:eastAsia="Arial Unicode MS" w:hAnsi="Calibri" w:cs="Calibri"/>
          <w:sz w:val="22"/>
          <w:szCs w:val="22"/>
        </w:rPr>
        <w:t>e</w:t>
      </w:r>
      <w:r w:rsidRPr="00FA2118">
        <w:rPr>
          <w:rFonts w:ascii="Calibri" w:eastAsia="Arial Unicode MS" w:hAnsi="Calibri" w:cs="Calibri"/>
          <w:sz w:val="22"/>
          <w:szCs w:val="22"/>
        </w:rPr>
        <w:t xml:space="preserve">vento de </w:t>
      </w:r>
      <w:r w:rsidR="00E81783">
        <w:rPr>
          <w:rFonts w:ascii="Calibri" w:eastAsia="Arial Unicode MS" w:hAnsi="Calibri" w:cs="Calibri"/>
          <w:sz w:val="22"/>
          <w:szCs w:val="22"/>
        </w:rPr>
        <w:t>l</w:t>
      </w:r>
      <w:r w:rsidRPr="00FA2118">
        <w:rPr>
          <w:rFonts w:ascii="Calibri" w:eastAsia="Arial Unicode MS" w:hAnsi="Calibri" w:cs="Calibri"/>
          <w:sz w:val="22"/>
          <w:szCs w:val="22"/>
        </w:rPr>
        <w:t xml:space="preserve">iquidação do Patrimônio Separado, no prazo de até </w:t>
      </w:r>
      <w:r w:rsidR="00E81783">
        <w:rPr>
          <w:rFonts w:ascii="Calibri" w:eastAsia="Arial Unicode MS" w:hAnsi="Calibri" w:cs="Calibri"/>
          <w:sz w:val="22"/>
          <w:szCs w:val="22"/>
        </w:rPr>
        <w:t>2</w:t>
      </w:r>
      <w:r w:rsidRPr="00FA2118">
        <w:rPr>
          <w:rFonts w:ascii="Calibri" w:eastAsia="Arial Unicode MS" w:hAnsi="Calibri" w:cs="Calibri"/>
          <w:sz w:val="22"/>
          <w:szCs w:val="22"/>
        </w:rPr>
        <w:t xml:space="preserve"> (</w:t>
      </w:r>
      <w:r w:rsidR="00E81783">
        <w:rPr>
          <w:rFonts w:ascii="Calibri" w:eastAsia="Arial Unicode MS" w:hAnsi="Calibri" w:cs="Calibri"/>
          <w:sz w:val="22"/>
          <w:szCs w:val="22"/>
        </w:rPr>
        <w:t>dois)</w:t>
      </w:r>
      <w:r w:rsidRPr="00FA2118">
        <w:rPr>
          <w:rFonts w:ascii="Calibri" w:eastAsia="Arial Unicode MS" w:hAnsi="Calibri" w:cs="Calibri"/>
          <w:sz w:val="22"/>
          <w:szCs w:val="22"/>
        </w:rPr>
        <w:t xml:space="preserve"> Dia</w:t>
      </w:r>
      <w:r w:rsidR="00E81783">
        <w:rPr>
          <w:rFonts w:ascii="Calibri" w:eastAsia="Arial Unicode MS" w:hAnsi="Calibri" w:cs="Calibri"/>
          <w:sz w:val="22"/>
          <w:szCs w:val="22"/>
        </w:rPr>
        <w:t>s</w:t>
      </w:r>
      <w:r w:rsidRPr="00FA2118">
        <w:rPr>
          <w:rFonts w:ascii="Calibri" w:eastAsia="Arial Unicode MS" w:hAnsi="Calibri" w:cs="Calibri"/>
          <w:sz w:val="22"/>
          <w:szCs w:val="22"/>
        </w:rPr>
        <w:t xml:space="preserve"> Út</w:t>
      </w:r>
      <w:r w:rsidR="00E81783">
        <w:rPr>
          <w:rFonts w:ascii="Calibri" w:eastAsia="Arial Unicode MS" w:hAnsi="Calibri" w:cs="Calibri"/>
          <w:sz w:val="22"/>
          <w:szCs w:val="22"/>
        </w:rPr>
        <w:t>eis</w:t>
      </w:r>
      <w:r w:rsidRPr="00FA2118">
        <w:rPr>
          <w:rFonts w:ascii="Calibri" w:eastAsia="Arial Unicode MS" w:hAnsi="Calibri" w:cs="Calibri"/>
          <w:sz w:val="22"/>
          <w:szCs w:val="22"/>
        </w:rPr>
        <w:t xml:space="preserve"> a contar de sua ciência; e</w:t>
      </w:r>
    </w:p>
    <w:p w14:paraId="419565EA" w14:textId="7B0C4563" w:rsidR="000C31AB" w:rsidRPr="00FA2118" w:rsidRDefault="000C31AB"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35277F">
        <w:rPr>
          <w:rFonts w:asciiTheme="minorHAnsi" w:eastAsia="Arial Unicode MS" w:hAnsiTheme="minorHAnsi" w:cstheme="minorHAnsi"/>
          <w:sz w:val="22"/>
          <w:szCs w:val="22"/>
        </w:rPr>
        <w:t xml:space="preserve">Elaborar os relatórios mensais, </w:t>
      </w:r>
      <w:r>
        <w:rPr>
          <w:rFonts w:asciiTheme="minorHAnsi" w:eastAsia="Arial Unicode MS" w:hAnsiTheme="minorHAnsi" w:cstheme="minorHAnsi"/>
          <w:sz w:val="22"/>
          <w:szCs w:val="22"/>
        </w:rPr>
        <w:t>em até 30 (trinta) dias, contados do encerramento do mês a que se referirem</w:t>
      </w:r>
      <w:r w:rsidRPr="0035277F">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s</w:t>
      </w:r>
      <w:r w:rsidRPr="0035277F">
        <w:rPr>
          <w:rFonts w:asciiTheme="minorHAnsi" w:eastAsia="Arial Unicode MS" w:hAnsiTheme="minorHAnsi" w:cstheme="minorHAnsi"/>
          <w:sz w:val="22"/>
          <w:szCs w:val="22"/>
        </w:rPr>
        <w:t>endo certo que, o</w:t>
      </w:r>
      <w:r w:rsidRPr="0035277F">
        <w:rPr>
          <w:rFonts w:asciiTheme="minorHAnsi" w:hAnsiTheme="minorHAnsi" w:cstheme="minorHAnsi"/>
          <w:sz w:val="22"/>
          <w:szCs w:val="22"/>
        </w:rPr>
        <w:t xml:space="preserve"> referido relatório mensal deverá incluir, no mínimo, o conteúdo constante no </w:t>
      </w:r>
      <w:r>
        <w:rPr>
          <w:rFonts w:asciiTheme="minorHAnsi" w:hAnsiTheme="minorHAnsi" w:cstheme="minorHAnsi"/>
          <w:sz w:val="22"/>
          <w:szCs w:val="22"/>
        </w:rPr>
        <w:t>Suplemento E</w:t>
      </w:r>
      <w:r w:rsidRPr="0035277F">
        <w:rPr>
          <w:rFonts w:asciiTheme="minorHAnsi" w:hAnsiTheme="minorHAnsi" w:cstheme="minorHAnsi"/>
          <w:sz w:val="22"/>
          <w:szCs w:val="22"/>
        </w:rPr>
        <w:t xml:space="preserve"> da </w:t>
      </w:r>
      <w:r>
        <w:rPr>
          <w:rFonts w:asciiTheme="minorHAnsi" w:hAnsiTheme="minorHAnsi" w:cstheme="minorHAnsi"/>
          <w:sz w:val="22"/>
          <w:szCs w:val="22"/>
        </w:rPr>
        <w:t>Resolução</w:t>
      </w:r>
      <w:r w:rsidRPr="0035277F">
        <w:rPr>
          <w:rFonts w:asciiTheme="minorHAnsi" w:hAnsiTheme="minorHAnsi" w:cstheme="minorHAnsi"/>
          <w:sz w:val="22"/>
          <w:szCs w:val="22"/>
        </w:rPr>
        <w:t xml:space="preserve"> da CVM </w:t>
      </w:r>
      <w:r>
        <w:rPr>
          <w:rFonts w:asciiTheme="minorHAnsi" w:hAnsiTheme="minorHAnsi" w:cstheme="minorHAnsi"/>
          <w:sz w:val="22"/>
          <w:szCs w:val="22"/>
        </w:rPr>
        <w:t>60</w:t>
      </w:r>
      <w:r w:rsidRPr="0035277F">
        <w:rPr>
          <w:rFonts w:asciiTheme="minorHAnsi" w:hAnsiTheme="minorHAnsi" w:cstheme="minorHAnsi"/>
          <w:sz w:val="22"/>
          <w:szCs w:val="22"/>
        </w:rPr>
        <w:t xml:space="preserve">, devendo ser disponibilizado pela Emissora no sistema Fundos.NET, conforme </w:t>
      </w:r>
      <w:r w:rsidRPr="00044C26">
        <w:rPr>
          <w:rFonts w:asciiTheme="minorHAnsi" w:hAnsiTheme="minorHAnsi" w:cstheme="minorHAnsi"/>
          <w:sz w:val="22"/>
          <w:szCs w:val="22"/>
        </w:rPr>
        <w:t>Ofício Circular da CVM/SEP nº 1/2021</w:t>
      </w:r>
      <w:r>
        <w:rPr>
          <w:rFonts w:asciiTheme="minorHAnsi" w:hAnsiTheme="minorHAnsi" w:cstheme="minorHAnsi"/>
          <w:sz w:val="22"/>
          <w:szCs w:val="22"/>
        </w:rPr>
        <w:t xml:space="preserve">. </w:t>
      </w:r>
    </w:p>
    <w:p w14:paraId="7FD7D763" w14:textId="5EC65C76" w:rsidR="00583520" w:rsidRPr="00FA2118" w:rsidRDefault="00E81783" w:rsidP="00E8178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eastAsia="Arial Unicode MS" w:hAnsi="Calibri" w:cs="Calibri"/>
          <w:sz w:val="22"/>
          <w:szCs w:val="22"/>
        </w:rPr>
      </w:pPr>
      <w:r>
        <w:rPr>
          <w:rFonts w:ascii="Calibri" w:eastAsia="Arial Unicode MS" w:hAnsi="Calibri" w:cs="Calibri"/>
          <w:sz w:val="22"/>
          <w:szCs w:val="22"/>
        </w:rPr>
        <w:t>A</w:t>
      </w:r>
      <w:r w:rsidR="00583520" w:rsidRPr="00FA2118">
        <w:rPr>
          <w:rFonts w:ascii="Calibri" w:eastAsia="Arial Unicode MS" w:hAnsi="Calibri" w:cs="Calibri"/>
          <w:sz w:val="22"/>
          <w:szCs w:val="22"/>
        </w:rPr>
        <w:t xml:space="preserve"> Emissora responsabiliza-se pela exatidão das informações e declarações prestadas ao Agente Fiduciário e aos Titulares d</w:t>
      </w:r>
      <w:r>
        <w:rPr>
          <w:rFonts w:ascii="Calibri" w:eastAsia="Arial Unicode MS" w:hAnsi="Calibri" w:cs="Calibri"/>
          <w:sz w:val="22"/>
          <w:szCs w:val="22"/>
        </w:rPr>
        <w:t>os</w:t>
      </w:r>
      <w:r w:rsidR="00583520" w:rsidRPr="00FA2118">
        <w:rPr>
          <w:rFonts w:ascii="Calibri" w:eastAsia="Arial Unicode MS" w:hAnsi="Calibri" w:cs="Calibri"/>
          <w:sz w:val="22"/>
          <w:szCs w:val="22"/>
        </w:rPr>
        <w:t xml:space="preserve"> CRI, ressaltando que analisou diligentemente os documentos relacionados com os CRI, para verificação de sua legalidade, legitimidade, existência, </w:t>
      </w:r>
      <w:r w:rsidR="00583520" w:rsidRPr="00E81783">
        <w:rPr>
          <w:rFonts w:ascii="Calibri" w:hAnsi="Calibri" w:cs="Calibri"/>
          <w:sz w:val="22"/>
          <w:szCs w:val="22"/>
        </w:rPr>
        <w:t>exigibilidade</w:t>
      </w:r>
      <w:r w:rsidR="00583520" w:rsidRPr="00FA2118">
        <w:rPr>
          <w:rFonts w:ascii="Calibri" w:eastAsia="Arial Unicode MS" w:hAnsi="Calibri" w:cs="Calibri"/>
          <w:sz w:val="22"/>
          <w:szCs w:val="22"/>
        </w:rPr>
        <w:t xml:space="preserve">, validade, veracidade, ausência de vícios, consistência, correção e suficiência das informações disponibilizadas aos </w:t>
      </w:r>
      <w:r w:rsidRPr="00FA2118">
        <w:rPr>
          <w:rFonts w:ascii="Calibri" w:eastAsia="Arial Unicode MS" w:hAnsi="Calibri" w:cs="Calibri"/>
          <w:sz w:val="22"/>
          <w:szCs w:val="22"/>
        </w:rPr>
        <w:t xml:space="preserve">Titulares </w:t>
      </w:r>
      <w:r w:rsidR="00583520" w:rsidRPr="00FA2118">
        <w:rPr>
          <w:rFonts w:ascii="Calibri" w:eastAsia="Arial Unicode MS" w:hAnsi="Calibri" w:cs="Calibri"/>
          <w:sz w:val="22"/>
          <w:szCs w:val="22"/>
        </w:rPr>
        <w:t>d</w:t>
      </w:r>
      <w:r>
        <w:rPr>
          <w:rFonts w:ascii="Calibri" w:eastAsia="Arial Unicode MS" w:hAnsi="Calibri" w:cs="Calibri"/>
          <w:sz w:val="22"/>
          <w:szCs w:val="22"/>
        </w:rPr>
        <w:t>os</w:t>
      </w:r>
      <w:r w:rsidR="00583520" w:rsidRPr="00FA2118">
        <w:rPr>
          <w:rFonts w:ascii="Calibri" w:eastAsia="Arial Unicode MS" w:hAnsi="Calibri" w:cs="Calibri"/>
          <w:sz w:val="22"/>
          <w:szCs w:val="22"/>
        </w:rPr>
        <w:t xml:space="preserve"> CRI e ao Agente Fiduciário, declarando que tais documentos encontram-se perfeitamente constituídos e na estrita e fiel forma e substância descritas pela Emissora neste </w:t>
      </w:r>
      <w:r>
        <w:rPr>
          <w:rFonts w:ascii="Calibri" w:eastAsia="Arial Unicode MS" w:hAnsi="Calibri" w:cs="Calibri"/>
          <w:sz w:val="22"/>
          <w:szCs w:val="22"/>
        </w:rPr>
        <w:t>instrumento.</w:t>
      </w:r>
    </w:p>
    <w:p w14:paraId="6F23CE34" w14:textId="77777777" w:rsidR="00B72D91" w:rsidRPr="00FA2118" w:rsidRDefault="00B72D91" w:rsidP="00407CCF">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r w:rsidRPr="00FA2118">
        <w:rPr>
          <w:rFonts w:ascii="Calibri" w:hAnsi="Calibri" w:cs="Calibri"/>
          <w:sz w:val="22"/>
          <w:szCs w:val="22"/>
          <w:u w:val="single"/>
        </w:rPr>
        <w:t>Obrigações Adicionais</w:t>
      </w:r>
      <w:r w:rsidRPr="00FA2118">
        <w:rPr>
          <w:rFonts w:ascii="Calibri" w:hAnsi="Calibri" w:cs="Calibri"/>
          <w:sz w:val="22"/>
          <w:szCs w:val="22"/>
        </w:rPr>
        <w:t>. Sem prejuízo das demais obrigações legais da Emissora, é obrigatória:</w:t>
      </w:r>
    </w:p>
    <w:p w14:paraId="4BAAA12B" w14:textId="2E072FDC" w:rsidR="00B72D91" w:rsidRPr="00FA2118" w:rsidRDefault="00872857" w:rsidP="00BD680C">
      <w:pPr>
        <w:pStyle w:val="Default"/>
        <w:numPr>
          <w:ilvl w:val="0"/>
          <w:numId w:val="33"/>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A </w:t>
      </w:r>
      <w:r w:rsidR="00B72D91" w:rsidRPr="00FA2118">
        <w:rPr>
          <w:rFonts w:ascii="Calibri" w:eastAsia="Arial Unicode MS" w:hAnsi="Calibri" w:cs="Calibri"/>
          <w:sz w:val="22"/>
          <w:szCs w:val="22"/>
        </w:rPr>
        <w:t>elaboração de balanço refletindo a situação do Patrimônio Separado;</w:t>
      </w:r>
    </w:p>
    <w:p w14:paraId="6BF5C742" w14:textId="130E5F81" w:rsidR="00B72D91" w:rsidRPr="00FA2118" w:rsidRDefault="00872857" w:rsidP="00BD680C">
      <w:pPr>
        <w:pStyle w:val="Default"/>
        <w:numPr>
          <w:ilvl w:val="0"/>
          <w:numId w:val="33"/>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Relatório </w:t>
      </w:r>
      <w:r w:rsidR="00B72D91" w:rsidRPr="00FA2118">
        <w:rPr>
          <w:rFonts w:ascii="Calibri" w:eastAsia="Arial Unicode MS" w:hAnsi="Calibri" w:cs="Calibri"/>
          <w:sz w:val="22"/>
          <w:szCs w:val="22"/>
        </w:rPr>
        <w:t>de descrição das despesas incorridas no respectivo período; e</w:t>
      </w:r>
    </w:p>
    <w:p w14:paraId="4EEA2A9C" w14:textId="7A410342" w:rsidR="00B72D91" w:rsidRPr="00FA2118" w:rsidRDefault="00872857" w:rsidP="00BD680C">
      <w:pPr>
        <w:pStyle w:val="Default"/>
        <w:numPr>
          <w:ilvl w:val="0"/>
          <w:numId w:val="33"/>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Relatório </w:t>
      </w:r>
      <w:r w:rsidR="00B72D91" w:rsidRPr="00FA2118">
        <w:rPr>
          <w:rFonts w:ascii="Calibri" w:eastAsia="Arial Unicode MS" w:hAnsi="Calibri" w:cs="Calibri"/>
          <w:sz w:val="22"/>
          <w:szCs w:val="22"/>
        </w:rPr>
        <w:t xml:space="preserve">de custos referentes à defesa dos direitos, garantias e prerrogativas dos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CRI, inclusive a título de reembolso ao Agente Fiduciário.</w:t>
      </w:r>
    </w:p>
    <w:p w14:paraId="0871716D" w14:textId="585B39D6" w:rsidR="00B72D91" w:rsidRPr="00FA2118" w:rsidRDefault="00B72D91" w:rsidP="00407CCF">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39" w:name="_DV_M211"/>
      <w:bookmarkStart w:id="140" w:name="_DV_M212"/>
      <w:bookmarkEnd w:id="139"/>
      <w:bookmarkEnd w:id="140"/>
      <w:r w:rsidRPr="00FA2118">
        <w:rPr>
          <w:rFonts w:ascii="Calibri" w:hAnsi="Calibri" w:cs="Calibri"/>
          <w:sz w:val="22"/>
          <w:szCs w:val="22"/>
          <w:u w:val="single"/>
        </w:rPr>
        <w:t>Declarações</w:t>
      </w:r>
      <w:r w:rsidRPr="00FA2118">
        <w:rPr>
          <w:rFonts w:ascii="Calibri" w:hAnsi="Calibri" w:cs="Calibri"/>
          <w:sz w:val="22"/>
          <w:szCs w:val="22"/>
        </w:rPr>
        <w:t xml:space="preserve">. A Emissora se responsabiliza pela exatidão das informações e declarações por ela prestadas, a qualquer tempo, ao Agente Fiduciário e aos Titulares </w:t>
      </w:r>
      <w:r w:rsidR="00256D34" w:rsidRPr="00FA2118">
        <w:rPr>
          <w:rFonts w:ascii="Calibri" w:eastAsia="Arial Unicode MS" w:hAnsi="Calibri" w:cs="Calibri"/>
          <w:sz w:val="22"/>
          <w:szCs w:val="22"/>
        </w:rPr>
        <w:t xml:space="preserve">dos </w:t>
      </w:r>
      <w:r w:rsidRPr="00FA2118">
        <w:rPr>
          <w:rFonts w:ascii="Calibri" w:hAnsi="Calibri" w:cs="Calibri"/>
          <w:sz w:val="22"/>
          <w:szCs w:val="22"/>
        </w:rPr>
        <w:t xml:space="preserve">CRI, ressaltando que analisou diligentemente, em conformidade com o relatório de auditoria jurídica e opinião legal da operação, os documentos relacionados com os CRI, para verificação de sua legalidade, veracidade, ausência de vícios, consistência, correção e suficiência das informações disponibilizadas aos Titulares </w:t>
      </w:r>
      <w:r w:rsidR="00256D34" w:rsidRPr="00FA2118">
        <w:rPr>
          <w:rFonts w:ascii="Calibri" w:eastAsia="Arial Unicode MS" w:hAnsi="Calibri" w:cs="Calibri"/>
          <w:sz w:val="22"/>
          <w:szCs w:val="22"/>
        </w:rPr>
        <w:t xml:space="preserve">dos </w:t>
      </w:r>
      <w:r w:rsidRPr="00FA2118">
        <w:rPr>
          <w:rFonts w:ascii="Calibri" w:hAnsi="Calibri" w:cs="Calibri"/>
          <w:sz w:val="22"/>
          <w:szCs w:val="22"/>
        </w:rPr>
        <w:t>CRI.</w:t>
      </w:r>
    </w:p>
    <w:p w14:paraId="03191268" w14:textId="619B6AC8" w:rsidR="00B72D91" w:rsidRPr="00FA2118" w:rsidRDefault="00B72D91" w:rsidP="00407CCF">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w:t>
      </w:r>
      <w:r w:rsidR="00D90953" w:rsidRPr="00FA2118">
        <w:rPr>
          <w:rFonts w:ascii="Calibri" w:hAnsi="Calibri" w:cs="Calibri"/>
          <w:sz w:val="22"/>
          <w:szCs w:val="22"/>
        </w:rPr>
        <w:t xml:space="preserve">Emissora </w:t>
      </w:r>
      <w:r w:rsidRPr="00FA2118">
        <w:rPr>
          <w:rFonts w:ascii="Calibri" w:hAnsi="Calibri" w:cs="Calibri"/>
          <w:sz w:val="22"/>
          <w:szCs w:val="22"/>
        </w:rPr>
        <w:t>neste ato declara que:</w:t>
      </w:r>
    </w:p>
    <w:p w14:paraId="73E3CEE9" w14:textId="3F11AD13"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É </w:t>
      </w:r>
      <w:r w:rsidR="00B72D91" w:rsidRPr="00FA2118">
        <w:rPr>
          <w:rFonts w:ascii="Calibri" w:eastAsia="Arial Unicode MS" w:hAnsi="Calibri" w:cs="Calibri"/>
          <w:sz w:val="22"/>
          <w:szCs w:val="22"/>
        </w:rPr>
        <w:t xml:space="preserve">uma sociedade devidamente organizada, constituída e existente sob a forma de sociedade por ações com registro de companhia </w:t>
      </w:r>
      <w:r w:rsidR="00395C39">
        <w:rPr>
          <w:rFonts w:ascii="Calibri" w:eastAsia="Arial Unicode MS" w:hAnsi="Calibri" w:cs="Calibri"/>
          <w:sz w:val="22"/>
          <w:szCs w:val="22"/>
        </w:rPr>
        <w:t>securitizadora</w:t>
      </w:r>
      <w:r w:rsidR="00395C39"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de acordo com as leis brasileiras;</w:t>
      </w:r>
    </w:p>
    <w:p w14:paraId="0585A428" w14:textId="44AE860E"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Está </w:t>
      </w:r>
      <w:r w:rsidR="00B72D91" w:rsidRPr="00FA2118">
        <w:rPr>
          <w:rFonts w:ascii="Calibri" w:eastAsia="Arial Unicode MS" w:hAnsi="Calibri" w:cs="Calibri"/>
          <w:sz w:val="22"/>
          <w:szCs w:val="22"/>
        </w:rPr>
        <w:t xml:space="preserve">devidamente autorizada e obteve todas as autorizações necessárias à celebração dos Documentos da Operação de que seja parte, à emissão dos CRI e ao cumprimento de suas obrigações aqui previstas e previstas nos demais </w:t>
      </w:r>
      <w:r w:rsidR="00B72D91" w:rsidRPr="00FA2118">
        <w:rPr>
          <w:rFonts w:ascii="Calibri" w:eastAsia="Arial Unicode MS" w:hAnsi="Calibri" w:cs="Calibri"/>
          <w:sz w:val="22"/>
          <w:szCs w:val="22"/>
        </w:rPr>
        <w:lastRenderedPageBreak/>
        <w:t>Documentos da Operação de que seja parte, tendo sido satisfeitos todos os requisitos legais e estatutários necessários para tanto;</w:t>
      </w:r>
    </w:p>
    <w:p w14:paraId="72F73F1C" w14:textId="056E5522"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Os </w:t>
      </w:r>
      <w:r w:rsidR="00E6139C">
        <w:rPr>
          <w:rFonts w:ascii="Calibri" w:eastAsia="Arial Unicode MS" w:hAnsi="Calibri" w:cs="Calibri"/>
          <w:sz w:val="22"/>
          <w:szCs w:val="22"/>
        </w:rPr>
        <w:t>R</w:t>
      </w:r>
      <w:r w:rsidR="00B72D91" w:rsidRPr="00FA2118">
        <w:rPr>
          <w:rFonts w:ascii="Calibri" w:eastAsia="Arial Unicode MS" w:hAnsi="Calibri" w:cs="Calibri"/>
          <w:sz w:val="22"/>
          <w:szCs w:val="22"/>
        </w:rPr>
        <w:t xml:space="preserve">epresentantes que assinam os Documentos da Operação de que seja parte têm poderes estatutários e/ou delegados para assumir, em seu nome, as obrigações ora estabelecidas e, sendo mandatários, tiveram os poderes legitimamente outorgados, estando os respectivos mandatos em pleno vigor; </w:t>
      </w:r>
    </w:p>
    <w:p w14:paraId="123D184D" w14:textId="38C25B54" w:rsidR="00B72D91"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É </w:t>
      </w:r>
      <w:r w:rsidR="00B72D91" w:rsidRPr="00FA2118">
        <w:rPr>
          <w:rFonts w:ascii="Calibri" w:eastAsia="Arial Unicode MS" w:hAnsi="Calibri" w:cs="Calibri"/>
          <w:sz w:val="22"/>
          <w:szCs w:val="22"/>
        </w:rPr>
        <w:t>legítima e única titular dos Créditos Imobiliários representados pela</w:t>
      </w:r>
      <w:r w:rsidR="005B7C56">
        <w:rPr>
          <w:rFonts w:ascii="Calibri" w:eastAsia="Arial Unicode MS" w:hAnsi="Calibri" w:cs="Calibri"/>
          <w:sz w:val="22"/>
          <w:szCs w:val="22"/>
        </w:rPr>
        <w:t>s</w:t>
      </w:r>
      <w:r w:rsidR="00B72D91" w:rsidRPr="00FA2118">
        <w:rPr>
          <w:rFonts w:ascii="Calibri" w:eastAsia="Arial Unicode MS" w:hAnsi="Calibri" w:cs="Calibri"/>
          <w:sz w:val="22"/>
          <w:szCs w:val="22"/>
        </w:rPr>
        <w:t xml:space="preserve"> CCI, das Garantias</w:t>
      </w:r>
      <w:r w:rsidR="003D3200" w:rsidRPr="00FA2118">
        <w:rPr>
          <w:rFonts w:ascii="Calibri" w:eastAsia="Arial Unicode MS" w:hAnsi="Calibri" w:cs="Calibri"/>
          <w:sz w:val="22"/>
          <w:szCs w:val="22"/>
        </w:rPr>
        <w:t xml:space="preserve"> </w:t>
      </w:r>
      <w:r w:rsidR="0036396C" w:rsidRPr="00FA2118">
        <w:rPr>
          <w:rFonts w:ascii="Calibri" w:eastAsia="Arial Unicode MS" w:hAnsi="Calibri" w:cs="Calibri"/>
          <w:sz w:val="22"/>
          <w:szCs w:val="22"/>
        </w:rPr>
        <w:t xml:space="preserve">e </w:t>
      </w:r>
      <w:r w:rsidR="00B72D91" w:rsidRPr="00FA2118">
        <w:rPr>
          <w:rFonts w:ascii="Calibri" w:eastAsia="Arial Unicode MS" w:hAnsi="Calibri" w:cs="Calibri"/>
          <w:sz w:val="22"/>
          <w:szCs w:val="22"/>
        </w:rPr>
        <w:t xml:space="preserve">da </w:t>
      </w:r>
      <w:r w:rsidR="002B6870">
        <w:rPr>
          <w:rFonts w:ascii="Calibri" w:eastAsia="Arial Unicode MS" w:hAnsi="Calibri" w:cs="Calibri"/>
          <w:sz w:val="22"/>
          <w:szCs w:val="22"/>
        </w:rPr>
        <w:t>Conta do Patrimônio Separado</w:t>
      </w:r>
      <w:r w:rsidR="00B72D91" w:rsidRPr="00FA2118">
        <w:rPr>
          <w:rFonts w:ascii="Calibri" w:eastAsia="Arial Unicode MS" w:hAnsi="Calibri" w:cs="Calibri"/>
          <w:sz w:val="22"/>
          <w:szCs w:val="22"/>
        </w:rPr>
        <w:t xml:space="preserve">; </w:t>
      </w:r>
    </w:p>
    <w:p w14:paraId="0E399FE2" w14:textId="5D4D58E8" w:rsidR="003B67BA" w:rsidRPr="00FA2118" w:rsidRDefault="003B67BA"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5308D0">
        <w:rPr>
          <w:rFonts w:ascii="Calibri" w:eastAsia="Arial Unicode MS" w:hAnsi="Calibri" w:cs="Calibri"/>
          <w:sz w:val="22"/>
          <w:szCs w:val="22"/>
        </w:rPr>
        <w:t xml:space="preserve">Conforme o Contrato de Cessão, a </w:t>
      </w:r>
      <w:r w:rsidR="00881D82">
        <w:rPr>
          <w:rFonts w:ascii="Calibri" w:eastAsia="Arial Unicode MS" w:hAnsi="Calibri" w:cs="Calibri"/>
          <w:sz w:val="22"/>
          <w:szCs w:val="22"/>
        </w:rPr>
        <w:t>Devedora</w:t>
      </w:r>
      <w:r w:rsidRPr="005308D0">
        <w:rPr>
          <w:rFonts w:ascii="Calibri" w:eastAsia="Arial Unicode MS" w:hAnsi="Calibri" w:cs="Calibri"/>
          <w:sz w:val="22"/>
          <w:szCs w:val="22"/>
        </w:rPr>
        <w:t xml:space="preserve"> é responsável pela existência dos Créditos Imobiliários</w:t>
      </w:r>
      <w:r>
        <w:rPr>
          <w:rFonts w:ascii="Calibri" w:eastAsia="Arial Unicode MS" w:hAnsi="Calibri" w:cs="Calibri"/>
          <w:sz w:val="22"/>
          <w:szCs w:val="22"/>
        </w:rPr>
        <w:t>;</w:t>
      </w:r>
    </w:p>
    <w:p w14:paraId="5FF216B9" w14:textId="2782FD20" w:rsidR="00B72D91" w:rsidRPr="00FA2118" w:rsidRDefault="003D3200"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bookmarkStart w:id="141" w:name="_Hlk27689197"/>
      <w:r w:rsidRPr="00FA2118">
        <w:rPr>
          <w:rFonts w:ascii="Calibri" w:eastAsia="Arial Unicode MS" w:hAnsi="Calibri" w:cs="Calibri"/>
          <w:sz w:val="22"/>
          <w:szCs w:val="22"/>
        </w:rPr>
        <w:t>Os</w:t>
      </w:r>
      <w:r w:rsidR="00B72D91" w:rsidRPr="00FA2118">
        <w:rPr>
          <w:rFonts w:ascii="Calibri" w:eastAsia="Arial Unicode MS" w:hAnsi="Calibri" w:cs="Calibri"/>
          <w:sz w:val="22"/>
          <w:szCs w:val="22"/>
        </w:rPr>
        <w:t xml:space="preserve"> Créditos Imobiliários e as Garantias encontram-se livres e desembaraçados de quaisquer </w:t>
      </w:r>
      <w:r w:rsidR="00DB5782" w:rsidRPr="00FA2118">
        <w:rPr>
          <w:rFonts w:ascii="Calibri" w:eastAsia="Arial Unicode MS" w:hAnsi="Calibri" w:cs="Calibri"/>
          <w:sz w:val="22"/>
          <w:szCs w:val="22"/>
        </w:rPr>
        <w:t>Ônus</w:t>
      </w:r>
      <w:r w:rsidR="00B72D91" w:rsidRPr="00FA2118">
        <w:rPr>
          <w:rFonts w:ascii="Calibri" w:eastAsia="Arial Unicode MS" w:hAnsi="Calibri" w:cs="Calibri"/>
          <w:sz w:val="22"/>
          <w:szCs w:val="22"/>
        </w:rPr>
        <w:t xml:space="preserve">, gravames ou restrições de natureza pessoal, real, ou arbitral, não sendo do conhecimento da </w:t>
      </w:r>
      <w:r w:rsidR="00D2418B"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xml:space="preserve"> a existência de qualquer fato que impeça ou restrinja o direito da </w:t>
      </w:r>
      <w:r w:rsidR="00B9556E"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xml:space="preserve"> de celebrar este Termo e os demais Documentos da Operação de que seja parte; </w:t>
      </w:r>
    </w:p>
    <w:bookmarkEnd w:id="141"/>
    <w:p w14:paraId="655EB22A" w14:textId="023A9742" w:rsidR="00B72D91" w:rsidRPr="00FA2118" w:rsidRDefault="00742246"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N</w:t>
      </w:r>
      <w:r w:rsidR="00B72D91" w:rsidRPr="00FA2118">
        <w:rPr>
          <w:rFonts w:ascii="Calibri" w:eastAsia="Arial Unicode MS" w:hAnsi="Calibri" w:cs="Calibri"/>
          <w:sz w:val="22"/>
          <w:szCs w:val="22"/>
        </w:rPr>
        <w:t xml:space="preserve">ão tem conhecimento da existência de procedimentos administrativos ou ações judiciais, pessoais, reais, ou arbitrais de qualquer natureza, contra a </w:t>
      </w:r>
      <w:r w:rsidR="00D90953" w:rsidRPr="00FA2118">
        <w:rPr>
          <w:rFonts w:ascii="Calibri" w:hAnsi="Calibri" w:cs="Calibri"/>
          <w:sz w:val="22"/>
          <w:szCs w:val="22"/>
        </w:rPr>
        <w:t>Emissora</w:t>
      </w:r>
      <w:r w:rsidR="00D90953"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 xml:space="preserve">em qualquer tribunal, que afetem ou possam vir a afetar os Créditos Imobiliários, as Garantias, a </w:t>
      </w:r>
      <w:r w:rsidR="002B6870">
        <w:rPr>
          <w:rFonts w:ascii="Calibri" w:eastAsia="Arial Unicode MS" w:hAnsi="Calibri" w:cs="Calibri"/>
          <w:sz w:val="22"/>
          <w:szCs w:val="22"/>
        </w:rPr>
        <w:t>Conta do Patrimônio Separado</w:t>
      </w:r>
      <w:r w:rsidR="00B9556E"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ou, ainda que indiretamente, o presente Termo;</w:t>
      </w:r>
    </w:p>
    <w:p w14:paraId="7CE5D1DE" w14:textId="52210559"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 xml:space="preserve">há qualquer ligação entre a </w:t>
      </w:r>
      <w:r w:rsidR="001D5B81"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xml:space="preserve"> e o Agente Fiduciário que impeça o Agente Fiduciário de exercer plenamente suas funções;</w:t>
      </w:r>
    </w:p>
    <w:p w14:paraId="17B11EF9" w14:textId="1608FA10" w:rsidR="00B72D91" w:rsidRPr="00FA2118" w:rsidRDefault="00760902"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Os </w:t>
      </w:r>
      <w:r w:rsidR="00B72D91" w:rsidRPr="00FA2118">
        <w:rPr>
          <w:rFonts w:ascii="Calibri" w:eastAsia="Arial Unicode MS" w:hAnsi="Calibri" w:cs="Calibri"/>
          <w:sz w:val="22"/>
          <w:szCs w:val="22"/>
        </w:rPr>
        <w:t xml:space="preserve">Documentos da Operação de que seja parte constituem uma obrigação legal, válida e vinculativa da </w:t>
      </w:r>
      <w:r w:rsidR="001D5B81"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exequível de acordo com os seus termos e condições;</w:t>
      </w:r>
    </w:p>
    <w:p w14:paraId="2AD6FDAD" w14:textId="5B06569C" w:rsidR="00D45590"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hAnsi="Calibri" w:cs="Calibri"/>
          <w:sz w:val="22"/>
          <w:szCs w:val="22"/>
        </w:rPr>
        <w:t xml:space="preserve">A </w:t>
      </w:r>
      <w:r w:rsidR="00B72D91" w:rsidRPr="00FA2118">
        <w:rPr>
          <w:rFonts w:ascii="Calibri" w:hAnsi="Calibri" w:cs="Calibri"/>
          <w:sz w:val="22"/>
          <w:szCs w:val="22"/>
        </w:rPr>
        <w:t xml:space="preserve">celebração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B72D91" w:rsidRPr="00FA2118">
        <w:rPr>
          <w:rFonts w:ascii="Calibri" w:hAnsi="Calibri" w:cs="Calibri"/>
          <w:sz w:val="22"/>
          <w:szCs w:val="22"/>
        </w:rPr>
        <w:t xml:space="preserve"> e o cumprimento de suas obrigações</w:t>
      </w:r>
      <w:r w:rsidR="00D45590" w:rsidRPr="00FA2118">
        <w:rPr>
          <w:rFonts w:ascii="Calibri" w:hAnsi="Calibri" w:cs="Calibri"/>
          <w:sz w:val="22"/>
          <w:szCs w:val="22"/>
        </w:rPr>
        <w:t>:</w:t>
      </w:r>
    </w:p>
    <w:p w14:paraId="4F236888" w14:textId="77777777" w:rsidR="00D45590" w:rsidRPr="00FA2118" w:rsidRDefault="00D45590" w:rsidP="003525BA">
      <w:pPr>
        <w:pStyle w:val="Default"/>
        <w:numPr>
          <w:ilvl w:val="0"/>
          <w:numId w:val="61"/>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t>N</w:t>
      </w:r>
      <w:r w:rsidR="00B72D91" w:rsidRPr="00FA2118">
        <w:rPr>
          <w:rFonts w:ascii="Calibri" w:hAnsi="Calibri" w:cs="Calibri"/>
          <w:sz w:val="22"/>
          <w:szCs w:val="22"/>
        </w:rPr>
        <w:t>ão violam qualquer disposição contida em seus documentos societários ou constitutivos;</w:t>
      </w:r>
    </w:p>
    <w:p w14:paraId="1D5E8F5B" w14:textId="77777777" w:rsidR="00D45590" w:rsidRPr="00FA2118" w:rsidRDefault="00D45590" w:rsidP="003525BA">
      <w:pPr>
        <w:pStyle w:val="Default"/>
        <w:numPr>
          <w:ilvl w:val="0"/>
          <w:numId w:val="61"/>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t>N</w:t>
      </w:r>
      <w:r w:rsidR="00B72D91" w:rsidRPr="00FA2118">
        <w:rPr>
          <w:rFonts w:ascii="Calibri" w:hAnsi="Calibri" w:cs="Calibri"/>
          <w:sz w:val="22"/>
          <w:szCs w:val="22"/>
        </w:rPr>
        <w:t>ão violam qualquer lei, regulamento, decisão judicial, administrativa ou arbitral, aos quais esteja vinculada;</w:t>
      </w:r>
    </w:p>
    <w:p w14:paraId="2A511989" w14:textId="77777777" w:rsidR="00D45590" w:rsidRPr="00FA2118" w:rsidRDefault="00D45590" w:rsidP="003525BA">
      <w:pPr>
        <w:pStyle w:val="Default"/>
        <w:numPr>
          <w:ilvl w:val="0"/>
          <w:numId w:val="61"/>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t>N</w:t>
      </w:r>
      <w:r w:rsidR="00B72D91" w:rsidRPr="00FA2118">
        <w:rPr>
          <w:rFonts w:ascii="Calibri" w:hAnsi="Calibri" w:cs="Calibri"/>
          <w:sz w:val="22"/>
          <w:szCs w:val="22"/>
        </w:rPr>
        <w:t>ão violam qualquer instrumento ou contrato que tenha firmado, bem como não geram o vencimento antecipado de nenhuma dívida contraída; e</w:t>
      </w:r>
    </w:p>
    <w:p w14:paraId="00FDEA89" w14:textId="784C832C" w:rsidR="00B72D91" w:rsidRPr="00FA2118" w:rsidRDefault="00D45590" w:rsidP="003525BA">
      <w:pPr>
        <w:pStyle w:val="Default"/>
        <w:numPr>
          <w:ilvl w:val="0"/>
          <w:numId w:val="61"/>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lastRenderedPageBreak/>
        <w:t xml:space="preserve">Não </w:t>
      </w:r>
      <w:r w:rsidR="00B72D91" w:rsidRPr="00FA2118">
        <w:rPr>
          <w:rFonts w:ascii="Calibri" w:hAnsi="Calibri" w:cs="Calibri"/>
          <w:sz w:val="22"/>
          <w:szCs w:val="22"/>
        </w:rPr>
        <w:t>exigem qualquer consentimento, ação ou autorização de qualquer natureza;</w:t>
      </w:r>
    </w:p>
    <w:p w14:paraId="3B154EB6" w14:textId="63F6396C" w:rsidR="00D45590" w:rsidRPr="00FA2118" w:rsidRDefault="00683D1C" w:rsidP="00BD680C">
      <w:pPr>
        <w:pStyle w:val="Default"/>
        <w:numPr>
          <w:ilvl w:val="0"/>
          <w:numId w:val="32"/>
        </w:numPr>
        <w:tabs>
          <w:tab w:val="left" w:pos="2552"/>
        </w:tabs>
        <w:spacing w:before="240" w:after="240" w:line="300" w:lineRule="auto"/>
        <w:ind w:left="2552" w:hanging="851"/>
        <w:jc w:val="both"/>
        <w:rPr>
          <w:rFonts w:ascii="Calibri" w:hAnsi="Calibri" w:cs="Calibri"/>
          <w:sz w:val="22"/>
          <w:szCs w:val="22"/>
        </w:rPr>
      </w:pPr>
      <w:r>
        <w:rPr>
          <w:rFonts w:ascii="Calibri" w:hAnsi="Calibri" w:cs="Calibri"/>
          <w:sz w:val="22"/>
          <w:szCs w:val="22"/>
        </w:rPr>
        <w:t xml:space="preserve">Inexiste </w:t>
      </w:r>
      <w:r w:rsidRPr="00220D7E">
        <w:rPr>
          <w:rFonts w:ascii="Calibri" w:hAnsi="Calibri" w:cs="Calibri"/>
          <w:sz w:val="22"/>
          <w:szCs w:val="22"/>
        </w:rPr>
        <w:t xml:space="preserve">decisão judicial ou superveniência de decisão judicial contra </w:t>
      </w:r>
      <w:r>
        <w:rPr>
          <w:rFonts w:ascii="Calibri" w:hAnsi="Calibri" w:cs="Calibri"/>
          <w:sz w:val="22"/>
          <w:szCs w:val="22"/>
        </w:rPr>
        <w:t>a Emissora</w:t>
      </w:r>
      <w:r w:rsidRPr="00220D7E">
        <w:rPr>
          <w:rFonts w:ascii="Calibri" w:hAnsi="Calibri" w:cs="Calibri"/>
          <w:sz w:val="22"/>
          <w:szCs w:val="22"/>
        </w:rPr>
        <w:t xml:space="preserve"> ou seus administradores, de qualquer procedimento investigativo, administrativo, judicial ou extrajudicial relacionado: (a) a medida assecuratória em processo penal, ação civil pública ou de improbidade administrativa que determine o arresto, sequestro ou qualquer outro tipo de constrição patrimonial ou de quaisquer bens do(a) </w:t>
      </w:r>
      <w:r w:rsidR="00881D82" w:rsidRPr="00220D7E">
        <w:rPr>
          <w:rFonts w:ascii="Calibri" w:hAnsi="Calibri" w:cs="Calibri"/>
          <w:sz w:val="22"/>
          <w:szCs w:val="22"/>
        </w:rPr>
        <w:t>contratante</w:t>
      </w:r>
      <w:r w:rsidRPr="00220D7E">
        <w:rPr>
          <w:rFonts w:ascii="Calibri" w:hAnsi="Calibri" w:cs="Calibri"/>
          <w:sz w:val="22"/>
          <w:szCs w:val="22"/>
        </w:rPr>
        <w:t>, devedor/cedente ou em sua posse; (b) ao incentivo à prostituição ou à utilização em suas atividades de mão-de-obra infantil ou em condição análoga à de escravo, ou ainda que caracterizem assédio moral ou sexual; ou (c) a qualquer crime ou infração penal, bem como à infração das</w:t>
      </w:r>
      <w:r w:rsidRPr="00FA2118">
        <w:rPr>
          <w:rFonts w:ascii="Calibri" w:hAnsi="Calibri" w:cs="Calibri"/>
          <w:sz w:val="22"/>
          <w:szCs w:val="22"/>
        </w:rPr>
        <w:t xml:space="preserve"> normas aplicáveis que versam sobre atos de corrupção e atos lesivos contra a administração pública, na forma da Legislação Anticorrupção e Antilavagem, na medida em que</w:t>
      </w:r>
      <w:r w:rsidR="00D45590" w:rsidRPr="00FA2118">
        <w:rPr>
          <w:rFonts w:ascii="Calibri" w:hAnsi="Calibri" w:cs="Calibri"/>
          <w:sz w:val="22"/>
          <w:szCs w:val="22"/>
        </w:rPr>
        <w:t>:</w:t>
      </w:r>
    </w:p>
    <w:p w14:paraId="753F949B" w14:textId="77777777" w:rsidR="00D45590" w:rsidRPr="00FA2118" w:rsidRDefault="00D45590" w:rsidP="003525BA">
      <w:pPr>
        <w:pStyle w:val="Default"/>
        <w:numPr>
          <w:ilvl w:val="0"/>
          <w:numId w:val="62"/>
        </w:numPr>
        <w:tabs>
          <w:tab w:val="left" w:pos="3402"/>
        </w:tabs>
        <w:spacing w:before="240" w:after="240" w:line="300" w:lineRule="auto"/>
        <w:ind w:left="3402" w:hanging="850"/>
        <w:jc w:val="both"/>
        <w:rPr>
          <w:rFonts w:ascii="Calibri" w:hAnsi="Calibri" w:cs="Calibri"/>
          <w:sz w:val="22"/>
          <w:szCs w:val="22"/>
        </w:rPr>
      </w:pPr>
      <w:r w:rsidRPr="00FA2118">
        <w:rPr>
          <w:rFonts w:ascii="Calibri" w:hAnsi="Calibri" w:cs="Calibri"/>
          <w:sz w:val="22"/>
          <w:szCs w:val="22"/>
        </w:rPr>
        <w:t>M</w:t>
      </w:r>
      <w:r w:rsidR="00B72D91" w:rsidRPr="00FA2118">
        <w:rPr>
          <w:rFonts w:ascii="Calibri" w:hAnsi="Calibri" w:cs="Calibri"/>
          <w:sz w:val="22"/>
          <w:szCs w:val="22"/>
        </w:rPr>
        <w:t>antém políticas e procedimentos internos que asseguram integral cumprimento de tais normas;</w:t>
      </w:r>
    </w:p>
    <w:p w14:paraId="3B952FA7" w14:textId="77777777" w:rsidR="00D45590" w:rsidRPr="00FA2118" w:rsidRDefault="00D45590" w:rsidP="003525BA">
      <w:pPr>
        <w:pStyle w:val="Default"/>
        <w:numPr>
          <w:ilvl w:val="0"/>
          <w:numId w:val="62"/>
        </w:numPr>
        <w:tabs>
          <w:tab w:val="left" w:pos="3402"/>
        </w:tabs>
        <w:spacing w:before="240" w:after="240" w:line="300" w:lineRule="auto"/>
        <w:ind w:left="3402" w:hanging="850"/>
        <w:jc w:val="both"/>
        <w:rPr>
          <w:rFonts w:ascii="Calibri" w:hAnsi="Calibri" w:cs="Calibri"/>
          <w:sz w:val="22"/>
          <w:szCs w:val="22"/>
        </w:rPr>
      </w:pPr>
      <w:r w:rsidRPr="00FA2118">
        <w:rPr>
          <w:rFonts w:ascii="Calibri" w:hAnsi="Calibri" w:cs="Calibri"/>
          <w:sz w:val="22"/>
          <w:szCs w:val="22"/>
        </w:rPr>
        <w:t>D</w:t>
      </w:r>
      <w:r w:rsidR="00B72D91" w:rsidRPr="00FA2118">
        <w:rPr>
          <w:rFonts w:ascii="Calibri" w:hAnsi="Calibri" w:cs="Calibri"/>
          <w:sz w:val="22"/>
          <w:szCs w:val="22"/>
        </w:rPr>
        <w:t>á pleno conhecimento de tais normas a todos os profissionais que venham a se relacionar com a parte; e</w:t>
      </w:r>
    </w:p>
    <w:p w14:paraId="281B4677" w14:textId="183B721B" w:rsidR="00B72D91" w:rsidRPr="00FA2118" w:rsidRDefault="00D45590" w:rsidP="003525BA">
      <w:pPr>
        <w:pStyle w:val="Default"/>
        <w:numPr>
          <w:ilvl w:val="0"/>
          <w:numId w:val="62"/>
        </w:numPr>
        <w:tabs>
          <w:tab w:val="left" w:pos="3402"/>
        </w:tabs>
        <w:spacing w:before="240" w:after="240" w:line="300" w:lineRule="auto"/>
        <w:ind w:left="3402" w:hanging="850"/>
        <w:jc w:val="both"/>
        <w:rPr>
          <w:rFonts w:ascii="Calibri" w:hAnsi="Calibri" w:cs="Calibri"/>
          <w:sz w:val="22"/>
          <w:szCs w:val="22"/>
        </w:rPr>
      </w:pPr>
      <w:r w:rsidRPr="00FA2118">
        <w:rPr>
          <w:rFonts w:ascii="Calibri" w:hAnsi="Calibri" w:cs="Calibri"/>
          <w:sz w:val="22"/>
          <w:szCs w:val="22"/>
        </w:rPr>
        <w:t>A</w:t>
      </w:r>
      <w:r w:rsidR="00B72D91" w:rsidRPr="00FA2118">
        <w:rPr>
          <w:rFonts w:ascii="Calibri" w:hAnsi="Calibri" w:cs="Calibri"/>
          <w:sz w:val="22"/>
          <w:szCs w:val="22"/>
        </w:rPr>
        <w:t>bstém-se de praticar atos de corrupção e de agir de forma lesiva à administração pública, nacional e estrangeira, no interesse da outra parte ou para seu benefício, exclusivo ou não; e</w:t>
      </w:r>
    </w:p>
    <w:p w14:paraId="31F751B4" w14:textId="02BD9903"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42" w:name="_Hlk79418544"/>
      <w:r w:rsidRPr="00FA2118">
        <w:rPr>
          <w:rFonts w:ascii="Calibri" w:hAnsi="Calibri" w:cs="Calibri"/>
          <w:color w:val="auto"/>
          <w:sz w:val="22"/>
          <w:szCs w:val="22"/>
          <w:lang w:eastAsia="ja-JP"/>
        </w:rPr>
        <w:t>Providenciou opinião legal sobre a estrutura do valor mobiliário ofertado, elaborado por profissional contratado para assessorar juridicamente a estruturação da operação, emitido e assinado eletronicamente com certificação nos padrões disponibilizados pela Infraestrutura de Chaves Públicas Brasileira – ICP-Brasil;</w:t>
      </w:r>
      <w:bookmarkEnd w:id="142"/>
    </w:p>
    <w:p w14:paraId="35734DAE" w14:textId="55070ACE"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43" w:name="_Hlk79149756"/>
      <w:r w:rsidRPr="00FA2118">
        <w:rPr>
          <w:rFonts w:ascii="Calibri" w:hAnsi="Calibri" w:cs="Calibri"/>
          <w:color w:val="auto"/>
          <w:sz w:val="22"/>
          <w:szCs w:val="22"/>
          <w:lang w:eastAsia="ja-JP"/>
        </w:rPr>
        <w:t>Contratou laudos de avaliação e perícia técnica sobre imóveis em garantia vinculados à operação, elaborado por profissional qualificado e especializado na atividade, emitido e assinado eletronicamente com certificação nos padrões disponibilizados pela Infraestrutura de Chaves Públicas Brasileira – ICP-Brasil;</w:t>
      </w:r>
      <w:bookmarkEnd w:id="143"/>
      <w:r w:rsidR="001A5B60">
        <w:rPr>
          <w:rFonts w:ascii="Calibri" w:hAnsi="Calibri" w:cs="Calibri"/>
          <w:color w:val="auto"/>
          <w:sz w:val="22"/>
          <w:szCs w:val="22"/>
          <w:lang w:eastAsia="ja-JP"/>
        </w:rPr>
        <w:t xml:space="preserve"> [</w:t>
      </w:r>
      <w:r w:rsidR="001A5B60" w:rsidRPr="00757D4E">
        <w:rPr>
          <w:rFonts w:ascii="Calibri" w:hAnsi="Calibri" w:cs="Calibri"/>
          <w:color w:val="auto"/>
          <w:sz w:val="22"/>
          <w:szCs w:val="22"/>
          <w:highlight w:val="yellow"/>
          <w:lang w:eastAsia="ja-JP"/>
        </w:rPr>
        <w:t>Nota NFA: CPSec, favor confirmarem a exclusão desse item. Indagamos por se tratar de uma obrigação comum para proteção da securitizadora</w:t>
      </w:r>
      <w:r w:rsidR="001A5B60">
        <w:rPr>
          <w:rFonts w:ascii="Calibri" w:hAnsi="Calibri" w:cs="Calibri"/>
          <w:color w:val="auto"/>
          <w:sz w:val="22"/>
          <w:szCs w:val="22"/>
          <w:lang w:eastAsia="ja-JP"/>
        </w:rPr>
        <w:t>]</w:t>
      </w:r>
    </w:p>
    <w:p w14:paraId="2336E4F8" w14:textId="4452E58E"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44" w:name="_Hlk79418560"/>
      <w:r w:rsidRPr="00FA2118">
        <w:rPr>
          <w:rFonts w:ascii="Calibri" w:hAnsi="Calibri" w:cs="Calibri"/>
          <w:color w:val="auto"/>
          <w:sz w:val="22"/>
          <w:szCs w:val="22"/>
          <w:lang w:eastAsia="ja-JP"/>
        </w:rPr>
        <w:t xml:space="preserve">Assegurará a existência e a validade as garantias vinculadas à </w:t>
      </w:r>
      <w:r w:rsidR="009D4921" w:rsidRPr="00FA2118">
        <w:rPr>
          <w:rFonts w:ascii="Calibri" w:hAnsi="Calibri" w:cs="Calibri"/>
          <w:color w:val="auto"/>
          <w:sz w:val="22"/>
          <w:szCs w:val="22"/>
          <w:lang w:eastAsia="ja-JP"/>
        </w:rPr>
        <w:t>Oferta</w:t>
      </w:r>
      <w:r w:rsidRPr="00FA2118">
        <w:rPr>
          <w:rFonts w:ascii="Calibri" w:hAnsi="Calibri" w:cs="Calibri"/>
          <w:color w:val="auto"/>
          <w:sz w:val="22"/>
          <w:szCs w:val="22"/>
          <w:lang w:eastAsia="ja-JP"/>
        </w:rPr>
        <w:t>, bem como a sua devida constituição e formalização;</w:t>
      </w:r>
      <w:bookmarkEnd w:id="144"/>
    </w:p>
    <w:p w14:paraId="0BFAC6DA" w14:textId="3BC7366D"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45" w:name="_Hlk79418570"/>
      <w:r w:rsidRPr="00FA2118">
        <w:rPr>
          <w:rFonts w:ascii="Calibri" w:hAnsi="Calibri" w:cs="Calibri"/>
          <w:color w:val="auto"/>
          <w:sz w:val="22"/>
          <w:szCs w:val="22"/>
          <w:lang w:eastAsia="ja-JP"/>
        </w:rPr>
        <w:lastRenderedPageBreak/>
        <w:t xml:space="preserve">Assegura a constituição de </w:t>
      </w:r>
      <w:r w:rsidR="009D4921" w:rsidRPr="00FA2118">
        <w:rPr>
          <w:rFonts w:ascii="Calibri" w:hAnsi="Calibri" w:cs="Calibri"/>
          <w:color w:val="auto"/>
          <w:sz w:val="22"/>
          <w:szCs w:val="22"/>
          <w:lang w:eastAsia="ja-JP"/>
        </w:rPr>
        <w:t xml:space="preserve">regime fiduciário </w:t>
      </w:r>
      <w:r w:rsidRPr="00FA2118">
        <w:rPr>
          <w:rFonts w:ascii="Calibri" w:hAnsi="Calibri" w:cs="Calibri"/>
          <w:color w:val="auto"/>
          <w:sz w:val="22"/>
          <w:szCs w:val="22"/>
          <w:lang w:eastAsia="ja-JP"/>
        </w:rPr>
        <w:t xml:space="preserve">sobre os </w:t>
      </w:r>
      <w:r w:rsidR="009D4921">
        <w:rPr>
          <w:rFonts w:ascii="Calibri" w:hAnsi="Calibri" w:cs="Calibri"/>
          <w:color w:val="auto"/>
          <w:sz w:val="22"/>
          <w:szCs w:val="22"/>
          <w:lang w:eastAsia="ja-JP"/>
        </w:rPr>
        <w:t>bens e direitos integrantes do Patrimônio Separado</w:t>
      </w:r>
      <w:r w:rsidRPr="00FA2118">
        <w:rPr>
          <w:rFonts w:ascii="Calibri" w:hAnsi="Calibri" w:cs="Calibri"/>
          <w:color w:val="auto"/>
          <w:sz w:val="22"/>
          <w:szCs w:val="22"/>
          <w:lang w:eastAsia="ja-JP"/>
        </w:rPr>
        <w:t>;</w:t>
      </w:r>
      <w:bookmarkEnd w:id="145"/>
    </w:p>
    <w:p w14:paraId="2EAB5AFC" w14:textId="3E508DD6"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46" w:name="_Hlk79418590"/>
      <w:r w:rsidRPr="00FA2118">
        <w:rPr>
          <w:rFonts w:ascii="Calibri" w:hAnsi="Calibri" w:cs="Calibri"/>
          <w:color w:val="auto"/>
          <w:sz w:val="22"/>
          <w:szCs w:val="22"/>
          <w:lang w:eastAsia="ja-JP"/>
        </w:rPr>
        <w:t xml:space="preserve">Assegurará a existência e a integridade dos </w:t>
      </w:r>
      <w:r w:rsidR="00A97D4B" w:rsidRPr="00FA2118">
        <w:rPr>
          <w:rFonts w:ascii="Calibri" w:hAnsi="Calibri" w:cs="Calibri"/>
          <w:color w:val="auto"/>
          <w:sz w:val="22"/>
          <w:szCs w:val="22"/>
          <w:lang w:eastAsia="ja-JP"/>
        </w:rPr>
        <w:t>Créditos Imobiliários</w:t>
      </w:r>
      <w:bookmarkStart w:id="147" w:name="_Hlk87034124"/>
      <w:r w:rsidRPr="00FA2118">
        <w:rPr>
          <w:rFonts w:ascii="Calibri" w:hAnsi="Calibri" w:cs="Calibri"/>
          <w:color w:val="auto"/>
          <w:sz w:val="22"/>
          <w:szCs w:val="22"/>
          <w:lang w:eastAsia="ja-JP"/>
        </w:rPr>
        <w:t>, ainda que sob a custodiada por terceiro contratado para esta finalidade;</w:t>
      </w:r>
      <w:bookmarkEnd w:id="146"/>
      <w:bookmarkEnd w:id="147"/>
      <w:r w:rsidR="009D4921">
        <w:rPr>
          <w:rFonts w:ascii="Calibri" w:hAnsi="Calibri" w:cs="Calibri"/>
          <w:color w:val="auto"/>
          <w:sz w:val="22"/>
          <w:szCs w:val="22"/>
          <w:lang w:eastAsia="ja-JP"/>
        </w:rPr>
        <w:t xml:space="preserve"> e</w:t>
      </w:r>
    </w:p>
    <w:p w14:paraId="035BB2A7" w14:textId="68B5D3ED"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bookmarkStart w:id="148" w:name="_Hlk79418605"/>
      <w:r w:rsidRPr="00FA2118">
        <w:rPr>
          <w:rFonts w:ascii="Calibri" w:hAnsi="Calibri" w:cs="Calibri"/>
          <w:color w:val="auto"/>
          <w:sz w:val="22"/>
          <w:szCs w:val="22"/>
          <w:lang w:eastAsia="ja-JP"/>
        </w:rPr>
        <w:t xml:space="preserve">Assegurará que os direitos incidentes sobre os </w:t>
      </w:r>
      <w:r w:rsidR="00A97D4B" w:rsidRPr="00FA2118">
        <w:rPr>
          <w:rFonts w:ascii="Calibri" w:hAnsi="Calibri" w:cs="Calibri"/>
          <w:color w:val="auto"/>
          <w:sz w:val="22"/>
          <w:szCs w:val="22"/>
          <w:lang w:eastAsia="ja-JP"/>
        </w:rPr>
        <w:t>Créditos Imobiliários</w:t>
      </w:r>
      <w:r w:rsidRPr="00FA2118">
        <w:rPr>
          <w:rFonts w:ascii="Calibri" w:hAnsi="Calibri" w:cs="Calibri"/>
          <w:color w:val="auto"/>
          <w:sz w:val="22"/>
          <w:szCs w:val="22"/>
          <w:lang w:eastAsia="ja-JP"/>
        </w:rPr>
        <w:t>, inclusive quando custodiados por terceiro contratado para esta finalidade, não sejam cedidos a terceiros uma vez que providenciará o bloqueio junto à B3</w:t>
      </w:r>
      <w:bookmarkEnd w:id="148"/>
      <w:r w:rsidR="00665C81">
        <w:rPr>
          <w:rFonts w:ascii="Calibri" w:hAnsi="Calibri" w:cs="Calibri"/>
          <w:color w:val="auto"/>
          <w:sz w:val="22"/>
          <w:szCs w:val="22"/>
          <w:lang w:eastAsia="ja-JP"/>
        </w:rPr>
        <w:t xml:space="preserve"> S.A. – Brasil, Bolsa, Balcão – B3</w:t>
      </w:r>
      <w:r w:rsidR="009D4921">
        <w:rPr>
          <w:rFonts w:ascii="Calibri" w:hAnsi="Calibri" w:cs="Calibri"/>
          <w:color w:val="auto"/>
          <w:sz w:val="22"/>
          <w:szCs w:val="22"/>
          <w:lang w:eastAsia="ja-JP"/>
        </w:rPr>
        <w:t>.</w:t>
      </w:r>
    </w:p>
    <w:p w14:paraId="58451264" w14:textId="643E9FC4" w:rsidR="00B72D91" w:rsidRPr="00FA2118" w:rsidRDefault="00B72D91"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Emissora </w:t>
      </w:r>
      <w:r w:rsidR="00665C81">
        <w:rPr>
          <w:rFonts w:ascii="Calibri" w:hAnsi="Calibri" w:cs="Calibri"/>
          <w:sz w:val="22"/>
          <w:szCs w:val="22"/>
        </w:rPr>
        <w:t xml:space="preserve">se </w:t>
      </w:r>
      <w:r w:rsidRPr="00FA2118">
        <w:rPr>
          <w:rFonts w:ascii="Calibri" w:hAnsi="Calibri" w:cs="Calibri"/>
          <w:sz w:val="22"/>
          <w:szCs w:val="22"/>
        </w:rPr>
        <w:t xml:space="preserve">compromete a notificar, em até </w:t>
      </w:r>
      <w:r w:rsidR="00665C81">
        <w:rPr>
          <w:rFonts w:ascii="Calibri" w:hAnsi="Calibri" w:cs="Calibri"/>
          <w:sz w:val="22"/>
          <w:szCs w:val="22"/>
        </w:rPr>
        <w:t>2</w:t>
      </w:r>
      <w:r w:rsidRPr="00FA2118">
        <w:rPr>
          <w:rFonts w:ascii="Calibri" w:hAnsi="Calibri" w:cs="Calibri"/>
          <w:sz w:val="22"/>
          <w:szCs w:val="22"/>
        </w:rPr>
        <w:t xml:space="preserve"> (</w:t>
      </w:r>
      <w:r w:rsidR="00665C81">
        <w:rPr>
          <w:rFonts w:ascii="Calibri" w:hAnsi="Calibri" w:cs="Calibri"/>
          <w:sz w:val="22"/>
          <w:szCs w:val="22"/>
        </w:rPr>
        <w:t>dois</w:t>
      </w:r>
      <w:r w:rsidRPr="00FA2118">
        <w:rPr>
          <w:rFonts w:ascii="Calibri" w:hAnsi="Calibri" w:cs="Calibri"/>
          <w:sz w:val="22"/>
          <w:szCs w:val="22"/>
        </w:rPr>
        <w:t>) Dia</w:t>
      </w:r>
      <w:r w:rsidR="00665C81">
        <w:rPr>
          <w:rFonts w:ascii="Calibri" w:hAnsi="Calibri" w:cs="Calibri"/>
          <w:sz w:val="22"/>
          <w:szCs w:val="22"/>
        </w:rPr>
        <w:t>s</w:t>
      </w:r>
      <w:r w:rsidRPr="00FA2118">
        <w:rPr>
          <w:rFonts w:ascii="Calibri" w:hAnsi="Calibri" w:cs="Calibri"/>
          <w:sz w:val="22"/>
          <w:szCs w:val="22"/>
        </w:rPr>
        <w:t xml:space="preserve"> Út</w:t>
      </w:r>
      <w:r w:rsidR="00665C81">
        <w:rPr>
          <w:rFonts w:ascii="Calibri" w:hAnsi="Calibri" w:cs="Calibri"/>
          <w:sz w:val="22"/>
          <w:szCs w:val="22"/>
        </w:rPr>
        <w:t>eis</w:t>
      </w:r>
      <w:r w:rsidRPr="00FA2118">
        <w:rPr>
          <w:rFonts w:ascii="Calibri" w:hAnsi="Calibri" w:cs="Calibri"/>
          <w:sz w:val="22"/>
          <w:szCs w:val="22"/>
        </w:rPr>
        <w:t xml:space="preserve">, o Agente Fiduciário que, por sua vez, </w:t>
      </w:r>
      <w:r w:rsidR="00665C81">
        <w:rPr>
          <w:rFonts w:ascii="Calibri" w:hAnsi="Calibri" w:cs="Calibri"/>
          <w:sz w:val="22"/>
          <w:szCs w:val="22"/>
        </w:rPr>
        <w:t xml:space="preserve">se </w:t>
      </w:r>
      <w:r w:rsidRPr="00FA2118">
        <w:rPr>
          <w:rFonts w:ascii="Calibri" w:hAnsi="Calibri" w:cs="Calibri"/>
          <w:sz w:val="22"/>
          <w:szCs w:val="22"/>
        </w:rPr>
        <w:t xml:space="preserve">compromete a notificar </w:t>
      </w:r>
      <w:r w:rsidR="00BA0017" w:rsidRPr="00FA2118">
        <w:rPr>
          <w:rFonts w:ascii="Calibri" w:hAnsi="Calibri" w:cs="Calibri"/>
          <w:sz w:val="22"/>
          <w:szCs w:val="22"/>
        </w:rPr>
        <w:t xml:space="preserve">em até </w:t>
      </w:r>
      <w:r w:rsidR="00665C81">
        <w:rPr>
          <w:rFonts w:ascii="Calibri" w:hAnsi="Calibri" w:cs="Calibri"/>
          <w:sz w:val="22"/>
          <w:szCs w:val="22"/>
        </w:rPr>
        <w:t>2</w:t>
      </w:r>
      <w:r w:rsidR="00BA0017" w:rsidRPr="00FA2118">
        <w:rPr>
          <w:rFonts w:ascii="Calibri" w:hAnsi="Calibri" w:cs="Calibri"/>
          <w:sz w:val="22"/>
          <w:szCs w:val="22"/>
        </w:rPr>
        <w:t xml:space="preserve"> (</w:t>
      </w:r>
      <w:r w:rsidR="00665C81">
        <w:rPr>
          <w:rFonts w:ascii="Calibri" w:hAnsi="Calibri" w:cs="Calibri"/>
          <w:sz w:val="22"/>
          <w:szCs w:val="22"/>
        </w:rPr>
        <w:t>dois</w:t>
      </w:r>
      <w:r w:rsidR="00BA0017" w:rsidRPr="00FA2118">
        <w:rPr>
          <w:rFonts w:ascii="Calibri" w:hAnsi="Calibri" w:cs="Calibri"/>
          <w:sz w:val="22"/>
          <w:szCs w:val="22"/>
        </w:rPr>
        <w:t>) Dia</w:t>
      </w:r>
      <w:r w:rsidR="00665C81">
        <w:rPr>
          <w:rFonts w:ascii="Calibri" w:hAnsi="Calibri" w:cs="Calibri"/>
          <w:sz w:val="22"/>
          <w:szCs w:val="22"/>
        </w:rPr>
        <w:t>s</w:t>
      </w:r>
      <w:r w:rsidR="00BA0017" w:rsidRPr="00FA2118">
        <w:rPr>
          <w:rFonts w:ascii="Calibri" w:hAnsi="Calibri" w:cs="Calibri"/>
          <w:sz w:val="22"/>
          <w:szCs w:val="22"/>
        </w:rPr>
        <w:t xml:space="preserve"> Út</w:t>
      </w:r>
      <w:r w:rsidR="00665C81">
        <w:rPr>
          <w:rFonts w:ascii="Calibri" w:hAnsi="Calibri" w:cs="Calibri"/>
          <w:sz w:val="22"/>
          <w:szCs w:val="22"/>
        </w:rPr>
        <w:t>eis</w:t>
      </w:r>
      <w:r w:rsidR="00BA0017" w:rsidRPr="00FA2118">
        <w:rPr>
          <w:rFonts w:ascii="Calibri" w:hAnsi="Calibri" w:cs="Calibri"/>
          <w:sz w:val="22"/>
          <w:szCs w:val="22"/>
        </w:rPr>
        <w:t xml:space="preserve"> </w:t>
      </w:r>
      <w:r w:rsidRPr="00FA2118">
        <w:rPr>
          <w:rFonts w:ascii="Calibri" w:hAnsi="Calibri" w:cs="Calibri"/>
          <w:sz w:val="22"/>
          <w:szCs w:val="22"/>
        </w:rPr>
        <w:t xml:space="preserve">os Titulares </w:t>
      </w:r>
      <w:r w:rsidR="00256D34" w:rsidRPr="00FA2118">
        <w:rPr>
          <w:rFonts w:ascii="Calibri" w:hAnsi="Calibri" w:cs="Calibri"/>
          <w:sz w:val="22"/>
          <w:szCs w:val="22"/>
        </w:rPr>
        <w:t>dos</w:t>
      </w:r>
      <w:r w:rsidRPr="00FA2118">
        <w:rPr>
          <w:rFonts w:ascii="Calibri" w:hAnsi="Calibri" w:cs="Calibri"/>
          <w:sz w:val="22"/>
          <w:szCs w:val="22"/>
        </w:rPr>
        <w:t xml:space="preserve"> CRI</w:t>
      </w:r>
      <w:r w:rsidR="00D45590" w:rsidRPr="00FA2118">
        <w:rPr>
          <w:rFonts w:ascii="Calibri" w:hAnsi="Calibri" w:cs="Calibri"/>
          <w:sz w:val="22"/>
          <w:szCs w:val="22"/>
        </w:rPr>
        <w:t>,</w:t>
      </w:r>
      <w:r w:rsidRPr="00FA2118">
        <w:rPr>
          <w:rFonts w:ascii="Calibri" w:hAnsi="Calibri" w:cs="Calibri"/>
          <w:sz w:val="22"/>
          <w:szCs w:val="22"/>
        </w:rPr>
        <w:t xml:space="preserve"> caso quaisquer das declarações aqui prestadas tornem-se total ou parcialmente inverídicas, incompletas ou incorretas.</w:t>
      </w:r>
    </w:p>
    <w:p w14:paraId="120BF5F0" w14:textId="293D434A" w:rsidR="00F63C1A" w:rsidRPr="00F3425A" w:rsidRDefault="00F3425A" w:rsidP="00F3425A">
      <w:pPr>
        <w:pStyle w:val="EscopoNTISubTitulo"/>
        <w:ind w:left="0"/>
        <w:jc w:val="center"/>
        <w:rPr>
          <w:rFonts w:ascii="Calibri" w:hAnsi="Calibri" w:cs="Calibri"/>
          <w:smallCaps/>
          <w:sz w:val="22"/>
        </w:rPr>
      </w:pPr>
      <w:bookmarkStart w:id="149" w:name="_DV_M177"/>
      <w:bookmarkStart w:id="150" w:name="_DV_M186"/>
      <w:bookmarkStart w:id="151" w:name="_DV_M187"/>
      <w:bookmarkStart w:id="152" w:name="_DV_M188"/>
      <w:bookmarkStart w:id="153" w:name="_DV_M189"/>
      <w:bookmarkStart w:id="154" w:name="_Toc165713871"/>
      <w:bookmarkStart w:id="155" w:name="_Toc110076266"/>
      <w:bookmarkStart w:id="156" w:name="_Toc168723729"/>
      <w:bookmarkStart w:id="157" w:name="_Toc497236223"/>
      <w:bookmarkEnd w:id="137"/>
      <w:bookmarkEnd w:id="138"/>
      <w:bookmarkEnd w:id="149"/>
      <w:bookmarkEnd w:id="150"/>
      <w:bookmarkEnd w:id="151"/>
      <w:bookmarkEnd w:id="152"/>
      <w:bookmarkEnd w:id="153"/>
      <w:r w:rsidRPr="00F3425A">
        <w:rPr>
          <w:rFonts w:ascii="Calibri" w:hAnsi="Calibri" w:cs="Calibri"/>
          <w:smallCaps/>
          <w:sz w:val="22"/>
        </w:rPr>
        <w:t xml:space="preserve">Cláusula </w:t>
      </w:r>
      <w:r w:rsidR="00414433">
        <w:rPr>
          <w:rFonts w:ascii="Calibri" w:hAnsi="Calibri" w:cs="Calibri"/>
          <w:smallCaps/>
          <w:sz w:val="22"/>
        </w:rPr>
        <w:t>Doze</w:t>
      </w:r>
      <w:r>
        <w:rPr>
          <w:rFonts w:ascii="Calibri" w:hAnsi="Calibri" w:cs="Calibri"/>
          <w:smallCaps/>
          <w:sz w:val="22"/>
        </w:rPr>
        <w:br/>
      </w:r>
      <w:bookmarkStart w:id="158" w:name="_DV_M190"/>
      <w:bookmarkStart w:id="159" w:name="_DV_M191"/>
      <w:bookmarkStart w:id="160" w:name="_Toc165713872"/>
      <w:bookmarkStart w:id="161" w:name="_Toc110076267"/>
      <w:bookmarkStart w:id="162" w:name="_Toc168723730"/>
      <w:bookmarkEnd w:id="154"/>
      <w:bookmarkEnd w:id="155"/>
      <w:bookmarkEnd w:id="156"/>
      <w:bookmarkEnd w:id="158"/>
      <w:bookmarkEnd w:id="159"/>
      <w:r w:rsidRPr="00F3425A">
        <w:rPr>
          <w:rFonts w:ascii="Calibri" w:hAnsi="Calibri" w:cs="Calibri"/>
          <w:smallCaps/>
          <w:sz w:val="22"/>
        </w:rPr>
        <w:t>Patrimônio Separado</w:t>
      </w:r>
      <w:bookmarkEnd w:id="157"/>
      <w:bookmarkEnd w:id="160"/>
      <w:bookmarkEnd w:id="161"/>
      <w:bookmarkEnd w:id="162"/>
    </w:p>
    <w:p w14:paraId="33F8845F" w14:textId="6D4A8A64" w:rsidR="003D3200" w:rsidRPr="00FA2118" w:rsidRDefault="00B0575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63" w:name="_DV_M196"/>
      <w:bookmarkStart w:id="164" w:name="_Toc457548780"/>
      <w:bookmarkStart w:id="165" w:name="_Toc497236224"/>
      <w:bookmarkEnd w:id="163"/>
      <w:r w:rsidRPr="00FA2118">
        <w:rPr>
          <w:rFonts w:ascii="Calibri" w:hAnsi="Calibri" w:cs="Calibri"/>
          <w:color w:val="000000"/>
          <w:sz w:val="22"/>
          <w:szCs w:val="22"/>
          <w:u w:val="single"/>
        </w:rPr>
        <w:t>Patrimônio Separado</w:t>
      </w:r>
      <w:r w:rsidR="006A363A" w:rsidRPr="00FA2118">
        <w:rPr>
          <w:rFonts w:ascii="Calibri" w:hAnsi="Calibri" w:cs="Calibri"/>
          <w:color w:val="000000"/>
          <w:sz w:val="22"/>
          <w:szCs w:val="22"/>
        </w:rPr>
        <w:t xml:space="preserve">. O </w:t>
      </w:r>
      <w:r w:rsidR="006A363A" w:rsidRPr="00FA2118">
        <w:rPr>
          <w:rFonts w:ascii="Calibri" w:hAnsi="Calibri" w:cs="Calibri"/>
          <w:sz w:val="22"/>
          <w:szCs w:val="22"/>
        </w:rPr>
        <w:t>Patrimônio</w:t>
      </w:r>
      <w:r w:rsidR="006A363A" w:rsidRPr="00FA2118">
        <w:rPr>
          <w:rFonts w:ascii="Calibri" w:hAnsi="Calibri" w:cs="Calibri"/>
          <w:color w:val="000000"/>
          <w:sz w:val="22"/>
          <w:szCs w:val="22"/>
        </w:rPr>
        <w:t xml:space="preserve"> Separado</w:t>
      </w:r>
      <w:r w:rsidR="00665C81">
        <w:rPr>
          <w:rFonts w:ascii="Calibri" w:hAnsi="Calibri" w:cs="Calibri"/>
          <w:color w:val="000000"/>
          <w:sz w:val="22"/>
          <w:szCs w:val="22"/>
        </w:rPr>
        <w:t xml:space="preserve"> é </w:t>
      </w:r>
      <w:r w:rsidR="006A363A" w:rsidRPr="00FA2118">
        <w:rPr>
          <w:rFonts w:ascii="Calibri" w:hAnsi="Calibri" w:cs="Calibri"/>
          <w:color w:val="000000"/>
          <w:sz w:val="22"/>
          <w:szCs w:val="22"/>
        </w:rPr>
        <w:t>único e indivisível</w:t>
      </w:r>
      <w:r w:rsidR="003D3200" w:rsidRPr="00FA2118">
        <w:rPr>
          <w:rFonts w:ascii="Calibri" w:hAnsi="Calibri" w:cs="Calibri"/>
          <w:color w:val="000000"/>
          <w:sz w:val="22"/>
          <w:szCs w:val="22"/>
        </w:rPr>
        <w:t>.</w:t>
      </w:r>
    </w:p>
    <w:p w14:paraId="7FB48B22" w14:textId="2DA90A5B" w:rsidR="006A363A" w:rsidRPr="00FA2118"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color w:val="000000"/>
          <w:sz w:val="22"/>
          <w:szCs w:val="22"/>
        </w:rPr>
      </w:pPr>
      <w:bookmarkStart w:id="166" w:name="_DV_M238"/>
      <w:bookmarkEnd w:id="166"/>
      <w:r w:rsidRPr="00FA2118">
        <w:rPr>
          <w:rFonts w:ascii="Calibri" w:hAnsi="Calibri" w:cs="Calibri"/>
          <w:color w:val="000000"/>
          <w:sz w:val="22"/>
          <w:szCs w:val="22"/>
          <w:u w:val="single"/>
        </w:rPr>
        <w:t>Separação Patrimonial</w:t>
      </w:r>
      <w:r w:rsidRPr="00FA2118">
        <w:rPr>
          <w:rFonts w:ascii="Calibri" w:hAnsi="Calibri" w:cs="Calibri"/>
          <w:color w:val="000000"/>
          <w:sz w:val="22"/>
          <w:szCs w:val="22"/>
        </w:rPr>
        <w:t xml:space="preserve">. O Patrimônio </w:t>
      </w:r>
      <w:r w:rsidRPr="00FA2118">
        <w:rPr>
          <w:rFonts w:ascii="Calibri" w:hAnsi="Calibri" w:cs="Calibri"/>
          <w:sz w:val="22"/>
          <w:szCs w:val="22"/>
        </w:rPr>
        <w:t>Separado</w:t>
      </w:r>
      <w:r w:rsidR="00B0575A" w:rsidRPr="00FA2118">
        <w:rPr>
          <w:rFonts w:ascii="Calibri" w:hAnsi="Calibri" w:cs="Calibri"/>
          <w:color w:val="000000"/>
          <w:sz w:val="22"/>
          <w:szCs w:val="22"/>
        </w:rPr>
        <w:t xml:space="preserve"> </w:t>
      </w:r>
      <w:r w:rsidRPr="00FA2118">
        <w:rPr>
          <w:rFonts w:ascii="Calibri" w:hAnsi="Calibri" w:cs="Calibri"/>
          <w:color w:val="000000"/>
          <w:sz w:val="22"/>
          <w:szCs w:val="22"/>
        </w:rPr>
        <w:t>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w:t>
      </w:r>
      <w:r w:rsidR="000C31AB">
        <w:rPr>
          <w:rFonts w:ascii="Calibri" w:hAnsi="Calibri" w:cs="Calibri"/>
          <w:color w:val="000000"/>
          <w:sz w:val="22"/>
          <w:szCs w:val="22"/>
        </w:rPr>
        <w:t>, nos termos do artigo 26 da MP 1.103</w:t>
      </w:r>
      <w:r w:rsidRPr="00FA2118">
        <w:rPr>
          <w:rFonts w:ascii="Calibri" w:hAnsi="Calibri" w:cs="Calibri"/>
          <w:color w:val="000000"/>
          <w:sz w:val="22"/>
          <w:szCs w:val="22"/>
        </w:rPr>
        <w:t>.</w:t>
      </w:r>
    </w:p>
    <w:p w14:paraId="4C4A8EA3" w14:textId="52966507" w:rsidR="006A363A" w:rsidRPr="00FA2118"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color w:val="000000"/>
          <w:sz w:val="22"/>
          <w:szCs w:val="22"/>
        </w:rPr>
      </w:pPr>
      <w:bookmarkStart w:id="167" w:name="_DV_M239"/>
      <w:bookmarkEnd w:id="167"/>
      <w:r w:rsidRPr="00FA2118">
        <w:rPr>
          <w:rFonts w:ascii="Calibri" w:hAnsi="Calibri" w:cs="Calibri"/>
          <w:color w:val="000000"/>
          <w:sz w:val="22"/>
          <w:szCs w:val="22"/>
          <w:u w:val="single"/>
        </w:rPr>
        <w:t>Isenção do Patrimônio Separado</w:t>
      </w:r>
      <w:r w:rsidRPr="00FA2118">
        <w:rPr>
          <w:rFonts w:ascii="Calibri" w:hAnsi="Calibri" w:cs="Calibri"/>
          <w:color w:val="000000"/>
          <w:sz w:val="22"/>
          <w:szCs w:val="22"/>
        </w:rPr>
        <w:t xml:space="preserve">. O </w:t>
      </w:r>
      <w:r w:rsidRPr="00FA2118">
        <w:rPr>
          <w:rFonts w:ascii="Calibri" w:hAnsi="Calibri" w:cs="Calibri"/>
          <w:sz w:val="22"/>
          <w:szCs w:val="22"/>
        </w:rPr>
        <w:t>Patrimônio</w:t>
      </w:r>
      <w:r w:rsidRPr="00FA2118">
        <w:rPr>
          <w:rFonts w:ascii="Calibri" w:hAnsi="Calibri" w:cs="Calibri"/>
          <w:color w:val="000000"/>
          <w:sz w:val="22"/>
          <w:szCs w:val="22"/>
        </w:rPr>
        <w:t xml:space="preserve"> Separado:</w:t>
      </w:r>
    </w:p>
    <w:p w14:paraId="5C38300D" w14:textId="4E6B4CA2" w:rsidR="008C6DAE" w:rsidRPr="00FA2118" w:rsidRDefault="008C6DAE" w:rsidP="00BD680C">
      <w:pPr>
        <w:pStyle w:val="Ttulo2"/>
        <w:keepNext w:val="0"/>
        <w:numPr>
          <w:ilvl w:val="0"/>
          <w:numId w:val="55"/>
        </w:numPr>
        <w:tabs>
          <w:tab w:val="left" w:pos="1701"/>
        </w:tabs>
        <w:suppressAutoHyphens/>
        <w:autoSpaceDE/>
        <w:autoSpaceDN/>
        <w:adjustRightInd/>
        <w:spacing w:before="240" w:after="240" w:line="300" w:lineRule="auto"/>
        <w:ind w:left="1701" w:hanging="850"/>
        <w:jc w:val="both"/>
        <w:rPr>
          <w:rFonts w:ascii="Calibri" w:hAnsi="Calibri" w:cs="Calibri"/>
          <w:b w:val="0"/>
          <w:bCs w:val="0"/>
          <w:sz w:val="22"/>
          <w:szCs w:val="22"/>
        </w:rPr>
      </w:pPr>
      <w:r w:rsidRPr="00FA2118">
        <w:rPr>
          <w:rFonts w:ascii="Calibri" w:hAnsi="Calibri" w:cs="Calibri"/>
          <w:b w:val="0"/>
          <w:bCs w:val="0"/>
          <w:color w:val="000000"/>
          <w:sz w:val="22"/>
          <w:szCs w:val="22"/>
        </w:rPr>
        <w:t xml:space="preserve">Responderá apenas pelas obrigações inerentes aos CRI e pelo pagamento das despesas de administração do Patrimônio Separado e pelos respectivos custos e obrigações fiscais, conforme previsto neste </w:t>
      </w:r>
      <w:r w:rsidR="00665C81">
        <w:rPr>
          <w:rFonts w:ascii="Calibri" w:hAnsi="Calibri" w:cs="Calibri"/>
          <w:b w:val="0"/>
          <w:bCs w:val="0"/>
          <w:color w:val="000000"/>
          <w:sz w:val="22"/>
          <w:szCs w:val="22"/>
        </w:rPr>
        <w:t>instrumento</w:t>
      </w:r>
      <w:r w:rsidRPr="003E424A">
        <w:rPr>
          <w:rFonts w:ascii="Calibri" w:hAnsi="Calibri" w:cs="Calibri"/>
          <w:b w:val="0"/>
          <w:bCs w:val="0"/>
          <w:sz w:val="22"/>
          <w:szCs w:val="22"/>
        </w:rPr>
        <w:t>;</w:t>
      </w:r>
    </w:p>
    <w:p w14:paraId="72985AD4" w14:textId="0CA80CBC" w:rsidR="008C6DAE" w:rsidRPr="00FA2118" w:rsidRDefault="008C6DAE" w:rsidP="00BD680C">
      <w:pPr>
        <w:pStyle w:val="Ttulo2"/>
        <w:keepNext w:val="0"/>
        <w:numPr>
          <w:ilvl w:val="0"/>
          <w:numId w:val="55"/>
        </w:numPr>
        <w:tabs>
          <w:tab w:val="left" w:pos="1701"/>
        </w:tabs>
        <w:suppressAutoHyphens/>
        <w:autoSpaceDE/>
        <w:autoSpaceDN/>
        <w:adjustRightInd/>
        <w:spacing w:before="240" w:after="240" w:line="300" w:lineRule="auto"/>
        <w:ind w:left="1701" w:hanging="850"/>
        <w:jc w:val="both"/>
        <w:rPr>
          <w:rFonts w:ascii="Calibri" w:hAnsi="Calibri" w:cs="Calibri"/>
          <w:b w:val="0"/>
          <w:bCs w:val="0"/>
          <w:sz w:val="22"/>
          <w:szCs w:val="22"/>
        </w:rPr>
      </w:pPr>
      <w:r w:rsidRPr="00FA2118">
        <w:rPr>
          <w:rFonts w:ascii="Calibri" w:hAnsi="Calibri" w:cs="Calibri"/>
          <w:b w:val="0"/>
          <w:bCs w:val="0"/>
          <w:color w:val="000000"/>
          <w:sz w:val="22"/>
          <w:szCs w:val="22"/>
        </w:rPr>
        <w:t xml:space="preserve">Está isento de qualquer ação ou execução de outros credores da Emissora que não sejam os Titulares </w:t>
      </w:r>
      <w:r w:rsidR="00256D34" w:rsidRPr="00FA2118">
        <w:rPr>
          <w:rFonts w:ascii="Calibri" w:hAnsi="Calibri" w:cs="Calibri"/>
          <w:b w:val="0"/>
          <w:bCs w:val="0"/>
          <w:sz w:val="22"/>
          <w:szCs w:val="22"/>
        </w:rPr>
        <w:t>dos</w:t>
      </w:r>
      <w:r w:rsidR="00256D34" w:rsidRPr="00FA2118">
        <w:rPr>
          <w:rFonts w:ascii="Calibri" w:hAnsi="Calibri" w:cs="Calibri"/>
          <w:b w:val="0"/>
          <w:bCs w:val="0"/>
          <w:color w:val="000000"/>
          <w:sz w:val="22"/>
          <w:szCs w:val="22"/>
        </w:rPr>
        <w:t xml:space="preserve"> </w:t>
      </w:r>
      <w:r w:rsidRPr="00FA2118">
        <w:rPr>
          <w:rFonts w:ascii="Calibri" w:hAnsi="Calibri" w:cs="Calibri"/>
          <w:b w:val="0"/>
          <w:bCs w:val="0"/>
          <w:color w:val="000000"/>
          <w:sz w:val="22"/>
          <w:szCs w:val="22"/>
        </w:rPr>
        <w:t>CRI; e</w:t>
      </w:r>
    </w:p>
    <w:p w14:paraId="59E17DBC" w14:textId="44F15BE6" w:rsidR="008C6DAE" w:rsidRPr="00FA2118" w:rsidRDefault="008C6DAE" w:rsidP="00BD680C">
      <w:pPr>
        <w:pStyle w:val="Ttulo2"/>
        <w:keepNext w:val="0"/>
        <w:numPr>
          <w:ilvl w:val="0"/>
          <w:numId w:val="55"/>
        </w:numPr>
        <w:tabs>
          <w:tab w:val="left" w:pos="1701"/>
        </w:tabs>
        <w:suppressAutoHyphens/>
        <w:autoSpaceDE/>
        <w:autoSpaceDN/>
        <w:adjustRightInd/>
        <w:spacing w:before="240" w:after="240" w:line="300" w:lineRule="auto"/>
        <w:ind w:left="1701" w:hanging="850"/>
        <w:jc w:val="both"/>
        <w:rPr>
          <w:rFonts w:ascii="Calibri" w:hAnsi="Calibri" w:cs="Calibri"/>
          <w:b w:val="0"/>
          <w:bCs w:val="0"/>
          <w:sz w:val="22"/>
          <w:szCs w:val="22"/>
        </w:rPr>
      </w:pPr>
      <w:r w:rsidRPr="00FA2118">
        <w:rPr>
          <w:rFonts w:ascii="Calibri" w:hAnsi="Calibri" w:cs="Calibri"/>
          <w:b w:val="0"/>
          <w:bCs w:val="0"/>
          <w:color w:val="000000"/>
          <w:sz w:val="22"/>
          <w:szCs w:val="22"/>
        </w:rPr>
        <w:t xml:space="preserve">Não é passível de constituição de outras garantias ou excussão, por mais privilegiadas que sejam, exceto conforme previsto neste </w:t>
      </w:r>
      <w:r w:rsidR="001C566F">
        <w:rPr>
          <w:rFonts w:ascii="Calibri" w:hAnsi="Calibri" w:cs="Calibri"/>
          <w:b w:val="0"/>
          <w:bCs w:val="0"/>
          <w:color w:val="000000"/>
          <w:sz w:val="22"/>
          <w:szCs w:val="22"/>
        </w:rPr>
        <w:t>instrumento</w:t>
      </w:r>
      <w:r w:rsidRPr="00FA2118">
        <w:rPr>
          <w:rFonts w:ascii="Calibri" w:hAnsi="Calibri" w:cs="Calibri"/>
          <w:b w:val="0"/>
          <w:bCs w:val="0"/>
          <w:color w:val="000000"/>
          <w:sz w:val="22"/>
          <w:szCs w:val="22"/>
        </w:rPr>
        <w:t>.</w:t>
      </w:r>
    </w:p>
    <w:p w14:paraId="634EE3A5" w14:textId="28DB5F38" w:rsidR="006A363A" w:rsidRPr="001C566F"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r w:rsidRPr="001C566F">
        <w:rPr>
          <w:rFonts w:ascii="Calibri" w:hAnsi="Calibri" w:cs="Calibri"/>
          <w:color w:val="000000"/>
          <w:sz w:val="22"/>
          <w:szCs w:val="22"/>
          <w:u w:val="single"/>
        </w:rPr>
        <w:t>Responsabilidade da Emissora</w:t>
      </w:r>
      <w:r w:rsidRPr="001C566F">
        <w:rPr>
          <w:rFonts w:ascii="Calibri" w:hAnsi="Calibri" w:cs="Calibri"/>
          <w:color w:val="000000"/>
          <w:sz w:val="22"/>
          <w:szCs w:val="22"/>
        </w:rPr>
        <w:t xml:space="preserve">. A Emissora </w:t>
      </w:r>
      <w:r w:rsidRPr="001C566F">
        <w:rPr>
          <w:rFonts w:ascii="Calibri" w:hAnsi="Calibri" w:cs="Calibri"/>
          <w:sz w:val="22"/>
          <w:szCs w:val="22"/>
        </w:rPr>
        <w:t>será</w:t>
      </w:r>
      <w:r w:rsidRPr="001C566F">
        <w:rPr>
          <w:rFonts w:ascii="Calibri" w:hAnsi="Calibri" w:cs="Calibri"/>
          <w:color w:val="000000"/>
          <w:sz w:val="22"/>
          <w:szCs w:val="22"/>
        </w:rPr>
        <w:t xml:space="preserve"> responsável, no limite do Patrimônio Separado, perante os Titulares </w:t>
      </w:r>
      <w:r w:rsidR="00256D34" w:rsidRPr="001C566F">
        <w:rPr>
          <w:rFonts w:ascii="Calibri" w:hAnsi="Calibri" w:cs="Calibri"/>
          <w:sz w:val="22"/>
          <w:szCs w:val="22"/>
        </w:rPr>
        <w:t>dos</w:t>
      </w:r>
      <w:r w:rsidR="00256D34" w:rsidRPr="001C566F">
        <w:rPr>
          <w:rFonts w:ascii="Calibri" w:hAnsi="Calibri" w:cs="Calibri"/>
          <w:color w:val="000000"/>
          <w:sz w:val="22"/>
          <w:szCs w:val="22"/>
        </w:rPr>
        <w:t xml:space="preserve"> </w:t>
      </w:r>
      <w:r w:rsidRPr="001C566F">
        <w:rPr>
          <w:rFonts w:ascii="Calibri" w:hAnsi="Calibri" w:cs="Calibri"/>
          <w:color w:val="000000"/>
          <w:sz w:val="22"/>
          <w:szCs w:val="22"/>
        </w:rPr>
        <w:t xml:space="preserve">CRI, pelo ressarcimento do valor do respectivo Patrimônio Separado que houver sido atingido em decorrência de ações judiciais ou administrativas de natureza fiscal, previdenciária ou trabalhista da Emissora, no caso de aplicação do artigo 76 da </w:t>
      </w:r>
      <w:r w:rsidR="00640690">
        <w:rPr>
          <w:rFonts w:ascii="Calibri" w:hAnsi="Calibri" w:cs="Calibri"/>
          <w:color w:val="000000"/>
          <w:sz w:val="22"/>
          <w:szCs w:val="22"/>
        </w:rPr>
        <w:t>MP</w:t>
      </w:r>
      <w:r w:rsidR="005B67FB" w:rsidRPr="001C566F">
        <w:rPr>
          <w:rFonts w:ascii="Calibri" w:hAnsi="Calibri" w:cs="Calibri"/>
          <w:color w:val="000000"/>
          <w:sz w:val="22"/>
          <w:szCs w:val="22"/>
        </w:rPr>
        <w:t xml:space="preserve"> </w:t>
      </w:r>
      <w:r w:rsidRPr="001C566F">
        <w:rPr>
          <w:rFonts w:ascii="Calibri" w:hAnsi="Calibri" w:cs="Calibri"/>
          <w:color w:val="000000"/>
          <w:sz w:val="22"/>
          <w:szCs w:val="22"/>
        </w:rPr>
        <w:t>2.158-35.</w:t>
      </w:r>
    </w:p>
    <w:p w14:paraId="64802860" w14:textId="4C974FBA" w:rsidR="006A363A" w:rsidRDefault="006A363A"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1C566F">
        <w:rPr>
          <w:rFonts w:ascii="Calibri" w:hAnsi="Calibri" w:cs="Calibri"/>
          <w:color w:val="000000"/>
          <w:sz w:val="22"/>
          <w:szCs w:val="22"/>
        </w:rPr>
        <w:lastRenderedPageBreak/>
        <w:t xml:space="preserve">Exceto nos casos previstos em legislação específica, em nenhuma hipótese os Titulares </w:t>
      </w:r>
      <w:r w:rsidR="00256D34" w:rsidRPr="001C566F">
        <w:rPr>
          <w:rFonts w:ascii="Calibri" w:hAnsi="Calibri" w:cs="Calibri"/>
          <w:sz w:val="22"/>
          <w:szCs w:val="22"/>
        </w:rPr>
        <w:t>dos</w:t>
      </w:r>
      <w:r w:rsidR="00256D34" w:rsidRPr="001C566F">
        <w:rPr>
          <w:rFonts w:ascii="Calibri" w:hAnsi="Calibri" w:cs="Calibri"/>
          <w:color w:val="000000"/>
          <w:sz w:val="22"/>
          <w:szCs w:val="22"/>
        </w:rPr>
        <w:t xml:space="preserve"> </w:t>
      </w:r>
      <w:r w:rsidRPr="001C566F">
        <w:rPr>
          <w:rFonts w:ascii="Calibri" w:hAnsi="Calibri" w:cs="Calibri"/>
          <w:color w:val="000000"/>
          <w:sz w:val="22"/>
          <w:szCs w:val="22"/>
        </w:rPr>
        <w:t xml:space="preserve">CRI terão o direito de haver seus créditos no âmbito da Emissão contra o patrimônio da Emissora, sendo sua </w:t>
      </w:r>
      <w:r w:rsidRPr="001C566F">
        <w:rPr>
          <w:rFonts w:ascii="Calibri" w:hAnsi="Calibri" w:cs="Calibri"/>
          <w:sz w:val="22"/>
          <w:szCs w:val="22"/>
        </w:rPr>
        <w:t>realização</w:t>
      </w:r>
      <w:r w:rsidRPr="001C566F">
        <w:rPr>
          <w:rFonts w:ascii="Calibri" w:hAnsi="Calibri" w:cs="Calibri"/>
          <w:color w:val="000000"/>
          <w:sz w:val="22"/>
          <w:szCs w:val="22"/>
        </w:rPr>
        <w:t xml:space="preserve"> </w:t>
      </w:r>
      <w:r w:rsidRPr="001C566F">
        <w:rPr>
          <w:rFonts w:ascii="Calibri" w:hAnsi="Calibri" w:cs="Calibri"/>
          <w:sz w:val="22"/>
          <w:szCs w:val="22"/>
        </w:rPr>
        <w:t>limitada</w:t>
      </w:r>
      <w:r w:rsidRPr="001C566F">
        <w:rPr>
          <w:rFonts w:ascii="Calibri" w:hAnsi="Calibri" w:cs="Calibri"/>
          <w:color w:val="000000"/>
          <w:sz w:val="22"/>
          <w:szCs w:val="22"/>
        </w:rPr>
        <w:t xml:space="preserve"> à liquidação do Patrimônio Separado.</w:t>
      </w:r>
    </w:p>
    <w:p w14:paraId="29ECF7CB" w14:textId="64086CAF" w:rsidR="00BD779D" w:rsidRPr="001C566F" w:rsidRDefault="00BD779D"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BD779D">
        <w:rPr>
          <w:rFonts w:ascii="Calibri" w:hAnsi="Calibri" w:cs="Calibri"/>
          <w:color w:val="000000"/>
          <w:sz w:val="22"/>
          <w:szCs w:val="22"/>
        </w:rPr>
        <w:t xml:space="preserve">A Emissora elaborará e publicará as demonstrações financeiras do Patrimônio Separado, bem como enviará ao Agente Fiduciário em até 3 (três) meses após o término do exercício social, qual seja o dia </w:t>
      </w:r>
      <w:r w:rsidR="009A1B89">
        <w:rPr>
          <w:rFonts w:ascii="Calibri" w:hAnsi="Calibri" w:cs="Calibri"/>
          <w:color w:val="000000"/>
          <w:sz w:val="22"/>
          <w:szCs w:val="22"/>
        </w:rPr>
        <w:t>30</w:t>
      </w:r>
      <w:r w:rsidRPr="00BD779D">
        <w:rPr>
          <w:rFonts w:ascii="Calibri" w:hAnsi="Calibri" w:cs="Calibri"/>
          <w:color w:val="000000"/>
          <w:sz w:val="22"/>
          <w:szCs w:val="22"/>
        </w:rPr>
        <w:t xml:space="preserve"> de </w:t>
      </w:r>
      <w:r w:rsidR="009A1B89">
        <w:rPr>
          <w:rFonts w:ascii="Calibri" w:hAnsi="Calibri" w:cs="Calibri"/>
          <w:color w:val="000000"/>
          <w:sz w:val="22"/>
          <w:szCs w:val="22"/>
        </w:rPr>
        <w:t>setembro</w:t>
      </w:r>
      <w:r w:rsidRPr="00BD779D">
        <w:rPr>
          <w:rFonts w:ascii="Calibri" w:hAnsi="Calibri" w:cs="Calibri"/>
          <w:color w:val="000000"/>
          <w:sz w:val="22"/>
          <w:szCs w:val="22"/>
        </w:rPr>
        <w:t xml:space="preserve"> de cada ano.</w:t>
      </w:r>
    </w:p>
    <w:p w14:paraId="2399D93F" w14:textId="5D491A9C" w:rsidR="006A363A" w:rsidRPr="001C566F"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Cs/>
          <w:sz w:val="22"/>
          <w:szCs w:val="22"/>
        </w:rPr>
      </w:pPr>
      <w:r w:rsidRPr="00FA2118">
        <w:rPr>
          <w:rFonts w:ascii="Calibri" w:hAnsi="Calibri" w:cs="Calibri"/>
          <w:sz w:val="22"/>
          <w:szCs w:val="22"/>
          <w:u w:val="single"/>
        </w:rPr>
        <w:t>Responsabilidade da</w:t>
      </w:r>
      <w:r w:rsidR="00414433">
        <w:rPr>
          <w:rFonts w:ascii="Calibri" w:hAnsi="Calibri" w:cs="Calibri"/>
          <w:sz w:val="22"/>
          <w:szCs w:val="22"/>
          <w:u w:val="single"/>
        </w:rPr>
        <w:t xml:space="preserve"> Devedora </w:t>
      </w:r>
      <w:r w:rsidRPr="00FA2118">
        <w:rPr>
          <w:rFonts w:ascii="Calibri" w:hAnsi="Calibri" w:cs="Calibri"/>
          <w:sz w:val="22"/>
          <w:szCs w:val="22"/>
          <w:u w:val="single"/>
        </w:rPr>
        <w:t>e da Emissora</w:t>
      </w:r>
      <w:r w:rsidRPr="00FA2118">
        <w:rPr>
          <w:rFonts w:ascii="Calibri" w:hAnsi="Calibri" w:cs="Calibri"/>
          <w:sz w:val="22"/>
          <w:szCs w:val="22"/>
        </w:rPr>
        <w:t>. A Emissora se obriga a arcar com as todas as despesas da Operação</w:t>
      </w:r>
      <w:r w:rsidR="00395C39">
        <w:rPr>
          <w:rFonts w:ascii="Calibri" w:hAnsi="Calibri" w:cs="Calibri"/>
          <w:sz w:val="22"/>
          <w:szCs w:val="22"/>
        </w:rPr>
        <w:t>, por conta e ordem da Devedora</w:t>
      </w:r>
      <w:r w:rsidRPr="00FA2118">
        <w:rPr>
          <w:rFonts w:ascii="Calibri" w:hAnsi="Calibri" w:cs="Calibri"/>
          <w:sz w:val="22"/>
          <w:szCs w:val="22"/>
        </w:rPr>
        <w:t xml:space="preserve">, cujo valor será retido do </w:t>
      </w:r>
      <w:r w:rsidR="003B67BA">
        <w:rPr>
          <w:rFonts w:ascii="Calibri" w:hAnsi="Calibri" w:cs="Calibri"/>
          <w:sz w:val="22"/>
          <w:szCs w:val="22"/>
        </w:rPr>
        <w:t>Valor do Principal</w:t>
      </w:r>
      <w:r w:rsidR="003B67BA" w:rsidRPr="00FA2118">
        <w:rPr>
          <w:rFonts w:ascii="Calibri" w:hAnsi="Calibri" w:cs="Calibri"/>
          <w:sz w:val="22"/>
          <w:szCs w:val="22"/>
        </w:rPr>
        <w:t xml:space="preserve"> </w:t>
      </w:r>
      <w:r w:rsidRPr="00FA2118">
        <w:rPr>
          <w:rFonts w:ascii="Calibri" w:hAnsi="Calibri" w:cs="Calibri"/>
          <w:sz w:val="22"/>
          <w:szCs w:val="22"/>
        </w:rPr>
        <w:t xml:space="preserve">a ser </w:t>
      </w:r>
      <w:r w:rsidR="008C6DAE" w:rsidRPr="00FA2118">
        <w:rPr>
          <w:rFonts w:ascii="Calibri" w:hAnsi="Calibri" w:cs="Calibri"/>
          <w:sz w:val="22"/>
          <w:szCs w:val="22"/>
        </w:rPr>
        <w:t xml:space="preserve">disponibilizado </w:t>
      </w:r>
      <w:r w:rsidRPr="00FA2118">
        <w:rPr>
          <w:rFonts w:ascii="Calibri" w:hAnsi="Calibri" w:cs="Calibri"/>
          <w:sz w:val="22"/>
          <w:szCs w:val="22"/>
        </w:rPr>
        <w:t>à</w:t>
      </w:r>
      <w:r w:rsidR="008C6DAE" w:rsidRPr="00FA2118">
        <w:rPr>
          <w:rFonts w:ascii="Calibri" w:hAnsi="Calibri" w:cs="Calibri"/>
          <w:sz w:val="22"/>
          <w:szCs w:val="22"/>
        </w:rPr>
        <w:t xml:space="preserve"> </w:t>
      </w:r>
      <w:r w:rsidR="00621E4D">
        <w:rPr>
          <w:rFonts w:ascii="Calibri" w:hAnsi="Calibri" w:cs="Calibri"/>
          <w:sz w:val="22"/>
          <w:szCs w:val="22"/>
        </w:rPr>
        <w:t>Devedora</w:t>
      </w:r>
      <w:r w:rsidRPr="00FA2118">
        <w:rPr>
          <w:rFonts w:ascii="Calibri" w:hAnsi="Calibri" w:cs="Calibri"/>
          <w:sz w:val="22"/>
          <w:szCs w:val="22"/>
        </w:rPr>
        <w:t xml:space="preserve">, incluindo, mas não limitando, aos custos relacionados ao </w:t>
      </w:r>
      <w:r w:rsidRPr="00FA2118">
        <w:rPr>
          <w:rFonts w:ascii="Calibri" w:hAnsi="Calibri" w:cs="Calibri"/>
          <w:color w:val="000000"/>
          <w:sz w:val="22"/>
          <w:szCs w:val="22"/>
        </w:rPr>
        <w:t>depósito</w:t>
      </w:r>
      <w:r w:rsidRPr="00FA2118">
        <w:rPr>
          <w:rFonts w:ascii="Calibri" w:hAnsi="Calibri" w:cs="Calibri"/>
          <w:sz w:val="22"/>
          <w:szCs w:val="22"/>
        </w:rPr>
        <w:t xml:space="preserve"> dos CRI perante a B3 S.A.–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B3</w:t>
      </w:r>
      <w:r w:rsidRPr="00FA2118">
        <w:rPr>
          <w:rFonts w:ascii="Calibri" w:hAnsi="Calibri" w:cs="Calibri"/>
          <w:sz w:val="22"/>
          <w:szCs w:val="22"/>
        </w:rPr>
        <w:t xml:space="preserve"> e a ANBIMA, emissão, custódia. Sendo </w:t>
      </w:r>
      <w:r w:rsidRPr="00FA2118">
        <w:rPr>
          <w:rFonts w:ascii="Calibri" w:hAnsi="Calibri" w:cs="Calibri"/>
          <w:color w:val="000000"/>
          <w:sz w:val="22"/>
          <w:szCs w:val="22"/>
        </w:rPr>
        <w:t>certo</w:t>
      </w:r>
      <w:r w:rsidRPr="00FA2118">
        <w:rPr>
          <w:rFonts w:ascii="Calibri" w:hAnsi="Calibri" w:cs="Calibri"/>
          <w:sz w:val="22"/>
          <w:szCs w:val="22"/>
        </w:rPr>
        <w:t xml:space="preserve"> que, despesas eventuais serão de responsabilidade da </w:t>
      </w:r>
      <w:r w:rsidR="00414433">
        <w:rPr>
          <w:rFonts w:ascii="Calibri" w:hAnsi="Calibri" w:cs="Calibri"/>
          <w:sz w:val="22"/>
          <w:szCs w:val="22"/>
        </w:rPr>
        <w:t>Devedora</w:t>
      </w:r>
      <w:r w:rsidRPr="00FA2118">
        <w:rPr>
          <w:rFonts w:ascii="Calibri" w:hAnsi="Calibri" w:cs="Calibri"/>
          <w:sz w:val="22"/>
          <w:szCs w:val="22"/>
        </w:rPr>
        <w:t xml:space="preserve">, conforme listadas </w:t>
      </w:r>
      <w:r w:rsidR="000E5FFE">
        <w:rPr>
          <w:rFonts w:ascii="Calibri" w:hAnsi="Calibri" w:cs="Calibri"/>
          <w:sz w:val="22"/>
          <w:szCs w:val="22"/>
        </w:rPr>
        <w:t xml:space="preserve">no </w:t>
      </w:r>
      <w:r w:rsidR="009F3CB2">
        <w:rPr>
          <w:rFonts w:ascii="Calibri" w:hAnsi="Calibri" w:cs="Calibri"/>
          <w:sz w:val="22"/>
          <w:szCs w:val="22"/>
        </w:rPr>
        <w:t>Lastro</w:t>
      </w:r>
      <w:r w:rsidR="001C566F">
        <w:rPr>
          <w:rFonts w:ascii="Calibri" w:hAnsi="Calibri" w:cs="Calibri"/>
          <w:sz w:val="22"/>
          <w:szCs w:val="22"/>
        </w:rPr>
        <w:t xml:space="preserve"> e neste instrumento</w:t>
      </w:r>
      <w:r w:rsidRPr="00FA2118">
        <w:rPr>
          <w:rFonts w:ascii="Calibri" w:hAnsi="Calibri" w:cs="Calibri"/>
          <w:sz w:val="22"/>
          <w:szCs w:val="22"/>
        </w:rPr>
        <w:t>, incluindo, mas não se limitando, aos custos de registro dos Documentos da Operação, honorários relativos aos assessores e despesas com a avalição das Garantias.</w:t>
      </w:r>
    </w:p>
    <w:p w14:paraId="60300EB7" w14:textId="338BECA5" w:rsidR="006A363A" w:rsidRPr="001C566F"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Cs/>
          <w:color w:val="000000"/>
          <w:sz w:val="22"/>
          <w:szCs w:val="22"/>
        </w:rPr>
      </w:pPr>
      <w:r w:rsidRPr="00FA2118">
        <w:rPr>
          <w:rFonts w:ascii="Calibri" w:hAnsi="Calibri" w:cs="Calibri"/>
          <w:color w:val="000000"/>
          <w:sz w:val="22"/>
          <w:szCs w:val="22"/>
          <w:u w:val="single"/>
        </w:rPr>
        <w:t xml:space="preserve">Responsabilidade dos Titulares </w:t>
      </w:r>
      <w:r w:rsidR="00256D34" w:rsidRPr="00FA2118">
        <w:rPr>
          <w:rFonts w:ascii="Calibri" w:hAnsi="Calibri" w:cs="Calibri"/>
          <w:sz w:val="22"/>
          <w:szCs w:val="22"/>
          <w:u w:val="single"/>
        </w:rPr>
        <w:t>dos</w:t>
      </w:r>
      <w:r w:rsidR="00256D34" w:rsidRPr="00FA2118">
        <w:rPr>
          <w:rFonts w:ascii="Calibri" w:hAnsi="Calibri" w:cs="Calibri"/>
          <w:color w:val="000000"/>
          <w:sz w:val="22"/>
          <w:szCs w:val="22"/>
          <w:u w:val="single"/>
        </w:rPr>
        <w:t xml:space="preserve"> </w:t>
      </w:r>
      <w:r w:rsidRPr="00FA2118">
        <w:rPr>
          <w:rFonts w:ascii="Calibri" w:hAnsi="Calibri" w:cs="Calibri"/>
          <w:color w:val="000000"/>
          <w:sz w:val="22"/>
          <w:szCs w:val="22"/>
          <w:u w:val="single"/>
        </w:rPr>
        <w:t>CRI</w:t>
      </w:r>
      <w:r w:rsidRPr="00FA2118">
        <w:rPr>
          <w:rFonts w:ascii="Calibri" w:hAnsi="Calibri" w:cs="Calibri"/>
          <w:color w:val="000000"/>
          <w:sz w:val="22"/>
          <w:szCs w:val="22"/>
        </w:rPr>
        <w:t>. Considerando-se que a responsabilidade da Emissora se limita ao Patrimônio Separado, nos termos da Lei</w:t>
      </w:r>
      <w:r w:rsidR="00C90E71" w:rsidRPr="00FA2118">
        <w:rPr>
          <w:rFonts w:ascii="Calibri" w:hAnsi="Calibri" w:cs="Calibri"/>
          <w:color w:val="000000"/>
          <w:sz w:val="22"/>
          <w:szCs w:val="22"/>
        </w:rPr>
        <w:t xml:space="preserve"> </w:t>
      </w:r>
      <w:r w:rsidRPr="00FA2118">
        <w:rPr>
          <w:rFonts w:ascii="Calibri" w:hAnsi="Calibri" w:cs="Calibri"/>
          <w:color w:val="000000"/>
          <w:sz w:val="22"/>
          <w:szCs w:val="22"/>
        </w:rPr>
        <w:t>9.514</w:t>
      </w:r>
      <w:r w:rsidR="00210960">
        <w:rPr>
          <w:rFonts w:ascii="Calibri" w:hAnsi="Calibri" w:cs="Calibri"/>
          <w:color w:val="000000"/>
          <w:sz w:val="22"/>
          <w:szCs w:val="22"/>
        </w:rPr>
        <w:t xml:space="preserve"> e da </w:t>
      </w:r>
      <w:r w:rsidR="00640690">
        <w:rPr>
          <w:rFonts w:ascii="Calibri" w:hAnsi="Calibri" w:cs="Calibri"/>
          <w:color w:val="000000"/>
          <w:sz w:val="22"/>
          <w:szCs w:val="22"/>
        </w:rPr>
        <w:t>MP</w:t>
      </w:r>
      <w:r w:rsidR="00210960">
        <w:rPr>
          <w:rFonts w:ascii="Calibri" w:hAnsi="Calibri" w:cs="Calibri"/>
          <w:color w:val="000000"/>
          <w:sz w:val="22"/>
          <w:szCs w:val="22"/>
        </w:rPr>
        <w:t xml:space="preserve"> 1.103</w:t>
      </w:r>
      <w:r w:rsidRPr="00FA2118">
        <w:rPr>
          <w:rFonts w:ascii="Calibri" w:hAnsi="Calibri" w:cs="Calibri"/>
          <w:color w:val="000000"/>
          <w:sz w:val="22"/>
          <w:szCs w:val="22"/>
        </w:rPr>
        <w:t>, caso o Patrimônio Separado seja insuficiente para arcar com as despesas mencionadas n</w:t>
      </w:r>
      <w:r w:rsidR="001C566F">
        <w:rPr>
          <w:rFonts w:ascii="Calibri" w:hAnsi="Calibri" w:cs="Calibri"/>
          <w:color w:val="000000"/>
          <w:sz w:val="22"/>
          <w:szCs w:val="22"/>
        </w:rPr>
        <w:t>os Documentos da Operação</w:t>
      </w:r>
      <w:r w:rsidRPr="00FA2118">
        <w:rPr>
          <w:rFonts w:ascii="Calibri" w:hAnsi="Calibri" w:cs="Calibri"/>
          <w:color w:val="000000"/>
          <w:sz w:val="22"/>
          <w:szCs w:val="22"/>
        </w:rPr>
        <w:t xml:space="preserve">, tais despesas serão suportadas pelos Titulares </w:t>
      </w:r>
      <w:r w:rsidR="00256D34" w:rsidRPr="00FA2118">
        <w:rPr>
          <w:rFonts w:ascii="Calibri" w:hAnsi="Calibri" w:cs="Calibri"/>
          <w:sz w:val="22"/>
          <w:szCs w:val="22"/>
        </w:rPr>
        <w:t>dos</w:t>
      </w:r>
      <w:r w:rsidR="00256D34" w:rsidRPr="00FA2118">
        <w:rPr>
          <w:rFonts w:ascii="Calibri" w:hAnsi="Calibri" w:cs="Calibri"/>
          <w:color w:val="000000"/>
          <w:sz w:val="22"/>
          <w:szCs w:val="22"/>
        </w:rPr>
        <w:t xml:space="preserve"> </w:t>
      </w:r>
      <w:r w:rsidRPr="00FA2118">
        <w:rPr>
          <w:rFonts w:ascii="Calibri" w:hAnsi="Calibri" w:cs="Calibri"/>
          <w:color w:val="000000"/>
          <w:sz w:val="22"/>
          <w:szCs w:val="22"/>
        </w:rPr>
        <w:t xml:space="preserve">CRI, na proporção dos CRI </w:t>
      </w:r>
      <w:r w:rsidRPr="00FA2118">
        <w:rPr>
          <w:rFonts w:ascii="Calibri" w:hAnsi="Calibri" w:cs="Calibri"/>
          <w:sz w:val="22"/>
          <w:szCs w:val="22"/>
        </w:rPr>
        <w:t>titulados</w:t>
      </w:r>
      <w:r w:rsidRPr="00FA2118">
        <w:rPr>
          <w:rFonts w:ascii="Calibri" w:hAnsi="Calibri" w:cs="Calibri"/>
          <w:color w:val="000000"/>
          <w:sz w:val="22"/>
          <w:szCs w:val="22"/>
        </w:rPr>
        <w:t xml:space="preserve"> por cada um deles, caso não sejam pagas pela</w:t>
      </w:r>
      <w:r w:rsidR="000D25B0">
        <w:rPr>
          <w:rFonts w:ascii="Calibri" w:hAnsi="Calibri" w:cs="Calibri"/>
          <w:color w:val="000000"/>
          <w:sz w:val="22"/>
          <w:szCs w:val="22"/>
        </w:rPr>
        <w:t xml:space="preserve"> </w:t>
      </w:r>
      <w:r w:rsidR="00414433">
        <w:rPr>
          <w:rFonts w:ascii="Calibri" w:hAnsi="Calibri" w:cs="Calibri"/>
          <w:color w:val="000000"/>
          <w:sz w:val="22"/>
          <w:szCs w:val="22"/>
        </w:rPr>
        <w:t>Devedora</w:t>
      </w:r>
      <w:r w:rsidRPr="00FA2118">
        <w:rPr>
          <w:rFonts w:ascii="Calibri" w:hAnsi="Calibri" w:cs="Calibri"/>
          <w:color w:val="000000"/>
          <w:sz w:val="22"/>
          <w:szCs w:val="22"/>
        </w:rPr>
        <w:t xml:space="preserve">, parte obrigada por tais pagamentos. Ainda que tais despesas sejam pagas pelos Titulares </w:t>
      </w:r>
      <w:r w:rsidR="00256D34" w:rsidRPr="00FA2118">
        <w:rPr>
          <w:rFonts w:ascii="Calibri" w:hAnsi="Calibri" w:cs="Calibri"/>
          <w:sz w:val="22"/>
          <w:szCs w:val="22"/>
        </w:rPr>
        <w:t>dos</w:t>
      </w:r>
      <w:r w:rsidR="00256D34" w:rsidRPr="00FA2118">
        <w:rPr>
          <w:rFonts w:ascii="Calibri" w:hAnsi="Calibri" w:cs="Calibri"/>
          <w:color w:val="000000"/>
          <w:sz w:val="22"/>
          <w:szCs w:val="22"/>
        </w:rPr>
        <w:t xml:space="preserve"> </w:t>
      </w:r>
      <w:r w:rsidRPr="00FA2118">
        <w:rPr>
          <w:rFonts w:ascii="Calibri" w:hAnsi="Calibri" w:cs="Calibri"/>
          <w:color w:val="000000"/>
          <w:sz w:val="22"/>
          <w:szCs w:val="22"/>
        </w:rPr>
        <w:t>CRI, deverão ser acrescidas ao conceito de Obrigações Garantidas, compondo o montante total devido pela</w:t>
      </w:r>
      <w:r w:rsidR="000D25B0">
        <w:rPr>
          <w:rFonts w:ascii="Calibri" w:hAnsi="Calibri" w:cs="Calibri"/>
          <w:color w:val="000000"/>
          <w:sz w:val="22"/>
          <w:szCs w:val="22"/>
        </w:rPr>
        <w:t xml:space="preserve"> </w:t>
      </w:r>
      <w:r w:rsidR="00414433">
        <w:rPr>
          <w:rFonts w:ascii="Calibri" w:hAnsi="Calibri" w:cs="Calibri"/>
          <w:color w:val="000000"/>
          <w:sz w:val="22"/>
          <w:szCs w:val="22"/>
        </w:rPr>
        <w:t xml:space="preserve">Devedora </w:t>
      </w:r>
      <w:r w:rsidRPr="00FA2118">
        <w:rPr>
          <w:rFonts w:ascii="Calibri" w:hAnsi="Calibri" w:cs="Calibri"/>
          <w:color w:val="000000"/>
          <w:sz w:val="22"/>
          <w:szCs w:val="22"/>
        </w:rPr>
        <w:t>quando de eventual execução dos Créditos Imobiliários e das Garantias.</w:t>
      </w:r>
    </w:p>
    <w:p w14:paraId="2EB1719A" w14:textId="429ED12F" w:rsidR="006A363A" w:rsidRPr="00FA2118"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Administração do Patrimônio Separado</w:t>
      </w:r>
      <w:r w:rsidR="00860F7D">
        <w:rPr>
          <w:rFonts w:ascii="Calibri" w:hAnsi="Calibri" w:cs="Calibri"/>
          <w:sz w:val="22"/>
          <w:szCs w:val="22"/>
          <w:u w:val="single"/>
        </w:rPr>
        <w:t xml:space="preserve"> e Instituição do Regime Fiduciário</w:t>
      </w:r>
      <w:r w:rsidRPr="00FA2118">
        <w:rPr>
          <w:rFonts w:ascii="Calibri" w:hAnsi="Calibri" w:cs="Calibri"/>
          <w:sz w:val="22"/>
          <w:szCs w:val="22"/>
        </w:rPr>
        <w:t xml:space="preserve">. A Emissora administrará ordinariamente, sujeita às disposições </w:t>
      </w:r>
      <w:r w:rsidR="008C6DAE" w:rsidRPr="00FA2118">
        <w:rPr>
          <w:rFonts w:ascii="Calibri" w:hAnsi="Calibri" w:cs="Calibri"/>
          <w:sz w:val="22"/>
          <w:szCs w:val="22"/>
        </w:rPr>
        <w:t>d</w:t>
      </w:r>
      <w:r w:rsidR="000E5FFE">
        <w:rPr>
          <w:rFonts w:ascii="Calibri" w:hAnsi="Calibri" w:cs="Calibri"/>
          <w:sz w:val="22"/>
          <w:szCs w:val="22"/>
        </w:rPr>
        <w:t>o</w:t>
      </w:r>
      <w:r w:rsidR="00242D60">
        <w:rPr>
          <w:rFonts w:ascii="Calibri" w:hAnsi="Calibri" w:cs="Calibri"/>
          <w:sz w:val="22"/>
          <w:szCs w:val="22"/>
        </w:rPr>
        <w:t>s</w:t>
      </w:r>
      <w:r w:rsidR="000E5FFE">
        <w:rPr>
          <w:rFonts w:ascii="Calibri" w:hAnsi="Calibri" w:cs="Calibri"/>
          <w:sz w:val="22"/>
          <w:szCs w:val="22"/>
        </w:rPr>
        <w:t xml:space="preserve"> </w:t>
      </w:r>
      <w:r w:rsidR="009F3CB2">
        <w:rPr>
          <w:rFonts w:ascii="Calibri" w:hAnsi="Calibri" w:cs="Calibri"/>
          <w:sz w:val="22"/>
          <w:szCs w:val="22"/>
        </w:rPr>
        <w:t>Lastro</w:t>
      </w:r>
      <w:r w:rsidR="00242D60">
        <w:rPr>
          <w:rFonts w:ascii="Calibri" w:hAnsi="Calibri" w:cs="Calibri"/>
          <w:sz w:val="22"/>
          <w:szCs w:val="22"/>
        </w:rPr>
        <w:t>s</w:t>
      </w:r>
      <w:r w:rsidR="009F3CB2">
        <w:rPr>
          <w:rFonts w:ascii="Calibri" w:hAnsi="Calibri" w:cs="Calibri"/>
          <w:sz w:val="22"/>
          <w:szCs w:val="22"/>
        </w:rPr>
        <w:t>, do Contrato de Cessão</w:t>
      </w:r>
      <w:r w:rsidR="002F46F6" w:rsidRPr="00FA2118">
        <w:rPr>
          <w:rFonts w:ascii="Calibri" w:hAnsi="Calibri" w:cs="Calibri"/>
          <w:sz w:val="22"/>
          <w:szCs w:val="22"/>
        </w:rPr>
        <w:t xml:space="preserve"> </w:t>
      </w:r>
      <w:r w:rsidRPr="00FA2118">
        <w:rPr>
          <w:rFonts w:ascii="Calibri" w:hAnsi="Calibri" w:cs="Calibri"/>
          <w:sz w:val="22"/>
          <w:szCs w:val="22"/>
        </w:rPr>
        <w:t xml:space="preserve">e deste </w:t>
      </w:r>
      <w:r w:rsidR="00B207E1">
        <w:rPr>
          <w:rFonts w:ascii="Calibri" w:hAnsi="Calibri" w:cs="Calibri"/>
          <w:sz w:val="22"/>
          <w:szCs w:val="22"/>
        </w:rPr>
        <w:t>instrumento</w:t>
      </w:r>
      <w:r w:rsidRPr="00FA2118">
        <w:rPr>
          <w:rFonts w:ascii="Calibri" w:hAnsi="Calibri" w:cs="Calibri"/>
          <w:sz w:val="22"/>
          <w:szCs w:val="22"/>
        </w:rPr>
        <w:t xml:space="preserve">, o Patrimônio Separado, promovendo as diligências necessárias à manutenção de sua regularidade, </w:t>
      </w:r>
      <w:r w:rsidRPr="00FA2118">
        <w:rPr>
          <w:rFonts w:ascii="Calibri" w:hAnsi="Calibri" w:cs="Calibri"/>
          <w:color w:val="000000"/>
          <w:sz w:val="22"/>
          <w:szCs w:val="22"/>
        </w:rPr>
        <w:t>notadamente</w:t>
      </w:r>
      <w:r w:rsidRPr="00FA2118">
        <w:rPr>
          <w:rFonts w:ascii="Calibri" w:hAnsi="Calibri" w:cs="Calibri"/>
          <w:sz w:val="22"/>
          <w:szCs w:val="22"/>
        </w:rPr>
        <w:t xml:space="preserve"> a dos fluxos de pagamento recebidos na </w:t>
      </w:r>
      <w:r w:rsidR="002B6870">
        <w:rPr>
          <w:rFonts w:ascii="Calibri" w:hAnsi="Calibri" w:cs="Calibri"/>
          <w:sz w:val="22"/>
          <w:szCs w:val="22"/>
        </w:rPr>
        <w:t>Conta do Patrimônio Separado</w:t>
      </w:r>
      <w:r w:rsidRPr="00FA2118">
        <w:rPr>
          <w:rFonts w:ascii="Calibri" w:hAnsi="Calibri" w:cs="Calibri"/>
          <w:sz w:val="22"/>
          <w:szCs w:val="22"/>
        </w:rPr>
        <w:t xml:space="preserve">, bem como das parcelas de amortização do principal, </w:t>
      </w:r>
      <w:r w:rsidR="008C6DAE" w:rsidRPr="00FA2118">
        <w:rPr>
          <w:rFonts w:ascii="Calibri" w:hAnsi="Calibri" w:cs="Calibri"/>
          <w:sz w:val="22"/>
          <w:szCs w:val="22"/>
        </w:rPr>
        <w:t xml:space="preserve">Juros Remuneratórios </w:t>
      </w:r>
      <w:r w:rsidRPr="00FA2118">
        <w:rPr>
          <w:rFonts w:ascii="Calibri" w:hAnsi="Calibri" w:cs="Calibri"/>
          <w:sz w:val="22"/>
          <w:szCs w:val="22"/>
        </w:rPr>
        <w:t>e demais encargos acessórios.</w:t>
      </w:r>
    </w:p>
    <w:p w14:paraId="685FE2BB" w14:textId="61B0E36C" w:rsidR="006A363A" w:rsidRPr="00FA2118" w:rsidRDefault="00F86F7E"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Em relação aos recursos que venham a ser depositados na </w:t>
      </w:r>
      <w:r w:rsidR="002B6870">
        <w:rPr>
          <w:rFonts w:ascii="Calibri" w:hAnsi="Calibri" w:cs="Calibri"/>
          <w:color w:val="000000"/>
          <w:sz w:val="22"/>
          <w:szCs w:val="22"/>
        </w:rPr>
        <w:t>Conta do Patrimônio Separado</w:t>
      </w:r>
      <w:r w:rsidRPr="00FA2118">
        <w:rPr>
          <w:rFonts w:ascii="Calibri" w:hAnsi="Calibri" w:cs="Calibri"/>
          <w:color w:val="000000"/>
          <w:sz w:val="22"/>
          <w:szCs w:val="22"/>
        </w:rPr>
        <w:t xml:space="preserve"> fica estabelecido que a Emissora somente poderá aplicar tais recursos nos Investimentos Permitidos, aplicando a </w:t>
      </w:r>
      <w:r w:rsidR="006A363A" w:rsidRPr="00FA2118">
        <w:rPr>
          <w:rFonts w:ascii="Calibri" w:hAnsi="Calibri" w:cs="Calibri"/>
          <w:color w:val="000000"/>
          <w:sz w:val="22"/>
          <w:szCs w:val="22"/>
        </w:rPr>
        <w:t xml:space="preserve">integralidade dos recursos retidos na </w:t>
      </w:r>
      <w:r w:rsidR="002B6870">
        <w:rPr>
          <w:rFonts w:ascii="Calibri" w:hAnsi="Calibri" w:cs="Calibri"/>
          <w:color w:val="000000"/>
          <w:sz w:val="22"/>
          <w:szCs w:val="22"/>
        </w:rPr>
        <w:t>Conta do Patrimônio Separado</w:t>
      </w:r>
      <w:r w:rsidR="006A363A" w:rsidRPr="00FA2118">
        <w:rPr>
          <w:rFonts w:ascii="Calibri" w:hAnsi="Calibri" w:cs="Calibri"/>
          <w:color w:val="000000"/>
          <w:sz w:val="22"/>
          <w:szCs w:val="22"/>
        </w:rPr>
        <w:t xml:space="preserve"> de acordo com a melhor opção de investimento disponível</w:t>
      </w:r>
      <w:r w:rsidRPr="00FA2118">
        <w:rPr>
          <w:rFonts w:ascii="Calibri" w:hAnsi="Calibri" w:cs="Calibri"/>
          <w:color w:val="000000"/>
          <w:sz w:val="22"/>
          <w:szCs w:val="22"/>
        </w:rPr>
        <w:t xml:space="preserve"> entre ta</w:t>
      </w:r>
      <w:r w:rsidR="00B207E1">
        <w:rPr>
          <w:rFonts w:ascii="Calibri" w:hAnsi="Calibri" w:cs="Calibri"/>
          <w:color w:val="000000"/>
          <w:sz w:val="22"/>
          <w:szCs w:val="22"/>
        </w:rPr>
        <w:t>i</w:t>
      </w:r>
      <w:r w:rsidRPr="00FA2118">
        <w:rPr>
          <w:rFonts w:ascii="Calibri" w:hAnsi="Calibri" w:cs="Calibri"/>
          <w:color w:val="000000"/>
          <w:sz w:val="22"/>
          <w:szCs w:val="22"/>
        </w:rPr>
        <w:t>s Investimentos Permitidos</w:t>
      </w:r>
      <w:r w:rsidR="006A363A" w:rsidRPr="00FA2118">
        <w:rPr>
          <w:rFonts w:ascii="Calibri" w:hAnsi="Calibri" w:cs="Calibri"/>
          <w:color w:val="000000"/>
          <w:sz w:val="22"/>
          <w:szCs w:val="22"/>
        </w:rPr>
        <w:t xml:space="preserve">, a critério da </w:t>
      </w:r>
      <w:r w:rsidR="00D90953" w:rsidRPr="00FA2118">
        <w:rPr>
          <w:rFonts w:ascii="Calibri" w:hAnsi="Calibri" w:cs="Calibri"/>
          <w:color w:val="000000"/>
          <w:sz w:val="22"/>
          <w:szCs w:val="22"/>
        </w:rPr>
        <w:t>Emissora</w:t>
      </w:r>
      <w:r w:rsidR="006A363A" w:rsidRPr="00FA2118">
        <w:rPr>
          <w:rFonts w:ascii="Calibri" w:hAnsi="Calibri" w:cs="Calibri"/>
          <w:color w:val="000000"/>
          <w:sz w:val="22"/>
          <w:szCs w:val="22"/>
        </w:rPr>
        <w:t>, sem necessidade de autorização prévia.</w:t>
      </w:r>
    </w:p>
    <w:p w14:paraId="418A0C35" w14:textId="0250C1BF" w:rsidR="006A363A" w:rsidRPr="00FA2118" w:rsidRDefault="006A363A"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Os recursos retidos na </w:t>
      </w:r>
      <w:r w:rsidR="002B6870">
        <w:rPr>
          <w:rFonts w:ascii="Calibri" w:hAnsi="Calibri" w:cs="Calibri"/>
          <w:color w:val="000000"/>
          <w:sz w:val="22"/>
          <w:szCs w:val="22"/>
        </w:rPr>
        <w:t>Conta do Patrimônio Separado</w:t>
      </w:r>
      <w:r w:rsidRPr="00FA2118">
        <w:rPr>
          <w:rFonts w:ascii="Calibri" w:hAnsi="Calibri" w:cs="Calibri"/>
          <w:color w:val="000000"/>
          <w:sz w:val="22"/>
          <w:szCs w:val="22"/>
        </w:rPr>
        <w:t xml:space="preserve"> somente pode</w:t>
      </w:r>
      <w:r w:rsidR="00B207E1">
        <w:rPr>
          <w:rFonts w:ascii="Calibri" w:hAnsi="Calibri" w:cs="Calibri"/>
          <w:color w:val="000000"/>
          <w:sz w:val="22"/>
          <w:szCs w:val="22"/>
        </w:rPr>
        <w:t xml:space="preserve">m </w:t>
      </w:r>
      <w:r w:rsidRPr="00FA2118">
        <w:rPr>
          <w:rFonts w:ascii="Calibri" w:hAnsi="Calibri" w:cs="Calibri"/>
          <w:color w:val="000000"/>
          <w:sz w:val="22"/>
          <w:szCs w:val="22"/>
        </w:rPr>
        <w:t>ser aplicados em Investimentos Permitidos que tenham valores, prazos ou datas de resgate que permitam o pagamento das Obrigações Garantidas.</w:t>
      </w:r>
    </w:p>
    <w:p w14:paraId="680312C9" w14:textId="152815AE" w:rsidR="006A363A" w:rsidRDefault="006A363A"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O exercício social do Patrimônio Separado encerrar-se-á em 30 de setembro de cada ano, quando serão levantadas e elaboradas as demonstrações financeiras do Patrimônio Separado, as quais serão auditadas por auditor independente.</w:t>
      </w:r>
    </w:p>
    <w:p w14:paraId="17476BDF" w14:textId="13366A4E" w:rsidR="00860F7D" w:rsidRPr="00594C24" w:rsidRDefault="00860F7D" w:rsidP="00860F7D">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594C24">
        <w:rPr>
          <w:rFonts w:ascii="Calibri" w:hAnsi="Calibri" w:cs="Calibri"/>
          <w:color w:val="000000"/>
          <w:sz w:val="22"/>
          <w:szCs w:val="22"/>
        </w:rPr>
        <w:lastRenderedPageBreak/>
        <w:t xml:space="preserve">Em observância </w:t>
      </w:r>
      <w:r>
        <w:rPr>
          <w:rFonts w:ascii="Calibri" w:hAnsi="Calibri" w:cs="Calibri"/>
          <w:color w:val="000000"/>
          <w:sz w:val="22"/>
          <w:szCs w:val="22"/>
        </w:rPr>
        <w:t>ao</w:t>
      </w:r>
      <w:r w:rsidRPr="00594C24">
        <w:rPr>
          <w:rFonts w:ascii="Calibri" w:hAnsi="Calibri" w:cs="Calibri"/>
          <w:color w:val="000000"/>
          <w:sz w:val="22"/>
          <w:szCs w:val="22"/>
        </w:rPr>
        <w:t xml:space="preserve"> artigo 24º da </w:t>
      </w:r>
      <w:r>
        <w:rPr>
          <w:rFonts w:ascii="Calibri" w:hAnsi="Calibri" w:cs="Calibri"/>
          <w:color w:val="000000"/>
          <w:sz w:val="22"/>
          <w:szCs w:val="22"/>
        </w:rPr>
        <w:t>MP</w:t>
      </w:r>
      <w:r w:rsidRPr="00594C24">
        <w:rPr>
          <w:rFonts w:ascii="Calibri" w:hAnsi="Calibri" w:cs="Calibri"/>
          <w:color w:val="000000"/>
          <w:sz w:val="22"/>
          <w:szCs w:val="22"/>
        </w:rPr>
        <w:t xml:space="preserve"> 1.103, a Emissora institui, em caráter irrevogável e irretratável, o regime fiduciário sobre Créditos Imobiliários representados integralmente pela</w:t>
      </w:r>
      <w:r w:rsidR="005B7C56">
        <w:rPr>
          <w:rFonts w:ascii="Calibri" w:hAnsi="Calibri" w:cs="Calibri"/>
          <w:color w:val="000000"/>
          <w:sz w:val="22"/>
          <w:szCs w:val="22"/>
        </w:rPr>
        <w:t>s</w:t>
      </w:r>
      <w:r w:rsidRPr="00594C24">
        <w:rPr>
          <w:rFonts w:ascii="Calibri" w:hAnsi="Calibri" w:cs="Calibri"/>
          <w:color w:val="000000"/>
          <w:sz w:val="22"/>
          <w:szCs w:val="22"/>
        </w:rPr>
        <w:t xml:space="preserve"> CCI, e sobre o</w:t>
      </w:r>
      <w:r>
        <w:rPr>
          <w:rFonts w:ascii="Calibri" w:hAnsi="Calibri" w:cs="Calibri"/>
          <w:color w:val="000000"/>
          <w:sz w:val="22"/>
          <w:szCs w:val="22"/>
        </w:rPr>
        <w:t>(</w:t>
      </w:r>
      <w:r w:rsidRPr="00594C24">
        <w:rPr>
          <w:rFonts w:ascii="Calibri" w:hAnsi="Calibri" w:cs="Calibri"/>
          <w:color w:val="000000"/>
          <w:sz w:val="22"/>
          <w:szCs w:val="22"/>
        </w:rPr>
        <w:t>s</w:t>
      </w:r>
      <w:r>
        <w:rPr>
          <w:rFonts w:ascii="Calibri" w:hAnsi="Calibri" w:cs="Calibri"/>
          <w:color w:val="000000"/>
          <w:sz w:val="22"/>
          <w:szCs w:val="22"/>
        </w:rPr>
        <w:t>)</w:t>
      </w:r>
      <w:r w:rsidRPr="00594C24">
        <w:rPr>
          <w:rFonts w:ascii="Calibri" w:hAnsi="Calibri" w:cs="Calibri"/>
          <w:color w:val="000000"/>
          <w:sz w:val="22"/>
          <w:szCs w:val="22"/>
        </w:rPr>
        <w:t xml:space="preserve"> Contrato</w:t>
      </w:r>
      <w:r>
        <w:rPr>
          <w:rFonts w:ascii="Calibri" w:hAnsi="Calibri" w:cs="Calibri"/>
          <w:color w:val="000000"/>
          <w:sz w:val="22"/>
          <w:szCs w:val="22"/>
        </w:rPr>
        <w:t>(</w:t>
      </w:r>
      <w:r w:rsidRPr="00594C24">
        <w:rPr>
          <w:rFonts w:ascii="Calibri" w:hAnsi="Calibri" w:cs="Calibri"/>
          <w:color w:val="000000"/>
          <w:sz w:val="22"/>
          <w:szCs w:val="22"/>
        </w:rPr>
        <w:t>s</w:t>
      </w:r>
      <w:r>
        <w:rPr>
          <w:rFonts w:ascii="Calibri" w:hAnsi="Calibri" w:cs="Calibri"/>
          <w:color w:val="000000"/>
          <w:sz w:val="22"/>
          <w:szCs w:val="22"/>
        </w:rPr>
        <w:t>)</w:t>
      </w:r>
      <w:r w:rsidRPr="00594C24">
        <w:rPr>
          <w:rFonts w:ascii="Calibri" w:hAnsi="Calibri" w:cs="Calibri"/>
          <w:color w:val="000000"/>
          <w:sz w:val="22"/>
          <w:szCs w:val="22"/>
        </w:rPr>
        <w:t xml:space="preserve"> de Garantia, o</w:t>
      </w:r>
      <w:r>
        <w:rPr>
          <w:rFonts w:ascii="Calibri" w:hAnsi="Calibri" w:cs="Calibri"/>
          <w:color w:val="000000"/>
          <w:sz w:val="22"/>
          <w:szCs w:val="22"/>
        </w:rPr>
        <w:t>(s)</w:t>
      </w:r>
      <w:r w:rsidRPr="00594C24">
        <w:rPr>
          <w:rFonts w:ascii="Calibri" w:hAnsi="Calibri" w:cs="Calibri"/>
          <w:color w:val="000000"/>
          <w:sz w:val="22"/>
          <w:szCs w:val="22"/>
        </w:rPr>
        <w:t xml:space="preserve"> </w:t>
      </w:r>
      <w:r>
        <w:rPr>
          <w:rFonts w:ascii="Calibri" w:hAnsi="Calibri" w:cs="Calibri"/>
          <w:color w:val="000000"/>
          <w:sz w:val="22"/>
          <w:szCs w:val="22"/>
        </w:rPr>
        <w:t>Fundo(s)</w:t>
      </w:r>
      <w:r w:rsidRPr="00594C24">
        <w:rPr>
          <w:rFonts w:ascii="Calibri" w:hAnsi="Calibri" w:cs="Calibri"/>
          <w:color w:val="000000"/>
          <w:sz w:val="22"/>
          <w:szCs w:val="22"/>
        </w:rPr>
        <w:t xml:space="preserve">, </w:t>
      </w:r>
      <w:r>
        <w:rPr>
          <w:rFonts w:ascii="Calibri" w:hAnsi="Calibri" w:cs="Calibri"/>
          <w:color w:val="000000"/>
          <w:sz w:val="22"/>
          <w:szCs w:val="22"/>
        </w:rPr>
        <w:t xml:space="preserve">a </w:t>
      </w:r>
      <w:r w:rsidRPr="00594C24">
        <w:rPr>
          <w:rFonts w:ascii="Calibri" w:hAnsi="Calibri" w:cs="Calibri"/>
          <w:color w:val="000000"/>
          <w:sz w:val="22"/>
          <w:szCs w:val="22"/>
        </w:rPr>
        <w:t xml:space="preserve">Conta </w:t>
      </w:r>
      <w:r>
        <w:rPr>
          <w:rFonts w:ascii="Calibri" w:hAnsi="Calibri" w:cs="Calibri"/>
          <w:color w:val="000000"/>
          <w:sz w:val="22"/>
          <w:szCs w:val="22"/>
        </w:rPr>
        <w:t>do Patrimônio Separado</w:t>
      </w:r>
      <w:r w:rsidRPr="00594C24">
        <w:rPr>
          <w:rFonts w:ascii="Calibri" w:hAnsi="Calibri" w:cs="Calibri"/>
          <w:color w:val="000000"/>
          <w:sz w:val="22"/>
          <w:szCs w:val="22"/>
        </w:rPr>
        <w:t xml:space="preserve">, e os </w:t>
      </w:r>
      <w:r>
        <w:rPr>
          <w:rFonts w:ascii="Calibri" w:hAnsi="Calibri" w:cs="Calibri"/>
          <w:color w:val="000000"/>
          <w:sz w:val="22"/>
          <w:szCs w:val="22"/>
        </w:rPr>
        <w:t>rendimentos auferidos com os Investimentos Permitidos</w:t>
      </w:r>
      <w:r w:rsidRPr="00594C24">
        <w:rPr>
          <w:rFonts w:ascii="Calibri" w:hAnsi="Calibri" w:cs="Calibri"/>
          <w:color w:val="000000"/>
          <w:sz w:val="22"/>
          <w:szCs w:val="22"/>
        </w:rPr>
        <w:t xml:space="preserve">. </w:t>
      </w:r>
    </w:p>
    <w:p w14:paraId="2A0216F7" w14:textId="77777777" w:rsidR="00860F7D" w:rsidRPr="00FA2118" w:rsidRDefault="00860F7D" w:rsidP="00860F7D">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594C24">
        <w:rPr>
          <w:rFonts w:ascii="Calibri" w:hAnsi="Calibri" w:cs="Calibri"/>
          <w:color w:val="000000"/>
          <w:sz w:val="22"/>
          <w:szCs w:val="22"/>
        </w:rPr>
        <w:t xml:space="preserve">O regime fiduciário será instituído neste Termo de Securitização, o qual será registrado na Instituição Custodiante, conforme previsto no parágrafo único do artigo 23 da Lei 10.931 e na </w:t>
      </w:r>
      <w:r w:rsidRPr="001D5612">
        <w:rPr>
          <w:rFonts w:asciiTheme="minorHAnsi" w:hAnsiTheme="minorHAnsi" w:cstheme="minorHAnsi"/>
          <w:bCs/>
          <w:sz w:val="22"/>
          <w:szCs w:val="22"/>
        </w:rPr>
        <w:t>B3 S.A. – Brasil, Bolsa, Balcão – Balcão B3</w:t>
      </w:r>
      <w:r w:rsidRPr="00594C24">
        <w:rPr>
          <w:rFonts w:ascii="Calibri" w:hAnsi="Calibri" w:cs="Calibri"/>
          <w:color w:val="000000"/>
          <w:sz w:val="22"/>
          <w:szCs w:val="22"/>
        </w:rPr>
        <w:t xml:space="preserve">, nos termos do §1º do artigo 25 da </w:t>
      </w:r>
      <w:r>
        <w:rPr>
          <w:rFonts w:ascii="Calibri" w:hAnsi="Calibri" w:cs="Calibri"/>
          <w:color w:val="000000"/>
          <w:sz w:val="22"/>
          <w:szCs w:val="22"/>
        </w:rPr>
        <w:t>MP</w:t>
      </w:r>
      <w:r w:rsidRPr="00594C24">
        <w:rPr>
          <w:rFonts w:ascii="Calibri" w:hAnsi="Calibri" w:cs="Calibri"/>
          <w:color w:val="000000"/>
          <w:sz w:val="22"/>
          <w:szCs w:val="22"/>
        </w:rPr>
        <w:t xml:space="preserve"> 1.103.</w:t>
      </w:r>
    </w:p>
    <w:p w14:paraId="58F49870" w14:textId="162D8E9F" w:rsidR="006A363A" w:rsidRPr="004272B9"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color w:val="000000"/>
          <w:sz w:val="22"/>
          <w:szCs w:val="22"/>
        </w:rPr>
      </w:pPr>
      <w:bookmarkStart w:id="168" w:name="_Ref525320033"/>
      <w:r w:rsidRPr="00FA2118">
        <w:rPr>
          <w:rFonts w:ascii="Calibri" w:hAnsi="Calibri" w:cs="Calibri"/>
          <w:color w:val="000000"/>
          <w:sz w:val="22"/>
          <w:szCs w:val="22"/>
          <w:u w:val="single"/>
        </w:rPr>
        <w:t>Insuficiência</w:t>
      </w:r>
      <w:r w:rsidRPr="00FA2118">
        <w:rPr>
          <w:rFonts w:ascii="Calibri" w:hAnsi="Calibri" w:cs="Calibri"/>
          <w:color w:val="000000"/>
          <w:sz w:val="22"/>
          <w:szCs w:val="22"/>
        </w:rPr>
        <w:t xml:space="preserve">. A </w:t>
      </w:r>
      <w:r w:rsidRPr="00FA2118">
        <w:rPr>
          <w:rFonts w:ascii="Calibri" w:hAnsi="Calibri" w:cs="Calibri"/>
          <w:sz w:val="22"/>
          <w:szCs w:val="22"/>
        </w:rPr>
        <w:t>insuficiência</w:t>
      </w:r>
      <w:r w:rsidRPr="00FA2118">
        <w:rPr>
          <w:rFonts w:ascii="Calibri" w:hAnsi="Calibri" w:cs="Calibri"/>
          <w:color w:val="000000"/>
          <w:sz w:val="22"/>
          <w:szCs w:val="22"/>
        </w:rPr>
        <w:t xml:space="preserve"> dos bens do Patrimônio Separado não dará causa à declaração de sua quebra, cabendo, nessa </w:t>
      </w:r>
      <w:r w:rsidRPr="00FA2118">
        <w:rPr>
          <w:rFonts w:ascii="Calibri" w:hAnsi="Calibri" w:cs="Calibri"/>
          <w:sz w:val="22"/>
          <w:szCs w:val="22"/>
        </w:rPr>
        <w:t>hipótese</w:t>
      </w:r>
      <w:r w:rsidRPr="00FA2118">
        <w:rPr>
          <w:rFonts w:ascii="Calibri" w:hAnsi="Calibri" w:cs="Calibri"/>
          <w:color w:val="000000"/>
          <w:sz w:val="22"/>
          <w:szCs w:val="22"/>
        </w:rPr>
        <w:t>, ao Agente Fiduciário ou à Emissora convocar Assembleia para deliberar sobre as normas de administração ou liquidação do Patrimônio Separado.</w:t>
      </w:r>
      <w:bookmarkEnd w:id="168"/>
    </w:p>
    <w:p w14:paraId="30B1069E" w14:textId="77777777" w:rsidR="000C31AB" w:rsidRDefault="000C31AB"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color w:val="000000"/>
          <w:sz w:val="22"/>
          <w:szCs w:val="22"/>
        </w:rPr>
      </w:pPr>
      <w:r w:rsidRPr="007975F4">
        <w:rPr>
          <w:rFonts w:asciiTheme="minorHAnsi" w:hAnsiTheme="minorHAnsi" w:cstheme="minorHAnsi"/>
          <w:color w:val="000000"/>
          <w:sz w:val="22"/>
          <w:szCs w:val="22"/>
        </w:rPr>
        <w:t xml:space="preserve">Na </w:t>
      </w:r>
      <w:r w:rsidRPr="004272B9">
        <w:rPr>
          <w:rFonts w:ascii="Calibri" w:hAnsi="Calibri" w:cs="Calibri"/>
          <w:color w:val="000000"/>
          <w:sz w:val="22"/>
          <w:szCs w:val="22"/>
        </w:rPr>
        <w:t>hipótese</w:t>
      </w:r>
      <w:r w:rsidRPr="007975F4">
        <w:rPr>
          <w:rFonts w:asciiTheme="minorHAnsi" w:hAnsiTheme="minorHAnsi" w:cstheme="minorHAnsi"/>
          <w:color w:val="000000"/>
          <w:sz w:val="22"/>
          <w:szCs w:val="22"/>
        </w:rPr>
        <w:t xml:space="preserve"> prevista acima a</w:t>
      </w:r>
      <w:r w:rsidRPr="00BF3F5C">
        <w:rPr>
          <w:rFonts w:asciiTheme="minorHAnsi" w:hAnsiTheme="minorHAnsi" w:cstheme="minorHAnsi"/>
          <w:color w:val="000000"/>
          <w:sz w:val="22"/>
          <w:szCs w:val="22"/>
        </w:rPr>
        <w:t xml:space="preserve"> Assembleia deverá ser convocada </w:t>
      </w:r>
      <w:r w:rsidRPr="007975F4">
        <w:rPr>
          <w:rFonts w:asciiTheme="minorHAnsi" w:hAnsiTheme="minorHAnsi" w:cstheme="minorHAnsi"/>
          <w:color w:val="000000"/>
          <w:sz w:val="22"/>
          <w:szCs w:val="22"/>
        </w:rPr>
        <w:t>por meio de edital publicado no sítio eletrônico da Emissora, com antecedência de, no mínimo, 15 (quinze) dias. A Assembleia será instalada</w:t>
      </w:r>
    </w:p>
    <w:p w14:paraId="1257959F" w14:textId="1DDA9D7D" w:rsidR="000C31AB" w:rsidRPr="00253F41" w:rsidRDefault="000C31AB" w:rsidP="000C31AB">
      <w:pPr>
        <w:pStyle w:val="Default"/>
        <w:numPr>
          <w:ilvl w:val="0"/>
          <w:numId w:val="34"/>
        </w:numPr>
        <w:tabs>
          <w:tab w:val="left" w:pos="1985"/>
        </w:tabs>
        <w:spacing w:before="240" w:after="240" w:line="300" w:lineRule="auto"/>
        <w:ind w:left="1985" w:hanging="567"/>
        <w:jc w:val="both"/>
        <w:rPr>
          <w:rFonts w:ascii="Calibri" w:hAnsi="Calibri" w:cs="Calibri"/>
          <w:sz w:val="22"/>
          <w:szCs w:val="22"/>
        </w:rPr>
      </w:pPr>
      <w:r w:rsidRPr="00253F41">
        <w:rPr>
          <w:rFonts w:ascii="Calibri" w:hAnsi="Calibri" w:cs="Calibri"/>
          <w:sz w:val="22"/>
          <w:szCs w:val="22"/>
        </w:rPr>
        <w:t xml:space="preserve">Em primeira </w:t>
      </w:r>
      <w:r w:rsidRPr="00657DEC">
        <w:rPr>
          <w:rFonts w:asciiTheme="minorHAnsi" w:hAnsiTheme="minorHAnsi" w:cstheme="minorHAnsi"/>
          <w:sz w:val="22"/>
          <w:szCs w:val="22"/>
        </w:rPr>
        <w:t>convocação</w:t>
      </w:r>
      <w:r w:rsidRPr="00253F41">
        <w:rPr>
          <w:rFonts w:ascii="Calibri" w:hAnsi="Calibri" w:cs="Calibri"/>
          <w:sz w:val="22"/>
          <w:szCs w:val="22"/>
        </w:rPr>
        <w:t xml:space="preserve">, com a presença de beneficiários que representem, </w:t>
      </w:r>
      <w:r w:rsidRPr="004272B9">
        <w:rPr>
          <w:rFonts w:asciiTheme="minorHAnsi" w:hAnsiTheme="minorHAnsi"/>
          <w:sz w:val="22"/>
        </w:rPr>
        <w:t>no</w:t>
      </w:r>
      <w:r w:rsidRPr="00253F41">
        <w:rPr>
          <w:rFonts w:ascii="Calibri" w:hAnsi="Calibri" w:cs="Calibri"/>
          <w:sz w:val="22"/>
          <w:szCs w:val="22"/>
        </w:rPr>
        <w:t xml:space="preserve"> mínimo, </w:t>
      </w:r>
      <w:r w:rsidRPr="00B74856">
        <w:rPr>
          <w:rFonts w:ascii="Calibri" w:hAnsi="Calibri" w:cs="Calibri"/>
          <w:sz w:val="22"/>
          <w:szCs w:val="22"/>
        </w:rPr>
        <w:t>dois terços</w:t>
      </w:r>
      <w:r w:rsidRPr="00253F41">
        <w:rPr>
          <w:rFonts w:ascii="Calibri" w:hAnsi="Calibri" w:cs="Calibri"/>
          <w:sz w:val="22"/>
          <w:szCs w:val="22"/>
        </w:rPr>
        <w:t xml:space="preserve"> </w:t>
      </w:r>
      <w:r w:rsidRPr="00657DEC">
        <w:rPr>
          <w:rFonts w:asciiTheme="minorHAnsi" w:hAnsiTheme="minorHAnsi" w:cstheme="minorHAnsi"/>
          <w:sz w:val="22"/>
          <w:szCs w:val="22"/>
        </w:rPr>
        <w:t>do</w:t>
      </w:r>
      <w:r w:rsidR="00395C39">
        <w:rPr>
          <w:rFonts w:asciiTheme="minorHAnsi" w:hAnsiTheme="minorHAnsi" w:cstheme="minorHAnsi"/>
          <w:sz w:val="22"/>
          <w:szCs w:val="22"/>
        </w:rPr>
        <w:t>s CRI em Circulação</w:t>
      </w:r>
      <w:r w:rsidRPr="00253F41">
        <w:rPr>
          <w:rFonts w:ascii="Calibri" w:hAnsi="Calibri" w:cs="Calibri"/>
          <w:sz w:val="22"/>
          <w:szCs w:val="22"/>
        </w:rPr>
        <w:t>; ou</w:t>
      </w:r>
      <w:r>
        <w:rPr>
          <w:rFonts w:ascii="Calibri" w:hAnsi="Calibri" w:cs="Calibri"/>
          <w:sz w:val="22"/>
          <w:szCs w:val="22"/>
        </w:rPr>
        <w:t xml:space="preserve"> </w:t>
      </w:r>
    </w:p>
    <w:p w14:paraId="4513AD68" w14:textId="77777777" w:rsidR="000C31AB" w:rsidRPr="004272B9" w:rsidRDefault="000C31AB" w:rsidP="004272B9">
      <w:pPr>
        <w:pStyle w:val="Default"/>
        <w:numPr>
          <w:ilvl w:val="0"/>
          <w:numId w:val="34"/>
        </w:numPr>
        <w:tabs>
          <w:tab w:val="left" w:pos="1985"/>
        </w:tabs>
        <w:spacing w:before="240" w:after="240" w:line="300" w:lineRule="auto"/>
        <w:ind w:left="1985" w:hanging="567"/>
        <w:jc w:val="both"/>
        <w:rPr>
          <w:rFonts w:asciiTheme="minorHAnsi" w:hAnsiTheme="minorHAnsi"/>
          <w:sz w:val="22"/>
        </w:rPr>
      </w:pPr>
      <w:r>
        <w:rPr>
          <w:rFonts w:ascii="Calibri" w:hAnsi="Calibri" w:cs="Calibri"/>
          <w:sz w:val="22"/>
          <w:szCs w:val="22"/>
        </w:rPr>
        <w:t>E</w:t>
      </w:r>
      <w:r w:rsidRPr="00253F41">
        <w:rPr>
          <w:rFonts w:ascii="Calibri" w:hAnsi="Calibri" w:cs="Calibri"/>
          <w:sz w:val="22"/>
          <w:szCs w:val="22"/>
        </w:rPr>
        <w:t xml:space="preserve">m </w:t>
      </w:r>
      <w:r w:rsidRPr="007975F4">
        <w:rPr>
          <w:rFonts w:asciiTheme="minorHAnsi" w:eastAsia="Arial Unicode MS" w:hAnsiTheme="minorHAnsi" w:cstheme="minorHAnsi"/>
          <w:sz w:val="22"/>
          <w:szCs w:val="22"/>
        </w:rPr>
        <w:t>segunda</w:t>
      </w:r>
      <w:r w:rsidRPr="00253F41">
        <w:rPr>
          <w:rFonts w:ascii="Calibri" w:hAnsi="Calibri" w:cs="Calibri"/>
          <w:sz w:val="22"/>
          <w:szCs w:val="22"/>
        </w:rPr>
        <w:t xml:space="preserve"> convocação, independentemente da quantidade de beneficiários</w:t>
      </w:r>
      <w:r w:rsidRPr="004272B9">
        <w:rPr>
          <w:rFonts w:asciiTheme="minorHAnsi" w:hAnsiTheme="minorHAnsi"/>
          <w:sz w:val="22"/>
        </w:rPr>
        <w:t>.</w:t>
      </w:r>
    </w:p>
    <w:p w14:paraId="1EF054E9" w14:textId="10EAC0BC" w:rsidR="000C31AB" w:rsidRPr="004272B9" w:rsidRDefault="000C31AB"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color w:val="000000"/>
          <w:sz w:val="22"/>
          <w:szCs w:val="22"/>
        </w:rPr>
      </w:pPr>
      <w:r w:rsidRPr="004272B9">
        <w:rPr>
          <w:rFonts w:ascii="Calibri" w:hAnsi="Calibri" w:cs="Calibri"/>
          <w:color w:val="000000"/>
          <w:sz w:val="22"/>
          <w:szCs w:val="22"/>
        </w:rPr>
        <w:t xml:space="preserve">Adicionalmente, deverão ser observados os </w:t>
      </w:r>
      <w:r w:rsidR="004272B9">
        <w:rPr>
          <w:rFonts w:ascii="Calibri" w:hAnsi="Calibri" w:cs="Calibri"/>
          <w:color w:val="000000"/>
          <w:sz w:val="22"/>
          <w:szCs w:val="22"/>
        </w:rPr>
        <w:t xml:space="preserve">parágrafos </w:t>
      </w:r>
      <w:r w:rsidRPr="004272B9">
        <w:rPr>
          <w:rFonts w:ascii="Calibri" w:hAnsi="Calibri" w:cs="Calibri"/>
          <w:color w:val="000000"/>
          <w:sz w:val="22"/>
          <w:szCs w:val="22"/>
        </w:rPr>
        <w:t xml:space="preserve">5º e 6º do artigo 29 da MP 1.103. A Assembleia acima prevista deliberará, inclusive, sobre o aporte de recursos pelos Titulares dos CRI para arcar com as Despesas, observando os procedimentos do artigo 25 inciso IV alínea “a” da Resolução CVM n° 60/21. </w:t>
      </w:r>
    </w:p>
    <w:p w14:paraId="04F6383A" w14:textId="1E0DFC81" w:rsidR="000C31AB" w:rsidRPr="007975F4" w:rsidRDefault="000C31AB"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color w:val="000000"/>
          <w:sz w:val="22"/>
          <w:szCs w:val="22"/>
        </w:rPr>
      </w:pPr>
      <w:r w:rsidRPr="004272B9">
        <w:rPr>
          <w:rFonts w:ascii="Calibri" w:hAnsi="Calibri" w:cs="Calibri"/>
          <w:color w:val="000000"/>
          <w:sz w:val="22"/>
          <w:szCs w:val="22"/>
        </w:rPr>
        <w:t>Independentemente da realização da referida Assembleia Geral descrita na Cláusula 1</w:t>
      </w:r>
      <w:r w:rsidR="00395C39">
        <w:rPr>
          <w:rFonts w:ascii="Calibri" w:hAnsi="Calibri" w:cs="Calibri"/>
          <w:color w:val="000000"/>
          <w:sz w:val="22"/>
          <w:szCs w:val="22"/>
        </w:rPr>
        <w:t>2</w:t>
      </w:r>
      <w:r w:rsidRPr="004272B9">
        <w:rPr>
          <w:rFonts w:ascii="Calibri" w:hAnsi="Calibri" w:cs="Calibri"/>
          <w:color w:val="000000"/>
          <w:sz w:val="22"/>
          <w:szCs w:val="22"/>
        </w:rPr>
        <w:t>.8.2., ou da deliberação dos Titulares dos CRI pelos aportes de recursos, as despesas são de responsabilidade do Patrimônio Separado e, dos Titulares dos CRI, nos termos definidos neste Termo de Securitização, não estando os prestadores</w:t>
      </w:r>
      <w:r w:rsidRPr="007975F4">
        <w:rPr>
          <w:rFonts w:asciiTheme="minorHAnsi" w:hAnsiTheme="minorHAnsi" w:cstheme="minorHAnsi"/>
          <w:color w:val="000000"/>
          <w:sz w:val="22"/>
          <w:szCs w:val="22"/>
        </w:rPr>
        <w:t xml:space="preserve"> de serviços desta Emissão, em conjunto ou isoladamente, obrigados pelo pagamento ou adiantamento de tais </w:t>
      </w:r>
      <w:r w:rsidRPr="007D7645">
        <w:rPr>
          <w:rFonts w:asciiTheme="minorHAnsi" w:hAnsiTheme="minorHAnsi" w:cstheme="minorHAnsi"/>
          <w:color w:val="000000"/>
          <w:sz w:val="22"/>
          <w:szCs w:val="22"/>
        </w:rPr>
        <w:t>despesas</w:t>
      </w:r>
      <w:r w:rsidRPr="007975F4">
        <w:rPr>
          <w:rFonts w:asciiTheme="minorHAnsi" w:hAnsiTheme="minorHAnsi" w:cstheme="minorHAnsi"/>
          <w:color w:val="000000"/>
          <w:sz w:val="22"/>
          <w:szCs w:val="22"/>
        </w:rPr>
        <w:t xml:space="preserve">. As </w:t>
      </w:r>
      <w:r w:rsidRPr="007D7645">
        <w:rPr>
          <w:rFonts w:asciiTheme="minorHAnsi" w:hAnsiTheme="minorHAnsi" w:cstheme="minorHAnsi"/>
          <w:color w:val="000000"/>
          <w:sz w:val="22"/>
          <w:szCs w:val="22"/>
        </w:rPr>
        <w:t xml:space="preserve">despesas </w:t>
      </w:r>
      <w:r w:rsidRPr="007975F4">
        <w:rPr>
          <w:rFonts w:asciiTheme="minorHAnsi" w:hAnsiTheme="minorHAnsi" w:cstheme="minorHAnsi"/>
          <w:color w:val="000000"/>
          <w:sz w:val="22"/>
          <w:szCs w:val="22"/>
        </w:rPr>
        <w:t xml:space="preserve">que eventualmente não tenham sido saldadas na forma desta cláusula serão consideradas como um passivo do Patrimônio Separado e deverão ser liquidadas quando houver recursos disponíveis para esse fim. </w:t>
      </w:r>
    </w:p>
    <w:p w14:paraId="74D7CAC8" w14:textId="386D4B4E" w:rsidR="000C31AB" w:rsidRPr="007975F4" w:rsidRDefault="000C31AB"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color w:val="000000"/>
          <w:sz w:val="22"/>
          <w:szCs w:val="22"/>
        </w:rPr>
      </w:pPr>
      <w:r w:rsidRPr="007975F4">
        <w:rPr>
          <w:rFonts w:asciiTheme="minorHAnsi" w:hAnsiTheme="minorHAnsi" w:cstheme="minorHAnsi"/>
          <w:color w:val="000000"/>
          <w:sz w:val="22"/>
          <w:szCs w:val="22"/>
        </w:rPr>
        <w:t xml:space="preserve">Caso qualquer um dos Titulares </w:t>
      </w:r>
      <w:r>
        <w:rPr>
          <w:rFonts w:asciiTheme="minorHAnsi" w:hAnsiTheme="minorHAnsi" w:cstheme="minorHAnsi"/>
          <w:color w:val="000000"/>
          <w:sz w:val="22"/>
          <w:szCs w:val="22"/>
        </w:rPr>
        <w:t>dos</w:t>
      </w:r>
      <w:r w:rsidRPr="007975F4">
        <w:rPr>
          <w:rFonts w:asciiTheme="minorHAnsi" w:hAnsiTheme="minorHAnsi" w:cstheme="minorHAnsi"/>
          <w:color w:val="000000"/>
          <w:sz w:val="22"/>
          <w:szCs w:val="22"/>
        </w:rPr>
        <w:t xml:space="preserve"> CRI não cumpra com obrigações de eventuais aportes de recursos na Conta do Patrimônio Separado nos termos aqui definidos, para custear eventuais </w:t>
      </w:r>
      <w:r w:rsidRPr="007D7645">
        <w:rPr>
          <w:rFonts w:asciiTheme="minorHAnsi" w:hAnsiTheme="minorHAnsi" w:cstheme="minorHAnsi"/>
          <w:color w:val="000000"/>
          <w:sz w:val="22"/>
          <w:szCs w:val="22"/>
        </w:rPr>
        <w:t xml:space="preserve">despesas </w:t>
      </w:r>
      <w:r w:rsidRPr="007975F4">
        <w:rPr>
          <w:rFonts w:asciiTheme="minorHAnsi" w:hAnsiTheme="minorHAnsi" w:cstheme="minorHAnsi"/>
          <w:color w:val="000000"/>
          <w:sz w:val="22"/>
          <w:szCs w:val="22"/>
        </w:rPr>
        <w:t xml:space="preserve">necessárias a </w:t>
      </w:r>
      <w:r w:rsidRPr="004272B9">
        <w:rPr>
          <w:rFonts w:ascii="Calibri" w:hAnsi="Calibri" w:cs="Calibri"/>
          <w:color w:val="000000"/>
          <w:sz w:val="22"/>
          <w:szCs w:val="22"/>
        </w:rPr>
        <w:t>salvaguardar</w:t>
      </w:r>
      <w:r w:rsidRPr="007975F4">
        <w:rPr>
          <w:rFonts w:asciiTheme="minorHAnsi" w:hAnsiTheme="minorHAnsi" w:cstheme="minorHAnsi"/>
          <w:color w:val="000000"/>
          <w:sz w:val="22"/>
          <w:szCs w:val="22"/>
        </w:rPr>
        <w:t xml:space="preserve"> seus interesses, e não haja recursos suficientes no Patrimônio Separado para fazer frente a tal obrigação, a </w:t>
      </w:r>
      <w:r w:rsidR="00391840">
        <w:rPr>
          <w:rFonts w:asciiTheme="minorHAnsi" w:hAnsiTheme="minorHAnsi" w:cstheme="minorHAnsi"/>
          <w:color w:val="000000"/>
          <w:sz w:val="22"/>
          <w:szCs w:val="22"/>
        </w:rPr>
        <w:t>Emissora</w:t>
      </w:r>
      <w:r w:rsidRPr="007975F4">
        <w:rPr>
          <w:rFonts w:asciiTheme="minorHAnsi" w:hAnsiTheme="minorHAnsi" w:cstheme="minorHAnsi"/>
          <w:color w:val="000000"/>
          <w:sz w:val="22"/>
          <w:szCs w:val="22"/>
        </w:rPr>
        <w:t xml:space="preserve"> estará autorizada a realizar a compensação de eventual pagamento de </w:t>
      </w:r>
      <w:r w:rsidRPr="007D7645">
        <w:rPr>
          <w:rFonts w:asciiTheme="minorHAnsi" w:hAnsiTheme="minorHAnsi" w:cstheme="minorHAnsi"/>
          <w:color w:val="000000"/>
          <w:sz w:val="22"/>
          <w:szCs w:val="22"/>
        </w:rPr>
        <w:t xml:space="preserve">Remuneração </w:t>
      </w:r>
      <w:r w:rsidRPr="007975F4">
        <w:rPr>
          <w:rFonts w:asciiTheme="minorHAnsi" w:hAnsiTheme="minorHAnsi" w:cstheme="minorHAnsi"/>
          <w:color w:val="000000"/>
          <w:sz w:val="22"/>
          <w:szCs w:val="22"/>
        </w:rPr>
        <w:t xml:space="preserve">e amortização de principal dos CRI a que este Titular </w:t>
      </w:r>
      <w:r>
        <w:rPr>
          <w:rFonts w:asciiTheme="minorHAnsi" w:hAnsiTheme="minorHAnsi" w:cstheme="minorHAnsi"/>
          <w:color w:val="000000"/>
          <w:sz w:val="22"/>
          <w:szCs w:val="22"/>
        </w:rPr>
        <w:t>dos</w:t>
      </w:r>
      <w:r w:rsidRPr="007975F4">
        <w:rPr>
          <w:rFonts w:asciiTheme="minorHAnsi" w:hAnsiTheme="minorHAnsi" w:cstheme="minorHAnsi"/>
          <w:color w:val="000000"/>
          <w:sz w:val="22"/>
          <w:szCs w:val="22"/>
        </w:rPr>
        <w:t xml:space="preserve"> CRI inadimplente tenha direito com os valores gastos pela </w:t>
      </w:r>
      <w:r w:rsidR="00391840">
        <w:rPr>
          <w:rFonts w:asciiTheme="minorHAnsi" w:hAnsiTheme="minorHAnsi" w:cstheme="minorHAnsi"/>
          <w:color w:val="000000"/>
          <w:sz w:val="22"/>
          <w:szCs w:val="22"/>
        </w:rPr>
        <w:t>Emissora</w:t>
      </w:r>
      <w:r w:rsidRPr="007975F4">
        <w:rPr>
          <w:rFonts w:asciiTheme="minorHAnsi" w:hAnsiTheme="minorHAnsi" w:cstheme="minorHAnsi"/>
          <w:color w:val="000000"/>
          <w:sz w:val="22"/>
          <w:szCs w:val="22"/>
        </w:rPr>
        <w:t xml:space="preserve"> e/ou pelos demais Titulares </w:t>
      </w:r>
      <w:r>
        <w:rPr>
          <w:rFonts w:asciiTheme="minorHAnsi" w:hAnsiTheme="minorHAnsi" w:cstheme="minorHAnsi"/>
          <w:color w:val="000000"/>
          <w:sz w:val="22"/>
          <w:szCs w:val="22"/>
        </w:rPr>
        <w:t>dos</w:t>
      </w:r>
      <w:r w:rsidRPr="007975F4">
        <w:rPr>
          <w:rFonts w:asciiTheme="minorHAnsi" w:hAnsiTheme="minorHAnsi" w:cstheme="minorHAnsi"/>
          <w:color w:val="000000"/>
          <w:sz w:val="22"/>
          <w:szCs w:val="22"/>
        </w:rPr>
        <w:t xml:space="preserve"> CRI adimplentes com estas despesas, e serão realizados fora do âmbito da B3</w:t>
      </w:r>
      <w:r>
        <w:rPr>
          <w:rFonts w:asciiTheme="minorHAnsi" w:hAnsiTheme="minorHAnsi" w:cstheme="minorHAnsi"/>
          <w:b/>
          <w:bCs/>
          <w:color w:val="000000"/>
          <w:sz w:val="22"/>
          <w:szCs w:val="22"/>
        </w:rPr>
        <w:t>.</w:t>
      </w:r>
    </w:p>
    <w:p w14:paraId="3A88DE59" w14:textId="5672BBD3" w:rsidR="006A363A" w:rsidRPr="00FA2118"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bookmarkStart w:id="169" w:name="_DV_M241"/>
      <w:bookmarkStart w:id="170" w:name="_DV_M242"/>
      <w:bookmarkEnd w:id="169"/>
      <w:bookmarkEnd w:id="170"/>
      <w:r w:rsidRPr="00FA2118">
        <w:rPr>
          <w:rFonts w:ascii="Calibri" w:hAnsi="Calibri" w:cs="Calibri"/>
          <w:color w:val="000000"/>
          <w:sz w:val="22"/>
          <w:szCs w:val="22"/>
          <w:u w:val="single"/>
        </w:rPr>
        <w:lastRenderedPageBreak/>
        <w:t>Requisitos Normativos</w:t>
      </w:r>
      <w:r w:rsidRPr="00FA2118">
        <w:rPr>
          <w:rFonts w:ascii="Calibri" w:hAnsi="Calibri" w:cs="Calibri"/>
          <w:color w:val="000000"/>
          <w:sz w:val="22"/>
          <w:szCs w:val="22"/>
        </w:rPr>
        <w:t xml:space="preserve">. </w:t>
      </w:r>
      <w:r w:rsidRPr="00FA2118">
        <w:rPr>
          <w:rFonts w:ascii="Calibri" w:hAnsi="Calibri" w:cs="Calibri"/>
          <w:sz w:val="22"/>
          <w:szCs w:val="22"/>
        </w:rPr>
        <w:t xml:space="preserve">Para </w:t>
      </w:r>
      <w:r w:rsidRPr="00FA2118">
        <w:rPr>
          <w:rFonts w:ascii="Calibri" w:hAnsi="Calibri" w:cs="Calibri"/>
          <w:color w:val="000000"/>
          <w:sz w:val="22"/>
          <w:szCs w:val="22"/>
        </w:rPr>
        <w:t>fins</w:t>
      </w:r>
      <w:r w:rsidRPr="00FA2118">
        <w:rPr>
          <w:rFonts w:ascii="Calibri" w:hAnsi="Calibri" w:cs="Calibri"/>
          <w:sz w:val="22"/>
          <w:szCs w:val="22"/>
        </w:rPr>
        <w:t xml:space="preserve"> do disposto </w:t>
      </w:r>
      <w:r w:rsidR="00C90839" w:rsidRPr="00FA2118">
        <w:rPr>
          <w:rFonts w:ascii="Calibri" w:hAnsi="Calibri" w:cs="Calibri"/>
          <w:sz w:val="22"/>
          <w:szCs w:val="22"/>
        </w:rPr>
        <w:t>na Resolução</w:t>
      </w:r>
      <w:r w:rsidRPr="00FA2118">
        <w:rPr>
          <w:rFonts w:ascii="Calibri" w:hAnsi="Calibri" w:cs="Calibri"/>
          <w:sz w:val="22"/>
          <w:szCs w:val="22"/>
        </w:rPr>
        <w:t xml:space="preserve"> CVM </w:t>
      </w:r>
      <w:r w:rsidR="00C90839" w:rsidRPr="00FA2118">
        <w:rPr>
          <w:rFonts w:ascii="Calibri" w:hAnsi="Calibri" w:cs="Calibri"/>
          <w:sz w:val="22"/>
          <w:szCs w:val="22"/>
        </w:rPr>
        <w:t>60</w:t>
      </w:r>
      <w:r w:rsidRPr="00FA2118">
        <w:rPr>
          <w:rFonts w:ascii="Calibri" w:hAnsi="Calibri" w:cs="Calibri"/>
          <w:sz w:val="22"/>
          <w:szCs w:val="22"/>
        </w:rPr>
        <w:t>, a Emissora declara que:</w:t>
      </w:r>
    </w:p>
    <w:p w14:paraId="2FC6D81F" w14:textId="287D6D90" w:rsidR="006A363A" w:rsidRPr="00FA2118" w:rsidRDefault="00872857" w:rsidP="00BD680C">
      <w:pPr>
        <w:pStyle w:val="Default"/>
        <w:numPr>
          <w:ilvl w:val="0"/>
          <w:numId w:val="34"/>
        </w:numPr>
        <w:tabs>
          <w:tab w:val="left" w:pos="1701"/>
        </w:tabs>
        <w:spacing w:before="240" w:after="240" w:line="300" w:lineRule="auto"/>
        <w:ind w:left="1701" w:hanging="850"/>
        <w:jc w:val="both"/>
        <w:rPr>
          <w:rFonts w:ascii="Calibri" w:eastAsia="Arial Unicode MS" w:hAnsi="Calibri" w:cs="Calibri"/>
          <w:sz w:val="22"/>
          <w:szCs w:val="22"/>
        </w:rPr>
      </w:pPr>
      <w:bookmarkStart w:id="171" w:name="_DV_M243"/>
      <w:bookmarkEnd w:id="171"/>
      <w:r w:rsidRPr="00FA2118">
        <w:rPr>
          <w:rFonts w:ascii="Calibri" w:eastAsia="Arial Unicode MS" w:hAnsi="Calibri" w:cs="Calibri"/>
          <w:sz w:val="22"/>
          <w:szCs w:val="22"/>
        </w:rPr>
        <w:t xml:space="preserve">A </w:t>
      </w:r>
      <w:r w:rsidR="006A363A" w:rsidRPr="00FA2118">
        <w:rPr>
          <w:rFonts w:ascii="Calibri" w:eastAsia="Arial Unicode MS" w:hAnsi="Calibri" w:cs="Calibri"/>
          <w:sz w:val="22"/>
          <w:szCs w:val="22"/>
        </w:rPr>
        <w:t xml:space="preserve">custódia de 1 (uma) via </w:t>
      </w:r>
      <w:r w:rsidR="00012E42" w:rsidRPr="00FA2118">
        <w:rPr>
          <w:rFonts w:ascii="Calibri" w:eastAsia="Arial Unicode MS" w:hAnsi="Calibri" w:cs="Calibri"/>
          <w:sz w:val="22"/>
          <w:szCs w:val="22"/>
        </w:rPr>
        <w:t xml:space="preserve">assinada digitalmente </w:t>
      </w:r>
      <w:r w:rsidR="006A363A" w:rsidRPr="00FA2118">
        <w:rPr>
          <w:rFonts w:ascii="Calibri" w:eastAsia="Arial Unicode MS" w:hAnsi="Calibri" w:cs="Calibri"/>
          <w:sz w:val="22"/>
          <w:szCs w:val="22"/>
        </w:rPr>
        <w:t xml:space="preserve">da Escritura de Emissão de CCI e 1 (uma) cópia </w:t>
      </w:r>
      <w:r w:rsidR="00395C39">
        <w:rPr>
          <w:rFonts w:ascii="Calibri" w:eastAsia="Arial Unicode MS" w:hAnsi="Calibri" w:cs="Calibri"/>
          <w:sz w:val="22"/>
          <w:szCs w:val="22"/>
        </w:rPr>
        <w:t xml:space="preserve">digital simples </w:t>
      </w:r>
      <w:r w:rsidR="006A363A" w:rsidRPr="00FA2118">
        <w:rPr>
          <w:rFonts w:ascii="Calibri" w:eastAsia="Arial Unicode MS" w:hAnsi="Calibri" w:cs="Calibri"/>
          <w:sz w:val="22"/>
          <w:szCs w:val="22"/>
        </w:rPr>
        <w:t xml:space="preserve">(PDF) </w:t>
      </w:r>
      <w:r w:rsidR="008C6DAE" w:rsidRPr="00FA2118">
        <w:rPr>
          <w:rFonts w:ascii="Calibri" w:eastAsia="Arial Unicode MS" w:hAnsi="Calibri" w:cs="Calibri"/>
          <w:sz w:val="22"/>
          <w:szCs w:val="22"/>
        </w:rPr>
        <w:t>d</w:t>
      </w:r>
      <w:r w:rsidR="005C079C">
        <w:rPr>
          <w:rFonts w:ascii="Calibri" w:eastAsia="Arial Unicode MS" w:hAnsi="Calibri" w:cs="Calibri"/>
          <w:sz w:val="22"/>
          <w:szCs w:val="22"/>
        </w:rPr>
        <w:t xml:space="preserve">e cada </w:t>
      </w:r>
      <w:r w:rsidR="009F3CB2">
        <w:rPr>
          <w:rFonts w:ascii="Calibri" w:eastAsia="Arial Unicode MS" w:hAnsi="Calibri" w:cs="Calibri"/>
          <w:sz w:val="22"/>
          <w:szCs w:val="22"/>
        </w:rPr>
        <w:t xml:space="preserve">CCB </w:t>
      </w:r>
      <w:r w:rsidR="006A363A" w:rsidRPr="00FA2118">
        <w:rPr>
          <w:rFonts w:ascii="Calibri" w:eastAsia="Arial Unicode MS" w:hAnsi="Calibri" w:cs="Calibri"/>
          <w:sz w:val="22"/>
          <w:szCs w:val="22"/>
        </w:rPr>
        <w:t xml:space="preserve">e seus eventuais aditamentos será realizada pela Instituição Custodiante, cabendo à Emissora a guarda e conservação de 1 (uma) via </w:t>
      </w:r>
      <w:r w:rsidR="00012E42" w:rsidRPr="00FA2118">
        <w:rPr>
          <w:rFonts w:ascii="Calibri" w:eastAsia="Arial Unicode MS" w:hAnsi="Calibri" w:cs="Calibri"/>
          <w:sz w:val="22"/>
          <w:szCs w:val="22"/>
        </w:rPr>
        <w:t xml:space="preserve">assinada digitalmente </w:t>
      </w:r>
      <w:r w:rsidR="006A363A" w:rsidRPr="00FA2118">
        <w:rPr>
          <w:rFonts w:ascii="Calibri" w:eastAsia="Arial Unicode MS" w:hAnsi="Calibri" w:cs="Calibri"/>
          <w:sz w:val="22"/>
          <w:szCs w:val="22"/>
        </w:rPr>
        <w:t xml:space="preserve">da Escritura de Emissão de CCI e 1 (uma) via </w:t>
      </w:r>
      <w:r w:rsidR="00012E42" w:rsidRPr="00FA2118">
        <w:rPr>
          <w:rFonts w:ascii="Calibri" w:eastAsia="Arial Unicode MS" w:hAnsi="Calibri" w:cs="Calibri"/>
          <w:sz w:val="22"/>
          <w:szCs w:val="22"/>
        </w:rPr>
        <w:t xml:space="preserve">assinada digitalmente </w:t>
      </w:r>
      <w:r w:rsidR="006A363A" w:rsidRPr="00FA2118">
        <w:rPr>
          <w:rFonts w:ascii="Calibri" w:eastAsia="Arial Unicode MS" w:hAnsi="Calibri" w:cs="Calibri"/>
          <w:sz w:val="22"/>
          <w:szCs w:val="22"/>
        </w:rPr>
        <w:t>d</w:t>
      </w:r>
      <w:r w:rsidR="005C079C">
        <w:rPr>
          <w:rFonts w:ascii="Calibri" w:eastAsia="Arial Unicode MS" w:hAnsi="Calibri" w:cs="Calibri"/>
          <w:sz w:val="22"/>
          <w:szCs w:val="22"/>
        </w:rPr>
        <w:t xml:space="preserve">e cada </w:t>
      </w:r>
      <w:r w:rsidR="009F3CB2">
        <w:rPr>
          <w:rFonts w:ascii="Calibri" w:hAnsi="Calibri" w:cs="Calibri"/>
          <w:sz w:val="22"/>
          <w:szCs w:val="22"/>
        </w:rPr>
        <w:t xml:space="preserve">CCB </w:t>
      </w:r>
      <w:r w:rsidR="006A363A" w:rsidRPr="00FA2118">
        <w:rPr>
          <w:rFonts w:ascii="Calibri" w:eastAsia="Arial Unicode MS" w:hAnsi="Calibri" w:cs="Calibri"/>
          <w:sz w:val="22"/>
          <w:szCs w:val="22"/>
        </w:rPr>
        <w:t>e seus eventuais futuros aditamentos;</w:t>
      </w:r>
    </w:p>
    <w:p w14:paraId="7A5DE44A" w14:textId="176B62DC" w:rsidR="006A363A" w:rsidRPr="00FA2118" w:rsidRDefault="00872857" w:rsidP="00BD680C">
      <w:pPr>
        <w:pStyle w:val="Default"/>
        <w:numPr>
          <w:ilvl w:val="0"/>
          <w:numId w:val="34"/>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A </w:t>
      </w:r>
      <w:r w:rsidR="006A363A" w:rsidRPr="00FA2118">
        <w:rPr>
          <w:rFonts w:ascii="Calibri" w:eastAsia="Arial Unicode MS" w:hAnsi="Calibri" w:cs="Calibri"/>
          <w:sz w:val="22"/>
          <w:szCs w:val="22"/>
        </w:rPr>
        <w:t xml:space="preserve">arrecadação, o controle e a cobrança dos Créditos Imobiliários são atividades que serão realizadas pela </w:t>
      </w:r>
      <w:r w:rsidR="003B7B06" w:rsidRPr="00FA2118">
        <w:rPr>
          <w:rFonts w:ascii="Calibri" w:hAnsi="Calibri" w:cs="Calibri"/>
          <w:sz w:val="22"/>
          <w:szCs w:val="22"/>
        </w:rPr>
        <w:t>Emissora</w:t>
      </w:r>
      <w:r w:rsidR="006A363A" w:rsidRPr="00FA2118">
        <w:rPr>
          <w:rFonts w:ascii="Calibri" w:eastAsia="Arial Unicode MS" w:hAnsi="Calibri" w:cs="Calibri"/>
          <w:sz w:val="22"/>
          <w:szCs w:val="22"/>
        </w:rPr>
        <w:t>; e</w:t>
      </w:r>
    </w:p>
    <w:p w14:paraId="7F0BF293" w14:textId="24F061EB" w:rsidR="006A363A" w:rsidRPr="00FA2118" w:rsidRDefault="00872857" w:rsidP="00BD680C">
      <w:pPr>
        <w:pStyle w:val="Default"/>
        <w:numPr>
          <w:ilvl w:val="0"/>
          <w:numId w:val="34"/>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A </w:t>
      </w:r>
      <w:r w:rsidR="006A363A" w:rsidRPr="00FA2118">
        <w:rPr>
          <w:rFonts w:ascii="Calibri" w:eastAsia="Arial Unicode MS" w:hAnsi="Calibri" w:cs="Calibri"/>
          <w:sz w:val="22"/>
          <w:szCs w:val="22"/>
        </w:rPr>
        <w:t>Emissora será responsável pela emissão, quando cumpridas as condições estabelecidas e mediante anuência do Agente Fiduciário, do termo de liberação das Garantias.</w:t>
      </w:r>
    </w:p>
    <w:p w14:paraId="0865EFCF" w14:textId="6EE0EB33" w:rsidR="006A363A" w:rsidRPr="004D7537" w:rsidRDefault="006A363A" w:rsidP="001141F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color w:val="000000"/>
          <w:sz w:val="22"/>
          <w:szCs w:val="22"/>
        </w:rPr>
      </w:pPr>
      <w:bookmarkStart w:id="172" w:name="_DV_M244"/>
      <w:bookmarkStart w:id="173" w:name="_Ref525483719"/>
      <w:bookmarkEnd w:id="172"/>
      <w:r w:rsidRPr="004D7537">
        <w:rPr>
          <w:rFonts w:ascii="Calibri" w:hAnsi="Calibri" w:cs="Calibri"/>
          <w:color w:val="000000"/>
          <w:sz w:val="22"/>
          <w:szCs w:val="22"/>
          <w:u w:val="single"/>
        </w:rPr>
        <w:t>Remuneração da Emissora</w:t>
      </w:r>
      <w:r w:rsidRPr="004D7537">
        <w:rPr>
          <w:rFonts w:ascii="Calibri" w:hAnsi="Calibri" w:cs="Calibri"/>
          <w:color w:val="000000"/>
          <w:sz w:val="22"/>
          <w:szCs w:val="22"/>
        </w:rPr>
        <w:t xml:space="preserve">. </w:t>
      </w:r>
      <w:r w:rsidR="00995E29" w:rsidRPr="004D7537">
        <w:rPr>
          <w:rFonts w:ascii="Calibri" w:hAnsi="Calibri" w:cs="Calibri"/>
          <w:color w:val="000000"/>
          <w:sz w:val="22"/>
          <w:szCs w:val="22"/>
        </w:rPr>
        <w:t xml:space="preserve">A </w:t>
      </w:r>
      <w:r w:rsidR="00995E29" w:rsidRPr="004D7537">
        <w:rPr>
          <w:rFonts w:ascii="Calibri" w:hAnsi="Calibri" w:cs="Calibri"/>
          <w:sz w:val="22"/>
          <w:szCs w:val="22"/>
        </w:rPr>
        <w:t xml:space="preserve">Emissora, ou empresa de seu grupo econômico, </w:t>
      </w:r>
      <w:r w:rsidR="00995E29" w:rsidRPr="004D7537">
        <w:rPr>
          <w:rFonts w:ascii="Calibri" w:hAnsi="Calibri" w:cs="Calibri"/>
          <w:color w:val="000000"/>
          <w:sz w:val="22"/>
          <w:szCs w:val="22"/>
        </w:rPr>
        <w:t xml:space="preserve">fará jus ao recebimento </w:t>
      </w:r>
      <w:r w:rsidR="004D7537" w:rsidRPr="004D7537">
        <w:rPr>
          <w:rFonts w:ascii="Calibri" w:hAnsi="Calibri" w:cs="Calibri"/>
          <w:color w:val="000000"/>
          <w:sz w:val="22"/>
          <w:szCs w:val="22"/>
        </w:rPr>
        <w:t>da respectiva remuneração indicada no “</w:t>
      </w:r>
      <w:r w:rsidR="004D7537" w:rsidRPr="004D7537">
        <w:rPr>
          <w:rFonts w:ascii="Calibri" w:hAnsi="Calibri" w:cs="Calibri"/>
          <w:b/>
          <w:bCs/>
          <w:color w:val="000000"/>
          <w:sz w:val="22"/>
          <w:szCs w:val="22"/>
        </w:rPr>
        <w:t>Anexo – Despesas da Operação</w:t>
      </w:r>
      <w:r w:rsidR="004D7537">
        <w:rPr>
          <w:rFonts w:ascii="Calibri" w:hAnsi="Calibri" w:cs="Calibri"/>
          <w:color w:val="000000"/>
          <w:sz w:val="22"/>
          <w:szCs w:val="22"/>
        </w:rPr>
        <w:t xml:space="preserve">”, </w:t>
      </w:r>
      <w:r w:rsidR="00395C39">
        <w:rPr>
          <w:rFonts w:ascii="Calibri" w:hAnsi="Calibri" w:cs="Calibri"/>
          <w:color w:val="000000"/>
          <w:sz w:val="22"/>
          <w:szCs w:val="22"/>
        </w:rPr>
        <w:t xml:space="preserve">que será </w:t>
      </w:r>
      <w:r w:rsidR="004D7537">
        <w:rPr>
          <w:rFonts w:ascii="Calibri" w:hAnsi="Calibri" w:cs="Calibri"/>
          <w:color w:val="000000"/>
          <w:sz w:val="22"/>
          <w:szCs w:val="22"/>
        </w:rPr>
        <w:t>paga de acordo com o disposto no referido Anexo</w:t>
      </w:r>
      <w:r w:rsidRPr="004D7537">
        <w:rPr>
          <w:rFonts w:ascii="Calibri" w:hAnsi="Calibri" w:cs="Calibri"/>
          <w:sz w:val="22"/>
          <w:szCs w:val="22"/>
        </w:rPr>
        <w:t>.</w:t>
      </w:r>
      <w:bookmarkEnd w:id="173"/>
    </w:p>
    <w:p w14:paraId="190D0205" w14:textId="77777777" w:rsidR="007C6023" w:rsidRPr="007C6023" w:rsidRDefault="006A363A"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A </w:t>
      </w:r>
      <w:r w:rsidR="004D7537">
        <w:rPr>
          <w:rFonts w:ascii="Calibri" w:hAnsi="Calibri" w:cs="Calibri"/>
          <w:sz w:val="22"/>
          <w:szCs w:val="22"/>
        </w:rPr>
        <w:t xml:space="preserve">remuneração da Emissora </w:t>
      </w:r>
      <w:r w:rsidRPr="00FA2118">
        <w:rPr>
          <w:rFonts w:ascii="Calibri" w:hAnsi="Calibri" w:cs="Calibri"/>
          <w:sz w:val="22"/>
          <w:szCs w:val="22"/>
        </w:rPr>
        <w:t xml:space="preserve">continuará sendo devida, mesmo após o vencimento dos CRI, caso a Emissora </w:t>
      </w:r>
      <w:r w:rsidRPr="00FA2118">
        <w:rPr>
          <w:rFonts w:ascii="Calibri" w:hAnsi="Calibri" w:cs="Calibri"/>
          <w:color w:val="000000"/>
          <w:sz w:val="22"/>
          <w:szCs w:val="22"/>
        </w:rPr>
        <w:t>ainda</w:t>
      </w:r>
      <w:r w:rsidRPr="00FA2118">
        <w:rPr>
          <w:rFonts w:ascii="Calibri" w:hAnsi="Calibri" w:cs="Calibri"/>
          <w:sz w:val="22"/>
          <w:szCs w:val="22"/>
        </w:rPr>
        <w:t xml:space="preserve"> esteja atuando em nome dos Titulares </w:t>
      </w:r>
      <w:r w:rsidR="00256D34" w:rsidRPr="00FA2118">
        <w:rPr>
          <w:rFonts w:ascii="Calibri" w:hAnsi="Calibri" w:cs="Calibri"/>
          <w:sz w:val="22"/>
          <w:szCs w:val="22"/>
        </w:rPr>
        <w:t xml:space="preserve">dos </w:t>
      </w:r>
      <w:r w:rsidRPr="00FA2118">
        <w:rPr>
          <w:rFonts w:ascii="Calibri" w:hAnsi="Calibri" w:cs="Calibri"/>
          <w:sz w:val="22"/>
          <w:szCs w:val="22"/>
        </w:rPr>
        <w:t xml:space="preserve">CRI, remuneração esta que será devida proporcionalmente aos </w:t>
      </w:r>
      <w:r w:rsidRPr="00FA2118">
        <w:rPr>
          <w:rFonts w:ascii="Calibri" w:hAnsi="Calibri" w:cs="Calibri"/>
          <w:color w:val="000000"/>
          <w:sz w:val="22"/>
          <w:szCs w:val="22"/>
        </w:rPr>
        <w:t>meses</w:t>
      </w:r>
      <w:r w:rsidRPr="00FA2118">
        <w:rPr>
          <w:rFonts w:ascii="Calibri" w:hAnsi="Calibri" w:cs="Calibri"/>
          <w:sz w:val="22"/>
          <w:szCs w:val="22"/>
        </w:rPr>
        <w:t xml:space="preserve"> de atuação da Emissora.</w:t>
      </w:r>
    </w:p>
    <w:p w14:paraId="49AD9C29" w14:textId="4BD96B17" w:rsidR="006A363A" w:rsidRPr="00FA2118" w:rsidRDefault="006A363A"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Caso os recursos no Patrimônio Separado não sejam suficientes para o pagamento da </w:t>
      </w:r>
      <w:r w:rsidR="007C6023">
        <w:rPr>
          <w:rFonts w:ascii="Calibri" w:hAnsi="Calibri" w:cs="Calibri"/>
          <w:sz w:val="22"/>
          <w:szCs w:val="22"/>
        </w:rPr>
        <w:t>remuneração da Emissora</w:t>
      </w:r>
      <w:r w:rsidRPr="00FA2118">
        <w:rPr>
          <w:rFonts w:ascii="Calibri" w:hAnsi="Calibri" w:cs="Calibri"/>
          <w:sz w:val="22"/>
          <w:szCs w:val="22"/>
        </w:rPr>
        <w:t xml:space="preserve">, e um evento de liquidação do Patrimônio Separado estiver em curso, os Titulares </w:t>
      </w:r>
      <w:r w:rsidR="00256D34" w:rsidRPr="00FA2118">
        <w:rPr>
          <w:rFonts w:ascii="Calibri" w:hAnsi="Calibri" w:cs="Calibri"/>
          <w:sz w:val="22"/>
          <w:szCs w:val="22"/>
        </w:rPr>
        <w:t xml:space="preserve">dos </w:t>
      </w:r>
      <w:r w:rsidRPr="00FA2118">
        <w:rPr>
          <w:rFonts w:ascii="Calibri" w:hAnsi="Calibri" w:cs="Calibri"/>
          <w:sz w:val="22"/>
          <w:szCs w:val="22"/>
        </w:rPr>
        <w:t xml:space="preserve">CRI arcarão com </w:t>
      </w:r>
      <w:r w:rsidR="007C6023">
        <w:rPr>
          <w:rFonts w:ascii="Calibri" w:hAnsi="Calibri" w:cs="Calibri"/>
          <w:sz w:val="22"/>
          <w:szCs w:val="22"/>
        </w:rPr>
        <w:t>essa remuneração</w:t>
      </w:r>
      <w:r w:rsidRPr="00FA2118">
        <w:rPr>
          <w:rFonts w:ascii="Calibri" w:hAnsi="Calibri" w:cs="Calibri"/>
          <w:sz w:val="22"/>
          <w:szCs w:val="22"/>
        </w:rPr>
        <w:t>.</w:t>
      </w:r>
    </w:p>
    <w:p w14:paraId="18446642" w14:textId="53DFD2B2" w:rsidR="001578D5" w:rsidRPr="00B324DD"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bookmarkStart w:id="174" w:name="_Toc457548825"/>
      <w:bookmarkStart w:id="175" w:name="_Toc497236276"/>
      <w:bookmarkEnd w:id="164"/>
      <w:bookmarkEnd w:id="165"/>
      <w:r w:rsidRPr="00B324DD">
        <w:rPr>
          <w:rFonts w:ascii="Calibri" w:hAnsi="Calibri" w:cs="Calibri"/>
          <w:sz w:val="22"/>
          <w:szCs w:val="22"/>
          <w:u w:val="single"/>
        </w:rPr>
        <w:t>Despesas do Patrimônio Separado</w:t>
      </w:r>
      <w:r w:rsidRPr="00B324DD">
        <w:rPr>
          <w:rFonts w:ascii="Calibri" w:hAnsi="Calibri" w:cs="Calibri"/>
          <w:sz w:val="22"/>
          <w:szCs w:val="22"/>
        </w:rPr>
        <w:t>. São despesas de responsabilidade do Patrimônio Separado</w:t>
      </w:r>
      <w:r w:rsidR="0037007B" w:rsidRPr="00B324DD">
        <w:rPr>
          <w:rFonts w:ascii="Calibri" w:hAnsi="Calibri" w:cs="Calibri"/>
          <w:sz w:val="22"/>
          <w:szCs w:val="22"/>
        </w:rPr>
        <w:t xml:space="preserve"> aquelas indicadas no “</w:t>
      </w:r>
      <w:r w:rsidR="0037007B" w:rsidRPr="00B324DD">
        <w:rPr>
          <w:rFonts w:ascii="Calibri" w:hAnsi="Calibri" w:cs="Calibri"/>
          <w:b/>
          <w:bCs/>
          <w:sz w:val="22"/>
          <w:szCs w:val="22"/>
        </w:rPr>
        <w:t>Anexo – Despesas da Operação</w:t>
      </w:r>
      <w:r w:rsidR="0037007B" w:rsidRPr="00B324DD">
        <w:rPr>
          <w:rFonts w:ascii="Calibri" w:hAnsi="Calibri" w:cs="Calibri"/>
          <w:sz w:val="22"/>
          <w:szCs w:val="22"/>
        </w:rPr>
        <w:t>” como despesas de responsabilidade do Patrimônio Separado</w:t>
      </w:r>
      <w:r w:rsidRPr="00B324DD">
        <w:rPr>
          <w:rFonts w:ascii="Calibri" w:hAnsi="Calibri" w:cs="Calibri"/>
          <w:sz w:val="22"/>
          <w:szCs w:val="22"/>
        </w:rPr>
        <w:t>, observado o disposto n</w:t>
      </w:r>
      <w:r w:rsidR="000E5FFE" w:rsidRPr="00B324DD">
        <w:rPr>
          <w:rFonts w:ascii="Calibri" w:hAnsi="Calibri" w:cs="Calibri"/>
          <w:sz w:val="22"/>
          <w:szCs w:val="22"/>
        </w:rPr>
        <w:t xml:space="preserve">o </w:t>
      </w:r>
      <w:bookmarkEnd w:id="174"/>
      <w:bookmarkEnd w:id="175"/>
      <w:r w:rsidR="009F3CB2">
        <w:rPr>
          <w:rFonts w:ascii="Calibri" w:hAnsi="Calibri" w:cs="Calibri"/>
          <w:sz w:val="22"/>
          <w:szCs w:val="22"/>
        </w:rPr>
        <w:t>Lastro</w:t>
      </w:r>
      <w:r w:rsidR="00892824" w:rsidRPr="00B324DD">
        <w:rPr>
          <w:rFonts w:ascii="Calibri" w:hAnsi="Calibri" w:cs="Calibri"/>
          <w:sz w:val="22"/>
          <w:szCs w:val="22"/>
        </w:rPr>
        <w:t>.</w:t>
      </w:r>
    </w:p>
    <w:p w14:paraId="03F32906" w14:textId="65463866" w:rsidR="001578D5" w:rsidRPr="00B324DD"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color w:val="000000"/>
          <w:sz w:val="22"/>
          <w:szCs w:val="22"/>
        </w:rPr>
      </w:pPr>
      <w:bookmarkStart w:id="176" w:name="_DV_M388"/>
      <w:bookmarkStart w:id="177" w:name="_DV_M389"/>
      <w:bookmarkStart w:id="178" w:name="_DV_M390"/>
      <w:bookmarkStart w:id="179" w:name="_DV_M391"/>
      <w:bookmarkStart w:id="180" w:name="_DV_M392"/>
      <w:bookmarkStart w:id="181" w:name="_DV_M393"/>
      <w:bookmarkStart w:id="182" w:name="_DV_M394"/>
      <w:bookmarkEnd w:id="176"/>
      <w:bookmarkEnd w:id="177"/>
      <w:bookmarkEnd w:id="178"/>
      <w:bookmarkEnd w:id="179"/>
      <w:bookmarkEnd w:id="180"/>
      <w:bookmarkEnd w:id="181"/>
      <w:bookmarkEnd w:id="182"/>
      <w:r w:rsidRPr="00B324DD">
        <w:rPr>
          <w:rFonts w:ascii="Calibri" w:hAnsi="Calibri" w:cs="Calibri"/>
          <w:color w:val="000000"/>
          <w:sz w:val="22"/>
          <w:szCs w:val="22"/>
          <w:u w:val="single"/>
        </w:rPr>
        <w:t xml:space="preserve">Despesas de Responsabilidade de Titulares </w:t>
      </w:r>
      <w:r w:rsidRPr="00B324DD">
        <w:rPr>
          <w:rFonts w:ascii="Calibri" w:hAnsi="Calibri" w:cs="Calibri"/>
          <w:sz w:val="22"/>
          <w:szCs w:val="22"/>
          <w:u w:val="single"/>
        </w:rPr>
        <w:t>dos</w:t>
      </w:r>
      <w:r w:rsidRPr="00B324DD">
        <w:rPr>
          <w:rFonts w:ascii="Calibri" w:hAnsi="Calibri" w:cs="Calibri"/>
          <w:color w:val="000000"/>
          <w:sz w:val="22"/>
          <w:szCs w:val="22"/>
          <w:u w:val="single"/>
        </w:rPr>
        <w:t xml:space="preserve"> CRI</w:t>
      </w:r>
      <w:r w:rsidRPr="00B324DD">
        <w:rPr>
          <w:rFonts w:ascii="Calibri" w:hAnsi="Calibri" w:cs="Calibri"/>
          <w:color w:val="000000"/>
          <w:sz w:val="22"/>
          <w:szCs w:val="22"/>
        </w:rPr>
        <w:t xml:space="preserve">. </w:t>
      </w:r>
      <w:r w:rsidR="00892824" w:rsidRPr="00B324DD">
        <w:rPr>
          <w:rFonts w:ascii="Calibri" w:hAnsi="Calibri" w:cs="Calibri"/>
          <w:sz w:val="22"/>
          <w:szCs w:val="22"/>
        </w:rPr>
        <w:t>São despesas de responsabilidade dos Titulares dos CRI aquelas indicadas no “</w:t>
      </w:r>
      <w:r w:rsidR="00892824" w:rsidRPr="00B324DD">
        <w:rPr>
          <w:rFonts w:ascii="Calibri" w:hAnsi="Calibri" w:cs="Calibri"/>
          <w:b/>
          <w:bCs/>
          <w:sz w:val="22"/>
          <w:szCs w:val="22"/>
        </w:rPr>
        <w:t>Anexo – Despesas da Operação</w:t>
      </w:r>
      <w:r w:rsidR="00892824" w:rsidRPr="00B324DD">
        <w:rPr>
          <w:rFonts w:ascii="Calibri" w:hAnsi="Calibri" w:cs="Calibri"/>
          <w:sz w:val="22"/>
          <w:szCs w:val="22"/>
        </w:rPr>
        <w:t>” como despesas de responsabilidade dos Titulares dos CRI, observado o disposto no</w:t>
      </w:r>
      <w:r w:rsidR="00242D60">
        <w:rPr>
          <w:rFonts w:ascii="Calibri" w:hAnsi="Calibri" w:cs="Calibri"/>
          <w:sz w:val="22"/>
          <w:szCs w:val="22"/>
        </w:rPr>
        <w:t>s</w:t>
      </w:r>
      <w:r w:rsidR="00892824" w:rsidRPr="00B324DD">
        <w:rPr>
          <w:rFonts w:ascii="Calibri" w:hAnsi="Calibri" w:cs="Calibri"/>
          <w:sz w:val="22"/>
          <w:szCs w:val="22"/>
        </w:rPr>
        <w:t xml:space="preserve"> </w:t>
      </w:r>
      <w:r w:rsidR="009F3CB2">
        <w:rPr>
          <w:rFonts w:ascii="Calibri" w:hAnsi="Calibri" w:cs="Calibri"/>
          <w:sz w:val="22"/>
          <w:szCs w:val="22"/>
        </w:rPr>
        <w:t>Lastro</w:t>
      </w:r>
      <w:r w:rsidR="00242D60">
        <w:rPr>
          <w:rFonts w:ascii="Calibri" w:hAnsi="Calibri" w:cs="Calibri"/>
          <w:sz w:val="22"/>
          <w:szCs w:val="22"/>
        </w:rPr>
        <w:t>s</w:t>
      </w:r>
      <w:r w:rsidR="00337697">
        <w:rPr>
          <w:rFonts w:ascii="Calibri" w:hAnsi="Calibri" w:cs="Calibri"/>
          <w:sz w:val="22"/>
          <w:szCs w:val="22"/>
        </w:rPr>
        <w:t xml:space="preserve">, que deverão ser </w:t>
      </w:r>
      <w:r w:rsidR="00044432">
        <w:rPr>
          <w:rFonts w:ascii="Calibri" w:hAnsi="Calibri" w:cs="Calibri"/>
          <w:sz w:val="22"/>
          <w:szCs w:val="22"/>
        </w:rPr>
        <w:t>honradas</w:t>
      </w:r>
      <w:r w:rsidR="00337697">
        <w:rPr>
          <w:rFonts w:ascii="Calibri" w:hAnsi="Calibri" w:cs="Calibri"/>
          <w:sz w:val="22"/>
          <w:szCs w:val="22"/>
        </w:rPr>
        <w:t xml:space="preserve"> </w:t>
      </w:r>
      <w:r w:rsidR="00337697" w:rsidRPr="00337697">
        <w:rPr>
          <w:rFonts w:ascii="Calibri" w:hAnsi="Calibri" w:cs="Calibri"/>
          <w:sz w:val="22"/>
          <w:szCs w:val="22"/>
        </w:rPr>
        <w:t>independentemente de subordinação</w:t>
      </w:r>
      <w:r w:rsidR="00892824" w:rsidRPr="00B324DD">
        <w:rPr>
          <w:rFonts w:ascii="Calibri" w:hAnsi="Calibri" w:cs="Calibri"/>
          <w:sz w:val="22"/>
          <w:szCs w:val="22"/>
        </w:rPr>
        <w:t>.</w:t>
      </w:r>
    </w:p>
    <w:p w14:paraId="26D29476" w14:textId="47A1F9C7" w:rsidR="001578D5" w:rsidRPr="00FA2118" w:rsidRDefault="001578D5" w:rsidP="00A827F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eastAsia="Arial Unicode MS" w:hAnsi="Calibri" w:cs="Calibri"/>
          <w:b/>
          <w:color w:val="000000"/>
          <w:sz w:val="22"/>
          <w:szCs w:val="22"/>
        </w:rPr>
      </w:pPr>
      <w:r w:rsidRPr="00FA2118">
        <w:rPr>
          <w:rFonts w:ascii="Calibri" w:eastAsia="Arial Unicode MS" w:hAnsi="Calibri" w:cs="Calibri"/>
          <w:color w:val="000000"/>
          <w:sz w:val="22"/>
          <w:szCs w:val="22"/>
        </w:rPr>
        <w:t xml:space="preserve">No caso de destituição da Emissora nas condições previstas neste </w:t>
      </w:r>
      <w:r w:rsidR="007E64BA">
        <w:rPr>
          <w:rFonts w:ascii="Calibri" w:eastAsia="Arial Unicode MS" w:hAnsi="Calibri" w:cs="Calibri"/>
          <w:color w:val="000000"/>
          <w:sz w:val="22"/>
          <w:szCs w:val="22"/>
        </w:rPr>
        <w:t>instrumento</w:t>
      </w:r>
      <w:r w:rsidRPr="00FA2118">
        <w:rPr>
          <w:rFonts w:ascii="Calibri" w:eastAsia="Arial Unicode MS" w:hAnsi="Calibri" w:cs="Calibri"/>
          <w:color w:val="000000"/>
          <w:sz w:val="22"/>
          <w:szCs w:val="22"/>
        </w:rPr>
        <w:t xml:space="preserve">, os recursos necessários para cobrir as despesas com medidas judiciais ou extrajudiciais necessárias à salvaguarda dos direitos e prerrogativas dos Titulares </w:t>
      </w:r>
      <w:r w:rsidRPr="00FA2118">
        <w:rPr>
          <w:rFonts w:ascii="Calibri" w:hAnsi="Calibri" w:cs="Calibri"/>
          <w:sz w:val="22"/>
          <w:szCs w:val="22"/>
        </w:rPr>
        <w:t>dos</w:t>
      </w:r>
      <w:r w:rsidRPr="00FA2118">
        <w:rPr>
          <w:rFonts w:ascii="Calibri" w:eastAsia="Arial Unicode MS" w:hAnsi="Calibri" w:cs="Calibri"/>
          <w:color w:val="000000"/>
          <w:sz w:val="22"/>
          <w:szCs w:val="22"/>
        </w:rPr>
        <w:t xml:space="preserve"> CRI deverão ser previamente aprovadas pelos Titulares </w:t>
      </w:r>
      <w:r w:rsidRPr="00FA2118">
        <w:rPr>
          <w:rFonts w:ascii="Calibri" w:hAnsi="Calibri" w:cs="Calibri"/>
          <w:sz w:val="22"/>
          <w:szCs w:val="22"/>
        </w:rPr>
        <w:t>dos</w:t>
      </w:r>
      <w:r w:rsidRPr="00FA2118">
        <w:rPr>
          <w:rFonts w:ascii="Calibri" w:eastAsia="Arial Unicode MS" w:hAnsi="Calibri" w:cs="Calibri"/>
          <w:color w:val="000000"/>
          <w:sz w:val="22"/>
          <w:szCs w:val="22"/>
        </w:rPr>
        <w:t xml:space="preserve"> CRI e adiantadas ao Agente Fiduciário utilizando-se o Patrimônio Separado ou, caso insuficiente, pelos Titulares </w:t>
      </w:r>
      <w:r w:rsidRPr="00FA2118">
        <w:rPr>
          <w:rFonts w:ascii="Calibri" w:hAnsi="Calibri" w:cs="Calibri"/>
          <w:sz w:val="22"/>
          <w:szCs w:val="22"/>
        </w:rPr>
        <w:t>dos</w:t>
      </w:r>
      <w:r w:rsidRPr="00FA2118">
        <w:rPr>
          <w:rFonts w:ascii="Calibri" w:eastAsia="Arial Unicode MS" w:hAnsi="Calibri" w:cs="Calibri"/>
          <w:color w:val="000000"/>
          <w:sz w:val="22"/>
          <w:szCs w:val="22"/>
        </w:rPr>
        <w:t xml:space="preserve"> CRI, na proporção de CRI detida p</w:t>
      </w:r>
      <w:r w:rsidR="00A827F8" w:rsidRPr="00FA2118">
        <w:rPr>
          <w:rFonts w:ascii="Calibri" w:eastAsia="Arial Unicode MS" w:hAnsi="Calibri" w:cs="Calibri"/>
          <w:color w:val="000000"/>
          <w:sz w:val="22"/>
          <w:szCs w:val="22"/>
        </w:rPr>
        <w:t>or estes</w:t>
      </w:r>
      <w:r w:rsidRPr="00FA2118">
        <w:rPr>
          <w:rFonts w:ascii="Calibri" w:eastAsia="Arial Unicode MS" w:hAnsi="Calibri" w:cs="Calibri"/>
          <w:color w:val="000000"/>
          <w:sz w:val="22"/>
          <w:szCs w:val="22"/>
        </w:rPr>
        <w:t>, na data da respectiva aprovação.</w:t>
      </w:r>
    </w:p>
    <w:p w14:paraId="7796290A" w14:textId="1423F38F" w:rsidR="001578D5" w:rsidRPr="00FA2118" w:rsidRDefault="007E64BA" w:rsidP="00A827F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eastAsia="Arial Unicode MS" w:hAnsi="Calibri" w:cs="Calibri"/>
          <w:color w:val="000000"/>
          <w:sz w:val="22"/>
          <w:szCs w:val="22"/>
        </w:rPr>
      </w:pPr>
      <w:r>
        <w:rPr>
          <w:rFonts w:ascii="Calibri" w:eastAsia="Arial Unicode MS" w:hAnsi="Calibri" w:cs="Calibri"/>
          <w:color w:val="000000"/>
          <w:sz w:val="22"/>
          <w:szCs w:val="22"/>
        </w:rPr>
        <w:t>A</w:t>
      </w:r>
      <w:r w:rsidR="001578D5" w:rsidRPr="00FA2118">
        <w:rPr>
          <w:rFonts w:ascii="Calibri" w:eastAsia="Arial Unicode MS" w:hAnsi="Calibri" w:cs="Calibri"/>
          <w:color w:val="000000"/>
          <w:sz w:val="22"/>
          <w:szCs w:val="22"/>
        </w:rPr>
        <w:t xml:space="preserve">s despesas a serem adiantadas </w:t>
      </w:r>
      <w:r w:rsidR="001578D5" w:rsidRPr="00FA2118">
        <w:rPr>
          <w:rFonts w:ascii="Calibri" w:hAnsi="Calibri" w:cs="Calibri"/>
          <w:sz w:val="22"/>
          <w:szCs w:val="22"/>
        </w:rPr>
        <w:t>pelos</w:t>
      </w:r>
      <w:r w:rsidR="001578D5" w:rsidRPr="00FA2118">
        <w:rPr>
          <w:rFonts w:ascii="Calibri" w:eastAsia="Arial Unicode MS" w:hAnsi="Calibri" w:cs="Calibri"/>
          <w:color w:val="000000"/>
          <w:sz w:val="22"/>
          <w:szCs w:val="22"/>
        </w:rPr>
        <w:t xml:space="preserve"> Titulares </w:t>
      </w:r>
      <w:r w:rsidR="001578D5" w:rsidRPr="00FA2118">
        <w:rPr>
          <w:rFonts w:ascii="Calibri" w:hAnsi="Calibri" w:cs="Calibri"/>
          <w:sz w:val="22"/>
          <w:szCs w:val="22"/>
        </w:rPr>
        <w:t>dos</w:t>
      </w:r>
      <w:r w:rsidR="001578D5" w:rsidRPr="00FA2118">
        <w:rPr>
          <w:rFonts w:ascii="Calibri" w:eastAsia="Arial Unicode MS" w:hAnsi="Calibri" w:cs="Calibri"/>
          <w:color w:val="000000"/>
          <w:sz w:val="22"/>
          <w:szCs w:val="22"/>
        </w:rPr>
        <w:t xml:space="preserve"> de CRI à Emissora e/ou ao Agente Fiduciário, conforme o caso, na defesa dos interesses dos Titulares </w:t>
      </w:r>
      <w:r w:rsidR="001578D5" w:rsidRPr="00FA2118">
        <w:rPr>
          <w:rFonts w:ascii="Calibri" w:hAnsi="Calibri" w:cs="Calibri"/>
          <w:sz w:val="22"/>
          <w:szCs w:val="22"/>
        </w:rPr>
        <w:t>dos</w:t>
      </w:r>
      <w:r w:rsidR="001578D5" w:rsidRPr="00FA2118">
        <w:rPr>
          <w:rFonts w:ascii="Calibri" w:eastAsia="Arial Unicode MS" w:hAnsi="Calibri" w:cs="Calibri"/>
          <w:color w:val="000000"/>
          <w:sz w:val="22"/>
          <w:szCs w:val="22"/>
        </w:rPr>
        <w:t xml:space="preserve"> CRI, incluem, exemplificativamente: </w:t>
      </w:r>
    </w:p>
    <w:p w14:paraId="56B14AFC" w14:textId="77777777" w:rsidR="001578D5" w:rsidRPr="00FA2118" w:rsidRDefault="001578D5" w:rsidP="00BD680C">
      <w:pPr>
        <w:pStyle w:val="Ttulo2"/>
        <w:keepNext w:val="0"/>
        <w:numPr>
          <w:ilvl w:val="0"/>
          <w:numId w:val="56"/>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lastRenderedPageBreak/>
        <w:t>Despesas com contratação de serviços de auditoria, assessoria legal, fiscal, contábil e de outros especialistas;</w:t>
      </w:r>
    </w:p>
    <w:p w14:paraId="6A96842E" w14:textId="210B29A9" w:rsidR="001578D5" w:rsidRPr="008B5B77" w:rsidRDefault="001578D5" w:rsidP="00BD680C">
      <w:pPr>
        <w:pStyle w:val="Ttulo2"/>
        <w:keepNext w:val="0"/>
        <w:numPr>
          <w:ilvl w:val="0"/>
          <w:numId w:val="56"/>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t xml:space="preserve">Custas judiciais, emolumentos e demais taxas, honorários e despesas incorridas em decorrência dos procedimentos judiciais ou extrajudiciais a serem propostos contra a </w:t>
      </w:r>
      <w:r w:rsidR="00414433">
        <w:rPr>
          <w:rFonts w:ascii="Calibri" w:eastAsia="Arial Unicode MS" w:hAnsi="Calibri" w:cs="Calibri"/>
          <w:b w:val="0"/>
          <w:bCs w:val="0"/>
          <w:color w:val="000000"/>
          <w:sz w:val="22"/>
          <w:szCs w:val="22"/>
        </w:rPr>
        <w:t xml:space="preserve">Devedora </w:t>
      </w:r>
      <w:r w:rsidRPr="00FA2118">
        <w:rPr>
          <w:rFonts w:ascii="Calibri" w:eastAsia="Arial Unicode MS" w:hAnsi="Calibri" w:cs="Calibri"/>
          <w:b w:val="0"/>
          <w:bCs w:val="0"/>
          <w:color w:val="000000"/>
          <w:sz w:val="22"/>
          <w:szCs w:val="22"/>
        </w:rPr>
        <w:t>ou terceiros, objetivando salvaguardar, cobrar e/ou executar os créditos oriundos d</w:t>
      </w:r>
      <w:r w:rsidR="001F1D50">
        <w:rPr>
          <w:rFonts w:ascii="Calibri" w:eastAsia="Arial Unicode MS" w:hAnsi="Calibri" w:cs="Calibri"/>
          <w:b w:val="0"/>
          <w:bCs w:val="0"/>
          <w:color w:val="000000"/>
          <w:sz w:val="22"/>
          <w:szCs w:val="22"/>
        </w:rPr>
        <w:t xml:space="preserve">o </w:t>
      </w:r>
      <w:r w:rsidR="009F3CB2">
        <w:rPr>
          <w:rFonts w:ascii="Calibri" w:hAnsi="Calibri" w:cs="Calibri"/>
          <w:b w:val="0"/>
          <w:bCs w:val="0"/>
          <w:sz w:val="22"/>
          <w:szCs w:val="22"/>
        </w:rPr>
        <w:t>Lastro</w:t>
      </w:r>
      <w:r w:rsidRPr="008B5B77">
        <w:rPr>
          <w:rFonts w:ascii="Calibri" w:eastAsia="Arial Unicode MS" w:hAnsi="Calibri" w:cs="Calibri"/>
          <w:b w:val="0"/>
          <w:bCs w:val="0"/>
          <w:color w:val="000000"/>
          <w:sz w:val="22"/>
          <w:szCs w:val="22"/>
        </w:rPr>
        <w:t>;</w:t>
      </w:r>
    </w:p>
    <w:p w14:paraId="2B59C25D" w14:textId="444A0738" w:rsidR="001578D5" w:rsidRPr="00FA2118" w:rsidRDefault="001578D5" w:rsidP="00BD680C">
      <w:pPr>
        <w:pStyle w:val="Ttulo2"/>
        <w:keepNext w:val="0"/>
        <w:numPr>
          <w:ilvl w:val="0"/>
          <w:numId w:val="56"/>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8B5B77">
        <w:rPr>
          <w:rFonts w:ascii="Calibri" w:eastAsia="Arial Unicode MS" w:hAnsi="Calibri" w:cs="Calibri"/>
          <w:b w:val="0"/>
          <w:bCs w:val="0"/>
          <w:color w:val="000000"/>
          <w:sz w:val="22"/>
          <w:szCs w:val="22"/>
        </w:rPr>
        <w:t>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w:t>
      </w:r>
      <w:r w:rsidR="001F1D50" w:rsidRPr="008B5B77">
        <w:rPr>
          <w:rFonts w:ascii="Calibri" w:eastAsia="Arial Unicode MS" w:hAnsi="Calibri" w:cs="Calibri"/>
          <w:b w:val="0"/>
          <w:bCs w:val="0"/>
          <w:color w:val="000000"/>
          <w:sz w:val="22"/>
          <w:szCs w:val="22"/>
        </w:rPr>
        <w:t xml:space="preserve">o </w:t>
      </w:r>
      <w:r w:rsidR="009F3CB2">
        <w:rPr>
          <w:rFonts w:ascii="Calibri" w:hAnsi="Calibri" w:cs="Calibri"/>
          <w:b w:val="0"/>
          <w:bCs w:val="0"/>
          <w:sz w:val="22"/>
          <w:szCs w:val="22"/>
        </w:rPr>
        <w:t>Lastro</w:t>
      </w:r>
      <w:r w:rsidRPr="00FA2118">
        <w:rPr>
          <w:rFonts w:ascii="Calibri" w:eastAsia="Arial Unicode MS" w:hAnsi="Calibri" w:cs="Calibri"/>
          <w:b w:val="0"/>
          <w:bCs w:val="0"/>
          <w:color w:val="000000"/>
          <w:sz w:val="22"/>
          <w:szCs w:val="22"/>
        </w:rPr>
        <w:t>;</w:t>
      </w:r>
    </w:p>
    <w:p w14:paraId="2D82219C" w14:textId="380DCC9E" w:rsidR="001578D5" w:rsidRPr="00FA2118" w:rsidRDefault="001578D5" w:rsidP="00BD680C">
      <w:pPr>
        <w:pStyle w:val="Ttulo2"/>
        <w:keepNext w:val="0"/>
        <w:numPr>
          <w:ilvl w:val="0"/>
          <w:numId w:val="56"/>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t xml:space="preserve">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w:t>
      </w:r>
      <w:r w:rsidRPr="00FA2118">
        <w:rPr>
          <w:rFonts w:ascii="Calibri" w:hAnsi="Calibri" w:cs="Calibri"/>
          <w:b w:val="0"/>
          <w:bCs w:val="0"/>
          <w:sz w:val="22"/>
          <w:szCs w:val="22"/>
        </w:rPr>
        <w:t>dos</w:t>
      </w:r>
      <w:r w:rsidRPr="00FA2118">
        <w:rPr>
          <w:rFonts w:ascii="Calibri" w:eastAsia="Arial Unicode MS" w:hAnsi="Calibri" w:cs="Calibri"/>
          <w:b w:val="0"/>
          <w:bCs w:val="0"/>
          <w:color w:val="000000"/>
          <w:sz w:val="22"/>
          <w:szCs w:val="22"/>
        </w:rPr>
        <w:t xml:space="preserve"> CRI para cobertura do risco da sucumbência; e/ou</w:t>
      </w:r>
    </w:p>
    <w:p w14:paraId="74501D82" w14:textId="77777777" w:rsidR="001578D5" w:rsidRPr="00FA2118" w:rsidRDefault="001578D5" w:rsidP="00BD680C">
      <w:pPr>
        <w:pStyle w:val="Ttulo2"/>
        <w:keepNext w:val="0"/>
        <w:numPr>
          <w:ilvl w:val="0"/>
          <w:numId w:val="56"/>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t>Remuneração e as despesas reembolsáveis do Agente Fiduciário, nos termos deste instrumento, bem como a remuneração do Agente Fiduciário na hipótese de a Emissora permanecer em inadimplência com relação ao pagamento desta por um período superior a 30 (trinta) dias.</w:t>
      </w:r>
    </w:p>
    <w:p w14:paraId="0802E3F1" w14:textId="5A5410D3" w:rsidR="00F63C1A" w:rsidRPr="001078B4" w:rsidRDefault="001078B4" w:rsidP="001078B4">
      <w:pPr>
        <w:pStyle w:val="EscopoNTISubTitulo"/>
        <w:ind w:left="0"/>
        <w:jc w:val="center"/>
        <w:rPr>
          <w:rFonts w:ascii="Calibri" w:hAnsi="Calibri" w:cs="Calibri"/>
          <w:smallCaps/>
          <w:sz w:val="22"/>
        </w:rPr>
      </w:pPr>
      <w:bookmarkStart w:id="183" w:name="_DV_M197"/>
      <w:bookmarkStart w:id="184" w:name="_DV_M198"/>
      <w:bookmarkStart w:id="185" w:name="_DV_M199"/>
      <w:bookmarkStart w:id="186" w:name="_DV_M200"/>
      <w:bookmarkStart w:id="187" w:name="_DV_M201"/>
      <w:bookmarkStart w:id="188" w:name="_Toc165713873"/>
      <w:bookmarkStart w:id="189" w:name="_Toc110076268"/>
      <w:bookmarkStart w:id="190" w:name="_Toc168723731"/>
      <w:bookmarkStart w:id="191" w:name="_Toc497236230"/>
      <w:bookmarkEnd w:id="183"/>
      <w:bookmarkEnd w:id="184"/>
      <w:bookmarkEnd w:id="185"/>
      <w:bookmarkEnd w:id="186"/>
      <w:bookmarkEnd w:id="187"/>
      <w:r w:rsidRPr="001078B4">
        <w:rPr>
          <w:rFonts w:ascii="Calibri" w:hAnsi="Calibri" w:cs="Calibri"/>
          <w:smallCaps/>
          <w:sz w:val="22"/>
        </w:rPr>
        <w:t xml:space="preserve">Cláusula </w:t>
      </w:r>
      <w:r w:rsidR="00414433">
        <w:rPr>
          <w:rFonts w:ascii="Calibri" w:hAnsi="Calibri" w:cs="Calibri"/>
          <w:smallCaps/>
          <w:sz w:val="22"/>
        </w:rPr>
        <w:t>Treze</w:t>
      </w:r>
      <w:r>
        <w:rPr>
          <w:rFonts w:ascii="Calibri" w:hAnsi="Calibri" w:cs="Calibri"/>
          <w:smallCaps/>
          <w:sz w:val="22"/>
        </w:rPr>
        <w:br/>
      </w:r>
      <w:r w:rsidRPr="001078B4">
        <w:rPr>
          <w:rFonts w:ascii="Calibri" w:hAnsi="Calibri" w:cs="Calibri"/>
          <w:smallCaps/>
          <w:sz w:val="22"/>
        </w:rPr>
        <w:t>Agente Fiduciário</w:t>
      </w:r>
      <w:bookmarkEnd w:id="188"/>
      <w:bookmarkEnd w:id="189"/>
      <w:bookmarkEnd w:id="190"/>
      <w:bookmarkEnd w:id="191"/>
    </w:p>
    <w:p w14:paraId="5E5BE989" w14:textId="6703CC7A"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bookmarkStart w:id="192" w:name="_Toc497236231"/>
      <w:r w:rsidRPr="00FA2118">
        <w:rPr>
          <w:rFonts w:ascii="Calibri" w:hAnsi="Calibri" w:cs="Calibri"/>
          <w:sz w:val="22"/>
          <w:szCs w:val="22"/>
          <w:u w:val="single"/>
        </w:rPr>
        <w:t>Nomeação</w:t>
      </w:r>
      <w:r w:rsidRPr="00FA2118">
        <w:rPr>
          <w:rFonts w:ascii="Calibri" w:hAnsi="Calibri" w:cs="Calibri"/>
          <w:sz w:val="22"/>
          <w:szCs w:val="22"/>
        </w:rPr>
        <w:t>. A Emissora, neste ato, nomeia o Agente Fiduciário, que formalmente aceita a sua nomeaçã</w:t>
      </w:r>
      <w:r w:rsidRPr="008B5B77">
        <w:rPr>
          <w:rFonts w:ascii="Calibri" w:hAnsi="Calibri" w:cs="Calibri"/>
          <w:sz w:val="22"/>
          <w:szCs w:val="22"/>
        </w:rPr>
        <w:t xml:space="preserve">o, para desempenhar os deveres e atribuições que lhe competem, sendo-lhe devida uma remuneração nos termos da lei e </w:t>
      </w:r>
      <w:r w:rsidR="00201CED" w:rsidRPr="008B5B77">
        <w:rPr>
          <w:rFonts w:ascii="Calibri" w:hAnsi="Calibri" w:cs="Calibri"/>
          <w:sz w:val="22"/>
          <w:szCs w:val="22"/>
        </w:rPr>
        <w:t>d</w:t>
      </w:r>
      <w:r w:rsidR="001F1D50" w:rsidRPr="008B5B77">
        <w:rPr>
          <w:rFonts w:ascii="Calibri" w:hAnsi="Calibri" w:cs="Calibri"/>
          <w:sz w:val="22"/>
          <w:szCs w:val="22"/>
        </w:rPr>
        <w:t xml:space="preserve">o </w:t>
      </w:r>
      <w:r w:rsidR="009F3CB2">
        <w:rPr>
          <w:rFonts w:ascii="Calibri" w:hAnsi="Calibri" w:cs="Calibri"/>
          <w:sz w:val="22"/>
          <w:szCs w:val="22"/>
        </w:rPr>
        <w:t>Lastro</w:t>
      </w:r>
      <w:r w:rsidR="00A14F18" w:rsidRPr="00FA2118">
        <w:rPr>
          <w:rFonts w:ascii="Calibri" w:hAnsi="Calibri" w:cs="Calibri"/>
          <w:sz w:val="22"/>
          <w:szCs w:val="22"/>
        </w:rPr>
        <w:t xml:space="preserve"> </w:t>
      </w:r>
      <w:r w:rsidRPr="00FA2118">
        <w:rPr>
          <w:rFonts w:ascii="Calibri" w:hAnsi="Calibri" w:cs="Calibri"/>
          <w:sz w:val="22"/>
          <w:szCs w:val="22"/>
        </w:rPr>
        <w:t xml:space="preserve">e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Pr="00FA2118">
        <w:rPr>
          <w:rFonts w:ascii="Calibri" w:hAnsi="Calibri" w:cs="Calibri"/>
          <w:sz w:val="22"/>
          <w:szCs w:val="22"/>
        </w:rPr>
        <w:t>.</w:t>
      </w:r>
    </w:p>
    <w:p w14:paraId="071B0590" w14:textId="7D04BD90"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Declarações</w:t>
      </w:r>
      <w:r w:rsidRPr="00FA2118">
        <w:rPr>
          <w:rFonts w:ascii="Calibri" w:hAnsi="Calibri" w:cs="Calibri"/>
          <w:sz w:val="22"/>
          <w:szCs w:val="22"/>
        </w:rPr>
        <w:t xml:space="preserve">. Atuando como representante dos Titulares </w:t>
      </w:r>
      <w:r w:rsidR="00256D34" w:rsidRPr="00FA2118">
        <w:rPr>
          <w:rFonts w:ascii="Calibri" w:hAnsi="Calibri" w:cs="Calibri"/>
          <w:sz w:val="22"/>
          <w:szCs w:val="22"/>
        </w:rPr>
        <w:t xml:space="preserve">dos </w:t>
      </w:r>
      <w:r w:rsidRPr="00FA2118">
        <w:rPr>
          <w:rFonts w:ascii="Calibri" w:hAnsi="Calibri" w:cs="Calibri"/>
          <w:sz w:val="22"/>
          <w:szCs w:val="22"/>
        </w:rPr>
        <w:t>CRI, o Agente Fiduciário declara:</w:t>
      </w:r>
    </w:p>
    <w:p w14:paraId="32B12228" w14:textId="00A42807"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Aceita </w:t>
      </w:r>
      <w:r w:rsidR="00562A27" w:rsidRPr="00FA2118">
        <w:rPr>
          <w:rFonts w:ascii="Calibri" w:hAnsi="Calibri" w:cs="Calibri"/>
          <w:sz w:val="22"/>
          <w:szCs w:val="22"/>
        </w:rPr>
        <w:t xml:space="preserve">a </w:t>
      </w:r>
      <w:r w:rsidR="00562A27" w:rsidRPr="00FA2118">
        <w:rPr>
          <w:rFonts w:ascii="Calibri" w:eastAsia="Arial Unicode MS" w:hAnsi="Calibri" w:cs="Calibri"/>
          <w:sz w:val="22"/>
          <w:szCs w:val="22"/>
        </w:rPr>
        <w:t>função</w:t>
      </w:r>
      <w:r w:rsidR="00562A27" w:rsidRPr="00FA2118">
        <w:rPr>
          <w:rFonts w:ascii="Calibri" w:hAnsi="Calibri" w:cs="Calibri"/>
          <w:sz w:val="22"/>
          <w:szCs w:val="22"/>
        </w:rPr>
        <w:t xml:space="preserve"> para a qual foi nomeado, assumindo integralmente os deveres e </w:t>
      </w:r>
      <w:r w:rsidR="00562A27" w:rsidRPr="00FA2118">
        <w:rPr>
          <w:rFonts w:ascii="Calibri" w:eastAsia="Arial Unicode MS" w:hAnsi="Calibri" w:cs="Calibri"/>
          <w:sz w:val="22"/>
          <w:szCs w:val="22"/>
        </w:rPr>
        <w:t>atribuições</w:t>
      </w:r>
      <w:r w:rsidR="00562A27" w:rsidRPr="00FA2118">
        <w:rPr>
          <w:rFonts w:ascii="Calibri" w:hAnsi="Calibri" w:cs="Calibri"/>
          <w:sz w:val="22"/>
          <w:szCs w:val="22"/>
        </w:rPr>
        <w:t xml:space="preserve"> previstas na legislação e regulamentação específica e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562A27" w:rsidRPr="00FA2118">
        <w:rPr>
          <w:rFonts w:ascii="Calibri" w:hAnsi="Calibri" w:cs="Calibri"/>
          <w:sz w:val="22"/>
          <w:szCs w:val="22"/>
        </w:rPr>
        <w:t>;</w:t>
      </w:r>
    </w:p>
    <w:p w14:paraId="50781EE3" w14:textId="3A75513B"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Aceita </w:t>
      </w:r>
      <w:r w:rsidR="00562A27" w:rsidRPr="00FA2118">
        <w:rPr>
          <w:rFonts w:ascii="Calibri" w:hAnsi="Calibri" w:cs="Calibri"/>
          <w:sz w:val="22"/>
          <w:szCs w:val="22"/>
        </w:rPr>
        <w:t xml:space="preserve">integralmente este </w:t>
      </w:r>
      <w:r w:rsidR="007E64BA">
        <w:rPr>
          <w:rFonts w:ascii="Calibri" w:hAnsi="Calibri" w:cs="Calibri"/>
          <w:sz w:val="22"/>
          <w:szCs w:val="22"/>
        </w:rPr>
        <w:t>instrumento</w:t>
      </w:r>
      <w:r w:rsidR="00562A27" w:rsidRPr="00FA2118">
        <w:rPr>
          <w:rFonts w:ascii="Calibri" w:hAnsi="Calibri" w:cs="Calibri"/>
          <w:sz w:val="22"/>
          <w:szCs w:val="22"/>
        </w:rPr>
        <w:t>, todas as suas cláusulas e condições;</w:t>
      </w:r>
    </w:p>
    <w:p w14:paraId="2B45D9CF" w14:textId="76F4B7A5"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Está </w:t>
      </w:r>
      <w:r w:rsidR="00562A27" w:rsidRPr="00FA2118">
        <w:rPr>
          <w:rFonts w:ascii="Calibri" w:hAnsi="Calibri" w:cs="Calibri"/>
          <w:sz w:val="22"/>
          <w:szCs w:val="22"/>
        </w:rPr>
        <w:t xml:space="preserve">devidamente autorizado a celebrar este </w:t>
      </w:r>
      <w:r w:rsidR="007E64BA">
        <w:rPr>
          <w:rFonts w:ascii="Calibri" w:hAnsi="Calibri" w:cs="Calibri"/>
          <w:sz w:val="22"/>
          <w:szCs w:val="22"/>
        </w:rPr>
        <w:t xml:space="preserve">instrumento </w:t>
      </w:r>
      <w:r w:rsidR="00562A27" w:rsidRPr="00FA2118">
        <w:rPr>
          <w:rFonts w:ascii="Calibri" w:hAnsi="Calibri" w:cs="Calibri"/>
          <w:sz w:val="22"/>
          <w:szCs w:val="22"/>
        </w:rPr>
        <w:t>e a cumprir com suas obrigações aqui previstas, tendo sido satisfeitos todos os requisitos legais e estatutários necessários para tanto;</w:t>
      </w:r>
    </w:p>
    <w:p w14:paraId="31C1B0E4" w14:textId="3D10E35C"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lastRenderedPageBreak/>
        <w:t xml:space="preserve">A </w:t>
      </w:r>
      <w:r w:rsidR="00562A27" w:rsidRPr="00FA2118">
        <w:rPr>
          <w:rFonts w:ascii="Calibri" w:hAnsi="Calibri" w:cs="Calibri"/>
          <w:sz w:val="22"/>
          <w:szCs w:val="22"/>
        </w:rPr>
        <w:t xml:space="preserve">celebração deste </w:t>
      </w:r>
      <w:r w:rsidR="007E64BA">
        <w:rPr>
          <w:rFonts w:ascii="Calibri" w:hAnsi="Calibri" w:cs="Calibri"/>
          <w:sz w:val="22"/>
          <w:szCs w:val="22"/>
        </w:rPr>
        <w:t xml:space="preserve">instrumento </w:t>
      </w:r>
      <w:r w:rsidR="00562A27" w:rsidRPr="00FA2118">
        <w:rPr>
          <w:rFonts w:ascii="Calibri" w:hAnsi="Calibri" w:cs="Calibri"/>
          <w:sz w:val="22"/>
          <w:szCs w:val="22"/>
        </w:rPr>
        <w:t>e o cumprimento de suas obrigações aqui previstas não infringem qualquer obrigação anteriormente assumida pelo Agente Fiduciário;</w:t>
      </w:r>
    </w:p>
    <w:p w14:paraId="6EABFABC" w14:textId="78F4510E"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Verificou </w:t>
      </w:r>
      <w:r w:rsidR="00562A27" w:rsidRPr="00FA2118">
        <w:rPr>
          <w:rFonts w:ascii="Calibri" w:hAnsi="Calibri" w:cs="Calibri"/>
          <w:sz w:val="22"/>
          <w:szCs w:val="22"/>
        </w:rPr>
        <w:t xml:space="preserve">a legalidade e a ausência de vícios da operação objeto do presente </w:t>
      </w:r>
      <w:r w:rsidR="007E64BA">
        <w:rPr>
          <w:rFonts w:ascii="Calibri" w:hAnsi="Calibri" w:cs="Calibri"/>
          <w:sz w:val="22"/>
          <w:szCs w:val="22"/>
        </w:rPr>
        <w:t>instrumento</w:t>
      </w:r>
      <w:r w:rsidR="00562A27" w:rsidRPr="00FA2118">
        <w:rPr>
          <w:rFonts w:ascii="Calibri" w:hAnsi="Calibri" w:cs="Calibri"/>
          <w:sz w:val="22"/>
          <w:szCs w:val="22"/>
        </w:rPr>
        <w:t xml:space="preserve">, incluindo a aquisição dos Créditos Imobiliários e a constituição das Garantias, observando manutenção de sua suficiência e exequibilidade, além de verificar a veracidade, consistência, correção e suficiência das informações prestadas pela Emissora e contidas </w:t>
      </w:r>
      <w:r w:rsidR="001819F8">
        <w:rPr>
          <w:rFonts w:ascii="Calibri" w:hAnsi="Calibri" w:cs="Calibri"/>
          <w:sz w:val="22"/>
          <w:szCs w:val="22"/>
        </w:rPr>
        <w:t>neste instrumento</w:t>
      </w:r>
      <w:r w:rsidR="00562A27" w:rsidRPr="00FA2118">
        <w:rPr>
          <w:rFonts w:ascii="Calibri" w:hAnsi="Calibri" w:cs="Calibri"/>
          <w:sz w:val="22"/>
          <w:szCs w:val="22"/>
        </w:rPr>
        <w:t>;</w:t>
      </w:r>
    </w:p>
    <w:p w14:paraId="56BEEB51" w14:textId="4224FE62"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Recebeu </w:t>
      </w:r>
      <w:r w:rsidR="00562A27" w:rsidRPr="00FA2118">
        <w:rPr>
          <w:rFonts w:ascii="Calibri" w:hAnsi="Calibri" w:cs="Calibri"/>
          <w:sz w:val="22"/>
          <w:szCs w:val="22"/>
        </w:rPr>
        <w:t>todos os documentos que possibilitaram o devido cumprimento das atividades inerentes à condição de agente fiduciário, conforme solicitados à Emissora;</w:t>
      </w:r>
    </w:p>
    <w:p w14:paraId="7556675A" w14:textId="52E66BA8"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Exceto </w:t>
      </w:r>
      <w:r w:rsidR="00562A27" w:rsidRPr="00FA2118">
        <w:rPr>
          <w:rFonts w:ascii="Calibri" w:hAnsi="Calibri" w:cs="Calibri"/>
          <w:sz w:val="22"/>
          <w:szCs w:val="22"/>
        </w:rPr>
        <w:t xml:space="preserve">conforme indicado em contrário neste </w:t>
      </w:r>
      <w:r w:rsidR="001819F8">
        <w:rPr>
          <w:rFonts w:ascii="Calibri" w:hAnsi="Calibri" w:cs="Calibri"/>
          <w:sz w:val="22"/>
          <w:szCs w:val="22"/>
        </w:rPr>
        <w:t>instrumento</w:t>
      </w:r>
      <w:r w:rsidR="00562A27" w:rsidRPr="00FA2118">
        <w:rPr>
          <w:rFonts w:ascii="Calibri" w:hAnsi="Calibri" w:cs="Calibri"/>
          <w:sz w:val="22"/>
          <w:szCs w:val="22"/>
        </w:rPr>
        <w:t>, os Créditos Imobiliários consubstanciam o Patrimônio Separado, estando vinculados única e exclusivamente aos CRI;</w:t>
      </w:r>
    </w:p>
    <w:p w14:paraId="0EC7DB3D" w14:textId="788C8529"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Não </w:t>
      </w:r>
      <w:r w:rsidR="00562A27" w:rsidRPr="00FA2118">
        <w:rPr>
          <w:rFonts w:ascii="Calibri" w:hAnsi="Calibri" w:cs="Calibri"/>
          <w:sz w:val="22"/>
          <w:szCs w:val="22"/>
        </w:rPr>
        <w:t>tem qualquer impedimento legal, conforme parágrafo terceiro do artigo 66 da Lei</w:t>
      </w:r>
      <w:r w:rsidR="00C90E71" w:rsidRPr="00FA2118">
        <w:rPr>
          <w:rFonts w:ascii="Calibri" w:hAnsi="Calibri" w:cs="Calibri"/>
          <w:sz w:val="22"/>
          <w:szCs w:val="22"/>
        </w:rPr>
        <w:t xml:space="preserve"> </w:t>
      </w:r>
      <w:r w:rsidR="00562A27" w:rsidRPr="00FA2118">
        <w:rPr>
          <w:rFonts w:ascii="Calibri" w:hAnsi="Calibri" w:cs="Calibri"/>
          <w:sz w:val="22"/>
          <w:szCs w:val="22"/>
        </w:rPr>
        <w:t>6.404;</w:t>
      </w:r>
    </w:p>
    <w:p w14:paraId="24326A3C" w14:textId="5C7D2924"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Não </w:t>
      </w:r>
      <w:r w:rsidR="00562A27" w:rsidRPr="00FA2118">
        <w:rPr>
          <w:rFonts w:ascii="Calibri" w:hAnsi="Calibri" w:cs="Calibri"/>
          <w:sz w:val="22"/>
          <w:szCs w:val="22"/>
        </w:rPr>
        <w:t xml:space="preserve">se encontra em nenhuma das situações de conflito de interesse previstas na </w:t>
      </w:r>
      <w:r w:rsidR="00515C1D" w:rsidRPr="00FA2118">
        <w:rPr>
          <w:rFonts w:ascii="Calibri" w:hAnsi="Calibri" w:cs="Calibri"/>
          <w:bCs/>
          <w:sz w:val="22"/>
          <w:szCs w:val="22"/>
        </w:rPr>
        <w:t>Resolução CVM 17</w:t>
      </w:r>
      <w:r w:rsidR="008A03CD" w:rsidRPr="00FA2118">
        <w:rPr>
          <w:rFonts w:ascii="Calibri" w:hAnsi="Calibri" w:cs="Calibri"/>
          <w:bCs/>
          <w:sz w:val="22"/>
          <w:szCs w:val="22"/>
        </w:rPr>
        <w:t xml:space="preserve">, </w:t>
      </w:r>
      <w:r w:rsidR="00562A27" w:rsidRPr="00FA2118">
        <w:rPr>
          <w:rFonts w:ascii="Calibri" w:hAnsi="Calibri" w:cs="Calibri"/>
          <w:sz w:val="22"/>
          <w:szCs w:val="22"/>
        </w:rPr>
        <w:t>conforme disposto na respectiva declaração contida nos Anexos;</w:t>
      </w:r>
    </w:p>
    <w:p w14:paraId="7C9402E1" w14:textId="20881005" w:rsidR="001819F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Presta </w:t>
      </w:r>
      <w:r w:rsidR="00562A27" w:rsidRPr="00FA2118">
        <w:rPr>
          <w:rFonts w:ascii="Calibri" w:hAnsi="Calibri" w:cs="Calibri"/>
          <w:sz w:val="22"/>
          <w:szCs w:val="22"/>
        </w:rPr>
        <w:t xml:space="preserve">serviços de agente fiduciário nas emissões da </w:t>
      </w:r>
      <w:r w:rsidR="003B7B06" w:rsidRPr="00FA2118">
        <w:rPr>
          <w:rFonts w:ascii="Calibri" w:hAnsi="Calibri" w:cs="Calibri"/>
          <w:sz w:val="22"/>
          <w:szCs w:val="22"/>
        </w:rPr>
        <w:t xml:space="preserve">Emissora </w:t>
      </w:r>
      <w:r w:rsidR="00562A27" w:rsidRPr="00FA2118">
        <w:rPr>
          <w:rFonts w:ascii="Calibri" w:hAnsi="Calibri" w:cs="Calibri"/>
          <w:sz w:val="22"/>
          <w:szCs w:val="22"/>
        </w:rPr>
        <w:t xml:space="preserve">descritas no respectivo </w:t>
      </w:r>
      <w:r w:rsidR="001819F8">
        <w:rPr>
          <w:rFonts w:ascii="Calibri" w:hAnsi="Calibri" w:cs="Calibri"/>
          <w:sz w:val="22"/>
          <w:szCs w:val="22"/>
        </w:rPr>
        <w:t>“</w:t>
      </w:r>
      <w:r w:rsidR="00562A27" w:rsidRPr="001819F8">
        <w:rPr>
          <w:rFonts w:ascii="Calibri" w:hAnsi="Calibri" w:cs="Calibri"/>
          <w:b/>
          <w:bCs/>
          <w:sz w:val="22"/>
          <w:szCs w:val="22"/>
        </w:rPr>
        <w:t>Anexo</w:t>
      </w:r>
      <w:r w:rsidR="00A14F18" w:rsidRPr="001819F8">
        <w:rPr>
          <w:rFonts w:ascii="Calibri" w:hAnsi="Calibri" w:cs="Calibri"/>
          <w:b/>
          <w:bCs/>
          <w:sz w:val="22"/>
          <w:szCs w:val="22"/>
        </w:rPr>
        <w:t xml:space="preserve"> </w:t>
      </w:r>
      <w:r w:rsidR="001819F8" w:rsidRPr="001819F8">
        <w:rPr>
          <w:rFonts w:ascii="Calibri" w:hAnsi="Calibri" w:cs="Calibri"/>
          <w:b/>
          <w:bCs/>
          <w:sz w:val="22"/>
          <w:szCs w:val="22"/>
        </w:rPr>
        <w:t>– Outras Emissões do Agente Fiduciário</w:t>
      </w:r>
      <w:r w:rsidR="001819F8">
        <w:rPr>
          <w:rFonts w:ascii="Calibri" w:hAnsi="Calibri" w:cs="Calibri"/>
          <w:sz w:val="22"/>
          <w:szCs w:val="22"/>
        </w:rPr>
        <w:t>”</w:t>
      </w:r>
    </w:p>
    <w:p w14:paraId="66FE549B" w14:textId="4843FBA3"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Assegura </w:t>
      </w:r>
      <w:r w:rsidR="00562A27" w:rsidRPr="00FA2118">
        <w:rPr>
          <w:rFonts w:ascii="Calibri" w:hAnsi="Calibri" w:cs="Calibri"/>
          <w:sz w:val="22"/>
          <w:szCs w:val="22"/>
        </w:rPr>
        <w:t xml:space="preserve">e assegurará, nos termos do parágrafo 1° do artigo 6 da </w:t>
      </w:r>
      <w:r w:rsidR="00515C1D" w:rsidRPr="00FA2118">
        <w:rPr>
          <w:rFonts w:ascii="Calibri" w:hAnsi="Calibri" w:cs="Calibri"/>
          <w:bCs/>
          <w:sz w:val="22"/>
          <w:szCs w:val="22"/>
        </w:rPr>
        <w:t>Resolução CVM 17</w:t>
      </w:r>
      <w:r w:rsidR="00562A27" w:rsidRPr="00FA2118">
        <w:rPr>
          <w:rFonts w:ascii="Calibri" w:hAnsi="Calibri" w:cs="Calibri"/>
          <w:sz w:val="22"/>
          <w:szCs w:val="22"/>
        </w:rPr>
        <w:t xml:space="preserve">, tratamento equitativo a todos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 xml:space="preserve">CRI em relação a outros titulares de certificados de recebíveis imobiliários de eventuais emissões realizadas pela Emissora, sociedade coligada, </w:t>
      </w:r>
      <w:r w:rsidR="00A77546" w:rsidRPr="00FA2118">
        <w:rPr>
          <w:rFonts w:ascii="Calibri" w:hAnsi="Calibri" w:cs="Calibri"/>
          <w:sz w:val="22"/>
          <w:szCs w:val="22"/>
        </w:rPr>
        <w:t>C</w:t>
      </w:r>
      <w:r w:rsidR="00562A27" w:rsidRPr="00FA2118">
        <w:rPr>
          <w:rFonts w:ascii="Calibri" w:hAnsi="Calibri" w:cs="Calibri"/>
          <w:sz w:val="22"/>
          <w:szCs w:val="22"/>
        </w:rPr>
        <w:t xml:space="preserve">ontrolada, </w:t>
      </w:r>
      <w:r w:rsidR="00A77546" w:rsidRPr="00FA2118">
        <w:rPr>
          <w:rFonts w:ascii="Calibri" w:hAnsi="Calibri" w:cs="Calibri"/>
          <w:sz w:val="22"/>
          <w:szCs w:val="22"/>
        </w:rPr>
        <w:t>C</w:t>
      </w:r>
      <w:r w:rsidR="00562A27" w:rsidRPr="00FA2118">
        <w:rPr>
          <w:rFonts w:ascii="Calibri" w:hAnsi="Calibri" w:cs="Calibri"/>
          <w:sz w:val="22"/>
          <w:szCs w:val="22"/>
        </w:rPr>
        <w:t>ontroladora ou integrante do mesmo grupo da Emissora, em que venha atuar na qualidade de agente fiduciário; e</w:t>
      </w:r>
    </w:p>
    <w:p w14:paraId="46009E84" w14:textId="080CE3F1"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Não </w:t>
      </w:r>
      <w:r w:rsidR="00562A27" w:rsidRPr="00FA2118">
        <w:rPr>
          <w:rFonts w:ascii="Calibri" w:hAnsi="Calibri" w:cs="Calibri"/>
          <w:sz w:val="22"/>
          <w:szCs w:val="22"/>
        </w:rPr>
        <w:t>possui qualquer relação com a Emissora que o impeça de exercer suas funções de forma diligente.</w:t>
      </w:r>
    </w:p>
    <w:p w14:paraId="20CE107C" w14:textId="5E89B85F"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r w:rsidRPr="00FA2118">
        <w:rPr>
          <w:rFonts w:ascii="Calibri" w:hAnsi="Calibri" w:cs="Calibri"/>
          <w:color w:val="000000"/>
          <w:sz w:val="22"/>
          <w:szCs w:val="22"/>
          <w:u w:val="single"/>
        </w:rPr>
        <w:t>Prazo</w:t>
      </w:r>
      <w:r w:rsidRPr="00FA2118">
        <w:rPr>
          <w:rFonts w:ascii="Calibri" w:hAnsi="Calibri" w:cs="Calibri"/>
          <w:color w:val="000000"/>
          <w:sz w:val="22"/>
          <w:szCs w:val="22"/>
        </w:rPr>
        <w:t xml:space="preserve">. O Agente Fiduciário exercerá suas funções a partir da data de assinatura deste </w:t>
      </w:r>
      <w:r w:rsidR="001819F8">
        <w:rPr>
          <w:rFonts w:ascii="Calibri" w:hAnsi="Calibri" w:cs="Calibri"/>
          <w:color w:val="000000"/>
          <w:sz w:val="22"/>
          <w:szCs w:val="22"/>
        </w:rPr>
        <w:t xml:space="preserve">instrumento </w:t>
      </w:r>
      <w:r w:rsidRPr="00FA2118">
        <w:rPr>
          <w:rFonts w:ascii="Calibri" w:hAnsi="Calibri" w:cs="Calibri"/>
          <w:color w:val="000000"/>
          <w:sz w:val="22"/>
          <w:szCs w:val="22"/>
        </w:rPr>
        <w:t xml:space="preserve">ou de aditamento relativo à sua </w:t>
      </w:r>
      <w:r w:rsidRPr="00FA2118">
        <w:rPr>
          <w:rFonts w:ascii="Calibri" w:hAnsi="Calibri" w:cs="Calibri"/>
          <w:sz w:val="22"/>
          <w:szCs w:val="22"/>
        </w:rPr>
        <w:t>nomeação</w:t>
      </w:r>
      <w:r w:rsidRPr="00FA2118">
        <w:rPr>
          <w:rFonts w:ascii="Calibri" w:hAnsi="Calibri" w:cs="Calibri"/>
          <w:color w:val="000000"/>
          <w:sz w:val="22"/>
          <w:szCs w:val="22"/>
        </w:rPr>
        <w:t xml:space="preserve">, </w:t>
      </w:r>
      <w:r w:rsidRPr="00FA2118">
        <w:rPr>
          <w:rFonts w:ascii="Calibri" w:hAnsi="Calibri" w:cs="Calibri"/>
          <w:sz w:val="22"/>
          <w:szCs w:val="22"/>
        </w:rPr>
        <w:t>devendo</w:t>
      </w:r>
      <w:r w:rsidRPr="00FA2118">
        <w:rPr>
          <w:rFonts w:ascii="Calibri" w:hAnsi="Calibri" w:cs="Calibri"/>
          <w:color w:val="000000"/>
          <w:sz w:val="22"/>
          <w:szCs w:val="22"/>
        </w:rPr>
        <w:t xml:space="preserve"> permanecer no cargo até (i) a data do resgate da totalidade dos CRI; ou (ii) sua efetiva substituição pela Assembleia.</w:t>
      </w:r>
    </w:p>
    <w:p w14:paraId="1C5B396B" w14:textId="18C76BEE"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Obrigações do Agente Fiduciário</w:t>
      </w:r>
      <w:r w:rsidRPr="00FA2118">
        <w:rPr>
          <w:rFonts w:ascii="Calibri" w:hAnsi="Calibri" w:cs="Calibri"/>
          <w:sz w:val="22"/>
          <w:szCs w:val="22"/>
        </w:rPr>
        <w:t xml:space="preserve">. Incumbe ao Agente Fiduciário ora nomeado, sem prejuízo de outras obrigações estabelecidas neste </w:t>
      </w:r>
      <w:r w:rsidR="001819F8">
        <w:rPr>
          <w:rFonts w:ascii="Calibri" w:hAnsi="Calibri" w:cs="Calibri"/>
          <w:sz w:val="22"/>
          <w:szCs w:val="22"/>
        </w:rPr>
        <w:t>instrumento</w:t>
      </w:r>
      <w:r w:rsidRPr="00FA2118">
        <w:rPr>
          <w:rFonts w:ascii="Calibri" w:hAnsi="Calibri" w:cs="Calibri"/>
          <w:sz w:val="22"/>
          <w:szCs w:val="22"/>
        </w:rPr>
        <w:t>:</w:t>
      </w:r>
    </w:p>
    <w:p w14:paraId="72B68593" w14:textId="74A5483F"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Exercer </w:t>
      </w:r>
      <w:r w:rsidR="00562A27" w:rsidRPr="00FA2118">
        <w:rPr>
          <w:rFonts w:ascii="Calibri" w:hAnsi="Calibri" w:cs="Calibri"/>
          <w:sz w:val="22"/>
          <w:szCs w:val="22"/>
        </w:rPr>
        <w:t xml:space="preserve">suas atividades com boa fé, transparência e lealdade para com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w:t>
      </w:r>
    </w:p>
    <w:p w14:paraId="5F2F5216" w14:textId="12B800AF"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lastRenderedPageBreak/>
        <w:t xml:space="preserve">Proteger </w:t>
      </w:r>
      <w:r w:rsidR="00562A27" w:rsidRPr="00FA2118">
        <w:rPr>
          <w:rFonts w:ascii="Calibri" w:hAnsi="Calibri" w:cs="Calibri"/>
          <w:sz w:val="22"/>
          <w:szCs w:val="22"/>
        </w:rPr>
        <w:t xml:space="preserve">os direitos e interesses dos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empregando no exercício da função o cuidado e a diligência que todo homem ativo e probo costuma empregar na administração de seus próprios bens;</w:t>
      </w:r>
    </w:p>
    <w:p w14:paraId="356CEF3C" w14:textId="11E7B347"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Renunciar </w:t>
      </w:r>
      <w:r w:rsidR="00562A27" w:rsidRPr="00FA2118">
        <w:rPr>
          <w:rFonts w:ascii="Calibri" w:hAnsi="Calibri" w:cs="Calibri"/>
          <w:sz w:val="22"/>
          <w:szCs w:val="22"/>
        </w:rPr>
        <w:t>à função, na hipótese de superveniência de conflito de interesses ou de qualquer outra modalidade de inaptidão e realizar a imediata convocação da Assembleia para deliberar sobre sua substituição;</w:t>
      </w:r>
    </w:p>
    <w:p w14:paraId="2F229116" w14:textId="0FB15EAB"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Conservar </w:t>
      </w:r>
      <w:r w:rsidR="00562A27" w:rsidRPr="00FA2118">
        <w:rPr>
          <w:rFonts w:ascii="Calibri" w:hAnsi="Calibri" w:cs="Calibri"/>
          <w:sz w:val="22"/>
          <w:szCs w:val="22"/>
        </w:rPr>
        <w:t>em boa guarda toda a documentação relativa ao exercício de suas funções;</w:t>
      </w:r>
    </w:p>
    <w:p w14:paraId="5C24CCFC" w14:textId="38D1098B"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Verificar</w:t>
      </w:r>
      <w:r w:rsidR="00562A27" w:rsidRPr="00FA2118">
        <w:rPr>
          <w:rFonts w:ascii="Calibri" w:hAnsi="Calibri" w:cs="Calibri"/>
          <w:sz w:val="22"/>
          <w:szCs w:val="22"/>
        </w:rPr>
        <w:t xml:space="preserve">, no momento de aceitar a função, a veracidade das informações relativas às Garantias, e a consistência das demais informações contidas neste </w:t>
      </w:r>
      <w:r w:rsidR="00324C4B">
        <w:rPr>
          <w:rFonts w:ascii="Calibri" w:hAnsi="Calibri" w:cs="Calibri"/>
          <w:sz w:val="22"/>
          <w:szCs w:val="22"/>
        </w:rPr>
        <w:t>instrumento</w:t>
      </w:r>
      <w:r w:rsidR="00562A27" w:rsidRPr="00FA2118">
        <w:rPr>
          <w:rFonts w:ascii="Calibri" w:hAnsi="Calibri" w:cs="Calibri"/>
          <w:sz w:val="22"/>
          <w:szCs w:val="22"/>
        </w:rPr>
        <w:t>, diligenciando no sentido de que sejam sanadas as omissões, falhas ou defeitos de que tenha conhecimento;</w:t>
      </w:r>
    </w:p>
    <w:p w14:paraId="0AD8D124" w14:textId="3F223E79"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Diligenciar </w:t>
      </w:r>
      <w:r w:rsidR="00562A27" w:rsidRPr="00FA2118">
        <w:rPr>
          <w:rFonts w:ascii="Calibri" w:hAnsi="Calibri" w:cs="Calibri"/>
          <w:sz w:val="22"/>
          <w:szCs w:val="22"/>
        </w:rPr>
        <w:t xml:space="preserve">junto à Emissora para que este </w:t>
      </w:r>
      <w:r w:rsidR="00324C4B">
        <w:rPr>
          <w:rFonts w:ascii="Calibri" w:hAnsi="Calibri" w:cs="Calibri"/>
          <w:sz w:val="22"/>
          <w:szCs w:val="22"/>
        </w:rPr>
        <w:t xml:space="preserve">instrumento </w:t>
      </w:r>
      <w:r w:rsidR="00562A27" w:rsidRPr="00FA2118">
        <w:rPr>
          <w:rFonts w:ascii="Calibri" w:hAnsi="Calibri" w:cs="Calibri"/>
          <w:sz w:val="22"/>
          <w:szCs w:val="22"/>
        </w:rPr>
        <w:t>e seus eventuais aditamentos, sejam registrados nos órgãos competentes, neste caso, registrado na Instituição Custodiante, adotando, no caso da omissão da Emissora, as medidas eventualmente previstas em lei;</w:t>
      </w:r>
    </w:p>
    <w:p w14:paraId="3ADC13A4" w14:textId="48ED2800"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Acompanhar </w:t>
      </w:r>
      <w:r w:rsidR="00562A27" w:rsidRPr="00FA2118">
        <w:rPr>
          <w:rFonts w:ascii="Calibri" w:hAnsi="Calibri" w:cs="Calibri"/>
          <w:sz w:val="22"/>
          <w:szCs w:val="22"/>
        </w:rPr>
        <w:t xml:space="preserve">a prestação das informações periódicas pela Emissora e alertar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no relatório anual, sobre inconsistências ou omissões de que tenha conhecimento;</w:t>
      </w:r>
    </w:p>
    <w:p w14:paraId="27EA51F2" w14:textId="069F543B"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Manter </w:t>
      </w:r>
      <w:r w:rsidR="00562A27" w:rsidRPr="00FA2118">
        <w:rPr>
          <w:rFonts w:ascii="Calibri" w:hAnsi="Calibri" w:cs="Calibri"/>
          <w:sz w:val="22"/>
          <w:szCs w:val="22"/>
        </w:rPr>
        <w:t xml:space="preserve">atualizada a relação de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 seus endereços;</w:t>
      </w:r>
    </w:p>
    <w:p w14:paraId="635682CF" w14:textId="707F1889"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Acompanhar </w:t>
      </w:r>
      <w:r w:rsidR="00562A27" w:rsidRPr="00FA2118">
        <w:rPr>
          <w:rFonts w:ascii="Calibri" w:hAnsi="Calibri" w:cs="Calibri"/>
          <w:sz w:val="22"/>
          <w:szCs w:val="22"/>
        </w:rPr>
        <w:t>a atuação da Emissora na administração do Patrimônio Separado por meio das informações divulgadas pela Emissora;</w:t>
      </w:r>
    </w:p>
    <w:p w14:paraId="08E52D7F" w14:textId="233CE975"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Opinar </w:t>
      </w:r>
      <w:r w:rsidR="00562A27" w:rsidRPr="00FA2118">
        <w:rPr>
          <w:rFonts w:ascii="Calibri" w:hAnsi="Calibri" w:cs="Calibri"/>
          <w:sz w:val="22"/>
          <w:szCs w:val="22"/>
        </w:rPr>
        <w:t>sobre a suficiência das informações prestadas nas propostas de modificação das condições do CRI;</w:t>
      </w:r>
    </w:p>
    <w:p w14:paraId="5B0F22FF" w14:textId="5727C45A"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Verificar </w:t>
      </w:r>
      <w:r w:rsidR="00562A27" w:rsidRPr="00FA2118">
        <w:rPr>
          <w:rFonts w:ascii="Calibri" w:hAnsi="Calibri" w:cs="Calibri"/>
          <w:sz w:val="22"/>
          <w:szCs w:val="22"/>
        </w:rPr>
        <w:t xml:space="preserve">a regularidade da constituição das Garantias, bem como o valor dos bens dados em garantia, nos modelos dispostos nos Documentos da Operação, nos prazos previstos nos Documentos da Operação, observando a manutenção de sua suficiência e exequibilidade nos termos das disposições estabelecidas neste </w:t>
      </w:r>
      <w:r w:rsidR="00324C4B">
        <w:rPr>
          <w:rFonts w:ascii="Calibri" w:hAnsi="Calibri" w:cs="Calibri"/>
          <w:sz w:val="22"/>
          <w:szCs w:val="22"/>
        </w:rPr>
        <w:t>instrumento e demais Documentos da Operação</w:t>
      </w:r>
      <w:r w:rsidR="00562A27" w:rsidRPr="00FA2118">
        <w:rPr>
          <w:rFonts w:ascii="Calibri" w:hAnsi="Calibri" w:cs="Calibri"/>
          <w:sz w:val="22"/>
          <w:szCs w:val="22"/>
        </w:rPr>
        <w:t>;</w:t>
      </w:r>
    </w:p>
    <w:p w14:paraId="6EBE83E0" w14:textId="37F199B9"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Examinar </w:t>
      </w:r>
      <w:r w:rsidR="00562A27" w:rsidRPr="00FA2118">
        <w:rPr>
          <w:rFonts w:ascii="Calibri" w:hAnsi="Calibri" w:cs="Calibri"/>
          <w:sz w:val="22"/>
          <w:szCs w:val="22"/>
        </w:rPr>
        <w:t>proposta de substituição de bens dados em garantia, manifestando sua opinião a respeito do assunto de forma justificada;</w:t>
      </w:r>
    </w:p>
    <w:p w14:paraId="1DD61027" w14:textId="54BA931C"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Intimar </w:t>
      </w:r>
      <w:r w:rsidR="00562A27" w:rsidRPr="00FA2118">
        <w:rPr>
          <w:rFonts w:ascii="Calibri" w:hAnsi="Calibri" w:cs="Calibri"/>
          <w:sz w:val="22"/>
          <w:szCs w:val="22"/>
        </w:rPr>
        <w:t xml:space="preserve">a </w:t>
      </w:r>
      <w:r w:rsidR="00414433">
        <w:rPr>
          <w:rFonts w:ascii="Calibri" w:eastAsia="Arial Unicode MS" w:hAnsi="Calibri" w:cs="Calibri"/>
          <w:color w:val="000000"/>
          <w:sz w:val="22"/>
          <w:szCs w:val="22"/>
        </w:rPr>
        <w:t xml:space="preserve">Devedora </w:t>
      </w:r>
      <w:r w:rsidR="00562A27" w:rsidRPr="00FA2118">
        <w:rPr>
          <w:rFonts w:ascii="Calibri" w:hAnsi="Calibri" w:cs="Calibri"/>
          <w:sz w:val="22"/>
          <w:szCs w:val="22"/>
        </w:rPr>
        <w:t>a reforçar a</w:t>
      </w:r>
      <w:r w:rsidR="003552BB" w:rsidRPr="00FA2118">
        <w:rPr>
          <w:rFonts w:ascii="Calibri" w:hAnsi="Calibri" w:cs="Calibri"/>
          <w:sz w:val="22"/>
          <w:szCs w:val="22"/>
        </w:rPr>
        <w:t>s</w:t>
      </w:r>
      <w:r w:rsidR="00562A27" w:rsidRPr="00FA2118">
        <w:rPr>
          <w:rFonts w:ascii="Calibri" w:hAnsi="Calibri" w:cs="Calibri"/>
          <w:sz w:val="22"/>
          <w:szCs w:val="22"/>
        </w:rPr>
        <w:t xml:space="preserve"> </w:t>
      </w:r>
      <w:r w:rsidR="000A7998" w:rsidRPr="00FA2118">
        <w:rPr>
          <w:rFonts w:ascii="Calibri" w:hAnsi="Calibri" w:cs="Calibri"/>
          <w:sz w:val="22"/>
          <w:szCs w:val="22"/>
        </w:rPr>
        <w:t>Garantias</w:t>
      </w:r>
      <w:r w:rsidR="00562A27" w:rsidRPr="00FA2118">
        <w:rPr>
          <w:rFonts w:ascii="Calibri" w:hAnsi="Calibri" w:cs="Calibri"/>
          <w:sz w:val="22"/>
          <w:szCs w:val="22"/>
        </w:rPr>
        <w:t>, na hipótese de sua deterioração ou depreciação;</w:t>
      </w:r>
    </w:p>
    <w:p w14:paraId="383671AC" w14:textId="54E9A098"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lastRenderedPageBreak/>
        <w:t>Solicitar</w:t>
      </w:r>
      <w:r w:rsidR="00562A27" w:rsidRPr="00FA2118">
        <w:rPr>
          <w:rFonts w:ascii="Calibri" w:hAnsi="Calibri" w:cs="Calibri"/>
          <w:sz w:val="22"/>
          <w:szCs w:val="22"/>
        </w:rPr>
        <w:t xml:space="preserve">,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Emissora, </w:t>
      </w:r>
      <w:r w:rsidR="00A14F18" w:rsidRPr="00FA2118">
        <w:rPr>
          <w:rFonts w:ascii="Calibri" w:hAnsi="Calibri" w:cs="Calibri"/>
          <w:sz w:val="22"/>
          <w:szCs w:val="22"/>
        </w:rPr>
        <w:t xml:space="preserve">da </w:t>
      </w:r>
      <w:r w:rsidR="00414433">
        <w:rPr>
          <w:rFonts w:ascii="Calibri" w:eastAsia="Arial Unicode MS" w:hAnsi="Calibri" w:cs="Calibri"/>
          <w:color w:val="000000"/>
          <w:sz w:val="22"/>
          <w:szCs w:val="22"/>
        </w:rPr>
        <w:t xml:space="preserve">Devedora </w:t>
      </w:r>
      <w:r w:rsidR="00A14F18" w:rsidRPr="00FA2118">
        <w:rPr>
          <w:rFonts w:ascii="Calibri" w:hAnsi="Calibri" w:cs="Calibri"/>
          <w:sz w:val="22"/>
          <w:szCs w:val="22"/>
        </w:rPr>
        <w:t>ou do</w:t>
      </w:r>
      <w:r w:rsidR="00742A89">
        <w:rPr>
          <w:rFonts w:ascii="Calibri" w:hAnsi="Calibri" w:cs="Calibri"/>
          <w:sz w:val="22"/>
          <w:szCs w:val="22"/>
        </w:rPr>
        <w:t>(s)</w:t>
      </w:r>
      <w:r w:rsidR="00A14F18" w:rsidRPr="00FA2118">
        <w:rPr>
          <w:rFonts w:ascii="Calibri" w:hAnsi="Calibri" w:cs="Calibri"/>
          <w:sz w:val="22"/>
          <w:szCs w:val="22"/>
        </w:rPr>
        <w:t xml:space="preserve"> Garantidor</w:t>
      </w:r>
      <w:r w:rsidR="00742A89">
        <w:rPr>
          <w:rFonts w:ascii="Calibri" w:hAnsi="Calibri" w:cs="Calibri"/>
          <w:sz w:val="22"/>
          <w:szCs w:val="22"/>
        </w:rPr>
        <w:t>(es)</w:t>
      </w:r>
      <w:r w:rsidR="00562A27" w:rsidRPr="00FA2118">
        <w:rPr>
          <w:rFonts w:ascii="Calibri" w:hAnsi="Calibri" w:cs="Calibri"/>
          <w:sz w:val="22"/>
          <w:szCs w:val="22"/>
        </w:rPr>
        <w:t>, conforme o caso;</w:t>
      </w:r>
    </w:p>
    <w:p w14:paraId="1BB3B498" w14:textId="73BBF9D3"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Solicitar</w:t>
      </w:r>
      <w:r w:rsidR="00562A27" w:rsidRPr="00FA2118">
        <w:rPr>
          <w:rFonts w:ascii="Calibri" w:hAnsi="Calibri" w:cs="Calibri"/>
          <w:sz w:val="22"/>
          <w:szCs w:val="22"/>
        </w:rPr>
        <w:t>, quando considerar necessário, auditoria externa da Emissora ou do Patrimônio Separado;</w:t>
      </w:r>
    </w:p>
    <w:p w14:paraId="5823EE47" w14:textId="258787B7"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Calcular</w:t>
      </w:r>
      <w:r w:rsidR="00562A27" w:rsidRPr="00FA2118">
        <w:rPr>
          <w:rFonts w:ascii="Calibri" w:hAnsi="Calibri" w:cs="Calibri"/>
          <w:sz w:val="22"/>
          <w:szCs w:val="22"/>
        </w:rPr>
        <w:t xml:space="preserve">, em conjunto com a Emissora, diariamente o Valor Nominal Unitário dos CRI, disponibilizando-o aos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 xml:space="preserve">CRI e aos participantes do mercado, através de sua central de atendimento e/ou de seu </w:t>
      </w:r>
      <w:r w:rsidR="00562A27" w:rsidRPr="00FA2118">
        <w:rPr>
          <w:rFonts w:ascii="Calibri" w:hAnsi="Calibri" w:cs="Calibri"/>
          <w:i/>
          <w:sz w:val="22"/>
          <w:szCs w:val="22"/>
        </w:rPr>
        <w:t>website</w:t>
      </w:r>
      <w:r w:rsidR="00562A27" w:rsidRPr="00FA2118">
        <w:rPr>
          <w:rFonts w:ascii="Calibri" w:hAnsi="Calibri" w:cs="Calibri"/>
          <w:sz w:val="22"/>
          <w:szCs w:val="22"/>
        </w:rPr>
        <w:t>;</w:t>
      </w:r>
    </w:p>
    <w:p w14:paraId="7579096F" w14:textId="0AE4F24F" w:rsidR="00562A27" w:rsidRPr="00FA2118" w:rsidRDefault="003C52B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B85DD3">
        <w:rPr>
          <w:rFonts w:asciiTheme="minorHAnsi" w:hAnsiTheme="minorHAnsi" w:cstheme="minorHAnsi"/>
          <w:sz w:val="22"/>
          <w:szCs w:val="22"/>
        </w:rPr>
        <w:t xml:space="preserve">Fornecer à </w:t>
      </w:r>
      <w:r w:rsidRPr="004272B9">
        <w:rPr>
          <w:rFonts w:ascii="Calibri" w:hAnsi="Calibri"/>
          <w:sz w:val="22"/>
        </w:rPr>
        <w:t xml:space="preserve">Emissora </w:t>
      </w:r>
      <w:r w:rsidRPr="00C948C2">
        <w:rPr>
          <w:rFonts w:ascii="Calibri" w:hAnsi="Calibri" w:cs="Calibri"/>
          <w:sz w:val="22"/>
          <w:szCs w:val="22"/>
        </w:rPr>
        <w:t xml:space="preserve">nos termos do </w:t>
      </w:r>
      <w:r w:rsidR="004272B9">
        <w:rPr>
          <w:rFonts w:ascii="Calibri" w:hAnsi="Calibri" w:cs="Calibri"/>
          <w:sz w:val="22"/>
          <w:szCs w:val="22"/>
        </w:rPr>
        <w:t xml:space="preserve">parágrafo </w:t>
      </w:r>
      <w:r w:rsidRPr="00C948C2">
        <w:rPr>
          <w:rFonts w:ascii="Calibri" w:hAnsi="Calibri" w:cs="Calibri"/>
          <w:sz w:val="22"/>
          <w:szCs w:val="22"/>
        </w:rPr>
        <w:t>1º do artigo 31 da MP 1.103,</w:t>
      </w:r>
      <w:r w:rsidRPr="004272B9">
        <w:rPr>
          <w:rFonts w:ascii="Calibri" w:hAnsi="Calibri"/>
          <w:sz w:val="22"/>
        </w:rPr>
        <w:t xml:space="preserve"> </w:t>
      </w:r>
      <w:bookmarkStart w:id="193" w:name="_Hlk100682215"/>
      <w:bookmarkStart w:id="194" w:name="_Hlk100151457"/>
      <w:r w:rsidRPr="004272B9">
        <w:rPr>
          <w:rFonts w:ascii="Calibri" w:hAnsi="Calibri"/>
          <w:sz w:val="22"/>
        </w:rPr>
        <w:t>no prazo de 3 (três) Dias Úteis</w:t>
      </w:r>
      <w:r w:rsidRPr="00C948C2">
        <w:rPr>
          <w:rFonts w:ascii="Calibri" w:hAnsi="Calibri" w:cs="Calibri"/>
          <w:sz w:val="22"/>
          <w:szCs w:val="22"/>
        </w:rPr>
        <w:t xml:space="preserve"> contado</w:t>
      </w:r>
      <w:r w:rsidRPr="00B85DD3">
        <w:rPr>
          <w:rFonts w:ascii="Calibri" w:hAnsi="Calibri" w:cs="Calibri"/>
          <w:sz w:val="22"/>
          <w:szCs w:val="22"/>
        </w:rPr>
        <w:t>s</w:t>
      </w:r>
      <w:r w:rsidRPr="004272B9">
        <w:rPr>
          <w:rFonts w:ascii="Calibri" w:hAnsi="Calibri"/>
          <w:sz w:val="22"/>
        </w:rPr>
        <w:t xml:space="preserve"> da data do </w:t>
      </w:r>
      <w:r w:rsidRPr="00C948C2">
        <w:rPr>
          <w:rFonts w:ascii="Calibri" w:hAnsi="Calibri" w:cs="Calibri"/>
          <w:sz w:val="22"/>
          <w:szCs w:val="22"/>
        </w:rPr>
        <w:t xml:space="preserve">evento do </w:t>
      </w:r>
      <w:r w:rsidRPr="004272B9">
        <w:rPr>
          <w:rFonts w:ascii="Calibri" w:hAnsi="Calibri"/>
          <w:sz w:val="22"/>
        </w:rPr>
        <w:t xml:space="preserve">resgate dos CRI na </w:t>
      </w:r>
      <w:r w:rsidRPr="00657DEC">
        <w:rPr>
          <w:rFonts w:ascii="Calibri" w:hAnsi="Calibri" w:cs="Calibri"/>
          <w:bCs/>
          <w:color w:val="000000" w:themeColor="text1"/>
          <w:sz w:val="22"/>
          <w:szCs w:val="22"/>
        </w:rPr>
        <w:t>B3 S.A. – Brasil, Bolsa, Balcão – Balcão B3</w:t>
      </w:r>
      <w:r>
        <w:rPr>
          <w:rFonts w:ascii="Calibri" w:hAnsi="Calibri" w:cs="Calibri"/>
          <w:bCs/>
          <w:color w:val="000000" w:themeColor="text1"/>
          <w:sz w:val="22"/>
          <w:szCs w:val="22"/>
        </w:rPr>
        <w:t xml:space="preserve">, </w:t>
      </w:r>
      <w:r w:rsidRPr="00C948C2">
        <w:rPr>
          <w:rFonts w:ascii="Calibri" w:hAnsi="Calibri" w:cs="Calibri"/>
          <w:sz w:val="22"/>
          <w:szCs w:val="22"/>
        </w:rPr>
        <w:t xml:space="preserve">pela </w:t>
      </w:r>
      <w:r w:rsidR="00391840">
        <w:rPr>
          <w:rFonts w:ascii="Calibri" w:hAnsi="Calibri" w:cs="Calibri"/>
          <w:sz w:val="22"/>
          <w:szCs w:val="22"/>
        </w:rPr>
        <w:t>Emissora</w:t>
      </w:r>
      <w:bookmarkEnd w:id="193"/>
      <w:r w:rsidRPr="00C948C2">
        <w:rPr>
          <w:rFonts w:ascii="Calibri" w:hAnsi="Calibri" w:cs="Calibri"/>
          <w:sz w:val="22"/>
          <w:szCs w:val="22"/>
        </w:rPr>
        <w:t>, termo de quitação</w:t>
      </w:r>
      <w:r>
        <w:rPr>
          <w:rFonts w:ascii="Calibri" w:hAnsi="Calibri" w:cs="Calibri"/>
          <w:sz w:val="22"/>
          <w:szCs w:val="22"/>
        </w:rPr>
        <w:t xml:space="preserve"> dos CRI</w:t>
      </w:r>
      <w:r w:rsidRPr="00C948C2">
        <w:rPr>
          <w:rFonts w:ascii="Calibri" w:hAnsi="Calibri" w:cs="Calibri"/>
          <w:sz w:val="22"/>
          <w:szCs w:val="22"/>
        </w:rPr>
        <w:t xml:space="preserve">, que servirá para baixa do registro do regime fiduciário junto à entidade de que trata </w:t>
      </w:r>
      <w:r>
        <w:rPr>
          <w:rFonts w:ascii="Calibri" w:hAnsi="Calibri" w:cs="Calibri"/>
          <w:sz w:val="22"/>
          <w:szCs w:val="22"/>
        </w:rPr>
        <w:t>o</w:t>
      </w:r>
      <w:r w:rsidRPr="00C948C2">
        <w:rPr>
          <w:rFonts w:ascii="Calibri" w:hAnsi="Calibri" w:cs="Calibri"/>
          <w:sz w:val="22"/>
          <w:szCs w:val="22"/>
        </w:rPr>
        <w:t xml:space="preserve"> art</w:t>
      </w:r>
      <w:r>
        <w:rPr>
          <w:rFonts w:ascii="Calibri" w:hAnsi="Calibri" w:cs="Calibri"/>
          <w:sz w:val="22"/>
          <w:szCs w:val="22"/>
        </w:rPr>
        <w:t>igo</w:t>
      </w:r>
      <w:r w:rsidRPr="00C948C2">
        <w:rPr>
          <w:rFonts w:ascii="Calibri" w:hAnsi="Calibri" w:cs="Calibri"/>
          <w:sz w:val="22"/>
          <w:szCs w:val="22"/>
        </w:rPr>
        <w:t xml:space="preserve"> 17 da MP 1.103</w:t>
      </w:r>
      <w:bookmarkEnd w:id="194"/>
      <w:r w:rsidR="00562A27" w:rsidRPr="00FA2118">
        <w:rPr>
          <w:rFonts w:ascii="Calibri" w:hAnsi="Calibri" w:cs="Calibri"/>
          <w:sz w:val="22"/>
          <w:szCs w:val="22"/>
        </w:rPr>
        <w:t>;</w:t>
      </w:r>
    </w:p>
    <w:p w14:paraId="3F6BD9E4" w14:textId="68E8A4BD"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Convocar</w:t>
      </w:r>
      <w:r w:rsidR="00562A27" w:rsidRPr="00FA2118">
        <w:rPr>
          <w:rFonts w:ascii="Calibri" w:hAnsi="Calibri" w:cs="Calibri"/>
          <w:sz w:val="22"/>
          <w:szCs w:val="22"/>
        </w:rPr>
        <w:t>, quando necessário, a Assembleia, conforme prevista no Termo de Securitização, respeitadas as regras relacionadas às assembleias gerais constantes da Lei</w:t>
      </w:r>
      <w:r w:rsidR="00C90E71" w:rsidRPr="00FA2118">
        <w:rPr>
          <w:rFonts w:ascii="Calibri" w:hAnsi="Calibri" w:cs="Calibri"/>
          <w:sz w:val="22"/>
          <w:szCs w:val="22"/>
        </w:rPr>
        <w:t xml:space="preserve"> </w:t>
      </w:r>
      <w:r w:rsidR="00562A27" w:rsidRPr="00FA2118">
        <w:rPr>
          <w:rFonts w:ascii="Calibri" w:hAnsi="Calibri" w:cs="Calibri"/>
          <w:sz w:val="22"/>
          <w:szCs w:val="22"/>
        </w:rPr>
        <w:t>6.404;</w:t>
      </w:r>
    </w:p>
    <w:p w14:paraId="2792CF54" w14:textId="062FE4E0"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Comparecer </w:t>
      </w:r>
      <w:r w:rsidR="00562A27" w:rsidRPr="00FA2118">
        <w:rPr>
          <w:rFonts w:ascii="Calibri" w:hAnsi="Calibri" w:cs="Calibri"/>
          <w:sz w:val="22"/>
          <w:szCs w:val="22"/>
        </w:rPr>
        <w:t>à Assembleia a fim de prestar informações que lhe forem solicitadas;</w:t>
      </w:r>
    </w:p>
    <w:p w14:paraId="462898A4" w14:textId="57A375AE"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Fiscalizar </w:t>
      </w:r>
      <w:r w:rsidR="00562A27" w:rsidRPr="00FA2118">
        <w:rPr>
          <w:rFonts w:ascii="Calibri" w:hAnsi="Calibri" w:cs="Calibri"/>
          <w:sz w:val="22"/>
          <w:szCs w:val="22"/>
        </w:rPr>
        <w:t>o cumprimento das Cláusulas constantes no Termo de Securitização, especialmente daquelas impositivas de obrigações de fazer e de não fazer;</w:t>
      </w:r>
    </w:p>
    <w:p w14:paraId="1E749E3A" w14:textId="0284EA2D"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Comunicar </w:t>
      </w:r>
      <w:r w:rsidR="00562A27" w:rsidRPr="00FA2118">
        <w:rPr>
          <w:rFonts w:ascii="Calibri" w:hAnsi="Calibri" w:cs="Calibri"/>
          <w:sz w:val="22"/>
          <w:szCs w:val="22"/>
        </w:rPr>
        <w:t xml:space="preserve">aos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 xml:space="preserve">CRI, em até </w:t>
      </w:r>
      <w:r w:rsidR="00A14F18" w:rsidRPr="00FA2118">
        <w:rPr>
          <w:rFonts w:ascii="Calibri" w:hAnsi="Calibri" w:cs="Calibri"/>
          <w:sz w:val="22"/>
          <w:szCs w:val="22"/>
        </w:rPr>
        <w:t>5</w:t>
      </w:r>
      <w:r w:rsidR="00562A27" w:rsidRPr="00FA2118">
        <w:rPr>
          <w:rFonts w:ascii="Calibri" w:hAnsi="Calibri" w:cs="Calibri"/>
          <w:sz w:val="22"/>
          <w:szCs w:val="22"/>
        </w:rPr>
        <w:t xml:space="preserve"> (</w:t>
      </w:r>
      <w:r w:rsidR="00A14F18" w:rsidRPr="00FA2118">
        <w:rPr>
          <w:rFonts w:ascii="Calibri" w:hAnsi="Calibri" w:cs="Calibri"/>
          <w:sz w:val="22"/>
          <w:szCs w:val="22"/>
        </w:rPr>
        <w:t>cinco</w:t>
      </w:r>
      <w:r w:rsidR="00562A27" w:rsidRPr="00FA2118">
        <w:rPr>
          <w:rFonts w:ascii="Calibri" w:hAnsi="Calibri" w:cs="Calibri"/>
          <w:sz w:val="22"/>
          <w:szCs w:val="22"/>
        </w:rPr>
        <w:t xml:space="preserve">) Dias Úteis contados da sua ciência, qualquer inadimplemento, pela Emissora, de obrigações financeiras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562A27" w:rsidRPr="00FA2118">
        <w:rPr>
          <w:rFonts w:ascii="Calibri" w:hAnsi="Calibri" w:cs="Calibri"/>
          <w:sz w:val="22"/>
          <w:szCs w:val="22"/>
        </w:rPr>
        <w:t xml:space="preserve">, incluindo as obrigações relativas às Garantias e a cláusulas contratuais destinadas a proteger o interesse dos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 que estabelecem</w:t>
      </w:r>
      <w:r w:rsidR="00993740" w:rsidRPr="00FA2118">
        <w:rPr>
          <w:rFonts w:ascii="Calibri" w:hAnsi="Calibri" w:cs="Calibri"/>
          <w:sz w:val="22"/>
          <w:szCs w:val="22"/>
        </w:rPr>
        <w:t xml:space="preserve"> </w:t>
      </w:r>
      <w:r w:rsidR="00562A27" w:rsidRPr="00FA2118">
        <w:rPr>
          <w:rFonts w:ascii="Calibri" w:hAnsi="Calibri" w:cs="Calibri"/>
          <w:sz w:val="22"/>
          <w:szCs w:val="22"/>
        </w:rPr>
        <w:t xml:space="preserve">condições que não devem ser descumpridas pela Emissora, indicando as consequências para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 as providências que pretende tomar a respeito do assunto; e</w:t>
      </w:r>
    </w:p>
    <w:p w14:paraId="7AE6D7F4" w14:textId="12500013"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Deverá </w:t>
      </w:r>
      <w:r w:rsidR="00562A27" w:rsidRPr="00FA2118">
        <w:rPr>
          <w:rFonts w:ascii="Calibri" w:hAnsi="Calibri" w:cs="Calibri"/>
          <w:sz w:val="22"/>
          <w:szCs w:val="22"/>
        </w:rPr>
        <w:t xml:space="preserve">divulgar em sua página na rede mundial de computadores, em até 4 (quatro) meses após o fim do exercício social da Emissora, relatório anual descrevendo os fatos relevantes ocorridos durante o exercício relativos a presente Emissão, conforme o conteúdo mínimo </w:t>
      </w:r>
      <w:r w:rsidR="00A14F18" w:rsidRPr="00FA2118">
        <w:rPr>
          <w:rFonts w:ascii="Calibri" w:hAnsi="Calibri" w:cs="Calibri"/>
          <w:sz w:val="22"/>
          <w:szCs w:val="22"/>
        </w:rPr>
        <w:t>previsto no artigo 15 da Resolução CVM 17</w:t>
      </w:r>
      <w:r w:rsidR="00466C83">
        <w:rPr>
          <w:rFonts w:ascii="Calibri" w:hAnsi="Calibri" w:cs="Calibri"/>
          <w:sz w:val="22"/>
          <w:szCs w:val="22"/>
        </w:rPr>
        <w:t>.</w:t>
      </w:r>
    </w:p>
    <w:p w14:paraId="6F97D78E" w14:textId="5CE220F3"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No caso de inadimplemento de quaisquer condições da Emissão, o Agente Fiduciário deve usar de toda e qualquer medida prevista em lei ou neste Termo para proteger direitos ou defender os interesses dos Titulares </w:t>
      </w:r>
      <w:r w:rsidR="00256D34" w:rsidRPr="00FA2118">
        <w:rPr>
          <w:rFonts w:ascii="Calibri" w:hAnsi="Calibri" w:cs="Calibri"/>
          <w:sz w:val="22"/>
          <w:szCs w:val="22"/>
        </w:rPr>
        <w:t xml:space="preserve">dos </w:t>
      </w:r>
      <w:r w:rsidRPr="00FA2118">
        <w:rPr>
          <w:rFonts w:ascii="Calibri" w:hAnsi="Calibri" w:cs="Calibri"/>
          <w:sz w:val="22"/>
          <w:szCs w:val="22"/>
        </w:rPr>
        <w:t>CRI.</w:t>
      </w:r>
    </w:p>
    <w:p w14:paraId="58C29BC0" w14:textId="0A5AE474" w:rsidR="009D3693" w:rsidRPr="00FA2118" w:rsidRDefault="00562A27" w:rsidP="009D369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lastRenderedPageBreak/>
        <w:t>Remuneração do Agente Fiduciário</w:t>
      </w:r>
      <w:r w:rsidR="009D3693" w:rsidRPr="009D3693">
        <w:rPr>
          <w:rFonts w:ascii="Calibri" w:hAnsi="Calibri" w:cs="Calibri"/>
          <w:sz w:val="22"/>
          <w:szCs w:val="22"/>
        </w:rPr>
        <w:t xml:space="preserve"> </w:t>
      </w:r>
      <w:r w:rsidR="009D3693" w:rsidRPr="00FA2118">
        <w:rPr>
          <w:rFonts w:ascii="Calibri" w:hAnsi="Calibri" w:cs="Calibri"/>
          <w:sz w:val="22"/>
          <w:szCs w:val="22"/>
        </w:rPr>
        <w:t xml:space="preserve">Serão devidos ao Agente Fiduciário honorários a título do exercício das funções de agente fiduciário dos CRI, </w:t>
      </w:r>
      <w:r w:rsidR="009D3693">
        <w:rPr>
          <w:rFonts w:ascii="Calibri" w:hAnsi="Calibri" w:cs="Calibri"/>
          <w:sz w:val="22"/>
          <w:szCs w:val="22"/>
        </w:rPr>
        <w:t>nos termos e nos valores estipulados no “</w:t>
      </w:r>
      <w:r w:rsidR="009D3693" w:rsidRPr="00CC0683">
        <w:rPr>
          <w:rFonts w:ascii="Calibri" w:hAnsi="Calibri" w:cs="Calibri"/>
          <w:b/>
          <w:bCs/>
          <w:sz w:val="22"/>
          <w:szCs w:val="22"/>
        </w:rPr>
        <w:t>Anexo – Despesas da Operação</w:t>
      </w:r>
      <w:r w:rsidR="009D3693">
        <w:rPr>
          <w:rFonts w:ascii="Calibri" w:hAnsi="Calibri" w:cs="Calibri"/>
          <w:sz w:val="22"/>
          <w:szCs w:val="22"/>
        </w:rPr>
        <w:t>”.</w:t>
      </w:r>
    </w:p>
    <w:p w14:paraId="3CDDE91C" w14:textId="77777777" w:rsidR="009D3693" w:rsidRPr="00FA2118" w:rsidRDefault="009D3693" w:rsidP="009D369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remuneração será devida mesmo após o vencimento final dos CRI, caso o Agente Fiduciário ainda esteja exercendo atividades inerentes a sua função em relação à emissão, remuneração essa que será calculada </w:t>
      </w:r>
      <w:r w:rsidRPr="00466C83">
        <w:rPr>
          <w:rFonts w:ascii="Calibri" w:hAnsi="Calibri" w:cs="Calibri"/>
          <w:i/>
          <w:iCs/>
          <w:sz w:val="22"/>
          <w:szCs w:val="22"/>
        </w:rPr>
        <w:t>pro rata die</w:t>
      </w:r>
      <w:r w:rsidRPr="00FA2118">
        <w:rPr>
          <w:rFonts w:ascii="Calibri" w:hAnsi="Calibri" w:cs="Calibri"/>
          <w:sz w:val="22"/>
          <w:szCs w:val="22"/>
        </w:rPr>
        <w:t>.</w:t>
      </w:r>
    </w:p>
    <w:p w14:paraId="636A2820" w14:textId="0EBF0C37" w:rsidR="00562A27" w:rsidRPr="00FA2118" w:rsidRDefault="00562A27" w:rsidP="009D369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Despesas</w:t>
      </w:r>
      <w:r w:rsidRPr="00FA2118">
        <w:rPr>
          <w:rFonts w:ascii="Calibri" w:hAnsi="Calibri" w:cs="Calibri"/>
          <w:sz w:val="22"/>
          <w:szCs w:val="22"/>
        </w:rPr>
        <w:t xml:space="preserve">. A Emissora </w:t>
      </w:r>
      <w:r w:rsidR="003E5B69">
        <w:rPr>
          <w:rFonts w:ascii="Calibri" w:hAnsi="Calibri" w:cs="Calibri"/>
          <w:sz w:val="22"/>
          <w:szCs w:val="22"/>
        </w:rPr>
        <w:t>antecipará</w:t>
      </w:r>
      <w:r w:rsidRPr="00FA2118">
        <w:rPr>
          <w:rFonts w:ascii="Calibri" w:hAnsi="Calibri" w:cs="Calibri"/>
          <w:sz w:val="22"/>
          <w:szCs w:val="22"/>
        </w:rPr>
        <w:t xml:space="preserve"> </w:t>
      </w:r>
      <w:r w:rsidR="003E5B69">
        <w:rPr>
          <w:rFonts w:ascii="Calibri" w:hAnsi="Calibri" w:cs="Calibri"/>
          <w:sz w:val="22"/>
          <w:szCs w:val="22"/>
        </w:rPr>
        <w:t>a</w:t>
      </w:r>
      <w:r w:rsidRPr="00FA2118">
        <w:rPr>
          <w:rFonts w:ascii="Calibri" w:hAnsi="Calibri" w:cs="Calibri"/>
          <w:sz w:val="22"/>
          <w:szCs w:val="22"/>
        </w:rPr>
        <w:t xml:space="preserve">o Agente Fiduciário, com recursos oriundos do Patrimônio Separado, </w:t>
      </w:r>
      <w:r w:rsidR="003E5B69" w:rsidRPr="002B3330">
        <w:rPr>
          <w:rFonts w:ascii="Calibri" w:hAnsi="Calibri" w:cs="Calibri"/>
          <w:sz w:val="22"/>
          <w:szCs w:val="22"/>
        </w:rPr>
        <w:t>todas as despesas necessárias para prestar os serviços descritos neste instrumento, proteger os direitos e interesses dos investidores ou para realizar seus créditos. Quando houver negativa para custeio de tais despesas pela Devedora, os investidores deverão antecipar todos os custos a serem despendidos pelo Agente Fiduciário, na proporção de seus créditos, e posteriormente, ressarcidas pela Emissora e ou pela Devedora. As despesas a serem antecipadas deverão ser previamente aprovados pelos investidores.</w:t>
      </w:r>
      <w:r w:rsidRPr="00FA2118">
        <w:rPr>
          <w:rFonts w:ascii="Calibri" w:hAnsi="Calibri" w:cs="Calibri"/>
          <w:sz w:val="22"/>
          <w:szCs w:val="22"/>
        </w:rPr>
        <w:t xml:space="preserve"> São exemplos de despesas que poderão ser realizadas pelo Agente Fiduciário:</w:t>
      </w:r>
    </w:p>
    <w:p w14:paraId="68BCAFB4" w14:textId="7346D28C"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Publicação de relatórios, avisos, editais e notificações, despesas cartorárias, conforme previsto neste instrumento e na legislação aplicável, e outras que vierem a ser exigidas por regulamentos aplicáveis; </w:t>
      </w:r>
    </w:p>
    <w:p w14:paraId="29AD84A7" w14:textId="5D6D140D"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Despesas com conferências e contatos telefônicos;</w:t>
      </w:r>
    </w:p>
    <w:p w14:paraId="00C6CE11" w14:textId="481B6F68"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Obtenção de certidões, fotocópias, digitalizações, envio de documentos; </w:t>
      </w:r>
    </w:p>
    <w:p w14:paraId="65DC1C05" w14:textId="3CA5B983"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Locomoções entre estados da federação, alimentação, transportes e respectivas hospedagens, quando necessárias ao desempenho das funções e devidamente comprovadas; </w:t>
      </w:r>
    </w:p>
    <w:p w14:paraId="482BCE59" w14:textId="6A9FCC6F"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Se aplicável, todas as despesas necessárias para realizar vistoria nas obras ou empreendimento financiados com recursos da integralização</w:t>
      </w:r>
      <w:r>
        <w:rPr>
          <w:rFonts w:ascii="Calibri" w:hAnsi="Calibri" w:cs="Calibri"/>
          <w:sz w:val="22"/>
          <w:szCs w:val="22"/>
        </w:rPr>
        <w:t>;</w:t>
      </w:r>
    </w:p>
    <w:p w14:paraId="53980C2A" w14:textId="2E831DA2"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Conferência, validação ou utilização de sistemas para checagem, monitoramento ou obtenção de opinião técnica ou legal de documentação ou informação prestada pela Cessionária para cumprimento das suas obrigações; </w:t>
      </w:r>
    </w:p>
    <w:p w14:paraId="0B178D50" w14:textId="45529161"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Revalidação de laudos de avaliação, se o caso, nos termos do Ofício Circular CVM nº 1/2021 SRE;</w:t>
      </w:r>
    </w:p>
    <w:p w14:paraId="2194F8AD" w14:textId="788C2B04"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Gastos com honorários advocatícios de terceiros, depósitos, custas e taxas judiciárias nas ações propostas pelo Agente Fiduciário ou decorrentes de ações contra ele propostas no exercício de sua função, decorrentes de culpa exclusiva e comprovada da Emissora e ou Devedora, ou ainda que comprovadamente lhe causem prejuízos ou riscos financeiros, enquanto representante da comunhão dos investidores</w:t>
      </w:r>
      <w:r>
        <w:rPr>
          <w:rFonts w:ascii="Calibri" w:hAnsi="Calibri" w:cs="Calibri"/>
          <w:sz w:val="22"/>
          <w:szCs w:val="22"/>
        </w:rPr>
        <w:t>;</w:t>
      </w:r>
    </w:p>
    <w:p w14:paraId="6B14CAAE" w14:textId="7F0833F9"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lastRenderedPageBreak/>
        <w:t xml:space="preserve">As eventuais despesas, depósitos e custas judiciais decorrentes da sucumbência em ações judiciais serão igualmente suportadas pelos investidores bem como sua remuneração; </w:t>
      </w:r>
      <w:r>
        <w:rPr>
          <w:rFonts w:ascii="Calibri" w:hAnsi="Calibri" w:cs="Calibri"/>
          <w:sz w:val="22"/>
          <w:szCs w:val="22"/>
        </w:rPr>
        <w:t>e</w:t>
      </w:r>
    </w:p>
    <w:p w14:paraId="5C425AC2" w14:textId="506A9D96" w:rsidR="00F83600" w:rsidRPr="00FA2118"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Custos e despesas relacionadas à </w:t>
      </w:r>
      <w:r w:rsidRPr="003E3E6E">
        <w:rPr>
          <w:rFonts w:asciiTheme="minorHAnsi" w:hAnsiTheme="minorHAnsi" w:cstheme="minorHAnsi"/>
          <w:sz w:val="22"/>
          <w:szCs w:val="22"/>
        </w:rPr>
        <w:t>B3 S.A. – Brasil, Bolsa, Balcão – Balcão B3</w:t>
      </w:r>
      <w:r>
        <w:rPr>
          <w:rFonts w:asciiTheme="minorHAnsi" w:hAnsiTheme="minorHAnsi" w:cstheme="minorHAnsi"/>
          <w:sz w:val="22"/>
          <w:szCs w:val="22"/>
        </w:rPr>
        <w:t>.</w:t>
      </w:r>
      <w:r w:rsidR="00F83600" w:rsidRPr="00FA2118">
        <w:rPr>
          <w:rFonts w:ascii="Calibri" w:hAnsi="Calibri" w:cs="Calibri"/>
          <w:sz w:val="22"/>
          <w:szCs w:val="22"/>
        </w:rPr>
        <w:t xml:space="preserve"> </w:t>
      </w:r>
    </w:p>
    <w:p w14:paraId="6F263455" w14:textId="06180298" w:rsidR="008877CE" w:rsidRDefault="008877CE"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5E2C1F">
        <w:rPr>
          <w:rFonts w:ascii="Calibri" w:hAnsi="Calibri" w:cs="Calibri"/>
          <w:sz w:val="22"/>
          <w:szCs w:val="22"/>
        </w:rPr>
        <w:t xml:space="preserve">Caso seja necessário o ressarcimento de despesas ao Agente Fiduciário este deverá ser efetuado em até 05 (cinco) </w:t>
      </w:r>
      <w:r w:rsidR="000A0835" w:rsidRPr="005E2C1F">
        <w:rPr>
          <w:rFonts w:ascii="Calibri" w:hAnsi="Calibri" w:cs="Calibri"/>
          <w:sz w:val="22"/>
          <w:szCs w:val="22"/>
        </w:rPr>
        <w:t>Dias Út</w:t>
      </w:r>
      <w:r w:rsidRPr="005E2C1F">
        <w:rPr>
          <w:rFonts w:ascii="Calibri" w:hAnsi="Calibri" w:cs="Calibri"/>
          <w:sz w:val="22"/>
          <w:szCs w:val="22"/>
        </w:rPr>
        <w:t xml:space="preserve">eis após a realização da respectiva prestação de contas à Emissora e/ou à Devedora e envio de cópia dos respectivos comprovantes de pagamento. </w:t>
      </w:r>
    </w:p>
    <w:p w14:paraId="38CE496A" w14:textId="77777777" w:rsidR="000A0835" w:rsidRPr="007A4859" w:rsidRDefault="000A0835" w:rsidP="000A0835">
      <w:pPr>
        <w:pStyle w:val="PargrafodaLista"/>
        <w:widowControl/>
        <w:numPr>
          <w:ilvl w:val="2"/>
          <w:numId w:val="23"/>
        </w:numPr>
        <w:tabs>
          <w:tab w:val="left" w:pos="851"/>
          <w:tab w:val="left" w:pos="1134"/>
          <w:tab w:val="left" w:pos="1418"/>
          <w:tab w:val="left" w:pos="1985"/>
        </w:tabs>
        <w:autoSpaceDE/>
        <w:autoSpaceDN/>
        <w:adjustRightInd/>
        <w:spacing w:before="240" w:after="240" w:line="300" w:lineRule="auto"/>
        <w:ind w:left="851" w:firstLine="0"/>
        <w:jc w:val="both"/>
        <w:rPr>
          <w:rFonts w:ascii="Calibri" w:hAnsi="Calibri" w:cs="Calibri"/>
          <w:sz w:val="22"/>
          <w:szCs w:val="22"/>
        </w:rPr>
      </w:pPr>
      <w:r w:rsidRPr="007A4859">
        <w:rPr>
          <w:rFonts w:ascii="Calibri" w:hAnsi="Calibri" w:cs="Calibri"/>
          <w:sz w:val="22"/>
          <w:szCs w:val="22"/>
        </w:rPr>
        <w:t xml:space="preserve">O crédito do Agente Fiduciário por despesas incorridas para proteger direitos e interesses ou realizar créditos dos investidores que não tenha sido saldado na forma prevista nas cláusulas acima será acrescido à dívida da Devedora, tendo preferência na ordem de pagamento. O Agente Fiduciário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 </w:t>
      </w:r>
    </w:p>
    <w:p w14:paraId="25D5161D" w14:textId="77777777" w:rsidR="00C05C0B"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O Agente Fiduciário não antecipará recursos para pagamento de despesas decorrentes da Emissão, sendo certo que tais recursos serão sempre devidos e antecipados pela Emissora ou pelos Investidores, conforme o caso. </w:t>
      </w:r>
    </w:p>
    <w:p w14:paraId="08038ED5" w14:textId="6BAF1AE5" w:rsidR="00343120" w:rsidRPr="00F165BF" w:rsidRDefault="00343120" w:rsidP="00343120">
      <w:pPr>
        <w:pStyle w:val="PargrafodaLista"/>
        <w:numPr>
          <w:ilvl w:val="2"/>
          <w:numId w:val="23"/>
        </w:numPr>
        <w:tabs>
          <w:tab w:val="left" w:pos="993"/>
          <w:tab w:val="left" w:pos="1701"/>
        </w:tabs>
        <w:spacing w:line="276" w:lineRule="auto"/>
        <w:ind w:left="851" w:firstLine="0"/>
        <w:jc w:val="both"/>
        <w:rPr>
          <w:rFonts w:ascii="Calibri" w:hAnsi="Calibri" w:cs="Calibri"/>
          <w:sz w:val="22"/>
          <w:szCs w:val="22"/>
        </w:rPr>
      </w:pPr>
      <w:r w:rsidRPr="00F165BF">
        <w:rPr>
          <w:rFonts w:ascii="Calibri" w:hAnsi="Calibri" w:cs="Calibri"/>
          <w:sz w:val="22"/>
          <w:szCs w:val="22"/>
        </w:rPr>
        <w:t xml:space="preserve">Em caso de inadimplemento, pela Devedora, ou de reestruturação das condições da operação, será devida ao Agente Fiduciário uma remuneração adicional equivalente a </w:t>
      </w:r>
      <w:r w:rsidR="009D3693" w:rsidRPr="00FA2118">
        <w:rPr>
          <w:rFonts w:ascii="Calibri" w:hAnsi="Calibri" w:cs="Calibri"/>
          <w:sz w:val="22"/>
          <w:szCs w:val="22"/>
        </w:rPr>
        <w:t>R$ </w:t>
      </w:r>
      <w:r w:rsidR="009D3693" w:rsidRPr="004E6F88">
        <w:rPr>
          <w:rFonts w:asciiTheme="minorHAnsi" w:hAnsiTheme="minorHAnsi" w:cstheme="minorHAnsi"/>
          <w:sz w:val="22"/>
          <w:szCs w:val="22"/>
          <w:highlight w:val="yellow"/>
        </w:rPr>
        <w:t>[●]</w:t>
      </w:r>
      <w:r w:rsidR="009D3693">
        <w:rPr>
          <w:rFonts w:ascii="Calibri" w:hAnsi="Calibri" w:cs="Calibri"/>
          <w:sz w:val="22"/>
          <w:szCs w:val="22"/>
        </w:rPr>
        <w:t xml:space="preserve"> </w:t>
      </w:r>
      <w:r w:rsidR="009D3693" w:rsidRPr="00FA2118">
        <w:rPr>
          <w:rFonts w:ascii="Calibri" w:hAnsi="Calibri" w:cs="Calibri"/>
          <w:sz w:val="22"/>
          <w:szCs w:val="22"/>
        </w:rPr>
        <w:t>(</w:t>
      </w:r>
      <w:r w:rsidR="009D3693" w:rsidRPr="00151F68">
        <w:rPr>
          <w:rFonts w:asciiTheme="minorHAnsi" w:hAnsiTheme="minorHAnsi" w:cstheme="minorHAnsi"/>
          <w:sz w:val="22"/>
          <w:szCs w:val="22"/>
          <w:highlight w:val="yellow"/>
        </w:rPr>
        <w:t>[●]</w:t>
      </w:r>
      <w:r w:rsidR="009D3693">
        <w:rPr>
          <w:rFonts w:ascii="Calibri" w:hAnsi="Calibri" w:cs="Calibri"/>
          <w:sz w:val="22"/>
          <w:szCs w:val="22"/>
        </w:rPr>
        <w:t xml:space="preserve"> reais</w:t>
      </w:r>
      <w:r w:rsidR="009D3693" w:rsidRPr="00FA2118">
        <w:rPr>
          <w:rFonts w:ascii="Calibri" w:hAnsi="Calibri" w:cs="Calibri"/>
          <w:sz w:val="22"/>
          <w:szCs w:val="22"/>
        </w:rPr>
        <w:t>)</w:t>
      </w:r>
      <w:r w:rsidR="009D3693">
        <w:rPr>
          <w:rFonts w:ascii="Calibri" w:hAnsi="Calibri" w:cs="Calibri"/>
          <w:sz w:val="22"/>
          <w:szCs w:val="22"/>
        </w:rPr>
        <w:t xml:space="preserve"> </w:t>
      </w:r>
      <w:r w:rsidRPr="00F165BF">
        <w:rPr>
          <w:rFonts w:ascii="Calibri" w:hAnsi="Calibri" w:cs="Calibri"/>
          <w:sz w:val="22"/>
          <w:szCs w:val="22"/>
        </w:rPr>
        <w:t xml:space="preserve">por hora-homem de trabalho dedicado às atividades relacionadas à Emissão, incluindo, mas não se limitando, (i) a execução das garantias, (ii) ao comparecimento em reuniões formais ou conferências telefônicas com a Emissora, os Titulares ou demais partes da Emissão, inclusive respectivas assembleias; (iii) a análise e/ou confecção de eventuais aditamentos aos Documentos da Operação,  atas de assembleia e/ou quaisquer documentos necessários ao disposto no item seguinte; e (iv) implementação das consequentes decisões tomadas em tais eventos, remuneração esta a ser paga no prazo de 10 (dez) dias após a conferência e aprovação pela Emissora do respectivo “Relatório de Horas”. </w:t>
      </w:r>
    </w:p>
    <w:p w14:paraId="7E3DF338" w14:textId="77777777"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Substituição</w:t>
      </w:r>
      <w:r w:rsidRPr="00FA2118">
        <w:rPr>
          <w:rFonts w:ascii="Calibri" w:hAnsi="Calibri" w:cs="Calibri"/>
          <w:sz w:val="22"/>
          <w:szCs w:val="22"/>
        </w:rPr>
        <w:t>. O Agente Fiduciário poderá ser substituído nas hipóteses de impedimento, renúncia, intervenção, ou liquidação extrajudicial do Agente Fiduciário, devendo ser realizada, no prazo de 30 (trinta) dias, contado da ocorrência de qualquer desses eventos.</w:t>
      </w:r>
    </w:p>
    <w:p w14:paraId="29A8AE65" w14:textId="0BAD1F67"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 xml:space="preserve">A Assembleia destinada à escolha de novo agente fiduciário deve ser convocada pelo Agente Fiduciário a ser substituído, podendo também ser convocada por Titulares </w:t>
      </w:r>
      <w:r w:rsidR="00256D34" w:rsidRPr="00FA2118">
        <w:rPr>
          <w:rFonts w:ascii="Calibri" w:hAnsi="Calibri" w:cs="Calibri"/>
          <w:sz w:val="22"/>
          <w:szCs w:val="22"/>
        </w:rPr>
        <w:t xml:space="preserve">dos </w:t>
      </w:r>
      <w:r w:rsidRPr="00FA2118">
        <w:rPr>
          <w:rFonts w:ascii="Calibri" w:hAnsi="Calibri" w:cs="Calibri"/>
          <w:sz w:val="22"/>
          <w:szCs w:val="22"/>
        </w:rPr>
        <w:t>CRI que representem 10% (dez por cento), no mínimo, dos CRI em Circulação.</w:t>
      </w:r>
    </w:p>
    <w:p w14:paraId="473726B1" w14:textId="6232AE66" w:rsidR="00562A27" w:rsidRPr="004272B9"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Se a convocação da Assembleia não ocorrer em até 15 (quinze) dias antes do final do prazo referido na Cláusula 1</w:t>
      </w:r>
      <w:r w:rsidR="00414433">
        <w:rPr>
          <w:rFonts w:ascii="Calibri" w:hAnsi="Calibri" w:cs="Calibri"/>
          <w:sz w:val="22"/>
          <w:szCs w:val="22"/>
        </w:rPr>
        <w:t>3</w:t>
      </w:r>
      <w:r w:rsidRPr="00FA2118">
        <w:rPr>
          <w:rFonts w:ascii="Calibri" w:hAnsi="Calibri" w:cs="Calibri"/>
          <w:sz w:val="22"/>
          <w:szCs w:val="22"/>
        </w:rPr>
        <w:t>.</w:t>
      </w:r>
      <w:r w:rsidR="00453F64" w:rsidRPr="00FA2118">
        <w:rPr>
          <w:rFonts w:ascii="Calibri" w:hAnsi="Calibri" w:cs="Calibri"/>
          <w:sz w:val="22"/>
          <w:szCs w:val="22"/>
        </w:rPr>
        <w:t>7</w:t>
      </w:r>
      <w:r w:rsidRPr="00FA2118">
        <w:rPr>
          <w:rFonts w:ascii="Calibri" w:hAnsi="Calibri" w:cs="Calibri"/>
          <w:sz w:val="22"/>
          <w:szCs w:val="22"/>
        </w:rPr>
        <w:t>., cabe à Emissora a imediata convocação. Em casos excepcionais, a CVM pode proceder à convocação da Assembleia para a escolha de novo agente fiduciário ou nomear substituto provisório.</w:t>
      </w:r>
    </w:p>
    <w:p w14:paraId="4D596628" w14:textId="4C6A29BA" w:rsidR="003C52B6" w:rsidRPr="00FA2118" w:rsidRDefault="003C52B6"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AC4C99">
        <w:rPr>
          <w:rFonts w:asciiTheme="minorHAnsi" w:hAnsiTheme="minorHAnsi" w:cstheme="minorHAnsi"/>
          <w:sz w:val="22"/>
          <w:szCs w:val="22"/>
        </w:rPr>
        <w:lastRenderedPageBreak/>
        <w:t>O quórum de deliberação para a substituição</w:t>
      </w:r>
      <w:r>
        <w:rPr>
          <w:rFonts w:asciiTheme="minorHAnsi" w:hAnsiTheme="minorHAnsi" w:cstheme="minorHAnsi"/>
          <w:sz w:val="22"/>
          <w:szCs w:val="22"/>
        </w:rPr>
        <w:t xml:space="preserve"> do Agente Fiduciário</w:t>
      </w:r>
      <w:r w:rsidRPr="00AC4C99">
        <w:rPr>
          <w:rFonts w:asciiTheme="minorHAnsi" w:hAnsiTheme="minorHAnsi" w:cstheme="minorHAnsi"/>
          <w:sz w:val="22"/>
          <w:szCs w:val="22"/>
        </w:rPr>
        <w:t xml:space="preserve"> será de maioria de votos dos presentes</w:t>
      </w:r>
      <w:r>
        <w:rPr>
          <w:rFonts w:asciiTheme="minorHAnsi" w:hAnsiTheme="minorHAnsi" w:cstheme="minorHAnsi"/>
          <w:sz w:val="22"/>
          <w:szCs w:val="22"/>
        </w:rPr>
        <w:t xml:space="preserve">. </w:t>
      </w:r>
    </w:p>
    <w:p w14:paraId="29D43183" w14:textId="77777777"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O agente fiduciário eleito em substituição nos termos desta Cláusula, assumirá integralmente os deveres, atribuições e responsabilidades constantes da legislação aplicável e deste Termo.</w:t>
      </w:r>
    </w:p>
    <w:p w14:paraId="4C7C46EE" w14:textId="77777777"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A substituição do Agente Fiduciário em caráter permanente deverá ser objeto de aditamento ao presente Termo. A substituição do Agente Fiduciário deve ser comunicada à CVM, no prazo de até 7 (sete) Dias Úteis, contados do registro do aditamento ao Termo de Securitização.</w:t>
      </w:r>
    </w:p>
    <w:p w14:paraId="56B9F838" w14:textId="21E275E0"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 xml:space="preserve">Juntamente com a comunicação </w:t>
      </w:r>
      <w:r w:rsidR="00947306">
        <w:rPr>
          <w:rFonts w:ascii="Calibri" w:hAnsi="Calibri" w:cs="Calibri"/>
          <w:sz w:val="22"/>
          <w:szCs w:val="22"/>
        </w:rPr>
        <w:t>acima</w:t>
      </w:r>
      <w:r w:rsidRPr="00FA2118">
        <w:rPr>
          <w:rFonts w:ascii="Calibri" w:hAnsi="Calibri" w:cs="Calibri"/>
          <w:sz w:val="22"/>
          <w:szCs w:val="22"/>
        </w:rPr>
        <w:t xml:space="preserve">, devem ser encaminhadas à CVM a declaração e demais informações exigidas na </w:t>
      </w:r>
      <w:r w:rsidR="00515C1D" w:rsidRPr="00FA2118">
        <w:rPr>
          <w:rFonts w:ascii="Calibri" w:hAnsi="Calibri" w:cs="Calibri"/>
          <w:sz w:val="22"/>
          <w:szCs w:val="22"/>
        </w:rPr>
        <w:t>Resolução CVM 17</w:t>
      </w:r>
      <w:r w:rsidRPr="00FA2118">
        <w:rPr>
          <w:rFonts w:ascii="Calibri" w:hAnsi="Calibri" w:cs="Calibri"/>
          <w:sz w:val="22"/>
          <w:szCs w:val="22"/>
        </w:rPr>
        <w:t>.</w:t>
      </w:r>
    </w:p>
    <w:p w14:paraId="37745B6E" w14:textId="7B81EFC9"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 xml:space="preserve">Os Titulares </w:t>
      </w:r>
      <w:r w:rsidR="00256D34" w:rsidRPr="00FA2118">
        <w:rPr>
          <w:rFonts w:ascii="Calibri" w:hAnsi="Calibri" w:cs="Calibri"/>
          <w:sz w:val="22"/>
          <w:szCs w:val="22"/>
        </w:rPr>
        <w:t xml:space="preserve">dos </w:t>
      </w:r>
      <w:r w:rsidRPr="00FA2118">
        <w:rPr>
          <w:rFonts w:ascii="Calibri" w:hAnsi="Calibri" w:cs="Calibri"/>
          <w:sz w:val="22"/>
          <w:szCs w:val="22"/>
        </w:rPr>
        <w:t>CRI poderão nomear substituto provisório nos casos de vacância por meio de voto da maioria absoluta destes</w:t>
      </w:r>
      <w:r w:rsidR="001078B4" w:rsidRPr="00FA2118">
        <w:rPr>
          <w:rFonts w:ascii="Calibri" w:hAnsi="Calibri" w:cs="Calibri"/>
          <w:sz w:val="22"/>
          <w:szCs w:val="22"/>
        </w:rPr>
        <w:t>.</w:t>
      </w:r>
    </w:p>
    <w:p w14:paraId="20DE9BE2" w14:textId="3EA42192" w:rsidR="00F63C1A" w:rsidRPr="001078B4" w:rsidRDefault="001078B4" w:rsidP="001078B4">
      <w:pPr>
        <w:pStyle w:val="EscopoNTISubTitulo"/>
        <w:ind w:left="0"/>
        <w:jc w:val="center"/>
        <w:rPr>
          <w:rFonts w:ascii="Calibri" w:hAnsi="Calibri" w:cs="Calibri"/>
          <w:smallCaps/>
          <w:sz w:val="22"/>
        </w:rPr>
      </w:pPr>
      <w:bookmarkStart w:id="195" w:name="_DV_M168"/>
      <w:bookmarkStart w:id="196" w:name="_DV_M202"/>
      <w:bookmarkStart w:id="197" w:name="_DV_M203"/>
      <w:bookmarkStart w:id="198" w:name="_DV_M233"/>
      <w:bookmarkStart w:id="199" w:name="_Toc165713874"/>
      <w:bookmarkStart w:id="200" w:name="_Toc110076269"/>
      <w:bookmarkStart w:id="201" w:name="_Toc168723732"/>
      <w:bookmarkStart w:id="202" w:name="_Toc497236253"/>
      <w:bookmarkEnd w:id="192"/>
      <w:bookmarkEnd w:id="195"/>
      <w:bookmarkEnd w:id="196"/>
      <w:bookmarkEnd w:id="197"/>
      <w:bookmarkEnd w:id="198"/>
      <w:r w:rsidRPr="001078B4">
        <w:rPr>
          <w:rFonts w:ascii="Calibri" w:hAnsi="Calibri" w:cs="Calibri"/>
          <w:smallCaps/>
          <w:sz w:val="22"/>
        </w:rPr>
        <w:t xml:space="preserve">Cláusula </w:t>
      </w:r>
      <w:r w:rsidR="00414433">
        <w:rPr>
          <w:rFonts w:ascii="Calibri" w:hAnsi="Calibri" w:cs="Calibri"/>
          <w:smallCaps/>
          <w:sz w:val="22"/>
        </w:rPr>
        <w:t>Quatorze</w:t>
      </w:r>
      <w:r>
        <w:rPr>
          <w:rFonts w:ascii="Calibri" w:hAnsi="Calibri" w:cs="Calibri"/>
          <w:smallCaps/>
          <w:sz w:val="22"/>
        </w:rPr>
        <w:br/>
      </w:r>
      <w:r w:rsidRPr="001078B4">
        <w:rPr>
          <w:rFonts w:ascii="Calibri" w:hAnsi="Calibri" w:cs="Calibri"/>
          <w:smallCaps/>
          <w:sz w:val="22"/>
        </w:rPr>
        <w:t>Assunção da Administração e Liquidação do Patrimônio Separado</w:t>
      </w:r>
      <w:bookmarkEnd w:id="199"/>
      <w:bookmarkEnd w:id="200"/>
      <w:bookmarkEnd w:id="201"/>
      <w:bookmarkEnd w:id="202"/>
    </w:p>
    <w:p w14:paraId="353CAC3A" w14:textId="6B839220" w:rsidR="00F63C1A" w:rsidRPr="00FA2118" w:rsidRDefault="00C36C40" w:rsidP="00453F6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203" w:name="_DV_M234"/>
      <w:bookmarkStart w:id="204" w:name="_DV_M235"/>
      <w:bookmarkStart w:id="205" w:name="_Toc457548804"/>
      <w:bookmarkStart w:id="206" w:name="_Toc497236254"/>
      <w:bookmarkEnd w:id="203"/>
      <w:bookmarkEnd w:id="204"/>
      <w:r w:rsidRPr="00FA2118">
        <w:rPr>
          <w:rFonts w:ascii="Calibri" w:hAnsi="Calibri" w:cs="Calibri"/>
          <w:sz w:val="22"/>
          <w:szCs w:val="22"/>
          <w:u w:val="single"/>
        </w:rPr>
        <w:t>Administração do Patrimônio Separado</w:t>
      </w:r>
      <w:r w:rsidRPr="00FA2118">
        <w:rPr>
          <w:rFonts w:ascii="Calibri" w:hAnsi="Calibri" w:cs="Calibri"/>
          <w:sz w:val="22"/>
          <w:szCs w:val="22"/>
        </w:rPr>
        <w:t xml:space="preserve">. </w:t>
      </w:r>
      <w:r w:rsidR="00E202EB" w:rsidRPr="00FA2118">
        <w:rPr>
          <w:rFonts w:ascii="Calibri" w:hAnsi="Calibri" w:cs="Calibri"/>
          <w:sz w:val="22"/>
          <w:szCs w:val="22"/>
        </w:rPr>
        <w:t xml:space="preserve">Caso seja verificada a insolvência da Emissora, com relação às obrigações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E202EB" w:rsidRPr="00FA2118">
        <w:rPr>
          <w:rFonts w:ascii="Calibri" w:hAnsi="Calibri" w:cs="Calibri"/>
          <w:sz w:val="22"/>
          <w:szCs w:val="22"/>
        </w:rPr>
        <w:t>, o Agente Fiduciário, deverá realizar imediata e transitoriamente a administração do Patrimônio Separado constituído pelos Créditos Imobiliários, pel</w:t>
      </w:r>
      <w:r w:rsidR="000259C6" w:rsidRPr="00FA2118">
        <w:rPr>
          <w:rFonts w:ascii="Calibri" w:hAnsi="Calibri" w:cs="Calibri"/>
          <w:sz w:val="22"/>
          <w:szCs w:val="22"/>
        </w:rPr>
        <w:t xml:space="preserve">as </w:t>
      </w:r>
      <w:r w:rsidR="00B2160F" w:rsidRPr="00FA2118">
        <w:rPr>
          <w:rFonts w:ascii="Calibri" w:hAnsi="Calibri" w:cs="Calibri"/>
          <w:sz w:val="22"/>
          <w:szCs w:val="22"/>
        </w:rPr>
        <w:t>Garantia</w:t>
      </w:r>
      <w:r w:rsidR="000259C6" w:rsidRPr="00FA2118">
        <w:rPr>
          <w:rFonts w:ascii="Calibri" w:hAnsi="Calibri" w:cs="Calibri"/>
          <w:sz w:val="22"/>
          <w:szCs w:val="22"/>
        </w:rPr>
        <w:t>s</w:t>
      </w:r>
      <w:r w:rsidR="00E202EB" w:rsidRPr="00FA2118">
        <w:rPr>
          <w:rFonts w:ascii="Calibri" w:hAnsi="Calibri" w:cs="Calibri"/>
          <w:sz w:val="22"/>
          <w:szCs w:val="22"/>
        </w:rPr>
        <w:t xml:space="preserve"> e pela </w:t>
      </w:r>
      <w:r w:rsidR="002B6870">
        <w:rPr>
          <w:rFonts w:ascii="Calibri" w:hAnsi="Calibri" w:cs="Calibri"/>
          <w:sz w:val="22"/>
          <w:szCs w:val="22"/>
        </w:rPr>
        <w:t>Conta do Patrimônio Separado</w:t>
      </w:r>
      <w:r w:rsidR="00E202EB" w:rsidRPr="00FA2118">
        <w:rPr>
          <w:rFonts w:ascii="Calibri" w:hAnsi="Calibri" w:cs="Calibri"/>
          <w:sz w:val="22"/>
          <w:szCs w:val="22"/>
        </w:rPr>
        <w:t xml:space="preserve">, </w:t>
      </w:r>
      <w:r w:rsidR="002F46F6" w:rsidRPr="00FA2118">
        <w:rPr>
          <w:rFonts w:ascii="Calibri" w:hAnsi="Calibri" w:cs="Calibri"/>
          <w:sz w:val="22"/>
          <w:szCs w:val="22"/>
        </w:rPr>
        <w:t>observado o disposto n</w:t>
      </w:r>
      <w:r w:rsidR="00947306">
        <w:rPr>
          <w:rFonts w:ascii="Calibri" w:hAnsi="Calibri" w:cs="Calibri"/>
          <w:sz w:val="22"/>
          <w:szCs w:val="22"/>
        </w:rPr>
        <w:t xml:space="preserve">esta </w:t>
      </w:r>
      <w:r w:rsidR="002F46F6" w:rsidRPr="00FA2118">
        <w:rPr>
          <w:rFonts w:ascii="Calibri" w:hAnsi="Calibri" w:cs="Calibri"/>
          <w:sz w:val="22"/>
          <w:szCs w:val="22"/>
        </w:rPr>
        <w:t>Cláusulas 1</w:t>
      </w:r>
      <w:r w:rsidR="00414433">
        <w:rPr>
          <w:rFonts w:ascii="Calibri" w:hAnsi="Calibri" w:cs="Calibri"/>
          <w:sz w:val="22"/>
          <w:szCs w:val="22"/>
        </w:rPr>
        <w:t>4</w:t>
      </w:r>
      <w:r w:rsidR="002F46F6" w:rsidRPr="00FA2118">
        <w:rPr>
          <w:rFonts w:ascii="Calibri" w:hAnsi="Calibri" w:cs="Calibri"/>
          <w:sz w:val="22"/>
          <w:szCs w:val="22"/>
        </w:rPr>
        <w:t>.1.</w:t>
      </w:r>
      <w:r w:rsidR="00947306">
        <w:rPr>
          <w:rFonts w:ascii="Calibri" w:hAnsi="Calibri" w:cs="Calibri"/>
          <w:sz w:val="22"/>
          <w:szCs w:val="22"/>
        </w:rPr>
        <w:t xml:space="preserve"> </w:t>
      </w:r>
      <w:r w:rsidR="002F46F6" w:rsidRPr="00FA2118">
        <w:rPr>
          <w:rFonts w:ascii="Calibri" w:hAnsi="Calibri" w:cs="Calibri"/>
          <w:sz w:val="22"/>
          <w:szCs w:val="22"/>
        </w:rPr>
        <w:t xml:space="preserve">e </w:t>
      </w:r>
      <w:r w:rsidR="00947306">
        <w:rPr>
          <w:rFonts w:ascii="Calibri" w:hAnsi="Calibri" w:cs="Calibri"/>
          <w:sz w:val="22"/>
          <w:szCs w:val="22"/>
        </w:rPr>
        <w:t>seguintes</w:t>
      </w:r>
      <w:r w:rsidR="00F63C1A" w:rsidRPr="00FA2118">
        <w:rPr>
          <w:rFonts w:ascii="Calibri" w:hAnsi="Calibri" w:cs="Calibri"/>
          <w:sz w:val="22"/>
          <w:szCs w:val="22"/>
        </w:rPr>
        <w:t>.</w:t>
      </w:r>
      <w:bookmarkEnd w:id="205"/>
      <w:bookmarkEnd w:id="206"/>
    </w:p>
    <w:p w14:paraId="0CF34ECA" w14:textId="4B4CAF98" w:rsidR="00E202EB" w:rsidRPr="00FA2118" w:rsidRDefault="00E202EB"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07" w:name="_Toc497236255"/>
      <w:r w:rsidRPr="00FA2118">
        <w:rPr>
          <w:rFonts w:ascii="Calibri" w:hAnsi="Calibri" w:cs="Calibri"/>
          <w:sz w:val="22"/>
          <w:szCs w:val="22"/>
        </w:rPr>
        <w:t xml:space="preserve">Em até </w:t>
      </w:r>
      <w:r w:rsidR="002F46F6" w:rsidRPr="00FA2118">
        <w:rPr>
          <w:rFonts w:ascii="Calibri" w:hAnsi="Calibri" w:cs="Calibri"/>
          <w:sz w:val="22"/>
          <w:szCs w:val="22"/>
        </w:rPr>
        <w:t xml:space="preserve">2 </w:t>
      </w:r>
      <w:r w:rsidRPr="00FA2118">
        <w:rPr>
          <w:rFonts w:ascii="Calibri" w:hAnsi="Calibri" w:cs="Calibri"/>
          <w:sz w:val="22"/>
          <w:szCs w:val="22"/>
        </w:rPr>
        <w:t>(</w:t>
      </w:r>
      <w:r w:rsidR="002F46F6" w:rsidRPr="00FA2118">
        <w:rPr>
          <w:rFonts w:ascii="Calibri" w:hAnsi="Calibri" w:cs="Calibri"/>
          <w:sz w:val="22"/>
          <w:szCs w:val="22"/>
        </w:rPr>
        <w:t>dois</w:t>
      </w:r>
      <w:r w:rsidRPr="00FA2118">
        <w:rPr>
          <w:rFonts w:ascii="Calibri" w:hAnsi="Calibri" w:cs="Calibri"/>
          <w:sz w:val="22"/>
          <w:szCs w:val="22"/>
        </w:rPr>
        <w:t xml:space="preserve">) dias a contar do início da administração, pelo Agente Fiduciário, do Patrimônio Separado, deverá ser convocada uma </w:t>
      </w:r>
      <w:r w:rsidR="00190E9F" w:rsidRPr="00FA2118">
        <w:rPr>
          <w:rFonts w:ascii="Calibri" w:hAnsi="Calibri" w:cs="Calibri"/>
          <w:sz w:val="22"/>
          <w:szCs w:val="22"/>
        </w:rPr>
        <w:t>Assembleia</w:t>
      </w:r>
      <w:r w:rsidRPr="00FA2118">
        <w:rPr>
          <w:rFonts w:ascii="Calibri" w:hAnsi="Calibri" w:cs="Calibri"/>
          <w:sz w:val="22"/>
          <w:szCs w:val="22"/>
        </w:rPr>
        <w:t xml:space="preserve">, na forma estabelecida </w:t>
      </w:r>
      <w:r w:rsidR="00947306">
        <w:rPr>
          <w:rFonts w:ascii="Calibri" w:hAnsi="Calibri" w:cs="Calibri"/>
          <w:sz w:val="22"/>
          <w:szCs w:val="22"/>
        </w:rPr>
        <w:t>neste instrumento</w:t>
      </w:r>
      <w:r w:rsidRPr="00FA2118">
        <w:rPr>
          <w:rFonts w:ascii="Calibri" w:hAnsi="Calibri" w:cs="Calibri"/>
          <w:sz w:val="22"/>
          <w:szCs w:val="22"/>
        </w:rPr>
        <w:t>.</w:t>
      </w:r>
      <w:bookmarkEnd w:id="207"/>
    </w:p>
    <w:p w14:paraId="59D60CF8" w14:textId="51B7DA89" w:rsidR="00E202EB" w:rsidRPr="00FA2118" w:rsidRDefault="00E202EB"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08" w:name="_Toc497236256"/>
      <w:r w:rsidRPr="00FA2118">
        <w:rPr>
          <w:rFonts w:ascii="Calibri" w:hAnsi="Calibri" w:cs="Calibri"/>
          <w:sz w:val="22"/>
          <w:szCs w:val="22"/>
        </w:rPr>
        <w:t xml:space="preserve">A </w:t>
      </w:r>
      <w:r w:rsidR="00190E9F" w:rsidRPr="00FA2118">
        <w:rPr>
          <w:rFonts w:ascii="Calibri" w:hAnsi="Calibri" w:cs="Calibri"/>
          <w:sz w:val="22"/>
          <w:szCs w:val="22"/>
        </w:rPr>
        <w:t xml:space="preserve">Assembleia </w:t>
      </w:r>
      <w:r w:rsidRPr="00FA2118">
        <w:rPr>
          <w:rFonts w:ascii="Calibri" w:hAnsi="Calibri" w:cs="Calibri"/>
          <w:sz w:val="22"/>
          <w:szCs w:val="22"/>
        </w:rPr>
        <w:t xml:space="preserve">deverá deliberar pela liquidação do Patrimônio Separado, </w:t>
      </w:r>
      <w:r w:rsidR="002F46F6" w:rsidRPr="00FA2118">
        <w:rPr>
          <w:rFonts w:ascii="Calibri" w:hAnsi="Calibri" w:cs="Calibri"/>
          <w:sz w:val="22"/>
          <w:szCs w:val="22"/>
        </w:rPr>
        <w:t xml:space="preserve">quando será contratada instituição liquidante, </w:t>
      </w:r>
      <w:r w:rsidRPr="00FA2118">
        <w:rPr>
          <w:rFonts w:ascii="Calibri" w:hAnsi="Calibri" w:cs="Calibri"/>
          <w:sz w:val="22"/>
          <w:szCs w:val="22"/>
        </w:rPr>
        <w:t xml:space="preserve">ou pela continuidade de sua administração por nova securitizadora, neste caso, </w:t>
      </w:r>
      <w:r w:rsidR="00337F96" w:rsidRPr="00FA2118">
        <w:rPr>
          <w:rFonts w:ascii="Calibri" w:hAnsi="Calibri" w:cs="Calibri"/>
          <w:sz w:val="22"/>
          <w:szCs w:val="22"/>
        </w:rPr>
        <w:t>sendo devida</w:t>
      </w:r>
      <w:r w:rsidRPr="00FA2118">
        <w:rPr>
          <w:rFonts w:ascii="Calibri" w:hAnsi="Calibri" w:cs="Calibri"/>
          <w:sz w:val="22"/>
          <w:szCs w:val="22"/>
        </w:rPr>
        <w:t xml:space="preserve"> remuneração desta última</w:t>
      </w:r>
      <w:r w:rsidR="004725A7" w:rsidRPr="00FA2118">
        <w:rPr>
          <w:rFonts w:ascii="Calibri" w:hAnsi="Calibri" w:cs="Calibri"/>
          <w:sz w:val="22"/>
          <w:szCs w:val="22"/>
        </w:rPr>
        <w:t>.</w:t>
      </w:r>
      <w:bookmarkEnd w:id="208"/>
    </w:p>
    <w:p w14:paraId="0C34F02F" w14:textId="6755B413" w:rsidR="00C36C40" w:rsidRPr="00FA2118" w:rsidRDefault="00C36C40" w:rsidP="00453F6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bookmarkStart w:id="209" w:name="_Toc497236257"/>
      <w:r w:rsidRPr="00FA2118">
        <w:rPr>
          <w:rFonts w:ascii="Calibri" w:hAnsi="Calibri" w:cs="Calibri"/>
          <w:color w:val="000000"/>
          <w:sz w:val="22"/>
          <w:szCs w:val="22"/>
          <w:u w:val="single"/>
        </w:rPr>
        <w:t>Eventos de Liquidação do Patrimônio Separado</w:t>
      </w:r>
      <w:r w:rsidRPr="00FA2118">
        <w:rPr>
          <w:rFonts w:ascii="Calibri" w:hAnsi="Calibri" w:cs="Calibri"/>
          <w:color w:val="000000"/>
          <w:sz w:val="22"/>
          <w:szCs w:val="22"/>
        </w:rPr>
        <w:t xml:space="preserve">. A ocorrência de qualquer um dos seguintes eventos poderá ensejar a assunção imediata da administração do </w:t>
      </w:r>
      <w:r w:rsidRPr="00FA2118">
        <w:rPr>
          <w:rFonts w:ascii="Calibri" w:hAnsi="Calibri" w:cs="Calibri"/>
          <w:sz w:val="22"/>
          <w:szCs w:val="22"/>
        </w:rPr>
        <w:t>Patrimônio</w:t>
      </w:r>
      <w:r w:rsidRPr="00FA2118">
        <w:rPr>
          <w:rFonts w:ascii="Calibri" w:hAnsi="Calibri" w:cs="Calibri"/>
          <w:color w:val="000000"/>
          <w:sz w:val="22"/>
          <w:szCs w:val="22"/>
        </w:rPr>
        <w:t xml:space="preserve"> Separado</w:t>
      </w:r>
      <w:r w:rsidRPr="00FA2118" w:rsidDel="00143C52">
        <w:rPr>
          <w:rFonts w:ascii="Calibri" w:hAnsi="Calibri" w:cs="Calibri"/>
          <w:color w:val="000000"/>
          <w:sz w:val="22"/>
          <w:szCs w:val="22"/>
        </w:rPr>
        <w:t xml:space="preserve"> </w:t>
      </w:r>
      <w:r w:rsidRPr="00FA2118">
        <w:rPr>
          <w:rFonts w:ascii="Calibri" w:hAnsi="Calibri" w:cs="Calibri"/>
          <w:color w:val="000000"/>
          <w:sz w:val="22"/>
          <w:szCs w:val="22"/>
        </w:rPr>
        <w:t xml:space="preserve">pelo Agente Fiduciário, sendo certo que, nesta hipótese, o Agente Fiduciário </w:t>
      </w:r>
      <w:r w:rsidRPr="00FA2118">
        <w:rPr>
          <w:rFonts w:ascii="Calibri" w:hAnsi="Calibri" w:cs="Calibri"/>
          <w:sz w:val="22"/>
          <w:szCs w:val="22"/>
        </w:rPr>
        <w:t>deverá</w:t>
      </w:r>
      <w:r w:rsidRPr="00FA2118">
        <w:rPr>
          <w:rFonts w:ascii="Calibri" w:hAnsi="Calibri" w:cs="Calibri"/>
          <w:color w:val="000000"/>
          <w:sz w:val="22"/>
          <w:szCs w:val="22"/>
        </w:rPr>
        <w:t xml:space="preserve"> convocar uma Assembleia, </w:t>
      </w:r>
      <w:r w:rsidR="002F46F6" w:rsidRPr="00FA2118">
        <w:rPr>
          <w:rFonts w:ascii="Calibri" w:hAnsi="Calibri" w:cs="Calibri"/>
          <w:color w:val="000000"/>
          <w:sz w:val="22"/>
          <w:szCs w:val="22"/>
        </w:rPr>
        <w:t>nos termos d</w:t>
      </w:r>
      <w:r w:rsidR="00947306">
        <w:rPr>
          <w:rFonts w:ascii="Calibri" w:hAnsi="Calibri" w:cs="Calibri"/>
          <w:color w:val="000000"/>
          <w:sz w:val="22"/>
          <w:szCs w:val="22"/>
        </w:rPr>
        <w:t>este instrumento</w:t>
      </w:r>
      <w:r w:rsidR="002F46F6" w:rsidRPr="00FA2118">
        <w:rPr>
          <w:rFonts w:ascii="Calibri" w:hAnsi="Calibri" w:cs="Calibri"/>
          <w:color w:val="000000"/>
          <w:sz w:val="22"/>
          <w:szCs w:val="22"/>
        </w:rPr>
        <w:t xml:space="preserve">, </w:t>
      </w:r>
      <w:r w:rsidRPr="00FA2118">
        <w:rPr>
          <w:rFonts w:ascii="Calibri" w:hAnsi="Calibri" w:cs="Calibri"/>
          <w:color w:val="000000"/>
          <w:sz w:val="22"/>
          <w:szCs w:val="22"/>
        </w:rPr>
        <w:t>para deliberar sobre a forma de administração e/ou liquidação, total ou parcial, do Patrimônio Separado:</w:t>
      </w:r>
    </w:p>
    <w:p w14:paraId="65EEEFBF" w14:textId="02679EEE" w:rsidR="00C36C40" w:rsidRPr="00FA2118" w:rsidRDefault="00EE5646" w:rsidP="00BD680C">
      <w:pPr>
        <w:pStyle w:val="Default"/>
        <w:numPr>
          <w:ilvl w:val="0"/>
          <w:numId w:val="37"/>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Pedido </w:t>
      </w:r>
      <w:r w:rsidR="00C36C40" w:rsidRPr="00FA2118">
        <w:rPr>
          <w:rFonts w:ascii="Calibri" w:hAnsi="Calibri" w:cs="Calibri"/>
          <w:sz w:val="22"/>
          <w:szCs w:val="22"/>
        </w:rPr>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1A7066D4" w14:textId="518B41D1" w:rsidR="00C36C40" w:rsidRPr="00FA2118" w:rsidRDefault="00EE5646" w:rsidP="00BD680C">
      <w:pPr>
        <w:pStyle w:val="Default"/>
        <w:numPr>
          <w:ilvl w:val="0"/>
          <w:numId w:val="37"/>
        </w:numPr>
        <w:tabs>
          <w:tab w:val="left" w:pos="1701"/>
        </w:tabs>
        <w:spacing w:before="240" w:after="240" w:line="300" w:lineRule="auto"/>
        <w:ind w:left="1701" w:hanging="850"/>
        <w:jc w:val="both"/>
        <w:rPr>
          <w:rFonts w:ascii="Calibri" w:hAnsi="Calibri" w:cs="Calibri"/>
          <w:sz w:val="22"/>
          <w:szCs w:val="22"/>
        </w:rPr>
      </w:pPr>
      <w:bookmarkStart w:id="210" w:name="_DV_M293"/>
      <w:bookmarkEnd w:id="210"/>
      <w:r w:rsidRPr="00FA2118">
        <w:rPr>
          <w:rFonts w:ascii="Calibri" w:hAnsi="Calibri" w:cs="Calibri"/>
          <w:sz w:val="22"/>
          <w:szCs w:val="22"/>
        </w:rPr>
        <w:lastRenderedPageBreak/>
        <w:t>Extinção</w:t>
      </w:r>
      <w:r w:rsidR="00C36C40" w:rsidRPr="00FA2118">
        <w:rPr>
          <w:rFonts w:ascii="Calibri" w:hAnsi="Calibri" w:cs="Calibri"/>
          <w:sz w:val="22"/>
          <w:szCs w:val="22"/>
        </w:rPr>
        <w:t>, liquidação, dissolução, declaração de insolvência, pedido de autofalência, pedido de falência formulado por terceiros, não contestado ou elidido no prazo legal, ou decretação de falência da Emissora;</w:t>
      </w:r>
      <w:r w:rsidR="009E5964" w:rsidRPr="00FA2118">
        <w:rPr>
          <w:rFonts w:ascii="Calibri" w:hAnsi="Calibri" w:cs="Calibri"/>
          <w:sz w:val="22"/>
          <w:szCs w:val="22"/>
        </w:rPr>
        <w:t xml:space="preserve"> </w:t>
      </w:r>
    </w:p>
    <w:p w14:paraId="0BC34D74" w14:textId="6668D31A" w:rsidR="00683D1C" w:rsidRDefault="00EE5646" w:rsidP="00BD680C">
      <w:pPr>
        <w:pStyle w:val="Default"/>
        <w:numPr>
          <w:ilvl w:val="0"/>
          <w:numId w:val="37"/>
        </w:numPr>
        <w:tabs>
          <w:tab w:val="left" w:pos="1701"/>
        </w:tabs>
        <w:spacing w:before="240" w:after="240" w:line="300" w:lineRule="auto"/>
        <w:ind w:left="1701" w:hanging="850"/>
        <w:jc w:val="both"/>
        <w:rPr>
          <w:rFonts w:ascii="Calibri" w:hAnsi="Calibri" w:cs="Calibri"/>
          <w:sz w:val="22"/>
          <w:szCs w:val="22"/>
        </w:rPr>
      </w:pPr>
      <w:bookmarkStart w:id="211" w:name="_DV_M294"/>
      <w:bookmarkStart w:id="212" w:name="_DV_M295"/>
      <w:bookmarkEnd w:id="211"/>
      <w:bookmarkEnd w:id="212"/>
      <w:r w:rsidRPr="00FA2118">
        <w:rPr>
          <w:rFonts w:ascii="Calibri" w:hAnsi="Calibri" w:cs="Calibri"/>
          <w:sz w:val="22"/>
          <w:szCs w:val="22"/>
        </w:rPr>
        <w:t xml:space="preserve">Não </w:t>
      </w:r>
      <w:r w:rsidR="00C36C40" w:rsidRPr="00FA2118">
        <w:rPr>
          <w:rFonts w:ascii="Calibri" w:hAnsi="Calibri" w:cs="Calibri"/>
          <w:sz w:val="22"/>
          <w:szCs w:val="22"/>
        </w:rPr>
        <w:t xml:space="preserve">pagamento pela Emissora das obrigações pecuniárias devidas a qualquer dos Titulares </w:t>
      </w:r>
      <w:r w:rsidR="00256D34" w:rsidRPr="00FA2118">
        <w:rPr>
          <w:rFonts w:ascii="Calibri" w:hAnsi="Calibri" w:cs="Calibri"/>
          <w:sz w:val="22"/>
          <w:szCs w:val="22"/>
        </w:rPr>
        <w:t xml:space="preserve">dos </w:t>
      </w:r>
      <w:r w:rsidR="00C36C40" w:rsidRPr="00FA2118">
        <w:rPr>
          <w:rFonts w:ascii="Calibri" w:hAnsi="Calibri" w:cs="Calibri"/>
          <w:sz w:val="22"/>
          <w:szCs w:val="22"/>
        </w:rPr>
        <w:t xml:space="preserve">CRI, à Instituição Custodiante, e/ou ao Agente Fiduciário, nas datas previstas nos Documentos da Operação, não sanado no prazo de </w:t>
      </w:r>
      <w:r w:rsidR="000362CC" w:rsidRPr="00FA2118">
        <w:rPr>
          <w:rFonts w:ascii="Calibri" w:hAnsi="Calibri" w:cs="Calibri"/>
          <w:sz w:val="22"/>
          <w:szCs w:val="22"/>
        </w:rPr>
        <w:t xml:space="preserve">10 </w:t>
      </w:r>
      <w:r w:rsidR="00C36C40" w:rsidRPr="00FA2118">
        <w:rPr>
          <w:rFonts w:ascii="Calibri" w:hAnsi="Calibri" w:cs="Calibri"/>
          <w:sz w:val="22"/>
          <w:szCs w:val="22"/>
        </w:rPr>
        <w:t>(</w:t>
      </w:r>
      <w:r w:rsidR="000362CC" w:rsidRPr="00FA2118">
        <w:rPr>
          <w:rFonts w:ascii="Calibri" w:hAnsi="Calibri" w:cs="Calibri"/>
          <w:sz w:val="22"/>
          <w:szCs w:val="22"/>
        </w:rPr>
        <w:t>dez</w:t>
      </w:r>
      <w:r w:rsidR="00C36C40" w:rsidRPr="00FA2118">
        <w:rPr>
          <w:rFonts w:ascii="Calibri" w:hAnsi="Calibri" w:cs="Calibri"/>
          <w:sz w:val="22"/>
          <w:szCs w:val="22"/>
        </w:rPr>
        <w:t>) Dia</w:t>
      </w:r>
      <w:r w:rsidR="00091A96" w:rsidRPr="00FA2118">
        <w:rPr>
          <w:rFonts w:ascii="Calibri" w:hAnsi="Calibri" w:cs="Calibri"/>
          <w:sz w:val="22"/>
          <w:szCs w:val="22"/>
        </w:rPr>
        <w:t>s</w:t>
      </w:r>
      <w:r w:rsidR="00C36C40" w:rsidRPr="00FA2118">
        <w:rPr>
          <w:rFonts w:ascii="Calibri" w:hAnsi="Calibri" w:cs="Calibri"/>
          <w:sz w:val="22"/>
          <w:szCs w:val="22"/>
        </w:rPr>
        <w:t xml:space="preserve"> Út</w:t>
      </w:r>
      <w:r w:rsidR="00091A96" w:rsidRPr="00FA2118">
        <w:rPr>
          <w:rFonts w:ascii="Calibri" w:hAnsi="Calibri" w:cs="Calibri"/>
          <w:sz w:val="22"/>
          <w:szCs w:val="22"/>
        </w:rPr>
        <w:t>eis</w:t>
      </w:r>
      <w:r w:rsidR="00C36C40" w:rsidRPr="00FA2118">
        <w:rPr>
          <w:rFonts w:ascii="Calibri" w:hAnsi="Calibri" w:cs="Calibri"/>
          <w:sz w:val="22"/>
          <w:szCs w:val="22"/>
        </w:rPr>
        <w:t xml:space="preserve">, contado da data de vencimento original, desde que a Emissora tenha recebido os valores correspondentes para satisfação das </w:t>
      </w:r>
      <w:r w:rsidR="00307D01">
        <w:rPr>
          <w:rFonts w:ascii="Calibri" w:hAnsi="Calibri" w:cs="Calibri"/>
          <w:sz w:val="22"/>
          <w:szCs w:val="22"/>
        </w:rPr>
        <w:t xml:space="preserve">respectivas </w:t>
      </w:r>
      <w:r w:rsidR="00C36C40" w:rsidRPr="00FA2118">
        <w:rPr>
          <w:rFonts w:ascii="Calibri" w:hAnsi="Calibri" w:cs="Calibri"/>
          <w:sz w:val="22"/>
          <w:szCs w:val="22"/>
        </w:rPr>
        <w:t>obrigações pecuniárias</w:t>
      </w:r>
      <w:r w:rsidR="00683D1C">
        <w:rPr>
          <w:rFonts w:ascii="Calibri" w:hAnsi="Calibri" w:cs="Calibri"/>
          <w:sz w:val="22"/>
          <w:szCs w:val="22"/>
        </w:rPr>
        <w:t xml:space="preserve">; </w:t>
      </w:r>
    </w:p>
    <w:p w14:paraId="7EDA4F99" w14:textId="4777D26C" w:rsidR="00683D1C" w:rsidRDefault="00683D1C" w:rsidP="00683D1C">
      <w:pPr>
        <w:pStyle w:val="Default"/>
        <w:numPr>
          <w:ilvl w:val="0"/>
          <w:numId w:val="37"/>
        </w:numPr>
        <w:tabs>
          <w:tab w:val="left" w:pos="1701"/>
        </w:tabs>
        <w:spacing w:before="240" w:after="240" w:line="300" w:lineRule="auto"/>
        <w:ind w:left="1701" w:hanging="850"/>
        <w:jc w:val="both"/>
        <w:rPr>
          <w:rFonts w:ascii="Calibri" w:hAnsi="Calibri" w:cs="Calibri"/>
          <w:sz w:val="22"/>
          <w:szCs w:val="22"/>
        </w:rPr>
      </w:pPr>
      <w:r>
        <w:rPr>
          <w:rFonts w:ascii="Calibri" w:hAnsi="Calibri" w:cs="Calibri"/>
          <w:sz w:val="22"/>
          <w:szCs w:val="22"/>
        </w:rPr>
        <w:t>N</w:t>
      </w:r>
      <w:r w:rsidRPr="00736B34">
        <w:rPr>
          <w:rFonts w:ascii="Calibri" w:hAnsi="Calibri" w:cs="Calibri"/>
          <w:sz w:val="22"/>
          <w:szCs w:val="22"/>
        </w:rPr>
        <w:t xml:space="preserve">a hipótese de </w:t>
      </w:r>
      <w:r w:rsidR="00167E84">
        <w:rPr>
          <w:rFonts w:ascii="Calibri" w:hAnsi="Calibri" w:cs="Calibri"/>
          <w:sz w:val="22"/>
          <w:szCs w:val="22"/>
        </w:rPr>
        <w:t>v</w:t>
      </w:r>
      <w:r w:rsidRPr="00736B34">
        <w:rPr>
          <w:rFonts w:ascii="Calibri" w:hAnsi="Calibri" w:cs="Calibri"/>
          <w:sz w:val="22"/>
          <w:szCs w:val="22"/>
        </w:rPr>
        <w:t xml:space="preserve">encimento </w:t>
      </w:r>
      <w:r w:rsidR="00167E84">
        <w:rPr>
          <w:rFonts w:ascii="Calibri" w:hAnsi="Calibri" w:cs="Calibri"/>
          <w:sz w:val="22"/>
          <w:szCs w:val="22"/>
        </w:rPr>
        <w:t>a</w:t>
      </w:r>
      <w:r w:rsidRPr="00736B34">
        <w:rPr>
          <w:rFonts w:ascii="Calibri" w:hAnsi="Calibri" w:cs="Calibri"/>
          <w:sz w:val="22"/>
          <w:szCs w:val="22"/>
        </w:rPr>
        <w:t>ntecipado da</w:t>
      </w:r>
      <w:r w:rsidR="005C079C">
        <w:rPr>
          <w:rFonts w:ascii="Calibri" w:hAnsi="Calibri" w:cs="Calibri"/>
          <w:sz w:val="22"/>
          <w:szCs w:val="22"/>
        </w:rPr>
        <w:t>s</w:t>
      </w:r>
      <w:r w:rsidR="009F3CB2">
        <w:rPr>
          <w:rFonts w:ascii="Calibri" w:hAnsi="Calibri" w:cs="Calibri"/>
          <w:sz w:val="22"/>
          <w:szCs w:val="22"/>
        </w:rPr>
        <w:t xml:space="preserve"> CCB</w:t>
      </w:r>
      <w:r w:rsidR="005C079C">
        <w:rPr>
          <w:rFonts w:ascii="Calibri" w:hAnsi="Calibri" w:cs="Calibri"/>
          <w:sz w:val="22"/>
          <w:szCs w:val="22"/>
        </w:rPr>
        <w:t>s</w:t>
      </w:r>
      <w:r w:rsidR="009F3CB2">
        <w:rPr>
          <w:rFonts w:ascii="Calibri" w:hAnsi="Calibri" w:cs="Calibri"/>
          <w:sz w:val="22"/>
          <w:szCs w:val="22"/>
        </w:rPr>
        <w:t xml:space="preserve"> </w:t>
      </w:r>
      <w:r w:rsidRPr="00736B34">
        <w:rPr>
          <w:rFonts w:ascii="Calibri" w:hAnsi="Calibri" w:cs="Calibri"/>
          <w:sz w:val="22"/>
          <w:szCs w:val="22"/>
        </w:rPr>
        <w:t>e desde que tal evento seja qualificado pelos Titulares dos CR</w:t>
      </w:r>
      <w:r>
        <w:rPr>
          <w:rFonts w:ascii="Calibri" w:hAnsi="Calibri" w:cs="Calibri"/>
          <w:sz w:val="22"/>
          <w:szCs w:val="22"/>
        </w:rPr>
        <w:t>I</w:t>
      </w:r>
      <w:r w:rsidRPr="00736B34">
        <w:rPr>
          <w:rFonts w:ascii="Calibri" w:hAnsi="Calibri" w:cs="Calibri"/>
          <w:sz w:val="22"/>
          <w:szCs w:val="22"/>
        </w:rPr>
        <w:t>, reunidos em Assembleia Geral de Titulares dos CR</w:t>
      </w:r>
      <w:r>
        <w:rPr>
          <w:rFonts w:ascii="Calibri" w:hAnsi="Calibri" w:cs="Calibri"/>
          <w:sz w:val="22"/>
          <w:szCs w:val="22"/>
        </w:rPr>
        <w:t>I</w:t>
      </w:r>
      <w:r w:rsidRPr="00736B34">
        <w:rPr>
          <w:rFonts w:ascii="Calibri" w:hAnsi="Calibri" w:cs="Calibri"/>
          <w:sz w:val="22"/>
          <w:szCs w:val="22"/>
        </w:rPr>
        <w:t xml:space="preserve">, como um Evento de Liquidação do Patrimônio Separado, sendo que, nesta hipótese, não haverá a destituição automática da </w:t>
      </w:r>
      <w:r w:rsidR="00391840">
        <w:rPr>
          <w:rFonts w:ascii="Calibri" w:hAnsi="Calibri" w:cs="Calibri"/>
          <w:sz w:val="22"/>
          <w:szCs w:val="22"/>
        </w:rPr>
        <w:t>Emissora</w:t>
      </w:r>
      <w:r w:rsidRPr="00736B34">
        <w:rPr>
          <w:rFonts w:ascii="Calibri" w:hAnsi="Calibri" w:cs="Calibri"/>
          <w:sz w:val="22"/>
          <w:szCs w:val="22"/>
        </w:rPr>
        <w:t xml:space="preserve"> da administração do Patrimônio Separado;</w:t>
      </w:r>
      <w:r>
        <w:rPr>
          <w:rFonts w:ascii="Calibri" w:hAnsi="Calibri" w:cs="Calibri"/>
          <w:sz w:val="22"/>
          <w:szCs w:val="22"/>
        </w:rPr>
        <w:t xml:space="preserve"> e</w:t>
      </w:r>
    </w:p>
    <w:p w14:paraId="652590D4" w14:textId="0B6D7558" w:rsidR="00C36C40" w:rsidRPr="00683D1C" w:rsidRDefault="00683D1C" w:rsidP="00683D1C">
      <w:pPr>
        <w:pStyle w:val="Default"/>
        <w:numPr>
          <w:ilvl w:val="0"/>
          <w:numId w:val="37"/>
        </w:numPr>
        <w:tabs>
          <w:tab w:val="left" w:pos="1701"/>
        </w:tabs>
        <w:spacing w:before="240" w:after="240" w:line="300" w:lineRule="auto"/>
        <w:ind w:left="1701" w:hanging="850"/>
        <w:jc w:val="both"/>
        <w:rPr>
          <w:rFonts w:ascii="Calibri" w:hAnsi="Calibri" w:cs="Calibri"/>
          <w:sz w:val="22"/>
          <w:szCs w:val="22"/>
        </w:rPr>
      </w:pPr>
      <w:r>
        <w:rPr>
          <w:rFonts w:ascii="Calibri" w:hAnsi="Calibri" w:cs="Calibri"/>
          <w:sz w:val="22"/>
          <w:szCs w:val="22"/>
        </w:rPr>
        <w:t>I</w:t>
      </w:r>
      <w:r w:rsidRPr="00212632">
        <w:rPr>
          <w:rFonts w:ascii="Calibri" w:hAnsi="Calibri" w:cs="Calibri"/>
          <w:sz w:val="22"/>
          <w:szCs w:val="22"/>
        </w:rPr>
        <w:t xml:space="preserve">mpossibilidade de os recursos oriundos do Patrimônio Separado suportarem as Despesas, em caso de inadimplência da Devedora, sendo que, nesta hipótese, não haverá a destituição automática da </w:t>
      </w:r>
      <w:r w:rsidR="00391840">
        <w:rPr>
          <w:rFonts w:ascii="Calibri" w:hAnsi="Calibri" w:cs="Calibri"/>
          <w:sz w:val="22"/>
          <w:szCs w:val="22"/>
        </w:rPr>
        <w:t>Emissora</w:t>
      </w:r>
      <w:r w:rsidRPr="00212632">
        <w:rPr>
          <w:rFonts w:ascii="Calibri" w:hAnsi="Calibri" w:cs="Calibri"/>
          <w:sz w:val="22"/>
          <w:szCs w:val="22"/>
        </w:rPr>
        <w:t xml:space="preserve"> da administração do Patrimônio Separado.</w:t>
      </w:r>
    </w:p>
    <w:p w14:paraId="2DB57012" w14:textId="77777777" w:rsidR="00C36C40" w:rsidRPr="00FA2118" w:rsidRDefault="00C36C40"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13" w:name="_DV_M296"/>
      <w:bookmarkEnd w:id="213"/>
      <w:r w:rsidRPr="00FA2118">
        <w:rPr>
          <w:rFonts w:ascii="Calibri" w:hAnsi="Calibri" w:cs="Calibri"/>
          <w:sz w:val="22"/>
          <w:szCs w:val="22"/>
        </w:rPr>
        <w:t>A Emissora obriga-se a, tão logo tenha conhecimento de qualquer dos eventos descritos acima, comunicar imediatamente o Agente Fiduciário.</w:t>
      </w:r>
    </w:p>
    <w:p w14:paraId="34175597" w14:textId="4D0E6B26" w:rsidR="00307D01" w:rsidRPr="00307D01" w:rsidRDefault="00C36C40"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Ajustam as Partes, desde logo, que não estão inseridos no conceito de insolvência da Emissora de que trata a Cláusula 1</w:t>
      </w:r>
      <w:r w:rsidR="00414433">
        <w:rPr>
          <w:rFonts w:ascii="Calibri" w:hAnsi="Calibri" w:cs="Calibri"/>
          <w:sz w:val="22"/>
          <w:szCs w:val="22"/>
        </w:rPr>
        <w:t>4</w:t>
      </w:r>
      <w:r w:rsidRPr="00FA2118">
        <w:rPr>
          <w:rFonts w:ascii="Calibri" w:hAnsi="Calibri" w:cs="Calibri"/>
          <w:sz w:val="22"/>
          <w:szCs w:val="22"/>
        </w:rPr>
        <w:t xml:space="preserve">.2. o inadimplemento e/ou mora da Emissora em decorrência de inadimplemento e/ou mora da </w:t>
      </w:r>
      <w:r w:rsidR="00414433">
        <w:rPr>
          <w:rFonts w:ascii="Calibri" w:eastAsia="Arial Unicode MS" w:hAnsi="Calibri" w:cs="Calibri"/>
          <w:color w:val="000000"/>
          <w:sz w:val="22"/>
          <w:szCs w:val="22"/>
        </w:rPr>
        <w:t>Devedora</w:t>
      </w:r>
      <w:r w:rsidR="00307D01">
        <w:rPr>
          <w:rFonts w:ascii="Calibri" w:eastAsia="Arial Unicode MS" w:hAnsi="Calibri" w:cs="Calibri"/>
          <w:color w:val="000000"/>
          <w:sz w:val="22"/>
          <w:szCs w:val="22"/>
        </w:rPr>
        <w:t xml:space="preserve">. </w:t>
      </w:r>
    </w:p>
    <w:p w14:paraId="24992680" w14:textId="0BDCE3AF" w:rsidR="00C36C40" w:rsidRPr="00FA2118" w:rsidRDefault="00307D01"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eastAsia="Arial Unicode MS" w:hAnsi="Calibri" w:cs="Calibri"/>
          <w:color w:val="000000"/>
          <w:sz w:val="22"/>
          <w:szCs w:val="22"/>
        </w:rPr>
        <w:t xml:space="preserve">As Partes concordam, ainda, que </w:t>
      </w:r>
      <w:r w:rsidR="00C36C40" w:rsidRPr="00FA2118">
        <w:rPr>
          <w:rFonts w:ascii="Calibri" w:hAnsi="Calibri" w:cs="Calibri"/>
          <w:sz w:val="22"/>
          <w:szCs w:val="22"/>
        </w:rPr>
        <w:t>a liquidação do Patrimônio Separado não implica e/ou configura qualquer evento de resgate antecipado dos CRI.</w:t>
      </w:r>
    </w:p>
    <w:p w14:paraId="474D212D" w14:textId="077E2304" w:rsidR="00E01130" w:rsidRDefault="00C36C40"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Assembleia deverá deliberar pela liquidação total ou parcial do Patrimônio Separado, </w:t>
      </w:r>
      <w:r w:rsidR="00307D01">
        <w:rPr>
          <w:rFonts w:ascii="Calibri" w:hAnsi="Calibri" w:cs="Calibri"/>
          <w:sz w:val="22"/>
          <w:szCs w:val="22"/>
        </w:rPr>
        <w:t>(</w:t>
      </w:r>
      <w:r w:rsidRPr="00FA2118">
        <w:rPr>
          <w:rFonts w:ascii="Calibri" w:hAnsi="Calibri" w:cs="Calibri"/>
          <w:sz w:val="22"/>
          <w:szCs w:val="22"/>
        </w:rPr>
        <w:t xml:space="preserve">hipótese na qual os respectivos Titulares </w:t>
      </w:r>
      <w:r w:rsidR="00256D34" w:rsidRPr="00FA2118">
        <w:rPr>
          <w:rFonts w:ascii="Calibri" w:hAnsi="Calibri" w:cs="Calibri"/>
          <w:sz w:val="22"/>
          <w:szCs w:val="22"/>
        </w:rPr>
        <w:t xml:space="preserve">dos </w:t>
      </w:r>
      <w:r w:rsidRPr="00FA2118">
        <w:rPr>
          <w:rFonts w:ascii="Calibri" w:hAnsi="Calibri" w:cs="Calibri"/>
          <w:sz w:val="22"/>
          <w:szCs w:val="22"/>
        </w:rPr>
        <w:t>CRI presentes em referida Assembleia deverão nomear o liquidante e as formas de liquidação</w:t>
      </w:r>
      <w:r w:rsidR="00307D01">
        <w:rPr>
          <w:rFonts w:ascii="Calibri" w:hAnsi="Calibri" w:cs="Calibri"/>
          <w:sz w:val="22"/>
          <w:szCs w:val="22"/>
        </w:rPr>
        <w:t>)</w:t>
      </w:r>
      <w:r w:rsidRPr="00FA2118">
        <w:rPr>
          <w:rFonts w:ascii="Calibri" w:hAnsi="Calibri" w:cs="Calibri"/>
          <w:sz w:val="22"/>
          <w:szCs w:val="22"/>
        </w:rPr>
        <w:t xml:space="preserve"> ou </w:t>
      </w:r>
      <w:r w:rsidR="00307D01">
        <w:rPr>
          <w:rFonts w:ascii="Calibri" w:hAnsi="Calibri" w:cs="Calibri"/>
          <w:sz w:val="22"/>
          <w:szCs w:val="22"/>
        </w:rPr>
        <w:t xml:space="preserve">pela </w:t>
      </w:r>
      <w:r w:rsidRPr="00FA2118">
        <w:rPr>
          <w:rFonts w:ascii="Calibri" w:hAnsi="Calibri" w:cs="Calibri"/>
          <w:sz w:val="22"/>
          <w:szCs w:val="22"/>
        </w:rPr>
        <w:t>não liquidação do Patrimônio Separad</w:t>
      </w:r>
      <w:r w:rsidR="00307D01">
        <w:rPr>
          <w:rFonts w:ascii="Calibri" w:hAnsi="Calibri" w:cs="Calibri"/>
          <w:sz w:val="22"/>
          <w:szCs w:val="22"/>
        </w:rPr>
        <w:t>o (</w:t>
      </w:r>
      <w:r w:rsidRPr="00FA2118">
        <w:rPr>
          <w:rFonts w:ascii="Calibri" w:hAnsi="Calibri" w:cs="Calibri"/>
          <w:sz w:val="22"/>
          <w:szCs w:val="22"/>
        </w:rPr>
        <w:t>hipótese na qual deverá ser deliberada a administração do Patrimônio Separado p</w:t>
      </w:r>
      <w:r w:rsidR="009E5964" w:rsidRPr="00FA2118">
        <w:rPr>
          <w:rFonts w:ascii="Calibri" w:hAnsi="Calibri" w:cs="Calibri"/>
          <w:sz w:val="22"/>
          <w:szCs w:val="22"/>
        </w:rPr>
        <w:t xml:space="preserve">or nova securitizadora </w:t>
      </w:r>
      <w:r w:rsidRPr="00FA2118">
        <w:rPr>
          <w:rFonts w:ascii="Calibri" w:hAnsi="Calibri" w:cs="Calibri"/>
          <w:sz w:val="22"/>
          <w:szCs w:val="22"/>
        </w:rPr>
        <w:t>ou nomeação de nova securitizadora, fixando as condições e os termos para administração, bem como sua respectiva remuneração</w:t>
      </w:r>
      <w:r w:rsidR="00E01130">
        <w:rPr>
          <w:rFonts w:ascii="Calibri" w:hAnsi="Calibri" w:cs="Calibri"/>
          <w:sz w:val="22"/>
          <w:szCs w:val="22"/>
        </w:rPr>
        <w:t>)</w:t>
      </w:r>
      <w:r w:rsidRPr="00FA2118">
        <w:rPr>
          <w:rFonts w:ascii="Calibri" w:hAnsi="Calibri" w:cs="Calibri"/>
          <w:sz w:val="22"/>
          <w:szCs w:val="22"/>
        </w:rPr>
        <w:t>.</w:t>
      </w:r>
    </w:p>
    <w:p w14:paraId="0D12120E" w14:textId="5EF13786" w:rsidR="00F56915" w:rsidRDefault="00F56915"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0576CC">
        <w:rPr>
          <w:rFonts w:ascii="Calibri" w:hAnsi="Calibri" w:cs="Calibri"/>
          <w:sz w:val="22"/>
          <w:szCs w:val="22"/>
        </w:rPr>
        <w:t xml:space="preserve">O quórum de deliberação requerido para a substituição da companhia securitizadora na administração do </w:t>
      </w:r>
      <w:r w:rsidRPr="00F56915">
        <w:rPr>
          <w:rFonts w:ascii="Calibri" w:hAnsi="Calibri" w:cs="Calibri"/>
          <w:sz w:val="22"/>
          <w:szCs w:val="22"/>
        </w:rPr>
        <w:t xml:space="preserve">Patrimônio Separado </w:t>
      </w:r>
      <w:r w:rsidRPr="000576CC">
        <w:rPr>
          <w:rFonts w:ascii="Calibri" w:hAnsi="Calibri" w:cs="Calibri"/>
          <w:sz w:val="22"/>
          <w:szCs w:val="22"/>
        </w:rPr>
        <w:t>não pode</w:t>
      </w:r>
      <w:r w:rsidR="00497049">
        <w:rPr>
          <w:rFonts w:ascii="Calibri" w:hAnsi="Calibri" w:cs="Calibri"/>
          <w:sz w:val="22"/>
          <w:szCs w:val="22"/>
        </w:rPr>
        <w:t>rá</w:t>
      </w:r>
      <w:r w:rsidRPr="000576CC">
        <w:rPr>
          <w:rFonts w:ascii="Calibri" w:hAnsi="Calibri" w:cs="Calibri"/>
          <w:sz w:val="22"/>
          <w:szCs w:val="22"/>
        </w:rPr>
        <w:t xml:space="preserve"> ser superior a 50% (cinquenta por cento) do</w:t>
      </w:r>
      <w:r w:rsidR="00497049">
        <w:rPr>
          <w:rFonts w:ascii="Calibri" w:hAnsi="Calibri" w:cs="Calibri"/>
          <w:sz w:val="22"/>
          <w:szCs w:val="22"/>
        </w:rPr>
        <w:t>s CRI em Circulação</w:t>
      </w:r>
      <w:r w:rsidRPr="000576CC">
        <w:rPr>
          <w:rFonts w:ascii="Calibri" w:hAnsi="Calibri" w:cs="Calibri"/>
          <w:sz w:val="22"/>
          <w:szCs w:val="22"/>
        </w:rPr>
        <w:t>.</w:t>
      </w:r>
      <w:r>
        <w:rPr>
          <w:rFonts w:ascii="Calibri" w:hAnsi="Calibri" w:cs="Calibri"/>
          <w:sz w:val="22"/>
          <w:szCs w:val="22"/>
        </w:rPr>
        <w:t xml:space="preserve"> </w:t>
      </w:r>
    </w:p>
    <w:p w14:paraId="2266CCAD" w14:textId="0FEE62B3" w:rsidR="00C36C40" w:rsidRPr="00FA2118" w:rsidRDefault="00C36C40"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 liquidante será a própria Emissora, caso esta não tenha sido destituída da administração do Patrimônio Separado nos termos aqui previstos.</w:t>
      </w:r>
    </w:p>
    <w:p w14:paraId="513EB649" w14:textId="69187EAE" w:rsidR="00C36C40" w:rsidRPr="00FA2118" w:rsidRDefault="009E5964" w:rsidP="00453F6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214" w:name="_DV_M298"/>
      <w:bookmarkStart w:id="215" w:name="_DV_M299"/>
      <w:bookmarkStart w:id="216" w:name="_DV_M301"/>
      <w:bookmarkEnd w:id="214"/>
      <w:bookmarkEnd w:id="215"/>
      <w:bookmarkEnd w:id="216"/>
      <w:r w:rsidRPr="00FA2118">
        <w:rPr>
          <w:rFonts w:ascii="Calibri" w:hAnsi="Calibri" w:cs="Calibri"/>
          <w:sz w:val="22"/>
          <w:szCs w:val="22"/>
          <w:u w:val="single"/>
        </w:rPr>
        <w:lastRenderedPageBreak/>
        <w:t>Liquidação</w:t>
      </w:r>
      <w:r w:rsidRPr="00FA2118">
        <w:rPr>
          <w:rFonts w:ascii="Calibri" w:hAnsi="Calibri" w:cs="Calibri"/>
          <w:sz w:val="22"/>
          <w:szCs w:val="22"/>
        </w:rPr>
        <w:t>. A liquidação do Patrimônio Separado será realizada mediante transferência dos bens e direitos integrantes do Patrimônio Separado aos Titulares dos CRI, resultado da satisfação dos procedimentos de execução/excussão dos direitos e garantias, na proporção dos créditos representados pelos CRI em Circulação que cada um deles é titular, para fins de extinção de toda e qualquer obrigação da Emissora decorrente dos CRI.</w:t>
      </w:r>
    </w:p>
    <w:p w14:paraId="18B991A4" w14:textId="3EED0B2A" w:rsidR="001578D5" w:rsidRPr="001078B4" w:rsidRDefault="001078B4" w:rsidP="001078B4">
      <w:pPr>
        <w:pStyle w:val="EscopoNTISubTitulo"/>
        <w:ind w:left="0"/>
        <w:jc w:val="center"/>
        <w:rPr>
          <w:rFonts w:ascii="Calibri" w:hAnsi="Calibri" w:cs="Calibri"/>
          <w:smallCaps/>
          <w:sz w:val="22"/>
        </w:rPr>
      </w:pPr>
      <w:bookmarkStart w:id="217" w:name="_DV_M236"/>
      <w:bookmarkStart w:id="218" w:name="_DV_M245"/>
      <w:bookmarkStart w:id="219" w:name="_DV_M264"/>
      <w:bookmarkStart w:id="220" w:name="_DV_M273"/>
      <w:bookmarkStart w:id="221" w:name="_Toc165713875"/>
      <w:bookmarkStart w:id="222" w:name="_Toc110076270"/>
      <w:bookmarkStart w:id="223" w:name="_Toc168723733"/>
      <w:bookmarkStart w:id="224" w:name="_Toc497236259"/>
      <w:bookmarkStart w:id="225" w:name="_Toc168723735"/>
      <w:bookmarkStart w:id="226" w:name="_Toc497236280"/>
      <w:bookmarkEnd w:id="209"/>
      <w:bookmarkEnd w:id="217"/>
      <w:bookmarkEnd w:id="218"/>
      <w:bookmarkEnd w:id="219"/>
      <w:bookmarkEnd w:id="220"/>
      <w:r w:rsidRPr="001078B4">
        <w:rPr>
          <w:rFonts w:ascii="Calibri" w:hAnsi="Calibri" w:cs="Calibri"/>
          <w:smallCaps/>
          <w:sz w:val="22"/>
        </w:rPr>
        <w:t xml:space="preserve">Cláusula </w:t>
      </w:r>
      <w:r w:rsidR="00414433">
        <w:rPr>
          <w:rFonts w:ascii="Calibri" w:hAnsi="Calibri" w:cs="Calibri"/>
          <w:smallCaps/>
          <w:sz w:val="22"/>
        </w:rPr>
        <w:t>Quinze</w:t>
      </w:r>
      <w:r>
        <w:rPr>
          <w:rFonts w:ascii="Calibri" w:hAnsi="Calibri" w:cs="Calibri"/>
          <w:smallCaps/>
          <w:sz w:val="22"/>
        </w:rPr>
        <w:br/>
      </w:r>
      <w:r w:rsidRPr="001078B4">
        <w:rPr>
          <w:rFonts w:ascii="Calibri" w:hAnsi="Calibri" w:cs="Calibri"/>
          <w:smallCaps/>
          <w:sz w:val="22"/>
        </w:rPr>
        <w:t>Assembleia</w:t>
      </w:r>
      <w:bookmarkEnd w:id="221"/>
      <w:bookmarkEnd w:id="222"/>
      <w:bookmarkEnd w:id="223"/>
      <w:bookmarkEnd w:id="224"/>
      <w:r w:rsidRPr="001078B4">
        <w:rPr>
          <w:rFonts w:ascii="Calibri" w:hAnsi="Calibri" w:cs="Calibri"/>
          <w:smallCaps/>
          <w:sz w:val="22"/>
        </w:rPr>
        <w:t>s</w:t>
      </w:r>
    </w:p>
    <w:p w14:paraId="2214F5B4" w14:textId="5330C2AF" w:rsidR="001578D5" w:rsidRPr="00E01130"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227" w:name="_DV_M246"/>
      <w:bookmarkStart w:id="228" w:name="_DV_M263"/>
      <w:bookmarkStart w:id="229" w:name="_Toc497236260"/>
      <w:bookmarkEnd w:id="227"/>
      <w:bookmarkEnd w:id="228"/>
      <w:r w:rsidRPr="00E01130">
        <w:rPr>
          <w:rFonts w:ascii="Calibri" w:hAnsi="Calibri" w:cs="Calibri"/>
          <w:sz w:val="22"/>
          <w:szCs w:val="22"/>
          <w:u w:val="single"/>
        </w:rPr>
        <w:t>Assembleia</w:t>
      </w:r>
      <w:r w:rsidRPr="00E01130">
        <w:rPr>
          <w:rFonts w:ascii="Calibri" w:hAnsi="Calibri" w:cs="Calibri"/>
          <w:sz w:val="22"/>
          <w:szCs w:val="22"/>
        </w:rPr>
        <w:t xml:space="preserve">. Os </w:t>
      </w:r>
      <w:r w:rsidRPr="00E01130">
        <w:rPr>
          <w:rFonts w:ascii="Calibri" w:hAnsi="Calibri" w:cs="Calibri"/>
          <w:color w:val="000000"/>
          <w:sz w:val="22"/>
          <w:szCs w:val="22"/>
        </w:rPr>
        <w:t>Titulares</w:t>
      </w:r>
      <w:r w:rsidRPr="00E01130">
        <w:rPr>
          <w:rFonts w:ascii="Calibri" w:hAnsi="Calibri" w:cs="Calibri"/>
          <w:sz w:val="22"/>
          <w:szCs w:val="22"/>
        </w:rPr>
        <w:t xml:space="preserve"> dos CRI poderão, a qualquer tempo, reunir-se em Assembleia, </w:t>
      </w:r>
      <w:r w:rsidR="003C52B6">
        <w:rPr>
          <w:rFonts w:ascii="Calibri" w:hAnsi="Calibri" w:cs="Calibri"/>
          <w:sz w:val="22"/>
          <w:szCs w:val="22"/>
        </w:rPr>
        <w:t xml:space="preserve">de forma presencial ou à distância, </w:t>
      </w:r>
      <w:r w:rsidRPr="00E01130">
        <w:rPr>
          <w:rFonts w:ascii="Calibri" w:hAnsi="Calibri" w:cs="Calibri"/>
          <w:sz w:val="22"/>
          <w:szCs w:val="22"/>
        </w:rPr>
        <w:t>a fim de deliberarem sobre matéria de interesse da comunhão dos Titulares dos CRI.</w:t>
      </w:r>
    </w:p>
    <w:p w14:paraId="1922CBEA" w14:textId="0CF4C3CD" w:rsidR="001578D5" w:rsidRPr="00E01130" w:rsidRDefault="001578D5" w:rsidP="001578D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E01130">
        <w:rPr>
          <w:rFonts w:ascii="Calibri" w:hAnsi="Calibri" w:cs="Calibri"/>
          <w:sz w:val="22"/>
          <w:szCs w:val="22"/>
        </w:rPr>
        <w:t xml:space="preserve">Aplicar-se-á à Assembleia, no que couber, </w:t>
      </w:r>
      <w:r w:rsidR="003C52B6" w:rsidRPr="0035277F">
        <w:rPr>
          <w:rFonts w:asciiTheme="minorHAnsi" w:hAnsiTheme="minorHAnsi" w:cstheme="minorHAnsi"/>
          <w:sz w:val="22"/>
          <w:szCs w:val="22"/>
        </w:rPr>
        <w:t>a respeito de assembleias gerais</w:t>
      </w:r>
      <w:r w:rsidR="003C52B6">
        <w:rPr>
          <w:rFonts w:asciiTheme="minorHAnsi" w:hAnsiTheme="minorHAnsi" w:cstheme="minorHAnsi"/>
          <w:sz w:val="22"/>
          <w:szCs w:val="22"/>
        </w:rPr>
        <w:t xml:space="preserve"> o disposto na MP 1.103 e da Resolução CVM 60</w:t>
      </w:r>
      <w:r w:rsidRPr="00E01130">
        <w:rPr>
          <w:rFonts w:ascii="Calibri" w:hAnsi="Calibri" w:cs="Calibri"/>
          <w:sz w:val="22"/>
          <w:szCs w:val="22"/>
        </w:rPr>
        <w:t>.</w:t>
      </w:r>
    </w:p>
    <w:p w14:paraId="66F59B75" w14:textId="77777777"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Competência da Assembleia</w:t>
      </w:r>
      <w:r w:rsidRPr="00FA2118">
        <w:rPr>
          <w:rFonts w:ascii="Calibri" w:hAnsi="Calibri" w:cs="Calibri"/>
          <w:sz w:val="22"/>
          <w:szCs w:val="22"/>
        </w:rPr>
        <w:t xml:space="preserve">. Compete privativamente à Assembleia, observados os respectivos quóruns de instalação e deliberação, deliberar sobre, sem limitação: </w:t>
      </w:r>
    </w:p>
    <w:p w14:paraId="7759D455" w14:textId="77777777" w:rsidR="001578D5" w:rsidRPr="00FA2118"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A substituição do Agente Fiduciário;</w:t>
      </w:r>
    </w:p>
    <w:p w14:paraId="4C33B23F" w14:textId="2EF05946" w:rsidR="001578D5" w:rsidRPr="00FA2118"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O vencimento antecipado da</w:t>
      </w:r>
      <w:r w:rsidR="005C079C">
        <w:rPr>
          <w:rFonts w:ascii="Calibri" w:hAnsi="Calibri" w:cs="Calibri"/>
          <w:sz w:val="22"/>
          <w:szCs w:val="22"/>
        </w:rPr>
        <w:t>s</w:t>
      </w:r>
      <w:r w:rsidR="001F1D50">
        <w:rPr>
          <w:rFonts w:ascii="Calibri" w:hAnsi="Calibri" w:cs="Calibri"/>
          <w:sz w:val="22"/>
          <w:szCs w:val="22"/>
        </w:rPr>
        <w:t xml:space="preserve"> </w:t>
      </w:r>
      <w:r w:rsidR="009F3CB2">
        <w:rPr>
          <w:rFonts w:ascii="Calibri" w:hAnsi="Calibri" w:cs="Calibri"/>
          <w:sz w:val="22"/>
          <w:szCs w:val="22"/>
        </w:rPr>
        <w:t>CCB</w:t>
      </w:r>
      <w:r w:rsidR="005C079C">
        <w:rPr>
          <w:rFonts w:ascii="Calibri" w:hAnsi="Calibri" w:cs="Calibri"/>
          <w:sz w:val="22"/>
          <w:szCs w:val="22"/>
        </w:rPr>
        <w:t>s</w:t>
      </w:r>
      <w:r w:rsidRPr="00FA2118">
        <w:rPr>
          <w:rFonts w:ascii="Calibri" w:hAnsi="Calibri" w:cs="Calibri"/>
          <w:sz w:val="22"/>
          <w:szCs w:val="22"/>
        </w:rPr>
        <w:t>;</w:t>
      </w:r>
    </w:p>
    <w:p w14:paraId="7649EDFB" w14:textId="77777777" w:rsidR="001578D5" w:rsidRPr="00FA2118"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A liquidação do Patrimônio Separado;</w:t>
      </w:r>
    </w:p>
    <w:p w14:paraId="0D3BA0E3" w14:textId="3E63C131" w:rsidR="001578D5" w:rsidRPr="00FA2118"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 modificação dos termos e condições estabelecidos neste </w:t>
      </w:r>
      <w:r w:rsidR="00E01130">
        <w:rPr>
          <w:rFonts w:ascii="Calibri" w:hAnsi="Calibri" w:cs="Calibri"/>
          <w:sz w:val="22"/>
          <w:szCs w:val="22"/>
        </w:rPr>
        <w:t>instrumento</w:t>
      </w:r>
      <w:r w:rsidRPr="00FA2118">
        <w:rPr>
          <w:rFonts w:ascii="Calibri" w:hAnsi="Calibri" w:cs="Calibri"/>
          <w:sz w:val="22"/>
          <w:szCs w:val="22"/>
        </w:rPr>
        <w:t xml:space="preserve">; </w:t>
      </w:r>
    </w:p>
    <w:p w14:paraId="73012AA0" w14:textId="77777777" w:rsidR="00497049"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A modificação das características atribuídas aos CRI</w:t>
      </w:r>
      <w:r w:rsidR="00497049">
        <w:rPr>
          <w:rFonts w:ascii="Calibri" w:hAnsi="Calibri" w:cs="Calibri"/>
          <w:sz w:val="22"/>
          <w:szCs w:val="22"/>
        </w:rPr>
        <w:t>; e</w:t>
      </w:r>
    </w:p>
    <w:p w14:paraId="4397CAC1" w14:textId="71D570C1" w:rsidR="001578D5" w:rsidRPr="00FA2118" w:rsidRDefault="00497049"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Pr>
          <w:rFonts w:ascii="Calibri" w:hAnsi="Calibri" w:cs="Calibri"/>
          <w:sz w:val="22"/>
          <w:szCs w:val="22"/>
        </w:rPr>
        <w:t>As matérias previstas no artigo 25 da Resolução CVM 60.</w:t>
      </w:r>
    </w:p>
    <w:p w14:paraId="314A20FC" w14:textId="77777777"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Convocação</w:t>
      </w:r>
      <w:r w:rsidRPr="00FA2118">
        <w:rPr>
          <w:rFonts w:ascii="Calibri" w:hAnsi="Calibri" w:cs="Calibri"/>
          <w:sz w:val="22"/>
          <w:szCs w:val="22"/>
        </w:rPr>
        <w:t>. A Assembleia poderá ser convocada:</w:t>
      </w:r>
    </w:p>
    <w:p w14:paraId="4C04979F" w14:textId="17C79543" w:rsidR="001578D5" w:rsidRPr="00FA2118" w:rsidRDefault="001578D5" w:rsidP="00BD680C">
      <w:pPr>
        <w:pStyle w:val="Cabealho"/>
        <w:widowControl/>
        <w:numPr>
          <w:ilvl w:val="0"/>
          <w:numId w:val="26"/>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Pela Emissora;</w:t>
      </w:r>
    </w:p>
    <w:p w14:paraId="5EB5EE8D" w14:textId="66FA77BC" w:rsidR="009E5964" w:rsidRPr="00FA2118" w:rsidRDefault="009E5964" w:rsidP="00BD680C">
      <w:pPr>
        <w:pStyle w:val="Cabealho"/>
        <w:widowControl/>
        <w:numPr>
          <w:ilvl w:val="0"/>
          <w:numId w:val="26"/>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Pelo Agente Fiduciário; e</w:t>
      </w:r>
    </w:p>
    <w:p w14:paraId="67398082" w14:textId="31D056B7" w:rsidR="001578D5" w:rsidRPr="00FA2118" w:rsidRDefault="001578D5" w:rsidP="00BD680C">
      <w:pPr>
        <w:pStyle w:val="Cabealho"/>
        <w:widowControl/>
        <w:numPr>
          <w:ilvl w:val="0"/>
          <w:numId w:val="26"/>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Por Titulares dos CRI que representem, no mínimo, 10% (dez por cento) dos CRI em Circulação</w:t>
      </w:r>
      <w:r w:rsidR="002F46F6" w:rsidRPr="00FA2118">
        <w:rPr>
          <w:rFonts w:ascii="Calibri" w:hAnsi="Calibri" w:cs="Calibri"/>
          <w:sz w:val="22"/>
          <w:szCs w:val="22"/>
        </w:rPr>
        <w:t>.</w:t>
      </w:r>
    </w:p>
    <w:p w14:paraId="09DDF0E9" w14:textId="1120454B" w:rsidR="00253F41" w:rsidRDefault="003C52B6" w:rsidP="00253F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30" w:name="_Ref426494156"/>
      <w:r>
        <w:rPr>
          <w:rFonts w:ascii="Calibri" w:hAnsi="Calibri" w:cs="Calibri"/>
          <w:sz w:val="22"/>
          <w:szCs w:val="22"/>
        </w:rPr>
        <w:t>A</w:t>
      </w:r>
      <w:r w:rsidRPr="0095585B">
        <w:rPr>
          <w:rFonts w:ascii="Calibri" w:hAnsi="Calibri" w:cs="Calibri"/>
          <w:sz w:val="22"/>
          <w:szCs w:val="22"/>
        </w:rPr>
        <w:t xml:space="preserve"> Assembleia </w:t>
      </w:r>
      <w:r>
        <w:rPr>
          <w:rFonts w:ascii="Calibri" w:hAnsi="Calibri" w:cs="Calibri"/>
          <w:sz w:val="22"/>
          <w:szCs w:val="22"/>
        </w:rPr>
        <w:t xml:space="preserve">deverá ser convocada </w:t>
      </w:r>
      <w:r w:rsidRPr="0095585B">
        <w:rPr>
          <w:rFonts w:ascii="Calibri" w:hAnsi="Calibri" w:cs="Calibri"/>
          <w:sz w:val="22"/>
          <w:szCs w:val="22"/>
        </w:rPr>
        <w:t xml:space="preserve">mediante edital publicado na forma da Cláusula </w:t>
      </w:r>
      <w:r>
        <w:rPr>
          <w:rFonts w:ascii="Calibri" w:hAnsi="Calibri" w:cs="Calibri"/>
          <w:sz w:val="22"/>
          <w:szCs w:val="22"/>
        </w:rPr>
        <w:t>Dezesseis</w:t>
      </w:r>
      <w:r w:rsidRPr="0095585B">
        <w:rPr>
          <w:rFonts w:ascii="Calibri" w:hAnsi="Calibri" w:cs="Calibri"/>
          <w:sz w:val="22"/>
          <w:szCs w:val="22"/>
        </w:rPr>
        <w:t xml:space="preserve">, toda vez que a Emissora, na qualidade de titular dos Créditos Imobiliários, tiver </w:t>
      </w:r>
      <w:r>
        <w:rPr>
          <w:rFonts w:ascii="Calibri" w:hAnsi="Calibri" w:cs="Calibri"/>
          <w:sz w:val="22"/>
          <w:szCs w:val="22"/>
        </w:rPr>
        <w:t>que</w:t>
      </w:r>
      <w:r w:rsidRPr="0095585B">
        <w:rPr>
          <w:rFonts w:ascii="Calibri" w:hAnsi="Calibri" w:cs="Calibri"/>
          <w:sz w:val="22"/>
          <w:szCs w:val="22"/>
        </w:rPr>
        <w:t xml:space="preserve"> exercer ativamente seus direitos estabelecidos nos Documentos das Operações, para que os Titulares dos CRI deliberem sobre o exercício de seus direitos</w:t>
      </w:r>
      <w:r w:rsidR="00253F41">
        <w:rPr>
          <w:rFonts w:ascii="Calibri" w:hAnsi="Calibri" w:cs="Calibri"/>
          <w:sz w:val="22"/>
          <w:szCs w:val="22"/>
        </w:rPr>
        <w:t>.</w:t>
      </w:r>
    </w:p>
    <w:p w14:paraId="527EF2CB" w14:textId="3CE1DF0B" w:rsidR="003C52B6" w:rsidRPr="00CB669D" w:rsidRDefault="003C52B6"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CB669D">
        <w:rPr>
          <w:rFonts w:ascii="Calibri" w:hAnsi="Calibri" w:cs="Calibri"/>
          <w:sz w:val="22"/>
          <w:szCs w:val="22"/>
        </w:rPr>
        <w:t xml:space="preserve">No caso de realização de assembleia que contemple pelo menos uma das seguintes alternativas de participação a distância, previstas na Resolução CVM 60 do respectivo anúncio de </w:t>
      </w:r>
      <w:r w:rsidRPr="00CB669D">
        <w:rPr>
          <w:rFonts w:ascii="Calibri" w:hAnsi="Calibri" w:cs="Calibri"/>
          <w:sz w:val="22"/>
          <w:szCs w:val="22"/>
        </w:rPr>
        <w:lastRenderedPageBreak/>
        <w:t xml:space="preserve">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(ii) se admitida a participação e o voto a distância durante a assembleia </w:t>
      </w:r>
      <w:r w:rsidRPr="00CB669D">
        <w:rPr>
          <w:rFonts w:ascii="Calibri" w:hAnsi="Calibri"/>
          <w:sz w:val="22"/>
        </w:rPr>
        <w:t>por</w:t>
      </w:r>
      <w:r w:rsidRPr="00CB669D">
        <w:rPr>
          <w:rFonts w:ascii="Calibri" w:hAnsi="Calibri" w:cs="Calibri"/>
          <w:sz w:val="22"/>
          <w:szCs w:val="22"/>
        </w:rPr>
        <w:t xml:space="preserve"> meio de sistema eletrônico: as regras e os procedimentos aplicáveis, incluindo informações necessárias e suficientes para acesso e utilização do sistema pelos </w:t>
      </w:r>
      <w:r w:rsidR="00F56915" w:rsidRPr="00CB669D">
        <w:rPr>
          <w:rFonts w:ascii="Calibri" w:hAnsi="Calibri" w:cs="Calibri"/>
          <w:sz w:val="22"/>
          <w:szCs w:val="22"/>
        </w:rPr>
        <w:t xml:space="preserve">Titulares </w:t>
      </w:r>
      <w:r w:rsidRPr="00CB669D">
        <w:rPr>
          <w:rFonts w:ascii="Calibri" w:hAnsi="Calibri" w:cs="Calibri"/>
          <w:sz w:val="22"/>
          <w:szCs w:val="22"/>
        </w:rPr>
        <w:t xml:space="preserve">dos CRI, e se a assembleia será realizada de modo parcial ou exclusivamente digital,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de CRI, sem prejuízo da obrigação de disponibilização pela </w:t>
      </w:r>
      <w:r w:rsidR="00391840">
        <w:rPr>
          <w:rFonts w:ascii="Calibri" w:hAnsi="Calibri" w:cs="Calibri"/>
          <w:sz w:val="22"/>
          <w:szCs w:val="22"/>
        </w:rPr>
        <w:t>Emissora</w:t>
      </w:r>
      <w:r w:rsidRPr="00CB669D">
        <w:rPr>
          <w:rFonts w:ascii="Calibri" w:hAnsi="Calibri" w:cs="Calibri"/>
          <w:sz w:val="22"/>
          <w:szCs w:val="22"/>
        </w:rPr>
        <w:t>, por meio de sistema eletrônico, na página da CVM na rede mundial de computadores.</w:t>
      </w:r>
    </w:p>
    <w:p w14:paraId="4982B55D" w14:textId="7E465247" w:rsidR="003C52B6" w:rsidRPr="00253F41" w:rsidRDefault="003C52B6" w:rsidP="00253F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CB669D">
        <w:rPr>
          <w:rFonts w:ascii="Calibri" w:hAnsi="Calibri" w:cs="Calibri"/>
          <w:sz w:val="22"/>
          <w:szCs w:val="22"/>
        </w:rPr>
        <w:t xml:space="preserve">Não se </w:t>
      </w:r>
      <w:r w:rsidRPr="00CB669D">
        <w:rPr>
          <w:rFonts w:ascii="Calibri" w:hAnsi="Calibri"/>
          <w:sz w:val="22"/>
        </w:rPr>
        <w:t>admite</w:t>
      </w:r>
      <w:r w:rsidRPr="00CB669D">
        <w:rPr>
          <w:rFonts w:ascii="Calibri" w:hAnsi="Calibri" w:cs="Calibri"/>
          <w:sz w:val="22"/>
          <w:szCs w:val="22"/>
        </w:rPr>
        <w:t xml:space="preserve"> que a segunda convocação da Assembleia seja publicada conjuntamente com a primeira convocação</w:t>
      </w:r>
      <w:r>
        <w:rPr>
          <w:rFonts w:ascii="Calibri" w:hAnsi="Calibri" w:cs="Calibri"/>
          <w:sz w:val="22"/>
          <w:szCs w:val="22"/>
        </w:rPr>
        <w:t xml:space="preserve">. </w:t>
      </w:r>
    </w:p>
    <w:p w14:paraId="559BB014" w14:textId="77777777" w:rsidR="00253F41" w:rsidRPr="00253F41" w:rsidRDefault="00253F41" w:rsidP="00253F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253F41">
        <w:rPr>
          <w:rFonts w:ascii="Calibri" w:hAnsi="Calibri" w:cs="Calibri"/>
          <w:sz w:val="22"/>
          <w:szCs w:val="22"/>
        </w:rPr>
        <w:t xml:space="preserve">A Assembleia será instalada: </w:t>
      </w:r>
    </w:p>
    <w:p w14:paraId="226FBDCA" w14:textId="013B6220" w:rsidR="00253F41" w:rsidRPr="00253F41" w:rsidRDefault="00253F41" w:rsidP="003525BA">
      <w:pPr>
        <w:pStyle w:val="Cabealho"/>
        <w:widowControl/>
        <w:numPr>
          <w:ilvl w:val="0"/>
          <w:numId w:val="72"/>
        </w:numPr>
        <w:tabs>
          <w:tab w:val="clear" w:pos="4252"/>
          <w:tab w:val="clear" w:pos="8504"/>
          <w:tab w:val="left" w:pos="2552"/>
          <w:tab w:val="left" w:pos="10800"/>
          <w:tab w:val="left" w:pos="11520"/>
          <w:tab w:val="left" w:pos="12240"/>
          <w:tab w:val="left" w:pos="12960"/>
          <w:tab w:val="left" w:pos="13680"/>
          <w:tab w:val="left" w:pos="14400"/>
        </w:tabs>
        <w:autoSpaceDE/>
        <w:autoSpaceDN/>
        <w:adjustRightInd/>
        <w:spacing w:before="240" w:after="240" w:line="300" w:lineRule="auto"/>
        <w:ind w:left="2552" w:hanging="851"/>
        <w:jc w:val="both"/>
        <w:rPr>
          <w:rFonts w:ascii="Calibri" w:hAnsi="Calibri" w:cs="Calibri"/>
          <w:sz w:val="22"/>
          <w:szCs w:val="22"/>
        </w:rPr>
      </w:pPr>
      <w:r w:rsidRPr="00253F41">
        <w:rPr>
          <w:rFonts w:ascii="Calibri" w:hAnsi="Calibri" w:cs="Calibri"/>
          <w:sz w:val="22"/>
          <w:szCs w:val="22"/>
        </w:rPr>
        <w:t xml:space="preserve">Em primeira convocação, com a presença de beneficiários que representem, no mínimo, dois terços </w:t>
      </w:r>
      <w:r w:rsidR="00395C39">
        <w:rPr>
          <w:rFonts w:ascii="Calibri" w:hAnsi="Calibri" w:cs="Calibri"/>
          <w:sz w:val="22"/>
          <w:szCs w:val="22"/>
        </w:rPr>
        <w:t>dos CRI em Circulação</w:t>
      </w:r>
      <w:r w:rsidRPr="00253F41">
        <w:rPr>
          <w:rFonts w:ascii="Calibri" w:hAnsi="Calibri" w:cs="Calibri"/>
          <w:sz w:val="22"/>
          <w:szCs w:val="22"/>
        </w:rPr>
        <w:t>; ou</w:t>
      </w:r>
    </w:p>
    <w:p w14:paraId="33D0A921" w14:textId="62E5F595" w:rsidR="00253F41" w:rsidRPr="00253F41" w:rsidRDefault="00253F41" w:rsidP="003525BA">
      <w:pPr>
        <w:pStyle w:val="Cabealho"/>
        <w:widowControl/>
        <w:numPr>
          <w:ilvl w:val="0"/>
          <w:numId w:val="72"/>
        </w:numPr>
        <w:tabs>
          <w:tab w:val="clear" w:pos="4252"/>
          <w:tab w:val="clear" w:pos="8504"/>
          <w:tab w:val="left" w:pos="2552"/>
          <w:tab w:val="left" w:pos="10800"/>
          <w:tab w:val="left" w:pos="11520"/>
          <w:tab w:val="left" w:pos="12240"/>
          <w:tab w:val="left" w:pos="12960"/>
          <w:tab w:val="left" w:pos="13680"/>
          <w:tab w:val="left" w:pos="14400"/>
        </w:tabs>
        <w:autoSpaceDE/>
        <w:autoSpaceDN/>
        <w:adjustRightInd/>
        <w:spacing w:before="240" w:after="240" w:line="300" w:lineRule="auto"/>
        <w:ind w:left="2552" w:hanging="851"/>
        <w:jc w:val="both"/>
        <w:rPr>
          <w:rFonts w:ascii="Calibri" w:hAnsi="Calibri" w:cs="Calibri"/>
          <w:sz w:val="22"/>
          <w:szCs w:val="22"/>
        </w:rPr>
      </w:pPr>
      <w:r>
        <w:rPr>
          <w:rFonts w:ascii="Calibri" w:hAnsi="Calibri" w:cs="Calibri"/>
          <w:sz w:val="22"/>
          <w:szCs w:val="22"/>
        </w:rPr>
        <w:t>E</w:t>
      </w:r>
      <w:r w:rsidRPr="00253F41">
        <w:rPr>
          <w:rFonts w:ascii="Calibri" w:hAnsi="Calibri" w:cs="Calibri"/>
          <w:sz w:val="22"/>
          <w:szCs w:val="22"/>
        </w:rPr>
        <w:t>m segunda convocação, independentemente da quantidade de beneficiários.</w:t>
      </w:r>
    </w:p>
    <w:p w14:paraId="10A7EE93" w14:textId="6D34C928" w:rsidR="001578D5" w:rsidRPr="00FA2118" w:rsidRDefault="001578D5" w:rsidP="001578D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 xml:space="preserve">Independentemente da convocação prevista nesta </w:t>
      </w:r>
      <w:r w:rsidR="0016267E">
        <w:rPr>
          <w:rFonts w:ascii="Calibri" w:hAnsi="Calibri" w:cs="Calibri"/>
          <w:sz w:val="22"/>
          <w:szCs w:val="22"/>
        </w:rPr>
        <w:t>C</w:t>
      </w:r>
      <w:r w:rsidRPr="00FA2118">
        <w:rPr>
          <w:rFonts w:ascii="Calibri" w:hAnsi="Calibri" w:cs="Calibri"/>
          <w:sz w:val="22"/>
          <w:szCs w:val="22"/>
        </w:rPr>
        <w:t>láusula, será considerada regular a Assembleia, à qual comparecerem todos os Titulares dos CRI em Circulação, nos termos do parágrafo 4º do artigo 124 da Lei 6.404.</w:t>
      </w:r>
      <w:bookmarkStart w:id="231" w:name="_DV_M306"/>
      <w:bookmarkEnd w:id="230"/>
      <w:bookmarkEnd w:id="231"/>
    </w:p>
    <w:p w14:paraId="5B37948E" w14:textId="77777777" w:rsidR="00270A2D" w:rsidRPr="00270A2D"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r w:rsidRPr="00FA2118">
        <w:rPr>
          <w:rFonts w:ascii="Calibri" w:hAnsi="Calibri" w:cs="Calibri"/>
          <w:sz w:val="22"/>
          <w:szCs w:val="22"/>
          <w:u w:val="single"/>
        </w:rPr>
        <w:t>Local</w:t>
      </w:r>
      <w:r w:rsidRPr="00FA2118">
        <w:rPr>
          <w:rFonts w:ascii="Calibri" w:hAnsi="Calibri" w:cs="Calibri"/>
          <w:sz w:val="22"/>
          <w:szCs w:val="22"/>
        </w:rPr>
        <w:t>. A Assembleia realizar-se-á no local onde a Emissora tiver a sede</w:t>
      </w:r>
      <w:r w:rsidR="00270A2D">
        <w:rPr>
          <w:rFonts w:ascii="Calibri" w:hAnsi="Calibri" w:cs="Calibri"/>
          <w:sz w:val="22"/>
          <w:szCs w:val="22"/>
        </w:rPr>
        <w:t xml:space="preserve"> e,</w:t>
      </w:r>
      <w:r w:rsidRPr="00FA2118">
        <w:rPr>
          <w:rFonts w:ascii="Calibri" w:hAnsi="Calibri" w:cs="Calibri"/>
          <w:sz w:val="22"/>
          <w:szCs w:val="22"/>
        </w:rPr>
        <w:t xml:space="preserve"> quando houver necessidade de efetuar-se em outro lugar, as correspondências de convocação indicarão, com clareza, o lugar da reunião. </w:t>
      </w:r>
    </w:p>
    <w:p w14:paraId="157849AF" w14:textId="13DEBDA7" w:rsidR="001578D5" w:rsidRPr="00FA2118" w:rsidRDefault="001578D5" w:rsidP="00270A2D">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É permitido aos Titulares dos CRI participar da Assembleia por meio de conferência eletrônica e/ou videoconferência, entretanto deverão manifestar o voto em Assembleia por comunicação escrita ou eletrônica, observado o que dispõe a Instrução CVM 481.</w:t>
      </w:r>
    </w:p>
    <w:p w14:paraId="42AF6E9A" w14:textId="240E8A11"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Presidência</w:t>
      </w:r>
      <w:r w:rsidRPr="00FA2118">
        <w:rPr>
          <w:rFonts w:ascii="Calibri" w:hAnsi="Calibri" w:cs="Calibri"/>
          <w:sz w:val="22"/>
          <w:szCs w:val="22"/>
        </w:rPr>
        <w:t>. A presidência da Assembleia caberá, de acordo com quem a tenha convocado, respectivamente:</w:t>
      </w:r>
    </w:p>
    <w:p w14:paraId="268A4BDA" w14:textId="77777777" w:rsidR="009E5964" w:rsidRPr="00FA2118" w:rsidRDefault="009E5964" w:rsidP="003525BA">
      <w:pPr>
        <w:pStyle w:val="PargrafodaLista"/>
        <w:widowControl/>
        <w:numPr>
          <w:ilvl w:val="0"/>
          <w:numId w:val="64"/>
        </w:numPr>
        <w:tabs>
          <w:tab w:val="left" w:pos="851"/>
        </w:tabs>
        <w:autoSpaceDE/>
        <w:autoSpaceDN/>
        <w:adjustRightInd/>
        <w:spacing w:before="240" w:after="240" w:line="300" w:lineRule="auto"/>
        <w:ind w:hanging="589"/>
        <w:jc w:val="both"/>
        <w:rPr>
          <w:rFonts w:ascii="Calibri" w:hAnsi="Calibri" w:cs="Calibri"/>
          <w:sz w:val="22"/>
          <w:szCs w:val="22"/>
        </w:rPr>
      </w:pPr>
      <w:r w:rsidRPr="00FA2118">
        <w:rPr>
          <w:rFonts w:ascii="Calibri" w:hAnsi="Calibri" w:cs="Calibri"/>
          <w:sz w:val="22"/>
          <w:szCs w:val="22"/>
        </w:rPr>
        <w:t>Ao representante da Emissora;</w:t>
      </w:r>
    </w:p>
    <w:p w14:paraId="1CF3BDEF" w14:textId="405D5309" w:rsidR="009E5964" w:rsidRPr="00FA2118" w:rsidRDefault="009E5964" w:rsidP="003525BA">
      <w:pPr>
        <w:pStyle w:val="PargrafodaLista"/>
        <w:widowControl/>
        <w:numPr>
          <w:ilvl w:val="0"/>
          <w:numId w:val="64"/>
        </w:numPr>
        <w:tabs>
          <w:tab w:val="left" w:pos="851"/>
        </w:tabs>
        <w:autoSpaceDE/>
        <w:autoSpaceDN/>
        <w:adjustRightInd/>
        <w:spacing w:before="240" w:after="240" w:line="300" w:lineRule="auto"/>
        <w:ind w:hanging="589"/>
        <w:jc w:val="both"/>
        <w:rPr>
          <w:rFonts w:ascii="Calibri" w:hAnsi="Calibri" w:cs="Calibri"/>
          <w:sz w:val="22"/>
          <w:szCs w:val="22"/>
        </w:rPr>
      </w:pPr>
      <w:r w:rsidRPr="00FA2118">
        <w:rPr>
          <w:rFonts w:ascii="Calibri" w:hAnsi="Calibri" w:cs="Calibri"/>
          <w:sz w:val="22"/>
          <w:szCs w:val="22"/>
        </w:rPr>
        <w:t>Ao Titular d</w:t>
      </w:r>
      <w:r w:rsidR="00E81783">
        <w:rPr>
          <w:rFonts w:ascii="Calibri" w:hAnsi="Calibri" w:cs="Calibri"/>
          <w:sz w:val="22"/>
          <w:szCs w:val="22"/>
        </w:rPr>
        <w:t>os</w:t>
      </w:r>
      <w:r w:rsidRPr="00FA2118">
        <w:rPr>
          <w:rFonts w:ascii="Calibri" w:hAnsi="Calibri" w:cs="Calibri"/>
          <w:sz w:val="22"/>
          <w:szCs w:val="22"/>
        </w:rPr>
        <w:t xml:space="preserve"> CRI eleito pelos Titulares dos CRI presentes;</w:t>
      </w:r>
    </w:p>
    <w:p w14:paraId="4DCA3E88" w14:textId="77777777" w:rsidR="009E5964" w:rsidRPr="00FA2118" w:rsidRDefault="009E5964" w:rsidP="003525BA">
      <w:pPr>
        <w:pStyle w:val="PargrafodaLista"/>
        <w:widowControl/>
        <w:numPr>
          <w:ilvl w:val="0"/>
          <w:numId w:val="64"/>
        </w:numPr>
        <w:tabs>
          <w:tab w:val="left" w:pos="851"/>
        </w:tabs>
        <w:autoSpaceDE/>
        <w:autoSpaceDN/>
        <w:adjustRightInd/>
        <w:spacing w:before="240" w:after="240" w:line="300" w:lineRule="auto"/>
        <w:ind w:hanging="589"/>
        <w:jc w:val="both"/>
        <w:rPr>
          <w:rFonts w:ascii="Calibri" w:hAnsi="Calibri" w:cs="Calibri"/>
          <w:sz w:val="22"/>
          <w:szCs w:val="22"/>
        </w:rPr>
      </w:pPr>
      <w:r w:rsidRPr="00FA2118">
        <w:rPr>
          <w:rFonts w:ascii="Calibri" w:hAnsi="Calibri" w:cs="Calibri"/>
          <w:sz w:val="22"/>
          <w:szCs w:val="22"/>
        </w:rPr>
        <w:t>Ao Agente Fiduciário; ou</w:t>
      </w:r>
    </w:p>
    <w:p w14:paraId="62CDD6E6" w14:textId="77777777" w:rsidR="009E5964" w:rsidRPr="00FA2118" w:rsidRDefault="009E5964" w:rsidP="003525BA">
      <w:pPr>
        <w:pStyle w:val="PargrafodaLista"/>
        <w:widowControl/>
        <w:numPr>
          <w:ilvl w:val="0"/>
          <w:numId w:val="64"/>
        </w:numPr>
        <w:tabs>
          <w:tab w:val="left" w:pos="851"/>
        </w:tabs>
        <w:autoSpaceDE/>
        <w:autoSpaceDN/>
        <w:adjustRightInd/>
        <w:spacing w:before="240" w:after="240" w:line="300" w:lineRule="auto"/>
        <w:ind w:hanging="589"/>
        <w:jc w:val="both"/>
        <w:rPr>
          <w:rFonts w:ascii="Calibri" w:hAnsi="Calibri" w:cs="Calibri"/>
          <w:sz w:val="22"/>
          <w:szCs w:val="22"/>
        </w:rPr>
      </w:pPr>
      <w:r w:rsidRPr="00FA2118">
        <w:rPr>
          <w:rFonts w:ascii="Calibri" w:hAnsi="Calibri" w:cs="Calibri"/>
          <w:sz w:val="22"/>
          <w:szCs w:val="22"/>
        </w:rPr>
        <w:t>À pessoa designada pela CVM.</w:t>
      </w:r>
    </w:p>
    <w:p w14:paraId="41001158" w14:textId="36DF616E"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lastRenderedPageBreak/>
        <w:t>Representantes da Emissora</w:t>
      </w:r>
      <w:r w:rsidRPr="00FA2118">
        <w:rPr>
          <w:rFonts w:ascii="Calibri" w:hAnsi="Calibri" w:cs="Calibri"/>
          <w:sz w:val="22"/>
          <w:szCs w:val="22"/>
        </w:rPr>
        <w:t xml:space="preserve">. Sem prejuízo do disposto acima, a Emissora e/ou os Titulares dos CRI poderão convocar </w:t>
      </w:r>
      <w:r w:rsidR="00E6139C" w:rsidRPr="00FA2118">
        <w:rPr>
          <w:rFonts w:ascii="Calibri" w:hAnsi="Calibri" w:cs="Calibri"/>
          <w:sz w:val="22"/>
          <w:szCs w:val="22"/>
        </w:rPr>
        <w:t xml:space="preserve">Representantes </w:t>
      </w:r>
      <w:r w:rsidRPr="00FA2118">
        <w:rPr>
          <w:rFonts w:ascii="Calibri" w:hAnsi="Calibri" w:cs="Calibri"/>
          <w:sz w:val="22"/>
          <w:szCs w:val="22"/>
        </w:rPr>
        <w:t>da Emissora, ou quaisquer terceiros, para participar das Assembleias, sempre que a presença de qualquer dessas pessoas for relevante para a deliberação da ordem do dia.</w:t>
      </w:r>
    </w:p>
    <w:p w14:paraId="3AA63469" w14:textId="6653F8DD"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Comparecimento do Agente Fiduciário</w:t>
      </w:r>
      <w:r w:rsidRPr="00FA2118">
        <w:rPr>
          <w:rFonts w:ascii="Calibri" w:hAnsi="Calibri" w:cs="Calibri"/>
          <w:sz w:val="22"/>
          <w:szCs w:val="22"/>
        </w:rPr>
        <w:t xml:space="preserve">. O Agente Fiduciário deverá comparecer à Assembleia e prestar aos Titulares dos CRI as informações que lhe forem solicitadas. De igual maneira, a Emissora poderá convocar quaisquer terceiros para participar da Assembleia, sempre que a presença de qualquer dessas pessoas for relevante para a deliberação da ordem do dia. </w:t>
      </w:r>
      <w:r w:rsidRPr="00FA2118">
        <w:rPr>
          <w:rFonts w:ascii="Calibri" w:hAnsi="Calibri" w:cs="Calibri"/>
          <w:color w:val="000000"/>
          <w:sz w:val="22"/>
          <w:szCs w:val="22"/>
        </w:rPr>
        <w:t xml:space="preserve">Sem prejuízo da referida faculdade, a </w:t>
      </w:r>
      <w:r w:rsidR="00414433">
        <w:rPr>
          <w:rFonts w:ascii="Calibri" w:hAnsi="Calibri" w:cs="Calibri"/>
          <w:color w:val="000000"/>
          <w:sz w:val="22"/>
          <w:szCs w:val="22"/>
        </w:rPr>
        <w:t>Devedora</w:t>
      </w:r>
      <w:r w:rsidRPr="00FA2118">
        <w:rPr>
          <w:rFonts w:ascii="Calibri" w:hAnsi="Calibri" w:cs="Calibri"/>
          <w:color w:val="000000"/>
          <w:sz w:val="22"/>
          <w:szCs w:val="22"/>
        </w:rPr>
        <w:t>, o</w:t>
      </w:r>
      <w:r w:rsidR="00742A89">
        <w:rPr>
          <w:rFonts w:ascii="Calibri" w:hAnsi="Calibri" w:cs="Calibri"/>
          <w:color w:val="000000"/>
          <w:sz w:val="22"/>
          <w:szCs w:val="22"/>
        </w:rPr>
        <w:t>(s)</w:t>
      </w:r>
      <w:r w:rsidRPr="00FA2118">
        <w:rPr>
          <w:rFonts w:ascii="Calibri" w:hAnsi="Calibri" w:cs="Calibri"/>
          <w:color w:val="000000"/>
          <w:sz w:val="22"/>
          <w:szCs w:val="22"/>
        </w:rPr>
        <w:t xml:space="preserve"> Garantidor</w:t>
      </w:r>
      <w:r w:rsidR="00742A89">
        <w:rPr>
          <w:rFonts w:ascii="Calibri" w:hAnsi="Calibri" w:cs="Calibri"/>
          <w:color w:val="000000"/>
          <w:sz w:val="22"/>
          <w:szCs w:val="22"/>
        </w:rPr>
        <w:t>(es)</w:t>
      </w:r>
      <w:r w:rsidRPr="00FA2118">
        <w:rPr>
          <w:rFonts w:ascii="Calibri" w:hAnsi="Calibri" w:cs="Calibri"/>
          <w:color w:val="000000"/>
          <w:sz w:val="22"/>
          <w:szCs w:val="22"/>
        </w:rPr>
        <w:t xml:space="preserve"> e suas Partes Relacionadas não poderão </w:t>
      </w:r>
      <w:r w:rsidRPr="00FA2118">
        <w:rPr>
          <w:rFonts w:ascii="Calibri" w:hAnsi="Calibri" w:cs="Calibri"/>
          <w:sz w:val="22"/>
          <w:szCs w:val="22"/>
        </w:rPr>
        <w:t>participar</w:t>
      </w:r>
      <w:r w:rsidRPr="00FA2118">
        <w:rPr>
          <w:rFonts w:ascii="Calibri" w:hAnsi="Calibri" w:cs="Calibri"/>
          <w:color w:val="000000"/>
          <w:sz w:val="22"/>
          <w:szCs w:val="22"/>
        </w:rPr>
        <w:t xml:space="preserve"> do processo de deliberação e apuração dos votos dos Titulares </w:t>
      </w:r>
      <w:r w:rsidRPr="00FA2118">
        <w:rPr>
          <w:rFonts w:ascii="Calibri" w:hAnsi="Calibri" w:cs="Calibri"/>
          <w:sz w:val="22"/>
          <w:szCs w:val="22"/>
        </w:rPr>
        <w:t xml:space="preserve">dos </w:t>
      </w:r>
      <w:r w:rsidRPr="00FA2118">
        <w:rPr>
          <w:rFonts w:ascii="Calibri" w:hAnsi="Calibri" w:cs="Calibri"/>
          <w:color w:val="000000"/>
          <w:sz w:val="22"/>
          <w:szCs w:val="22"/>
        </w:rPr>
        <w:t>CRI a respeito da respectiva matéria em discussão.</w:t>
      </w:r>
    </w:p>
    <w:p w14:paraId="7E6DB1F2" w14:textId="46B27976" w:rsidR="00A00A6B" w:rsidRPr="00253F41" w:rsidRDefault="00A00A6B" w:rsidP="00A00A6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Deliberações</w:t>
      </w:r>
      <w:r>
        <w:rPr>
          <w:rFonts w:ascii="Calibri" w:hAnsi="Calibri" w:cs="Calibri"/>
          <w:sz w:val="22"/>
          <w:szCs w:val="22"/>
          <w:u w:val="single"/>
        </w:rPr>
        <w:t>.</w:t>
      </w:r>
      <w:r w:rsidRPr="00FA2118">
        <w:rPr>
          <w:rFonts w:ascii="Calibri" w:hAnsi="Calibri" w:cs="Calibri"/>
          <w:sz w:val="22"/>
          <w:szCs w:val="22"/>
        </w:rPr>
        <w:t xml:space="preserve"> </w:t>
      </w:r>
      <w:r>
        <w:rPr>
          <w:rFonts w:ascii="Calibri" w:hAnsi="Calibri" w:cs="Calibri"/>
          <w:sz w:val="22"/>
          <w:szCs w:val="22"/>
        </w:rPr>
        <w:t>N</w:t>
      </w:r>
      <w:r w:rsidRPr="00253F41">
        <w:rPr>
          <w:rFonts w:ascii="Calibri" w:hAnsi="Calibri" w:cs="Calibri"/>
          <w:sz w:val="22"/>
          <w:szCs w:val="22"/>
        </w:rPr>
        <w:t xml:space="preserve">a </w:t>
      </w:r>
      <w:r>
        <w:rPr>
          <w:rFonts w:ascii="Calibri" w:hAnsi="Calibri" w:cs="Calibri"/>
          <w:sz w:val="22"/>
          <w:szCs w:val="22"/>
        </w:rPr>
        <w:t>A</w:t>
      </w:r>
      <w:r w:rsidRPr="00253F41">
        <w:rPr>
          <w:rFonts w:ascii="Calibri" w:hAnsi="Calibri" w:cs="Calibri"/>
          <w:sz w:val="22"/>
          <w:szCs w:val="22"/>
        </w:rPr>
        <w:t>ssembleia serão consideradas válidas as deliberações tomadas pela maioria dos presentes, em primeira ou em segunda convocação.</w:t>
      </w:r>
    </w:p>
    <w:p w14:paraId="515087C0" w14:textId="77777777" w:rsidR="00A00A6B" w:rsidRPr="00FA2118" w:rsidRDefault="00A00A6B" w:rsidP="00A00A6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Independentemente das formalidades previstas na lei e neste </w:t>
      </w:r>
      <w:r>
        <w:rPr>
          <w:rFonts w:ascii="Calibri" w:hAnsi="Calibri" w:cs="Calibri"/>
          <w:sz w:val="22"/>
          <w:szCs w:val="22"/>
        </w:rPr>
        <w:t>instrumento</w:t>
      </w:r>
      <w:r w:rsidRPr="00FA2118">
        <w:rPr>
          <w:rFonts w:ascii="Calibri" w:hAnsi="Calibri" w:cs="Calibri"/>
          <w:sz w:val="22"/>
          <w:szCs w:val="22"/>
        </w:rPr>
        <w:t xml:space="preserve">, será considerada regularmente instalada a Assembleia a que comparecem os titulares da totalidade dos CRI em Circulação, sem prejuízo das disposições relacionadas com os quóruns de deliberação estabelecidos </w:t>
      </w:r>
      <w:r w:rsidRPr="001D5612">
        <w:rPr>
          <w:rFonts w:asciiTheme="minorHAnsi" w:hAnsiTheme="minorHAnsi" w:cstheme="minorHAnsi"/>
          <w:sz w:val="22"/>
          <w:szCs w:val="22"/>
        </w:rPr>
        <w:t>n</w:t>
      </w:r>
      <w:r>
        <w:rPr>
          <w:rFonts w:asciiTheme="minorHAnsi" w:hAnsiTheme="minorHAnsi" w:cstheme="minorHAnsi"/>
          <w:sz w:val="22"/>
          <w:szCs w:val="22"/>
        </w:rPr>
        <w:t>este Instrumento</w:t>
      </w:r>
      <w:r w:rsidRPr="00FA2118">
        <w:rPr>
          <w:rFonts w:ascii="Calibri" w:hAnsi="Calibri" w:cs="Calibri"/>
          <w:sz w:val="22"/>
          <w:szCs w:val="22"/>
        </w:rPr>
        <w:t>.</w:t>
      </w:r>
    </w:p>
    <w:p w14:paraId="37596AE3" w14:textId="77777777"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Cálculo de Quórum</w:t>
      </w:r>
      <w:r w:rsidRPr="00FA2118">
        <w:rPr>
          <w:rFonts w:ascii="Calibri" w:hAnsi="Calibri" w:cs="Calibri"/>
          <w:sz w:val="22"/>
          <w:szCs w:val="22"/>
        </w:rPr>
        <w:t>. Para efeito de cálculo de quaisquer dos quóruns de instalação e/ou deliberação da Assembleia, serão considerados apenas os CRI em Circulação. Cada CRI em Circulação corresponderá a um voto na Assembleia, sendo admitida a constituição de mandatários, Titulares dos CRI ou não. Os votos em branco também deverão ser excluídos do cálculo do quórum de deliberação da Assembleia.</w:t>
      </w:r>
    </w:p>
    <w:p w14:paraId="7C6659A2" w14:textId="56B905ED"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Vinculação</w:t>
      </w:r>
      <w:r w:rsidRPr="00FA2118">
        <w:rPr>
          <w:rFonts w:ascii="Calibri" w:hAnsi="Calibri" w:cs="Calibri"/>
          <w:sz w:val="22"/>
          <w:szCs w:val="22"/>
        </w:rPr>
        <w:t>. As deliberações tomadas em Assembleias, observados o respectivo quórum de instalação e de deliberação estabelecido neste</w:t>
      </w:r>
      <w:r w:rsidR="0095757E">
        <w:rPr>
          <w:rFonts w:ascii="Calibri" w:hAnsi="Calibri" w:cs="Calibri"/>
          <w:sz w:val="22"/>
          <w:szCs w:val="22"/>
        </w:rPr>
        <w:t xml:space="preserve"> instrumento</w:t>
      </w:r>
      <w:r w:rsidRPr="00FA2118">
        <w:rPr>
          <w:rFonts w:ascii="Calibri" w:hAnsi="Calibri" w:cs="Calibri"/>
          <w:sz w:val="22"/>
          <w:szCs w:val="22"/>
        </w:rPr>
        <w:t>, serão consideradas válidas e eficazes e obrigarão os Titulares dos CRI, quer tenham comparecido ou não à Assembleia e, ainda que nela tenham se abstido de votar, ou votado contra, devendo ser divulgado o resultado da deliberação aos Titulares dos CRI, na forma da regulamentação da CVM, no prazo legalmente estabelecido para tanto.</w:t>
      </w:r>
    </w:p>
    <w:p w14:paraId="7D898D84" w14:textId="77777777"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Alterações sem Assembleia</w:t>
      </w:r>
      <w:r w:rsidRPr="00FA2118">
        <w:rPr>
          <w:rFonts w:ascii="Calibri" w:hAnsi="Calibri" w:cs="Calibri"/>
          <w:sz w:val="22"/>
          <w:szCs w:val="22"/>
        </w:rPr>
        <w:t>. O presente Termo de Securitização, assim como os demais Documentos da Operação, poderão ser alterados, sem a necessidade de qualquer aprovação dos Titulares dos CRI, sempre que, e, somente nas hipóteses expressamente previstas neste instrumento.</w:t>
      </w:r>
      <w:bookmarkEnd w:id="229"/>
    </w:p>
    <w:p w14:paraId="2106EFED" w14:textId="670C08F1"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val="single"/>
        </w:rPr>
      </w:pPr>
      <w:r w:rsidRPr="00FA2118">
        <w:rPr>
          <w:rFonts w:ascii="Calibri" w:hAnsi="Calibri" w:cs="Calibri"/>
          <w:sz w:val="22"/>
          <w:szCs w:val="22"/>
          <w:u w:val="single"/>
        </w:rPr>
        <w:t>Instrução de Voto</w:t>
      </w:r>
      <w:r w:rsidRPr="00FA2118">
        <w:rPr>
          <w:rFonts w:ascii="Calibri" w:hAnsi="Calibri" w:cs="Calibri"/>
          <w:sz w:val="22"/>
          <w:szCs w:val="22"/>
        </w:rPr>
        <w:t xml:space="preserve">. Os Titulares dos CRI poderão votar nas Assembleias por meio de processo de instrução de voto, escrita ou eletrônica, observadas as formalidades de convocação, instalação e deliberação da Assembleia previstas neste </w:t>
      </w:r>
      <w:r w:rsidR="00E6010A">
        <w:rPr>
          <w:rFonts w:ascii="Calibri" w:hAnsi="Calibri" w:cs="Calibri"/>
          <w:sz w:val="22"/>
          <w:szCs w:val="22"/>
        </w:rPr>
        <w:t>instrumento</w:t>
      </w:r>
      <w:r w:rsidRPr="00FA2118">
        <w:rPr>
          <w:rFonts w:ascii="Calibri" w:hAnsi="Calibri" w:cs="Calibri"/>
          <w:sz w:val="22"/>
          <w:szCs w:val="22"/>
        </w:rPr>
        <w:t xml:space="preserve">, o que deverá ser devidamente informado na convocação, nos termos da </w:t>
      </w:r>
      <w:r w:rsidR="001F2B0D" w:rsidRPr="00AC4C99">
        <w:rPr>
          <w:rFonts w:asciiTheme="minorHAnsi" w:hAnsiTheme="minorHAnsi" w:cstheme="minorHAnsi"/>
          <w:sz w:val="22"/>
          <w:szCs w:val="22"/>
        </w:rPr>
        <w:t xml:space="preserve">Resolução CVM 60, </w:t>
      </w:r>
      <w:r w:rsidR="001F2B0D" w:rsidRPr="0035277F">
        <w:rPr>
          <w:rFonts w:asciiTheme="minorHAnsi" w:hAnsiTheme="minorHAnsi" w:cstheme="minorHAnsi"/>
          <w:sz w:val="22"/>
          <w:szCs w:val="22"/>
        </w:rPr>
        <w:t xml:space="preserve">desde que </w:t>
      </w:r>
      <w:r w:rsidR="001F2B0D">
        <w:rPr>
          <w:rFonts w:asciiTheme="minorHAnsi" w:hAnsiTheme="minorHAnsi" w:cstheme="minorHAnsi"/>
          <w:sz w:val="22"/>
          <w:szCs w:val="22"/>
        </w:rPr>
        <w:t>recebida pel</w:t>
      </w:r>
      <w:r w:rsidR="001F2B0D" w:rsidRPr="0035277F">
        <w:rPr>
          <w:rFonts w:asciiTheme="minorHAnsi" w:hAnsiTheme="minorHAnsi" w:cstheme="minorHAnsi"/>
          <w:sz w:val="22"/>
          <w:szCs w:val="22"/>
        </w:rPr>
        <w:t>a Emissora</w:t>
      </w:r>
      <w:r w:rsidR="001F2B0D">
        <w:rPr>
          <w:rFonts w:asciiTheme="minorHAnsi" w:hAnsiTheme="minorHAnsi" w:cstheme="minorHAnsi"/>
          <w:sz w:val="22"/>
          <w:szCs w:val="22"/>
        </w:rPr>
        <w:t xml:space="preserve"> antes do início da Assembleia, </w:t>
      </w:r>
      <w:r w:rsidR="001F2B0D" w:rsidRPr="0035277F">
        <w:rPr>
          <w:rFonts w:asciiTheme="minorHAnsi" w:hAnsiTheme="minorHAnsi" w:cstheme="minorHAnsi"/>
          <w:sz w:val="22"/>
          <w:szCs w:val="22"/>
        </w:rPr>
        <w:t xml:space="preserve">possua sistemas e controles necessários para tanto, </w:t>
      </w:r>
      <w:r w:rsidR="001F2B0D" w:rsidRPr="00AC4C99">
        <w:rPr>
          <w:rFonts w:asciiTheme="minorHAnsi" w:hAnsiTheme="minorHAnsi" w:cstheme="minorHAnsi"/>
          <w:sz w:val="22"/>
          <w:szCs w:val="22"/>
        </w:rPr>
        <w:t>sendo certo que a ausência da previsão na referida convocação deverá ser entendida como a não inclusão desta previsão</w:t>
      </w:r>
      <w:r w:rsidRPr="00FA2118">
        <w:rPr>
          <w:rFonts w:ascii="Calibri" w:hAnsi="Calibri" w:cs="Calibri"/>
          <w:sz w:val="22"/>
          <w:szCs w:val="22"/>
        </w:rPr>
        <w:t>.</w:t>
      </w:r>
    </w:p>
    <w:p w14:paraId="222F0B06" w14:textId="11BF9435" w:rsidR="001578D5" w:rsidRPr="004272B9"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val="single"/>
        </w:rPr>
      </w:pPr>
      <w:r w:rsidRPr="00FA2118">
        <w:rPr>
          <w:rFonts w:ascii="Calibri" w:hAnsi="Calibri" w:cs="Calibri"/>
          <w:sz w:val="22"/>
          <w:szCs w:val="22"/>
          <w:u w:val="single"/>
        </w:rPr>
        <w:t>Assembleia Digital</w:t>
      </w:r>
      <w:r w:rsidRPr="00FA2118">
        <w:rPr>
          <w:rFonts w:ascii="Calibri" w:hAnsi="Calibri" w:cs="Calibri"/>
          <w:sz w:val="22"/>
          <w:szCs w:val="22"/>
        </w:rPr>
        <w:t xml:space="preserve">. A critério exclusivo da Emissora, as Assembleias poderão ser realizadas de forma exclusivamente digital, observado o disposto na </w:t>
      </w:r>
      <w:r w:rsidR="001F2B0D" w:rsidRPr="00A83B50">
        <w:rPr>
          <w:rFonts w:asciiTheme="minorHAnsi" w:hAnsiTheme="minorHAnsi" w:cstheme="minorHAnsi"/>
          <w:sz w:val="22"/>
          <w:szCs w:val="22"/>
        </w:rPr>
        <w:t>Resolução CVM</w:t>
      </w:r>
      <w:r w:rsidR="001F2B0D">
        <w:rPr>
          <w:rFonts w:asciiTheme="minorHAnsi" w:hAnsiTheme="minorHAnsi" w:cstheme="minorHAnsi"/>
          <w:sz w:val="22"/>
          <w:szCs w:val="22"/>
        </w:rPr>
        <w:t xml:space="preserve"> 60</w:t>
      </w:r>
      <w:r w:rsidR="001F2B0D" w:rsidRPr="00A83B50">
        <w:rPr>
          <w:rFonts w:asciiTheme="minorHAnsi" w:hAnsiTheme="minorHAnsi" w:cstheme="minorHAnsi"/>
          <w:sz w:val="22"/>
          <w:szCs w:val="22"/>
        </w:rPr>
        <w:t xml:space="preserve">. No caso de utilização de meio eletrônico, </w:t>
      </w:r>
      <w:r w:rsidR="001F2B0D" w:rsidRPr="00A83B50">
        <w:rPr>
          <w:rFonts w:asciiTheme="minorHAnsi" w:hAnsiTheme="minorHAnsi" w:cstheme="minorHAnsi"/>
          <w:sz w:val="22"/>
          <w:szCs w:val="22"/>
        </w:rPr>
        <w:lastRenderedPageBreak/>
        <w:t>a companhia securitizadora deve adotar meios para garantir a autenticidade e a segurança na transmissão de informações, particularmente os votos que devem ser proferidos por meio de assinatura eletrônica ou outros meios igualmente eficazes para assegurar a identificação do investidor</w:t>
      </w:r>
      <w:r w:rsidRPr="00FA2118">
        <w:rPr>
          <w:rFonts w:ascii="Calibri" w:hAnsi="Calibri" w:cs="Calibri"/>
          <w:sz w:val="22"/>
          <w:szCs w:val="22"/>
        </w:rPr>
        <w:t>.</w:t>
      </w:r>
    </w:p>
    <w:p w14:paraId="08AC0411" w14:textId="77777777" w:rsidR="001F2B0D" w:rsidRPr="00AC4C99" w:rsidRDefault="001F2B0D" w:rsidP="003525BA">
      <w:pPr>
        <w:pStyle w:val="Ttulo2"/>
        <w:keepNext w:val="0"/>
        <w:numPr>
          <w:ilvl w:val="1"/>
          <w:numId w:val="94"/>
        </w:numPr>
        <w:tabs>
          <w:tab w:val="left" w:pos="567"/>
        </w:tabs>
        <w:suppressAutoHyphens/>
        <w:autoSpaceDE/>
        <w:autoSpaceDN/>
        <w:adjustRightInd/>
        <w:spacing w:before="240" w:after="240" w:line="300" w:lineRule="auto"/>
        <w:ind w:left="0" w:firstLine="0"/>
        <w:jc w:val="both"/>
        <w:rPr>
          <w:rFonts w:asciiTheme="minorHAnsi" w:hAnsiTheme="minorHAnsi" w:cstheme="minorHAnsi"/>
          <w:b w:val="0"/>
          <w:sz w:val="22"/>
          <w:szCs w:val="22"/>
        </w:rPr>
      </w:pPr>
      <w:r w:rsidRPr="00CB669D">
        <w:rPr>
          <w:rFonts w:asciiTheme="minorHAnsi" w:hAnsiTheme="minorHAnsi" w:cstheme="minorHAnsi"/>
          <w:b w:val="0"/>
          <w:sz w:val="22"/>
          <w:szCs w:val="22"/>
          <w:u w:val="single"/>
        </w:rPr>
        <w:t>Manifestação da Emissora e do Agente Fiduciário.</w:t>
      </w:r>
      <w:r>
        <w:rPr>
          <w:rFonts w:asciiTheme="minorHAnsi" w:hAnsiTheme="minorHAnsi" w:cstheme="minorHAnsi"/>
          <w:b w:val="0"/>
          <w:sz w:val="22"/>
          <w:szCs w:val="22"/>
        </w:rPr>
        <w:t xml:space="preserve"> </w:t>
      </w:r>
      <w:r w:rsidRPr="00AC4C99">
        <w:rPr>
          <w:rFonts w:asciiTheme="minorHAnsi" w:hAnsiTheme="minorHAnsi" w:cstheme="minorHAnsi"/>
          <w:b w:val="0"/>
          <w:sz w:val="22"/>
          <w:szCs w:val="22"/>
        </w:rPr>
        <w:t>Somente após definição da orientação pelos Titulares dos CRI, de forma conjunta,</w:t>
      </w:r>
      <w:r w:rsidRPr="00AC4C99" w:rsidDel="00136E6E">
        <w:rPr>
          <w:rFonts w:asciiTheme="minorHAnsi" w:hAnsiTheme="minorHAnsi" w:cstheme="minorHAnsi"/>
          <w:b w:val="0"/>
          <w:sz w:val="22"/>
          <w:szCs w:val="22"/>
        </w:rPr>
        <w:t xml:space="preserve"> </w:t>
      </w:r>
      <w:r w:rsidRPr="00AC4C99">
        <w:rPr>
          <w:rFonts w:asciiTheme="minorHAnsi" w:hAnsiTheme="minorHAnsi" w:cstheme="minorHAnsi"/>
          <w:b w:val="0"/>
          <w:sz w:val="22"/>
          <w:szCs w:val="22"/>
        </w:rPr>
        <w:t>em Assembleia Geral de Titulares dos CRI, a Emissora e/ou Agente Fiduciário deverão exercer seu direito e deverão se manifestar conforme lhes for orientado, exceto se de outra forma prevista nos Documentos das Operações. Caso não haja quórum necessário para a instalação da Assembleia Geral de Titulares dos CRI, ou não haja quórum de deliberação, a Emissora e/ou Agente Fiduciário poderão permanecer silentes quanto ao exercício do direito em questão, sendo certo que o seu silêncio não será interpretado como negligência em relação aos direitos dos Titulares dos CRI, não podendo ser imputada à Emissora e/ou Agente Fiduciário qualquer responsabilização decorrente de ausência de manifestação</w:t>
      </w:r>
    </w:p>
    <w:p w14:paraId="16ADEB9A" w14:textId="10283803" w:rsidR="001F2B0D" w:rsidRPr="00FA2118" w:rsidRDefault="001F2B0D" w:rsidP="001F2B0D">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val="single"/>
        </w:rPr>
      </w:pPr>
      <w:r w:rsidRPr="00CB669D">
        <w:rPr>
          <w:rFonts w:asciiTheme="minorHAnsi" w:hAnsiTheme="minorHAnsi" w:cstheme="minorHAnsi"/>
          <w:sz w:val="22"/>
          <w:szCs w:val="22"/>
          <w:u w:val="single"/>
        </w:rPr>
        <w:t>Responsabilidade da Emissora.</w:t>
      </w:r>
      <w:r w:rsidRPr="00AC4C99">
        <w:rPr>
          <w:rFonts w:asciiTheme="minorHAnsi" w:hAnsiTheme="minorHAnsi" w:cstheme="minorHAnsi"/>
          <w:sz w:val="22"/>
          <w:szCs w:val="22"/>
        </w:rPr>
        <w:t xml:space="preserve"> A Emissora não prestará qualquer tipo de opinião ou fará qualquer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independentemente dos eventuais prejuízos causados aos Titulares dos CRI ou à Emissora</w:t>
      </w:r>
      <w:r>
        <w:rPr>
          <w:rFonts w:asciiTheme="minorHAnsi" w:hAnsiTheme="minorHAnsi" w:cstheme="minorHAnsi"/>
          <w:sz w:val="22"/>
          <w:szCs w:val="22"/>
        </w:rPr>
        <w:t xml:space="preserve">. </w:t>
      </w:r>
    </w:p>
    <w:p w14:paraId="4AA22426" w14:textId="5691D265" w:rsidR="00F63C1A" w:rsidRPr="001078B4" w:rsidRDefault="001078B4" w:rsidP="001078B4">
      <w:pPr>
        <w:pStyle w:val="EscopoNTISubTitulo"/>
        <w:ind w:left="0"/>
        <w:jc w:val="center"/>
        <w:rPr>
          <w:rFonts w:ascii="Calibri" w:hAnsi="Calibri" w:cs="Calibri"/>
          <w:smallCaps/>
          <w:sz w:val="22"/>
        </w:rPr>
      </w:pPr>
      <w:r w:rsidRPr="001078B4">
        <w:rPr>
          <w:rFonts w:ascii="Calibri" w:hAnsi="Calibri" w:cs="Calibri"/>
          <w:smallCaps/>
          <w:sz w:val="22"/>
        </w:rPr>
        <w:t xml:space="preserve">Cláusula </w:t>
      </w:r>
      <w:bookmarkStart w:id="232" w:name="_DV_M274"/>
      <w:bookmarkEnd w:id="225"/>
      <w:bookmarkEnd w:id="232"/>
      <w:r w:rsidR="00414433">
        <w:rPr>
          <w:rFonts w:ascii="Calibri" w:hAnsi="Calibri" w:cs="Calibri"/>
          <w:smallCaps/>
          <w:sz w:val="22"/>
        </w:rPr>
        <w:t>Dezesseis</w:t>
      </w:r>
      <w:r>
        <w:rPr>
          <w:rFonts w:ascii="Calibri" w:hAnsi="Calibri" w:cs="Calibri"/>
          <w:smallCaps/>
          <w:sz w:val="22"/>
        </w:rPr>
        <w:br/>
      </w:r>
      <w:r w:rsidRPr="001078B4">
        <w:rPr>
          <w:rFonts w:ascii="Calibri" w:hAnsi="Calibri" w:cs="Calibri"/>
          <w:smallCaps/>
          <w:sz w:val="22"/>
        </w:rPr>
        <w:t xml:space="preserve">Tratamento Tributário Aplicável </w:t>
      </w:r>
      <w:r>
        <w:rPr>
          <w:rFonts w:ascii="Calibri" w:hAnsi="Calibri" w:cs="Calibri"/>
          <w:smallCaps/>
          <w:sz w:val="22"/>
        </w:rPr>
        <w:t>a</w:t>
      </w:r>
      <w:r w:rsidRPr="001078B4">
        <w:rPr>
          <w:rFonts w:ascii="Calibri" w:hAnsi="Calibri" w:cs="Calibri"/>
          <w:smallCaps/>
          <w:sz w:val="22"/>
        </w:rPr>
        <w:t xml:space="preserve">os Titulares </w:t>
      </w:r>
      <w:r>
        <w:rPr>
          <w:rFonts w:ascii="Calibri" w:hAnsi="Calibri" w:cs="Calibri"/>
          <w:smallCaps/>
          <w:sz w:val="22"/>
        </w:rPr>
        <w:t>dos</w:t>
      </w:r>
      <w:r w:rsidRPr="001078B4">
        <w:rPr>
          <w:rFonts w:ascii="Calibri" w:eastAsia="Arial Unicode MS" w:hAnsi="Calibri" w:cs="Calibri"/>
          <w:bCs w:val="0"/>
          <w:smallCaps/>
          <w:color w:val="000000"/>
          <w:sz w:val="22"/>
        </w:rPr>
        <w:t xml:space="preserve"> </w:t>
      </w:r>
      <w:r w:rsidRPr="001078B4">
        <w:rPr>
          <w:rFonts w:ascii="Calibri" w:hAnsi="Calibri" w:cs="Calibri"/>
          <w:smallCaps/>
          <w:sz w:val="22"/>
        </w:rPr>
        <w:t>Cri</w:t>
      </w:r>
      <w:bookmarkEnd w:id="226"/>
    </w:p>
    <w:p w14:paraId="46CCFC91" w14:textId="35E710BA" w:rsidR="00FA6640" w:rsidRPr="00FA2118" w:rsidRDefault="00FA6640" w:rsidP="00A827F8">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iCs/>
          <w:sz w:val="22"/>
          <w:szCs w:val="22"/>
        </w:rPr>
      </w:pPr>
      <w:bookmarkStart w:id="233" w:name="_DV_M275"/>
      <w:bookmarkStart w:id="234" w:name="_Toc457548830"/>
      <w:bookmarkStart w:id="235" w:name="_Toc497236281"/>
      <w:bookmarkEnd w:id="233"/>
      <w:r w:rsidRPr="00FA2118">
        <w:rPr>
          <w:rFonts w:ascii="Calibri" w:hAnsi="Calibri" w:cs="Calibri"/>
          <w:sz w:val="22"/>
          <w:szCs w:val="22"/>
          <w:u w:val="single"/>
        </w:rPr>
        <w:t>Tratamento Tributário</w:t>
      </w:r>
      <w:r w:rsidRPr="00FA2118">
        <w:rPr>
          <w:rFonts w:ascii="Calibri" w:hAnsi="Calibri" w:cs="Calibri"/>
          <w:sz w:val="22"/>
          <w:szCs w:val="22"/>
        </w:rPr>
        <w:t xml:space="preserve">. Serão de responsabilidade dos investidores todos os tributos diretos e indiretos mencionados no </w:t>
      </w:r>
      <w:r w:rsidR="00CC0683">
        <w:rPr>
          <w:rFonts w:ascii="Calibri" w:hAnsi="Calibri" w:cs="Calibri"/>
          <w:sz w:val="22"/>
          <w:szCs w:val="22"/>
        </w:rPr>
        <w:t>“</w:t>
      </w:r>
      <w:r w:rsidRPr="00CC0683">
        <w:rPr>
          <w:rFonts w:ascii="Calibri" w:hAnsi="Calibri" w:cs="Calibri"/>
          <w:b/>
          <w:bCs/>
          <w:sz w:val="22"/>
          <w:szCs w:val="22"/>
        </w:rPr>
        <w:t xml:space="preserve">Anexo </w:t>
      </w:r>
      <w:r w:rsidR="00CC0683" w:rsidRPr="00CC0683">
        <w:rPr>
          <w:rFonts w:ascii="Calibri" w:hAnsi="Calibri" w:cs="Calibri"/>
          <w:b/>
          <w:bCs/>
          <w:sz w:val="22"/>
          <w:szCs w:val="22"/>
        </w:rPr>
        <w:t>– Tributação Aplicável aos Titulares dos CRI</w:t>
      </w:r>
      <w:r w:rsidR="00CC0683">
        <w:rPr>
          <w:rFonts w:ascii="Calibri" w:hAnsi="Calibri" w:cs="Calibri"/>
          <w:sz w:val="22"/>
          <w:szCs w:val="22"/>
        </w:rPr>
        <w:t>”</w:t>
      </w:r>
      <w:r w:rsidRPr="00FA2118">
        <w:rPr>
          <w:rFonts w:ascii="Calibri" w:hAnsi="Calibri" w:cs="Calibri"/>
          <w:sz w:val="22"/>
          <w:szCs w:val="22"/>
        </w:rPr>
        <w:t xml:space="preserve">, ressaltando-se </w:t>
      </w:r>
      <w:r w:rsidRPr="00FA2118">
        <w:rPr>
          <w:rFonts w:ascii="Calibri" w:hAnsi="Calibri" w:cs="Calibri"/>
          <w:color w:val="000000"/>
          <w:sz w:val="22"/>
          <w:szCs w:val="22"/>
        </w:rPr>
        <w:t>que</w:t>
      </w:r>
      <w:r w:rsidRPr="00FA2118">
        <w:rPr>
          <w:rFonts w:ascii="Calibri" w:hAnsi="Calibri" w:cs="Calibri"/>
          <w:sz w:val="22"/>
          <w:szCs w:val="22"/>
        </w:rPr>
        <w:t xml:space="preserve"> os </w:t>
      </w:r>
      <w:r w:rsidRPr="00FA2118">
        <w:rPr>
          <w:rFonts w:ascii="Calibri" w:hAnsi="Calibri" w:cs="Calibri"/>
          <w:iCs/>
          <w:sz w:val="22"/>
          <w:szCs w:val="22"/>
        </w:rPr>
        <w:t>investidores</w:t>
      </w:r>
      <w:r w:rsidRPr="00FA2118">
        <w:rPr>
          <w:rFonts w:ascii="Calibri" w:hAnsi="Calibri" w:cs="Calibri"/>
          <w:sz w:val="22"/>
          <w:szCs w:val="22"/>
        </w:rPr>
        <w:t xml:space="preserve"> não devem considerar unicamente as informações contidas a seguir para fins de avaliar o investimento em CRI, devendo consultar seus próprios consultores quanto à tributação específica que sofrerão enquanto Titulares </w:t>
      </w:r>
      <w:r w:rsidR="00256D34" w:rsidRPr="00FA2118">
        <w:rPr>
          <w:rFonts w:ascii="Calibri" w:hAnsi="Calibri" w:cs="Calibri"/>
          <w:sz w:val="22"/>
          <w:szCs w:val="22"/>
        </w:rPr>
        <w:t>dos</w:t>
      </w:r>
      <w:r w:rsidR="00256D34" w:rsidRPr="00FA2118">
        <w:rPr>
          <w:rFonts w:ascii="Calibri" w:eastAsia="Arial Unicode MS" w:hAnsi="Calibri" w:cs="Calibri"/>
          <w:color w:val="000000"/>
          <w:sz w:val="22"/>
          <w:szCs w:val="22"/>
        </w:rPr>
        <w:t xml:space="preserve"> </w:t>
      </w:r>
      <w:r w:rsidRPr="00FA2118">
        <w:rPr>
          <w:rFonts w:ascii="Calibri" w:hAnsi="Calibri" w:cs="Calibri"/>
          <w:sz w:val="22"/>
          <w:szCs w:val="22"/>
        </w:rPr>
        <w:t>CRI.</w:t>
      </w:r>
    </w:p>
    <w:p w14:paraId="77FADDFA" w14:textId="400EF3F2" w:rsidR="00F63C1A" w:rsidRPr="001078B4" w:rsidRDefault="001078B4" w:rsidP="001078B4">
      <w:pPr>
        <w:pStyle w:val="EscopoNTISubTitulo"/>
        <w:ind w:left="0"/>
        <w:jc w:val="center"/>
        <w:rPr>
          <w:rFonts w:ascii="Calibri" w:hAnsi="Calibri" w:cs="Calibri"/>
          <w:smallCaps/>
          <w:sz w:val="22"/>
        </w:rPr>
      </w:pPr>
      <w:bookmarkStart w:id="236" w:name="_DV_M213"/>
      <w:bookmarkStart w:id="237" w:name="_DV_M214"/>
      <w:bookmarkStart w:id="238" w:name="_DV_M215"/>
      <w:bookmarkStart w:id="239" w:name="_DV_M216"/>
      <w:bookmarkStart w:id="240" w:name="_DV_M217"/>
      <w:bookmarkStart w:id="241" w:name="_DV_M218"/>
      <w:bookmarkStart w:id="242" w:name="_DV_M342"/>
      <w:bookmarkStart w:id="243" w:name="_DV_M343"/>
      <w:bookmarkStart w:id="244" w:name="_DV_M344"/>
      <w:bookmarkStart w:id="245" w:name="_DV_M281"/>
      <w:bookmarkStart w:id="246" w:name="_Toc110076272"/>
      <w:bookmarkStart w:id="247" w:name="_Toc497236282"/>
      <w:bookmarkStart w:id="248" w:name="_Toc165713877"/>
      <w:bookmarkStart w:id="249" w:name="_Toc168723736"/>
      <w:bookmarkEnd w:id="234"/>
      <w:bookmarkEnd w:id="235"/>
      <w:bookmarkEnd w:id="236"/>
      <w:bookmarkEnd w:id="237"/>
      <w:bookmarkEnd w:id="238"/>
      <w:bookmarkEnd w:id="239"/>
      <w:bookmarkEnd w:id="240"/>
      <w:bookmarkEnd w:id="241"/>
      <w:bookmarkEnd w:id="242"/>
      <w:bookmarkEnd w:id="243"/>
      <w:bookmarkEnd w:id="244"/>
      <w:bookmarkEnd w:id="245"/>
      <w:r w:rsidRPr="001078B4">
        <w:rPr>
          <w:rFonts w:ascii="Calibri" w:hAnsi="Calibri" w:cs="Calibri"/>
          <w:smallCaps/>
          <w:sz w:val="22"/>
        </w:rPr>
        <w:t xml:space="preserve">Cláusula </w:t>
      </w:r>
      <w:bookmarkStart w:id="250" w:name="_DV_M282"/>
      <w:bookmarkEnd w:id="246"/>
      <w:bookmarkEnd w:id="250"/>
      <w:r w:rsidR="00414433">
        <w:rPr>
          <w:rFonts w:ascii="Calibri" w:hAnsi="Calibri" w:cs="Calibri"/>
          <w:smallCaps/>
          <w:sz w:val="22"/>
        </w:rPr>
        <w:t>Dezessete</w:t>
      </w:r>
      <w:r>
        <w:rPr>
          <w:rFonts w:ascii="Calibri" w:hAnsi="Calibri" w:cs="Calibri"/>
          <w:smallCaps/>
          <w:sz w:val="22"/>
        </w:rPr>
        <w:br/>
      </w:r>
      <w:r w:rsidRPr="001078B4">
        <w:rPr>
          <w:rFonts w:ascii="Calibri" w:hAnsi="Calibri" w:cs="Calibri"/>
          <w:smallCaps/>
          <w:sz w:val="22"/>
        </w:rPr>
        <w:t>Publicidade</w:t>
      </w:r>
      <w:bookmarkEnd w:id="247"/>
      <w:bookmarkEnd w:id="248"/>
      <w:bookmarkEnd w:id="249"/>
    </w:p>
    <w:p w14:paraId="046B29AE" w14:textId="011ED545" w:rsidR="00A00175" w:rsidRPr="00CB55D4" w:rsidRDefault="00A00175" w:rsidP="00CB61E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bookmarkStart w:id="251" w:name="_DV_M283"/>
      <w:bookmarkStart w:id="252" w:name="_DV_M284"/>
      <w:bookmarkStart w:id="253" w:name="_Toc457548832"/>
      <w:bookmarkStart w:id="254" w:name="_Toc497236283"/>
      <w:bookmarkStart w:id="255" w:name="_Toc457548834"/>
      <w:bookmarkStart w:id="256" w:name="_Toc497236285"/>
      <w:bookmarkEnd w:id="251"/>
      <w:bookmarkEnd w:id="252"/>
      <w:r w:rsidRPr="00CB55D4">
        <w:rPr>
          <w:rFonts w:ascii="Calibri" w:hAnsi="Calibri" w:cs="Calibri"/>
          <w:sz w:val="22"/>
          <w:szCs w:val="22"/>
          <w:u w:val="single"/>
        </w:rPr>
        <w:t>Local de Publicação</w:t>
      </w:r>
      <w:r w:rsidRPr="00CB55D4">
        <w:rPr>
          <w:rFonts w:ascii="Calibri" w:hAnsi="Calibri" w:cs="Calibri"/>
          <w:sz w:val="22"/>
          <w:szCs w:val="22"/>
        </w:rPr>
        <w:t xml:space="preserve">. </w:t>
      </w:r>
      <w:r w:rsidR="001F2B0D" w:rsidRPr="00CB55D4">
        <w:rPr>
          <w:rFonts w:asciiTheme="minorHAnsi" w:hAnsiTheme="minorHAnsi" w:cstheme="minorHAnsi"/>
          <w:sz w:val="22"/>
          <w:szCs w:val="22"/>
        </w:rPr>
        <w:t xml:space="preserve">Nos termos da Resolução CVM 60, fatos e atos relevantes de interesse dos Titulares dos CRI, tais como edital de convocação de Assembleias, comunicados de resgate, amortização, notificações aos devedores e outros, deverão ser disponibilizados, nos prazos legais e/ou regulamentares, por meio do sistema de envio de Informações Periódicas Eventuais da CVM e veiculados na página da </w:t>
      </w:r>
      <w:r w:rsidR="00391840">
        <w:rPr>
          <w:rFonts w:asciiTheme="minorHAnsi" w:hAnsiTheme="minorHAnsi" w:cstheme="minorHAnsi"/>
          <w:sz w:val="22"/>
          <w:szCs w:val="22"/>
        </w:rPr>
        <w:t>Emissora</w:t>
      </w:r>
      <w:r w:rsidR="001F2B0D" w:rsidRPr="00CB55D4">
        <w:rPr>
          <w:rFonts w:asciiTheme="minorHAnsi" w:hAnsiTheme="minorHAnsi" w:cstheme="minorHAnsi"/>
          <w:sz w:val="22"/>
          <w:szCs w:val="22"/>
        </w:rPr>
        <w:t xml:space="preserve"> na rede mundial de computadores – Internet </w:t>
      </w:r>
      <w:r w:rsidR="001F2B0D" w:rsidRPr="00757D4E">
        <w:rPr>
          <w:rFonts w:asciiTheme="minorHAnsi" w:hAnsiTheme="minorHAnsi" w:cstheme="minorHAnsi"/>
          <w:sz w:val="22"/>
          <w:szCs w:val="22"/>
        </w:rPr>
        <w:t>(</w:t>
      </w:r>
      <w:hyperlink r:id="rId15" w:history="1">
        <w:r w:rsidR="00395C39" w:rsidRPr="00757D4E">
          <w:rPr>
            <w:rFonts w:asciiTheme="minorHAnsi" w:hAnsiTheme="minorHAnsi" w:cstheme="minorHAnsi"/>
            <w:sz w:val="22"/>
            <w:szCs w:val="22"/>
          </w:rPr>
          <w:t>www.cpsec.com.br</w:t>
        </w:r>
      </w:hyperlink>
      <w:r w:rsidR="001F2B0D" w:rsidRPr="00CB55D4">
        <w:rPr>
          <w:rFonts w:asciiTheme="minorHAnsi" w:hAnsiTheme="minorHAnsi" w:cstheme="minorHAnsi"/>
          <w:sz w:val="22"/>
          <w:szCs w:val="22"/>
        </w:rPr>
        <w:t>), imediatamente após a realização ou ocorrência do ato a ser divulgado, observado no que couber, na forma do §5º do artigo 44, artigo 45 e da alínea “b” do artigo 46 da Resolução CVM 60 e da MP 1.103</w:t>
      </w:r>
      <w:r w:rsidRPr="00CB55D4">
        <w:rPr>
          <w:rFonts w:ascii="Calibri" w:hAnsi="Calibri" w:cs="Calibri"/>
          <w:sz w:val="22"/>
          <w:szCs w:val="22"/>
        </w:rPr>
        <w:t>.</w:t>
      </w:r>
      <w:bookmarkEnd w:id="253"/>
      <w:bookmarkEnd w:id="254"/>
    </w:p>
    <w:p w14:paraId="5660DF73" w14:textId="1A9F1BBD" w:rsidR="00A00175" w:rsidRPr="00FA2118" w:rsidRDefault="00C7567D" w:rsidP="00A827F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57" w:name="_Toc457548833"/>
      <w:bookmarkStart w:id="258" w:name="_Toc497236284"/>
      <w:r w:rsidRPr="003E3E6E">
        <w:rPr>
          <w:rFonts w:asciiTheme="minorHAnsi" w:hAnsiTheme="minorHAnsi" w:cstheme="minorHAnsi"/>
          <w:sz w:val="22"/>
          <w:szCs w:val="22"/>
        </w:rPr>
        <w:t xml:space="preserve">Na mesma data acima, as publicações de editais das Assembleias Gerais serão (a) encaminhados pela </w:t>
      </w:r>
      <w:r w:rsidR="00391840">
        <w:rPr>
          <w:rFonts w:asciiTheme="minorHAnsi" w:hAnsiTheme="minorHAnsi" w:cstheme="minorHAnsi"/>
          <w:sz w:val="22"/>
          <w:szCs w:val="22"/>
        </w:rPr>
        <w:t>Emissora</w:t>
      </w:r>
      <w:r w:rsidRPr="003E3E6E">
        <w:rPr>
          <w:rFonts w:asciiTheme="minorHAnsi" w:hAnsiTheme="minorHAnsi" w:cstheme="minorHAnsi"/>
          <w:sz w:val="22"/>
          <w:szCs w:val="22"/>
        </w:rPr>
        <w:t xml:space="preserve"> a cada Titular dos CRI e/ou aos custodiantes do</w:t>
      </w:r>
      <w:r>
        <w:rPr>
          <w:rFonts w:asciiTheme="minorHAnsi" w:hAnsiTheme="minorHAnsi" w:cstheme="minorHAnsi"/>
          <w:sz w:val="22"/>
          <w:szCs w:val="22"/>
        </w:rPr>
        <w:t>s</w:t>
      </w:r>
      <w:r w:rsidRPr="003E3E6E">
        <w:rPr>
          <w:rFonts w:asciiTheme="minorHAnsi" w:hAnsiTheme="minorHAnsi" w:cstheme="minorHAnsi"/>
          <w:sz w:val="22"/>
          <w:szCs w:val="22"/>
        </w:rPr>
        <w:t xml:space="preserve"> respectivo</w:t>
      </w:r>
      <w:r>
        <w:rPr>
          <w:rFonts w:asciiTheme="minorHAnsi" w:hAnsiTheme="minorHAnsi" w:cstheme="minorHAnsi"/>
          <w:sz w:val="22"/>
          <w:szCs w:val="22"/>
        </w:rPr>
        <w:t>s</w:t>
      </w:r>
      <w:r w:rsidRPr="003E3E6E">
        <w:rPr>
          <w:rFonts w:asciiTheme="minorHAnsi" w:hAnsiTheme="minorHAnsi" w:cstheme="minorHAnsi"/>
          <w:sz w:val="22"/>
          <w:szCs w:val="22"/>
        </w:rPr>
        <w:t xml:space="preserve"> Titular</w:t>
      </w:r>
      <w:r>
        <w:rPr>
          <w:rFonts w:asciiTheme="minorHAnsi" w:hAnsiTheme="minorHAnsi" w:cstheme="minorHAnsi"/>
          <w:sz w:val="22"/>
          <w:szCs w:val="22"/>
        </w:rPr>
        <w:t>es</w:t>
      </w:r>
      <w:r w:rsidRPr="003E3E6E">
        <w:rPr>
          <w:rFonts w:asciiTheme="minorHAnsi" w:hAnsiTheme="minorHAnsi" w:cstheme="minorHAnsi"/>
          <w:sz w:val="22"/>
          <w:szCs w:val="22"/>
        </w:rPr>
        <w:t xml:space="preserve"> dos CRI, por meio de comunicação eletrônica (e-mail), cujas as comprovações de envio e recebimento valerão como ciência da publicação, observado que a Emissora considerará os </w:t>
      </w:r>
      <w:r w:rsidRPr="003E3E6E">
        <w:rPr>
          <w:rFonts w:asciiTheme="minorHAnsi" w:hAnsiTheme="minorHAnsi" w:cstheme="minorHAnsi"/>
          <w:sz w:val="22"/>
          <w:szCs w:val="22"/>
        </w:rPr>
        <w:lastRenderedPageBreak/>
        <w:t>endereços de e-mail dos Titulares de CRI, conforme informado pela B3 S.A. – Brasil, Bolsa, Balcão – Balcão B3 e/ou pelo Escriturador e (b) encaminhados na mesma data ao Agente Fiduciário</w:t>
      </w:r>
      <w:r w:rsidR="00A00175" w:rsidRPr="00FA2118">
        <w:rPr>
          <w:rFonts w:ascii="Calibri" w:hAnsi="Calibri" w:cs="Calibri"/>
          <w:sz w:val="22"/>
          <w:szCs w:val="22"/>
        </w:rPr>
        <w:t>.</w:t>
      </w:r>
      <w:bookmarkEnd w:id="257"/>
      <w:bookmarkEnd w:id="258"/>
    </w:p>
    <w:p w14:paraId="2676C1FF" w14:textId="4F02215C" w:rsidR="00F63C1A" w:rsidRPr="00FA2118" w:rsidRDefault="00C80EC9" w:rsidP="00A827F8">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Local de Divulgação Demais Informações</w:t>
      </w:r>
      <w:r w:rsidR="0055577C" w:rsidRPr="00FA2118">
        <w:rPr>
          <w:rFonts w:ascii="Calibri" w:hAnsi="Calibri" w:cs="Calibri"/>
          <w:sz w:val="22"/>
          <w:szCs w:val="22"/>
        </w:rPr>
        <w:t>.</w:t>
      </w:r>
      <w:r w:rsidR="004E20A0" w:rsidRPr="00FA2118">
        <w:rPr>
          <w:rFonts w:ascii="Calibri" w:hAnsi="Calibri" w:cs="Calibri"/>
          <w:sz w:val="22"/>
          <w:szCs w:val="22"/>
        </w:rPr>
        <w:t xml:space="preserve"> </w:t>
      </w:r>
      <w:r w:rsidR="00F63C1A" w:rsidRPr="00FA2118">
        <w:rPr>
          <w:rFonts w:ascii="Calibri" w:hAnsi="Calibri" w:cs="Calibri"/>
          <w:sz w:val="22"/>
          <w:szCs w:val="22"/>
        </w:rPr>
        <w:t xml:space="preserve">As demais informações periódicas da Emissão e/ou da Emissora serão disponibilizadas ao mercado, nos prazos legais e/ou regulamentares, através do sistema de envio de Informações Periódicas e Eventuais </w:t>
      </w:r>
      <w:r w:rsidR="00BF284D" w:rsidRPr="00FA2118">
        <w:rPr>
          <w:rFonts w:ascii="Calibri" w:hAnsi="Calibri" w:cs="Calibri"/>
          <w:sz w:val="22"/>
          <w:szCs w:val="22"/>
        </w:rPr>
        <w:t>–</w:t>
      </w:r>
      <w:r w:rsidR="000E2800" w:rsidRPr="00FA2118">
        <w:rPr>
          <w:rFonts w:ascii="Calibri" w:hAnsi="Calibri" w:cs="Calibri"/>
          <w:sz w:val="22"/>
          <w:szCs w:val="22"/>
        </w:rPr>
        <w:t xml:space="preserve"> </w:t>
      </w:r>
      <w:r w:rsidR="00F63C1A" w:rsidRPr="00FA2118">
        <w:rPr>
          <w:rFonts w:ascii="Calibri" w:hAnsi="Calibri" w:cs="Calibri"/>
          <w:sz w:val="22"/>
          <w:szCs w:val="22"/>
        </w:rPr>
        <w:t>IPE</w:t>
      </w:r>
      <w:r w:rsidR="00B2778E" w:rsidRPr="00FA2118">
        <w:rPr>
          <w:rFonts w:ascii="Calibri" w:hAnsi="Calibri" w:cs="Calibri"/>
          <w:sz w:val="22"/>
          <w:szCs w:val="22"/>
        </w:rPr>
        <w:t xml:space="preserve"> da CVM</w:t>
      </w:r>
      <w:r w:rsidR="00F63C1A" w:rsidRPr="00FA2118">
        <w:rPr>
          <w:rFonts w:ascii="Calibri" w:hAnsi="Calibri" w:cs="Calibri"/>
          <w:sz w:val="22"/>
          <w:szCs w:val="22"/>
        </w:rPr>
        <w:t>.</w:t>
      </w:r>
      <w:bookmarkEnd w:id="255"/>
      <w:bookmarkEnd w:id="256"/>
    </w:p>
    <w:p w14:paraId="6C9617B8" w14:textId="71780CDF" w:rsidR="00F63C1A" w:rsidRPr="00693531" w:rsidRDefault="00693531" w:rsidP="00693531">
      <w:pPr>
        <w:pStyle w:val="EscopoNTISubTitulo"/>
        <w:ind w:left="0"/>
        <w:jc w:val="center"/>
        <w:rPr>
          <w:rFonts w:ascii="Calibri" w:hAnsi="Calibri" w:cs="Calibri"/>
          <w:smallCaps/>
          <w:sz w:val="22"/>
        </w:rPr>
      </w:pPr>
      <w:bookmarkStart w:id="259" w:name="_DV_M285"/>
      <w:bookmarkStart w:id="260" w:name="_Toc165713878"/>
      <w:bookmarkStart w:id="261" w:name="_Toc110076273"/>
      <w:bookmarkStart w:id="262" w:name="_Toc168723737"/>
      <w:bookmarkStart w:id="263" w:name="_Toc497236286"/>
      <w:bookmarkEnd w:id="259"/>
      <w:r w:rsidRPr="00693531">
        <w:rPr>
          <w:rFonts w:ascii="Calibri" w:hAnsi="Calibri" w:cs="Calibri"/>
          <w:smallCaps/>
          <w:sz w:val="22"/>
        </w:rPr>
        <w:t xml:space="preserve">Cláusula </w:t>
      </w:r>
      <w:r w:rsidR="00414433">
        <w:rPr>
          <w:rFonts w:ascii="Calibri" w:hAnsi="Calibri" w:cs="Calibri"/>
          <w:smallCaps/>
          <w:sz w:val="22"/>
        </w:rPr>
        <w:t>Dezoito</w:t>
      </w:r>
      <w:r>
        <w:rPr>
          <w:rFonts w:ascii="Calibri" w:hAnsi="Calibri" w:cs="Calibri"/>
          <w:smallCaps/>
          <w:sz w:val="22"/>
        </w:rPr>
        <w:br/>
      </w:r>
      <w:r w:rsidRPr="00693531">
        <w:rPr>
          <w:rFonts w:ascii="Calibri" w:hAnsi="Calibri" w:cs="Calibri"/>
          <w:smallCaps/>
          <w:sz w:val="22"/>
        </w:rPr>
        <w:t>Registro do Termo</w:t>
      </w:r>
      <w:bookmarkEnd w:id="260"/>
      <w:bookmarkEnd w:id="261"/>
      <w:bookmarkEnd w:id="262"/>
      <w:r w:rsidRPr="00693531">
        <w:rPr>
          <w:rFonts w:ascii="Calibri" w:hAnsi="Calibri" w:cs="Calibri"/>
          <w:smallCaps/>
          <w:sz w:val="22"/>
        </w:rPr>
        <w:t xml:space="preserve"> de Securitização</w:t>
      </w:r>
      <w:bookmarkEnd w:id="263"/>
    </w:p>
    <w:p w14:paraId="358B7579" w14:textId="361D0C75" w:rsidR="00D82052" w:rsidRPr="00FA2118" w:rsidRDefault="00C80EC9" w:rsidP="00A827F8">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bookmarkStart w:id="264" w:name="_DV_M286"/>
      <w:bookmarkStart w:id="265" w:name="_Toc457548836"/>
      <w:bookmarkStart w:id="266" w:name="_Toc497236287"/>
      <w:bookmarkEnd w:id="264"/>
      <w:r w:rsidRPr="00FA2118">
        <w:rPr>
          <w:rFonts w:ascii="Calibri" w:hAnsi="Calibri" w:cs="Calibri"/>
          <w:sz w:val="22"/>
          <w:szCs w:val="22"/>
          <w:u w:val="single"/>
        </w:rPr>
        <w:t xml:space="preserve">Registro da Instituição </w:t>
      </w:r>
      <w:r w:rsidR="00574A7E" w:rsidRPr="00FA2118">
        <w:rPr>
          <w:rFonts w:ascii="Calibri" w:hAnsi="Calibri" w:cs="Calibri"/>
          <w:sz w:val="22"/>
          <w:szCs w:val="22"/>
          <w:u w:val="single"/>
        </w:rPr>
        <w:t>Custodiante</w:t>
      </w:r>
      <w:r w:rsidR="0055577C" w:rsidRPr="00FA2118">
        <w:rPr>
          <w:rFonts w:ascii="Calibri" w:hAnsi="Calibri" w:cs="Calibri"/>
          <w:sz w:val="22"/>
          <w:szCs w:val="22"/>
        </w:rPr>
        <w:t>.</w:t>
      </w:r>
      <w:r w:rsidR="00574A7E" w:rsidRPr="00FA2118">
        <w:rPr>
          <w:rFonts w:ascii="Calibri" w:hAnsi="Calibri" w:cs="Calibri"/>
          <w:sz w:val="22"/>
          <w:szCs w:val="22"/>
        </w:rPr>
        <w:t xml:space="preserve"> </w:t>
      </w:r>
      <w:r w:rsidR="00D82052" w:rsidRPr="00FA2118">
        <w:rPr>
          <w:rFonts w:ascii="Calibri" w:hAnsi="Calibri" w:cs="Calibri"/>
          <w:sz w:val="22"/>
          <w:szCs w:val="22"/>
        </w:rPr>
        <w:t>O Termo</w:t>
      </w:r>
      <w:r w:rsidR="00F230D9" w:rsidRPr="00FA2118">
        <w:rPr>
          <w:rFonts w:ascii="Calibri" w:hAnsi="Calibri" w:cs="Calibri"/>
          <w:sz w:val="22"/>
          <w:szCs w:val="22"/>
        </w:rPr>
        <w:t xml:space="preserve"> de Securitização</w:t>
      </w:r>
      <w:r w:rsidR="00D82052" w:rsidRPr="00FA2118">
        <w:rPr>
          <w:rFonts w:ascii="Calibri" w:hAnsi="Calibri" w:cs="Calibri"/>
          <w:sz w:val="22"/>
          <w:szCs w:val="22"/>
        </w:rPr>
        <w:t xml:space="preserve"> será registrado na </w:t>
      </w:r>
      <w:r w:rsidR="004E20A0" w:rsidRPr="00FA2118">
        <w:rPr>
          <w:rFonts w:ascii="Calibri" w:hAnsi="Calibri" w:cs="Calibri"/>
          <w:sz w:val="22"/>
          <w:szCs w:val="22"/>
        </w:rPr>
        <w:t>Instituição Custodiante da</w:t>
      </w:r>
      <w:r w:rsidR="00023936">
        <w:rPr>
          <w:rFonts w:ascii="Calibri" w:hAnsi="Calibri" w:cs="Calibri"/>
          <w:sz w:val="22"/>
          <w:szCs w:val="22"/>
        </w:rPr>
        <w:t xml:space="preserve">s </w:t>
      </w:r>
      <w:r w:rsidR="004E20A0" w:rsidRPr="00FA2118">
        <w:rPr>
          <w:rFonts w:ascii="Calibri" w:hAnsi="Calibri" w:cs="Calibri"/>
          <w:sz w:val="22"/>
          <w:szCs w:val="22"/>
        </w:rPr>
        <w:t>CCI</w:t>
      </w:r>
      <w:r w:rsidR="00D82052" w:rsidRPr="00FA2118">
        <w:rPr>
          <w:rFonts w:ascii="Calibri" w:hAnsi="Calibri" w:cs="Calibri"/>
          <w:sz w:val="22"/>
          <w:szCs w:val="22"/>
        </w:rPr>
        <w:t>, nos t</w:t>
      </w:r>
      <w:r w:rsidR="004E20A0" w:rsidRPr="00FA2118">
        <w:rPr>
          <w:rFonts w:ascii="Calibri" w:hAnsi="Calibri" w:cs="Calibri"/>
          <w:sz w:val="22"/>
          <w:szCs w:val="22"/>
        </w:rPr>
        <w:t>ermos do parágrafo único do art</w:t>
      </w:r>
      <w:r w:rsidR="00D55A18" w:rsidRPr="00FA2118">
        <w:rPr>
          <w:rFonts w:ascii="Calibri" w:hAnsi="Calibri" w:cs="Calibri"/>
          <w:sz w:val="22"/>
          <w:szCs w:val="22"/>
        </w:rPr>
        <w:t>igo</w:t>
      </w:r>
      <w:r w:rsidR="00D82052" w:rsidRPr="00FA2118">
        <w:rPr>
          <w:rFonts w:ascii="Calibri" w:hAnsi="Calibri" w:cs="Calibri"/>
          <w:sz w:val="22"/>
          <w:szCs w:val="22"/>
        </w:rPr>
        <w:t xml:space="preserve"> 23 da Lei</w:t>
      </w:r>
      <w:r w:rsidR="00BF284D" w:rsidRPr="00FA2118">
        <w:rPr>
          <w:rFonts w:ascii="Calibri" w:hAnsi="Calibri" w:cs="Calibri"/>
          <w:sz w:val="22"/>
          <w:szCs w:val="22"/>
        </w:rPr>
        <w:t xml:space="preserve"> </w:t>
      </w:r>
      <w:r w:rsidR="00D82052" w:rsidRPr="00FA2118">
        <w:rPr>
          <w:rFonts w:ascii="Calibri" w:hAnsi="Calibri" w:cs="Calibri"/>
          <w:sz w:val="22"/>
          <w:szCs w:val="22"/>
        </w:rPr>
        <w:t>10.931</w:t>
      </w:r>
      <w:bookmarkEnd w:id="265"/>
      <w:bookmarkEnd w:id="266"/>
      <w:r w:rsidR="00DE3EED">
        <w:rPr>
          <w:rFonts w:ascii="Calibri" w:hAnsi="Calibri" w:cs="Calibri"/>
          <w:sz w:val="22"/>
          <w:szCs w:val="22"/>
        </w:rPr>
        <w:t xml:space="preserve">, bem como na </w:t>
      </w:r>
      <w:r w:rsidR="00DE3EED" w:rsidRPr="00FA2118">
        <w:rPr>
          <w:rFonts w:ascii="Calibri" w:hAnsi="Calibri" w:cs="Calibri"/>
          <w:sz w:val="22"/>
          <w:szCs w:val="22"/>
        </w:rPr>
        <w:t>B3 S.A.– Brasil, Bolsa e Balcão – Balcão B3</w:t>
      </w:r>
      <w:r w:rsidR="00DE3EED" w:rsidRPr="004C3B69">
        <w:rPr>
          <w:rFonts w:ascii="Calibri" w:hAnsi="Calibri" w:cs="Calibri"/>
          <w:sz w:val="22"/>
          <w:szCs w:val="22"/>
        </w:rPr>
        <w:t>.</w:t>
      </w:r>
    </w:p>
    <w:p w14:paraId="5AC6A77A" w14:textId="72A99CB2" w:rsidR="00F63C1A" w:rsidRPr="00693531" w:rsidRDefault="00693531" w:rsidP="00693531">
      <w:pPr>
        <w:pStyle w:val="EscopoNTISubTitulo"/>
        <w:ind w:left="0"/>
        <w:jc w:val="center"/>
        <w:rPr>
          <w:rFonts w:ascii="Calibri" w:hAnsi="Calibri" w:cs="Calibri"/>
          <w:smallCaps/>
          <w:sz w:val="22"/>
        </w:rPr>
      </w:pPr>
      <w:bookmarkStart w:id="267" w:name="_DV_M287"/>
      <w:bookmarkStart w:id="268" w:name="_DV_M291"/>
      <w:bookmarkStart w:id="269" w:name="_DV_M292"/>
      <w:bookmarkStart w:id="270" w:name="_DV_M219"/>
      <w:bookmarkStart w:id="271" w:name="_DV_M220"/>
      <w:bookmarkStart w:id="272" w:name="_DV_M221"/>
      <w:bookmarkStart w:id="273" w:name="_DV_M222"/>
      <w:bookmarkStart w:id="274" w:name="_DV_M223"/>
      <w:bookmarkStart w:id="275" w:name="_DV_M224"/>
      <w:bookmarkStart w:id="276" w:name="_DV_M225"/>
      <w:bookmarkStart w:id="277" w:name="_DV_M226"/>
      <w:bookmarkStart w:id="278" w:name="_DV_M227"/>
      <w:bookmarkStart w:id="279" w:name="_DV_M228"/>
      <w:bookmarkStart w:id="280" w:name="_DV_M229"/>
      <w:bookmarkStart w:id="281" w:name="_DV_M230"/>
      <w:bookmarkStart w:id="282" w:name="_DV_M231"/>
      <w:bookmarkStart w:id="283" w:name="_DV_M564"/>
      <w:bookmarkStart w:id="284" w:name="_DV_M312"/>
      <w:bookmarkStart w:id="285" w:name="_DV_M313"/>
      <w:bookmarkStart w:id="286" w:name="_DV_M314"/>
      <w:bookmarkStart w:id="287" w:name="_DV_M315"/>
      <w:bookmarkStart w:id="288" w:name="_DV_M316"/>
      <w:bookmarkStart w:id="289" w:name="_DV_M317"/>
      <w:bookmarkStart w:id="290" w:name="_Toc165713882"/>
      <w:bookmarkStart w:id="291" w:name="_Toc162083611"/>
      <w:bookmarkStart w:id="292" w:name="_Toc163043028"/>
      <w:bookmarkStart w:id="293" w:name="_Toc163311032"/>
      <w:bookmarkStart w:id="294" w:name="_Toc163380716"/>
      <w:bookmarkStart w:id="295" w:name="_Toc168723741"/>
      <w:bookmarkStart w:id="296" w:name="_Toc497236299"/>
      <w:bookmarkStart w:id="297" w:name="_Toc162079650"/>
      <w:bookmarkStart w:id="298" w:name="_Toc162083623"/>
      <w:bookmarkStart w:id="299" w:name="_Toc163043040"/>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693531">
        <w:rPr>
          <w:rFonts w:ascii="Calibri" w:hAnsi="Calibri" w:cs="Calibri"/>
          <w:smallCaps/>
          <w:sz w:val="22"/>
        </w:rPr>
        <w:t xml:space="preserve">Cláusula </w:t>
      </w:r>
      <w:r w:rsidR="00414433">
        <w:rPr>
          <w:rFonts w:ascii="Calibri" w:hAnsi="Calibri" w:cs="Calibri"/>
          <w:smallCaps/>
          <w:sz w:val="22"/>
        </w:rPr>
        <w:t>Dezenove</w:t>
      </w:r>
      <w:r>
        <w:rPr>
          <w:rFonts w:ascii="Calibri" w:hAnsi="Calibri" w:cs="Calibri"/>
          <w:smallCaps/>
          <w:sz w:val="22"/>
        </w:rPr>
        <w:br/>
      </w:r>
      <w:r w:rsidRPr="00693531">
        <w:rPr>
          <w:rFonts w:ascii="Calibri" w:hAnsi="Calibri" w:cs="Calibri"/>
          <w:smallCaps/>
          <w:sz w:val="22"/>
        </w:rPr>
        <w:t>Comunicações</w:t>
      </w:r>
      <w:bookmarkEnd w:id="290"/>
      <w:bookmarkEnd w:id="291"/>
      <w:bookmarkEnd w:id="292"/>
      <w:bookmarkEnd w:id="293"/>
      <w:bookmarkEnd w:id="294"/>
      <w:bookmarkEnd w:id="295"/>
      <w:bookmarkEnd w:id="296"/>
    </w:p>
    <w:p w14:paraId="49F8D09E" w14:textId="77777777" w:rsidR="00884D46" w:rsidRPr="00484E0E" w:rsidRDefault="00BB3232" w:rsidP="00A827F8">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bookmarkStart w:id="300" w:name="_DV_M318"/>
      <w:bookmarkStart w:id="301" w:name="_Toc457548849"/>
      <w:bookmarkStart w:id="302" w:name="_Toc497236300"/>
      <w:bookmarkEnd w:id="300"/>
      <w:r w:rsidRPr="00FA2118">
        <w:rPr>
          <w:rFonts w:ascii="Calibri" w:hAnsi="Calibri" w:cs="Calibri"/>
          <w:sz w:val="22"/>
          <w:szCs w:val="22"/>
          <w:u w:val="single"/>
        </w:rPr>
        <w:t>Comunicações</w:t>
      </w:r>
      <w:r w:rsidR="0055577C" w:rsidRPr="00FA2118">
        <w:rPr>
          <w:rFonts w:ascii="Calibri" w:hAnsi="Calibri" w:cs="Calibri"/>
          <w:sz w:val="22"/>
          <w:szCs w:val="22"/>
        </w:rPr>
        <w:t>.</w:t>
      </w:r>
      <w:r w:rsidRPr="00FA2118">
        <w:rPr>
          <w:rFonts w:ascii="Calibri" w:hAnsi="Calibri" w:cs="Calibri"/>
          <w:sz w:val="22"/>
          <w:szCs w:val="22"/>
        </w:rPr>
        <w:t xml:space="preserve"> </w:t>
      </w:r>
      <w:bookmarkEnd w:id="301"/>
      <w:bookmarkEnd w:id="302"/>
      <w:r w:rsidR="00D55A18" w:rsidRPr="00FA2118">
        <w:rPr>
          <w:rFonts w:ascii="Calibri" w:hAnsi="Calibri" w:cs="Calibri"/>
          <w:sz w:val="22"/>
          <w:szCs w:val="22"/>
        </w:rPr>
        <w:t xml:space="preserve">Todos os avisos, notificações ou comunicações que, de acordo com o presente instrumento, devem ser feitos por escrito </w:t>
      </w:r>
      <w:r w:rsidR="00D55A18" w:rsidRPr="00FA2118">
        <w:rPr>
          <w:rFonts w:ascii="Calibri" w:eastAsia="Times New Roman" w:hAnsi="Calibri" w:cs="Calibri"/>
          <w:sz w:val="22"/>
          <w:szCs w:val="22"/>
        </w:rPr>
        <w:t>serão</w:t>
      </w:r>
      <w:r w:rsidR="00D55A18" w:rsidRPr="00FA2118">
        <w:rPr>
          <w:rFonts w:ascii="Calibri" w:hAnsi="Calibri" w:cs="Calibri"/>
          <w:sz w:val="22"/>
          <w:szCs w:val="22"/>
        </w:rPr>
        <w:t xml:space="preserve"> considerados entregues mediante o envio de mensagem eletrônica enviada através de correio eletrônico ou carta registrada com aviso de recebimento, remetidos aos endereços abaixo, ou a qualquer outro endereço posteriormente comunicado, por escrito, pela destinatária a outra parte</w:t>
      </w:r>
      <w:r w:rsidR="00884D46">
        <w:rPr>
          <w:rFonts w:ascii="Calibri" w:hAnsi="Calibri" w:cs="Calibri"/>
          <w:sz w:val="22"/>
          <w:szCs w:val="22"/>
          <w:lang w:bidi="pa-IN"/>
        </w:rPr>
        <w:t>.</w:t>
      </w:r>
    </w:p>
    <w:p w14:paraId="4AF76758" w14:textId="0C436C65" w:rsidR="00BF284D" w:rsidRPr="005308D0" w:rsidRDefault="008A3381" w:rsidP="0025406D">
      <w:pPr>
        <w:pStyle w:val="PargrafodaLista"/>
        <w:spacing w:before="240" w:after="240" w:line="300" w:lineRule="auto"/>
        <w:ind w:left="851"/>
        <w:rPr>
          <w:rStyle w:val="Hyperlink"/>
          <w:rFonts w:asciiTheme="minorHAnsi" w:hAnsiTheme="minorHAnsi" w:cstheme="minorHAnsi"/>
          <w:sz w:val="22"/>
          <w:szCs w:val="22"/>
        </w:rPr>
      </w:pPr>
      <w:bookmarkStart w:id="303" w:name="_DV_M319"/>
      <w:bookmarkStart w:id="304" w:name="_DV_M320"/>
      <w:bookmarkStart w:id="305" w:name="_DV_M333"/>
      <w:bookmarkStart w:id="306" w:name="_Toc457548850"/>
      <w:bookmarkStart w:id="307" w:name="_Toc497236301"/>
      <w:bookmarkEnd w:id="303"/>
      <w:bookmarkEnd w:id="304"/>
      <w:bookmarkEnd w:id="305"/>
      <w:r w:rsidRPr="008A3381">
        <w:rPr>
          <w:rFonts w:ascii="Calibri" w:hAnsi="Calibri" w:cs="Calibri"/>
          <w:b/>
          <w:bCs/>
          <w:sz w:val="22"/>
          <w:szCs w:val="22"/>
          <w:lang w:bidi="pa-IN"/>
        </w:rPr>
        <w:t>Casa de Pedra Securitizadora de Crédito S.A</w:t>
      </w:r>
      <w:r>
        <w:rPr>
          <w:rFonts w:asciiTheme="minorHAnsi" w:hAnsiTheme="minorHAnsi" w:cstheme="minorHAnsi"/>
          <w:sz w:val="22"/>
          <w:szCs w:val="22"/>
        </w:rPr>
        <w:t>.</w:t>
      </w:r>
      <w:r w:rsidR="004809C8" w:rsidRPr="005308D0">
        <w:rPr>
          <w:rFonts w:asciiTheme="minorHAnsi" w:hAnsiTheme="minorHAnsi" w:cstheme="minorHAnsi"/>
          <w:sz w:val="22"/>
          <w:szCs w:val="22"/>
        </w:rPr>
        <w:br/>
      </w:r>
      <w:r w:rsidRPr="008A3381">
        <w:rPr>
          <w:rFonts w:ascii="Calibri" w:hAnsi="Calibri" w:cs="Calibri"/>
          <w:sz w:val="22"/>
          <w:szCs w:val="22"/>
          <w:lang w:bidi="pa-IN"/>
        </w:rPr>
        <w:t>Rua Iguatemi, n.º 192, Conjunto 152, Itaim Bibi</w:t>
      </w:r>
      <w:r w:rsidR="004809C8" w:rsidRPr="005308D0">
        <w:rPr>
          <w:rFonts w:asciiTheme="minorHAnsi" w:hAnsiTheme="minorHAnsi" w:cstheme="minorHAnsi"/>
          <w:sz w:val="22"/>
          <w:szCs w:val="22"/>
        </w:rPr>
        <w:br/>
        <w:t>São Paulo, SP,</w:t>
      </w:r>
      <w:r w:rsidR="004809C8" w:rsidRPr="005308D0">
        <w:rPr>
          <w:rFonts w:asciiTheme="minorHAnsi" w:hAnsiTheme="minorHAnsi" w:cstheme="minorHAnsi"/>
          <w:sz w:val="22"/>
          <w:szCs w:val="22"/>
        </w:rPr>
        <w:br/>
        <w:t>CEP </w:t>
      </w:r>
      <w:r w:rsidR="001960B6" w:rsidRPr="008A3381">
        <w:rPr>
          <w:rFonts w:ascii="Calibri" w:hAnsi="Calibri" w:cs="Calibri"/>
          <w:sz w:val="22"/>
          <w:szCs w:val="22"/>
          <w:lang w:bidi="pa-IN"/>
        </w:rPr>
        <w:t>01.451-010</w:t>
      </w:r>
      <w:r w:rsidR="004809C8" w:rsidRPr="005308D0">
        <w:rPr>
          <w:rFonts w:asciiTheme="minorHAnsi" w:hAnsiTheme="minorHAnsi" w:cstheme="minorHAnsi"/>
          <w:sz w:val="22"/>
          <w:szCs w:val="22"/>
        </w:rPr>
        <w:br/>
      </w:r>
      <w:r w:rsidR="00395C39" w:rsidRPr="005308D0">
        <w:rPr>
          <w:rFonts w:asciiTheme="minorHAnsi" w:hAnsiTheme="minorHAnsi" w:cstheme="minorHAnsi"/>
          <w:sz w:val="22"/>
          <w:szCs w:val="22"/>
        </w:rPr>
        <w:t xml:space="preserve">At.: </w:t>
      </w:r>
      <w:r w:rsidR="00395C39">
        <w:rPr>
          <w:rFonts w:asciiTheme="minorHAnsi" w:hAnsiTheme="minorHAnsi" w:cstheme="minorHAnsi"/>
          <w:sz w:val="22"/>
          <w:szCs w:val="22"/>
        </w:rPr>
        <w:t>Rodrigo Geraldi Arruy e BackOffice</w:t>
      </w:r>
      <w:r w:rsidR="00395C39" w:rsidRPr="005308D0">
        <w:rPr>
          <w:rFonts w:asciiTheme="minorHAnsi" w:hAnsiTheme="minorHAnsi" w:cstheme="minorHAnsi"/>
          <w:sz w:val="22"/>
          <w:szCs w:val="22"/>
        </w:rPr>
        <w:br/>
        <w:t>Tel.: (</w:t>
      </w:r>
      <w:r w:rsidR="00395C39">
        <w:rPr>
          <w:rFonts w:asciiTheme="minorHAnsi" w:hAnsiTheme="minorHAnsi" w:cstheme="minorHAnsi"/>
          <w:sz w:val="22"/>
          <w:szCs w:val="22"/>
        </w:rPr>
        <w:t>11</w:t>
      </w:r>
      <w:r w:rsidR="00395C39" w:rsidRPr="005308D0">
        <w:rPr>
          <w:rFonts w:asciiTheme="minorHAnsi" w:hAnsiTheme="minorHAnsi" w:cstheme="minorHAnsi"/>
          <w:sz w:val="22"/>
          <w:szCs w:val="22"/>
        </w:rPr>
        <w:t xml:space="preserve">) </w:t>
      </w:r>
      <w:r w:rsidR="00395C39">
        <w:rPr>
          <w:rFonts w:asciiTheme="minorHAnsi" w:hAnsiTheme="minorHAnsi" w:cstheme="minorHAnsi"/>
          <w:sz w:val="22"/>
          <w:szCs w:val="22"/>
        </w:rPr>
        <w:t>4562-7080</w:t>
      </w:r>
      <w:r w:rsidR="00395C39" w:rsidRPr="005308D0">
        <w:rPr>
          <w:rFonts w:asciiTheme="minorHAnsi" w:hAnsiTheme="minorHAnsi" w:cstheme="minorHAnsi"/>
          <w:sz w:val="22"/>
          <w:szCs w:val="22"/>
        </w:rPr>
        <w:br/>
        <w:t xml:space="preserve">E-mail: </w:t>
      </w:r>
      <w:hyperlink r:id="rId16" w:history="1">
        <w:r w:rsidR="00395C39" w:rsidRPr="00991CD2">
          <w:rPr>
            <w:rStyle w:val="Hyperlink"/>
            <w:rFonts w:asciiTheme="minorHAnsi" w:hAnsiTheme="minorHAnsi" w:cstheme="minorHAnsi"/>
            <w:sz w:val="22"/>
            <w:szCs w:val="22"/>
          </w:rPr>
          <w:t>rarruy@nmcapital.com.br</w:t>
        </w:r>
      </w:hyperlink>
      <w:r w:rsidR="00395C39">
        <w:rPr>
          <w:rFonts w:asciiTheme="minorHAnsi" w:hAnsiTheme="minorHAnsi" w:cstheme="minorHAnsi"/>
          <w:sz w:val="22"/>
          <w:szCs w:val="22"/>
        </w:rPr>
        <w:t xml:space="preserve">; </w:t>
      </w:r>
      <w:hyperlink r:id="rId17" w:history="1">
        <w:r w:rsidR="00395C39" w:rsidRPr="00991CD2">
          <w:rPr>
            <w:rStyle w:val="Hyperlink"/>
            <w:rFonts w:asciiTheme="minorHAnsi" w:hAnsiTheme="minorHAnsi" w:cstheme="minorHAnsi"/>
            <w:sz w:val="22"/>
            <w:szCs w:val="22"/>
          </w:rPr>
          <w:t>contato@cpsec.com.br</w:t>
        </w:r>
      </w:hyperlink>
      <w:r w:rsidR="00395C39">
        <w:rPr>
          <w:rFonts w:asciiTheme="minorHAnsi" w:hAnsiTheme="minorHAnsi" w:cstheme="minorHAnsi"/>
          <w:sz w:val="22"/>
          <w:szCs w:val="22"/>
        </w:rPr>
        <w:t xml:space="preserve">; </w:t>
      </w:r>
      <w:r w:rsidR="00395C39" w:rsidRPr="005308D0">
        <w:rPr>
          <w:rFonts w:asciiTheme="minorHAnsi" w:hAnsiTheme="minorHAnsi" w:cstheme="minorHAnsi"/>
          <w:sz w:val="22"/>
          <w:szCs w:val="22"/>
        </w:rPr>
        <w:t xml:space="preserve"> </w:t>
      </w:r>
    </w:p>
    <w:bookmarkEnd w:id="306"/>
    <w:bookmarkEnd w:id="307"/>
    <w:p w14:paraId="1FC2C712" w14:textId="32ED3579" w:rsidR="004A5338" w:rsidRPr="004A5338" w:rsidRDefault="00653BA1" w:rsidP="004A5338">
      <w:pPr>
        <w:pStyle w:val="PargrafodaLista"/>
        <w:spacing w:before="240" w:after="240" w:line="300" w:lineRule="auto"/>
        <w:ind w:left="851"/>
        <w:rPr>
          <w:rFonts w:ascii="Calibri" w:hAnsi="Calibri" w:cs="Calibri"/>
          <w:sz w:val="22"/>
          <w:szCs w:val="22"/>
        </w:rPr>
      </w:pPr>
      <w:r w:rsidRPr="00653BA1">
        <w:rPr>
          <w:rFonts w:ascii="Calibri" w:hAnsi="Calibri" w:cs="Calibri"/>
          <w:b/>
          <w:bCs/>
          <w:sz w:val="22"/>
          <w:szCs w:val="22"/>
          <w:lang w:bidi="pa-IN"/>
        </w:rPr>
        <w:t>Simplific Pavarini Distribuidora de Títulos e Valores Mobiliários Ltda</w:t>
      </w:r>
      <w:r>
        <w:rPr>
          <w:rFonts w:ascii="Calibri" w:hAnsi="Calibri" w:cs="Calibri"/>
          <w:sz w:val="22"/>
          <w:szCs w:val="22"/>
        </w:rPr>
        <w:t>.</w:t>
      </w:r>
      <w:r w:rsidR="004A5338" w:rsidRPr="004A5338">
        <w:rPr>
          <w:rFonts w:ascii="Calibri" w:hAnsi="Calibri" w:cs="Calibri"/>
          <w:sz w:val="22"/>
          <w:szCs w:val="22"/>
        </w:rPr>
        <w:br/>
      </w:r>
      <w:r w:rsidRPr="008A3381">
        <w:rPr>
          <w:rFonts w:ascii="Calibri" w:hAnsi="Calibri" w:cs="Calibri"/>
          <w:sz w:val="22"/>
          <w:szCs w:val="22"/>
          <w:lang w:bidi="pa-IN"/>
        </w:rPr>
        <w:t>Rua Joaquim Floriano n.º 466, bloco B, conjunto 1401, Itaim Bibi</w:t>
      </w:r>
      <w:r w:rsidR="004A5338">
        <w:rPr>
          <w:rFonts w:ascii="Calibri" w:hAnsi="Calibri" w:cs="Calibri"/>
          <w:sz w:val="22"/>
          <w:szCs w:val="22"/>
        </w:rPr>
        <w:br/>
      </w:r>
      <w:r w:rsidRPr="005308D0">
        <w:rPr>
          <w:rFonts w:asciiTheme="minorHAnsi" w:hAnsiTheme="minorHAnsi" w:cstheme="minorHAnsi"/>
          <w:sz w:val="22"/>
          <w:szCs w:val="22"/>
        </w:rPr>
        <w:t>São Paulo, SP</w:t>
      </w:r>
      <w:r>
        <w:rPr>
          <w:rFonts w:ascii="Calibri" w:hAnsi="Calibri" w:cs="Calibri"/>
          <w:sz w:val="22"/>
          <w:szCs w:val="22"/>
        </w:rPr>
        <w:br/>
      </w:r>
      <w:r w:rsidR="004A5338" w:rsidRPr="004A5338">
        <w:rPr>
          <w:rFonts w:ascii="Calibri" w:hAnsi="Calibri" w:cs="Calibri"/>
          <w:sz w:val="22"/>
          <w:szCs w:val="22"/>
        </w:rPr>
        <w:t xml:space="preserve">CEP </w:t>
      </w:r>
      <w:r w:rsidRPr="008A3381">
        <w:rPr>
          <w:rFonts w:ascii="Calibri" w:hAnsi="Calibri" w:cs="Calibri"/>
          <w:sz w:val="22"/>
          <w:szCs w:val="22"/>
          <w:lang w:bidi="pa-IN"/>
        </w:rPr>
        <w:t>04534-005</w:t>
      </w:r>
      <w:r w:rsidR="004A5338">
        <w:rPr>
          <w:rFonts w:ascii="Calibri" w:hAnsi="Calibri" w:cs="Calibri"/>
          <w:sz w:val="22"/>
          <w:szCs w:val="22"/>
        </w:rPr>
        <w:br/>
      </w:r>
      <w:r w:rsidRPr="005308D0">
        <w:rPr>
          <w:rFonts w:asciiTheme="minorHAnsi" w:hAnsiTheme="minorHAnsi" w:cstheme="minorHAnsi"/>
          <w:sz w:val="22"/>
          <w:szCs w:val="22"/>
        </w:rPr>
        <w:t xml:space="preserve">At.: </w:t>
      </w:r>
      <w:r w:rsidRPr="001960B6">
        <w:rPr>
          <w:rFonts w:asciiTheme="minorHAnsi" w:hAnsiTheme="minorHAnsi" w:cstheme="minorHAnsi"/>
          <w:sz w:val="22"/>
          <w:szCs w:val="22"/>
          <w:highlight w:val="yellow"/>
        </w:rPr>
        <w:t>[●]</w:t>
      </w:r>
      <w:r w:rsidRPr="005308D0">
        <w:rPr>
          <w:rFonts w:asciiTheme="minorHAnsi" w:hAnsiTheme="minorHAnsi" w:cstheme="minorHAnsi"/>
          <w:sz w:val="22"/>
          <w:szCs w:val="22"/>
        </w:rPr>
        <w:br/>
        <w:t>Tel.: (</w:t>
      </w:r>
      <w:r w:rsidRPr="001960B6">
        <w:rPr>
          <w:rFonts w:asciiTheme="minorHAnsi" w:hAnsiTheme="minorHAnsi" w:cstheme="minorHAnsi"/>
          <w:sz w:val="22"/>
          <w:szCs w:val="22"/>
          <w:highlight w:val="yellow"/>
        </w:rPr>
        <w:t>[●]</w:t>
      </w:r>
      <w:r w:rsidRPr="005308D0">
        <w:rPr>
          <w:rFonts w:asciiTheme="minorHAnsi" w:hAnsiTheme="minorHAnsi" w:cstheme="minorHAnsi"/>
          <w:sz w:val="22"/>
          <w:szCs w:val="22"/>
        </w:rPr>
        <w:t xml:space="preserve">) </w:t>
      </w:r>
      <w:r w:rsidRPr="001960B6">
        <w:rPr>
          <w:rFonts w:asciiTheme="minorHAnsi" w:hAnsiTheme="minorHAnsi" w:cstheme="minorHAnsi"/>
          <w:sz w:val="22"/>
          <w:szCs w:val="22"/>
          <w:highlight w:val="yellow"/>
        </w:rPr>
        <w:t>[●]</w:t>
      </w:r>
      <w:r w:rsidRPr="005308D0">
        <w:rPr>
          <w:rFonts w:asciiTheme="minorHAnsi" w:hAnsiTheme="minorHAnsi" w:cstheme="minorHAnsi"/>
          <w:sz w:val="22"/>
          <w:szCs w:val="22"/>
        </w:rPr>
        <w:br/>
        <w:t xml:space="preserve">E-mail: </w:t>
      </w:r>
      <w:r w:rsidRPr="001960B6">
        <w:rPr>
          <w:rFonts w:asciiTheme="minorHAnsi" w:hAnsiTheme="minorHAnsi" w:cstheme="minorHAnsi"/>
          <w:sz w:val="22"/>
          <w:szCs w:val="22"/>
          <w:highlight w:val="yellow"/>
        </w:rPr>
        <w:t>[●]</w:t>
      </w:r>
      <w:r w:rsidR="00343120" w:rsidRPr="007A0AB9">
        <w:rPr>
          <w:rFonts w:ascii="Calibri" w:hAnsi="Calibri" w:cs="Calibri"/>
          <w:sz w:val="22"/>
          <w:szCs w:val="22"/>
        </w:rPr>
        <w:t>;</w:t>
      </w:r>
    </w:p>
    <w:p w14:paraId="22A93583"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As Partes obrigam-se a manter uma à outra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5076A640"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color w:val="000000"/>
          <w:sz w:val="22"/>
          <w:szCs w:val="22"/>
          <w:lang w:bidi="pa-IN"/>
        </w:rPr>
      </w:pPr>
      <w:r w:rsidRPr="00FA2118">
        <w:rPr>
          <w:rFonts w:ascii="Calibri" w:hAnsi="Calibri" w:cs="Calibri"/>
          <w:color w:val="000000"/>
          <w:sz w:val="22"/>
          <w:szCs w:val="22"/>
          <w:lang w:bidi="pa-IN"/>
        </w:rPr>
        <w:lastRenderedPageBreak/>
        <w:t xml:space="preserve">Cada </w:t>
      </w:r>
      <w:r w:rsidRPr="00FA2118">
        <w:rPr>
          <w:rFonts w:ascii="Calibri" w:hAnsi="Calibri" w:cs="Calibri"/>
          <w:sz w:val="22"/>
          <w:szCs w:val="22"/>
        </w:rPr>
        <w:t>correspondência</w:t>
      </w:r>
      <w:r w:rsidRPr="00FA2118">
        <w:rPr>
          <w:rFonts w:ascii="Calibri" w:hAnsi="Calibri" w:cs="Calibri"/>
          <w:color w:val="000000"/>
          <w:sz w:val="22"/>
          <w:szCs w:val="22"/>
          <w:lang w:bidi="pa-IN"/>
        </w:rPr>
        <w:t xml:space="preserve"> encaminhada pelas Partes, nos termos desta Cláusula, fará parte </w:t>
      </w:r>
      <w:r w:rsidRPr="00FA2118">
        <w:rPr>
          <w:rFonts w:ascii="Calibri" w:hAnsi="Calibri" w:cs="Calibri"/>
          <w:sz w:val="22"/>
          <w:szCs w:val="22"/>
        </w:rPr>
        <w:t>integrante</w:t>
      </w:r>
      <w:r w:rsidRPr="00FA2118">
        <w:rPr>
          <w:rFonts w:ascii="Calibri" w:hAnsi="Calibri" w:cs="Calibri"/>
          <w:color w:val="000000"/>
          <w:sz w:val="22"/>
          <w:szCs w:val="22"/>
          <w:lang w:bidi="pa-IN"/>
        </w:rPr>
        <w:t xml:space="preserve"> e complementar </w:t>
      </w:r>
      <w:r w:rsidRPr="00FA2118">
        <w:rPr>
          <w:rFonts w:ascii="Calibri" w:hAnsi="Calibri" w:cs="Calibri"/>
          <w:sz w:val="22"/>
          <w:szCs w:val="22"/>
        </w:rPr>
        <w:t>deste</w:t>
      </w:r>
      <w:r w:rsidRPr="00FA2118">
        <w:rPr>
          <w:rFonts w:ascii="Calibri" w:hAnsi="Calibri" w:cs="Calibri"/>
          <w:color w:val="000000"/>
          <w:sz w:val="22"/>
          <w:szCs w:val="22"/>
          <w:lang w:bidi="pa-IN"/>
        </w:rPr>
        <w:t xml:space="preserve"> instrumento, </w:t>
      </w:r>
      <w:r w:rsidRPr="00FA2118">
        <w:rPr>
          <w:rFonts w:ascii="Calibri" w:hAnsi="Calibri" w:cs="Calibri"/>
          <w:sz w:val="22"/>
          <w:szCs w:val="22"/>
        </w:rPr>
        <w:t>sendo</w:t>
      </w:r>
      <w:r w:rsidRPr="00FA2118">
        <w:rPr>
          <w:rFonts w:ascii="Calibri" w:hAnsi="Calibri" w:cs="Calibri"/>
          <w:color w:val="000000"/>
          <w:sz w:val="22"/>
          <w:szCs w:val="22"/>
          <w:lang w:bidi="pa-IN"/>
        </w:rPr>
        <w:t xml:space="preserve"> de nenhum valor, para tais efeitos, as combinações verbais.</w:t>
      </w:r>
    </w:p>
    <w:p w14:paraId="09EF4FED" w14:textId="122AE11C" w:rsidR="00F86F7E" w:rsidRPr="00693531" w:rsidRDefault="00693531" w:rsidP="00693531">
      <w:pPr>
        <w:pStyle w:val="EscopoNTISubTitulo"/>
        <w:ind w:left="0"/>
        <w:jc w:val="center"/>
        <w:rPr>
          <w:rFonts w:ascii="Calibri" w:hAnsi="Calibri" w:cs="Calibri"/>
          <w:smallCaps/>
          <w:sz w:val="22"/>
        </w:rPr>
      </w:pPr>
      <w:r w:rsidRPr="00693531">
        <w:rPr>
          <w:rFonts w:ascii="Calibri" w:hAnsi="Calibri" w:cs="Calibri"/>
          <w:smallCaps/>
          <w:sz w:val="22"/>
        </w:rPr>
        <w:t xml:space="preserve">Cláusula </w:t>
      </w:r>
      <w:r w:rsidR="00414433">
        <w:rPr>
          <w:rFonts w:ascii="Calibri" w:hAnsi="Calibri" w:cs="Calibri"/>
          <w:smallCaps/>
          <w:sz w:val="22"/>
        </w:rPr>
        <w:t>Vinte</w:t>
      </w:r>
      <w:r>
        <w:rPr>
          <w:rFonts w:ascii="Calibri" w:hAnsi="Calibri" w:cs="Calibri"/>
          <w:smallCaps/>
          <w:sz w:val="22"/>
        </w:rPr>
        <w:br/>
      </w:r>
      <w:r w:rsidRPr="00693531">
        <w:rPr>
          <w:rFonts w:ascii="Calibri" w:hAnsi="Calibri" w:cs="Calibri"/>
          <w:smallCaps/>
          <w:sz w:val="22"/>
        </w:rPr>
        <w:t>Disposições Gerais</w:t>
      </w:r>
    </w:p>
    <w:p w14:paraId="7CA18E0C"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08" w:name="_Hlk529545714"/>
      <w:r w:rsidRPr="00FA2118">
        <w:rPr>
          <w:rFonts w:ascii="Calibri" w:hAnsi="Calibri" w:cs="Calibri"/>
          <w:sz w:val="22"/>
          <w:szCs w:val="22"/>
          <w:u w:val="single"/>
        </w:rPr>
        <w:t>Substituição dos Acordos Anteriores</w:t>
      </w:r>
      <w:r w:rsidRPr="00FA2118">
        <w:rPr>
          <w:rFonts w:ascii="Calibri" w:hAnsi="Calibri" w:cs="Calibri"/>
          <w:sz w:val="22"/>
          <w:szCs w:val="22"/>
        </w:rPr>
        <w:t>. Este instrumento substitui todos os outros documentos, cartas, memorandos ou propostas entre as Partes para os mesmos fins, bem como os entendimentos orais mantidos entre elas, anteriores à presente data.</w:t>
      </w:r>
    </w:p>
    <w:p w14:paraId="4B879F4A" w14:textId="50DE415C"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Sucessão</w:t>
      </w:r>
      <w:r w:rsidRPr="00FA2118">
        <w:rPr>
          <w:rFonts w:ascii="Calibri" w:hAnsi="Calibri" w:cs="Calibri"/>
          <w:sz w:val="22"/>
          <w:szCs w:val="22"/>
        </w:rPr>
        <w:t xml:space="preserve">. </w:t>
      </w:r>
      <w:r w:rsidR="00D55A18" w:rsidRPr="00FA2118">
        <w:rPr>
          <w:rFonts w:ascii="Calibri" w:hAnsi="Calibri" w:cs="Calibri"/>
          <w:sz w:val="22"/>
          <w:szCs w:val="22"/>
        </w:rPr>
        <w:t>O presente instrumento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6B1B2D1"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Negócio Jurídico Complexo</w:t>
      </w:r>
      <w:r w:rsidRPr="00FA2118">
        <w:rPr>
          <w:rFonts w:ascii="Calibri" w:hAnsi="Calibri" w:cs="Calibri"/>
          <w:sz w:val="22"/>
          <w:szCs w:val="22"/>
        </w:rPr>
        <w:t xml:space="preserve">.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 </w:t>
      </w:r>
    </w:p>
    <w:p w14:paraId="4A25E4FA"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Os direitos, recursos, poderes e prerrogativas estipulados neste instrumento são cumulativos e não exclusivos de quaisquer outros direitos, poderes ou recursos estipulados pela lei.</w:t>
      </w:r>
    </w:p>
    <w:p w14:paraId="2ACE17A0"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As Garantias serão parte integrante e inseparável das Obrigações Garantidas, declarando as Partes ter integral conhecimento e plena concordância com as obrigações por meio delas pactuadas, sendo que, quaisquer aditamentos às Obrigações Garantidas, desde que firmados por escrito, aplicar-se-ão a todas as Garantias.</w:t>
      </w:r>
    </w:p>
    <w:p w14:paraId="55EC973F" w14:textId="16CF0374" w:rsidR="007A6803"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09" w:name="_Hlk529545762"/>
      <w:bookmarkEnd w:id="308"/>
      <w:r w:rsidRPr="00FA2118">
        <w:rPr>
          <w:rFonts w:ascii="Calibri" w:hAnsi="Calibri" w:cs="Calibri"/>
          <w:sz w:val="22"/>
          <w:szCs w:val="22"/>
          <w:u w:val="single"/>
        </w:rPr>
        <w:t>Ausência de Renúncia de Direitos</w:t>
      </w:r>
      <w:r w:rsidRPr="00FA2118">
        <w:rPr>
          <w:rFonts w:ascii="Calibri" w:hAnsi="Calibri" w:cs="Calibri"/>
          <w:sz w:val="22"/>
          <w:szCs w:val="22"/>
        </w:rPr>
        <w:t>.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p>
    <w:p w14:paraId="3D529C25"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10" w:name="_Hlk529545812"/>
      <w:bookmarkEnd w:id="309"/>
      <w:r w:rsidRPr="00FA2118">
        <w:rPr>
          <w:rFonts w:ascii="Calibri" w:hAnsi="Calibri" w:cs="Calibri"/>
          <w:sz w:val="22"/>
          <w:szCs w:val="22"/>
          <w:u w:val="single"/>
        </w:rPr>
        <w:t>Nulidade, Invalidade ou Ineficácia e Divisibilidade</w:t>
      </w:r>
      <w:r w:rsidRPr="00FA2118">
        <w:rPr>
          <w:rFonts w:ascii="Calibri" w:hAnsi="Calibri" w:cs="Calibri"/>
          <w:sz w:val="22"/>
          <w:szCs w:val="22"/>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w:t>
      </w:r>
      <w:r w:rsidRPr="00FA2118">
        <w:rPr>
          <w:rFonts w:ascii="Calibri" w:hAnsi="Calibri" w:cs="Calibri"/>
          <w:sz w:val="22"/>
          <w:szCs w:val="22"/>
        </w:rPr>
        <w:lastRenderedPageBreak/>
        <w:t>validamente, obter os mesmos efeitos da avença que tiver sido nulificada/anulada, invalidada ou declarada ineficaz.</w:t>
      </w:r>
    </w:p>
    <w:p w14:paraId="253D164D"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Irrevogabilidade e Irretratabilidade</w:t>
      </w:r>
      <w:r w:rsidRPr="00FA2118">
        <w:rPr>
          <w:rFonts w:ascii="Calibri" w:hAnsi="Calibri" w:cs="Calibri"/>
          <w:sz w:val="22"/>
          <w:szCs w:val="22"/>
        </w:rPr>
        <w:t>. Este instrumento é firmado em caráter irrevogável e irretratável, obrigando as Partes ao seu fiel, pontual e integral cumprimento por si e por seus sucessores e cessionários, a qualquer título.</w:t>
      </w:r>
    </w:p>
    <w:p w14:paraId="2FDCF270" w14:textId="38DDD5B0"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Relatório de Gestão</w:t>
      </w:r>
      <w:r w:rsidRPr="00FA2118">
        <w:rPr>
          <w:rFonts w:ascii="Calibri" w:hAnsi="Calibri" w:cs="Calibri"/>
          <w:sz w:val="22"/>
          <w:szCs w:val="22"/>
        </w:rPr>
        <w:t xml:space="preserve">. Sempre que solicitada pelos Titulares </w:t>
      </w:r>
      <w:r w:rsidR="00256D34" w:rsidRPr="00FA2118">
        <w:rPr>
          <w:rFonts w:ascii="Calibri" w:hAnsi="Calibri" w:cs="Calibri"/>
          <w:sz w:val="22"/>
          <w:szCs w:val="22"/>
        </w:rPr>
        <w:t>dos</w:t>
      </w:r>
      <w:r w:rsidR="00256D34" w:rsidRPr="00FA2118">
        <w:rPr>
          <w:rFonts w:ascii="Calibri" w:eastAsia="Arial Unicode MS" w:hAnsi="Calibri" w:cs="Calibri"/>
          <w:color w:val="000000"/>
          <w:sz w:val="22"/>
          <w:szCs w:val="22"/>
        </w:rPr>
        <w:t xml:space="preserve"> </w:t>
      </w:r>
      <w:r w:rsidRPr="00FA2118">
        <w:rPr>
          <w:rFonts w:ascii="Calibri" w:hAnsi="Calibri" w:cs="Calibri"/>
          <w:sz w:val="22"/>
          <w:szCs w:val="22"/>
        </w:rPr>
        <w:t xml:space="preserve">CRI, a Emissora lhes dará acesso </w:t>
      </w:r>
      <w:r w:rsidR="00D55A18" w:rsidRPr="00FA2118">
        <w:rPr>
          <w:rFonts w:ascii="Calibri" w:hAnsi="Calibri" w:cs="Calibri"/>
          <w:sz w:val="22"/>
          <w:szCs w:val="22"/>
        </w:rPr>
        <w:t xml:space="preserve">completo e irrestrito </w:t>
      </w:r>
      <w:r w:rsidRPr="00FA2118">
        <w:rPr>
          <w:rFonts w:ascii="Calibri" w:hAnsi="Calibri" w:cs="Calibri"/>
          <w:sz w:val="22"/>
          <w:szCs w:val="22"/>
        </w:rPr>
        <w:t xml:space="preserve">aos relatórios de gestão </w:t>
      </w:r>
      <w:r w:rsidR="00D55A18" w:rsidRPr="00FA2118">
        <w:rPr>
          <w:rFonts w:ascii="Calibri" w:hAnsi="Calibri" w:cs="Calibri"/>
          <w:sz w:val="22"/>
          <w:szCs w:val="22"/>
        </w:rPr>
        <w:t xml:space="preserve">dos (e a qualquer informação que tiver sobre) </w:t>
      </w:r>
      <w:r w:rsidRPr="00FA2118">
        <w:rPr>
          <w:rFonts w:ascii="Calibri" w:hAnsi="Calibri" w:cs="Calibri"/>
          <w:sz w:val="22"/>
          <w:szCs w:val="22"/>
        </w:rPr>
        <w:t xml:space="preserve">Créditos Imobiliários </w:t>
      </w:r>
      <w:r w:rsidR="00D55A18" w:rsidRPr="00FA2118">
        <w:rPr>
          <w:rFonts w:ascii="Calibri" w:hAnsi="Calibri" w:cs="Calibri"/>
          <w:sz w:val="22"/>
          <w:szCs w:val="22"/>
        </w:rPr>
        <w:t xml:space="preserve">e/ou Garantias, conforme o caso, </w:t>
      </w:r>
      <w:r w:rsidRPr="00FA2118">
        <w:rPr>
          <w:rFonts w:ascii="Calibri" w:hAnsi="Calibri" w:cs="Calibri"/>
          <w:sz w:val="22"/>
          <w:szCs w:val="22"/>
        </w:rPr>
        <w:t>vinculados ao presente Termo de Securitização.</w:t>
      </w:r>
    </w:p>
    <w:p w14:paraId="172C79C0"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11" w:name="_Hlk3979066"/>
      <w:bookmarkStart w:id="312" w:name="_Hlk40463843"/>
      <w:r w:rsidRPr="00FA2118">
        <w:rPr>
          <w:rFonts w:ascii="Calibri" w:hAnsi="Calibri" w:cs="Calibri"/>
          <w:sz w:val="22"/>
          <w:szCs w:val="22"/>
          <w:u w:val="single"/>
        </w:rPr>
        <w:t>Aditamentos</w:t>
      </w:r>
      <w:r w:rsidRPr="00FA2118">
        <w:rPr>
          <w:rFonts w:ascii="Calibri" w:hAnsi="Calibri" w:cs="Calibri"/>
          <w:sz w:val="22"/>
          <w:szCs w:val="22"/>
        </w:rPr>
        <w:t>. Qualquer alteração ao presente instrumento somente será considerada válida e eficaz se feita por escrito, assinada pelas Partes, independentemente de qualquer autorização prévia.</w:t>
      </w:r>
    </w:p>
    <w:p w14:paraId="204776FF" w14:textId="175B8285"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Para os fins deste instrumento, todas as decisões a serem tomadas pela </w:t>
      </w:r>
      <w:r w:rsidR="008026FC" w:rsidRPr="00FA2118">
        <w:rPr>
          <w:rFonts w:ascii="Calibri" w:hAnsi="Calibri" w:cs="Calibri"/>
          <w:sz w:val="22"/>
          <w:szCs w:val="22"/>
        </w:rPr>
        <w:t>Emissora</w:t>
      </w:r>
      <w:r w:rsidRPr="00FA2118">
        <w:rPr>
          <w:rFonts w:ascii="Calibri" w:hAnsi="Calibri" w:cs="Calibri"/>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w:t>
      </w:r>
    </w:p>
    <w:p w14:paraId="70ACC99C"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Sem prejuízo do acima disposto, as Partes concordam que o presente instrumento poderá ser alterado, sem a necessidade de qualquer aprovação dos Titulares dos CRI, sempre que:</w:t>
      </w:r>
    </w:p>
    <w:p w14:paraId="2FBF4F9F" w14:textId="061B509C" w:rsidR="00D55A18" w:rsidRPr="00FA2118" w:rsidRDefault="00D55A18" w:rsidP="00BD680C">
      <w:pPr>
        <w:pStyle w:val="PargrafodaLista"/>
        <w:widowControl/>
        <w:numPr>
          <w:ilvl w:val="0"/>
          <w:numId w:val="50"/>
        </w:numPr>
        <w:tabs>
          <w:tab w:val="left" w:pos="2552"/>
        </w:tabs>
        <w:autoSpaceDE/>
        <w:autoSpaceDN/>
        <w:adjustRightInd/>
        <w:spacing w:after="240" w:line="298" w:lineRule="auto"/>
        <w:ind w:left="2552" w:hanging="851"/>
        <w:jc w:val="both"/>
        <w:rPr>
          <w:rFonts w:ascii="Calibri" w:hAnsi="Calibri" w:cs="Calibri"/>
          <w:sz w:val="22"/>
          <w:szCs w:val="22"/>
        </w:rPr>
      </w:pPr>
      <w:bookmarkStart w:id="313" w:name="_Hlk42684705"/>
      <w:bookmarkStart w:id="314" w:name="_Hlk44905712"/>
      <w:r w:rsidRPr="00FA2118">
        <w:rPr>
          <w:rFonts w:ascii="Calibri" w:hAnsi="Calibri" w:cs="Calibri"/>
          <w:sz w:val="22"/>
          <w:szCs w:val="22"/>
        </w:rPr>
        <w:t xml:space="preserve">Quando tal alteração decorrer exclusivamente da necessidade de atendimento a exigências de adequação a normas legais, regulamentares ou exigências da CVM, ANBIMA, B3 S.A. – Brasil, Bolsa, Balcão </w:t>
      </w:r>
      <w:r w:rsidR="00B14118" w:rsidRPr="00FA2118">
        <w:rPr>
          <w:rFonts w:ascii="Calibri" w:hAnsi="Calibri" w:cs="Calibri"/>
          <w:sz w:val="22"/>
          <w:szCs w:val="22"/>
        </w:rPr>
        <w:t xml:space="preserve">– Balcão </w:t>
      </w:r>
      <w:r w:rsidR="00AB7B03" w:rsidRPr="00FA2118">
        <w:rPr>
          <w:rFonts w:ascii="Calibri" w:hAnsi="Calibri" w:cs="Calibri"/>
          <w:sz w:val="22"/>
          <w:szCs w:val="22"/>
        </w:rPr>
        <w:t xml:space="preserve">B3 </w:t>
      </w:r>
      <w:r w:rsidRPr="00FA2118">
        <w:rPr>
          <w:rFonts w:ascii="Calibri" w:hAnsi="Calibri" w:cs="Calibri"/>
          <w:sz w:val="22"/>
          <w:szCs w:val="22"/>
        </w:rPr>
        <w:t>e/ou demais reguladores, bem como de exigências formuladas por Cartórios de Registro de Títulos e Documentos, Cartórios de Registro de Imóveis e/ou Juntas Comerciais pertinentes aos Documentos da Operação</w:t>
      </w:r>
      <w:bookmarkEnd w:id="313"/>
      <w:r w:rsidRPr="00FA2118">
        <w:rPr>
          <w:rFonts w:ascii="Calibri" w:hAnsi="Calibri" w:cs="Calibri"/>
          <w:sz w:val="22"/>
          <w:szCs w:val="22"/>
        </w:rPr>
        <w:t>;</w:t>
      </w:r>
    </w:p>
    <w:p w14:paraId="595E5A9B" w14:textId="5EB669A8" w:rsidR="00D55A18" w:rsidRPr="00FA2118" w:rsidRDefault="00D55A18" w:rsidP="00BD680C">
      <w:pPr>
        <w:pStyle w:val="PargrafodaLista"/>
        <w:widowControl/>
        <w:numPr>
          <w:ilvl w:val="0"/>
          <w:numId w:val="50"/>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 xml:space="preserve">Quando necessário aditar o instrumento próprio de constituição das Garantias, em razão de substituição e/ou reforço de Garantias, </w:t>
      </w:r>
      <w:r w:rsidR="00C45C62" w:rsidRPr="00FA2118">
        <w:rPr>
          <w:rFonts w:ascii="Calibri" w:hAnsi="Calibri" w:cs="Calibri"/>
          <w:sz w:val="22"/>
          <w:szCs w:val="22"/>
        </w:rPr>
        <w:t>(se aplicável</w:t>
      </w:r>
      <w:r w:rsidR="0060166B" w:rsidRPr="00FA2118">
        <w:rPr>
          <w:rFonts w:ascii="Calibri" w:hAnsi="Calibri" w:cs="Calibri"/>
          <w:sz w:val="22"/>
          <w:szCs w:val="22"/>
        </w:rPr>
        <w:t xml:space="preserve">); </w:t>
      </w:r>
    </w:p>
    <w:p w14:paraId="13C6CFF7" w14:textId="77777777" w:rsidR="00D55A18" w:rsidRPr="00FA2118" w:rsidRDefault="00D55A18" w:rsidP="00BD680C">
      <w:pPr>
        <w:pStyle w:val="PargrafodaLista"/>
        <w:widowControl/>
        <w:numPr>
          <w:ilvl w:val="0"/>
          <w:numId w:val="50"/>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Quando verificado erro material, de remissão, seja o erro grosseiro, de digitação ou aritmético;</w:t>
      </w:r>
    </w:p>
    <w:p w14:paraId="4D250089" w14:textId="6AFFB08F" w:rsidR="00D55A18" w:rsidRPr="00FA2118" w:rsidRDefault="00D55A18" w:rsidP="00BD680C">
      <w:pPr>
        <w:pStyle w:val="PargrafodaLista"/>
        <w:widowControl/>
        <w:numPr>
          <w:ilvl w:val="0"/>
          <w:numId w:val="50"/>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 xml:space="preserve">Quando necessário para eliminar eventual incongruência existente entre os termos dos diversos Documentos da Operação; </w:t>
      </w:r>
    </w:p>
    <w:p w14:paraId="1F925E64" w14:textId="6E25431A" w:rsidR="00D55A18" w:rsidRPr="00FA2118" w:rsidRDefault="00D55A18" w:rsidP="00BD680C">
      <w:pPr>
        <w:pStyle w:val="PargrafodaLista"/>
        <w:widowControl/>
        <w:numPr>
          <w:ilvl w:val="0"/>
          <w:numId w:val="50"/>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 xml:space="preserve">Em virtude da atualização dos dados cadastrais das </w:t>
      </w:r>
      <w:bookmarkStart w:id="315" w:name="_Hlk25313534"/>
      <w:r w:rsidRPr="00FA2118">
        <w:rPr>
          <w:rFonts w:ascii="Calibri" w:hAnsi="Calibri" w:cs="Calibri"/>
          <w:sz w:val="22"/>
          <w:szCs w:val="22"/>
        </w:rPr>
        <w:t>partes dos Documentos da Operação</w:t>
      </w:r>
      <w:bookmarkEnd w:id="315"/>
      <w:r w:rsidRPr="00FA2118">
        <w:rPr>
          <w:rFonts w:ascii="Calibri" w:hAnsi="Calibri" w:cs="Calibri"/>
          <w:sz w:val="22"/>
          <w:szCs w:val="22"/>
        </w:rPr>
        <w:t>, tais como alteração na razão social, endereço e telefone, entre outros, desde que não haja qualquer custo ou despesa adicional para os Titulares dos CRI</w:t>
      </w:r>
      <w:r w:rsidR="00100AF5" w:rsidRPr="00FA2118">
        <w:rPr>
          <w:rFonts w:ascii="Calibri" w:hAnsi="Calibri" w:cs="Calibri"/>
          <w:sz w:val="22"/>
          <w:szCs w:val="22"/>
        </w:rPr>
        <w:t>;</w:t>
      </w:r>
      <w:bookmarkEnd w:id="314"/>
    </w:p>
    <w:p w14:paraId="6FDBC8A8" w14:textId="039194A5" w:rsidR="00100AF5" w:rsidRPr="00FA2118" w:rsidRDefault="00100AF5" w:rsidP="00BD680C">
      <w:pPr>
        <w:pStyle w:val="PargrafodaLista"/>
        <w:widowControl/>
        <w:numPr>
          <w:ilvl w:val="0"/>
          <w:numId w:val="50"/>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lastRenderedPageBreak/>
        <w:t>Se envolver alteração da rem</w:t>
      </w:r>
      <w:r w:rsidR="00F34659" w:rsidRPr="00FA2118">
        <w:rPr>
          <w:rFonts w:ascii="Calibri" w:hAnsi="Calibri" w:cs="Calibri"/>
          <w:sz w:val="22"/>
          <w:szCs w:val="22"/>
        </w:rPr>
        <w:t>un</w:t>
      </w:r>
      <w:r w:rsidRPr="00FA2118">
        <w:rPr>
          <w:rFonts w:ascii="Calibri" w:hAnsi="Calibri" w:cs="Calibri"/>
          <w:sz w:val="22"/>
          <w:szCs w:val="22"/>
        </w:rPr>
        <w:t>eração dos prestadores de serviço descritos neste instrumento, desde que não acarrete onerosidade aos Titulares dos CRI e/ou Patrimônio Separado;</w:t>
      </w:r>
    </w:p>
    <w:p w14:paraId="5DADCA98" w14:textId="77777777" w:rsidR="00100AF5" w:rsidRPr="00FA2118" w:rsidRDefault="00100AF5" w:rsidP="00BD680C">
      <w:pPr>
        <w:pStyle w:val="PargrafodaLista"/>
        <w:widowControl/>
        <w:numPr>
          <w:ilvl w:val="0"/>
          <w:numId w:val="50"/>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For necessário para refletir modificações já expressamente permitidas nos Documentos da Operação;</w:t>
      </w:r>
    </w:p>
    <w:p w14:paraId="6F4202E8" w14:textId="64B593B1" w:rsidR="00100AF5" w:rsidRPr="00FA2118" w:rsidRDefault="00100AF5" w:rsidP="00BD680C">
      <w:pPr>
        <w:pStyle w:val="PargrafodaLista"/>
        <w:widowControl/>
        <w:numPr>
          <w:ilvl w:val="0"/>
          <w:numId w:val="50"/>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Ocorrer a alteração da lista da proporção de alocação de recursos ao(s) Imóvel(</w:t>
      </w:r>
      <w:r w:rsidR="009C46F8" w:rsidRPr="00FA2118">
        <w:rPr>
          <w:rFonts w:ascii="Calibri" w:hAnsi="Calibri" w:cs="Calibri"/>
          <w:sz w:val="22"/>
          <w:szCs w:val="22"/>
        </w:rPr>
        <w:t>is</w:t>
      </w:r>
      <w:r w:rsidRPr="00FA2118">
        <w:rPr>
          <w:rFonts w:ascii="Calibri" w:hAnsi="Calibri" w:cs="Calibri"/>
          <w:sz w:val="22"/>
          <w:szCs w:val="22"/>
        </w:rPr>
        <w:t xml:space="preserve">) </w:t>
      </w:r>
      <w:r w:rsidR="009C46F8" w:rsidRPr="00FA2118">
        <w:rPr>
          <w:rFonts w:ascii="Calibri" w:hAnsi="Calibri" w:cs="Calibri"/>
          <w:sz w:val="22"/>
          <w:szCs w:val="22"/>
        </w:rPr>
        <w:t>Destinatário(s)</w:t>
      </w:r>
      <w:r w:rsidRPr="00FA2118">
        <w:rPr>
          <w:rFonts w:ascii="Calibri" w:hAnsi="Calibri" w:cs="Calibri"/>
          <w:sz w:val="22"/>
          <w:szCs w:val="22"/>
        </w:rPr>
        <w:t>; e</w:t>
      </w:r>
    </w:p>
    <w:p w14:paraId="5C42D12C" w14:textId="52766861" w:rsidR="00100AF5" w:rsidRPr="00FA2118" w:rsidRDefault="00100AF5" w:rsidP="00BD680C">
      <w:pPr>
        <w:pStyle w:val="PargrafodaLista"/>
        <w:widowControl/>
        <w:numPr>
          <w:ilvl w:val="0"/>
          <w:numId w:val="50"/>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Quando as Partes assim desejarem, em comum acordo, e desde que os CRI não tenham sido subscritos e integralizados</w:t>
      </w:r>
    </w:p>
    <w:bookmarkEnd w:id="311"/>
    <w:bookmarkEnd w:id="312"/>
    <w:p w14:paraId="56EEC93E" w14:textId="1FED9B99" w:rsidR="007A6803"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Anexos</w:t>
      </w:r>
      <w:r w:rsidRPr="00FA2118">
        <w:rPr>
          <w:rFonts w:ascii="Calibri" w:hAnsi="Calibri" w:cs="Calibri"/>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21AB3B93" w14:textId="34FE3743" w:rsidR="007A6803"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16" w:name="_Hlk521015758"/>
      <w:r w:rsidRPr="00FA2118">
        <w:rPr>
          <w:rFonts w:ascii="Calibri" w:hAnsi="Calibri" w:cs="Calibri"/>
          <w:sz w:val="22"/>
          <w:szCs w:val="22"/>
          <w:u w:val="single"/>
        </w:rPr>
        <w:t>Vigência</w:t>
      </w:r>
      <w:r w:rsidRPr="00FA2118">
        <w:rPr>
          <w:rFonts w:ascii="Calibri" w:hAnsi="Calibri" w:cs="Calibri"/>
          <w:sz w:val="22"/>
          <w:szCs w:val="22"/>
        </w:rPr>
        <w:t>. Este instrumento permanecerá válido até que as Obrigações Garantidas tenham sido pagas e cumpridas integralmente.</w:t>
      </w:r>
    </w:p>
    <w:p w14:paraId="41193E09" w14:textId="6B1BA70B"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Quitação</w:t>
      </w:r>
      <w:r w:rsidRPr="00FA2118">
        <w:rPr>
          <w:rFonts w:ascii="Calibri" w:hAnsi="Calibri" w:cs="Calibri"/>
          <w:sz w:val="22"/>
          <w:szCs w:val="22"/>
        </w:rPr>
        <w:t xml:space="preserve">. Com a efetiva liquidação integral das Obrigações Garantidas, as Partes se comprometem a fornecer declaração expressa de liquidação e quitação das Obrigações Garantidas para todos os fins de direito, </w:t>
      </w:r>
      <w:r w:rsidR="005F6FEE" w:rsidRPr="005F6FEE">
        <w:rPr>
          <w:rFonts w:ascii="Calibri" w:hAnsi="Calibri" w:cs="Calibri"/>
          <w:sz w:val="22"/>
          <w:szCs w:val="22"/>
        </w:rPr>
        <w:t>em até 3 (três) Dias Úteis contados da confirmação, pelo Agente Fiduciário, de que a quitação aqui mencionada ocorreu, sendo certo que tal verificação pelo Agente Fiduciário deverá ser concluída em até 3 (três) Dias Úteis contados da liquidação integral dos CRI</w:t>
      </w:r>
      <w:r w:rsidRPr="00FA2118">
        <w:rPr>
          <w:rFonts w:ascii="Calibri" w:hAnsi="Calibri" w:cs="Calibri"/>
          <w:sz w:val="22"/>
          <w:szCs w:val="22"/>
        </w:rPr>
        <w:t>.</w:t>
      </w:r>
    </w:p>
    <w:p w14:paraId="006DABA0" w14:textId="1F201A91"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Mora</w:t>
      </w:r>
      <w:r w:rsidRPr="00FA2118">
        <w:rPr>
          <w:rFonts w:ascii="Calibri" w:hAnsi="Calibri" w:cs="Calibri"/>
          <w:sz w:val="22"/>
          <w:szCs w:val="22"/>
        </w:rPr>
        <w:t xml:space="preserve">. Ocorrendo impontualidade no pagamento pela Emissora de qualquer quantia devida aos Titulares </w:t>
      </w:r>
      <w:r w:rsidR="00256D34" w:rsidRPr="00FA2118">
        <w:rPr>
          <w:rFonts w:ascii="Calibri" w:hAnsi="Calibri" w:cs="Calibri"/>
          <w:sz w:val="22"/>
          <w:szCs w:val="22"/>
        </w:rPr>
        <w:t>dos</w:t>
      </w:r>
      <w:r w:rsidR="00256D34" w:rsidRPr="00FA2118">
        <w:rPr>
          <w:rFonts w:ascii="Calibri" w:eastAsia="Arial Unicode MS" w:hAnsi="Calibri" w:cs="Calibri"/>
          <w:color w:val="000000"/>
          <w:sz w:val="22"/>
          <w:szCs w:val="22"/>
        </w:rPr>
        <w:t xml:space="preserve"> </w:t>
      </w:r>
      <w:r w:rsidRPr="00FA2118">
        <w:rPr>
          <w:rFonts w:ascii="Calibri" w:hAnsi="Calibri" w:cs="Calibri"/>
          <w:sz w:val="22"/>
          <w:szCs w:val="22"/>
        </w:rPr>
        <w:t xml:space="preserve">CRI e não sanada no prazo de </w:t>
      </w:r>
      <w:r w:rsidR="00D55A18" w:rsidRPr="00FA2118">
        <w:rPr>
          <w:rFonts w:ascii="Calibri" w:hAnsi="Calibri" w:cs="Calibri"/>
          <w:sz w:val="22"/>
          <w:szCs w:val="22"/>
        </w:rPr>
        <w:t>2</w:t>
      </w:r>
      <w:r w:rsidRPr="00FA2118">
        <w:rPr>
          <w:rFonts w:ascii="Calibri" w:hAnsi="Calibri" w:cs="Calibri"/>
          <w:sz w:val="22"/>
          <w:szCs w:val="22"/>
        </w:rPr>
        <w:t xml:space="preserve"> (</w:t>
      </w:r>
      <w:r w:rsidR="00D55A18" w:rsidRPr="00FA2118">
        <w:rPr>
          <w:rFonts w:ascii="Calibri" w:hAnsi="Calibri" w:cs="Calibri"/>
          <w:sz w:val="22"/>
          <w:szCs w:val="22"/>
        </w:rPr>
        <w:t>dois</w:t>
      </w:r>
      <w:r w:rsidRPr="00FA2118">
        <w:rPr>
          <w:rFonts w:ascii="Calibri" w:hAnsi="Calibri" w:cs="Calibri"/>
          <w:sz w:val="22"/>
          <w:szCs w:val="22"/>
        </w:rPr>
        <w:t xml:space="preserve">) Dias Úteis após o efetivo recebimento dos Créditos Imobiliários, os débitos em atraso vencidos e não pagos pela Emissora devidamente acrescidos da remuneração respectiva, </w:t>
      </w:r>
      <w:r w:rsidRPr="00FA2118">
        <w:rPr>
          <w:rFonts w:ascii="Calibri" w:eastAsia="Times New Roman" w:hAnsi="Calibri" w:cs="Calibri"/>
          <w:sz w:val="22"/>
          <w:szCs w:val="22"/>
        </w:rPr>
        <w:t>ficarão</w:t>
      </w:r>
      <w:r w:rsidRPr="00FA2118">
        <w:rPr>
          <w:rFonts w:ascii="Calibri" w:hAnsi="Calibri" w:cs="Calibri"/>
          <w:sz w:val="22"/>
          <w:szCs w:val="22"/>
        </w:rPr>
        <w:t xml:space="preserve">, desde a data da inadimplência até a data do efetivo pagamento, sujeitos a, independentemente de aviso, notificação ou interpelação judicial ou extrajudicial </w:t>
      </w:r>
      <w:r w:rsidR="00463392" w:rsidRPr="00FA2118">
        <w:rPr>
          <w:rFonts w:ascii="Calibri" w:hAnsi="Calibri" w:cs="Calibri"/>
          <w:sz w:val="22"/>
          <w:szCs w:val="22"/>
        </w:rPr>
        <w:t>aos Encargos Moratórios</w:t>
      </w:r>
      <w:r w:rsidRPr="00FA2118">
        <w:rPr>
          <w:rFonts w:ascii="Calibri" w:hAnsi="Calibri" w:cs="Calibri"/>
          <w:sz w:val="22"/>
          <w:szCs w:val="22"/>
        </w:rPr>
        <w:t>.</w:t>
      </w:r>
    </w:p>
    <w:p w14:paraId="5E8CDA30"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Prorrogação de Prazos</w:t>
      </w:r>
      <w:r w:rsidRPr="00FA2118">
        <w:rPr>
          <w:rFonts w:ascii="Calibri" w:hAnsi="Calibri" w:cs="Calibri"/>
          <w:sz w:val="22"/>
          <w:szCs w:val="22"/>
        </w:rPr>
        <w:t>. Para os fins deste Contrato, 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A5DD020" w14:textId="114E2F12"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eastAsia="Times New Roman" w:hAnsi="Calibri" w:cs="Calibri"/>
          <w:sz w:val="22"/>
          <w:szCs w:val="22"/>
        </w:rPr>
      </w:pPr>
      <w:bookmarkStart w:id="317" w:name="_Hlk502775797"/>
      <w:bookmarkStart w:id="318" w:name="_Hlk529546998"/>
      <w:bookmarkEnd w:id="310"/>
      <w:bookmarkEnd w:id="316"/>
      <w:r w:rsidRPr="00FA2118">
        <w:rPr>
          <w:rFonts w:ascii="Calibri" w:hAnsi="Calibri" w:cs="Calibri"/>
          <w:sz w:val="22"/>
          <w:szCs w:val="22"/>
          <w:u w:val="single"/>
        </w:rPr>
        <w:t>Título Executivo</w:t>
      </w:r>
      <w:r w:rsidRPr="00FA2118">
        <w:rPr>
          <w:rFonts w:ascii="Calibri" w:hAnsi="Calibri" w:cs="Calibri"/>
          <w:sz w:val="22"/>
          <w:szCs w:val="22"/>
        </w:rPr>
        <w:t xml:space="preserve">. </w:t>
      </w:r>
      <w:r w:rsidRPr="00FA2118">
        <w:rPr>
          <w:rFonts w:ascii="Calibri" w:eastAsia="Times New Roman" w:hAnsi="Calibri" w:cs="Calibri"/>
          <w:sz w:val="22"/>
          <w:szCs w:val="22"/>
        </w:rPr>
        <w:t xml:space="preserve">Este instrumento constitui título executivo extrajudicial, nos termos do artigo 784, inciso III, do Código de Processo Civil, e as </w:t>
      </w:r>
      <w:r w:rsidRPr="00FA2118">
        <w:rPr>
          <w:rFonts w:ascii="Calibri" w:hAnsi="Calibri" w:cs="Calibri"/>
          <w:sz w:val="22"/>
          <w:szCs w:val="22"/>
        </w:rPr>
        <w:t>obrigações</w:t>
      </w:r>
      <w:r w:rsidRPr="00FA2118">
        <w:rPr>
          <w:rFonts w:ascii="Calibri" w:eastAsia="Times New Roman" w:hAnsi="Calibri" w:cs="Calibri"/>
          <w:sz w:val="22"/>
          <w:szCs w:val="22"/>
        </w:rPr>
        <w:t xml:space="preserve"> nele encerradas estão sujeitas à execução específica, de acordo com os artigos 815 e seguintes do referido dispositivo legal.</w:t>
      </w:r>
    </w:p>
    <w:p w14:paraId="17F0CADD" w14:textId="799E9E57" w:rsidR="00F86F7E" w:rsidRPr="00FA2118" w:rsidRDefault="00F86F7E"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eastAsia="Times New Roman" w:hAnsi="Calibri" w:cs="Calibri"/>
          <w:sz w:val="22"/>
          <w:szCs w:val="22"/>
        </w:rPr>
      </w:pPr>
      <w:bookmarkStart w:id="319" w:name="_Hlk521015839"/>
      <w:r w:rsidRPr="00FA2118">
        <w:rPr>
          <w:rFonts w:ascii="Calibri" w:eastAsia="Times New Roman" w:hAnsi="Calibri" w:cs="Calibri"/>
          <w:sz w:val="22"/>
          <w:szCs w:val="22"/>
          <w:u w:val="single"/>
        </w:rPr>
        <w:lastRenderedPageBreak/>
        <w:t>Execução Específica</w:t>
      </w:r>
      <w:r w:rsidRPr="00FA2118">
        <w:rPr>
          <w:rFonts w:ascii="Calibri" w:eastAsia="Times New Roman" w:hAnsi="Calibri" w:cs="Calibri"/>
          <w:sz w:val="22"/>
          <w:szCs w:val="22"/>
        </w:rPr>
        <w:t xml:space="preserve">. </w:t>
      </w:r>
      <w:bookmarkStart w:id="320" w:name="_Hlk67836425"/>
      <w:r w:rsidRPr="00FA2118">
        <w:rPr>
          <w:rFonts w:ascii="Calibri" w:eastAsia="Times New Roman" w:hAnsi="Calibri" w:cs="Calibri"/>
          <w:sz w:val="22"/>
          <w:szCs w:val="22"/>
        </w:rPr>
        <w:t>As Partes poderão, a seu critério exclusivo, requerer a execução específica das obrigações assumidas neste instrumento, conforme o disposto nos artigos 536 a 537 e 815 do Código de Processo Civil.</w:t>
      </w:r>
      <w:bookmarkEnd w:id="320"/>
    </w:p>
    <w:bookmarkEnd w:id="319"/>
    <w:p w14:paraId="38BEE428" w14:textId="77777777" w:rsidR="00F86F7E" w:rsidRPr="00FA2118" w:rsidRDefault="00F86F7E"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eastAsia="Times New Roman" w:hAnsi="Calibri" w:cs="Calibri"/>
          <w:sz w:val="22"/>
          <w:szCs w:val="22"/>
        </w:rPr>
      </w:pPr>
      <w:r w:rsidRPr="00FA2118">
        <w:rPr>
          <w:rFonts w:ascii="Calibri" w:eastAsia="Times New Roman" w:hAnsi="Calibri" w:cs="Calibri"/>
          <w:sz w:val="22"/>
          <w:szCs w:val="22"/>
          <w:u w:val="single"/>
        </w:rPr>
        <w:t>Proteção de Dados</w:t>
      </w:r>
      <w:r w:rsidRPr="00FA2118">
        <w:rPr>
          <w:rFonts w:ascii="Calibri" w:eastAsia="Times New Roman" w:hAnsi="Calibri" w:cs="Calibri"/>
          <w:sz w:val="22"/>
          <w:szCs w:val="22"/>
        </w:rPr>
        <w:t>. As Partes consentem, de maneira livre, esclarecida e inequívoca que concordam com a utilização de seus dados pessoais para a realização da operação ora estabelecida, nos termos e propósitos contidos nos Documentos da Operação, autorizando expressamente, desde já, o compartilhamento destas informações com as partes envolvidas.</w:t>
      </w:r>
    </w:p>
    <w:bookmarkEnd w:id="317"/>
    <w:bookmarkEnd w:id="318"/>
    <w:p w14:paraId="4C061B8A" w14:textId="7F83BA7F"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Liberdade Econômica</w:t>
      </w:r>
      <w:r w:rsidRPr="00FA2118">
        <w:rPr>
          <w:rFonts w:ascii="Calibri" w:hAnsi="Calibri" w:cs="Calibri"/>
          <w:sz w:val="22"/>
          <w:szCs w:val="22"/>
        </w:rPr>
        <w:t xml:space="preserve">. As Partes pactuam que o presente negócio jurídico é celebrado sob a égide da “Declaração de Direitos de Liberdade </w:t>
      </w:r>
      <w:r w:rsidRPr="00FA2118">
        <w:rPr>
          <w:rFonts w:ascii="Calibri" w:eastAsia="Times New Roman" w:hAnsi="Calibri" w:cs="Calibri"/>
          <w:sz w:val="22"/>
          <w:szCs w:val="22"/>
        </w:rPr>
        <w:t>Econômica</w:t>
      </w:r>
      <w:r w:rsidRPr="00FA2118">
        <w:rPr>
          <w:rFonts w:ascii="Calibri" w:hAnsi="Calibri" w:cs="Calibri"/>
          <w:sz w:val="22"/>
          <w:szCs w:val="22"/>
        </w:rPr>
        <w:t>”, segundo garantias de livre mercado, conforme previsto na Lei</w:t>
      </w:r>
      <w:r w:rsidR="00C90E71" w:rsidRPr="00FA2118">
        <w:rPr>
          <w:rFonts w:ascii="Calibri" w:hAnsi="Calibri" w:cs="Calibri"/>
          <w:sz w:val="22"/>
          <w:szCs w:val="22"/>
        </w:rPr>
        <w:t xml:space="preserve"> </w:t>
      </w:r>
      <w:r w:rsidRPr="00FA2118">
        <w:rPr>
          <w:rFonts w:ascii="Calibri" w:hAnsi="Calibri" w:cs="Calibri"/>
          <w:sz w:val="22"/>
          <w:szCs w:val="22"/>
        </w:rPr>
        <w:t xml:space="preserve">13.874, de </w:t>
      </w:r>
      <w:r w:rsidRPr="00FA2118">
        <w:rPr>
          <w:rFonts w:ascii="Calibri" w:eastAsia="Times New Roman" w:hAnsi="Calibri" w:cs="Calibri"/>
          <w:sz w:val="22"/>
          <w:szCs w:val="22"/>
        </w:rPr>
        <w:t>forma</w:t>
      </w:r>
      <w:r w:rsidRPr="00FA2118">
        <w:rPr>
          <w:rFonts w:ascii="Calibri" w:hAnsi="Calibri" w:cs="Calibri"/>
          <w:sz w:val="22"/>
          <w:szCs w:val="22"/>
        </w:rPr>
        <w:t xml:space="preserve">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215B6027" w14:textId="7429ECD7"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21" w:name="_Hlk44258404"/>
      <w:r w:rsidRPr="00FA2118">
        <w:rPr>
          <w:rFonts w:ascii="Calibri" w:hAnsi="Calibri" w:cs="Calibri"/>
          <w:sz w:val="22"/>
          <w:szCs w:val="22"/>
          <w:u w:val="single"/>
        </w:rPr>
        <w:t>Assinatura Digital ou Eletrônica</w:t>
      </w:r>
      <w:r w:rsidRPr="00FA2118">
        <w:rPr>
          <w:rFonts w:ascii="Calibri" w:hAnsi="Calibri" w:cs="Calibri"/>
          <w:sz w:val="22"/>
          <w:szCs w:val="22"/>
        </w:rPr>
        <w:t xml:space="preserve">. </w:t>
      </w:r>
      <w:r w:rsidR="0039177C" w:rsidRPr="00FA2118">
        <w:rPr>
          <w:rFonts w:ascii="Calibri" w:hAnsi="Calibri" w:cs="Calibri"/>
          <w:sz w:val="22"/>
          <w:szCs w:val="22"/>
        </w:rPr>
        <w:t xml:space="preserve">As Partes concordam que o presente instrumento, bem como demais documentos correlatos, poderão ser assinados de forma eletrônica ou digitalmente, nos termos da Lei 13.874, bem como na </w:t>
      </w:r>
      <w:r w:rsidR="00640690">
        <w:rPr>
          <w:rFonts w:ascii="Calibri" w:hAnsi="Calibri" w:cs="Calibri"/>
          <w:sz w:val="22"/>
          <w:szCs w:val="22"/>
        </w:rPr>
        <w:t>MP</w:t>
      </w:r>
      <w:r w:rsidR="0039177C" w:rsidRPr="00FA2118">
        <w:rPr>
          <w:rFonts w:ascii="Calibri" w:hAnsi="Calibri" w:cs="Calibri"/>
          <w:sz w:val="22"/>
          <w:szCs w:val="22"/>
        </w:rPr>
        <w:t xml:space="preserve"> 983, </w:t>
      </w:r>
      <w:r w:rsidR="00640690">
        <w:rPr>
          <w:rFonts w:ascii="Calibri" w:hAnsi="Calibri" w:cs="Calibri"/>
          <w:sz w:val="22"/>
          <w:szCs w:val="22"/>
        </w:rPr>
        <w:t xml:space="preserve">MP </w:t>
      </w:r>
      <w:r w:rsidR="0039177C" w:rsidRPr="00FA2118">
        <w:rPr>
          <w:rFonts w:ascii="Calibri" w:hAnsi="Calibri" w:cs="Calibri"/>
          <w:sz w:val="22"/>
          <w:szCs w:val="22"/>
        </w:rPr>
        <w:t xml:space="preserve">2.200-2, no Decreto 10.278, e ainda, no Enunciado </w:t>
      </w:r>
      <w:r w:rsidR="00184AC9" w:rsidRPr="00FA2118">
        <w:rPr>
          <w:rFonts w:ascii="Calibri" w:hAnsi="Calibri" w:cs="Calibri"/>
          <w:iCs/>
          <w:sz w:val="22"/>
          <w:szCs w:val="22"/>
        </w:rPr>
        <w:t>n.º</w:t>
      </w:r>
      <w:r w:rsidR="0039177C" w:rsidRPr="00FA2118">
        <w:rPr>
          <w:rFonts w:ascii="Calibri" w:hAnsi="Calibri" w:cs="Calibri"/>
          <w:sz w:val="22"/>
          <w:szCs w:val="22"/>
        </w:rPr>
        <w:t xml:space="preserve"> 297 do Conselho Nacional de </w:t>
      </w:r>
      <w:r w:rsidR="0039177C" w:rsidRPr="00FA2118">
        <w:rPr>
          <w:rFonts w:ascii="Calibri" w:eastAsia="Times New Roman" w:hAnsi="Calibri" w:cs="Calibri"/>
          <w:sz w:val="22"/>
          <w:szCs w:val="22"/>
        </w:rPr>
        <w:t>Justiça</w:t>
      </w:r>
      <w:r w:rsidR="0039177C" w:rsidRPr="00FA2118">
        <w:rPr>
          <w:rFonts w:ascii="Calibri" w:hAnsi="Calibri" w:cs="Calibri"/>
          <w:sz w:val="22"/>
          <w:szCs w:val="22"/>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r w:rsidRPr="00FA2118">
        <w:rPr>
          <w:rFonts w:ascii="Calibri" w:hAnsi="Calibri" w:cs="Calibri"/>
          <w:sz w:val="22"/>
          <w:szCs w:val="22"/>
        </w:rPr>
        <w:t>.</w:t>
      </w:r>
      <w:bookmarkEnd w:id="321"/>
    </w:p>
    <w:p w14:paraId="2717210A" w14:textId="2B3790F9" w:rsidR="0039177C" w:rsidRPr="00FA2118" w:rsidRDefault="0039177C"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0DC16CAA" w14:textId="3EC351E2" w:rsidR="0039177C" w:rsidRPr="00FA2118" w:rsidRDefault="0039177C"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As Partes reconhecem e concordam que, independentemente da data de conclusão das assinaturas eletrônicas, os efeitos do presente instrumento retroagem à data abaixo descrita</w:t>
      </w:r>
      <w:r w:rsidR="00BB7C3B" w:rsidRPr="00FA2118">
        <w:rPr>
          <w:rFonts w:ascii="Calibri" w:hAnsi="Calibri" w:cs="Calibri"/>
          <w:sz w:val="22"/>
          <w:szCs w:val="22"/>
        </w:rPr>
        <w:t>.</w:t>
      </w:r>
    </w:p>
    <w:p w14:paraId="18E4B2B2" w14:textId="77777777" w:rsidR="00463392" w:rsidRPr="00FA2118" w:rsidRDefault="00463392"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Legislação Aplicável</w:t>
      </w:r>
      <w:r w:rsidRPr="00FA2118">
        <w:rPr>
          <w:rFonts w:ascii="Calibri" w:hAnsi="Calibri" w:cs="Calibri"/>
          <w:sz w:val="22"/>
          <w:szCs w:val="22"/>
        </w:rPr>
        <w:t xml:space="preserve">. Este </w:t>
      </w:r>
      <w:r w:rsidRPr="00FA2118">
        <w:rPr>
          <w:rFonts w:ascii="Calibri" w:eastAsia="Times New Roman" w:hAnsi="Calibri" w:cs="Calibri"/>
          <w:sz w:val="22"/>
          <w:szCs w:val="22"/>
        </w:rPr>
        <w:t>instrumento</w:t>
      </w:r>
      <w:r w:rsidRPr="00FA2118">
        <w:rPr>
          <w:rFonts w:ascii="Calibri" w:hAnsi="Calibri" w:cs="Calibri"/>
          <w:sz w:val="22"/>
          <w:szCs w:val="22"/>
        </w:rPr>
        <w:t xml:space="preserve"> será regido e interpretado de acordo com as leis da República Federativa do Brasil, obrigando as partes e seus sucessores, a qualquer título.</w:t>
      </w:r>
    </w:p>
    <w:p w14:paraId="22812418" w14:textId="4C32D3FA" w:rsidR="00F63C1A" w:rsidRPr="00FA2118" w:rsidRDefault="00BB3232"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22" w:name="_DV_M334"/>
      <w:bookmarkStart w:id="323" w:name="_DV_M335"/>
      <w:bookmarkStart w:id="324" w:name="_DV_C148"/>
      <w:bookmarkStart w:id="325" w:name="_Toc457548852"/>
      <w:bookmarkStart w:id="326" w:name="_Toc497236303"/>
      <w:bookmarkEnd w:id="297"/>
      <w:bookmarkEnd w:id="298"/>
      <w:bookmarkEnd w:id="299"/>
      <w:bookmarkEnd w:id="322"/>
      <w:bookmarkEnd w:id="323"/>
      <w:r w:rsidRPr="00FA2118">
        <w:rPr>
          <w:rFonts w:ascii="Calibri" w:hAnsi="Calibri" w:cs="Calibri"/>
          <w:sz w:val="22"/>
          <w:szCs w:val="22"/>
          <w:u w:val="single"/>
        </w:rPr>
        <w:t>Foro</w:t>
      </w:r>
      <w:r w:rsidR="0055577C" w:rsidRPr="00FA2118">
        <w:rPr>
          <w:rFonts w:ascii="Calibri" w:hAnsi="Calibri" w:cs="Calibri"/>
          <w:sz w:val="22"/>
          <w:szCs w:val="22"/>
        </w:rPr>
        <w:t>.</w:t>
      </w:r>
      <w:r w:rsidRPr="00FA2118">
        <w:rPr>
          <w:rFonts w:ascii="Calibri" w:hAnsi="Calibri" w:cs="Calibri"/>
          <w:sz w:val="22"/>
          <w:szCs w:val="22"/>
        </w:rPr>
        <w:t xml:space="preserve"> </w:t>
      </w:r>
      <w:r w:rsidR="00BE685C" w:rsidRPr="00FA2118">
        <w:rPr>
          <w:rFonts w:ascii="Calibri" w:hAnsi="Calibri" w:cs="Calibri"/>
          <w:sz w:val="22"/>
          <w:szCs w:val="22"/>
        </w:rPr>
        <w:t>As partes elegem o Foro da C</w:t>
      </w:r>
      <w:r w:rsidR="00F63C1A" w:rsidRPr="00FA2118">
        <w:rPr>
          <w:rFonts w:ascii="Calibri" w:hAnsi="Calibri" w:cs="Calibri"/>
          <w:sz w:val="22"/>
          <w:szCs w:val="22"/>
        </w:rPr>
        <w:t xml:space="preserve">omarca de São Paulo, Estado de São Paulo, como </w:t>
      </w:r>
      <w:r w:rsidR="00BE685C" w:rsidRPr="00FA2118">
        <w:rPr>
          <w:rFonts w:ascii="Calibri" w:hAnsi="Calibri" w:cs="Calibri"/>
          <w:sz w:val="22"/>
          <w:szCs w:val="22"/>
        </w:rPr>
        <w:t xml:space="preserve">o </w:t>
      </w:r>
      <w:r w:rsidR="00F63C1A" w:rsidRPr="00FA2118">
        <w:rPr>
          <w:rFonts w:ascii="Calibri" w:hAnsi="Calibri" w:cs="Calibri"/>
          <w:sz w:val="22"/>
          <w:szCs w:val="22"/>
        </w:rPr>
        <w:t xml:space="preserve">único competente para dirimir todo litígio ou </w:t>
      </w:r>
      <w:r w:rsidR="00F63C1A" w:rsidRPr="00FA2118">
        <w:rPr>
          <w:rFonts w:ascii="Calibri" w:eastAsia="Times New Roman" w:hAnsi="Calibri" w:cs="Calibri"/>
          <w:sz w:val="22"/>
          <w:szCs w:val="22"/>
        </w:rPr>
        <w:t>controvérsia</w:t>
      </w:r>
      <w:r w:rsidR="00F63C1A" w:rsidRPr="00FA2118">
        <w:rPr>
          <w:rFonts w:ascii="Calibri" w:hAnsi="Calibri" w:cs="Calibri"/>
          <w:sz w:val="22"/>
          <w:szCs w:val="22"/>
        </w:rPr>
        <w:t xml:space="preserve"> originária ou decorrente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F63C1A" w:rsidRPr="00FA2118">
        <w:rPr>
          <w:rFonts w:ascii="Calibri" w:hAnsi="Calibri" w:cs="Calibri"/>
          <w:sz w:val="22"/>
          <w:szCs w:val="22"/>
        </w:rPr>
        <w:t>, com renúncia a qualquer outro, por mais especial que seja</w:t>
      </w:r>
      <w:r w:rsidR="00463392" w:rsidRPr="00FA2118">
        <w:rPr>
          <w:rFonts w:ascii="Calibri" w:hAnsi="Calibri" w:cs="Calibri"/>
          <w:sz w:val="22"/>
          <w:szCs w:val="22"/>
        </w:rPr>
        <w:t xml:space="preserve"> ou venha a ser</w:t>
      </w:r>
      <w:r w:rsidR="00F63C1A" w:rsidRPr="00FA2118">
        <w:rPr>
          <w:rFonts w:ascii="Calibri" w:hAnsi="Calibri" w:cs="Calibri"/>
          <w:sz w:val="22"/>
          <w:szCs w:val="22"/>
        </w:rPr>
        <w:t>.</w:t>
      </w:r>
      <w:bookmarkEnd w:id="324"/>
      <w:bookmarkEnd w:id="325"/>
      <w:bookmarkEnd w:id="326"/>
    </w:p>
    <w:p w14:paraId="5A4B14EF" w14:textId="34A31014" w:rsidR="00463392" w:rsidRPr="00FA2118" w:rsidRDefault="00463392" w:rsidP="00BB7C3B">
      <w:pPr>
        <w:pStyle w:val="PargrafodaLista"/>
        <w:widowControl/>
        <w:tabs>
          <w:tab w:val="left" w:pos="851"/>
        </w:tabs>
        <w:autoSpaceDE/>
        <w:autoSpaceDN/>
        <w:adjustRightInd/>
        <w:spacing w:before="240" w:after="240" w:line="300" w:lineRule="auto"/>
        <w:ind w:left="0"/>
        <w:jc w:val="both"/>
        <w:rPr>
          <w:rFonts w:ascii="Calibri" w:hAnsi="Calibri" w:cs="Calibri"/>
          <w:sz w:val="22"/>
          <w:szCs w:val="22"/>
        </w:rPr>
      </w:pPr>
      <w:r w:rsidRPr="00FA2118">
        <w:rPr>
          <w:rFonts w:ascii="Calibri" w:hAnsi="Calibri" w:cs="Calibri"/>
          <w:sz w:val="22"/>
          <w:szCs w:val="22"/>
        </w:rPr>
        <w:t xml:space="preserve">E, por estarem assim justas e contratadas, as Partes firmam o presente instrumento em formato eletrônico, com a utilização de processo de certificação disponibilizado pela Infraestrutura de Chaves Públicas Brasileira </w:t>
      </w:r>
      <w:r w:rsidRPr="00FA2118">
        <w:rPr>
          <w:rFonts w:ascii="Calibri" w:hAnsi="Calibri" w:cs="Calibri"/>
          <w:sz w:val="22"/>
          <w:szCs w:val="22"/>
        </w:rPr>
        <w:lastRenderedPageBreak/>
        <w:t xml:space="preserve">– ICP Brasil e a intermediação de entidade certificadora devidamente credenciada e autorizada a funcionar no país, de acordo com a </w:t>
      </w:r>
      <w:r w:rsidR="00640690">
        <w:rPr>
          <w:rFonts w:ascii="Calibri" w:hAnsi="Calibri" w:cs="Calibri"/>
          <w:sz w:val="22"/>
          <w:szCs w:val="22"/>
        </w:rPr>
        <w:t>MP</w:t>
      </w:r>
      <w:r w:rsidR="005B67FB" w:rsidRPr="00FA2118">
        <w:rPr>
          <w:rFonts w:ascii="Calibri" w:hAnsi="Calibri" w:cs="Calibri"/>
          <w:sz w:val="22"/>
          <w:szCs w:val="22"/>
        </w:rPr>
        <w:t xml:space="preserve"> </w:t>
      </w:r>
      <w:r w:rsidRPr="00FA2118">
        <w:rPr>
          <w:rFonts w:ascii="Calibri" w:hAnsi="Calibri" w:cs="Calibri"/>
          <w:sz w:val="22"/>
          <w:szCs w:val="22"/>
        </w:rPr>
        <w:t>2.200-2, em conjunto com 2 (duas) testemunhas, abaixo identificadas</w:t>
      </w:r>
      <w:r w:rsidR="00BB7C3B" w:rsidRPr="00FA2118">
        <w:rPr>
          <w:rFonts w:ascii="Calibri" w:hAnsi="Calibri" w:cs="Calibri"/>
          <w:b/>
          <w:bCs/>
          <w:sz w:val="22"/>
          <w:szCs w:val="22"/>
        </w:rPr>
        <w:t>.</w:t>
      </w:r>
    </w:p>
    <w:p w14:paraId="17AC7F45" w14:textId="200AA190" w:rsidR="00F63C1A" w:rsidRPr="00414433" w:rsidRDefault="00C87EA9" w:rsidP="00746B2B">
      <w:pPr>
        <w:spacing w:before="240" w:after="240" w:line="300" w:lineRule="auto"/>
        <w:jc w:val="center"/>
        <w:rPr>
          <w:rFonts w:asciiTheme="minorHAnsi" w:hAnsiTheme="minorHAnsi" w:cstheme="minorHAnsi"/>
          <w:sz w:val="22"/>
          <w:szCs w:val="22"/>
        </w:rPr>
      </w:pPr>
      <w:bookmarkStart w:id="327" w:name="_DV_M336"/>
      <w:bookmarkStart w:id="328" w:name="_DV_M340"/>
      <w:bookmarkEnd w:id="327"/>
      <w:bookmarkEnd w:id="328"/>
      <w:r w:rsidRPr="00414433">
        <w:rPr>
          <w:rFonts w:asciiTheme="minorHAnsi" w:hAnsiTheme="minorHAnsi" w:cstheme="minorHAnsi"/>
          <w:sz w:val="22"/>
          <w:szCs w:val="22"/>
        </w:rPr>
        <w:t xml:space="preserve">São Paulo, </w:t>
      </w:r>
      <w:r w:rsidR="004809C8" w:rsidRPr="00891974">
        <w:rPr>
          <w:rFonts w:asciiTheme="minorHAnsi" w:hAnsiTheme="minorHAnsi" w:cstheme="minorHAnsi"/>
          <w:bCs/>
          <w:smallCaps/>
          <w:sz w:val="22"/>
          <w:szCs w:val="22"/>
          <w:highlight w:val="yellow"/>
        </w:rPr>
        <w:t>[●]</w:t>
      </w:r>
      <w:r w:rsidR="004809C8">
        <w:rPr>
          <w:rFonts w:asciiTheme="minorHAnsi" w:hAnsiTheme="minorHAnsi" w:cstheme="minorHAnsi"/>
          <w:bCs/>
          <w:smallCaps/>
          <w:sz w:val="22"/>
          <w:szCs w:val="22"/>
        </w:rPr>
        <w:t xml:space="preserve"> </w:t>
      </w:r>
      <w:r w:rsidR="007C6EDE" w:rsidRPr="00414433">
        <w:rPr>
          <w:rFonts w:asciiTheme="minorHAnsi" w:hAnsiTheme="minorHAnsi" w:cstheme="minorHAnsi"/>
          <w:sz w:val="22"/>
          <w:szCs w:val="22"/>
        </w:rPr>
        <w:t xml:space="preserve">de </w:t>
      </w:r>
      <w:r w:rsidR="00010C61">
        <w:rPr>
          <w:rFonts w:asciiTheme="minorHAnsi" w:hAnsiTheme="minorHAnsi" w:cstheme="minorHAnsi"/>
          <w:sz w:val="22"/>
          <w:szCs w:val="22"/>
        </w:rPr>
        <w:t xml:space="preserve">julho </w:t>
      </w:r>
      <w:r w:rsidR="004E4E32" w:rsidRPr="00414433">
        <w:rPr>
          <w:rFonts w:asciiTheme="minorHAnsi" w:hAnsiTheme="minorHAnsi" w:cstheme="minorHAnsi"/>
          <w:sz w:val="22"/>
          <w:szCs w:val="22"/>
        </w:rPr>
        <w:t xml:space="preserve">de </w:t>
      </w:r>
      <w:r w:rsidR="0075159F" w:rsidRPr="00414433">
        <w:rPr>
          <w:rFonts w:asciiTheme="minorHAnsi" w:hAnsiTheme="minorHAnsi" w:cstheme="minorHAnsi"/>
          <w:sz w:val="22"/>
          <w:szCs w:val="22"/>
        </w:rPr>
        <w:t>2022</w:t>
      </w:r>
      <w:r w:rsidRPr="00414433">
        <w:rPr>
          <w:rFonts w:asciiTheme="minorHAnsi" w:hAnsiTheme="minorHAnsi" w:cstheme="minorHAnsi"/>
          <w:sz w:val="22"/>
          <w:szCs w:val="22"/>
        </w:rPr>
        <w:t>.</w:t>
      </w:r>
    </w:p>
    <w:p w14:paraId="6B8C40B4" w14:textId="087D3206" w:rsidR="006D173D" w:rsidRPr="00693531" w:rsidRDefault="00635566" w:rsidP="00076304">
      <w:pPr>
        <w:pStyle w:val="PargrafodaLista"/>
        <w:tabs>
          <w:tab w:val="left" w:pos="567"/>
          <w:tab w:val="left" w:pos="1843"/>
        </w:tabs>
        <w:ind w:left="357"/>
        <w:jc w:val="center"/>
        <w:rPr>
          <w:rFonts w:ascii="Calibri" w:hAnsi="Calibri" w:cs="Calibri"/>
          <w:i/>
          <w:sz w:val="14"/>
          <w:szCs w:val="14"/>
        </w:rPr>
      </w:pPr>
      <w:r w:rsidRPr="00693531">
        <w:rPr>
          <w:rFonts w:ascii="Calibri" w:hAnsi="Calibri" w:cs="Calibri"/>
          <w:i/>
          <w:sz w:val="14"/>
          <w:szCs w:val="14"/>
        </w:rPr>
        <w:t>(</w:t>
      </w:r>
      <w:r w:rsidR="006D173D" w:rsidRPr="00693531">
        <w:rPr>
          <w:rFonts w:ascii="Calibri" w:hAnsi="Calibri" w:cs="Calibri"/>
          <w:i/>
          <w:sz w:val="14"/>
          <w:szCs w:val="14"/>
        </w:rPr>
        <w:t>restante da página intencionalmente deixado em branco</w:t>
      </w:r>
      <w:r w:rsidRPr="00693531">
        <w:rPr>
          <w:rFonts w:ascii="Calibri" w:hAnsi="Calibri" w:cs="Calibri"/>
          <w:i/>
          <w:sz w:val="14"/>
          <w:szCs w:val="14"/>
        </w:rPr>
        <w:t>)</w:t>
      </w:r>
      <w:r w:rsidRPr="00693531">
        <w:rPr>
          <w:rFonts w:ascii="Calibri" w:hAnsi="Calibri" w:cs="Calibri"/>
          <w:i/>
          <w:sz w:val="14"/>
          <w:szCs w:val="14"/>
        </w:rPr>
        <w:br/>
        <w:t>(</w:t>
      </w:r>
      <w:r w:rsidR="006D173D" w:rsidRPr="00693531">
        <w:rPr>
          <w:rFonts w:ascii="Calibri" w:hAnsi="Calibri" w:cs="Calibri"/>
          <w:i/>
          <w:sz w:val="14"/>
          <w:szCs w:val="14"/>
        </w:rPr>
        <w:t>página de assinaturas</w:t>
      </w:r>
      <w:r w:rsidR="00076304" w:rsidRPr="00693531">
        <w:rPr>
          <w:rFonts w:ascii="Calibri" w:hAnsi="Calibri" w:cs="Calibri"/>
          <w:i/>
          <w:sz w:val="14"/>
          <w:szCs w:val="14"/>
        </w:rPr>
        <w:t xml:space="preserve"> e anexos a seguir</w:t>
      </w:r>
      <w:r w:rsidRPr="00693531">
        <w:rPr>
          <w:rFonts w:ascii="Calibri" w:hAnsi="Calibri" w:cs="Calibri"/>
          <w:i/>
          <w:sz w:val="14"/>
          <w:szCs w:val="14"/>
        </w:rPr>
        <w:t>)</w:t>
      </w:r>
    </w:p>
    <w:p w14:paraId="25311929" w14:textId="16D4AEA0" w:rsidR="006D4287" w:rsidRPr="00FA2118" w:rsidRDefault="00C87EA9" w:rsidP="006E430A">
      <w:pPr>
        <w:spacing w:before="240" w:after="240" w:line="300" w:lineRule="auto"/>
        <w:jc w:val="both"/>
        <w:rPr>
          <w:rFonts w:ascii="Calibri" w:hAnsi="Calibri" w:cs="Calibri"/>
          <w:sz w:val="22"/>
          <w:szCs w:val="22"/>
        </w:rPr>
      </w:pPr>
      <w:r w:rsidRPr="00FA2118">
        <w:rPr>
          <w:rFonts w:ascii="Calibri" w:hAnsi="Calibri" w:cs="Calibri"/>
          <w:sz w:val="22"/>
          <w:szCs w:val="22"/>
        </w:rPr>
        <w:br w:type="page"/>
      </w:r>
    </w:p>
    <w:p w14:paraId="5D5544F7" w14:textId="4912B32D" w:rsidR="00C75523" w:rsidRPr="00D66A95" w:rsidRDefault="00C75523" w:rsidP="00E25E37">
      <w:pPr>
        <w:jc w:val="center"/>
        <w:rPr>
          <w:rFonts w:ascii="Calibri" w:hAnsi="Calibri" w:cs="Calibri"/>
          <w:b/>
          <w:bCs/>
          <w:iCs/>
          <w:smallCaps/>
          <w:sz w:val="22"/>
          <w:szCs w:val="22"/>
        </w:rPr>
      </w:pPr>
      <w:bookmarkStart w:id="329" w:name="_Toc497236304"/>
      <w:r w:rsidRPr="00D66A95">
        <w:rPr>
          <w:rFonts w:ascii="Calibri" w:hAnsi="Calibri" w:cs="Calibri"/>
          <w:b/>
          <w:bCs/>
          <w:iCs/>
          <w:smallCaps/>
          <w:sz w:val="22"/>
          <w:szCs w:val="22"/>
        </w:rPr>
        <w:lastRenderedPageBreak/>
        <w:t xml:space="preserve">Página de </w:t>
      </w:r>
      <w:r w:rsidR="00E25E37" w:rsidRPr="00D66A95">
        <w:rPr>
          <w:rFonts w:ascii="Calibri" w:hAnsi="Calibri" w:cs="Calibri"/>
          <w:b/>
          <w:bCs/>
          <w:iCs/>
          <w:smallCaps/>
          <w:sz w:val="22"/>
          <w:szCs w:val="22"/>
        </w:rPr>
        <w:t>A</w:t>
      </w:r>
      <w:r w:rsidRPr="00D66A95">
        <w:rPr>
          <w:rFonts w:ascii="Calibri" w:hAnsi="Calibri" w:cs="Calibri"/>
          <w:b/>
          <w:bCs/>
          <w:iCs/>
          <w:smallCaps/>
          <w:sz w:val="22"/>
          <w:szCs w:val="22"/>
        </w:rPr>
        <w:t>ssinaturas</w:t>
      </w:r>
    </w:p>
    <w:p w14:paraId="1B232CE7" w14:textId="3147C87B" w:rsidR="00C15F2E" w:rsidRDefault="00C15F2E" w:rsidP="00E25E37">
      <w:pPr>
        <w:spacing w:before="120" w:after="120" w:line="300" w:lineRule="auto"/>
        <w:jc w:val="both"/>
        <w:rPr>
          <w:rFonts w:ascii="Calibri" w:hAnsi="Calibri" w:cs="Calibri"/>
          <w:iCs/>
          <w:smallCaps/>
          <w:sz w:val="22"/>
          <w:szCs w:val="22"/>
        </w:rPr>
      </w:pPr>
      <w:bookmarkStart w:id="330" w:name="_Hlk63376998"/>
    </w:p>
    <w:p w14:paraId="29E2DA32" w14:textId="77777777" w:rsidR="00D66A95" w:rsidRPr="00D66A95" w:rsidRDefault="00D66A95" w:rsidP="00E25E37">
      <w:pPr>
        <w:spacing w:before="120" w:after="120" w:line="300" w:lineRule="auto"/>
        <w:jc w:val="both"/>
        <w:rPr>
          <w:rFonts w:ascii="Calibri" w:hAnsi="Calibri" w:cs="Calibri"/>
          <w:iCs/>
          <w:smallCaps/>
          <w:sz w:val="22"/>
          <w:szCs w:val="22"/>
        </w:rPr>
      </w:pPr>
    </w:p>
    <w:bookmarkEnd w:id="330"/>
    <w:p w14:paraId="2F7E67D8" w14:textId="77777777" w:rsidR="00C15F2E" w:rsidRPr="00D66A95" w:rsidRDefault="00C15F2E" w:rsidP="00C15F2E">
      <w:pPr>
        <w:spacing w:before="120" w:after="120" w:line="300" w:lineRule="auto"/>
        <w:jc w:val="both"/>
        <w:rPr>
          <w:rFonts w:ascii="Calibri" w:hAnsi="Calibri" w:cs="Calibri"/>
          <w:iCs/>
          <w:smallCaps/>
          <w:sz w:val="22"/>
          <w:szCs w:val="22"/>
        </w:rPr>
      </w:pPr>
    </w:p>
    <w:tbl>
      <w:tblPr>
        <w:tblW w:w="5000" w:type="pct"/>
        <w:tblBorders>
          <w:top w:val="single" w:sz="4" w:space="0" w:color="auto"/>
        </w:tblBorders>
        <w:tblLook w:val="01E0" w:firstRow="1" w:lastRow="1" w:firstColumn="1" w:lastColumn="1" w:noHBand="0" w:noVBand="0"/>
      </w:tblPr>
      <w:tblGrid>
        <w:gridCol w:w="4873"/>
        <w:gridCol w:w="4874"/>
      </w:tblGrid>
      <w:tr w:rsidR="00012237" w:rsidRPr="00D66A95" w14:paraId="5AACF737" w14:textId="77777777" w:rsidTr="009F33F9">
        <w:tc>
          <w:tcPr>
            <w:tcW w:w="5000" w:type="pct"/>
            <w:gridSpan w:val="2"/>
          </w:tcPr>
          <w:p w14:paraId="3A72A190" w14:textId="07D98060" w:rsidR="00012237" w:rsidRPr="005308D0" w:rsidRDefault="00975950" w:rsidP="009F33F9">
            <w:pPr>
              <w:pStyle w:val="PargrafodaLista"/>
              <w:ind w:left="0"/>
              <w:jc w:val="center"/>
              <w:rPr>
                <w:rFonts w:ascii="Calibri" w:hAnsi="Calibri" w:cs="Calibri"/>
                <w:i/>
                <w:smallCaps/>
                <w:sz w:val="22"/>
                <w:szCs w:val="22"/>
              </w:rPr>
            </w:pPr>
            <w:bookmarkStart w:id="331" w:name="_Hlk98847343"/>
            <w:r>
              <w:rPr>
                <w:rFonts w:ascii="Calibri" w:hAnsi="Calibri" w:cs="Calibri"/>
                <w:b/>
                <w:bCs/>
                <w:smallCaps/>
                <w:sz w:val="22"/>
                <w:szCs w:val="22"/>
              </w:rPr>
              <w:t>Casa de Pedra Securitizadora de Crédito S.A.</w:t>
            </w:r>
          </w:p>
        </w:tc>
      </w:tr>
      <w:tr w:rsidR="00DB3153" w:rsidRPr="00D66A95" w14:paraId="6B67BC01" w14:textId="77777777" w:rsidTr="009F33F9">
        <w:tc>
          <w:tcPr>
            <w:tcW w:w="2500" w:type="pct"/>
          </w:tcPr>
          <w:p w14:paraId="3894D405" w14:textId="3A56579C" w:rsidR="00DB3153" w:rsidRPr="00D66A95" w:rsidRDefault="00DB3153" w:rsidP="00DB3153">
            <w:pPr>
              <w:pStyle w:val="PargrafodaLista"/>
              <w:ind w:left="0"/>
              <w:jc w:val="both"/>
              <w:rPr>
                <w:rFonts w:ascii="Calibri" w:hAnsi="Calibri" w:cs="Calibri"/>
                <w:bCs/>
                <w:smallCaps/>
                <w:sz w:val="22"/>
                <w:szCs w:val="22"/>
              </w:rPr>
            </w:pPr>
            <w:r w:rsidRPr="00D66A95">
              <w:rPr>
                <w:rFonts w:ascii="Calibri" w:hAnsi="Calibri" w:cs="Calibri"/>
                <w:bCs/>
                <w:smallCaps/>
                <w:sz w:val="22"/>
                <w:szCs w:val="22"/>
              </w:rPr>
              <w:t xml:space="preserve">Nome: </w:t>
            </w:r>
            <w:r w:rsidRPr="00757D4E">
              <w:rPr>
                <w:rFonts w:ascii="Calibri" w:hAnsi="Calibri" w:cs="Calibri"/>
                <w:bCs/>
                <w:smallCaps/>
                <w:sz w:val="22"/>
                <w:szCs w:val="22"/>
              </w:rPr>
              <w:t>Rodrigo Geraldi Arruy</w:t>
            </w:r>
          </w:p>
        </w:tc>
        <w:tc>
          <w:tcPr>
            <w:tcW w:w="2500" w:type="pct"/>
          </w:tcPr>
          <w:p w14:paraId="409691E4" w14:textId="4A4BA26C" w:rsidR="00DB3153" w:rsidRPr="00D66A95" w:rsidRDefault="00DB3153" w:rsidP="00DB3153">
            <w:pPr>
              <w:pStyle w:val="PargrafodaLista"/>
              <w:ind w:left="0"/>
              <w:jc w:val="both"/>
              <w:rPr>
                <w:rFonts w:ascii="Calibri" w:hAnsi="Calibri" w:cs="Calibri"/>
                <w:bCs/>
                <w:smallCaps/>
                <w:sz w:val="22"/>
                <w:szCs w:val="22"/>
              </w:rPr>
            </w:pPr>
          </w:p>
        </w:tc>
      </w:tr>
      <w:tr w:rsidR="00DB3153" w:rsidRPr="00D66A95" w14:paraId="2D1587EC" w14:textId="77777777" w:rsidTr="009F33F9">
        <w:tc>
          <w:tcPr>
            <w:tcW w:w="2500" w:type="pct"/>
          </w:tcPr>
          <w:p w14:paraId="05A46CF3" w14:textId="4DD162DE" w:rsidR="00DB3153" w:rsidRPr="00D66A95" w:rsidRDefault="00DB3153" w:rsidP="00DB3153">
            <w:pPr>
              <w:pStyle w:val="PargrafodaLista"/>
              <w:ind w:left="0"/>
              <w:jc w:val="both"/>
              <w:rPr>
                <w:rFonts w:ascii="Calibri" w:hAnsi="Calibri" w:cs="Calibri"/>
                <w:bCs/>
                <w:smallCaps/>
                <w:sz w:val="22"/>
                <w:szCs w:val="22"/>
              </w:rPr>
            </w:pPr>
            <w:r w:rsidRPr="00D66A95">
              <w:rPr>
                <w:rFonts w:ascii="Calibri" w:hAnsi="Calibri" w:cs="Calibri"/>
                <w:bCs/>
                <w:smallCaps/>
                <w:sz w:val="22"/>
                <w:szCs w:val="22"/>
              </w:rPr>
              <w:t xml:space="preserve">Cargo: </w:t>
            </w:r>
            <w:r w:rsidRPr="00757D4E">
              <w:rPr>
                <w:rFonts w:ascii="Calibri" w:hAnsi="Calibri" w:cs="Calibri"/>
                <w:bCs/>
                <w:smallCaps/>
                <w:sz w:val="22"/>
                <w:szCs w:val="22"/>
              </w:rPr>
              <w:t>Diretor</w:t>
            </w:r>
          </w:p>
        </w:tc>
        <w:tc>
          <w:tcPr>
            <w:tcW w:w="2500" w:type="pct"/>
          </w:tcPr>
          <w:p w14:paraId="0FF4600D" w14:textId="207060F2" w:rsidR="00DB3153" w:rsidRPr="00D66A95" w:rsidRDefault="00DB3153" w:rsidP="00DB3153">
            <w:pPr>
              <w:pStyle w:val="PargrafodaLista"/>
              <w:ind w:left="0"/>
              <w:jc w:val="both"/>
              <w:rPr>
                <w:rFonts w:ascii="Calibri" w:hAnsi="Calibri" w:cs="Calibri"/>
                <w:bCs/>
                <w:smallCaps/>
                <w:sz w:val="22"/>
                <w:szCs w:val="22"/>
              </w:rPr>
            </w:pPr>
          </w:p>
        </w:tc>
      </w:tr>
      <w:tr w:rsidR="00DB3153" w:rsidRPr="00D66A95" w14:paraId="5454E742" w14:textId="77777777" w:rsidTr="009F33F9">
        <w:tc>
          <w:tcPr>
            <w:tcW w:w="2500" w:type="pct"/>
          </w:tcPr>
          <w:p w14:paraId="2E0C413A" w14:textId="52DB4445" w:rsidR="00DB3153" w:rsidRPr="00D66A95" w:rsidRDefault="00DB3153" w:rsidP="00DB3153">
            <w:pPr>
              <w:pStyle w:val="PargrafodaLista"/>
              <w:ind w:left="0"/>
              <w:jc w:val="both"/>
              <w:rPr>
                <w:rFonts w:ascii="Calibri" w:hAnsi="Calibri" w:cs="Calibri"/>
                <w:bCs/>
                <w:smallCaps/>
                <w:sz w:val="22"/>
                <w:szCs w:val="22"/>
              </w:rPr>
            </w:pPr>
            <w:r w:rsidRPr="00757D4E">
              <w:rPr>
                <w:rFonts w:ascii="Calibri" w:hAnsi="Calibri" w:cs="Calibri"/>
                <w:bCs/>
                <w:smallCaps/>
                <w:sz w:val="22"/>
                <w:szCs w:val="22"/>
              </w:rPr>
              <w:t>CPF n.º: 250.333.968-97</w:t>
            </w:r>
          </w:p>
        </w:tc>
        <w:tc>
          <w:tcPr>
            <w:tcW w:w="2500" w:type="pct"/>
          </w:tcPr>
          <w:p w14:paraId="272F1567" w14:textId="11DB8A24" w:rsidR="00DB3153" w:rsidRPr="00D66A95" w:rsidRDefault="00DB3153" w:rsidP="00DB3153">
            <w:pPr>
              <w:pStyle w:val="PargrafodaLista"/>
              <w:ind w:left="0"/>
              <w:jc w:val="both"/>
              <w:rPr>
                <w:rFonts w:ascii="Calibri" w:hAnsi="Calibri" w:cs="Calibri"/>
                <w:bCs/>
                <w:smallCaps/>
                <w:sz w:val="22"/>
                <w:szCs w:val="22"/>
              </w:rPr>
            </w:pPr>
          </w:p>
        </w:tc>
      </w:tr>
      <w:bookmarkEnd w:id="331"/>
    </w:tbl>
    <w:p w14:paraId="67EB8AF5" w14:textId="7ED97CE3" w:rsidR="00C15F2E" w:rsidRDefault="00C15F2E" w:rsidP="00C15F2E">
      <w:pPr>
        <w:spacing w:before="120" w:after="120" w:line="300" w:lineRule="auto"/>
        <w:jc w:val="both"/>
        <w:rPr>
          <w:rFonts w:ascii="Calibri" w:hAnsi="Calibri" w:cs="Calibri"/>
          <w:iCs/>
          <w:smallCaps/>
          <w:sz w:val="22"/>
          <w:szCs w:val="22"/>
        </w:rPr>
      </w:pPr>
    </w:p>
    <w:p w14:paraId="789910AA" w14:textId="77777777" w:rsidR="00D66A95" w:rsidRPr="00D66A95" w:rsidRDefault="00D66A95" w:rsidP="00C15F2E">
      <w:pPr>
        <w:spacing w:before="120" w:after="120" w:line="300" w:lineRule="auto"/>
        <w:jc w:val="both"/>
        <w:rPr>
          <w:rFonts w:ascii="Calibri" w:hAnsi="Calibri" w:cs="Calibri"/>
          <w:iCs/>
          <w:smallCaps/>
          <w:sz w:val="22"/>
          <w:szCs w:val="22"/>
        </w:rPr>
      </w:pPr>
    </w:p>
    <w:p w14:paraId="523EBD42" w14:textId="77777777" w:rsidR="00C15F2E" w:rsidRPr="00D66A95" w:rsidRDefault="00C15F2E" w:rsidP="00C15F2E">
      <w:pPr>
        <w:tabs>
          <w:tab w:val="left" w:pos="8647"/>
        </w:tabs>
        <w:spacing w:before="120" w:after="120" w:line="300" w:lineRule="auto"/>
        <w:rPr>
          <w:rFonts w:ascii="Calibri" w:hAnsi="Calibri" w:cs="Calibri"/>
          <w:smallCaps/>
          <w:sz w:val="22"/>
          <w:szCs w:val="22"/>
        </w:rPr>
      </w:pPr>
    </w:p>
    <w:tbl>
      <w:tblPr>
        <w:tblW w:w="5000" w:type="pct"/>
        <w:jc w:val="center"/>
        <w:tblBorders>
          <w:top w:val="single" w:sz="4" w:space="0" w:color="auto"/>
        </w:tblBorders>
        <w:tblLook w:val="01E0" w:firstRow="1" w:lastRow="1" w:firstColumn="1" w:lastColumn="1" w:noHBand="0" w:noVBand="0"/>
      </w:tblPr>
      <w:tblGrid>
        <w:gridCol w:w="4873"/>
        <w:gridCol w:w="4874"/>
      </w:tblGrid>
      <w:tr w:rsidR="00C15F2E" w:rsidRPr="00D66A95" w14:paraId="3A7BEF45" w14:textId="77777777" w:rsidTr="00B53133">
        <w:trPr>
          <w:jc w:val="center"/>
        </w:trPr>
        <w:tc>
          <w:tcPr>
            <w:tcW w:w="5000" w:type="pct"/>
            <w:gridSpan w:val="2"/>
            <w:tcBorders>
              <w:top w:val="single" w:sz="4" w:space="0" w:color="auto"/>
              <w:left w:val="nil"/>
              <w:bottom w:val="nil"/>
              <w:right w:val="nil"/>
            </w:tcBorders>
            <w:hideMark/>
          </w:tcPr>
          <w:p w14:paraId="4BEF682A" w14:textId="0D49E8D6" w:rsidR="00C15F2E" w:rsidRPr="00D66A95" w:rsidRDefault="001F2F25" w:rsidP="00B53133">
            <w:pPr>
              <w:jc w:val="center"/>
              <w:rPr>
                <w:rFonts w:ascii="Calibri" w:eastAsia="Arial" w:hAnsi="Calibri" w:cs="Calibri"/>
                <w:b/>
                <w:bCs/>
                <w:smallCaps/>
                <w:sz w:val="22"/>
                <w:szCs w:val="22"/>
              </w:rPr>
            </w:pPr>
            <w:bookmarkStart w:id="332" w:name="_Hlk67597366"/>
            <w:r w:rsidRPr="00B076A4">
              <w:rPr>
                <w:rFonts w:ascii="Calibri" w:hAnsi="Calibri" w:cstheme="minorHAnsi"/>
                <w:b/>
                <w:smallCaps/>
                <w:sz w:val="22"/>
                <w:szCs w:val="22"/>
              </w:rPr>
              <w:t>Simplific Pavarini Distribuidora de Títulos e Valores Mobiliários Ltda</w:t>
            </w:r>
            <w:r>
              <w:rPr>
                <w:rFonts w:ascii="Calibri" w:hAnsi="Calibri" w:cstheme="minorHAnsi"/>
                <w:b/>
                <w:smallCaps/>
                <w:sz w:val="22"/>
                <w:szCs w:val="22"/>
              </w:rPr>
              <w:t>.</w:t>
            </w:r>
          </w:p>
        </w:tc>
      </w:tr>
      <w:tr w:rsidR="00DB3153" w:rsidRPr="00D66A95" w14:paraId="43147AF8" w14:textId="77777777" w:rsidTr="00B53133">
        <w:trPr>
          <w:trHeight w:val="166"/>
          <w:jc w:val="center"/>
        </w:trPr>
        <w:tc>
          <w:tcPr>
            <w:tcW w:w="2500" w:type="pct"/>
            <w:tcBorders>
              <w:top w:val="nil"/>
              <w:left w:val="nil"/>
              <w:bottom w:val="nil"/>
              <w:right w:val="nil"/>
            </w:tcBorders>
          </w:tcPr>
          <w:p w14:paraId="3F970601" w14:textId="33C20603" w:rsidR="00DB3153" w:rsidRPr="00D66A95" w:rsidRDefault="00DB3153" w:rsidP="00DB3153">
            <w:pPr>
              <w:rPr>
                <w:rFonts w:ascii="Calibri" w:hAnsi="Calibri" w:cs="Calibri"/>
                <w:smallCaps/>
                <w:sz w:val="22"/>
                <w:szCs w:val="22"/>
              </w:rPr>
            </w:pPr>
            <w:r w:rsidRPr="00D66A95">
              <w:rPr>
                <w:rFonts w:ascii="Calibri" w:hAnsi="Calibri" w:cs="Calibri"/>
                <w:smallCaps/>
                <w:sz w:val="22"/>
                <w:szCs w:val="22"/>
              </w:rPr>
              <w:t xml:space="preserve">Nome: </w:t>
            </w:r>
            <w:r>
              <w:rPr>
                <w:rFonts w:asciiTheme="minorHAnsi" w:hAnsiTheme="minorHAnsi" w:cstheme="minorHAnsi"/>
                <w:bCs/>
                <w:smallCaps/>
                <w:sz w:val="22"/>
                <w:szCs w:val="22"/>
              </w:rPr>
              <w:t>Matheus Gomes Farias</w:t>
            </w:r>
          </w:p>
        </w:tc>
        <w:tc>
          <w:tcPr>
            <w:tcW w:w="2500" w:type="pct"/>
            <w:tcBorders>
              <w:top w:val="nil"/>
              <w:left w:val="nil"/>
              <w:bottom w:val="nil"/>
              <w:right w:val="nil"/>
            </w:tcBorders>
          </w:tcPr>
          <w:p w14:paraId="1FCE2956" w14:textId="445C8AC5" w:rsidR="00DB3153" w:rsidRPr="00D66A95" w:rsidRDefault="00DB3153" w:rsidP="00DB3153">
            <w:pPr>
              <w:rPr>
                <w:rFonts w:ascii="Calibri" w:hAnsi="Calibri" w:cs="Calibri"/>
                <w:smallCaps/>
                <w:sz w:val="22"/>
                <w:szCs w:val="22"/>
              </w:rPr>
            </w:pPr>
          </w:p>
        </w:tc>
      </w:tr>
      <w:tr w:rsidR="00DB3153" w:rsidRPr="00D66A95" w14:paraId="1DE8442B" w14:textId="77777777" w:rsidTr="00B53133">
        <w:trPr>
          <w:trHeight w:val="164"/>
          <w:jc w:val="center"/>
        </w:trPr>
        <w:tc>
          <w:tcPr>
            <w:tcW w:w="2500" w:type="pct"/>
            <w:tcBorders>
              <w:top w:val="nil"/>
              <w:left w:val="nil"/>
              <w:bottom w:val="nil"/>
              <w:right w:val="nil"/>
            </w:tcBorders>
          </w:tcPr>
          <w:p w14:paraId="03BE54D0" w14:textId="3944B785" w:rsidR="00DB3153" w:rsidRPr="00D66A95" w:rsidRDefault="00DB3153" w:rsidP="00DB3153">
            <w:pPr>
              <w:rPr>
                <w:rFonts w:ascii="Calibri" w:hAnsi="Calibri" w:cs="Calibri"/>
                <w:smallCaps/>
                <w:sz w:val="22"/>
                <w:szCs w:val="22"/>
              </w:rPr>
            </w:pPr>
            <w:r w:rsidRPr="00D66A95">
              <w:rPr>
                <w:rFonts w:ascii="Calibri" w:hAnsi="Calibri" w:cs="Calibri"/>
                <w:smallCaps/>
                <w:sz w:val="22"/>
                <w:szCs w:val="22"/>
              </w:rPr>
              <w:t xml:space="preserve">Cargo: </w:t>
            </w:r>
            <w:r>
              <w:rPr>
                <w:rFonts w:asciiTheme="minorHAnsi" w:hAnsiTheme="minorHAnsi" w:cstheme="minorHAnsi"/>
                <w:bCs/>
                <w:smallCaps/>
                <w:sz w:val="22"/>
                <w:szCs w:val="22"/>
              </w:rPr>
              <w:t>Diretor</w:t>
            </w:r>
          </w:p>
        </w:tc>
        <w:tc>
          <w:tcPr>
            <w:tcW w:w="2500" w:type="pct"/>
            <w:tcBorders>
              <w:top w:val="nil"/>
              <w:left w:val="nil"/>
              <w:bottom w:val="nil"/>
              <w:right w:val="nil"/>
            </w:tcBorders>
          </w:tcPr>
          <w:p w14:paraId="37C86570" w14:textId="102456E9" w:rsidR="00DB3153" w:rsidRPr="00D66A95" w:rsidRDefault="00DB3153" w:rsidP="00DB3153">
            <w:pPr>
              <w:rPr>
                <w:rFonts w:ascii="Calibri" w:hAnsi="Calibri" w:cs="Calibri"/>
                <w:smallCaps/>
                <w:sz w:val="22"/>
                <w:szCs w:val="22"/>
              </w:rPr>
            </w:pPr>
          </w:p>
        </w:tc>
      </w:tr>
      <w:tr w:rsidR="00DB3153" w:rsidRPr="00D66A95" w14:paraId="75211BAB" w14:textId="77777777" w:rsidTr="00B53133">
        <w:trPr>
          <w:trHeight w:val="164"/>
          <w:jc w:val="center"/>
        </w:trPr>
        <w:tc>
          <w:tcPr>
            <w:tcW w:w="2500" w:type="pct"/>
            <w:tcBorders>
              <w:top w:val="nil"/>
              <w:left w:val="nil"/>
              <w:right w:val="nil"/>
            </w:tcBorders>
          </w:tcPr>
          <w:p w14:paraId="728BEE39" w14:textId="397244EE" w:rsidR="00DB3153" w:rsidRPr="00D66A95" w:rsidRDefault="00DB3153" w:rsidP="00DB3153">
            <w:pPr>
              <w:rPr>
                <w:rFonts w:ascii="Calibri" w:hAnsi="Calibri" w:cs="Calibri"/>
                <w:smallCaps/>
                <w:sz w:val="22"/>
                <w:szCs w:val="22"/>
              </w:rPr>
            </w:pPr>
            <w:r w:rsidRPr="00D66A95">
              <w:rPr>
                <w:rFonts w:ascii="Calibri" w:hAnsi="Calibri" w:cs="Calibri"/>
                <w:smallCaps/>
                <w:sz w:val="22"/>
                <w:szCs w:val="22"/>
              </w:rPr>
              <w:t xml:space="preserve">CPF n.º: </w:t>
            </w:r>
            <w:r>
              <w:rPr>
                <w:rFonts w:asciiTheme="minorHAnsi" w:hAnsiTheme="minorHAnsi" w:cstheme="minorHAnsi"/>
                <w:bCs/>
                <w:smallCaps/>
                <w:sz w:val="22"/>
                <w:szCs w:val="22"/>
              </w:rPr>
              <w:t>058.133.117-69</w:t>
            </w:r>
          </w:p>
        </w:tc>
        <w:tc>
          <w:tcPr>
            <w:tcW w:w="2500" w:type="pct"/>
            <w:tcBorders>
              <w:top w:val="nil"/>
              <w:left w:val="nil"/>
              <w:right w:val="nil"/>
            </w:tcBorders>
          </w:tcPr>
          <w:p w14:paraId="7D3F0148" w14:textId="629D6F3F" w:rsidR="00DB3153" w:rsidRPr="00D66A95" w:rsidRDefault="00DB3153" w:rsidP="00DB3153">
            <w:pPr>
              <w:pStyle w:val="NormalWeb0"/>
              <w:rPr>
                <w:rFonts w:ascii="Calibri" w:hAnsi="Calibri" w:cs="Calibri"/>
                <w:smallCaps/>
                <w:sz w:val="22"/>
                <w:szCs w:val="22"/>
              </w:rPr>
            </w:pPr>
          </w:p>
        </w:tc>
      </w:tr>
    </w:tbl>
    <w:p w14:paraId="33A648AA" w14:textId="756A70B3" w:rsidR="00DC25F2" w:rsidRDefault="00DC25F2" w:rsidP="00012237">
      <w:pPr>
        <w:spacing w:before="120" w:after="120" w:line="300" w:lineRule="auto"/>
        <w:jc w:val="both"/>
        <w:rPr>
          <w:rFonts w:ascii="Calibri" w:hAnsi="Calibri" w:cs="Calibri"/>
          <w:bCs/>
          <w:smallCaps/>
          <w:sz w:val="22"/>
          <w:szCs w:val="22"/>
          <w:u w:val="single"/>
        </w:rPr>
      </w:pPr>
      <w:bookmarkStart w:id="333" w:name="_Hlk105789867"/>
      <w:bookmarkEnd w:id="332"/>
    </w:p>
    <w:p w14:paraId="0F727166" w14:textId="77777777" w:rsidR="00D66A95" w:rsidRPr="00D66A95" w:rsidRDefault="00D66A95" w:rsidP="00012237">
      <w:pPr>
        <w:spacing w:before="120" w:after="120" w:line="300" w:lineRule="auto"/>
        <w:jc w:val="both"/>
        <w:rPr>
          <w:rFonts w:ascii="Calibri" w:hAnsi="Calibri" w:cs="Calibri"/>
          <w:bCs/>
          <w:smallCaps/>
          <w:sz w:val="22"/>
          <w:szCs w:val="22"/>
          <w:u w:val="single"/>
        </w:rPr>
      </w:pPr>
    </w:p>
    <w:p w14:paraId="084EF4AF" w14:textId="77777777" w:rsidR="00012237" w:rsidRPr="00D66A95" w:rsidRDefault="00012237" w:rsidP="00012237">
      <w:pPr>
        <w:spacing w:before="120" w:after="120" w:line="300" w:lineRule="auto"/>
        <w:jc w:val="both"/>
        <w:rPr>
          <w:rFonts w:ascii="Calibri" w:hAnsi="Calibri" w:cs="Calibri"/>
          <w:bCs/>
          <w:smallCaps/>
          <w:sz w:val="22"/>
          <w:szCs w:val="22"/>
          <w:u w:val="single"/>
        </w:rPr>
      </w:pPr>
    </w:p>
    <w:p w14:paraId="580D88F5" w14:textId="77777777" w:rsidR="00012237" w:rsidRPr="00D66A95" w:rsidRDefault="00012237" w:rsidP="00012237">
      <w:pPr>
        <w:spacing w:before="120" w:after="120" w:line="300" w:lineRule="auto"/>
        <w:jc w:val="both"/>
        <w:rPr>
          <w:rFonts w:ascii="Calibri" w:hAnsi="Calibri" w:cs="Calibri"/>
          <w:bCs/>
          <w:smallCaps/>
          <w:sz w:val="22"/>
          <w:szCs w:val="22"/>
          <w:u w:val="single"/>
        </w:rPr>
      </w:pPr>
      <w:r w:rsidRPr="00D66A95">
        <w:rPr>
          <w:rFonts w:ascii="Calibri" w:hAnsi="Calibri" w:cs="Calibri"/>
          <w:bCs/>
          <w:smallCaps/>
          <w:sz w:val="22"/>
          <w:szCs w:val="22"/>
          <w:u w:val="single"/>
        </w:rPr>
        <w:t>Testemunhas</w:t>
      </w:r>
    </w:p>
    <w:p w14:paraId="1A4BFF5D" w14:textId="77777777" w:rsidR="00012237" w:rsidRPr="00D66A95" w:rsidRDefault="00012237" w:rsidP="00012237">
      <w:pPr>
        <w:spacing w:before="120" w:after="120" w:line="300" w:lineRule="auto"/>
        <w:jc w:val="both"/>
        <w:rPr>
          <w:rFonts w:ascii="Calibri" w:hAnsi="Calibri" w:cs="Calibri"/>
          <w:iCs/>
          <w:smallCaps/>
          <w:sz w:val="22"/>
          <w:szCs w:val="22"/>
        </w:rPr>
      </w:pPr>
      <w:bookmarkStart w:id="334" w:name="_Hlk85036186"/>
    </w:p>
    <w:p w14:paraId="70905CE3" w14:textId="34751EF6" w:rsidR="00012237" w:rsidRDefault="00012237" w:rsidP="00012237">
      <w:pPr>
        <w:spacing w:before="120" w:after="120" w:line="300" w:lineRule="auto"/>
        <w:jc w:val="both"/>
        <w:rPr>
          <w:rFonts w:ascii="Calibri" w:hAnsi="Calibri" w:cs="Calibri"/>
          <w:iCs/>
          <w:smallCaps/>
          <w:sz w:val="22"/>
          <w:szCs w:val="22"/>
        </w:rPr>
      </w:pPr>
      <w:bookmarkStart w:id="335" w:name="_Hlk86072707"/>
    </w:p>
    <w:p w14:paraId="0C319318" w14:textId="77777777" w:rsidR="00D66A95" w:rsidRPr="00D66A95" w:rsidRDefault="00D66A95" w:rsidP="00012237">
      <w:pPr>
        <w:spacing w:before="120" w:after="120" w:line="300" w:lineRule="auto"/>
        <w:jc w:val="both"/>
        <w:rPr>
          <w:rFonts w:ascii="Calibri" w:hAnsi="Calibri" w:cs="Calibri"/>
          <w:iCs/>
          <w:smallCaps/>
          <w:sz w:val="22"/>
          <w:szCs w:val="22"/>
        </w:rPr>
      </w:pPr>
    </w:p>
    <w:tbl>
      <w:tblPr>
        <w:tblW w:w="4999" w:type="pct"/>
        <w:tblBorders>
          <w:top w:val="single" w:sz="4" w:space="0" w:color="auto"/>
        </w:tblBorders>
        <w:tblLook w:val="01E0" w:firstRow="1" w:lastRow="1" w:firstColumn="1" w:lastColumn="1" w:noHBand="0" w:noVBand="0"/>
      </w:tblPr>
      <w:tblGrid>
        <w:gridCol w:w="4871"/>
        <w:gridCol w:w="4874"/>
      </w:tblGrid>
      <w:tr w:rsidR="00F21D5B" w:rsidRPr="00D66A95" w14:paraId="31229038" w14:textId="77777777" w:rsidTr="003E5B69">
        <w:tc>
          <w:tcPr>
            <w:tcW w:w="2499" w:type="pct"/>
          </w:tcPr>
          <w:bookmarkEnd w:id="334"/>
          <w:p w14:paraId="6D4862F4" w14:textId="3CBB2400" w:rsidR="00F21D5B" w:rsidRPr="00D66A95" w:rsidRDefault="00F21D5B" w:rsidP="00F21D5B">
            <w:pPr>
              <w:pStyle w:val="PargrafodaLista"/>
              <w:ind w:left="0"/>
              <w:jc w:val="both"/>
              <w:rPr>
                <w:rFonts w:ascii="Calibri" w:hAnsi="Calibri" w:cs="Calibri"/>
                <w:smallCaps/>
                <w:sz w:val="22"/>
                <w:szCs w:val="22"/>
              </w:rPr>
            </w:pPr>
            <w:r w:rsidRPr="0094305A">
              <w:rPr>
                <w:rFonts w:ascii="Calibri" w:hAnsi="Calibri" w:cs="Calibri"/>
                <w:sz w:val="22"/>
                <w:szCs w:val="22"/>
              </w:rPr>
              <w:t xml:space="preserve">Nome: </w:t>
            </w:r>
            <w:r w:rsidRPr="0094305A">
              <w:rPr>
                <w:rFonts w:asciiTheme="minorHAnsi" w:hAnsiTheme="minorHAnsi" w:cstheme="minorHAnsi"/>
                <w:iCs/>
                <w:sz w:val="22"/>
                <w:szCs w:val="22"/>
                <w:highlight w:val="yellow"/>
              </w:rPr>
              <w:t>[●]</w:t>
            </w:r>
            <w:r>
              <w:rPr>
                <w:rFonts w:asciiTheme="minorHAnsi" w:hAnsiTheme="minorHAnsi" w:cstheme="minorHAnsi"/>
                <w:iCs/>
                <w:sz w:val="22"/>
                <w:szCs w:val="22"/>
              </w:rPr>
              <w:t>Flávia Rezende Dias</w:t>
            </w:r>
          </w:p>
        </w:tc>
        <w:tc>
          <w:tcPr>
            <w:tcW w:w="2501" w:type="pct"/>
          </w:tcPr>
          <w:p w14:paraId="78616DCD" w14:textId="08C2831D" w:rsidR="00F21D5B" w:rsidRPr="00D66A95" w:rsidRDefault="00F21D5B" w:rsidP="00F21D5B">
            <w:pPr>
              <w:pStyle w:val="PargrafodaLista"/>
              <w:ind w:left="0"/>
              <w:jc w:val="both"/>
              <w:rPr>
                <w:rFonts w:ascii="Calibri" w:hAnsi="Calibri" w:cs="Calibri"/>
                <w:bCs/>
                <w:smallCaps/>
                <w:sz w:val="22"/>
                <w:szCs w:val="22"/>
              </w:rPr>
            </w:pPr>
            <w:r w:rsidRPr="0094305A">
              <w:rPr>
                <w:rFonts w:ascii="Calibri" w:hAnsi="Calibri" w:cs="Calibri"/>
                <w:sz w:val="22"/>
                <w:szCs w:val="22"/>
              </w:rPr>
              <w:t xml:space="preserve">Nome: </w:t>
            </w:r>
            <w:r w:rsidRPr="0094305A">
              <w:rPr>
                <w:rFonts w:asciiTheme="minorHAnsi" w:hAnsiTheme="minorHAnsi" w:cstheme="minorHAnsi"/>
                <w:iCs/>
                <w:sz w:val="22"/>
                <w:szCs w:val="22"/>
                <w:highlight w:val="yellow"/>
              </w:rPr>
              <w:t>[●]</w:t>
            </w:r>
            <w:r>
              <w:rPr>
                <w:rFonts w:asciiTheme="minorHAnsi" w:hAnsiTheme="minorHAnsi" w:cstheme="minorHAnsi"/>
                <w:iCs/>
                <w:sz w:val="22"/>
                <w:szCs w:val="22"/>
              </w:rPr>
              <w:t>Mara Cristina Lima</w:t>
            </w:r>
          </w:p>
        </w:tc>
      </w:tr>
      <w:tr w:rsidR="00F21D5B" w:rsidRPr="00D66A95" w14:paraId="7D9653A2" w14:textId="77777777" w:rsidTr="003E5B69">
        <w:tc>
          <w:tcPr>
            <w:tcW w:w="2499" w:type="pct"/>
          </w:tcPr>
          <w:p w14:paraId="160391B5" w14:textId="2F90861C" w:rsidR="00F21D5B" w:rsidRPr="00D66A95" w:rsidRDefault="00F21D5B" w:rsidP="00F21D5B">
            <w:pPr>
              <w:pStyle w:val="PargrafodaLista"/>
              <w:ind w:left="0"/>
              <w:jc w:val="both"/>
              <w:rPr>
                <w:rFonts w:ascii="Calibri" w:hAnsi="Calibri" w:cs="Calibri"/>
                <w:smallCaps/>
                <w:sz w:val="22"/>
                <w:szCs w:val="22"/>
              </w:rPr>
            </w:pPr>
            <w:r w:rsidRPr="0094305A">
              <w:rPr>
                <w:rFonts w:ascii="Calibri" w:hAnsi="Calibri" w:cs="Calibri"/>
                <w:sz w:val="22"/>
                <w:szCs w:val="22"/>
              </w:rPr>
              <w:t xml:space="preserve">CPF n.º: </w:t>
            </w:r>
            <w:r w:rsidRPr="0094305A">
              <w:rPr>
                <w:rFonts w:asciiTheme="minorHAnsi" w:hAnsiTheme="minorHAnsi" w:cstheme="minorHAnsi"/>
                <w:iCs/>
                <w:sz w:val="22"/>
                <w:szCs w:val="22"/>
                <w:highlight w:val="yellow"/>
              </w:rPr>
              <w:t>[●]</w:t>
            </w:r>
            <w:r>
              <w:rPr>
                <w:rFonts w:asciiTheme="minorHAnsi" w:hAnsiTheme="minorHAnsi" w:cstheme="minorHAnsi"/>
                <w:iCs/>
                <w:sz w:val="22"/>
                <w:szCs w:val="22"/>
              </w:rPr>
              <w:t>370.616.918-59</w:t>
            </w:r>
          </w:p>
        </w:tc>
        <w:tc>
          <w:tcPr>
            <w:tcW w:w="2501" w:type="pct"/>
          </w:tcPr>
          <w:p w14:paraId="398A428B" w14:textId="7B06B26F" w:rsidR="00F21D5B" w:rsidRPr="00D66A95" w:rsidRDefault="00F21D5B" w:rsidP="00F21D5B">
            <w:pPr>
              <w:pStyle w:val="PargrafodaLista"/>
              <w:ind w:left="0"/>
              <w:jc w:val="both"/>
              <w:rPr>
                <w:rFonts w:ascii="Calibri" w:hAnsi="Calibri" w:cs="Calibri"/>
                <w:bCs/>
                <w:smallCaps/>
                <w:sz w:val="22"/>
                <w:szCs w:val="22"/>
              </w:rPr>
            </w:pPr>
            <w:r w:rsidRPr="0094305A">
              <w:rPr>
                <w:rFonts w:ascii="Calibri" w:hAnsi="Calibri" w:cs="Calibri"/>
                <w:sz w:val="22"/>
                <w:szCs w:val="22"/>
              </w:rPr>
              <w:t xml:space="preserve">CPF n.º: </w:t>
            </w:r>
            <w:r w:rsidRPr="0094305A">
              <w:rPr>
                <w:rFonts w:asciiTheme="minorHAnsi" w:hAnsiTheme="minorHAnsi" w:cstheme="minorHAnsi"/>
                <w:iCs/>
                <w:sz w:val="22"/>
                <w:szCs w:val="22"/>
                <w:highlight w:val="yellow"/>
              </w:rPr>
              <w:t>[●]</w:t>
            </w:r>
            <w:r>
              <w:rPr>
                <w:rFonts w:asciiTheme="minorHAnsi" w:hAnsiTheme="minorHAnsi" w:cstheme="minorHAnsi"/>
                <w:iCs/>
                <w:sz w:val="22"/>
                <w:szCs w:val="22"/>
              </w:rPr>
              <w:t>148.236.208-28</w:t>
            </w:r>
          </w:p>
        </w:tc>
      </w:tr>
      <w:bookmarkEnd w:id="333"/>
      <w:bookmarkEnd w:id="335"/>
    </w:tbl>
    <w:p w14:paraId="07C3083A" w14:textId="601F4607" w:rsidR="00C75523" w:rsidRPr="00D66A95" w:rsidRDefault="00C75523">
      <w:pPr>
        <w:widowControl/>
        <w:autoSpaceDE/>
        <w:autoSpaceDN/>
        <w:adjustRightInd/>
        <w:rPr>
          <w:rFonts w:ascii="Calibri" w:hAnsi="Calibri" w:cs="Calibri"/>
          <w:bCs/>
          <w:i/>
          <w:smallCaps/>
          <w:sz w:val="22"/>
          <w:szCs w:val="22"/>
        </w:rPr>
      </w:pPr>
      <w:r w:rsidRPr="00D66A95">
        <w:rPr>
          <w:rFonts w:ascii="Calibri" w:hAnsi="Calibri" w:cs="Calibri"/>
          <w:b/>
          <w:i/>
          <w:smallCaps/>
          <w:sz w:val="22"/>
          <w:szCs w:val="22"/>
        </w:rPr>
        <w:br w:type="page"/>
      </w:r>
    </w:p>
    <w:p w14:paraId="1670256D" w14:textId="4FD7CF70" w:rsidR="00635566" w:rsidRDefault="00A80646" w:rsidP="00076304">
      <w:pPr>
        <w:tabs>
          <w:tab w:val="left" w:pos="0"/>
        </w:tabs>
        <w:suppressAutoHyphens/>
        <w:spacing w:before="120" w:after="120" w:line="300" w:lineRule="auto"/>
        <w:jc w:val="center"/>
        <w:rPr>
          <w:rFonts w:ascii="Calibri" w:eastAsia="Times New Roman" w:hAnsi="Calibri" w:cs="Calibri"/>
          <w:b/>
          <w:smallCaps/>
          <w:sz w:val="22"/>
          <w:szCs w:val="22"/>
          <w:lang w:eastAsia="pt-BR"/>
        </w:rPr>
      </w:pPr>
      <w:r w:rsidRPr="00E444A6">
        <w:rPr>
          <w:rFonts w:ascii="Calibri" w:hAnsi="Calibri" w:cs="Calibri"/>
          <w:b/>
          <w:smallCaps/>
          <w:color w:val="000000"/>
          <w:sz w:val="22"/>
          <w:szCs w:val="22"/>
        </w:rPr>
        <w:lastRenderedPageBreak/>
        <w:t>Anexo</w:t>
      </w:r>
      <w:r w:rsidR="00E444A6">
        <w:rPr>
          <w:rFonts w:ascii="Calibri" w:hAnsi="Calibri" w:cs="Calibri"/>
          <w:b/>
          <w:smallCaps/>
          <w:color w:val="000000"/>
          <w:sz w:val="22"/>
          <w:szCs w:val="22"/>
        </w:rPr>
        <w:br/>
      </w:r>
      <w:r w:rsidR="002A2056" w:rsidRPr="00E444A6">
        <w:rPr>
          <w:rFonts w:ascii="Calibri" w:hAnsi="Calibri" w:cs="Calibri"/>
          <w:b/>
          <w:smallCaps/>
          <w:color w:val="000000"/>
          <w:sz w:val="22"/>
          <w:szCs w:val="22"/>
        </w:rPr>
        <w:t>Cronograma</w:t>
      </w:r>
      <w:r w:rsidR="00242D60">
        <w:rPr>
          <w:rFonts w:ascii="Calibri" w:hAnsi="Calibri" w:cs="Calibri"/>
          <w:b/>
          <w:smallCaps/>
          <w:color w:val="000000"/>
          <w:sz w:val="22"/>
          <w:szCs w:val="22"/>
        </w:rPr>
        <w:t>s</w:t>
      </w:r>
      <w:r w:rsidR="002A2056" w:rsidRPr="00E444A6">
        <w:rPr>
          <w:rFonts w:ascii="Calibri" w:eastAsia="Times New Roman" w:hAnsi="Calibri" w:cs="Calibri"/>
          <w:b/>
          <w:smallCaps/>
          <w:sz w:val="22"/>
          <w:szCs w:val="22"/>
          <w:lang w:eastAsia="pt-BR"/>
        </w:rPr>
        <w:t xml:space="preserve"> de Pagamentos</w:t>
      </w:r>
      <w:bookmarkEnd w:id="329"/>
      <w:r w:rsidR="002C0A9D">
        <w:rPr>
          <w:rFonts w:ascii="Calibri" w:eastAsia="Times New Roman" w:hAnsi="Calibri" w:cs="Calibri"/>
          <w:b/>
          <w:smallCaps/>
          <w:sz w:val="22"/>
          <w:szCs w:val="22"/>
          <w:lang w:eastAsia="pt-BR"/>
        </w:rPr>
        <w:t xml:space="preserve"> [</w:t>
      </w:r>
      <w:r w:rsidR="002C0A9D" w:rsidRPr="00757D4E">
        <w:rPr>
          <w:rFonts w:ascii="Calibri" w:eastAsia="Times New Roman" w:hAnsi="Calibri" w:cs="Calibri"/>
          <w:b/>
          <w:sz w:val="22"/>
          <w:szCs w:val="22"/>
          <w:lang w:eastAsia="pt-BR"/>
        </w:rPr>
        <w:t>Nota NFA: Favor incluir 1 cronograma para cada série, conforme usualmente solicitado pela B3</w:t>
      </w:r>
      <w:r w:rsidR="002C0A9D">
        <w:rPr>
          <w:rFonts w:ascii="Calibri" w:eastAsia="Times New Roman" w:hAnsi="Calibri" w:cs="Calibri"/>
          <w:b/>
          <w:smallCaps/>
          <w:sz w:val="22"/>
          <w:szCs w:val="22"/>
          <w:lang w:eastAsia="pt-BR"/>
        </w:rPr>
        <w:t>]</w:t>
      </w:r>
    </w:p>
    <w:tbl>
      <w:tblPr>
        <w:tblW w:w="5920" w:type="dxa"/>
        <w:jc w:val="center"/>
        <w:tblCellMar>
          <w:left w:w="0" w:type="dxa"/>
          <w:right w:w="0" w:type="dxa"/>
        </w:tblCellMar>
        <w:tblLook w:val="04A0" w:firstRow="1" w:lastRow="0" w:firstColumn="1" w:lastColumn="0" w:noHBand="0" w:noVBand="1"/>
      </w:tblPr>
      <w:tblGrid>
        <w:gridCol w:w="920"/>
        <w:gridCol w:w="1420"/>
        <w:gridCol w:w="1760"/>
        <w:gridCol w:w="760"/>
        <w:gridCol w:w="1060"/>
      </w:tblGrid>
      <w:tr w:rsidR="002C0A9D" w:rsidRPr="00FF2508" w14:paraId="4B18C247" w14:textId="77777777" w:rsidTr="00AF3274">
        <w:trPr>
          <w:trHeight w:val="9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B7F642A" w14:textId="77777777" w:rsidR="002C0A9D" w:rsidRPr="00AF3274" w:rsidRDefault="002C0A9D" w:rsidP="00AF3274">
            <w:pPr>
              <w:widowControl/>
              <w:autoSpaceDE/>
              <w:autoSpaceDN/>
              <w:adjustRightInd/>
              <w:jc w:val="center"/>
              <w:rPr>
                <w:rFonts w:asciiTheme="minorHAnsi" w:hAnsiTheme="minorHAnsi" w:cstheme="minorHAnsi"/>
                <w:b/>
                <w:bCs/>
                <w:color w:val="000000"/>
                <w:sz w:val="21"/>
                <w:szCs w:val="21"/>
                <w:lang w:eastAsia="pt-BR"/>
              </w:rPr>
            </w:pPr>
            <w:r w:rsidRPr="00AF3274">
              <w:rPr>
                <w:rFonts w:asciiTheme="minorHAnsi" w:hAnsiTheme="minorHAnsi" w:cstheme="minorHAnsi"/>
                <w:b/>
                <w:bCs/>
                <w:color w:val="000000"/>
                <w:sz w:val="21"/>
                <w:szCs w:val="21"/>
              </w:rPr>
              <w:t>Periodo</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1328C34"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Data de Aniversário</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B3984C7"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Data de Pagamento do CRI</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8A7909E"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Paga Juros?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F6404CB"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 Tai</w:t>
            </w:r>
          </w:p>
        </w:tc>
      </w:tr>
      <w:tr w:rsidR="002C0A9D" w:rsidRPr="00FF2508" w14:paraId="505C19F6" w14:textId="77777777" w:rsidTr="00AF3274">
        <w:trPr>
          <w:trHeight w:val="3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FE1F22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Emissão</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A13FCF6" w14:textId="77777777" w:rsidR="002C0A9D" w:rsidRPr="00AF3274" w:rsidRDefault="002C0A9D" w:rsidP="00AF3274">
            <w:pPr>
              <w:jc w:val="center"/>
              <w:rPr>
                <w:rFonts w:asciiTheme="minorHAnsi" w:hAnsiTheme="minorHAnsi" w:cstheme="minorHAnsi"/>
                <w:color w:val="000000"/>
                <w:sz w:val="21"/>
                <w:szCs w:val="21"/>
              </w:rPr>
            </w:pP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BDC630E" w14:textId="77777777" w:rsidR="002C0A9D" w:rsidRPr="00AF3274" w:rsidRDefault="002C0A9D" w:rsidP="00AF3274">
            <w:pPr>
              <w:jc w:val="center"/>
              <w:rPr>
                <w:rFonts w:asciiTheme="minorHAnsi" w:hAnsiTheme="minorHAnsi" w:cstheme="minorHAnsi"/>
                <w:sz w:val="21"/>
                <w:szCs w:val="21"/>
              </w:rPr>
            </w:pP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0D0C2F6" w14:textId="77777777" w:rsidR="002C0A9D" w:rsidRPr="00AF3274" w:rsidRDefault="002C0A9D" w:rsidP="00AF3274">
            <w:pPr>
              <w:jc w:val="center"/>
              <w:rPr>
                <w:rFonts w:asciiTheme="minorHAnsi" w:hAnsiTheme="minorHAnsi" w:cstheme="minorHAnsi"/>
                <w:sz w:val="21"/>
                <w:szCs w:val="21"/>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3D43E06" w14:textId="77777777" w:rsidR="002C0A9D" w:rsidRPr="00AF3274" w:rsidRDefault="002C0A9D" w:rsidP="00AF3274">
            <w:pPr>
              <w:jc w:val="center"/>
              <w:rPr>
                <w:rFonts w:asciiTheme="minorHAnsi" w:hAnsiTheme="minorHAnsi" w:cstheme="minorHAnsi"/>
                <w:sz w:val="21"/>
                <w:szCs w:val="21"/>
              </w:rPr>
            </w:pPr>
          </w:p>
        </w:tc>
      </w:tr>
      <w:tr w:rsidR="002C0A9D" w:rsidRPr="00FF2508" w14:paraId="29F5E41E"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85CCB8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AF9001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D854A8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23/08/2022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D89AEA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5FF308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763A665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93D1F6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8EA775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5F195B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21/09/2022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009FF3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A90207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0F3A869"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9762EF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5F5901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8A525E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21/10/2022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2AB280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B2BF8C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50F5953"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E908DF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AA279E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62B1F2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22/11/2022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F56262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701A47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2D4C35B"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8E294C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773598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F3EA75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21/12/2022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1A5EAB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52AB7A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A58C1F4"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75768A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F56AC6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B20CE2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23/01/2023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492576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D30206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71A60E53"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2A1564A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1C2A7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3A0644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23/02/2023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B344AB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023349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0C31D433"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A80753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D1CE07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7DD401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DF108E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2EE54A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3585670A"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EA659F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ED6DE8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423780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24/04/2023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FC1353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2230BB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43D32C2"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9CEB24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999A70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6AAA17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23/05/2023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B0078B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C22F5D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AE1F6A6"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AD1229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4295DE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203B58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21/06/2023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358547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EAC165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C059DE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29C01FA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A8A882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F972FF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21/07/2023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618F09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5D308C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6CD836E"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E87834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FC51FC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85FEF7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22/08/2023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372F64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C5F15A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37E4022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537C07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6DE92B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3AEF38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21/09/2023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9C28B9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771129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C806828"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1345CD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0D9FAC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575410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23/10/2023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E4CD35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4542E4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147DF5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528A4D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349A66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B826BE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21/11/2023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72619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017EF6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8372D1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D4FEAC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DEF2D9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BB4A40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21/12/2023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C05F79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BF81B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D31643A"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7CAB25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628704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868F26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23/01/2024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D27DDE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D792FF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A324535"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ADEF4E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6677C4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B1832A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21/02/2024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A5CB9C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24F606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8C4A94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595CA6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E82F4E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0FA758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37B583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DF41B3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C25F3F1"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B9FE22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FB3398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9B2973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23/04/2024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3608C3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9EF4B3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85D908B"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70C58C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FB6267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9EEF6E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21/05/2024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F82DB0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A187C1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3EDFC2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87EE6A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763A3C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48F06F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21/06/2024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E0A633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F8CB44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122F744"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BF08DD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67E20C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FBBA06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23/07/2024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C052E7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DD3605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576598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574BE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ABD035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035644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21/08/2024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B553C4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FF56D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298398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85694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C7F31E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6AB380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23/09/2024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192146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C2495E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9E7614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4E4C6B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7A7406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65F846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22/10/2024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967C92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D9C8D5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F7FA73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C8CBC3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E1E2DE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6D3C4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21/11/2024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1989F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FCE116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3732954"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F3EC54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6239FB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FB2342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23/12/2024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287706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0EF9D5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A692D2C"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40573D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03A411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5E019D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21/01/2025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14B80E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89D02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72CA936"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FF6D87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BDAFAC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AD3DBA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21/02/2025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C9E0EB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6A6C6F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C6B229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764332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A0BB51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E2EFD5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BB8A44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582225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718E2160"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51AD84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1E87C2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EEED16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23/04/2025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AE37CC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437F3B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1D16525"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4A354E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8FD645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BFFDEA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21/05/2025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20EC16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B1F7B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068C3662"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922042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905F92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53319D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23/06/2025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47419E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513E02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3E918EA"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C0EEFC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4112BC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1CA9CD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22/07/2025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4EF824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366A58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75CE28C" w14:textId="77777777" w:rsidTr="00AF3274">
        <w:trPr>
          <w:trHeight w:val="3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06D9FE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89D158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D507C8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21/08/2025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3C5B9E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37AC17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100,0000%</w:t>
            </w:r>
          </w:p>
        </w:tc>
      </w:tr>
    </w:tbl>
    <w:p w14:paraId="49F06ED9" w14:textId="1DAF1E92" w:rsidR="003805C0" w:rsidRDefault="003805C0" w:rsidP="005308D0">
      <w:pPr>
        <w:widowControl/>
        <w:autoSpaceDE/>
        <w:autoSpaceDN/>
        <w:adjustRightInd/>
        <w:jc w:val="center"/>
        <w:rPr>
          <w:rFonts w:ascii="Calibri" w:hAnsi="Calibri" w:cs="Calibri"/>
          <w:color w:val="000000"/>
          <w:sz w:val="22"/>
          <w:szCs w:val="22"/>
        </w:rPr>
      </w:pPr>
    </w:p>
    <w:p w14:paraId="2F9798D1" w14:textId="034A06B8" w:rsidR="00522A92" w:rsidRDefault="00522A92">
      <w:pPr>
        <w:widowControl/>
        <w:autoSpaceDE/>
        <w:autoSpaceDN/>
        <w:adjustRightInd/>
        <w:rPr>
          <w:rFonts w:ascii="Calibri" w:hAnsi="Calibri" w:cs="Calibri"/>
          <w:color w:val="000000"/>
          <w:sz w:val="22"/>
          <w:szCs w:val="22"/>
        </w:rPr>
      </w:pPr>
      <w:r w:rsidRPr="00FA2118">
        <w:rPr>
          <w:rFonts w:ascii="Calibri" w:hAnsi="Calibri" w:cs="Calibri"/>
          <w:color w:val="000000"/>
          <w:sz w:val="22"/>
          <w:szCs w:val="22"/>
        </w:rPr>
        <w:lastRenderedPageBreak/>
        <w:br w:type="page"/>
      </w:r>
    </w:p>
    <w:p w14:paraId="4AFC98B8" w14:textId="77777777" w:rsidR="007B6A35" w:rsidRPr="00181219" w:rsidRDefault="007B6A35" w:rsidP="007B6A35">
      <w:pPr>
        <w:spacing w:before="240" w:line="300" w:lineRule="auto"/>
        <w:jc w:val="center"/>
        <w:rPr>
          <w:rFonts w:ascii="Calibri" w:hAnsi="Calibri" w:cs="Calibri"/>
          <w:b/>
          <w:smallCaps/>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sidRPr="00181219">
        <w:rPr>
          <w:rFonts w:ascii="Calibri" w:hAnsi="Calibri" w:cs="Calibri"/>
          <w:b/>
          <w:smallCaps/>
          <w:sz w:val="22"/>
          <w:szCs w:val="22"/>
        </w:rPr>
        <w:t>Destinação de Recursos</w:t>
      </w:r>
    </w:p>
    <w:p w14:paraId="7725F156" w14:textId="1C84EAA0" w:rsidR="003805C0" w:rsidRDefault="003805C0" w:rsidP="00B203E9">
      <w:pPr>
        <w:pStyle w:val="PargrafodaLista"/>
        <w:widowControl/>
        <w:tabs>
          <w:tab w:val="left" w:pos="851"/>
        </w:tabs>
        <w:autoSpaceDE/>
        <w:autoSpaceDN/>
        <w:adjustRightInd/>
        <w:spacing w:before="240" w:after="240" w:line="300" w:lineRule="auto"/>
        <w:ind w:left="0"/>
        <w:jc w:val="center"/>
        <w:rPr>
          <w:rFonts w:ascii="Calibri" w:hAnsi="Calibri" w:cs="Calibri"/>
          <w:color w:val="000000"/>
          <w:sz w:val="22"/>
          <w:szCs w:val="22"/>
        </w:rPr>
      </w:pPr>
      <w:r w:rsidRPr="005308D0">
        <w:rPr>
          <w:rFonts w:ascii="Calibri" w:hAnsi="Calibri" w:cs="Calibri"/>
          <w:color w:val="000000"/>
          <w:sz w:val="22"/>
          <w:szCs w:val="22"/>
          <w:highlight w:val="yellow"/>
        </w:rPr>
        <w:t>[</w:t>
      </w:r>
      <w:r w:rsidRPr="005308D0">
        <w:rPr>
          <w:rFonts w:ascii="Calibri" w:hAnsi="Calibri" w:cs="Calibri"/>
          <w:b/>
          <w:bCs/>
          <w:color w:val="000000"/>
          <w:sz w:val="22"/>
          <w:szCs w:val="22"/>
          <w:highlight w:val="yellow"/>
        </w:rPr>
        <w:t>Nota NFA</w:t>
      </w:r>
      <w:r w:rsidRPr="005308D0">
        <w:rPr>
          <w:rFonts w:ascii="Calibri" w:hAnsi="Calibri" w:cs="Calibri"/>
          <w:color w:val="000000"/>
          <w:sz w:val="22"/>
          <w:szCs w:val="22"/>
          <w:highlight w:val="yellow"/>
        </w:rPr>
        <w:t>: este anexo será preenchido com a versão final constante no Lastro.]</w:t>
      </w:r>
    </w:p>
    <w:p w14:paraId="6C2AFCA2" w14:textId="70D359B9" w:rsidR="0025461F" w:rsidRDefault="0025461F" w:rsidP="00B203E9">
      <w:pPr>
        <w:pStyle w:val="PargrafodaLista"/>
        <w:widowControl/>
        <w:tabs>
          <w:tab w:val="left" w:pos="851"/>
        </w:tabs>
        <w:autoSpaceDE/>
        <w:autoSpaceDN/>
        <w:adjustRightInd/>
        <w:spacing w:before="240" w:after="240" w:line="300" w:lineRule="auto"/>
        <w:ind w:left="0"/>
        <w:jc w:val="center"/>
        <w:rPr>
          <w:rFonts w:ascii="Calibri" w:hAnsi="Calibri" w:cs="Calibri"/>
          <w:color w:val="000000"/>
          <w:sz w:val="22"/>
          <w:szCs w:val="22"/>
        </w:rPr>
      </w:pPr>
      <w:r>
        <w:rPr>
          <w:rFonts w:ascii="Calibri" w:hAnsi="Calibri" w:cs="Calibri"/>
          <w:color w:val="000000"/>
          <w:sz w:val="22"/>
          <w:szCs w:val="22"/>
        </w:rPr>
        <w:br w:type="page"/>
      </w:r>
    </w:p>
    <w:p w14:paraId="7F435CBC" w14:textId="683F7F0B" w:rsidR="00C10B5A" w:rsidRPr="00E444A6" w:rsidRDefault="00A80646" w:rsidP="00C10B5A">
      <w:pPr>
        <w:tabs>
          <w:tab w:val="left" w:pos="5748"/>
        </w:tabs>
        <w:spacing w:before="240" w:after="120" w:line="300" w:lineRule="auto"/>
        <w:jc w:val="center"/>
        <w:rPr>
          <w:rFonts w:ascii="Calibri" w:hAnsi="Calibri" w:cs="Calibri"/>
          <w:b/>
          <w:smallCaps/>
          <w:sz w:val="22"/>
          <w:szCs w:val="22"/>
        </w:rPr>
      </w:pPr>
      <w:bookmarkStart w:id="336" w:name="_Hlk80807957"/>
      <w:bookmarkStart w:id="337" w:name="_Hlk499289536"/>
      <w:r w:rsidRPr="00E444A6">
        <w:rPr>
          <w:rFonts w:ascii="Calibri" w:hAnsi="Calibri" w:cs="Calibri"/>
          <w:b/>
          <w:smallCaps/>
          <w:sz w:val="22"/>
          <w:szCs w:val="22"/>
        </w:rPr>
        <w:lastRenderedPageBreak/>
        <w:t>Anexo</w:t>
      </w:r>
      <w:r w:rsidR="00E444A6">
        <w:rPr>
          <w:rFonts w:ascii="Calibri" w:hAnsi="Calibri" w:cs="Calibri"/>
          <w:b/>
          <w:smallCaps/>
          <w:sz w:val="22"/>
          <w:szCs w:val="22"/>
        </w:rPr>
        <w:br/>
      </w:r>
      <w:r w:rsidR="00C10B5A" w:rsidRPr="00E444A6">
        <w:rPr>
          <w:rFonts w:ascii="Calibri" w:hAnsi="Calibri" w:cs="Calibri"/>
          <w:b/>
          <w:smallCaps/>
          <w:sz w:val="22"/>
          <w:szCs w:val="22"/>
        </w:rPr>
        <w:t>Cédula</w:t>
      </w:r>
      <w:r w:rsidR="005B7C56">
        <w:rPr>
          <w:rFonts w:ascii="Calibri" w:hAnsi="Calibri" w:cs="Calibri"/>
          <w:b/>
          <w:smallCaps/>
          <w:sz w:val="22"/>
          <w:szCs w:val="22"/>
        </w:rPr>
        <w:t>s</w:t>
      </w:r>
      <w:r w:rsidR="00C10B5A" w:rsidRPr="00E444A6">
        <w:rPr>
          <w:rFonts w:ascii="Calibri" w:hAnsi="Calibri" w:cs="Calibri"/>
          <w:b/>
          <w:smallCaps/>
          <w:sz w:val="22"/>
          <w:szCs w:val="22"/>
        </w:rPr>
        <w:t xml:space="preserve"> de Crédito Imobiliário</w:t>
      </w:r>
    </w:p>
    <w:bookmarkEnd w:id="336"/>
    <w:p w14:paraId="23F02CF2" w14:textId="2998DC13" w:rsidR="00A1716E" w:rsidRDefault="00A1716E" w:rsidP="005308D0">
      <w:pPr>
        <w:tabs>
          <w:tab w:val="left" w:pos="5748"/>
        </w:tabs>
        <w:spacing w:before="120" w:after="120" w:line="300" w:lineRule="auto"/>
        <w:jc w:val="center"/>
        <w:rPr>
          <w:rFonts w:ascii="Calibri" w:hAnsi="Calibri" w:cs="Calibri"/>
          <w:bCs/>
          <w:sz w:val="22"/>
          <w:szCs w:val="22"/>
          <w:lang w:eastAsia="en-US"/>
        </w:rPr>
      </w:pPr>
      <w:r w:rsidRPr="005308D0">
        <w:rPr>
          <w:rFonts w:ascii="Calibri" w:hAnsi="Calibri" w:cs="Calibri"/>
          <w:bCs/>
          <w:sz w:val="22"/>
          <w:szCs w:val="22"/>
          <w:highlight w:val="yellow"/>
          <w:lang w:eastAsia="en-US"/>
        </w:rPr>
        <w:t>[</w:t>
      </w:r>
      <w:r w:rsidRPr="005308D0">
        <w:rPr>
          <w:rFonts w:ascii="Calibri" w:hAnsi="Calibri" w:cs="Calibri"/>
          <w:b/>
          <w:sz w:val="22"/>
          <w:szCs w:val="22"/>
          <w:highlight w:val="yellow"/>
          <w:lang w:eastAsia="en-US"/>
        </w:rPr>
        <w:t>Nota NFA</w:t>
      </w:r>
      <w:r w:rsidRPr="005308D0">
        <w:rPr>
          <w:rFonts w:ascii="Calibri" w:hAnsi="Calibri" w:cs="Calibri"/>
          <w:bCs/>
          <w:sz w:val="22"/>
          <w:szCs w:val="22"/>
          <w:highlight w:val="yellow"/>
          <w:lang w:eastAsia="en-US"/>
        </w:rPr>
        <w:t>: este anexo será preenchido com a versão final da</w:t>
      </w:r>
      <w:r w:rsidR="005B7C56">
        <w:rPr>
          <w:rFonts w:ascii="Calibri" w:hAnsi="Calibri" w:cs="Calibri"/>
          <w:bCs/>
          <w:sz w:val="22"/>
          <w:szCs w:val="22"/>
          <w:highlight w:val="yellow"/>
          <w:lang w:eastAsia="en-US"/>
        </w:rPr>
        <w:t>s</w:t>
      </w:r>
      <w:r w:rsidRPr="005308D0">
        <w:rPr>
          <w:rFonts w:ascii="Calibri" w:hAnsi="Calibri" w:cs="Calibri"/>
          <w:bCs/>
          <w:sz w:val="22"/>
          <w:szCs w:val="22"/>
          <w:highlight w:val="yellow"/>
          <w:lang w:eastAsia="en-US"/>
        </w:rPr>
        <w:t xml:space="preserve"> CCI.]</w:t>
      </w:r>
    </w:p>
    <w:p w14:paraId="6F4093BA" w14:textId="1A0A9B2F" w:rsidR="00BC1F2F" w:rsidRPr="00FA2118" w:rsidRDefault="00BC1F2F" w:rsidP="00F179B4">
      <w:pPr>
        <w:tabs>
          <w:tab w:val="left" w:pos="5748"/>
        </w:tabs>
        <w:spacing w:before="120" w:after="120" w:line="300" w:lineRule="auto"/>
        <w:rPr>
          <w:rFonts w:ascii="Calibri" w:hAnsi="Calibri" w:cs="Calibri"/>
          <w:bCs/>
          <w:sz w:val="22"/>
          <w:szCs w:val="22"/>
          <w:lang w:eastAsia="en-US"/>
        </w:rPr>
      </w:pPr>
      <w:r w:rsidRPr="00FA2118">
        <w:rPr>
          <w:rFonts w:ascii="Calibri" w:hAnsi="Calibri" w:cs="Calibri"/>
          <w:bCs/>
          <w:sz w:val="22"/>
          <w:szCs w:val="22"/>
          <w:lang w:eastAsia="en-US"/>
        </w:rPr>
        <w:br w:type="page"/>
      </w:r>
    </w:p>
    <w:p w14:paraId="0199D7CF" w14:textId="151B9CD4" w:rsidR="0034188F" w:rsidRPr="00E444A6" w:rsidRDefault="00A80646" w:rsidP="00076304">
      <w:pPr>
        <w:tabs>
          <w:tab w:val="left" w:pos="0"/>
        </w:tabs>
        <w:suppressAutoHyphens/>
        <w:spacing w:before="120" w:after="120" w:line="300" w:lineRule="auto"/>
        <w:jc w:val="center"/>
        <w:rPr>
          <w:rFonts w:ascii="Calibri" w:hAnsi="Calibri" w:cs="Calibri"/>
          <w:b/>
          <w:smallCaps/>
          <w:sz w:val="22"/>
          <w:szCs w:val="22"/>
          <w:lang w:eastAsia="en-US"/>
        </w:rPr>
      </w:pPr>
      <w:r w:rsidRPr="00E444A6">
        <w:rPr>
          <w:rFonts w:ascii="Calibri" w:hAnsi="Calibri" w:cs="Calibri"/>
          <w:b/>
          <w:smallCaps/>
          <w:color w:val="000000"/>
          <w:sz w:val="22"/>
          <w:szCs w:val="22"/>
        </w:rPr>
        <w:lastRenderedPageBreak/>
        <w:t>Anexo</w:t>
      </w:r>
      <w:r w:rsidR="00E444A6">
        <w:rPr>
          <w:rFonts w:ascii="Calibri" w:hAnsi="Calibri" w:cs="Calibri"/>
          <w:b/>
          <w:smallCaps/>
          <w:color w:val="000000"/>
          <w:sz w:val="22"/>
          <w:szCs w:val="22"/>
        </w:rPr>
        <w:br/>
      </w:r>
      <w:r w:rsidR="003C48C5" w:rsidRPr="00E444A6">
        <w:rPr>
          <w:rFonts w:ascii="Calibri" w:hAnsi="Calibri" w:cs="Calibri"/>
          <w:b/>
          <w:smallCaps/>
          <w:color w:val="000000"/>
          <w:sz w:val="22"/>
          <w:szCs w:val="22"/>
        </w:rPr>
        <w:t>Declaração</w:t>
      </w:r>
      <w:r w:rsidR="003C48C5" w:rsidRPr="00E444A6">
        <w:rPr>
          <w:rFonts w:ascii="Calibri" w:hAnsi="Calibri" w:cs="Calibri"/>
          <w:b/>
          <w:smallCaps/>
          <w:sz w:val="22"/>
          <w:szCs w:val="22"/>
          <w:lang w:eastAsia="en-US"/>
        </w:rPr>
        <w:t xml:space="preserve"> da Emissora</w:t>
      </w:r>
    </w:p>
    <w:bookmarkEnd w:id="337"/>
    <w:p w14:paraId="790B0760" w14:textId="327697F4" w:rsidR="00F723D4" w:rsidRDefault="005C079C" w:rsidP="00F723D4">
      <w:pPr>
        <w:pStyle w:val="Recuodecorpodetexto"/>
        <w:tabs>
          <w:tab w:val="left" w:pos="-1985"/>
        </w:tabs>
        <w:suppressAutoHyphens/>
        <w:spacing w:before="240" w:after="240" w:line="300" w:lineRule="auto"/>
        <w:rPr>
          <w:rFonts w:ascii="Calibri" w:hAnsi="Calibri" w:cs="Calibri"/>
          <w:sz w:val="18"/>
          <w:szCs w:val="18"/>
        </w:rPr>
      </w:pPr>
      <w:r w:rsidRPr="005C079C">
        <w:rPr>
          <w:rFonts w:ascii="Calibri" w:hAnsi="Calibri" w:cs="Calibri"/>
          <w:b/>
          <w:bCs/>
          <w:color w:val="000000" w:themeColor="text1"/>
          <w:sz w:val="18"/>
          <w:szCs w:val="18"/>
        </w:rPr>
        <w:t>Casa de Pedra Securitizadora de Crédito S.A.</w:t>
      </w:r>
      <w:r w:rsidRPr="005C079C">
        <w:rPr>
          <w:rFonts w:ascii="Calibri" w:hAnsi="Calibri" w:cs="Calibri"/>
          <w:color w:val="000000" w:themeColor="text1"/>
          <w:sz w:val="18"/>
          <w:szCs w:val="18"/>
        </w:rPr>
        <w:t>, sociedade com sede na Rua Iguatemi, n.º 192, Conjunto 152, Itaim Bibi, CEP 01.451-010, São Paulo, SP, inscrita no CNPJ sob o n.º 31.468.139/0001-98</w:t>
      </w:r>
      <w:r w:rsidR="00F723D4" w:rsidRPr="008B276C">
        <w:rPr>
          <w:rFonts w:ascii="Calibri" w:hAnsi="Calibri" w:cs="Calibri"/>
          <w:sz w:val="18"/>
          <w:szCs w:val="18"/>
        </w:rPr>
        <w:t>, neste ato representada na forma de seus atos societários constitutivos (“</w:t>
      </w:r>
      <w:r w:rsidR="00F723D4" w:rsidRPr="008B276C">
        <w:rPr>
          <w:rFonts w:ascii="Calibri" w:hAnsi="Calibri" w:cs="Calibri"/>
          <w:b/>
          <w:sz w:val="18"/>
          <w:szCs w:val="18"/>
        </w:rPr>
        <w:t>Emissora</w:t>
      </w:r>
      <w:r w:rsidR="00F723D4" w:rsidRPr="008B276C">
        <w:rPr>
          <w:rFonts w:ascii="Calibri" w:hAnsi="Calibri" w:cs="Calibri"/>
          <w:sz w:val="18"/>
          <w:szCs w:val="18"/>
        </w:rPr>
        <w:t>”), na qualidade de companhia emissora dos Certificados de Recebíveis Imobiliários da</w:t>
      </w:r>
      <w:r w:rsidR="00BA3ADC">
        <w:rPr>
          <w:rFonts w:ascii="Calibri" w:hAnsi="Calibri" w:cs="Calibri"/>
          <w:sz w:val="18"/>
          <w:szCs w:val="18"/>
        </w:rPr>
        <w:t xml:space="preserve">s 1ª e 2ª Séries da 2ª Emissão </w:t>
      </w:r>
      <w:r w:rsidR="00F723D4" w:rsidRPr="008B276C">
        <w:rPr>
          <w:rFonts w:ascii="Calibri" w:hAnsi="Calibri" w:cs="Calibri"/>
          <w:sz w:val="18"/>
          <w:szCs w:val="18"/>
        </w:rPr>
        <w:t>(“</w:t>
      </w:r>
      <w:r w:rsidR="00F723D4" w:rsidRPr="008B276C">
        <w:rPr>
          <w:rFonts w:ascii="Calibri" w:hAnsi="Calibri" w:cs="Calibri"/>
          <w:b/>
          <w:sz w:val="18"/>
          <w:szCs w:val="18"/>
        </w:rPr>
        <w:t>CRI</w:t>
      </w:r>
      <w:r w:rsidR="00F723D4" w:rsidRPr="008B276C">
        <w:rPr>
          <w:rFonts w:ascii="Calibri" w:hAnsi="Calibri" w:cs="Calibri"/>
          <w:sz w:val="18"/>
          <w:szCs w:val="18"/>
        </w:rPr>
        <w:t>” e “</w:t>
      </w:r>
      <w:r w:rsidR="00F723D4" w:rsidRPr="008B276C">
        <w:rPr>
          <w:rFonts w:ascii="Calibri" w:hAnsi="Calibri" w:cs="Calibri"/>
          <w:b/>
          <w:sz w:val="18"/>
          <w:szCs w:val="18"/>
        </w:rPr>
        <w:t>Emissão</w:t>
      </w:r>
      <w:r w:rsidR="00F723D4" w:rsidRPr="008B276C">
        <w:rPr>
          <w:rFonts w:ascii="Calibri" w:hAnsi="Calibri" w:cs="Calibri"/>
          <w:sz w:val="18"/>
          <w:szCs w:val="18"/>
        </w:rPr>
        <w:t xml:space="preserve">”, respectivamente), que serão objeto de oferta pública de distribuição pela Emissora, nos termos da Instrução da Comissão de Valores Mobiliários </w:t>
      </w:r>
      <w:r w:rsidR="00B200B3">
        <w:rPr>
          <w:rFonts w:ascii="Calibri" w:hAnsi="Calibri" w:cs="Calibri"/>
          <w:sz w:val="18"/>
          <w:szCs w:val="18"/>
        </w:rPr>
        <w:t>–</w:t>
      </w:r>
      <w:r w:rsidR="00F723D4" w:rsidRPr="008B276C">
        <w:rPr>
          <w:rFonts w:ascii="Calibri" w:hAnsi="Calibri" w:cs="Calibri"/>
          <w:sz w:val="18"/>
          <w:szCs w:val="18"/>
        </w:rPr>
        <w:t xml:space="preserve"> CVM n.º 476</w:t>
      </w:r>
      <w:bookmarkStart w:id="338" w:name="_DV_C2"/>
      <w:r w:rsidR="00F723D4" w:rsidRPr="008B276C">
        <w:rPr>
          <w:rFonts w:ascii="Calibri" w:hAnsi="Calibri" w:cs="Calibri"/>
          <w:sz w:val="18"/>
          <w:szCs w:val="18"/>
        </w:rPr>
        <w:t xml:space="preserve">, de 16 de janeiro de 2009, conforme alterada, e do artigo </w:t>
      </w:r>
      <w:r w:rsidR="00FB7680">
        <w:rPr>
          <w:rFonts w:ascii="Calibri" w:hAnsi="Calibri" w:cs="Calibri"/>
          <w:sz w:val="18"/>
          <w:szCs w:val="18"/>
        </w:rPr>
        <w:t>43</w:t>
      </w:r>
      <w:r w:rsidR="00FB7680" w:rsidRPr="008B276C">
        <w:rPr>
          <w:rFonts w:ascii="Calibri" w:hAnsi="Calibri" w:cs="Calibri"/>
          <w:sz w:val="18"/>
          <w:szCs w:val="18"/>
        </w:rPr>
        <w:t xml:space="preserve"> </w:t>
      </w:r>
      <w:r w:rsidR="00F723D4" w:rsidRPr="008B276C">
        <w:rPr>
          <w:rFonts w:ascii="Calibri" w:hAnsi="Calibri" w:cs="Calibri"/>
          <w:sz w:val="18"/>
          <w:szCs w:val="18"/>
        </w:rPr>
        <w:t xml:space="preserve">da </w:t>
      </w:r>
      <w:r w:rsidR="00FB7680">
        <w:rPr>
          <w:rFonts w:ascii="Calibri" w:hAnsi="Calibri" w:cs="Calibri"/>
          <w:sz w:val="18"/>
          <w:szCs w:val="18"/>
        </w:rPr>
        <w:t>Resolução</w:t>
      </w:r>
      <w:r w:rsidR="00FB7680" w:rsidRPr="008B276C">
        <w:rPr>
          <w:rFonts w:ascii="Calibri" w:hAnsi="Calibri" w:cs="Calibri"/>
          <w:sz w:val="18"/>
          <w:szCs w:val="18"/>
        </w:rPr>
        <w:t xml:space="preserve"> </w:t>
      </w:r>
      <w:r w:rsidR="00F723D4" w:rsidRPr="008B276C">
        <w:rPr>
          <w:rFonts w:ascii="Calibri" w:hAnsi="Calibri" w:cs="Calibri"/>
          <w:sz w:val="18"/>
          <w:szCs w:val="18"/>
        </w:rPr>
        <w:t xml:space="preserve">da Comissão de Valores Mobiliários </w:t>
      </w:r>
      <w:r w:rsidR="00B200B3">
        <w:rPr>
          <w:rFonts w:ascii="Calibri" w:hAnsi="Calibri" w:cs="Calibri"/>
          <w:sz w:val="18"/>
          <w:szCs w:val="18"/>
        </w:rPr>
        <w:t>–</w:t>
      </w:r>
      <w:r w:rsidR="00F723D4" w:rsidRPr="008B276C">
        <w:rPr>
          <w:rFonts w:ascii="Calibri" w:hAnsi="Calibri" w:cs="Calibri"/>
          <w:sz w:val="18"/>
          <w:szCs w:val="18"/>
        </w:rPr>
        <w:t xml:space="preserve"> CVM n.º </w:t>
      </w:r>
      <w:r w:rsidR="00FB7680">
        <w:rPr>
          <w:rFonts w:ascii="Calibri" w:hAnsi="Calibri" w:cs="Calibri"/>
          <w:sz w:val="18"/>
          <w:szCs w:val="18"/>
        </w:rPr>
        <w:t>60</w:t>
      </w:r>
      <w:r w:rsidR="00F723D4" w:rsidRPr="008B276C">
        <w:rPr>
          <w:rFonts w:ascii="Calibri" w:hAnsi="Calibri" w:cs="Calibri"/>
          <w:sz w:val="18"/>
          <w:szCs w:val="18"/>
        </w:rPr>
        <w:t xml:space="preserve">, de </w:t>
      </w:r>
      <w:r w:rsidR="00FB7680">
        <w:rPr>
          <w:rFonts w:ascii="Calibri" w:hAnsi="Calibri" w:cs="Calibri"/>
          <w:sz w:val="18"/>
          <w:szCs w:val="18"/>
        </w:rPr>
        <w:t>23</w:t>
      </w:r>
      <w:r w:rsidR="00FB7680" w:rsidRPr="008B276C">
        <w:rPr>
          <w:rFonts w:ascii="Calibri" w:hAnsi="Calibri" w:cs="Calibri"/>
          <w:sz w:val="18"/>
          <w:szCs w:val="18"/>
        </w:rPr>
        <w:t xml:space="preserve"> </w:t>
      </w:r>
      <w:r w:rsidR="00F723D4" w:rsidRPr="008B276C">
        <w:rPr>
          <w:rFonts w:ascii="Calibri" w:hAnsi="Calibri" w:cs="Calibri"/>
          <w:sz w:val="18"/>
          <w:szCs w:val="18"/>
        </w:rPr>
        <w:t xml:space="preserve">de dezembro de </w:t>
      </w:r>
      <w:r w:rsidR="00FB7680">
        <w:rPr>
          <w:rFonts w:ascii="Calibri" w:hAnsi="Calibri" w:cs="Calibri"/>
          <w:sz w:val="18"/>
          <w:szCs w:val="18"/>
        </w:rPr>
        <w:t>2021</w:t>
      </w:r>
      <w:r w:rsidR="00F723D4" w:rsidRPr="008B276C">
        <w:rPr>
          <w:rFonts w:ascii="Calibri" w:hAnsi="Calibri" w:cs="Calibri"/>
          <w:sz w:val="18"/>
          <w:szCs w:val="18"/>
        </w:rPr>
        <w:t xml:space="preserve">, conforme alterada, em que a </w:t>
      </w:r>
      <w:r w:rsidRPr="005C079C">
        <w:rPr>
          <w:rFonts w:ascii="Calibri" w:hAnsi="Calibri" w:cs="Calibri"/>
          <w:b/>
          <w:bCs/>
          <w:sz w:val="18"/>
          <w:szCs w:val="18"/>
        </w:rPr>
        <w:t>Simplific Pavarini Distribuidora de Títulos e Valores Mobiliários Ltda.</w:t>
      </w:r>
      <w:r w:rsidRPr="005C079C">
        <w:rPr>
          <w:rFonts w:ascii="Calibri" w:hAnsi="Calibri" w:cs="Calibri"/>
          <w:sz w:val="18"/>
          <w:szCs w:val="18"/>
        </w:rPr>
        <w:t>, sociedade empresária limitada, atuando por sua filial na Rua Joaquim Floriano n.º 466, bloco B, conjunto 1401, Itaim Bibi, São Paulo, SP, CEP 04534-005, inscrita no CNPJ sob o n.º 15.227.994/0004-01</w:t>
      </w:r>
      <w:r w:rsidR="008F3B31" w:rsidRPr="008B276C">
        <w:rPr>
          <w:rFonts w:ascii="Calibri" w:hAnsi="Calibri" w:cs="Calibri"/>
          <w:sz w:val="18"/>
          <w:szCs w:val="18"/>
          <w:lang w:bidi="he-IL"/>
        </w:rPr>
        <w:t>,</w:t>
      </w:r>
      <w:r w:rsidR="00F723D4" w:rsidRPr="008B276C">
        <w:rPr>
          <w:rFonts w:ascii="Calibri" w:hAnsi="Calibri" w:cs="Calibri"/>
          <w:sz w:val="18"/>
          <w:szCs w:val="18"/>
        </w:rPr>
        <w:t xml:space="preserve"> </w:t>
      </w:r>
      <w:r w:rsidR="008F3B31" w:rsidRPr="008B276C">
        <w:rPr>
          <w:rFonts w:ascii="Calibri" w:hAnsi="Calibri" w:cs="Calibri"/>
          <w:sz w:val="18"/>
          <w:szCs w:val="18"/>
        </w:rPr>
        <w:t xml:space="preserve">atua como agente fiduciário </w:t>
      </w:r>
      <w:r w:rsidR="00F723D4" w:rsidRPr="008B276C">
        <w:rPr>
          <w:rFonts w:ascii="Calibri" w:hAnsi="Calibri" w:cs="Calibri"/>
          <w:sz w:val="18"/>
          <w:szCs w:val="18"/>
        </w:rPr>
        <w:t>(“</w:t>
      </w:r>
      <w:r w:rsidR="00F723D4" w:rsidRPr="008B276C">
        <w:rPr>
          <w:rFonts w:ascii="Calibri" w:hAnsi="Calibri" w:cs="Calibri"/>
          <w:b/>
          <w:sz w:val="18"/>
          <w:szCs w:val="18"/>
        </w:rPr>
        <w:t>Agente Fiduciário</w:t>
      </w:r>
      <w:r w:rsidR="00F723D4" w:rsidRPr="008B276C">
        <w:rPr>
          <w:rFonts w:ascii="Calibri" w:hAnsi="Calibri" w:cs="Calibri"/>
          <w:sz w:val="18"/>
          <w:szCs w:val="18"/>
        </w:rPr>
        <w:t xml:space="preserve">”), declara, para todos os fins e efeitos, que verificou, em conjunto com o Agente Fiduciário, a legalidade e ausência de vícios da operação, além de ter agido com diligência para verificar a veracidade, consistência, correção e suficiência das informações prestadas pela </w:t>
      </w:r>
      <w:bookmarkStart w:id="339" w:name="_DV_M3"/>
      <w:bookmarkStart w:id="340" w:name="_DV_M5"/>
      <w:bookmarkStart w:id="341" w:name="_DV_M6"/>
      <w:bookmarkStart w:id="342" w:name="_DV_M8"/>
      <w:bookmarkStart w:id="343" w:name="_DV_M9"/>
      <w:bookmarkEnd w:id="338"/>
      <w:bookmarkEnd w:id="339"/>
      <w:bookmarkEnd w:id="340"/>
      <w:bookmarkEnd w:id="341"/>
      <w:bookmarkEnd w:id="342"/>
      <w:bookmarkEnd w:id="343"/>
      <w:r w:rsidR="00F723D4" w:rsidRPr="008B276C">
        <w:rPr>
          <w:rFonts w:ascii="Calibri" w:hAnsi="Calibri" w:cs="Calibri"/>
          <w:sz w:val="18"/>
          <w:szCs w:val="18"/>
        </w:rPr>
        <w:t xml:space="preserve">Emissora no </w:t>
      </w:r>
      <w:r w:rsidR="00F723D4" w:rsidRPr="008B276C">
        <w:rPr>
          <w:rFonts w:ascii="Calibri" w:hAnsi="Calibri" w:cs="Calibri"/>
          <w:i/>
          <w:iCs/>
          <w:sz w:val="18"/>
          <w:szCs w:val="18"/>
        </w:rPr>
        <w:t>Termo de Securitização dos Créditos Imobiliários da</w:t>
      </w:r>
      <w:r w:rsidR="008A3381">
        <w:rPr>
          <w:rFonts w:ascii="Calibri" w:hAnsi="Calibri" w:cs="Calibri"/>
          <w:i/>
          <w:iCs/>
          <w:sz w:val="18"/>
          <w:szCs w:val="18"/>
        </w:rPr>
        <w:t xml:space="preserve">s 1ª e 2ª Séries da 2ª Emissão </w:t>
      </w:r>
      <w:r w:rsidR="00F723D4" w:rsidRPr="008B276C">
        <w:rPr>
          <w:rFonts w:ascii="Calibri" w:hAnsi="Calibri" w:cs="Calibri"/>
          <w:i/>
          <w:iCs/>
          <w:sz w:val="18"/>
          <w:szCs w:val="18"/>
        </w:rPr>
        <w:t>da Emissora</w:t>
      </w:r>
      <w:r w:rsidR="00F723D4" w:rsidRPr="008B276C">
        <w:rPr>
          <w:rFonts w:ascii="Calibri" w:hAnsi="Calibri" w:cs="Calibri"/>
          <w:sz w:val="18"/>
          <w:szCs w:val="18"/>
        </w:rPr>
        <w:t>, celebrado na presente data.</w:t>
      </w:r>
    </w:p>
    <w:p w14:paraId="50AAFF7F" w14:textId="53945DA7" w:rsidR="00D3536D" w:rsidRPr="008B276C" w:rsidRDefault="00D3536D" w:rsidP="00F723D4">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26E875" w14:textId="34A1450B" w:rsidR="00F723D4" w:rsidRPr="008B276C" w:rsidRDefault="00F723D4" w:rsidP="00F723D4">
      <w:pPr>
        <w:tabs>
          <w:tab w:val="left" w:pos="3060"/>
        </w:tabs>
        <w:suppressAutoHyphens/>
        <w:spacing w:before="240" w:after="240" w:line="300" w:lineRule="auto"/>
        <w:jc w:val="center"/>
        <w:rPr>
          <w:rFonts w:ascii="Calibri" w:hAnsi="Calibri" w:cs="Calibri"/>
          <w:sz w:val="18"/>
          <w:szCs w:val="18"/>
        </w:rPr>
      </w:pPr>
      <w:r w:rsidRPr="008B276C">
        <w:rPr>
          <w:rFonts w:ascii="Calibri" w:hAnsi="Calibri" w:cs="Calibri"/>
          <w:sz w:val="18"/>
          <w:szCs w:val="18"/>
        </w:rPr>
        <w:t xml:space="preserve">São Paulo, </w:t>
      </w:r>
      <w:r w:rsidR="00A1716E" w:rsidRPr="00891974">
        <w:rPr>
          <w:rFonts w:asciiTheme="minorHAnsi" w:hAnsiTheme="minorHAnsi" w:cstheme="minorHAnsi"/>
          <w:bCs/>
          <w:smallCaps/>
          <w:sz w:val="18"/>
          <w:szCs w:val="18"/>
          <w:highlight w:val="yellow"/>
        </w:rPr>
        <w:t>[●]</w:t>
      </w:r>
      <w:r w:rsidR="00A1716E">
        <w:rPr>
          <w:rFonts w:asciiTheme="minorHAnsi" w:hAnsiTheme="minorHAnsi" w:cstheme="minorHAnsi"/>
          <w:bCs/>
          <w:smallCaps/>
          <w:sz w:val="18"/>
          <w:szCs w:val="18"/>
        </w:rPr>
        <w:t xml:space="preserve"> </w:t>
      </w:r>
      <w:r w:rsidRPr="008B276C">
        <w:rPr>
          <w:rFonts w:ascii="Calibri" w:hAnsi="Calibri" w:cs="Calibri"/>
          <w:iCs/>
          <w:sz w:val="18"/>
          <w:szCs w:val="18"/>
        </w:rPr>
        <w:t xml:space="preserve">de </w:t>
      </w:r>
      <w:r w:rsidR="00010C61">
        <w:rPr>
          <w:rFonts w:ascii="Calibri" w:hAnsi="Calibri" w:cs="Calibri"/>
          <w:iCs/>
          <w:sz w:val="18"/>
          <w:szCs w:val="18"/>
        </w:rPr>
        <w:t xml:space="preserve">julho </w:t>
      </w:r>
      <w:r w:rsidRPr="008B276C">
        <w:rPr>
          <w:rFonts w:ascii="Calibri" w:hAnsi="Calibri" w:cs="Calibri"/>
          <w:iCs/>
          <w:sz w:val="18"/>
          <w:szCs w:val="18"/>
        </w:rPr>
        <w:t>de 202</w:t>
      </w:r>
      <w:r w:rsidR="008F3B31" w:rsidRPr="008B276C">
        <w:rPr>
          <w:rFonts w:ascii="Calibri" w:hAnsi="Calibri" w:cs="Calibri"/>
          <w:iCs/>
          <w:sz w:val="18"/>
          <w:szCs w:val="18"/>
        </w:rPr>
        <w:t>2</w:t>
      </w:r>
      <w:r w:rsidRPr="008B276C">
        <w:rPr>
          <w:rFonts w:ascii="Calibri" w:hAnsi="Calibri" w:cs="Calibri"/>
          <w:color w:val="000000" w:themeColor="text1"/>
          <w:sz w:val="18"/>
          <w:szCs w:val="18"/>
          <w:lang w:eastAsia="pt-BR"/>
        </w:rPr>
        <w:t>.</w:t>
      </w:r>
    </w:p>
    <w:p w14:paraId="6AB0B0A2" w14:textId="77777777" w:rsidR="00F723D4" w:rsidRPr="008B276C" w:rsidRDefault="00F723D4" w:rsidP="00F723D4">
      <w:pPr>
        <w:tabs>
          <w:tab w:val="left" w:pos="8647"/>
        </w:tabs>
        <w:spacing w:before="120" w:after="120" w:line="300" w:lineRule="auto"/>
        <w:rPr>
          <w:rFonts w:ascii="Calibri" w:hAnsi="Calibri" w:cs="Calibri"/>
          <w:sz w:val="18"/>
          <w:szCs w:val="18"/>
        </w:rPr>
      </w:pPr>
    </w:p>
    <w:p w14:paraId="177538C8" w14:textId="77777777" w:rsidR="00F723D4" w:rsidRPr="008B276C" w:rsidRDefault="00F723D4" w:rsidP="00F723D4">
      <w:pPr>
        <w:tabs>
          <w:tab w:val="left" w:pos="8647"/>
        </w:tabs>
        <w:spacing w:before="120" w:after="120" w:line="300" w:lineRule="auto"/>
        <w:rPr>
          <w:rFonts w:ascii="Calibri" w:hAnsi="Calibri" w:cs="Calibri"/>
          <w:sz w:val="18"/>
          <w:szCs w:val="18"/>
        </w:rPr>
      </w:pPr>
    </w:p>
    <w:tbl>
      <w:tblPr>
        <w:tblW w:w="5000" w:type="pct"/>
        <w:tblBorders>
          <w:top w:val="single" w:sz="4" w:space="0" w:color="auto"/>
        </w:tblBorders>
        <w:tblLook w:val="01E0" w:firstRow="1" w:lastRow="1" w:firstColumn="1" w:lastColumn="1" w:noHBand="0" w:noVBand="0"/>
      </w:tblPr>
      <w:tblGrid>
        <w:gridCol w:w="4873"/>
        <w:gridCol w:w="4874"/>
      </w:tblGrid>
      <w:tr w:rsidR="008B276C" w:rsidRPr="008B276C" w14:paraId="1B1298FD" w14:textId="77777777" w:rsidTr="009F33F9">
        <w:tc>
          <w:tcPr>
            <w:tcW w:w="5000" w:type="pct"/>
            <w:gridSpan w:val="2"/>
          </w:tcPr>
          <w:p w14:paraId="215A2A39" w14:textId="15264CE0" w:rsidR="008B276C" w:rsidRPr="005C079C" w:rsidRDefault="005C079C" w:rsidP="009F33F9">
            <w:pPr>
              <w:pStyle w:val="PargrafodaLista"/>
              <w:ind w:left="0"/>
              <w:jc w:val="center"/>
              <w:rPr>
                <w:rFonts w:ascii="Calibri" w:hAnsi="Calibri" w:cs="Calibri"/>
                <w:i/>
                <w:sz w:val="18"/>
                <w:szCs w:val="18"/>
              </w:rPr>
            </w:pPr>
            <w:r w:rsidRPr="00D42E75">
              <w:rPr>
                <w:rFonts w:ascii="Calibri" w:hAnsi="Calibri" w:cs="Calibri"/>
                <w:b/>
                <w:bCs/>
                <w:color w:val="000000" w:themeColor="text1"/>
                <w:sz w:val="18"/>
                <w:szCs w:val="18"/>
              </w:rPr>
              <w:t>Casa de Pedra Securitizadora de Crédito S.A.</w:t>
            </w:r>
          </w:p>
        </w:tc>
      </w:tr>
      <w:tr w:rsidR="002C0A9D" w:rsidRPr="008B276C" w14:paraId="701727A2" w14:textId="77777777" w:rsidTr="009F33F9">
        <w:tc>
          <w:tcPr>
            <w:tcW w:w="2500" w:type="pct"/>
          </w:tcPr>
          <w:p w14:paraId="3383D1F1" w14:textId="125E2ADA" w:rsidR="002C0A9D" w:rsidRPr="008B276C" w:rsidRDefault="002C0A9D" w:rsidP="002C0A9D">
            <w:pPr>
              <w:pStyle w:val="PargrafodaLista"/>
              <w:ind w:left="0"/>
              <w:jc w:val="both"/>
              <w:rPr>
                <w:rFonts w:ascii="Calibri" w:hAnsi="Calibri" w:cs="Calibri"/>
                <w:bCs/>
                <w:sz w:val="18"/>
                <w:szCs w:val="18"/>
              </w:rPr>
            </w:pPr>
            <w:r w:rsidRPr="00D66A95">
              <w:rPr>
                <w:rFonts w:ascii="Calibri" w:hAnsi="Calibri" w:cs="Calibri"/>
                <w:bCs/>
                <w:smallCaps/>
                <w:sz w:val="22"/>
                <w:szCs w:val="22"/>
              </w:rPr>
              <w:t xml:space="preserve">Nome: </w:t>
            </w:r>
            <w:r>
              <w:rPr>
                <w:rFonts w:asciiTheme="minorHAnsi" w:hAnsiTheme="minorHAnsi" w:cstheme="minorHAnsi"/>
                <w:bCs/>
                <w:smallCaps/>
                <w:sz w:val="22"/>
                <w:szCs w:val="22"/>
              </w:rPr>
              <w:t>Rodrigo Geraldi Arruy</w:t>
            </w:r>
          </w:p>
        </w:tc>
        <w:tc>
          <w:tcPr>
            <w:tcW w:w="2500" w:type="pct"/>
          </w:tcPr>
          <w:p w14:paraId="6319CE95" w14:textId="7F80A164" w:rsidR="002C0A9D" w:rsidRPr="008B276C" w:rsidRDefault="002C0A9D" w:rsidP="002C0A9D">
            <w:pPr>
              <w:pStyle w:val="PargrafodaLista"/>
              <w:ind w:left="0"/>
              <w:jc w:val="both"/>
              <w:rPr>
                <w:rFonts w:ascii="Calibri" w:hAnsi="Calibri" w:cs="Calibri"/>
                <w:bCs/>
                <w:sz w:val="18"/>
                <w:szCs w:val="18"/>
              </w:rPr>
            </w:pPr>
          </w:p>
        </w:tc>
      </w:tr>
      <w:tr w:rsidR="002C0A9D" w:rsidRPr="008B276C" w14:paraId="090CEFB5" w14:textId="77777777" w:rsidTr="009F33F9">
        <w:tc>
          <w:tcPr>
            <w:tcW w:w="2500" w:type="pct"/>
          </w:tcPr>
          <w:p w14:paraId="43585535" w14:textId="4E07E2B9" w:rsidR="002C0A9D" w:rsidRPr="008B276C" w:rsidRDefault="002C0A9D" w:rsidP="002C0A9D">
            <w:pPr>
              <w:pStyle w:val="PargrafodaLista"/>
              <w:ind w:left="0"/>
              <w:jc w:val="both"/>
              <w:rPr>
                <w:rFonts w:ascii="Calibri" w:hAnsi="Calibri" w:cs="Calibri"/>
                <w:bCs/>
                <w:sz w:val="18"/>
                <w:szCs w:val="18"/>
              </w:rPr>
            </w:pPr>
            <w:r w:rsidRPr="00D66A95">
              <w:rPr>
                <w:rFonts w:ascii="Calibri" w:hAnsi="Calibri" w:cs="Calibri"/>
                <w:bCs/>
                <w:smallCaps/>
                <w:sz w:val="22"/>
                <w:szCs w:val="22"/>
              </w:rPr>
              <w:t xml:space="preserve">Cargo: </w:t>
            </w:r>
            <w:r>
              <w:rPr>
                <w:rFonts w:asciiTheme="minorHAnsi" w:hAnsiTheme="minorHAnsi" w:cstheme="minorHAnsi"/>
                <w:bCs/>
                <w:smallCaps/>
                <w:sz w:val="22"/>
                <w:szCs w:val="22"/>
              </w:rPr>
              <w:t>Diretor</w:t>
            </w:r>
          </w:p>
        </w:tc>
        <w:tc>
          <w:tcPr>
            <w:tcW w:w="2500" w:type="pct"/>
          </w:tcPr>
          <w:p w14:paraId="2EC9A6B3" w14:textId="30B16DAA" w:rsidR="002C0A9D" w:rsidRPr="008B276C" w:rsidRDefault="002C0A9D" w:rsidP="002C0A9D">
            <w:pPr>
              <w:pStyle w:val="PargrafodaLista"/>
              <w:ind w:left="0"/>
              <w:jc w:val="both"/>
              <w:rPr>
                <w:rFonts w:ascii="Calibri" w:hAnsi="Calibri" w:cs="Calibri"/>
                <w:bCs/>
                <w:sz w:val="18"/>
                <w:szCs w:val="18"/>
              </w:rPr>
            </w:pPr>
          </w:p>
        </w:tc>
      </w:tr>
      <w:tr w:rsidR="002C0A9D" w:rsidRPr="008B276C" w14:paraId="68FAE3B9" w14:textId="77777777" w:rsidTr="009F33F9">
        <w:tc>
          <w:tcPr>
            <w:tcW w:w="2500" w:type="pct"/>
          </w:tcPr>
          <w:p w14:paraId="50549B97" w14:textId="32F0295A" w:rsidR="002C0A9D" w:rsidRPr="008B276C" w:rsidRDefault="002C0A9D" w:rsidP="002C0A9D">
            <w:pPr>
              <w:pStyle w:val="PargrafodaLista"/>
              <w:ind w:left="0"/>
              <w:jc w:val="both"/>
              <w:rPr>
                <w:rFonts w:ascii="Calibri" w:hAnsi="Calibri" w:cs="Calibri"/>
                <w:bCs/>
                <w:sz w:val="18"/>
                <w:szCs w:val="18"/>
              </w:rPr>
            </w:pPr>
            <w:r w:rsidRPr="00C27E08">
              <w:rPr>
                <w:rFonts w:asciiTheme="minorHAnsi" w:hAnsiTheme="minorHAnsi" w:cstheme="minorHAnsi"/>
                <w:bCs/>
                <w:smallCaps/>
                <w:sz w:val="22"/>
                <w:szCs w:val="22"/>
              </w:rPr>
              <w:t xml:space="preserve">CPF n.º: </w:t>
            </w:r>
            <w:r>
              <w:rPr>
                <w:rFonts w:asciiTheme="minorHAnsi" w:hAnsiTheme="minorHAnsi" w:cstheme="minorHAnsi"/>
                <w:bCs/>
                <w:smallCaps/>
                <w:sz w:val="22"/>
                <w:szCs w:val="22"/>
              </w:rPr>
              <w:t>250.333.968-97</w:t>
            </w:r>
          </w:p>
        </w:tc>
        <w:tc>
          <w:tcPr>
            <w:tcW w:w="2500" w:type="pct"/>
          </w:tcPr>
          <w:p w14:paraId="58E1C978" w14:textId="3E8E3C7D" w:rsidR="002C0A9D" w:rsidRPr="008B276C" w:rsidRDefault="002C0A9D" w:rsidP="002C0A9D">
            <w:pPr>
              <w:pStyle w:val="PargrafodaLista"/>
              <w:ind w:left="0"/>
              <w:jc w:val="both"/>
              <w:rPr>
                <w:rFonts w:ascii="Calibri" w:hAnsi="Calibri" w:cs="Calibri"/>
                <w:bCs/>
                <w:sz w:val="18"/>
                <w:szCs w:val="18"/>
              </w:rPr>
            </w:pPr>
          </w:p>
        </w:tc>
      </w:tr>
    </w:tbl>
    <w:p w14:paraId="3A585695" w14:textId="57D210B9" w:rsidR="00B047AB" w:rsidRPr="00FA2118" w:rsidRDefault="0034188F" w:rsidP="00D732A9">
      <w:pPr>
        <w:pStyle w:val="NormalWeb0"/>
        <w:widowControl w:val="0"/>
        <w:suppressAutoHyphens/>
        <w:spacing w:before="0" w:beforeAutospacing="0" w:after="0" w:afterAutospacing="0" w:line="360" w:lineRule="auto"/>
        <w:jc w:val="center"/>
        <w:rPr>
          <w:rFonts w:ascii="Calibri" w:hAnsi="Calibri" w:cs="Calibri"/>
          <w:bCs/>
          <w:sz w:val="22"/>
          <w:szCs w:val="22"/>
        </w:rPr>
      </w:pPr>
      <w:r w:rsidRPr="00FA2118">
        <w:rPr>
          <w:rFonts w:ascii="Calibri" w:hAnsi="Calibri" w:cs="Calibri"/>
          <w:bCs/>
          <w:sz w:val="22"/>
          <w:szCs w:val="22"/>
        </w:rPr>
        <w:br w:type="page"/>
      </w:r>
    </w:p>
    <w:p w14:paraId="7E3E6A8F" w14:textId="27479C62" w:rsidR="00251DDA" w:rsidRPr="00E444A6" w:rsidRDefault="00A80646" w:rsidP="00076304">
      <w:pPr>
        <w:suppressAutoHyphens/>
        <w:spacing w:before="120" w:after="120" w:line="300" w:lineRule="auto"/>
        <w:jc w:val="center"/>
        <w:rPr>
          <w:rFonts w:ascii="Calibri" w:hAnsi="Calibri" w:cs="Calibri"/>
          <w:b/>
          <w:smallCaps/>
          <w:sz w:val="22"/>
          <w:szCs w:val="22"/>
          <w:lang w:eastAsia="en-US"/>
        </w:rPr>
      </w:pPr>
      <w:bookmarkStart w:id="344" w:name="_Hlk499220196"/>
      <w:bookmarkStart w:id="345" w:name="_Hlk499289595"/>
      <w:r w:rsidRPr="00E444A6">
        <w:rPr>
          <w:rFonts w:ascii="Calibri" w:hAnsi="Calibri" w:cs="Calibri"/>
          <w:b/>
          <w:smallCaps/>
          <w:sz w:val="22"/>
          <w:szCs w:val="22"/>
        </w:rPr>
        <w:lastRenderedPageBreak/>
        <w:t>Anexo</w:t>
      </w:r>
      <w:r w:rsidR="00E444A6">
        <w:rPr>
          <w:rFonts w:ascii="Calibri" w:hAnsi="Calibri" w:cs="Calibri"/>
          <w:b/>
          <w:smallCaps/>
          <w:sz w:val="22"/>
          <w:szCs w:val="22"/>
        </w:rPr>
        <w:br/>
      </w:r>
      <w:r w:rsidR="003C48C5" w:rsidRPr="00E444A6">
        <w:rPr>
          <w:rFonts w:ascii="Calibri" w:hAnsi="Calibri" w:cs="Calibri"/>
          <w:b/>
          <w:smallCaps/>
          <w:sz w:val="22"/>
          <w:szCs w:val="22"/>
        </w:rPr>
        <w:t>Declaraç</w:t>
      </w:r>
      <w:r w:rsidR="00AA65C2" w:rsidRPr="00E444A6">
        <w:rPr>
          <w:rFonts w:ascii="Calibri" w:hAnsi="Calibri" w:cs="Calibri"/>
          <w:b/>
          <w:smallCaps/>
          <w:sz w:val="22"/>
          <w:szCs w:val="22"/>
        </w:rPr>
        <w:t>ão</w:t>
      </w:r>
      <w:r w:rsidR="003C48C5" w:rsidRPr="00E444A6">
        <w:rPr>
          <w:rFonts w:ascii="Calibri" w:hAnsi="Calibri" w:cs="Calibri"/>
          <w:b/>
          <w:smallCaps/>
          <w:sz w:val="22"/>
          <w:szCs w:val="22"/>
        </w:rPr>
        <w:t xml:space="preserve"> do Agente Fiduciário</w:t>
      </w:r>
      <w:bookmarkEnd w:id="344"/>
    </w:p>
    <w:p w14:paraId="50E22E01" w14:textId="534F5984" w:rsidR="008F3B31" w:rsidRDefault="005C079C" w:rsidP="008F3B31">
      <w:pPr>
        <w:pStyle w:val="Recuodecorpodetexto"/>
        <w:tabs>
          <w:tab w:val="left" w:pos="-1985"/>
        </w:tabs>
        <w:suppressAutoHyphens/>
        <w:spacing w:before="240" w:after="240" w:line="300" w:lineRule="auto"/>
        <w:rPr>
          <w:rFonts w:ascii="Calibri" w:hAnsi="Calibri" w:cs="Calibri"/>
          <w:color w:val="000000" w:themeColor="text1"/>
          <w:sz w:val="18"/>
          <w:szCs w:val="18"/>
          <w:lang w:eastAsia="pt-BR"/>
        </w:rPr>
      </w:pPr>
      <w:bookmarkStart w:id="346" w:name="_Hlk42076668"/>
      <w:bookmarkEnd w:id="345"/>
      <w:r w:rsidRPr="005C079C">
        <w:rPr>
          <w:rFonts w:ascii="Calibri" w:hAnsi="Calibri" w:cs="Calibri"/>
          <w:b/>
          <w:bCs/>
          <w:sz w:val="18"/>
          <w:szCs w:val="18"/>
        </w:rPr>
        <w:t>Simplific Pavarini Distribuidora de Títulos e Valores Mobiliários Ltda.</w:t>
      </w:r>
      <w:r w:rsidRPr="005C079C">
        <w:rPr>
          <w:rFonts w:ascii="Calibri" w:hAnsi="Calibri" w:cs="Calibri"/>
          <w:sz w:val="18"/>
          <w:szCs w:val="18"/>
        </w:rPr>
        <w:t>, sociedade empresária limitada, atuando por sua filial na Rua Joaquim Floriano n.º 466, bloco B, conjunto 1401, Itaim Bibi, São Paulo, SP, CEP 04534-005, inscrita no CNPJ sob o n.º 15.227.994/0004-01</w:t>
      </w:r>
      <w:bookmarkEnd w:id="346"/>
      <w:r w:rsidR="008F3B31" w:rsidRPr="008F3B31">
        <w:rPr>
          <w:rFonts w:ascii="Calibri" w:hAnsi="Calibri" w:cs="Calibri"/>
          <w:sz w:val="18"/>
          <w:szCs w:val="18"/>
        </w:rPr>
        <w:t>, neste ato representada na forma de seus atos societários constitutivos (“</w:t>
      </w:r>
      <w:r w:rsidR="008F3B31" w:rsidRPr="008F3B31">
        <w:rPr>
          <w:rFonts w:ascii="Calibri" w:hAnsi="Calibri" w:cs="Calibri"/>
          <w:b/>
          <w:sz w:val="18"/>
          <w:szCs w:val="18"/>
        </w:rPr>
        <w:t>Agente Fiduciário</w:t>
      </w:r>
      <w:r w:rsidR="008F3B31" w:rsidRPr="008F3B31">
        <w:rPr>
          <w:rFonts w:ascii="Calibri" w:hAnsi="Calibri" w:cs="Calibri"/>
          <w:sz w:val="18"/>
          <w:szCs w:val="18"/>
        </w:rPr>
        <w:t xml:space="preserve">”), na qualidade de agente fiduciário da oferta pública de distribuição dos Certificados de Recebíveis Imobiliários </w:t>
      </w:r>
      <w:r w:rsidR="00BA3ADC">
        <w:rPr>
          <w:rFonts w:ascii="Calibri" w:hAnsi="Calibri" w:cs="Calibri"/>
          <w:sz w:val="18"/>
          <w:szCs w:val="18"/>
        </w:rPr>
        <w:t>das1ª e 2ª Séries da 2ª Emissão</w:t>
      </w:r>
      <w:r w:rsidR="008F3B31" w:rsidRPr="008F3B31">
        <w:rPr>
          <w:rFonts w:ascii="Calibri" w:hAnsi="Calibri" w:cs="Calibri"/>
          <w:sz w:val="18"/>
          <w:szCs w:val="18"/>
        </w:rPr>
        <w:t xml:space="preserve"> (“</w:t>
      </w:r>
      <w:r w:rsidR="008F3B31" w:rsidRPr="008F3B31">
        <w:rPr>
          <w:rFonts w:ascii="Calibri" w:hAnsi="Calibri" w:cs="Calibri"/>
          <w:b/>
          <w:sz w:val="18"/>
          <w:szCs w:val="18"/>
        </w:rPr>
        <w:t>CRI</w:t>
      </w:r>
      <w:r w:rsidR="008F3B31" w:rsidRPr="008F3B31">
        <w:rPr>
          <w:rFonts w:ascii="Calibri" w:hAnsi="Calibri" w:cs="Calibri"/>
          <w:sz w:val="18"/>
          <w:szCs w:val="18"/>
        </w:rPr>
        <w:t>” e “</w:t>
      </w:r>
      <w:r w:rsidR="008F3B31" w:rsidRPr="008F3B31">
        <w:rPr>
          <w:rFonts w:ascii="Calibri" w:hAnsi="Calibri" w:cs="Calibri"/>
          <w:b/>
          <w:sz w:val="18"/>
          <w:szCs w:val="18"/>
        </w:rPr>
        <w:t>Emissão</w:t>
      </w:r>
      <w:r w:rsidR="008F3B31" w:rsidRPr="008F3B31">
        <w:rPr>
          <w:rFonts w:ascii="Calibri" w:hAnsi="Calibri" w:cs="Calibri"/>
          <w:sz w:val="18"/>
          <w:szCs w:val="18"/>
        </w:rPr>
        <w:t xml:space="preserve">”, respectivamente) da </w:t>
      </w:r>
      <w:r w:rsidRPr="00D42E75">
        <w:rPr>
          <w:rFonts w:ascii="Calibri" w:hAnsi="Calibri" w:cs="Calibri"/>
          <w:b/>
          <w:bCs/>
          <w:color w:val="000000" w:themeColor="text1"/>
          <w:sz w:val="18"/>
          <w:szCs w:val="18"/>
        </w:rPr>
        <w:t>Casa de Pedra Securitizadora de Crédito S.A.</w:t>
      </w:r>
      <w:r w:rsidRPr="00D42E75">
        <w:rPr>
          <w:rFonts w:ascii="Calibri" w:hAnsi="Calibri" w:cs="Calibri"/>
          <w:color w:val="000000" w:themeColor="text1"/>
          <w:sz w:val="18"/>
          <w:szCs w:val="18"/>
        </w:rPr>
        <w:t>, sociedade com sede na Rua Iguatemi, n.º 192, Conjunto 152, Itaim Bibi, CEP 01.451-010, São Paulo, SP, inscrita no CNPJ sob o n.º 31.468.139/0001-98</w:t>
      </w:r>
      <w:r w:rsidR="008F3B31" w:rsidRPr="005308D0">
        <w:rPr>
          <w:rFonts w:ascii="Calibri" w:hAnsi="Calibri" w:cs="Calibri"/>
          <w:sz w:val="14"/>
          <w:szCs w:val="14"/>
        </w:rPr>
        <w:t xml:space="preserve"> </w:t>
      </w:r>
      <w:r w:rsidR="008F3B31" w:rsidRPr="008F3B31">
        <w:rPr>
          <w:rFonts w:ascii="Calibri" w:hAnsi="Calibri" w:cs="Calibri"/>
          <w:sz w:val="18"/>
          <w:szCs w:val="18"/>
        </w:rPr>
        <w:t>(“</w:t>
      </w:r>
      <w:r w:rsidR="008F3B31" w:rsidRPr="008F3B31">
        <w:rPr>
          <w:rFonts w:ascii="Calibri" w:hAnsi="Calibri" w:cs="Calibri"/>
          <w:b/>
          <w:sz w:val="18"/>
          <w:szCs w:val="18"/>
        </w:rPr>
        <w:t>Emissora</w:t>
      </w:r>
      <w:r w:rsidR="008F3B31" w:rsidRPr="008F3B31">
        <w:rPr>
          <w:rFonts w:ascii="Calibri" w:hAnsi="Calibri" w:cs="Calibri"/>
          <w:sz w:val="18"/>
          <w:szCs w:val="18"/>
        </w:rPr>
        <w:t>”), nos termos da Instrução da Comissão de Valores Mobiliários - CVM n</w:t>
      </w:r>
      <w:r w:rsidR="008F3B31">
        <w:rPr>
          <w:rFonts w:ascii="Calibri" w:hAnsi="Calibri" w:cs="Calibri"/>
          <w:sz w:val="18"/>
          <w:szCs w:val="18"/>
        </w:rPr>
        <w:t>.</w:t>
      </w:r>
      <w:r w:rsidR="008F3B31" w:rsidRPr="008F3B31">
        <w:rPr>
          <w:rFonts w:ascii="Calibri" w:hAnsi="Calibri" w:cs="Calibri"/>
          <w:sz w:val="18"/>
          <w:szCs w:val="18"/>
        </w:rPr>
        <w:t>º</w:t>
      </w:r>
      <w:r w:rsidR="008F3B31">
        <w:rPr>
          <w:rFonts w:ascii="Calibri" w:hAnsi="Calibri" w:cs="Calibri"/>
          <w:sz w:val="18"/>
          <w:szCs w:val="18"/>
        </w:rPr>
        <w:t xml:space="preserve"> </w:t>
      </w:r>
      <w:r w:rsidR="008F3B31" w:rsidRPr="008F3B31">
        <w:rPr>
          <w:rFonts w:ascii="Calibri" w:hAnsi="Calibri" w:cs="Calibri"/>
          <w:sz w:val="18"/>
          <w:szCs w:val="18"/>
        </w:rPr>
        <w:t xml:space="preserve">476, de 16 de janeiro de 2009, conforme alterada, cuja distribuição será realizada pela Emissora, artigo </w:t>
      </w:r>
      <w:r w:rsidR="00FB7680">
        <w:rPr>
          <w:rFonts w:ascii="Calibri" w:hAnsi="Calibri" w:cs="Calibri"/>
          <w:sz w:val="18"/>
          <w:szCs w:val="18"/>
        </w:rPr>
        <w:t>43</w:t>
      </w:r>
      <w:r w:rsidR="00FB7680" w:rsidRPr="008F3B31">
        <w:rPr>
          <w:rFonts w:ascii="Calibri" w:hAnsi="Calibri" w:cs="Calibri"/>
          <w:sz w:val="18"/>
          <w:szCs w:val="18"/>
        </w:rPr>
        <w:t xml:space="preserve"> </w:t>
      </w:r>
      <w:r w:rsidR="008F3B31" w:rsidRPr="008F3B31">
        <w:rPr>
          <w:rFonts w:ascii="Calibri" w:hAnsi="Calibri" w:cs="Calibri"/>
          <w:sz w:val="18"/>
          <w:szCs w:val="18"/>
        </w:rPr>
        <w:t xml:space="preserve">da </w:t>
      </w:r>
      <w:r w:rsidR="00FB7680">
        <w:rPr>
          <w:rFonts w:ascii="Calibri" w:hAnsi="Calibri" w:cs="Calibri"/>
          <w:sz w:val="18"/>
          <w:szCs w:val="18"/>
        </w:rPr>
        <w:t>Resolução</w:t>
      </w:r>
      <w:r w:rsidR="00FB7680" w:rsidRPr="008F3B31">
        <w:rPr>
          <w:rFonts w:ascii="Calibri" w:hAnsi="Calibri" w:cs="Calibri"/>
          <w:sz w:val="18"/>
          <w:szCs w:val="18"/>
        </w:rPr>
        <w:t xml:space="preserve"> </w:t>
      </w:r>
      <w:r w:rsidR="008F3B31" w:rsidRPr="008F3B31">
        <w:rPr>
          <w:rFonts w:ascii="Calibri" w:hAnsi="Calibri" w:cs="Calibri"/>
          <w:sz w:val="18"/>
          <w:szCs w:val="18"/>
        </w:rPr>
        <w:t>da Comissão de Valores Mobiliários - CVM n</w:t>
      </w:r>
      <w:r w:rsidR="008F3B31">
        <w:rPr>
          <w:rFonts w:ascii="Calibri" w:hAnsi="Calibri" w:cs="Calibri"/>
          <w:sz w:val="18"/>
          <w:szCs w:val="18"/>
        </w:rPr>
        <w:t>.</w:t>
      </w:r>
      <w:r w:rsidR="008F3B31" w:rsidRPr="008F3B31">
        <w:rPr>
          <w:rFonts w:ascii="Calibri" w:hAnsi="Calibri" w:cs="Calibri"/>
          <w:sz w:val="18"/>
          <w:szCs w:val="18"/>
        </w:rPr>
        <w:t>º</w:t>
      </w:r>
      <w:r w:rsidR="008F3B31">
        <w:rPr>
          <w:rFonts w:ascii="Calibri" w:hAnsi="Calibri" w:cs="Calibri"/>
          <w:sz w:val="18"/>
          <w:szCs w:val="18"/>
        </w:rPr>
        <w:t xml:space="preserve"> </w:t>
      </w:r>
      <w:r w:rsidR="00FB7680">
        <w:rPr>
          <w:rFonts w:ascii="Calibri" w:hAnsi="Calibri" w:cs="Calibri"/>
          <w:sz w:val="18"/>
          <w:szCs w:val="18"/>
        </w:rPr>
        <w:t>60</w:t>
      </w:r>
      <w:r w:rsidR="008F3B31" w:rsidRPr="008F3B31">
        <w:rPr>
          <w:rFonts w:ascii="Calibri" w:hAnsi="Calibri" w:cs="Calibri"/>
          <w:sz w:val="18"/>
          <w:szCs w:val="18"/>
        </w:rPr>
        <w:t xml:space="preserve">, de </w:t>
      </w:r>
      <w:r w:rsidR="00FB7680">
        <w:rPr>
          <w:rFonts w:ascii="Calibri" w:hAnsi="Calibri" w:cs="Calibri"/>
          <w:sz w:val="18"/>
          <w:szCs w:val="18"/>
        </w:rPr>
        <w:t>23</w:t>
      </w:r>
      <w:r w:rsidR="00FB7680" w:rsidRPr="008F3B31">
        <w:rPr>
          <w:rFonts w:ascii="Calibri" w:hAnsi="Calibri" w:cs="Calibri"/>
          <w:sz w:val="18"/>
          <w:szCs w:val="18"/>
        </w:rPr>
        <w:t xml:space="preserve"> </w:t>
      </w:r>
      <w:r w:rsidR="008F3B31" w:rsidRPr="008F3B31">
        <w:rPr>
          <w:rFonts w:ascii="Calibri" w:hAnsi="Calibri" w:cs="Calibri"/>
          <w:sz w:val="18"/>
          <w:szCs w:val="18"/>
        </w:rPr>
        <w:t xml:space="preserve">de dezembro de </w:t>
      </w:r>
      <w:r w:rsidR="00FB7680">
        <w:rPr>
          <w:rFonts w:ascii="Calibri" w:hAnsi="Calibri" w:cs="Calibri"/>
          <w:sz w:val="18"/>
          <w:szCs w:val="18"/>
        </w:rPr>
        <w:t>2021</w:t>
      </w:r>
      <w:r w:rsidR="008F3B31" w:rsidRPr="008F3B31">
        <w:rPr>
          <w:rFonts w:ascii="Calibri" w:hAnsi="Calibri" w:cs="Calibri"/>
          <w:sz w:val="18"/>
          <w:szCs w:val="18"/>
        </w:rPr>
        <w:t xml:space="preserve">, conforme alterada, declara, para todos os fins e efeitos, que verificou, em conjunto com a Emissora, a legalidade e ausência de vícios da operação, além de ter agido com diligência para verificar a veracidade, consistência, correção e suficiência das informações prestadas pela Emissora no </w:t>
      </w:r>
      <w:r w:rsidR="008F3B31" w:rsidRPr="005B5723">
        <w:rPr>
          <w:rFonts w:ascii="Calibri" w:hAnsi="Calibri" w:cs="Calibri"/>
          <w:i/>
          <w:sz w:val="18"/>
          <w:szCs w:val="18"/>
        </w:rPr>
        <w:t>Termo de Securitização de Créditos Imobiliários da</w:t>
      </w:r>
      <w:r>
        <w:rPr>
          <w:rFonts w:ascii="Calibri" w:hAnsi="Calibri" w:cs="Calibri"/>
          <w:i/>
          <w:sz w:val="18"/>
          <w:szCs w:val="18"/>
        </w:rPr>
        <w:t xml:space="preserve">s 1 ª e 2ª Séries da 2ª Emissão </w:t>
      </w:r>
      <w:r w:rsidR="008F3B31" w:rsidRPr="005B5723">
        <w:rPr>
          <w:rFonts w:ascii="Calibri" w:hAnsi="Calibri" w:cs="Calibri"/>
          <w:i/>
          <w:sz w:val="18"/>
          <w:szCs w:val="18"/>
        </w:rPr>
        <w:t>de Certificados de Recebíveis Imobiliários da Emissora</w:t>
      </w:r>
      <w:r w:rsidR="008F3B31" w:rsidRPr="008F3B31">
        <w:rPr>
          <w:rFonts w:ascii="Calibri" w:hAnsi="Calibri" w:cs="Calibri"/>
          <w:sz w:val="18"/>
          <w:szCs w:val="18"/>
        </w:rPr>
        <w:t>, celebrado na presente data</w:t>
      </w:r>
      <w:r w:rsidR="008F3B31" w:rsidRPr="008F3B31">
        <w:rPr>
          <w:rFonts w:ascii="Calibri" w:hAnsi="Calibri" w:cs="Calibri"/>
          <w:color w:val="000000" w:themeColor="text1"/>
          <w:sz w:val="18"/>
          <w:szCs w:val="18"/>
          <w:lang w:eastAsia="pt-BR"/>
        </w:rPr>
        <w:t>.</w:t>
      </w:r>
    </w:p>
    <w:p w14:paraId="0CAF8ECB" w14:textId="1922D85D" w:rsidR="00D3536D" w:rsidRPr="00D3536D" w:rsidRDefault="00D3536D" w:rsidP="008F3B31">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00BC2F2" w14:textId="6CE5AA64" w:rsidR="008F3B31" w:rsidRPr="008F3B31" w:rsidRDefault="008F3B31" w:rsidP="008F3B31">
      <w:pPr>
        <w:suppressAutoHyphens/>
        <w:spacing w:before="240" w:after="240" w:line="300" w:lineRule="auto"/>
        <w:jc w:val="center"/>
        <w:rPr>
          <w:rFonts w:ascii="Calibri" w:hAnsi="Calibri" w:cs="Calibri"/>
          <w:sz w:val="18"/>
          <w:szCs w:val="18"/>
        </w:rPr>
      </w:pPr>
      <w:r w:rsidRPr="008F3B31">
        <w:rPr>
          <w:rFonts w:ascii="Calibri" w:hAnsi="Calibri" w:cs="Calibri"/>
          <w:sz w:val="18"/>
          <w:szCs w:val="18"/>
        </w:rPr>
        <w:t xml:space="preserve">São Paulo, </w:t>
      </w:r>
      <w:r w:rsidR="00A1716E" w:rsidRPr="00891974">
        <w:rPr>
          <w:rFonts w:asciiTheme="minorHAnsi" w:hAnsiTheme="minorHAnsi" w:cstheme="minorHAnsi"/>
          <w:bCs/>
          <w:smallCaps/>
          <w:sz w:val="18"/>
          <w:szCs w:val="18"/>
          <w:highlight w:val="yellow"/>
        </w:rPr>
        <w:t>[●]</w:t>
      </w:r>
      <w:r w:rsidRPr="008F3B31">
        <w:rPr>
          <w:rFonts w:ascii="Calibri" w:hAnsi="Calibri" w:cs="Calibri"/>
          <w:iCs/>
          <w:sz w:val="18"/>
          <w:szCs w:val="18"/>
        </w:rPr>
        <w:t xml:space="preserve">de </w:t>
      </w:r>
      <w:r w:rsidR="00010C61">
        <w:rPr>
          <w:rFonts w:ascii="Calibri" w:hAnsi="Calibri" w:cs="Calibri"/>
          <w:iCs/>
          <w:sz w:val="18"/>
          <w:szCs w:val="18"/>
        </w:rPr>
        <w:t xml:space="preserve">julho </w:t>
      </w:r>
      <w:r w:rsidRPr="008F3B31">
        <w:rPr>
          <w:rFonts w:ascii="Calibri" w:hAnsi="Calibri" w:cs="Calibri"/>
          <w:iCs/>
          <w:sz w:val="18"/>
          <w:szCs w:val="18"/>
        </w:rPr>
        <w:t>de 202</w:t>
      </w:r>
      <w:r w:rsidR="005B5723">
        <w:rPr>
          <w:rFonts w:ascii="Calibri" w:hAnsi="Calibri" w:cs="Calibri"/>
          <w:iCs/>
          <w:sz w:val="18"/>
          <w:szCs w:val="18"/>
        </w:rPr>
        <w:t>2</w:t>
      </w:r>
      <w:r w:rsidRPr="008F3B31">
        <w:rPr>
          <w:rFonts w:ascii="Calibri" w:hAnsi="Calibri" w:cs="Calibri"/>
          <w:color w:val="000000" w:themeColor="text1"/>
          <w:sz w:val="18"/>
          <w:szCs w:val="18"/>
          <w:lang w:eastAsia="pt-BR"/>
        </w:rPr>
        <w:t>.</w:t>
      </w:r>
    </w:p>
    <w:p w14:paraId="2E426494" w14:textId="77777777" w:rsidR="008F3B31" w:rsidRPr="008F3B31" w:rsidRDefault="008F3B31" w:rsidP="008F3B31">
      <w:pPr>
        <w:tabs>
          <w:tab w:val="left" w:pos="8647"/>
        </w:tabs>
        <w:spacing w:before="120" w:after="120" w:line="300" w:lineRule="auto"/>
        <w:rPr>
          <w:rFonts w:ascii="Calibri" w:hAnsi="Calibri" w:cs="Calibri"/>
          <w:sz w:val="18"/>
          <w:szCs w:val="18"/>
        </w:rPr>
      </w:pPr>
    </w:p>
    <w:p w14:paraId="4419511D" w14:textId="77777777" w:rsidR="008F3B31" w:rsidRPr="008F3B31" w:rsidRDefault="008F3B31" w:rsidP="008F3B31">
      <w:pPr>
        <w:tabs>
          <w:tab w:val="left" w:pos="8647"/>
        </w:tabs>
        <w:spacing w:before="120" w:after="120" w:line="300" w:lineRule="auto"/>
        <w:rPr>
          <w:rFonts w:ascii="Calibri" w:hAnsi="Calibri" w:cs="Calibri"/>
          <w:sz w:val="18"/>
          <w:szCs w:val="18"/>
        </w:rPr>
      </w:pPr>
    </w:p>
    <w:tbl>
      <w:tblPr>
        <w:tblW w:w="5000" w:type="pct"/>
        <w:jc w:val="center"/>
        <w:tblBorders>
          <w:top w:val="single" w:sz="4" w:space="0" w:color="auto"/>
        </w:tblBorders>
        <w:tblLook w:val="01E0" w:firstRow="1" w:lastRow="1" w:firstColumn="1" w:lastColumn="1" w:noHBand="0" w:noVBand="0"/>
      </w:tblPr>
      <w:tblGrid>
        <w:gridCol w:w="4873"/>
        <w:gridCol w:w="4874"/>
      </w:tblGrid>
      <w:tr w:rsidR="00347246" w:rsidRPr="00347246" w14:paraId="53A33A9A" w14:textId="77777777" w:rsidTr="007A4F27">
        <w:trPr>
          <w:jc w:val="center"/>
        </w:trPr>
        <w:tc>
          <w:tcPr>
            <w:tcW w:w="5000" w:type="pct"/>
            <w:gridSpan w:val="2"/>
            <w:tcBorders>
              <w:top w:val="single" w:sz="4" w:space="0" w:color="auto"/>
              <w:left w:val="nil"/>
              <w:bottom w:val="nil"/>
              <w:right w:val="nil"/>
            </w:tcBorders>
            <w:hideMark/>
          </w:tcPr>
          <w:p w14:paraId="449CEFAB" w14:textId="7E10BD15" w:rsidR="00347246" w:rsidRPr="00347246" w:rsidRDefault="00590BA7" w:rsidP="007A4F27">
            <w:pPr>
              <w:jc w:val="center"/>
              <w:rPr>
                <w:rFonts w:ascii="Calibri" w:eastAsia="Arial" w:hAnsi="Calibri" w:cs="Calibri"/>
                <w:b/>
                <w:bCs/>
                <w:sz w:val="18"/>
                <w:szCs w:val="18"/>
              </w:rPr>
            </w:pPr>
            <w:r w:rsidRPr="005C079C">
              <w:rPr>
                <w:rFonts w:ascii="Calibri" w:hAnsi="Calibri" w:cs="Calibri"/>
                <w:b/>
                <w:bCs/>
                <w:sz w:val="18"/>
                <w:szCs w:val="18"/>
              </w:rPr>
              <w:t>Simplific Pavarini Distribuidora de Títulos e Valores Mobiliários Ltda.</w:t>
            </w:r>
          </w:p>
        </w:tc>
      </w:tr>
      <w:tr w:rsidR="002C0A9D" w:rsidRPr="00347246" w14:paraId="5B372ABA" w14:textId="77777777" w:rsidTr="007A4F27">
        <w:trPr>
          <w:trHeight w:val="166"/>
          <w:jc w:val="center"/>
        </w:trPr>
        <w:tc>
          <w:tcPr>
            <w:tcW w:w="2500" w:type="pct"/>
            <w:tcBorders>
              <w:top w:val="nil"/>
              <w:left w:val="nil"/>
              <w:bottom w:val="nil"/>
              <w:right w:val="nil"/>
            </w:tcBorders>
          </w:tcPr>
          <w:p w14:paraId="380C0ABA" w14:textId="0792DDDA" w:rsidR="002C0A9D" w:rsidRPr="00D65F49" w:rsidRDefault="002C0A9D" w:rsidP="002C0A9D">
            <w:pPr>
              <w:rPr>
                <w:rFonts w:ascii="Calibri" w:hAnsi="Calibri" w:cs="Calibri"/>
                <w:sz w:val="18"/>
                <w:szCs w:val="18"/>
              </w:rPr>
            </w:pPr>
            <w:r w:rsidRPr="00D66A95">
              <w:rPr>
                <w:rFonts w:ascii="Calibri" w:hAnsi="Calibri" w:cs="Calibri"/>
                <w:smallCaps/>
                <w:sz w:val="22"/>
                <w:szCs w:val="22"/>
              </w:rPr>
              <w:t xml:space="preserve">Nome: </w:t>
            </w:r>
            <w:r>
              <w:rPr>
                <w:rFonts w:asciiTheme="minorHAnsi" w:hAnsiTheme="minorHAnsi" w:cstheme="minorHAnsi"/>
                <w:bCs/>
                <w:smallCaps/>
                <w:sz w:val="22"/>
                <w:szCs w:val="22"/>
              </w:rPr>
              <w:t>Matheus Gomes Farias</w:t>
            </w:r>
          </w:p>
        </w:tc>
        <w:tc>
          <w:tcPr>
            <w:tcW w:w="2500" w:type="pct"/>
            <w:tcBorders>
              <w:top w:val="nil"/>
              <w:left w:val="nil"/>
              <w:bottom w:val="nil"/>
              <w:right w:val="nil"/>
            </w:tcBorders>
          </w:tcPr>
          <w:p w14:paraId="410440CF" w14:textId="78450C35" w:rsidR="002C0A9D" w:rsidRPr="00347246" w:rsidRDefault="002C0A9D" w:rsidP="002C0A9D">
            <w:pPr>
              <w:rPr>
                <w:rFonts w:ascii="Calibri" w:hAnsi="Calibri" w:cs="Calibri"/>
                <w:sz w:val="18"/>
                <w:szCs w:val="18"/>
              </w:rPr>
            </w:pPr>
          </w:p>
        </w:tc>
      </w:tr>
      <w:tr w:rsidR="002C0A9D" w:rsidRPr="00347246" w14:paraId="3E3F8681" w14:textId="77777777" w:rsidTr="007A4F27">
        <w:trPr>
          <w:trHeight w:val="164"/>
          <w:jc w:val="center"/>
        </w:trPr>
        <w:tc>
          <w:tcPr>
            <w:tcW w:w="2500" w:type="pct"/>
            <w:tcBorders>
              <w:top w:val="nil"/>
              <w:left w:val="nil"/>
              <w:bottom w:val="nil"/>
              <w:right w:val="nil"/>
            </w:tcBorders>
          </w:tcPr>
          <w:p w14:paraId="6E6F0021" w14:textId="66BDF3D7" w:rsidR="002C0A9D" w:rsidRPr="00D65F49" w:rsidRDefault="002C0A9D" w:rsidP="002C0A9D">
            <w:pPr>
              <w:rPr>
                <w:rFonts w:ascii="Calibri" w:hAnsi="Calibri" w:cs="Calibri"/>
                <w:sz w:val="18"/>
                <w:szCs w:val="18"/>
              </w:rPr>
            </w:pPr>
            <w:r w:rsidRPr="00D66A95">
              <w:rPr>
                <w:rFonts w:ascii="Calibri" w:hAnsi="Calibri" w:cs="Calibri"/>
                <w:smallCaps/>
                <w:sz w:val="22"/>
                <w:szCs w:val="22"/>
              </w:rPr>
              <w:t xml:space="preserve">Cargo: </w:t>
            </w:r>
            <w:r>
              <w:rPr>
                <w:rFonts w:asciiTheme="minorHAnsi" w:hAnsiTheme="minorHAnsi" w:cstheme="minorHAnsi"/>
                <w:bCs/>
                <w:smallCaps/>
                <w:sz w:val="22"/>
                <w:szCs w:val="22"/>
              </w:rPr>
              <w:t>Diretor</w:t>
            </w:r>
          </w:p>
        </w:tc>
        <w:tc>
          <w:tcPr>
            <w:tcW w:w="2500" w:type="pct"/>
            <w:tcBorders>
              <w:top w:val="nil"/>
              <w:left w:val="nil"/>
              <w:bottom w:val="nil"/>
              <w:right w:val="nil"/>
            </w:tcBorders>
          </w:tcPr>
          <w:p w14:paraId="3364D4AC" w14:textId="61029DAD" w:rsidR="002C0A9D" w:rsidRPr="00347246" w:rsidRDefault="002C0A9D" w:rsidP="002C0A9D">
            <w:pPr>
              <w:rPr>
                <w:rFonts w:ascii="Calibri" w:hAnsi="Calibri" w:cs="Calibri"/>
                <w:sz w:val="18"/>
                <w:szCs w:val="18"/>
              </w:rPr>
            </w:pPr>
          </w:p>
        </w:tc>
      </w:tr>
      <w:tr w:rsidR="002C0A9D" w:rsidRPr="00347246" w14:paraId="79909884" w14:textId="77777777" w:rsidTr="007A4F27">
        <w:trPr>
          <w:trHeight w:val="164"/>
          <w:jc w:val="center"/>
        </w:trPr>
        <w:tc>
          <w:tcPr>
            <w:tcW w:w="2500" w:type="pct"/>
            <w:tcBorders>
              <w:top w:val="nil"/>
              <w:left w:val="nil"/>
              <w:right w:val="nil"/>
            </w:tcBorders>
          </w:tcPr>
          <w:p w14:paraId="2617C94C" w14:textId="7A0C9144" w:rsidR="002C0A9D" w:rsidRPr="00D65F49" w:rsidRDefault="002C0A9D" w:rsidP="002C0A9D">
            <w:pPr>
              <w:rPr>
                <w:rFonts w:ascii="Calibri" w:hAnsi="Calibri" w:cs="Calibri"/>
                <w:sz w:val="18"/>
                <w:szCs w:val="18"/>
              </w:rPr>
            </w:pPr>
            <w:r w:rsidRPr="00D66A95">
              <w:rPr>
                <w:rFonts w:ascii="Calibri" w:hAnsi="Calibri" w:cs="Calibri"/>
                <w:smallCaps/>
                <w:sz w:val="22"/>
                <w:szCs w:val="22"/>
              </w:rPr>
              <w:t xml:space="preserve">CPF n.º: </w:t>
            </w:r>
            <w:r>
              <w:rPr>
                <w:rFonts w:asciiTheme="minorHAnsi" w:hAnsiTheme="minorHAnsi" w:cstheme="minorHAnsi"/>
                <w:bCs/>
                <w:smallCaps/>
                <w:sz w:val="22"/>
                <w:szCs w:val="22"/>
              </w:rPr>
              <w:t>058.133.117-69</w:t>
            </w:r>
          </w:p>
        </w:tc>
        <w:tc>
          <w:tcPr>
            <w:tcW w:w="2500" w:type="pct"/>
            <w:tcBorders>
              <w:top w:val="nil"/>
              <w:left w:val="nil"/>
              <w:right w:val="nil"/>
            </w:tcBorders>
          </w:tcPr>
          <w:p w14:paraId="7992388E" w14:textId="29DE2AB0" w:rsidR="002C0A9D" w:rsidRPr="00347246" w:rsidRDefault="002C0A9D" w:rsidP="002C0A9D">
            <w:pPr>
              <w:pStyle w:val="NormalWeb0"/>
              <w:rPr>
                <w:rFonts w:ascii="Calibri" w:hAnsi="Calibri" w:cs="Calibri"/>
                <w:sz w:val="18"/>
                <w:szCs w:val="18"/>
              </w:rPr>
            </w:pPr>
          </w:p>
        </w:tc>
      </w:tr>
    </w:tbl>
    <w:p w14:paraId="58067D86" w14:textId="70B7E624" w:rsidR="00B047AB" w:rsidRPr="00FA2118" w:rsidRDefault="0034188F" w:rsidP="00546C66">
      <w:pPr>
        <w:tabs>
          <w:tab w:val="left" w:pos="8647"/>
        </w:tabs>
        <w:suppressAutoHyphens/>
        <w:spacing w:line="360" w:lineRule="auto"/>
        <w:rPr>
          <w:rFonts w:ascii="Calibri" w:hAnsi="Calibri" w:cs="Calibri"/>
          <w:b/>
          <w:sz w:val="22"/>
          <w:szCs w:val="22"/>
          <w:lang w:eastAsia="en-US"/>
        </w:rPr>
      </w:pPr>
      <w:r w:rsidRPr="00FA2118">
        <w:rPr>
          <w:rFonts w:ascii="Calibri" w:hAnsi="Calibri" w:cs="Calibri"/>
          <w:b/>
          <w:sz w:val="22"/>
          <w:szCs w:val="22"/>
          <w:lang w:eastAsia="en-US"/>
        </w:rPr>
        <w:br w:type="page"/>
      </w:r>
    </w:p>
    <w:p w14:paraId="2046C704" w14:textId="6DDC8502" w:rsidR="0034188F" w:rsidRPr="00E444A6" w:rsidRDefault="00A80646" w:rsidP="00076304">
      <w:pPr>
        <w:suppressAutoHyphens/>
        <w:spacing w:before="120" w:after="120" w:line="300" w:lineRule="auto"/>
        <w:jc w:val="center"/>
        <w:rPr>
          <w:rFonts w:ascii="Calibri" w:hAnsi="Calibri" w:cs="Calibri"/>
          <w:b/>
          <w:smallCaps/>
          <w:sz w:val="22"/>
          <w:szCs w:val="22"/>
        </w:rPr>
      </w:pPr>
      <w:r w:rsidRPr="00E444A6">
        <w:rPr>
          <w:rFonts w:ascii="Calibri" w:hAnsi="Calibri" w:cs="Calibri"/>
          <w:b/>
          <w:smallCaps/>
          <w:sz w:val="22"/>
          <w:szCs w:val="22"/>
        </w:rPr>
        <w:lastRenderedPageBreak/>
        <w:t>Anexo</w:t>
      </w:r>
      <w:r w:rsidR="00E444A6">
        <w:rPr>
          <w:rFonts w:ascii="Calibri" w:hAnsi="Calibri" w:cs="Calibri"/>
          <w:b/>
          <w:smallCaps/>
          <w:sz w:val="22"/>
          <w:szCs w:val="22"/>
        </w:rPr>
        <w:br/>
      </w:r>
      <w:r w:rsidR="003C48C5" w:rsidRPr="00E444A6">
        <w:rPr>
          <w:rFonts w:ascii="Calibri" w:hAnsi="Calibri" w:cs="Calibri"/>
          <w:b/>
          <w:smallCaps/>
          <w:sz w:val="22"/>
          <w:szCs w:val="22"/>
        </w:rPr>
        <w:t>Declaração da Instituição Custodiante</w:t>
      </w:r>
    </w:p>
    <w:p w14:paraId="60F36049" w14:textId="4B186A9E" w:rsidR="005B5723" w:rsidRDefault="002C0A9D" w:rsidP="005B5723">
      <w:pPr>
        <w:tabs>
          <w:tab w:val="left" w:pos="8280"/>
        </w:tabs>
        <w:suppressAutoHyphens/>
        <w:spacing w:before="240" w:after="240" w:line="300" w:lineRule="auto"/>
        <w:jc w:val="both"/>
        <w:rPr>
          <w:rFonts w:asciiTheme="minorHAnsi" w:hAnsiTheme="minorHAnsi" w:cstheme="minorHAnsi"/>
          <w:sz w:val="18"/>
          <w:szCs w:val="18"/>
        </w:rPr>
      </w:pPr>
      <w:r w:rsidRPr="00757D4E">
        <w:rPr>
          <w:rFonts w:asciiTheme="minorHAnsi" w:hAnsiTheme="minorHAnsi" w:cstheme="minorHAnsi"/>
          <w:b/>
          <w:bCs/>
          <w:color w:val="000000"/>
          <w:sz w:val="18"/>
          <w:szCs w:val="18"/>
        </w:rPr>
        <w:t>Oliveira Trust Distribuidora de Títulos e Valores Mobiliários S.A</w:t>
      </w:r>
      <w:r w:rsidRPr="00757D4E">
        <w:rPr>
          <w:rFonts w:asciiTheme="minorHAnsi" w:hAnsiTheme="minorHAnsi" w:cstheme="minorHAnsi"/>
          <w:color w:val="000000"/>
          <w:sz w:val="18"/>
          <w:szCs w:val="18"/>
        </w:rPr>
        <w:t>., sociedade com filial na Rua Joaquim Floriano, 1052, 13º andar, sala 132, parte, Itaim Bibi, CEP 04.534-004, São Paulo, inscrita no CNPJ sob o nº 36.113.876/0004-34</w:t>
      </w:r>
      <w:r w:rsidR="005B5723" w:rsidRPr="002C0A9D">
        <w:rPr>
          <w:rFonts w:ascii="Calibri" w:hAnsi="Calibri" w:cs="Calibri"/>
          <w:sz w:val="18"/>
          <w:szCs w:val="18"/>
        </w:rPr>
        <w:t>, neste ato representada na forma de seus atos societários constitutivos (“</w:t>
      </w:r>
      <w:r w:rsidR="005B5723" w:rsidRPr="002C0A9D">
        <w:rPr>
          <w:rFonts w:ascii="Calibri" w:hAnsi="Calibri" w:cs="Calibri"/>
          <w:b/>
          <w:sz w:val="18"/>
          <w:szCs w:val="18"/>
        </w:rPr>
        <w:t>Instituição Custodiante</w:t>
      </w:r>
      <w:r w:rsidR="005B5723" w:rsidRPr="002C0A9D">
        <w:rPr>
          <w:rFonts w:ascii="Calibri" w:hAnsi="Calibri" w:cs="Calibri"/>
          <w:sz w:val="18"/>
          <w:szCs w:val="18"/>
        </w:rPr>
        <w:t xml:space="preserve">”), na qualidade de instituição custodiante do </w:t>
      </w:r>
      <w:r w:rsidR="005B5723" w:rsidRPr="002C0A9D">
        <w:rPr>
          <w:rFonts w:ascii="Calibri" w:hAnsi="Calibri" w:cs="Calibri"/>
          <w:i/>
          <w:sz w:val="18"/>
          <w:szCs w:val="18"/>
        </w:rPr>
        <w:t>Instrumento Particular de Emissão de Cédula</w:t>
      </w:r>
      <w:r w:rsidR="00590BA7" w:rsidRPr="002C0A9D">
        <w:rPr>
          <w:rFonts w:ascii="Calibri" w:hAnsi="Calibri" w:cs="Calibri"/>
          <w:i/>
          <w:sz w:val="18"/>
          <w:szCs w:val="18"/>
        </w:rPr>
        <w:t>s</w:t>
      </w:r>
      <w:r w:rsidR="005B5723" w:rsidRPr="002C0A9D">
        <w:rPr>
          <w:rFonts w:ascii="Calibri" w:hAnsi="Calibri" w:cs="Calibri"/>
          <w:i/>
          <w:sz w:val="18"/>
          <w:szCs w:val="18"/>
        </w:rPr>
        <w:t xml:space="preserve"> de Crédito Imobiliário sem Garantia Real Imobiliária Sob a Forma Escritural</w:t>
      </w:r>
      <w:r w:rsidR="005B5723" w:rsidRPr="002C0A9D">
        <w:rPr>
          <w:rFonts w:ascii="Calibri" w:hAnsi="Calibri" w:cs="Calibri"/>
          <w:sz w:val="18"/>
          <w:szCs w:val="18"/>
        </w:rPr>
        <w:t xml:space="preserve"> firmado,</w:t>
      </w:r>
      <w:r w:rsidR="005B5723" w:rsidRPr="005B5723">
        <w:rPr>
          <w:rFonts w:ascii="Calibri" w:hAnsi="Calibri" w:cs="Calibri"/>
          <w:sz w:val="18"/>
          <w:szCs w:val="18"/>
        </w:rPr>
        <w:t xml:space="preserve"> celebrado nesta data entre </w:t>
      </w:r>
      <w:r w:rsidR="00590BA7" w:rsidRPr="00D42E75">
        <w:rPr>
          <w:rFonts w:ascii="Calibri" w:hAnsi="Calibri" w:cs="Calibri"/>
          <w:b/>
          <w:bCs/>
          <w:color w:val="000000" w:themeColor="text1"/>
          <w:sz w:val="18"/>
          <w:szCs w:val="18"/>
        </w:rPr>
        <w:t>Casa de Pedra Securitizadora de Crédito S.A.</w:t>
      </w:r>
      <w:r w:rsidR="00590BA7" w:rsidRPr="00D42E75">
        <w:rPr>
          <w:rFonts w:ascii="Calibri" w:hAnsi="Calibri" w:cs="Calibri"/>
          <w:color w:val="000000" w:themeColor="text1"/>
          <w:sz w:val="18"/>
          <w:szCs w:val="18"/>
        </w:rPr>
        <w:t>, sociedade com sede na Rua Iguatemi, n.º 192, Conjunto 152, Itaim Bibi, CEP 01.451-010, São Paulo, SP, inscrita no CNPJ sob o n.º 31.468.139/0001-98</w:t>
      </w:r>
      <w:r w:rsidR="00590BA7" w:rsidRPr="005308D0">
        <w:rPr>
          <w:rFonts w:ascii="Calibri" w:hAnsi="Calibri" w:cs="Calibri"/>
          <w:sz w:val="14"/>
          <w:szCs w:val="14"/>
        </w:rPr>
        <w:t xml:space="preserve"> </w:t>
      </w:r>
      <w:r w:rsidR="00BF5F7A" w:rsidRPr="008F3B31">
        <w:rPr>
          <w:rFonts w:ascii="Calibri" w:hAnsi="Calibri" w:cs="Calibri"/>
          <w:sz w:val="18"/>
          <w:szCs w:val="18"/>
        </w:rPr>
        <w:t>(“</w:t>
      </w:r>
      <w:r w:rsidR="00BF5F7A" w:rsidRPr="008F3B31">
        <w:rPr>
          <w:rFonts w:ascii="Calibri" w:hAnsi="Calibri" w:cs="Calibri"/>
          <w:b/>
          <w:sz w:val="18"/>
          <w:szCs w:val="18"/>
        </w:rPr>
        <w:t>Emissora</w:t>
      </w:r>
      <w:r w:rsidR="00BF5F7A" w:rsidRPr="008F3B31">
        <w:rPr>
          <w:rFonts w:ascii="Calibri" w:hAnsi="Calibri" w:cs="Calibri"/>
          <w:sz w:val="18"/>
          <w:szCs w:val="18"/>
        </w:rPr>
        <w:t>”)</w:t>
      </w:r>
      <w:r w:rsidR="005B5723" w:rsidRPr="005B5723">
        <w:rPr>
          <w:rFonts w:ascii="Calibri" w:hAnsi="Calibri" w:cs="Calibri"/>
          <w:sz w:val="18"/>
          <w:szCs w:val="18"/>
        </w:rPr>
        <w:t xml:space="preserve"> e a Instituição Custodiante (“</w:t>
      </w:r>
      <w:r w:rsidR="005B5723" w:rsidRPr="005B5723">
        <w:rPr>
          <w:rFonts w:ascii="Calibri" w:hAnsi="Calibri" w:cs="Calibri"/>
          <w:b/>
          <w:sz w:val="18"/>
          <w:szCs w:val="18"/>
        </w:rPr>
        <w:t>Escritura de Emissão de CCI</w:t>
      </w:r>
      <w:r w:rsidR="005B5723" w:rsidRPr="005B5723">
        <w:rPr>
          <w:rFonts w:ascii="Calibri" w:hAnsi="Calibri" w:cs="Calibri"/>
          <w:sz w:val="18"/>
          <w:szCs w:val="18"/>
        </w:rPr>
        <w:t xml:space="preserve">”), por meio do qual </w:t>
      </w:r>
      <w:r w:rsidR="00590BA7">
        <w:rPr>
          <w:rFonts w:ascii="Calibri" w:hAnsi="Calibri" w:cs="Calibri"/>
          <w:sz w:val="18"/>
          <w:szCs w:val="18"/>
        </w:rPr>
        <w:t>foram</w:t>
      </w:r>
      <w:r w:rsidR="00590BA7" w:rsidRPr="005B5723">
        <w:rPr>
          <w:rFonts w:ascii="Calibri" w:hAnsi="Calibri" w:cs="Calibri"/>
          <w:sz w:val="18"/>
          <w:szCs w:val="18"/>
        </w:rPr>
        <w:t xml:space="preserve"> </w:t>
      </w:r>
      <w:r w:rsidR="005B5723" w:rsidRPr="005B5723">
        <w:rPr>
          <w:rFonts w:ascii="Calibri" w:hAnsi="Calibri" w:cs="Calibri"/>
          <w:sz w:val="18"/>
          <w:szCs w:val="18"/>
        </w:rPr>
        <w:t>emitida</w:t>
      </w:r>
      <w:r w:rsidR="00590BA7">
        <w:rPr>
          <w:rFonts w:ascii="Calibri" w:hAnsi="Calibri" w:cs="Calibri"/>
          <w:sz w:val="18"/>
          <w:szCs w:val="18"/>
        </w:rPr>
        <w:t>s</w:t>
      </w:r>
      <w:r w:rsidR="005B5723" w:rsidRPr="005B5723">
        <w:rPr>
          <w:rFonts w:ascii="Calibri" w:hAnsi="Calibri" w:cs="Calibri"/>
          <w:sz w:val="18"/>
          <w:szCs w:val="18"/>
        </w:rPr>
        <w:t xml:space="preserve"> pela Emissora a</w:t>
      </w:r>
      <w:r w:rsidR="00590BA7">
        <w:rPr>
          <w:rFonts w:ascii="Calibri" w:hAnsi="Calibri" w:cs="Calibri"/>
          <w:sz w:val="18"/>
          <w:szCs w:val="18"/>
        </w:rPr>
        <w:t>s</w:t>
      </w:r>
      <w:r w:rsidR="005B5723" w:rsidRPr="005B5723">
        <w:rPr>
          <w:rFonts w:ascii="Calibri" w:hAnsi="Calibri" w:cs="Calibri"/>
          <w:sz w:val="18"/>
          <w:szCs w:val="18"/>
        </w:rPr>
        <w:t xml:space="preserve"> Cédula</w:t>
      </w:r>
      <w:r w:rsidR="00590BA7">
        <w:rPr>
          <w:rFonts w:ascii="Calibri" w:hAnsi="Calibri" w:cs="Calibri"/>
          <w:sz w:val="18"/>
          <w:szCs w:val="18"/>
        </w:rPr>
        <w:t>s</w:t>
      </w:r>
      <w:r w:rsidR="005B5723" w:rsidRPr="005B5723">
        <w:rPr>
          <w:rFonts w:ascii="Calibri" w:hAnsi="Calibri" w:cs="Calibri"/>
          <w:sz w:val="18"/>
          <w:szCs w:val="18"/>
        </w:rPr>
        <w:t xml:space="preserve"> de Crédito Imobiliário identificadas n</w:t>
      </w:r>
      <w:r w:rsidR="00BF5F7A">
        <w:rPr>
          <w:rFonts w:ascii="Calibri" w:hAnsi="Calibri" w:cs="Calibri"/>
          <w:sz w:val="18"/>
          <w:szCs w:val="18"/>
        </w:rPr>
        <w:t>a</w:t>
      </w:r>
      <w:r w:rsidR="005B5723" w:rsidRPr="005B5723">
        <w:rPr>
          <w:rFonts w:ascii="Calibri" w:hAnsi="Calibri" w:cs="Calibri"/>
          <w:sz w:val="18"/>
          <w:szCs w:val="18"/>
        </w:rPr>
        <w:t xml:space="preserve"> </w:t>
      </w:r>
      <w:r w:rsidR="00BF5F7A">
        <w:rPr>
          <w:rFonts w:ascii="Calibri" w:hAnsi="Calibri" w:cs="Calibri"/>
          <w:sz w:val="18"/>
          <w:szCs w:val="18"/>
        </w:rPr>
        <w:t xml:space="preserve">referida </w:t>
      </w:r>
      <w:r w:rsidR="005B5723" w:rsidRPr="005B5723">
        <w:rPr>
          <w:rFonts w:ascii="Calibri" w:hAnsi="Calibri" w:cs="Calibri"/>
          <w:sz w:val="18"/>
          <w:szCs w:val="18"/>
        </w:rPr>
        <w:t>Escritura de Emissão de CCI</w:t>
      </w:r>
      <w:r w:rsidR="005B5723" w:rsidRPr="005B5723">
        <w:rPr>
          <w:rFonts w:ascii="Calibri" w:hAnsi="Calibri" w:cs="Calibri"/>
          <w:color w:val="000000" w:themeColor="text1"/>
          <w:sz w:val="18"/>
          <w:szCs w:val="18"/>
          <w:lang w:eastAsia="pt-BR"/>
        </w:rPr>
        <w:t xml:space="preserve"> </w:t>
      </w:r>
      <w:r w:rsidR="005B5723" w:rsidRPr="005B5723">
        <w:rPr>
          <w:rFonts w:ascii="Calibri" w:hAnsi="Calibri" w:cs="Calibri"/>
          <w:sz w:val="18"/>
          <w:szCs w:val="18"/>
        </w:rPr>
        <w:t>(“</w:t>
      </w:r>
      <w:r w:rsidR="005B5723" w:rsidRPr="005B5723">
        <w:rPr>
          <w:rFonts w:ascii="Calibri" w:hAnsi="Calibri" w:cs="Calibri"/>
          <w:b/>
          <w:sz w:val="18"/>
          <w:szCs w:val="18"/>
        </w:rPr>
        <w:t>CCI</w:t>
      </w:r>
      <w:r w:rsidR="005B5723" w:rsidRPr="005B5723">
        <w:rPr>
          <w:rFonts w:ascii="Calibri" w:hAnsi="Calibri" w:cs="Calibri"/>
          <w:sz w:val="18"/>
          <w:szCs w:val="18"/>
        </w:rPr>
        <w:t>”), declara que, nesta data,</w:t>
      </w:r>
      <w:r w:rsidR="005B5723" w:rsidRPr="005B5723">
        <w:rPr>
          <w:rFonts w:ascii="Calibri" w:hAnsi="Calibri" w:cs="Calibri"/>
          <w:iCs/>
          <w:sz w:val="18"/>
          <w:szCs w:val="18"/>
        </w:rPr>
        <w:t xml:space="preserve"> </w:t>
      </w:r>
      <w:r w:rsidR="005B5723" w:rsidRPr="005B5723">
        <w:rPr>
          <w:rFonts w:ascii="Calibri" w:hAnsi="Calibri" w:cs="Calibri"/>
          <w:sz w:val="18"/>
          <w:szCs w:val="18"/>
        </w:rPr>
        <w:t>procedeu (i) nos termos do parágrafo 4º do artigo 18 da Lei n</w:t>
      </w:r>
      <w:r w:rsidR="00BF5F7A">
        <w:rPr>
          <w:rFonts w:ascii="Calibri" w:hAnsi="Calibri" w:cs="Calibri"/>
          <w:sz w:val="18"/>
          <w:szCs w:val="18"/>
        </w:rPr>
        <w:t>.</w:t>
      </w:r>
      <w:r w:rsidR="005B5723" w:rsidRPr="005B5723">
        <w:rPr>
          <w:rFonts w:ascii="Calibri" w:hAnsi="Calibri" w:cs="Calibri"/>
          <w:sz w:val="18"/>
          <w:szCs w:val="18"/>
        </w:rPr>
        <w:t>º</w:t>
      </w:r>
      <w:r w:rsidR="00BF5F7A">
        <w:rPr>
          <w:rFonts w:ascii="Calibri" w:hAnsi="Calibri" w:cs="Calibri"/>
          <w:sz w:val="18"/>
          <w:szCs w:val="18"/>
        </w:rPr>
        <w:t xml:space="preserve"> </w:t>
      </w:r>
      <w:r w:rsidR="005B5723" w:rsidRPr="005B5723">
        <w:rPr>
          <w:rFonts w:ascii="Calibri" w:hAnsi="Calibri" w:cs="Calibri"/>
          <w:sz w:val="18"/>
          <w:szCs w:val="18"/>
        </w:rPr>
        <w:t xml:space="preserve">10.931 </w:t>
      </w:r>
      <w:r w:rsidR="005B5723" w:rsidRPr="005B5723">
        <w:rPr>
          <w:rFonts w:ascii="Calibri" w:hAnsi="Calibri" w:cs="Calibri"/>
          <w:bCs/>
          <w:sz w:val="18"/>
          <w:szCs w:val="18"/>
        </w:rPr>
        <w:t>de 2 de agosto de 2004,</w:t>
      </w:r>
      <w:r w:rsidR="005B5723" w:rsidRPr="005B5723">
        <w:rPr>
          <w:rFonts w:ascii="Calibri" w:hAnsi="Calibri" w:cs="Calibri"/>
          <w:b/>
          <w:sz w:val="18"/>
          <w:szCs w:val="18"/>
        </w:rPr>
        <w:t xml:space="preserve"> </w:t>
      </w:r>
      <w:r w:rsidR="00BF5F7A" w:rsidRPr="00BF5F7A">
        <w:rPr>
          <w:rFonts w:ascii="Calibri" w:hAnsi="Calibri" w:cs="Calibri"/>
          <w:bCs/>
          <w:sz w:val="18"/>
          <w:szCs w:val="18"/>
        </w:rPr>
        <w:t>conforme alterada,</w:t>
      </w:r>
      <w:r w:rsidR="00BF5F7A">
        <w:rPr>
          <w:rFonts w:ascii="Calibri" w:hAnsi="Calibri" w:cs="Calibri"/>
          <w:b/>
          <w:sz w:val="18"/>
          <w:szCs w:val="18"/>
        </w:rPr>
        <w:t xml:space="preserve"> </w:t>
      </w:r>
      <w:r w:rsidR="005B5723" w:rsidRPr="005B5723">
        <w:rPr>
          <w:rFonts w:ascii="Calibri" w:hAnsi="Calibri" w:cs="Calibri"/>
          <w:sz w:val="18"/>
          <w:szCs w:val="18"/>
        </w:rPr>
        <w:t>a custódia da Escritura de Emissão de CCI</w:t>
      </w:r>
      <w:r w:rsidR="00BF5F7A">
        <w:rPr>
          <w:rFonts w:ascii="Calibri" w:hAnsi="Calibri" w:cs="Calibri"/>
          <w:sz w:val="18"/>
          <w:szCs w:val="18"/>
        </w:rPr>
        <w:t>;</w:t>
      </w:r>
      <w:r w:rsidR="005B5723" w:rsidRPr="005B5723">
        <w:rPr>
          <w:rFonts w:ascii="Calibri" w:hAnsi="Calibri" w:cs="Calibri"/>
          <w:sz w:val="18"/>
          <w:szCs w:val="18"/>
        </w:rPr>
        <w:t xml:space="preserve"> e (ii) nos termos parágrafo único do artigo 23 da referida lei, a custódia e registro da via assinada por meio digital do </w:t>
      </w:r>
      <w:r w:rsidR="005B5723" w:rsidRPr="005B5723">
        <w:rPr>
          <w:rFonts w:ascii="Calibri" w:hAnsi="Calibri" w:cs="Calibri"/>
          <w:i/>
          <w:iCs/>
          <w:sz w:val="18"/>
          <w:szCs w:val="18"/>
        </w:rPr>
        <w:t xml:space="preserve">Termo de </w:t>
      </w:r>
      <w:r w:rsidR="005B5723" w:rsidRPr="008E4BB3">
        <w:rPr>
          <w:rFonts w:asciiTheme="minorHAnsi" w:hAnsiTheme="minorHAnsi" w:cstheme="minorHAnsi"/>
          <w:i/>
          <w:iCs/>
          <w:sz w:val="18"/>
          <w:szCs w:val="18"/>
        </w:rPr>
        <w:t xml:space="preserve">Securitização de Créditos Imobiliários </w:t>
      </w:r>
      <w:r w:rsidR="005C079C" w:rsidRPr="005B5723">
        <w:rPr>
          <w:rFonts w:ascii="Calibri" w:hAnsi="Calibri" w:cs="Calibri"/>
          <w:i/>
          <w:sz w:val="18"/>
          <w:szCs w:val="18"/>
        </w:rPr>
        <w:t>da</w:t>
      </w:r>
      <w:r w:rsidR="005C079C">
        <w:rPr>
          <w:rFonts w:ascii="Calibri" w:hAnsi="Calibri" w:cs="Calibri"/>
          <w:i/>
          <w:sz w:val="18"/>
          <w:szCs w:val="18"/>
        </w:rPr>
        <w:t xml:space="preserve">s 1 ª e 2ª Séries da 2ª Emissão </w:t>
      </w:r>
      <w:r w:rsidR="005B5723" w:rsidRPr="008E4BB3">
        <w:rPr>
          <w:rFonts w:asciiTheme="minorHAnsi" w:hAnsiTheme="minorHAnsi" w:cstheme="minorHAnsi"/>
          <w:i/>
          <w:iCs/>
          <w:sz w:val="18"/>
          <w:szCs w:val="18"/>
        </w:rPr>
        <w:t xml:space="preserve">de Certificados de Recebíveis Imobiliários da </w:t>
      </w:r>
      <w:bookmarkStart w:id="347" w:name="_Hlk499289556"/>
      <w:r w:rsidR="005B5723" w:rsidRPr="008E4BB3">
        <w:rPr>
          <w:rFonts w:asciiTheme="minorHAnsi" w:hAnsiTheme="minorHAnsi" w:cstheme="minorHAnsi"/>
          <w:i/>
          <w:iCs/>
          <w:sz w:val="18"/>
          <w:szCs w:val="18"/>
        </w:rPr>
        <w:t>Emissora</w:t>
      </w:r>
      <w:r w:rsidR="005B5723" w:rsidRPr="008E4BB3">
        <w:rPr>
          <w:rFonts w:asciiTheme="minorHAnsi" w:hAnsiTheme="minorHAnsi" w:cstheme="minorHAnsi"/>
          <w:sz w:val="18"/>
          <w:szCs w:val="18"/>
        </w:rPr>
        <w:t>, celebrado na presente data, sobre o qual a Securitizadora instituiu o regime fiduciário.</w:t>
      </w:r>
    </w:p>
    <w:p w14:paraId="71D34370" w14:textId="77777777" w:rsidR="00D3536D" w:rsidRPr="002C5AA5" w:rsidRDefault="00D3536D" w:rsidP="00D3536D">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3C1AE8D" w14:textId="4DA80350" w:rsidR="005B5723" w:rsidRPr="008E4BB3" w:rsidRDefault="005B5723" w:rsidP="005B5723">
      <w:pPr>
        <w:suppressAutoHyphens/>
        <w:spacing w:before="240" w:after="240" w:line="300" w:lineRule="auto"/>
        <w:jc w:val="center"/>
        <w:rPr>
          <w:rFonts w:asciiTheme="minorHAnsi" w:hAnsiTheme="minorHAnsi" w:cstheme="minorHAnsi"/>
          <w:sz w:val="18"/>
          <w:szCs w:val="18"/>
        </w:rPr>
      </w:pPr>
      <w:r w:rsidRPr="008E4BB3">
        <w:rPr>
          <w:rFonts w:asciiTheme="minorHAnsi" w:hAnsiTheme="minorHAnsi" w:cstheme="minorHAnsi"/>
          <w:sz w:val="18"/>
          <w:szCs w:val="18"/>
        </w:rPr>
        <w:t xml:space="preserve">São Paulo, </w:t>
      </w:r>
      <w:r w:rsidR="00A1716E" w:rsidRPr="005308D0">
        <w:rPr>
          <w:rFonts w:asciiTheme="minorHAnsi" w:hAnsiTheme="minorHAnsi" w:cstheme="minorHAnsi"/>
          <w:bCs/>
          <w:smallCaps/>
          <w:sz w:val="18"/>
          <w:szCs w:val="18"/>
          <w:highlight w:val="yellow"/>
        </w:rPr>
        <w:t>[●]</w:t>
      </w:r>
      <w:r w:rsidRPr="008E4BB3">
        <w:rPr>
          <w:rFonts w:asciiTheme="minorHAnsi" w:hAnsiTheme="minorHAnsi" w:cstheme="minorHAnsi"/>
          <w:iCs/>
          <w:sz w:val="18"/>
          <w:szCs w:val="18"/>
        </w:rPr>
        <w:t xml:space="preserve">de </w:t>
      </w:r>
      <w:r w:rsidR="00010C61">
        <w:rPr>
          <w:rFonts w:asciiTheme="minorHAnsi" w:hAnsiTheme="minorHAnsi" w:cstheme="minorHAnsi"/>
          <w:iCs/>
          <w:sz w:val="18"/>
          <w:szCs w:val="18"/>
        </w:rPr>
        <w:t xml:space="preserve">julho </w:t>
      </w:r>
      <w:r w:rsidRPr="008E4BB3">
        <w:rPr>
          <w:rFonts w:asciiTheme="minorHAnsi" w:hAnsiTheme="minorHAnsi" w:cstheme="minorHAnsi"/>
          <w:iCs/>
          <w:sz w:val="18"/>
          <w:szCs w:val="18"/>
        </w:rPr>
        <w:t>de 202</w:t>
      </w:r>
      <w:r w:rsidR="00BF5F7A" w:rsidRPr="008E4BB3">
        <w:rPr>
          <w:rFonts w:asciiTheme="minorHAnsi" w:hAnsiTheme="minorHAnsi" w:cstheme="minorHAnsi"/>
          <w:iCs/>
          <w:sz w:val="18"/>
          <w:szCs w:val="18"/>
        </w:rPr>
        <w:t>2</w:t>
      </w:r>
      <w:r w:rsidRPr="008E4BB3">
        <w:rPr>
          <w:rFonts w:asciiTheme="minorHAnsi" w:hAnsiTheme="minorHAnsi" w:cstheme="minorHAnsi"/>
          <w:color w:val="000000" w:themeColor="text1"/>
          <w:sz w:val="18"/>
          <w:szCs w:val="18"/>
          <w:lang w:eastAsia="pt-BR"/>
        </w:rPr>
        <w:t>.</w:t>
      </w:r>
    </w:p>
    <w:bookmarkEnd w:id="347"/>
    <w:p w14:paraId="685255D9" w14:textId="77777777" w:rsidR="005B5723" w:rsidRPr="005B5723" w:rsidRDefault="005B5723" w:rsidP="005B5723">
      <w:pPr>
        <w:tabs>
          <w:tab w:val="left" w:pos="8647"/>
        </w:tabs>
        <w:spacing w:before="120" w:after="120" w:line="300" w:lineRule="auto"/>
        <w:rPr>
          <w:rFonts w:ascii="Calibri" w:hAnsi="Calibri" w:cs="Calibri"/>
          <w:sz w:val="18"/>
          <w:szCs w:val="18"/>
        </w:rPr>
      </w:pPr>
    </w:p>
    <w:p w14:paraId="39B46523" w14:textId="77777777" w:rsidR="005B5723" w:rsidRPr="005B5723" w:rsidRDefault="005B5723" w:rsidP="005B5723">
      <w:pPr>
        <w:tabs>
          <w:tab w:val="left" w:pos="8647"/>
        </w:tabs>
        <w:spacing w:before="120" w:after="120" w:line="300" w:lineRule="auto"/>
        <w:rPr>
          <w:rFonts w:ascii="Calibri" w:hAnsi="Calibri" w:cs="Calibri"/>
          <w:sz w:val="18"/>
          <w:szCs w:val="18"/>
        </w:rPr>
      </w:pPr>
    </w:p>
    <w:tbl>
      <w:tblPr>
        <w:tblW w:w="5000" w:type="pct"/>
        <w:jc w:val="center"/>
        <w:tblBorders>
          <w:top w:val="single" w:sz="4" w:space="0" w:color="auto"/>
        </w:tblBorders>
        <w:tblLook w:val="01E0" w:firstRow="1" w:lastRow="1" w:firstColumn="1" w:lastColumn="1" w:noHBand="0" w:noVBand="0"/>
      </w:tblPr>
      <w:tblGrid>
        <w:gridCol w:w="4873"/>
        <w:gridCol w:w="4874"/>
      </w:tblGrid>
      <w:tr w:rsidR="00347246" w:rsidRPr="00347246" w14:paraId="2C6CFEA9" w14:textId="77777777" w:rsidTr="007A4F27">
        <w:trPr>
          <w:jc w:val="center"/>
        </w:trPr>
        <w:tc>
          <w:tcPr>
            <w:tcW w:w="5000" w:type="pct"/>
            <w:gridSpan w:val="2"/>
            <w:tcBorders>
              <w:top w:val="single" w:sz="4" w:space="0" w:color="auto"/>
              <w:left w:val="nil"/>
              <w:bottom w:val="nil"/>
              <w:right w:val="nil"/>
            </w:tcBorders>
            <w:hideMark/>
          </w:tcPr>
          <w:p w14:paraId="2CAE0E72" w14:textId="02BF1096" w:rsidR="00347246" w:rsidRPr="002C0A9D" w:rsidRDefault="002C0A9D" w:rsidP="007A4F27">
            <w:pPr>
              <w:jc w:val="center"/>
              <w:rPr>
                <w:rFonts w:ascii="Calibri" w:eastAsia="Arial" w:hAnsi="Calibri" w:cs="Calibri"/>
                <w:b/>
                <w:bCs/>
                <w:sz w:val="18"/>
                <w:szCs w:val="18"/>
              </w:rPr>
            </w:pPr>
            <w:r w:rsidRPr="00757D4E">
              <w:rPr>
                <w:rFonts w:asciiTheme="minorHAnsi" w:hAnsiTheme="minorHAnsi" w:cstheme="minorHAnsi"/>
                <w:b/>
                <w:bCs/>
                <w:color w:val="000000"/>
                <w:sz w:val="18"/>
                <w:szCs w:val="18"/>
              </w:rPr>
              <w:t>Oliveira Trust Distribuidora de Títulos e Valores Mobiliários S.A</w:t>
            </w:r>
            <w:r w:rsidRPr="00757D4E">
              <w:rPr>
                <w:rFonts w:asciiTheme="minorHAnsi" w:hAnsiTheme="minorHAnsi" w:cstheme="minorHAnsi"/>
                <w:color w:val="000000"/>
                <w:sz w:val="18"/>
                <w:szCs w:val="18"/>
              </w:rPr>
              <w:t>.</w:t>
            </w:r>
          </w:p>
        </w:tc>
      </w:tr>
      <w:tr w:rsidR="00CC5CE4" w:rsidRPr="00347246" w14:paraId="1EC08C1A" w14:textId="77777777" w:rsidTr="007A4F27">
        <w:trPr>
          <w:trHeight w:val="166"/>
          <w:jc w:val="center"/>
        </w:trPr>
        <w:tc>
          <w:tcPr>
            <w:tcW w:w="2500" w:type="pct"/>
            <w:tcBorders>
              <w:top w:val="nil"/>
              <w:left w:val="nil"/>
              <w:bottom w:val="nil"/>
              <w:right w:val="nil"/>
            </w:tcBorders>
          </w:tcPr>
          <w:p w14:paraId="6C726BAA" w14:textId="14C18A6A" w:rsidR="00CC5CE4" w:rsidRPr="00347246" w:rsidRDefault="00CC5CE4" w:rsidP="00CC5CE4">
            <w:pPr>
              <w:rPr>
                <w:rFonts w:ascii="Calibri" w:hAnsi="Calibri" w:cs="Calibri"/>
                <w:sz w:val="18"/>
                <w:szCs w:val="18"/>
              </w:rPr>
            </w:pPr>
            <w:r w:rsidRPr="00347246">
              <w:rPr>
                <w:rFonts w:ascii="Calibri" w:hAnsi="Calibri" w:cs="Calibri"/>
                <w:sz w:val="18"/>
                <w:szCs w:val="18"/>
              </w:rPr>
              <w:t xml:space="preserve">Nome: </w:t>
            </w:r>
            <w:r w:rsidR="00AD0EB8" w:rsidRPr="00891974">
              <w:rPr>
                <w:rFonts w:asciiTheme="minorHAnsi" w:hAnsiTheme="minorHAnsi" w:cstheme="minorHAnsi"/>
                <w:sz w:val="18"/>
                <w:szCs w:val="18"/>
                <w:highlight w:val="yellow"/>
              </w:rPr>
              <w:t>[●]</w:t>
            </w:r>
          </w:p>
        </w:tc>
        <w:tc>
          <w:tcPr>
            <w:tcW w:w="2500" w:type="pct"/>
            <w:tcBorders>
              <w:top w:val="nil"/>
              <w:left w:val="nil"/>
              <w:bottom w:val="nil"/>
              <w:right w:val="nil"/>
            </w:tcBorders>
          </w:tcPr>
          <w:p w14:paraId="7C994387" w14:textId="5B3BC5AB" w:rsidR="00CC5CE4" w:rsidRPr="00347246" w:rsidRDefault="00CC5CE4" w:rsidP="00CC5CE4">
            <w:pPr>
              <w:rPr>
                <w:rFonts w:ascii="Calibri" w:hAnsi="Calibri" w:cs="Calibri"/>
                <w:sz w:val="18"/>
                <w:szCs w:val="18"/>
              </w:rPr>
            </w:pPr>
            <w:r w:rsidRPr="00347246">
              <w:rPr>
                <w:rFonts w:ascii="Calibri" w:hAnsi="Calibri" w:cs="Calibri"/>
                <w:sz w:val="18"/>
                <w:szCs w:val="18"/>
              </w:rPr>
              <w:t xml:space="preserve">Nome: </w:t>
            </w:r>
            <w:r w:rsidR="00AD0EB8" w:rsidRPr="00891974">
              <w:rPr>
                <w:rFonts w:asciiTheme="minorHAnsi" w:hAnsiTheme="minorHAnsi" w:cstheme="minorHAnsi"/>
                <w:sz w:val="18"/>
                <w:szCs w:val="18"/>
                <w:highlight w:val="yellow"/>
              </w:rPr>
              <w:t>[●]</w:t>
            </w:r>
          </w:p>
        </w:tc>
      </w:tr>
      <w:tr w:rsidR="00CC5CE4" w:rsidRPr="00347246" w14:paraId="3FF30818" w14:textId="77777777" w:rsidTr="007A4F27">
        <w:trPr>
          <w:trHeight w:val="164"/>
          <w:jc w:val="center"/>
        </w:trPr>
        <w:tc>
          <w:tcPr>
            <w:tcW w:w="2500" w:type="pct"/>
            <w:tcBorders>
              <w:top w:val="nil"/>
              <w:left w:val="nil"/>
              <w:bottom w:val="nil"/>
              <w:right w:val="nil"/>
            </w:tcBorders>
          </w:tcPr>
          <w:p w14:paraId="5BCB973D" w14:textId="1F1B23C4" w:rsidR="00CC5CE4" w:rsidRPr="00347246" w:rsidRDefault="00CC5CE4" w:rsidP="00CC5CE4">
            <w:pPr>
              <w:rPr>
                <w:rFonts w:ascii="Calibri" w:hAnsi="Calibri" w:cs="Calibri"/>
                <w:sz w:val="18"/>
                <w:szCs w:val="18"/>
              </w:rPr>
            </w:pPr>
            <w:r w:rsidRPr="00347246">
              <w:rPr>
                <w:rFonts w:ascii="Calibri" w:hAnsi="Calibri" w:cs="Calibri"/>
                <w:sz w:val="18"/>
                <w:szCs w:val="18"/>
              </w:rPr>
              <w:t xml:space="preserve">Cargo: </w:t>
            </w:r>
            <w:r w:rsidR="00AD0EB8" w:rsidRPr="00891974">
              <w:rPr>
                <w:rFonts w:asciiTheme="minorHAnsi" w:hAnsiTheme="minorHAnsi" w:cstheme="minorHAnsi"/>
                <w:sz w:val="18"/>
                <w:szCs w:val="18"/>
                <w:highlight w:val="yellow"/>
              </w:rPr>
              <w:t>[●]</w:t>
            </w:r>
          </w:p>
        </w:tc>
        <w:tc>
          <w:tcPr>
            <w:tcW w:w="2500" w:type="pct"/>
            <w:tcBorders>
              <w:top w:val="nil"/>
              <w:left w:val="nil"/>
              <w:bottom w:val="nil"/>
              <w:right w:val="nil"/>
            </w:tcBorders>
          </w:tcPr>
          <w:p w14:paraId="2C75D82D" w14:textId="6F37C63B" w:rsidR="00CC5CE4" w:rsidRPr="00347246" w:rsidRDefault="00CC5CE4" w:rsidP="00CC5CE4">
            <w:pPr>
              <w:rPr>
                <w:rFonts w:ascii="Calibri" w:hAnsi="Calibri" w:cs="Calibri"/>
                <w:sz w:val="18"/>
                <w:szCs w:val="18"/>
              </w:rPr>
            </w:pPr>
            <w:r w:rsidRPr="00347246">
              <w:rPr>
                <w:rFonts w:ascii="Calibri" w:hAnsi="Calibri" w:cs="Calibri"/>
                <w:sz w:val="18"/>
                <w:szCs w:val="18"/>
              </w:rPr>
              <w:t xml:space="preserve">Cargo: </w:t>
            </w:r>
            <w:r w:rsidR="00AD0EB8" w:rsidRPr="00891974">
              <w:rPr>
                <w:rFonts w:asciiTheme="minorHAnsi" w:hAnsiTheme="minorHAnsi" w:cstheme="minorHAnsi"/>
                <w:sz w:val="18"/>
                <w:szCs w:val="18"/>
                <w:highlight w:val="yellow"/>
              </w:rPr>
              <w:t>[●]</w:t>
            </w:r>
          </w:p>
        </w:tc>
      </w:tr>
      <w:tr w:rsidR="00CC5CE4" w:rsidRPr="00347246" w14:paraId="2DF036A4" w14:textId="77777777" w:rsidTr="007A4F27">
        <w:trPr>
          <w:trHeight w:val="164"/>
          <w:jc w:val="center"/>
        </w:trPr>
        <w:tc>
          <w:tcPr>
            <w:tcW w:w="2500" w:type="pct"/>
            <w:tcBorders>
              <w:top w:val="nil"/>
              <w:left w:val="nil"/>
              <w:right w:val="nil"/>
            </w:tcBorders>
          </w:tcPr>
          <w:p w14:paraId="698A6113" w14:textId="68EF5837" w:rsidR="00CC5CE4" w:rsidRPr="00347246" w:rsidRDefault="00CC5CE4" w:rsidP="00CC5CE4">
            <w:pPr>
              <w:rPr>
                <w:rFonts w:ascii="Calibri" w:hAnsi="Calibri" w:cs="Calibri"/>
                <w:sz w:val="18"/>
                <w:szCs w:val="18"/>
              </w:rPr>
            </w:pPr>
            <w:r w:rsidRPr="00347246">
              <w:rPr>
                <w:rFonts w:ascii="Calibri" w:hAnsi="Calibri" w:cs="Calibri"/>
                <w:sz w:val="18"/>
                <w:szCs w:val="18"/>
              </w:rPr>
              <w:t xml:space="preserve">CPF n.º: </w:t>
            </w:r>
            <w:r w:rsidR="00AD0EB8" w:rsidRPr="00891974">
              <w:rPr>
                <w:rFonts w:asciiTheme="minorHAnsi" w:hAnsiTheme="minorHAnsi" w:cstheme="minorHAnsi"/>
                <w:sz w:val="18"/>
                <w:szCs w:val="18"/>
                <w:highlight w:val="yellow"/>
              </w:rPr>
              <w:t>[●]</w:t>
            </w:r>
          </w:p>
        </w:tc>
        <w:tc>
          <w:tcPr>
            <w:tcW w:w="2500" w:type="pct"/>
            <w:tcBorders>
              <w:top w:val="nil"/>
              <w:left w:val="nil"/>
              <w:right w:val="nil"/>
            </w:tcBorders>
          </w:tcPr>
          <w:p w14:paraId="7CBB065E" w14:textId="142488DF" w:rsidR="00CC5CE4" w:rsidRPr="00347246" w:rsidRDefault="00CC5CE4" w:rsidP="00CC5CE4">
            <w:pPr>
              <w:pStyle w:val="NormalWeb0"/>
              <w:rPr>
                <w:rFonts w:ascii="Calibri" w:hAnsi="Calibri" w:cs="Calibri"/>
                <w:sz w:val="18"/>
                <w:szCs w:val="18"/>
              </w:rPr>
            </w:pPr>
            <w:r w:rsidRPr="00347246">
              <w:rPr>
                <w:rFonts w:ascii="Calibri" w:hAnsi="Calibri" w:cs="Calibri"/>
                <w:sz w:val="18"/>
                <w:szCs w:val="18"/>
              </w:rPr>
              <w:t xml:space="preserve">CPF n.º: </w:t>
            </w:r>
            <w:r w:rsidR="00AD0EB8" w:rsidRPr="00891974">
              <w:rPr>
                <w:rFonts w:asciiTheme="minorHAnsi" w:hAnsiTheme="minorHAnsi" w:cstheme="minorHAnsi"/>
                <w:sz w:val="18"/>
                <w:szCs w:val="18"/>
                <w:highlight w:val="yellow"/>
              </w:rPr>
              <w:t>[●]</w:t>
            </w:r>
          </w:p>
        </w:tc>
      </w:tr>
    </w:tbl>
    <w:p w14:paraId="33C5ABEB" w14:textId="77777777" w:rsidR="000250F5" w:rsidRPr="00FA2118" w:rsidRDefault="000250F5">
      <w:pPr>
        <w:widowControl/>
        <w:autoSpaceDE/>
        <w:autoSpaceDN/>
        <w:adjustRightInd/>
        <w:rPr>
          <w:rFonts w:ascii="Calibri" w:eastAsia="Times New Roman" w:hAnsi="Calibri" w:cs="Calibri"/>
          <w:b/>
          <w:sz w:val="22"/>
          <w:szCs w:val="22"/>
          <w:lang w:eastAsia="pt-BR"/>
        </w:rPr>
      </w:pPr>
      <w:r w:rsidRPr="00FA2118">
        <w:rPr>
          <w:rFonts w:ascii="Calibri" w:eastAsia="Times New Roman" w:hAnsi="Calibri" w:cs="Calibri"/>
          <w:b/>
          <w:sz w:val="22"/>
          <w:szCs w:val="22"/>
          <w:lang w:eastAsia="pt-BR"/>
        </w:rPr>
        <w:br w:type="page"/>
      </w:r>
    </w:p>
    <w:p w14:paraId="2E0238BA" w14:textId="3EC47D87" w:rsidR="005308F6" w:rsidRPr="00E444A6" w:rsidRDefault="005308F6" w:rsidP="00076304">
      <w:pPr>
        <w:spacing w:before="120" w:after="120" w:line="300" w:lineRule="auto"/>
        <w:jc w:val="center"/>
        <w:rPr>
          <w:rFonts w:ascii="Calibri" w:hAnsi="Calibri" w:cs="Calibri"/>
          <w:b/>
          <w:bCs/>
          <w:smallCaps/>
          <w:sz w:val="22"/>
          <w:szCs w:val="22"/>
        </w:rPr>
      </w:pPr>
      <w:bookmarkStart w:id="348" w:name="_Hlk72753734"/>
      <w:r w:rsidRPr="00E444A6">
        <w:rPr>
          <w:rFonts w:ascii="Calibri" w:hAnsi="Calibri" w:cs="Calibri"/>
          <w:b/>
          <w:bCs/>
          <w:smallCaps/>
          <w:sz w:val="22"/>
          <w:szCs w:val="22"/>
        </w:rPr>
        <w:lastRenderedPageBreak/>
        <w:t>Anexo</w:t>
      </w:r>
      <w:r w:rsidR="00E444A6">
        <w:rPr>
          <w:rFonts w:ascii="Calibri" w:hAnsi="Calibri" w:cs="Calibri"/>
          <w:b/>
          <w:bCs/>
          <w:smallCaps/>
          <w:sz w:val="22"/>
          <w:szCs w:val="22"/>
        </w:rPr>
        <w:br/>
      </w:r>
      <w:r w:rsidRPr="00E444A6">
        <w:rPr>
          <w:rFonts w:ascii="Calibri" w:hAnsi="Calibri" w:cs="Calibri"/>
          <w:b/>
          <w:bCs/>
          <w:smallCaps/>
          <w:sz w:val="22"/>
          <w:szCs w:val="22"/>
        </w:rPr>
        <w:t>Declaração de Inexistência de Conflito de Interesses</w:t>
      </w:r>
    </w:p>
    <w:p w14:paraId="4D6CE2A4" w14:textId="77777777" w:rsidR="0088326A" w:rsidRPr="0088326A" w:rsidRDefault="0088326A" w:rsidP="0088326A">
      <w:pPr>
        <w:spacing w:line="300" w:lineRule="exact"/>
        <w:ind w:right="-427"/>
        <w:jc w:val="center"/>
        <w:rPr>
          <w:rFonts w:ascii="Calibri" w:hAnsi="Calibri" w:cs="Calibri"/>
          <w:sz w:val="18"/>
          <w:szCs w:val="18"/>
        </w:rPr>
      </w:pPr>
      <w:bookmarkStart w:id="349" w:name="_Hlk72753744"/>
      <w:bookmarkEnd w:id="348"/>
      <w:r w:rsidRPr="0088326A">
        <w:rPr>
          <w:rFonts w:ascii="Calibri" w:hAnsi="Calibri" w:cs="Calibri"/>
          <w:sz w:val="18"/>
          <w:szCs w:val="18"/>
        </w:rPr>
        <w:t>Agente Fiduciário Cadastrado na CVM</w:t>
      </w:r>
    </w:p>
    <w:p w14:paraId="653F8F82" w14:textId="77777777" w:rsidR="0088326A" w:rsidRPr="0088326A" w:rsidRDefault="0088326A" w:rsidP="0088326A">
      <w:pPr>
        <w:spacing w:before="240" w:after="240" w:line="300" w:lineRule="auto"/>
        <w:rPr>
          <w:rFonts w:ascii="Calibri" w:hAnsi="Calibri" w:cs="Calibri"/>
          <w:sz w:val="18"/>
          <w:szCs w:val="18"/>
        </w:rPr>
      </w:pPr>
      <w:r w:rsidRPr="0088326A">
        <w:rPr>
          <w:rFonts w:ascii="Calibri" w:hAnsi="Calibri" w:cs="Calibri"/>
          <w:sz w:val="18"/>
          <w:szCs w:val="18"/>
        </w:rPr>
        <w:t>O Agente Fiduciário a seguir identificado:</w:t>
      </w:r>
    </w:p>
    <w:tbl>
      <w:tblPr>
        <w:tblStyle w:val="Tabelacomgrade"/>
        <w:tblW w:w="9918" w:type="dxa"/>
        <w:tblLook w:val="04A0" w:firstRow="1" w:lastRow="0" w:firstColumn="1" w:lastColumn="0" w:noHBand="0" w:noVBand="1"/>
      </w:tblPr>
      <w:tblGrid>
        <w:gridCol w:w="9918"/>
      </w:tblGrid>
      <w:tr w:rsidR="0088326A" w:rsidRPr="0088326A" w14:paraId="08F1848E" w14:textId="77777777" w:rsidTr="00E43027">
        <w:trPr>
          <w:trHeight w:val="2164"/>
        </w:trPr>
        <w:tc>
          <w:tcPr>
            <w:tcW w:w="9918" w:type="dxa"/>
          </w:tcPr>
          <w:p w14:paraId="52715793" w14:textId="6C506BEA" w:rsidR="0088326A" w:rsidRPr="008A3381" w:rsidRDefault="0088326A" w:rsidP="00E43027">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Razão Social: </w:t>
            </w:r>
            <w:r w:rsidR="008A3381" w:rsidRPr="008A3381">
              <w:rPr>
                <w:rFonts w:ascii="Calibri" w:hAnsi="Calibri" w:cs="Calibri"/>
                <w:b/>
                <w:bCs/>
                <w:sz w:val="18"/>
                <w:szCs w:val="18"/>
              </w:rPr>
              <w:t>Simplific Pavarini Distribuidora de Títulos e Valores Mobiliários Ltda.</w:t>
            </w:r>
          </w:p>
          <w:p w14:paraId="61398B13" w14:textId="15648A3C" w:rsidR="0088326A" w:rsidRPr="008A3381" w:rsidRDefault="0088326A" w:rsidP="00E43027">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Endereço: </w:t>
            </w:r>
            <w:r w:rsidR="008A3381" w:rsidRPr="008A3381">
              <w:rPr>
                <w:rFonts w:ascii="Calibri" w:hAnsi="Calibri" w:cs="Calibri"/>
                <w:sz w:val="18"/>
                <w:szCs w:val="18"/>
              </w:rPr>
              <w:t>Rua Joaquim Floriano n.º 466, bloco B, conjunto 1401, Itaim Bibi, CEP 04534-005</w:t>
            </w:r>
          </w:p>
          <w:p w14:paraId="77994E96" w14:textId="77777777" w:rsidR="0088326A" w:rsidRPr="008A3381" w:rsidRDefault="0088326A" w:rsidP="00E43027">
            <w:pPr>
              <w:widowControl/>
              <w:autoSpaceDE/>
              <w:autoSpaceDN/>
              <w:adjustRightInd/>
              <w:spacing w:before="60" w:after="60"/>
              <w:rPr>
                <w:rFonts w:ascii="Calibri" w:hAnsi="Calibri" w:cs="Calibri"/>
                <w:sz w:val="18"/>
                <w:szCs w:val="18"/>
              </w:rPr>
            </w:pPr>
            <w:r w:rsidRPr="008A3381">
              <w:rPr>
                <w:rFonts w:ascii="Calibri" w:hAnsi="Calibri" w:cs="Calibri"/>
                <w:sz w:val="18"/>
                <w:szCs w:val="18"/>
              </w:rPr>
              <w:t>Cidade / Estado: São Paulo/SP</w:t>
            </w:r>
          </w:p>
          <w:p w14:paraId="4F68C5E7" w14:textId="2F2CC8BE" w:rsidR="0088326A" w:rsidRPr="008A3381" w:rsidRDefault="0088326A" w:rsidP="00E43027">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CNPJ n.º: </w:t>
            </w:r>
            <w:r w:rsidR="008A3381" w:rsidRPr="008A3381">
              <w:rPr>
                <w:rFonts w:ascii="Calibri" w:hAnsi="Calibri" w:cs="Calibri"/>
                <w:sz w:val="18"/>
                <w:szCs w:val="18"/>
              </w:rPr>
              <w:t>15.227.994/0004-01</w:t>
            </w:r>
          </w:p>
          <w:p w14:paraId="6BFA18E7" w14:textId="77603B76" w:rsidR="0091570F" w:rsidRPr="008A3381" w:rsidRDefault="0091570F" w:rsidP="0091570F">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Representado neste ato por sua diretora estatutária: </w:t>
            </w:r>
            <w:r w:rsidR="00590BA7" w:rsidRPr="008A3381">
              <w:rPr>
                <w:rFonts w:asciiTheme="minorHAnsi" w:hAnsiTheme="minorHAnsi" w:cstheme="minorHAnsi"/>
                <w:sz w:val="18"/>
                <w:szCs w:val="18"/>
                <w:highlight w:val="yellow"/>
              </w:rPr>
              <w:t>[●]</w:t>
            </w:r>
          </w:p>
          <w:p w14:paraId="749A3CDE" w14:textId="1A8BEA9E" w:rsidR="0091570F" w:rsidRPr="008A3381" w:rsidRDefault="0091570F" w:rsidP="0091570F">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Número do Documento de Identidade: </w:t>
            </w:r>
            <w:r w:rsidR="00590BA7" w:rsidRPr="008A3381">
              <w:rPr>
                <w:rFonts w:asciiTheme="minorHAnsi" w:hAnsiTheme="minorHAnsi" w:cstheme="minorHAnsi"/>
                <w:sz w:val="18"/>
                <w:szCs w:val="18"/>
                <w:highlight w:val="yellow"/>
              </w:rPr>
              <w:t>[●]</w:t>
            </w:r>
          </w:p>
          <w:p w14:paraId="3453ABC5" w14:textId="04B47F80" w:rsidR="0088326A" w:rsidRPr="0088326A" w:rsidRDefault="0091570F" w:rsidP="0091570F">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CPF n.º: </w:t>
            </w:r>
            <w:r w:rsidR="00590BA7" w:rsidRPr="008A3381">
              <w:rPr>
                <w:rFonts w:asciiTheme="minorHAnsi" w:hAnsiTheme="minorHAnsi" w:cstheme="minorHAnsi"/>
                <w:sz w:val="18"/>
                <w:szCs w:val="18"/>
                <w:highlight w:val="yellow"/>
              </w:rPr>
              <w:t>[●]</w:t>
            </w:r>
          </w:p>
        </w:tc>
      </w:tr>
    </w:tbl>
    <w:p w14:paraId="3476E2D9" w14:textId="77777777" w:rsidR="0088326A" w:rsidRPr="0088326A" w:rsidRDefault="0088326A" w:rsidP="0088326A">
      <w:pPr>
        <w:spacing w:before="240" w:after="240" w:line="300" w:lineRule="auto"/>
        <w:rPr>
          <w:rFonts w:ascii="Calibri" w:hAnsi="Calibri" w:cs="Calibri"/>
          <w:sz w:val="18"/>
          <w:szCs w:val="18"/>
        </w:rPr>
      </w:pPr>
      <w:r w:rsidRPr="0088326A">
        <w:rPr>
          <w:rFonts w:ascii="Calibri" w:hAnsi="Calibri" w:cs="Calibri"/>
          <w:sz w:val="18"/>
          <w:szCs w:val="18"/>
        </w:rPr>
        <w:t>da oferta pública com esforços restritos do seguinte valor mobiliário:</w:t>
      </w:r>
    </w:p>
    <w:tbl>
      <w:tblPr>
        <w:tblStyle w:val="Tabelacomgrade"/>
        <w:tblW w:w="9918" w:type="dxa"/>
        <w:tblLook w:val="04A0" w:firstRow="1" w:lastRow="0" w:firstColumn="1" w:lastColumn="0" w:noHBand="0" w:noVBand="1"/>
      </w:tblPr>
      <w:tblGrid>
        <w:gridCol w:w="9918"/>
      </w:tblGrid>
      <w:tr w:rsidR="0088326A" w:rsidRPr="0088326A" w14:paraId="287CAAB8" w14:textId="77777777" w:rsidTr="00E43027">
        <w:tc>
          <w:tcPr>
            <w:tcW w:w="9918" w:type="dxa"/>
          </w:tcPr>
          <w:p w14:paraId="4FE97F90" w14:textId="1B8C0BA6"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Valor Mobiliário Objeto da Oferta: Certificados de Recebíveis Imobiliários </w:t>
            </w:r>
            <w:r w:rsidR="005C079C">
              <w:rPr>
                <w:rFonts w:ascii="Calibri" w:hAnsi="Calibri" w:cs="Calibri"/>
                <w:sz w:val="18"/>
                <w:szCs w:val="18"/>
              </w:rPr>
              <w:t>–</w:t>
            </w:r>
            <w:r w:rsidRPr="0088326A">
              <w:rPr>
                <w:rFonts w:ascii="Calibri" w:hAnsi="Calibri" w:cs="Calibri"/>
                <w:sz w:val="18"/>
                <w:szCs w:val="18"/>
              </w:rPr>
              <w:t xml:space="preserve"> CRI</w:t>
            </w:r>
          </w:p>
          <w:p w14:paraId="4BCFA442" w14:textId="3B628688"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Número da Emissão: </w:t>
            </w:r>
            <w:r w:rsidR="00590BA7">
              <w:rPr>
                <w:rFonts w:ascii="Calibri" w:hAnsi="Calibri" w:cs="Calibri"/>
                <w:sz w:val="18"/>
                <w:szCs w:val="18"/>
              </w:rPr>
              <w:t>2</w:t>
            </w:r>
            <w:r w:rsidRPr="0088326A">
              <w:rPr>
                <w:rFonts w:ascii="Calibri" w:hAnsi="Calibri" w:cs="Calibri"/>
                <w:sz w:val="18"/>
                <w:szCs w:val="18"/>
              </w:rPr>
              <w:t>ª</w:t>
            </w:r>
            <w:r w:rsidR="00D72AB9">
              <w:rPr>
                <w:rFonts w:ascii="Calibri" w:hAnsi="Calibri" w:cs="Calibri"/>
                <w:sz w:val="18"/>
                <w:szCs w:val="18"/>
              </w:rPr>
              <w:t xml:space="preserve"> (</w:t>
            </w:r>
            <w:r w:rsidR="00590BA7">
              <w:rPr>
                <w:rFonts w:ascii="Calibri" w:hAnsi="Calibri" w:cs="Calibri"/>
                <w:sz w:val="18"/>
                <w:szCs w:val="18"/>
              </w:rPr>
              <w:t>segunda</w:t>
            </w:r>
            <w:r w:rsidR="00D72AB9">
              <w:rPr>
                <w:rFonts w:ascii="Calibri" w:hAnsi="Calibri" w:cs="Calibri"/>
                <w:sz w:val="18"/>
                <w:szCs w:val="18"/>
              </w:rPr>
              <w:t>)</w:t>
            </w:r>
          </w:p>
          <w:p w14:paraId="77DD55DC" w14:textId="4DCFD4A4"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Número da</w:t>
            </w:r>
            <w:r w:rsidR="005C079C">
              <w:rPr>
                <w:rFonts w:ascii="Calibri" w:hAnsi="Calibri" w:cs="Calibri"/>
                <w:sz w:val="18"/>
                <w:szCs w:val="18"/>
              </w:rPr>
              <w:t>s</w:t>
            </w:r>
            <w:r w:rsidRPr="0088326A">
              <w:rPr>
                <w:rFonts w:ascii="Calibri" w:hAnsi="Calibri" w:cs="Calibri"/>
                <w:sz w:val="18"/>
                <w:szCs w:val="18"/>
              </w:rPr>
              <w:t xml:space="preserve"> Série</w:t>
            </w:r>
            <w:r w:rsidR="005C079C">
              <w:rPr>
                <w:rFonts w:ascii="Calibri" w:hAnsi="Calibri" w:cs="Calibri"/>
                <w:sz w:val="18"/>
                <w:szCs w:val="18"/>
              </w:rPr>
              <w:t>s</w:t>
            </w:r>
            <w:r w:rsidRPr="0088326A">
              <w:rPr>
                <w:rFonts w:ascii="Calibri" w:hAnsi="Calibri" w:cs="Calibri"/>
                <w:sz w:val="18"/>
                <w:szCs w:val="18"/>
              </w:rPr>
              <w:t xml:space="preserve">: </w:t>
            </w:r>
            <w:r w:rsidR="005C079C">
              <w:rPr>
                <w:rFonts w:ascii="Calibri" w:hAnsi="Calibri" w:cs="Calibri"/>
                <w:sz w:val="18"/>
                <w:szCs w:val="18"/>
              </w:rPr>
              <w:t>1ª e 2ª</w:t>
            </w:r>
          </w:p>
          <w:p w14:paraId="0133C99E" w14:textId="466D1DB3"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Emissor: </w:t>
            </w:r>
            <w:r w:rsidR="008A3381">
              <w:rPr>
                <w:rFonts w:ascii="Calibri" w:hAnsi="Calibri" w:cs="Calibri"/>
                <w:b/>
                <w:bCs/>
                <w:sz w:val="18"/>
                <w:szCs w:val="18"/>
              </w:rPr>
              <w:t>Casa de Pedra Securitizadora de Crédito S.A.</w:t>
            </w:r>
            <w:r w:rsidRPr="0088326A">
              <w:rPr>
                <w:rFonts w:ascii="Calibri" w:hAnsi="Calibri" w:cs="Calibri"/>
                <w:sz w:val="18"/>
                <w:szCs w:val="18"/>
              </w:rPr>
              <w:t xml:space="preserve">, inscrita no CNPJ sob o n.º </w:t>
            </w:r>
            <w:r w:rsidR="008A3381" w:rsidRPr="00D42E75">
              <w:rPr>
                <w:rFonts w:ascii="Calibri" w:hAnsi="Calibri" w:cs="Calibri"/>
                <w:color w:val="000000" w:themeColor="text1"/>
                <w:sz w:val="18"/>
                <w:szCs w:val="18"/>
              </w:rPr>
              <w:t>31.468.139/0001-98</w:t>
            </w:r>
            <w:r w:rsidR="008A3381">
              <w:rPr>
                <w:rFonts w:ascii="Calibri" w:hAnsi="Calibri" w:cs="Calibri"/>
                <w:color w:val="000000" w:themeColor="text1"/>
                <w:sz w:val="18"/>
                <w:szCs w:val="18"/>
              </w:rPr>
              <w:t>.</w:t>
            </w:r>
            <w:r w:rsidRPr="0088326A">
              <w:rPr>
                <w:rFonts w:ascii="Calibri" w:hAnsi="Calibri" w:cs="Calibri"/>
                <w:sz w:val="18"/>
                <w:szCs w:val="18"/>
              </w:rPr>
              <w:t xml:space="preserve"> </w:t>
            </w:r>
          </w:p>
          <w:p w14:paraId="3ACA6D11" w14:textId="0B9025FE"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Quantidade: </w:t>
            </w:r>
            <w:r w:rsidR="00590BA7" w:rsidRPr="005308D0">
              <w:rPr>
                <w:rFonts w:asciiTheme="minorHAnsi" w:hAnsiTheme="minorHAnsi" w:cstheme="minorHAnsi"/>
                <w:sz w:val="18"/>
                <w:szCs w:val="18"/>
                <w:highlight w:val="yellow"/>
              </w:rPr>
              <w:t>[●]</w:t>
            </w:r>
            <w:r w:rsidR="00590BA7" w:rsidRPr="0088326A">
              <w:rPr>
                <w:rFonts w:ascii="Calibri" w:hAnsi="Calibri" w:cs="Calibri"/>
                <w:sz w:val="18"/>
                <w:szCs w:val="18"/>
              </w:rPr>
              <w:t xml:space="preserve"> </w:t>
            </w:r>
            <w:r w:rsidRPr="0088326A">
              <w:rPr>
                <w:rFonts w:ascii="Calibri" w:hAnsi="Calibri" w:cs="Calibri"/>
                <w:sz w:val="18"/>
                <w:szCs w:val="18"/>
              </w:rPr>
              <w:t>(</w:t>
            </w:r>
            <w:r w:rsidR="00590BA7" w:rsidRPr="005308D0">
              <w:rPr>
                <w:rFonts w:asciiTheme="minorHAnsi" w:hAnsiTheme="minorHAnsi" w:cstheme="minorHAnsi"/>
                <w:sz w:val="18"/>
                <w:szCs w:val="18"/>
                <w:highlight w:val="yellow"/>
              </w:rPr>
              <w:t>[●]</w:t>
            </w:r>
            <w:r w:rsidRPr="0088326A">
              <w:rPr>
                <w:rFonts w:ascii="Calibri" w:hAnsi="Calibri" w:cs="Calibri"/>
                <w:sz w:val="18"/>
                <w:szCs w:val="18"/>
              </w:rPr>
              <w:t>) Certificados de Recebíveis Imobiliários</w:t>
            </w:r>
            <w:r w:rsidR="00590BA7">
              <w:rPr>
                <w:rFonts w:ascii="Calibri" w:hAnsi="Calibri" w:cs="Calibri"/>
                <w:sz w:val="18"/>
                <w:szCs w:val="18"/>
              </w:rPr>
              <w:t xml:space="preserve"> da 1ª Série e </w:t>
            </w:r>
            <w:r w:rsidR="00590BA7" w:rsidRPr="005308D0">
              <w:rPr>
                <w:rFonts w:asciiTheme="minorHAnsi" w:hAnsiTheme="minorHAnsi" w:cstheme="minorHAnsi"/>
                <w:sz w:val="18"/>
                <w:szCs w:val="18"/>
                <w:highlight w:val="yellow"/>
              </w:rPr>
              <w:t>[●]</w:t>
            </w:r>
            <w:r w:rsidR="00590BA7" w:rsidRPr="0088326A">
              <w:rPr>
                <w:rFonts w:ascii="Calibri" w:hAnsi="Calibri" w:cs="Calibri"/>
                <w:sz w:val="18"/>
                <w:szCs w:val="18"/>
              </w:rPr>
              <w:t xml:space="preserve"> (</w:t>
            </w:r>
            <w:r w:rsidR="00590BA7" w:rsidRPr="005308D0">
              <w:rPr>
                <w:rFonts w:asciiTheme="minorHAnsi" w:hAnsiTheme="minorHAnsi" w:cstheme="minorHAnsi"/>
                <w:sz w:val="18"/>
                <w:szCs w:val="18"/>
                <w:highlight w:val="yellow"/>
              </w:rPr>
              <w:t>[●]</w:t>
            </w:r>
            <w:r w:rsidR="00590BA7" w:rsidRPr="0088326A">
              <w:rPr>
                <w:rFonts w:ascii="Calibri" w:hAnsi="Calibri" w:cs="Calibri"/>
                <w:sz w:val="18"/>
                <w:szCs w:val="18"/>
              </w:rPr>
              <w:t>) Certificados de Recebíveis Imobiliários</w:t>
            </w:r>
            <w:r w:rsidR="00590BA7">
              <w:rPr>
                <w:rFonts w:ascii="Calibri" w:hAnsi="Calibri" w:cs="Calibri"/>
                <w:sz w:val="18"/>
                <w:szCs w:val="18"/>
              </w:rPr>
              <w:t xml:space="preserve"> da 2ª Série</w:t>
            </w:r>
            <w:r w:rsidRPr="0088326A">
              <w:rPr>
                <w:rFonts w:ascii="Calibri" w:hAnsi="Calibri" w:cs="Calibri"/>
                <w:sz w:val="18"/>
                <w:szCs w:val="18"/>
              </w:rPr>
              <w:t>.</w:t>
            </w:r>
          </w:p>
          <w:p w14:paraId="02C707A3" w14:textId="77777777"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Forma: Nominativa e escritural</w:t>
            </w:r>
          </w:p>
        </w:tc>
      </w:tr>
    </w:tbl>
    <w:p w14:paraId="51AE18A8" w14:textId="56280BAF" w:rsidR="0088326A" w:rsidRDefault="0088326A" w:rsidP="0088326A">
      <w:pPr>
        <w:spacing w:before="240" w:after="240" w:line="300" w:lineRule="auto"/>
        <w:rPr>
          <w:rFonts w:ascii="Calibri" w:hAnsi="Calibri" w:cs="Calibri"/>
          <w:sz w:val="18"/>
          <w:szCs w:val="18"/>
        </w:rPr>
      </w:pPr>
      <w:r w:rsidRPr="0088326A">
        <w:rPr>
          <w:rFonts w:ascii="Calibri" w:hAnsi="Calibri" w:cs="Calibri"/>
          <w:sz w:val="18"/>
          <w:szCs w:val="18"/>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4445CDB1" w14:textId="77777777" w:rsidR="00D3536D" w:rsidRPr="002C5AA5" w:rsidRDefault="00D3536D" w:rsidP="00D3536D">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bookmarkEnd w:id="349"/>
    <w:p w14:paraId="1EF4BE46" w14:textId="31A7E1EB" w:rsidR="0088326A" w:rsidRPr="0088326A" w:rsidRDefault="0088326A" w:rsidP="0088326A">
      <w:pPr>
        <w:tabs>
          <w:tab w:val="left" w:pos="3060"/>
        </w:tabs>
        <w:suppressAutoHyphens/>
        <w:spacing w:before="240" w:after="240" w:line="300" w:lineRule="auto"/>
        <w:jc w:val="center"/>
        <w:rPr>
          <w:rFonts w:ascii="Calibri" w:hAnsi="Calibri" w:cs="Calibri"/>
          <w:sz w:val="18"/>
          <w:szCs w:val="18"/>
        </w:rPr>
      </w:pPr>
      <w:r w:rsidRPr="0088326A">
        <w:rPr>
          <w:rFonts w:ascii="Calibri" w:hAnsi="Calibri" w:cs="Calibri"/>
          <w:sz w:val="18"/>
          <w:szCs w:val="18"/>
        </w:rPr>
        <w:t xml:space="preserve">São Paulo, </w:t>
      </w:r>
      <w:r w:rsidR="00AD0EB8" w:rsidRPr="005308D0">
        <w:rPr>
          <w:rFonts w:asciiTheme="minorHAnsi" w:hAnsiTheme="minorHAnsi" w:cstheme="minorHAnsi"/>
          <w:sz w:val="18"/>
          <w:szCs w:val="18"/>
          <w:highlight w:val="yellow"/>
        </w:rPr>
        <w:t>[●]</w:t>
      </w:r>
      <w:r w:rsidR="00AD0EB8" w:rsidRPr="0088326A">
        <w:rPr>
          <w:rFonts w:ascii="Calibri" w:hAnsi="Calibri" w:cs="Calibri"/>
          <w:sz w:val="18"/>
          <w:szCs w:val="18"/>
        </w:rPr>
        <w:t xml:space="preserve"> </w:t>
      </w:r>
      <w:r w:rsidRPr="0088326A">
        <w:rPr>
          <w:rFonts w:ascii="Calibri" w:hAnsi="Calibri" w:cs="Calibri"/>
          <w:sz w:val="18"/>
          <w:szCs w:val="18"/>
        </w:rPr>
        <w:t xml:space="preserve">de </w:t>
      </w:r>
      <w:r w:rsidR="00010C61">
        <w:rPr>
          <w:rFonts w:ascii="Calibri" w:hAnsi="Calibri" w:cs="Calibri"/>
          <w:sz w:val="18"/>
          <w:szCs w:val="18"/>
        </w:rPr>
        <w:t xml:space="preserve">julho </w:t>
      </w:r>
      <w:r w:rsidRPr="0088326A">
        <w:rPr>
          <w:rFonts w:ascii="Calibri" w:hAnsi="Calibri" w:cs="Calibri"/>
          <w:sz w:val="18"/>
          <w:szCs w:val="18"/>
        </w:rPr>
        <w:t>de 2022.</w:t>
      </w:r>
    </w:p>
    <w:p w14:paraId="2E3443B8" w14:textId="77777777" w:rsidR="0088326A" w:rsidRPr="0088326A" w:rsidRDefault="0088326A" w:rsidP="0088326A">
      <w:pPr>
        <w:tabs>
          <w:tab w:val="left" w:pos="8647"/>
        </w:tabs>
        <w:spacing w:before="120" w:after="120" w:line="300" w:lineRule="auto"/>
        <w:rPr>
          <w:rFonts w:ascii="Calibri" w:hAnsi="Calibri" w:cs="Calibri"/>
          <w:sz w:val="18"/>
          <w:szCs w:val="18"/>
        </w:rPr>
      </w:pPr>
    </w:p>
    <w:p w14:paraId="2616BDD7" w14:textId="77777777" w:rsidR="0088326A" w:rsidRPr="0088326A" w:rsidRDefault="0088326A" w:rsidP="0088326A">
      <w:pPr>
        <w:tabs>
          <w:tab w:val="left" w:pos="8647"/>
        </w:tabs>
        <w:spacing w:before="120" w:after="120" w:line="300" w:lineRule="auto"/>
        <w:rPr>
          <w:rFonts w:ascii="Calibri" w:hAnsi="Calibri" w:cs="Calibri"/>
          <w:sz w:val="18"/>
          <w:szCs w:val="18"/>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88326A" w:rsidRPr="0088326A" w14:paraId="5D4920CE" w14:textId="77777777" w:rsidTr="00E43027">
        <w:trPr>
          <w:jc w:val="center"/>
        </w:trPr>
        <w:tc>
          <w:tcPr>
            <w:tcW w:w="5000" w:type="pct"/>
            <w:gridSpan w:val="2"/>
            <w:tcBorders>
              <w:top w:val="single" w:sz="4" w:space="0" w:color="auto"/>
              <w:left w:val="nil"/>
              <w:bottom w:val="nil"/>
              <w:right w:val="nil"/>
            </w:tcBorders>
            <w:hideMark/>
          </w:tcPr>
          <w:p w14:paraId="517DAC55" w14:textId="3A558771" w:rsidR="0088326A" w:rsidRPr="001F2F25" w:rsidRDefault="001F2F25" w:rsidP="00E43027">
            <w:pPr>
              <w:jc w:val="center"/>
              <w:rPr>
                <w:rFonts w:ascii="Calibri" w:eastAsia="Times New Roman" w:hAnsi="Calibri" w:cs="Calibri"/>
                <w:b/>
                <w:bCs/>
                <w:sz w:val="18"/>
                <w:szCs w:val="18"/>
              </w:rPr>
            </w:pPr>
            <w:r w:rsidRPr="001F2F25">
              <w:rPr>
                <w:rFonts w:ascii="Calibri" w:eastAsia="Times New Roman" w:hAnsi="Calibri" w:cs="Calibri"/>
                <w:b/>
                <w:bCs/>
                <w:sz w:val="18"/>
                <w:szCs w:val="18"/>
              </w:rPr>
              <w:t>Simplific Pavarini Distribuidora de Títulos e Valores Mobiliários Ltda.</w:t>
            </w:r>
          </w:p>
        </w:tc>
      </w:tr>
      <w:tr w:rsidR="002C0A9D" w:rsidRPr="0088326A" w14:paraId="38ED3F51" w14:textId="77777777" w:rsidTr="00E43027">
        <w:trPr>
          <w:trHeight w:val="20"/>
          <w:jc w:val="center"/>
        </w:trPr>
        <w:tc>
          <w:tcPr>
            <w:tcW w:w="2500" w:type="pct"/>
            <w:tcBorders>
              <w:top w:val="nil"/>
              <w:left w:val="nil"/>
              <w:bottom w:val="nil"/>
              <w:right w:val="nil"/>
            </w:tcBorders>
            <w:hideMark/>
          </w:tcPr>
          <w:p w14:paraId="597C5633" w14:textId="541C600E" w:rsidR="002C0A9D" w:rsidRPr="00CC015D" w:rsidRDefault="002C0A9D" w:rsidP="002C0A9D">
            <w:pPr>
              <w:rPr>
                <w:rFonts w:ascii="Calibri" w:hAnsi="Calibri" w:cs="Calibri"/>
                <w:sz w:val="18"/>
                <w:szCs w:val="18"/>
              </w:rPr>
            </w:pPr>
            <w:r w:rsidRPr="00D66A95">
              <w:rPr>
                <w:rFonts w:ascii="Calibri" w:hAnsi="Calibri" w:cs="Calibri"/>
                <w:smallCaps/>
                <w:sz w:val="22"/>
                <w:szCs w:val="22"/>
              </w:rPr>
              <w:t xml:space="preserve">Nome: </w:t>
            </w:r>
            <w:r>
              <w:rPr>
                <w:rFonts w:asciiTheme="minorHAnsi" w:hAnsiTheme="minorHAnsi" w:cstheme="minorHAnsi"/>
                <w:bCs/>
                <w:smallCaps/>
                <w:sz w:val="22"/>
                <w:szCs w:val="22"/>
              </w:rPr>
              <w:t>Matheus Gomes Farias</w:t>
            </w:r>
          </w:p>
        </w:tc>
        <w:tc>
          <w:tcPr>
            <w:tcW w:w="2500" w:type="pct"/>
            <w:tcBorders>
              <w:top w:val="nil"/>
              <w:left w:val="nil"/>
              <w:bottom w:val="nil"/>
              <w:right w:val="nil"/>
            </w:tcBorders>
          </w:tcPr>
          <w:p w14:paraId="1203DACA" w14:textId="46274EF5" w:rsidR="002C0A9D" w:rsidRPr="00CC015D" w:rsidRDefault="002C0A9D" w:rsidP="002C0A9D">
            <w:pPr>
              <w:rPr>
                <w:rFonts w:ascii="Calibri" w:hAnsi="Calibri" w:cs="Calibri"/>
                <w:sz w:val="18"/>
                <w:szCs w:val="18"/>
              </w:rPr>
            </w:pPr>
          </w:p>
        </w:tc>
      </w:tr>
      <w:tr w:rsidR="002C0A9D" w:rsidRPr="0088326A" w14:paraId="64007940" w14:textId="77777777" w:rsidTr="00E43027">
        <w:trPr>
          <w:trHeight w:val="153"/>
          <w:jc w:val="center"/>
        </w:trPr>
        <w:tc>
          <w:tcPr>
            <w:tcW w:w="2500" w:type="pct"/>
            <w:tcBorders>
              <w:top w:val="nil"/>
              <w:left w:val="nil"/>
              <w:bottom w:val="nil"/>
              <w:right w:val="nil"/>
            </w:tcBorders>
            <w:hideMark/>
          </w:tcPr>
          <w:p w14:paraId="00A2C84B" w14:textId="23233C97" w:rsidR="002C0A9D" w:rsidRPr="00CC015D" w:rsidRDefault="002C0A9D" w:rsidP="002C0A9D">
            <w:pPr>
              <w:rPr>
                <w:rFonts w:ascii="Calibri" w:hAnsi="Calibri" w:cs="Calibri"/>
                <w:sz w:val="18"/>
                <w:szCs w:val="18"/>
              </w:rPr>
            </w:pPr>
            <w:r w:rsidRPr="00D66A95">
              <w:rPr>
                <w:rFonts w:ascii="Calibri" w:hAnsi="Calibri" w:cs="Calibri"/>
                <w:smallCaps/>
                <w:sz w:val="22"/>
                <w:szCs w:val="22"/>
              </w:rPr>
              <w:t xml:space="preserve">Cargo: </w:t>
            </w:r>
            <w:r>
              <w:rPr>
                <w:rFonts w:asciiTheme="minorHAnsi" w:hAnsiTheme="minorHAnsi" w:cstheme="minorHAnsi"/>
                <w:bCs/>
                <w:smallCaps/>
                <w:sz w:val="22"/>
                <w:szCs w:val="22"/>
              </w:rPr>
              <w:t>Diretor</w:t>
            </w:r>
          </w:p>
        </w:tc>
        <w:tc>
          <w:tcPr>
            <w:tcW w:w="2500" w:type="pct"/>
            <w:tcBorders>
              <w:top w:val="nil"/>
              <w:left w:val="nil"/>
              <w:bottom w:val="nil"/>
              <w:right w:val="nil"/>
            </w:tcBorders>
          </w:tcPr>
          <w:p w14:paraId="7FEA8BC1" w14:textId="1767FFFF" w:rsidR="002C0A9D" w:rsidRPr="00CC015D" w:rsidRDefault="002C0A9D" w:rsidP="002C0A9D">
            <w:pPr>
              <w:rPr>
                <w:rFonts w:ascii="Calibri" w:hAnsi="Calibri" w:cs="Calibri"/>
                <w:sz w:val="18"/>
                <w:szCs w:val="18"/>
              </w:rPr>
            </w:pPr>
          </w:p>
        </w:tc>
      </w:tr>
      <w:tr w:rsidR="002C0A9D" w:rsidRPr="0088326A" w14:paraId="07DDFEF4" w14:textId="77777777" w:rsidTr="00E43027">
        <w:trPr>
          <w:trHeight w:val="153"/>
          <w:jc w:val="center"/>
        </w:trPr>
        <w:tc>
          <w:tcPr>
            <w:tcW w:w="2500" w:type="pct"/>
            <w:tcBorders>
              <w:top w:val="nil"/>
              <w:left w:val="nil"/>
              <w:bottom w:val="nil"/>
              <w:right w:val="nil"/>
            </w:tcBorders>
            <w:hideMark/>
          </w:tcPr>
          <w:p w14:paraId="013887A9" w14:textId="76080E41" w:rsidR="002C0A9D" w:rsidRPr="00CC015D" w:rsidRDefault="002C0A9D" w:rsidP="002C0A9D">
            <w:pPr>
              <w:rPr>
                <w:rFonts w:ascii="Calibri" w:hAnsi="Calibri" w:cs="Calibri"/>
                <w:sz w:val="18"/>
                <w:szCs w:val="18"/>
              </w:rPr>
            </w:pPr>
            <w:r w:rsidRPr="00D66A95">
              <w:rPr>
                <w:rFonts w:ascii="Calibri" w:hAnsi="Calibri" w:cs="Calibri"/>
                <w:smallCaps/>
                <w:sz w:val="22"/>
                <w:szCs w:val="22"/>
              </w:rPr>
              <w:t xml:space="preserve">CPF n.º: </w:t>
            </w:r>
            <w:r>
              <w:rPr>
                <w:rFonts w:asciiTheme="minorHAnsi" w:hAnsiTheme="minorHAnsi" w:cstheme="minorHAnsi"/>
                <w:bCs/>
                <w:smallCaps/>
                <w:sz w:val="22"/>
                <w:szCs w:val="22"/>
              </w:rPr>
              <w:t>058.133.117-69</w:t>
            </w:r>
          </w:p>
        </w:tc>
        <w:tc>
          <w:tcPr>
            <w:tcW w:w="2500" w:type="pct"/>
            <w:tcBorders>
              <w:top w:val="nil"/>
              <w:left w:val="nil"/>
              <w:bottom w:val="nil"/>
              <w:right w:val="nil"/>
            </w:tcBorders>
          </w:tcPr>
          <w:p w14:paraId="70B91816" w14:textId="60C46617" w:rsidR="002C0A9D" w:rsidRPr="00CC015D" w:rsidRDefault="002C0A9D" w:rsidP="002C0A9D">
            <w:pPr>
              <w:rPr>
                <w:rFonts w:ascii="Calibri" w:hAnsi="Calibri" w:cs="Calibri"/>
                <w:sz w:val="18"/>
                <w:szCs w:val="18"/>
              </w:rPr>
            </w:pPr>
          </w:p>
        </w:tc>
      </w:tr>
    </w:tbl>
    <w:p w14:paraId="068FE77E" w14:textId="77777777" w:rsidR="007E5BCF" w:rsidRDefault="007E5BCF">
      <w:pPr>
        <w:widowControl/>
        <w:autoSpaceDE/>
        <w:autoSpaceDN/>
        <w:adjustRightInd/>
        <w:rPr>
          <w:rFonts w:ascii="Calibri" w:eastAsia="Times New Roman" w:hAnsi="Calibri" w:cs="Calibri"/>
          <w:sz w:val="22"/>
          <w:szCs w:val="22"/>
          <w:lang w:eastAsia="pt-BR"/>
        </w:rPr>
        <w:sectPr w:rsidR="007E5BCF" w:rsidSect="00354900">
          <w:headerReference w:type="default" r:id="rId18"/>
          <w:footerReference w:type="even" r:id="rId19"/>
          <w:footerReference w:type="default" r:id="rId20"/>
          <w:headerReference w:type="first" r:id="rId21"/>
          <w:footerReference w:type="first" r:id="rId22"/>
          <w:pgSz w:w="11907" w:h="16840" w:code="9"/>
          <w:pgMar w:top="1440" w:right="1080" w:bottom="1440" w:left="1080" w:header="567" w:footer="567" w:gutter="0"/>
          <w:cols w:space="720"/>
          <w:noEndnote/>
          <w:titlePg/>
          <w:docGrid w:linePitch="326"/>
        </w:sectPr>
      </w:pPr>
    </w:p>
    <w:p w14:paraId="57DB4B18" w14:textId="3ADA5C74" w:rsidR="009E5964" w:rsidRPr="00FA0187" w:rsidRDefault="00C859FC" w:rsidP="009E5964">
      <w:pPr>
        <w:spacing w:before="120" w:after="120" w:line="300" w:lineRule="auto"/>
        <w:jc w:val="center"/>
        <w:rPr>
          <w:rFonts w:ascii="Calibri" w:eastAsia="Times New Roman" w:hAnsi="Calibri" w:cs="Calibri"/>
          <w:b/>
          <w:smallCaps/>
          <w:sz w:val="22"/>
          <w:szCs w:val="22"/>
          <w:lang w:eastAsia="pt-BR"/>
        </w:rPr>
      </w:pPr>
      <w:r w:rsidRPr="00FA0187">
        <w:rPr>
          <w:rFonts w:ascii="Calibri" w:eastAsia="Times New Roman" w:hAnsi="Calibri" w:cs="Calibri"/>
          <w:b/>
          <w:smallCaps/>
          <w:sz w:val="22"/>
          <w:szCs w:val="22"/>
          <w:lang w:eastAsia="pt-BR"/>
        </w:rPr>
        <w:lastRenderedPageBreak/>
        <w:t>Anexo</w:t>
      </w:r>
      <w:r w:rsidR="00FA0187">
        <w:rPr>
          <w:rFonts w:ascii="Calibri" w:eastAsia="Times New Roman" w:hAnsi="Calibri" w:cs="Calibri"/>
          <w:b/>
          <w:smallCaps/>
          <w:sz w:val="22"/>
          <w:szCs w:val="22"/>
          <w:lang w:eastAsia="pt-BR"/>
        </w:rPr>
        <w:br/>
      </w:r>
      <w:r w:rsidR="009E5964" w:rsidRPr="00FA0187">
        <w:rPr>
          <w:rFonts w:ascii="Calibri" w:eastAsia="Times New Roman" w:hAnsi="Calibri" w:cs="Calibri"/>
          <w:b/>
          <w:smallCaps/>
          <w:sz w:val="22"/>
          <w:szCs w:val="22"/>
          <w:lang w:eastAsia="pt-BR"/>
        </w:rPr>
        <w:t>Outras Emissões do Agente Fiduciário</w:t>
      </w:r>
    </w:p>
    <w:p w14:paraId="12DCBF1F" w14:textId="2577464C" w:rsidR="009E5964" w:rsidRDefault="009E5964" w:rsidP="009E5964">
      <w:pPr>
        <w:spacing w:before="120" w:after="120" w:line="300" w:lineRule="auto"/>
        <w:jc w:val="both"/>
        <w:rPr>
          <w:rFonts w:ascii="Calibri" w:hAnsi="Calibri" w:cs="Calibri"/>
          <w:sz w:val="18"/>
          <w:szCs w:val="18"/>
        </w:rPr>
      </w:pPr>
      <w:r w:rsidRPr="00C859FC">
        <w:rPr>
          <w:rFonts w:ascii="Calibri" w:hAnsi="Calibri" w:cs="Calibri"/>
          <w:sz w:val="18"/>
          <w:szCs w:val="18"/>
        </w:rPr>
        <w:t xml:space="preserve">Nos termos da Resolução da Comissão de Valores Mobiliários (CVM) n.º 17, de 9 de fevereiro de 2021, o Agente Fiduciário identificou que prestou serviços de agente fiduciário nas seguintes emissões da Securitizadora, i.e., da </w:t>
      </w:r>
      <w:r w:rsidR="00F0681E">
        <w:rPr>
          <w:rFonts w:ascii="Calibri" w:hAnsi="Calibri" w:cs="Calibri"/>
          <w:sz w:val="18"/>
          <w:szCs w:val="18"/>
        </w:rPr>
        <w:t>Casa de Pedra Securitizadora de Crédito S.A.</w:t>
      </w:r>
      <w:r w:rsidR="00032477">
        <w:rPr>
          <w:rFonts w:ascii="Calibri" w:hAnsi="Calibri" w:cs="Calibri"/>
          <w:sz w:val="18"/>
          <w:szCs w:val="18"/>
        </w:rPr>
        <w:t>, suas controladas e coligadas</w:t>
      </w:r>
      <w:r w:rsidRPr="00C859FC">
        <w:rPr>
          <w:rFonts w:ascii="Calibri" w:hAnsi="Calibri" w:cs="Calibri"/>
          <w:sz w:val="18"/>
          <w:szCs w:val="18"/>
        </w:rPr>
        <w:t>:</w:t>
      </w:r>
    </w:p>
    <w:p w14:paraId="28711899" w14:textId="7975004B" w:rsidR="00032477" w:rsidRDefault="00032477" w:rsidP="009E5964">
      <w:pPr>
        <w:spacing w:before="120" w:after="120" w:line="300" w:lineRule="auto"/>
        <w:jc w:val="both"/>
        <w:rPr>
          <w:rFonts w:ascii="Calibri" w:hAnsi="Calibri" w:cs="Calibri"/>
          <w:sz w:val="18"/>
          <w:szCs w:val="18"/>
        </w:rPr>
      </w:pPr>
    </w:p>
    <w:p w14:paraId="18993489" w14:textId="05A3916E" w:rsidR="003805C0" w:rsidRDefault="003805C0" w:rsidP="005308D0">
      <w:pPr>
        <w:spacing w:before="120" w:after="120" w:line="300" w:lineRule="auto"/>
        <w:jc w:val="center"/>
        <w:rPr>
          <w:rFonts w:ascii="Calibri" w:hAnsi="Calibri" w:cs="Calibri"/>
          <w:sz w:val="18"/>
          <w:szCs w:val="18"/>
        </w:rPr>
      </w:pPr>
      <w:r w:rsidRPr="00891974">
        <w:rPr>
          <w:rFonts w:asciiTheme="minorHAnsi" w:hAnsiTheme="minorHAnsi" w:cstheme="minorHAnsi"/>
          <w:bCs/>
          <w:smallCaps/>
          <w:sz w:val="22"/>
          <w:szCs w:val="22"/>
          <w:highlight w:val="yellow"/>
        </w:rPr>
        <w:t>[●]</w:t>
      </w:r>
    </w:p>
    <w:p w14:paraId="4D2E5428" w14:textId="77777777" w:rsidR="00562DC5" w:rsidRDefault="00562DC5">
      <w:pPr>
        <w:widowControl/>
        <w:autoSpaceDE/>
        <w:autoSpaceDN/>
        <w:adjustRightInd/>
        <w:rPr>
          <w:rFonts w:ascii="Calibri" w:hAnsi="Calibri" w:cs="Calibri"/>
          <w:bCs/>
          <w:color w:val="000000" w:themeColor="text1"/>
          <w:sz w:val="22"/>
          <w:szCs w:val="22"/>
        </w:rPr>
      </w:pPr>
    </w:p>
    <w:p w14:paraId="64ECB522" w14:textId="67EDC865" w:rsidR="007E5BCF" w:rsidRDefault="007E5BCF">
      <w:pPr>
        <w:widowControl/>
        <w:autoSpaceDE/>
        <w:autoSpaceDN/>
        <w:adjustRightInd/>
        <w:rPr>
          <w:rFonts w:ascii="Calibri" w:hAnsi="Calibri" w:cs="Calibri"/>
          <w:bCs/>
          <w:color w:val="000000" w:themeColor="text1"/>
          <w:sz w:val="22"/>
          <w:szCs w:val="22"/>
        </w:rPr>
        <w:sectPr w:rsidR="007E5BCF" w:rsidSect="00BC3EF8">
          <w:pgSz w:w="16840" w:h="11907" w:orient="landscape" w:code="9"/>
          <w:pgMar w:top="1080" w:right="1440" w:bottom="1080" w:left="567" w:header="567" w:footer="567" w:gutter="0"/>
          <w:cols w:space="720"/>
          <w:noEndnote/>
          <w:docGrid w:linePitch="326"/>
        </w:sectPr>
      </w:pPr>
    </w:p>
    <w:p w14:paraId="4CB72392" w14:textId="7334B426" w:rsidR="00F34659" w:rsidRPr="00FA0187" w:rsidRDefault="00C859FC" w:rsidP="00B13EB9">
      <w:pPr>
        <w:spacing w:before="120" w:after="120" w:line="300" w:lineRule="auto"/>
        <w:jc w:val="center"/>
        <w:rPr>
          <w:rFonts w:ascii="Calibri" w:hAnsi="Calibri" w:cs="Calibri"/>
          <w:b/>
          <w:smallCaps/>
          <w:sz w:val="22"/>
          <w:szCs w:val="22"/>
        </w:rPr>
      </w:pPr>
      <w:bookmarkStart w:id="350" w:name="_Hlk72754214"/>
      <w:r w:rsidRPr="00FA0187">
        <w:rPr>
          <w:rFonts w:ascii="Calibri" w:hAnsi="Calibri" w:cs="Calibri"/>
          <w:b/>
          <w:smallCaps/>
          <w:sz w:val="22"/>
          <w:szCs w:val="22"/>
        </w:rPr>
        <w:lastRenderedPageBreak/>
        <w:t>Anexo</w:t>
      </w:r>
      <w:r w:rsidR="00FA0187">
        <w:rPr>
          <w:rFonts w:ascii="Calibri" w:hAnsi="Calibri" w:cs="Calibri"/>
          <w:b/>
          <w:smallCaps/>
          <w:sz w:val="22"/>
          <w:szCs w:val="22"/>
        </w:rPr>
        <w:br/>
      </w:r>
      <w:r w:rsidR="00F34659" w:rsidRPr="00FA0187">
        <w:rPr>
          <w:rFonts w:ascii="Calibri" w:hAnsi="Calibri" w:cs="Calibri"/>
          <w:b/>
          <w:smallCaps/>
          <w:sz w:val="22"/>
          <w:szCs w:val="22"/>
        </w:rPr>
        <w:t>Fórmulas e Metodologias de Cálculos</w:t>
      </w:r>
    </w:p>
    <w:bookmarkEnd w:id="350"/>
    <w:p w14:paraId="41C3789E" w14:textId="77777777" w:rsidR="005C079C" w:rsidRPr="004330C3" w:rsidRDefault="005C079C" w:rsidP="005C079C">
      <w:pPr>
        <w:pStyle w:val="PargrafodaLista"/>
        <w:numPr>
          <w:ilvl w:val="0"/>
          <w:numId w:val="92"/>
        </w:numPr>
        <w:tabs>
          <w:tab w:val="left" w:pos="851"/>
        </w:tabs>
        <w:spacing w:before="240" w:after="240" w:line="300" w:lineRule="auto"/>
        <w:ind w:left="851" w:hanging="851"/>
        <w:jc w:val="both"/>
        <w:rPr>
          <w:rFonts w:ascii="Calibri" w:hAnsi="Calibri" w:cs="Calibri"/>
          <w:bCs/>
          <w:sz w:val="18"/>
          <w:szCs w:val="18"/>
        </w:rPr>
      </w:pPr>
      <w:r w:rsidRPr="004330C3">
        <w:rPr>
          <w:rFonts w:ascii="Calibri" w:hAnsi="Calibri" w:cs="Calibri"/>
          <w:b/>
          <w:sz w:val="18"/>
          <w:szCs w:val="18"/>
        </w:rPr>
        <w:t>Atualização Monetária</w:t>
      </w:r>
      <w:r w:rsidRPr="004330C3">
        <w:rPr>
          <w:rFonts w:ascii="Calibri" w:hAnsi="Calibri" w:cs="Calibri"/>
          <w:sz w:val="18"/>
          <w:szCs w:val="18"/>
        </w:rPr>
        <w:t xml:space="preserve">. </w:t>
      </w:r>
      <w:r w:rsidRPr="002B0252">
        <w:rPr>
          <w:rFonts w:ascii="Calibri" w:hAnsi="Calibri" w:cs="Calibri"/>
          <w:sz w:val="18"/>
          <w:szCs w:val="18"/>
        </w:rPr>
        <w:t xml:space="preserve">O valor nominal ou o saldo do valor nominal será objeto de Atualização Monetária mensal, de acordo com a variação positiva do </w:t>
      </w:r>
      <w:r>
        <w:rPr>
          <w:rFonts w:ascii="Calibri" w:hAnsi="Calibri" w:cs="Calibri"/>
          <w:sz w:val="18"/>
          <w:szCs w:val="18"/>
        </w:rPr>
        <w:t>INCC-DI</w:t>
      </w:r>
      <w:r w:rsidRPr="002B0252">
        <w:rPr>
          <w:rFonts w:ascii="Calibri" w:hAnsi="Calibri" w:cs="Calibri"/>
          <w:sz w:val="18"/>
          <w:szCs w:val="18"/>
        </w:rPr>
        <w:t>/</w:t>
      </w:r>
      <w:r>
        <w:rPr>
          <w:rFonts w:ascii="Calibri" w:hAnsi="Calibri" w:cs="Calibri"/>
          <w:sz w:val="18"/>
          <w:szCs w:val="18"/>
        </w:rPr>
        <w:t>FGV</w:t>
      </w:r>
      <w:r w:rsidRPr="002B0252">
        <w:rPr>
          <w:rFonts w:ascii="Calibri" w:hAnsi="Calibri" w:cs="Calibri"/>
          <w:sz w:val="18"/>
          <w:szCs w:val="18"/>
        </w:rPr>
        <w:t>, até a Data de Vencimento conforme descrito abaixo</w:t>
      </w:r>
      <w:r w:rsidRPr="004330C3">
        <w:rPr>
          <w:rFonts w:ascii="Calibri" w:hAnsi="Calibri" w:cs="Calibri"/>
          <w:bCs/>
          <w:sz w:val="18"/>
          <w:szCs w:val="18"/>
        </w:rPr>
        <w:t>:</w:t>
      </w:r>
    </w:p>
    <w:p w14:paraId="02F71E58" w14:textId="77777777" w:rsidR="005C079C" w:rsidRPr="00B22BA5" w:rsidRDefault="005C079C" w:rsidP="005C079C">
      <w:pPr>
        <w:tabs>
          <w:tab w:val="left" w:pos="851"/>
          <w:tab w:val="left" w:pos="1418"/>
        </w:tabs>
        <w:spacing w:before="240" w:after="240" w:line="300" w:lineRule="auto"/>
        <w:ind w:left="360"/>
        <w:jc w:val="center"/>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SDA=SDB</m:t>
          </m:r>
          <m:r>
            <m:rPr>
              <m:sty m:val="bi"/>
            </m:rPr>
            <w:rPr>
              <w:rFonts w:ascii="Cambria Math" w:hAnsi="Cambria Math" w:cstheme="minorHAnsi" w:hint="eastAsia"/>
              <w:sz w:val="18"/>
              <w:szCs w:val="18"/>
            </w:rPr>
            <m:t>×</m:t>
          </m:r>
          <m:r>
            <m:rPr>
              <m:sty m:val="bi"/>
            </m:rPr>
            <w:rPr>
              <w:rFonts w:ascii="Cambria Math" w:hAnsi="Cambria Math" w:cstheme="minorHAnsi"/>
              <w:sz w:val="18"/>
              <w:szCs w:val="18"/>
            </w:rPr>
            <m:t>C</m:t>
          </m:r>
        </m:oMath>
      </m:oMathPara>
    </w:p>
    <w:p w14:paraId="5D53BA62" w14:textId="4DBF7CB6"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70222615" w14:textId="50AEB21B"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SDA =</w:t>
      </w:r>
      <w:r w:rsidRPr="00B22BA5">
        <w:rPr>
          <w:rFonts w:asciiTheme="minorHAnsi" w:hAnsiTheme="minorHAnsi" w:cstheme="minorHAnsi"/>
          <w:sz w:val="18"/>
          <w:szCs w:val="18"/>
        </w:rPr>
        <w:tab/>
        <w:t xml:space="preserve">Saldo Devedor Atualizado, calculado com 08 (oito) casas decimais, sem arredondamento; </w:t>
      </w:r>
    </w:p>
    <w:p w14:paraId="691BD45C" w14:textId="149880AB"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SDB =</w:t>
      </w:r>
      <w:r w:rsidRPr="00B22BA5">
        <w:rPr>
          <w:rFonts w:asciiTheme="minorHAnsi" w:hAnsiTheme="minorHAnsi" w:cstheme="minorHAnsi"/>
          <w:sz w:val="18"/>
          <w:szCs w:val="18"/>
        </w:rPr>
        <w:tab/>
        <w:t>saldo devedor na</w:t>
      </w:r>
      <w:r>
        <w:rPr>
          <w:rFonts w:asciiTheme="minorHAnsi" w:hAnsiTheme="minorHAnsi" w:cstheme="minorHAnsi"/>
          <w:sz w:val="18"/>
          <w:szCs w:val="18"/>
        </w:rPr>
        <w:t xml:space="preserve"> primeira Data de Integralização</w:t>
      </w:r>
      <w:r w:rsidRPr="00B22BA5">
        <w:rPr>
          <w:rFonts w:asciiTheme="minorHAnsi" w:hAnsiTheme="minorHAnsi" w:cstheme="minorHAnsi"/>
          <w:sz w:val="18"/>
          <w:szCs w:val="18"/>
        </w:rPr>
        <w:t xml:space="preserve"> ou saldo devedor após cada amortização última amortização d</w:t>
      </w:r>
      <w:r>
        <w:rPr>
          <w:rFonts w:asciiTheme="minorHAnsi" w:hAnsiTheme="minorHAnsi" w:cstheme="minorHAnsi"/>
          <w:sz w:val="18"/>
          <w:szCs w:val="18"/>
        </w:rPr>
        <w:t>os CRI</w:t>
      </w:r>
      <w:r w:rsidRPr="00B22BA5">
        <w:rPr>
          <w:rFonts w:asciiTheme="minorHAnsi" w:hAnsiTheme="minorHAnsi" w:cstheme="minorHAnsi"/>
          <w:sz w:val="18"/>
          <w:szCs w:val="18"/>
        </w:rPr>
        <w:t>, pagamento ou incorporação dos Juros Remuneratórios, se houver, o que ocorrer por último, calculado com 08 (oito) casas decimais, sem arredondamento;</w:t>
      </w:r>
    </w:p>
    <w:p w14:paraId="6BAEBA71" w14:textId="77777777"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C =</w:t>
      </w:r>
      <w:r w:rsidRPr="00B22BA5">
        <w:rPr>
          <w:rFonts w:asciiTheme="minorHAnsi" w:hAnsiTheme="minorHAnsi" w:cstheme="minorHAnsi"/>
          <w:sz w:val="18"/>
          <w:szCs w:val="18"/>
        </w:rPr>
        <w:tab/>
        <w:t xml:space="preserve">Fator da variação mensal positiva do </w:t>
      </w:r>
      <w:r>
        <w:rPr>
          <w:rFonts w:asciiTheme="minorHAnsi" w:hAnsiTheme="minorHAnsi" w:cstheme="minorHAnsi"/>
          <w:sz w:val="18"/>
          <w:szCs w:val="18"/>
        </w:rPr>
        <w:t>INCC-DI</w:t>
      </w:r>
      <w:r w:rsidRPr="00B22BA5">
        <w:rPr>
          <w:rFonts w:asciiTheme="minorHAnsi" w:hAnsiTheme="minorHAnsi" w:cstheme="minorHAnsi"/>
          <w:sz w:val="18"/>
          <w:szCs w:val="18"/>
        </w:rPr>
        <w:t xml:space="preserve">, calculado com 08 (oito) casas decimais, sem arredondamento, apurado conforme abaixo: </w:t>
      </w:r>
    </w:p>
    <w:p w14:paraId="293365E8" w14:textId="77777777" w:rsidR="005C079C" w:rsidRPr="00995EFB" w:rsidRDefault="005C079C" w:rsidP="005C079C">
      <w:pPr>
        <w:pStyle w:val="paragraph"/>
        <w:spacing w:before="240" w:beforeAutospacing="0" w:after="240" w:afterAutospacing="0" w:line="300" w:lineRule="auto"/>
        <w:jc w:val="both"/>
        <w:textAlignment w:val="baseline"/>
        <w:rPr>
          <w:rFonts w:asciiTheme="minorHAnsi" w:hAnsiTheme="minorHAnsi" w:cstheme="minorHAnsi"/>
          <w:sz w:val="18"/>
          <w:szCs w:val="18"/>
        </w:rPr>
      </w:pPr>
      <m:oMathPara>
        <m:oMath>
          <m:r>
            <m:rPr>
              <m:sty m:val="bi"/>
            </m:rPr>
            <w:rPr>
              <w:rFonts w:ascii="Cambria Math" w:hAnsi="Cambria Math" w:cstheme="minorHAnsi"/>
              <w:sz w:val="18"/>
              <w:szCs w:val="18"/>
            </w:rPr>
            <m:t xml:space="preserve">C= </m:t>
          </m:r>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m-2</m:t>
                          </m:r>
                        </m:sub>
                      </m:sSub>
                    </m:num>
                    <m:den>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m-3</m:t>
                          </m:r>
                        </m:sub>
                      </m:sSub>
                    </m:den>
                  </m:f>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33D93BA4" w14:textId="77777777"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2FD1CB8F" w14:textId="23F7F8B3"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Pr>
          <w:rFonts w:asciiTheme="minorHAnsi" w:hAnsiTheme="minorHAnsi" w:cstheme="minorHAnsi"/>
          <w:sz w:val="18"/>
          <w:szCs w:val="18"/>
        </w:rPr>
        <w:t>INCC-DI</w:t>
      </w:r>
      <w:r w:rsidRPr="00B22BA5">
        <w:rPr>
          <w:rFonts w:asciiTheme="minorHAnsi" w:hAnsiTheme="minorHAnsi" w:cstheme="minorHAnsi"/>
          <w:sz w:val="18"/>
          <w:szCs w:val="18"/>
        </w:rPr>
        <w:t xml:space="preserve"> do segundo mês imediatamente anterior ao mês de emissão d</w:t>
      </w:r>
      <w:r>
        <w:rPr>
          <w:rFonts w:asciiTheme="minorHAnsi" w:hAnsiTheme="minorHAnsi" w:cstheme="minorHAnsi"/>
          <w:sz w:val="18"/>
          <w:szCs w:val="18"/>
        </w:rPr>
        <w:t>os CRI</w:t>
      </w:r>
      <w:r w:rsidRPr="00B22BA5">
        <w:rPr>
          <w:rFonts w:asciiTheme="minorHAnsi" w:hAnsiTheme="minorHAnsi" w:cstheme="minorHAnsi"/>
          <w:sz w:val="18"/>
          <w:szCs w:val="18"/>
        </w:rPr>
        <w:t xml:space="preserve">, ou </w:t>
      </w:r>
      <w:r>
        <w:rPr>
          <w:rFonts w:asciiTheme="minorHAnsi" w:hAnsiTheme="minorHAnsi" w:cstheme="minorHAnsi"/>
          <w:sz w:val="18"/>
          <w:szCs w:val="18"/>
        </w:rPr>
        <w:t>Data de Aniversário</w:t>
      </w:r>
      <w:r w:rsidRPr="00B22BA5">
        <w:rPr>
          <w:rFonts w:asciiTheme="minorHAnsi" w:hAnsiTheme="minorHAnsi" w:cstheme="minorHAnsi"/>
          <w:sz w:val="18"/>
          <w:szCs w:val="18"/>
        </w:rPr>
        <w:t xml:space="preserve">.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 xml:space="preserve">de 2022, será utilizado o número índice do mês de </w:t>
      </w:r>
      <w:r w:rsidR="002C0A9D">
        <w:rPr>
          <w:rFonts w:asciiTheme="minorHAnsi" w:hAnsiTheme="minorHAnsi" w:cstheme="minorHAnsi"/>
          <w:sz w:val="18"/>
          <w:szCs w:val="18"/>
        </w:rPr>
        <w:t>junho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de 202</w:t>
      </w:r>
      <w:r>
        <w:rPr>
          <w:rFonts w:asciiTheme="minorHAnsi" w:hAnsiTheme="minorHAnsi" w:cstheme="minorHAnsi"/>
          <w:sz w:val="18"/>
          <w:szCs w:val="18"/>
        </w:rPr>
        <w:t>2</w:t>
      </w:r>
      <w:r w:rsidRPr="00B22BA5">
        <w:rPr>
          <w:rFonts w:asciiTheme="minorHAnsi" w:hAnsiTheme="minorHAnsi" w:cstheme="minorHAnsi"/>
          <w:sz w:val="18"/>
          <w:szCs w:val="18"/>
        </w:rPr>
        <w:t>;</w:t>
      </w:r>
    </w:p>
    <w:p w14:paraId="1E7B03A5" w14:textId="1C649A60"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m-3</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Pr>
          <w:rFonts w:asciiTheme="minorHAnsi" w:hAnsiTheme="minorHAnsi" w:cstheme="minorHAnsi"/>
          <w:sz w:val="18"/>
          <w:szCs w:val="18"/>
        </w:rPr>
        <w:t>INCC-DI</w:t>
      </w:r>
      <w:r w:rsidRPr="00B22BA5">
        <w:rPr>
          <w:rFonts w:asciiTheme="minorHAnsi" w:hAnsiTheme="minorHAnsi" w:cstheme="minorHAnsi"/>
          <w:sz w:val="18"/>
          <w:szCs w:val="18"/>
        </w:rPr>
        <w:t xml:space="preserve"> do terceiro mês imediatamente anterior ao mês de emissão </w:t>
      </w:r>
      <w:r>
        <w:rPr>
          <w:rFonts w:asciiTheme="minorHAnsi" w:hAnsiTheme="minorHAnsi" w:cstheme="minorHAnsi"/>
          <w:sz w:val="18"/>
          <w:szCs w:val="18"/>
        </w:rPr>
        <w:t>dos CRI</w:t>
      </w:r>
      <w:r w:rsidRPr="00B22BA5">
        <w:rPr>
          <w:rFonts w:asciiTheme="minorHAnsi" w:hAnsiTheme="minorHAnsi" w:cstheme="minorHAnsi"/>
          <w:sz w:val="18"/>
          <w:szCs w:val="18"/>
        </w:rPr>
        <w:t xml:space="preserve">, ou </w:t>
      </w:r>
      <w:r w:rsidR="002C0A9D">
        <w:rPr>
          <w:rFonts w:asciiTheme="minorHAnsi" w:hAnsiTheme="minorHAnsi" w:cstheme="minorHAnsi"/>
          <w:sz w:val="18"/>
          <w:szCs w:val="18"/>
        </w:rPr>
        <w:t>Data de Aniversário</w:t>
      </w:r>
      <w:r w:rsidRPr="00B22BA5">
        <w:rPr>
          <w:rFonts w:asciiTheme="minorHAnsi" w:hAnsiTheme="minorHAnsi" w:cstheme="minorHAnsi"/>
          <w:sz w:val="18"/>
          <w:szCs w:val="18"/>
        </w:rPr>
        <w:t xml:space="preserve">.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 xml:space="preserve">de 2022, será utilizado o número índice do mês de </w:t>
      </w:r>
      <w:r w:rsidR="002C0A9D">
        <w:rPr>
          <w:rFonts w:asciiTheme="minorHAnsi" w:hAnsiTheme="minorHAnsi" w:cstheme="minorHAnsi"/>
          <w:sz w:val="18"/>
          <w:szCs w:val="18"/>
        </w:rPr>
        <w:t xml:space="preserve">maio </w:t>
      </w:r>
      <w:r w:rsidRPr="00B22BA5">
        <w:rPr>
          <w:rFonts w:asciiTheme="minorHAnsi" w:hAnsiTheme="minorHAnsi" w:cstheme="minorHAnsi"/>
          <w:sz w:val="18"/>
          <w:szCs w:val="18"/>
        </w:rPr>
        <w:t>de 202</w:t>
      </w:r>
      <w:r>
        <w:rPr>
          <w:rFonts w:asciiTheme="minorHAnsi" w:hAnsiTheme="minorHAnsi" w:cstheme="minorHAnsi"/>
          <w:sz w:val="18"/>
          <w:szCs w:val="18"/>
        </w:rPr>
        <w:t>2</w:t>
      </w:r>
      <w:r w:rsidRPr="00B22BA5">
        <w:rPr>
          <w:rFonts w:asciiTheme="minorHAnsi" w:hAnsiTheme="minorHAnsi" w:cstheme="minorHAnsi"/>
          <w:sz w:val="18"/>
          <w:szCs w:val="18"/>
        </w:rPr>
        <w:t>;</w:t>
      </w:r>
    </w:p>
    <w:p w14:paraId="70478A7C" w14:textId="7467C260"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 xml:space="preserve">dcp = </w:t>
      </w:r>
      <w:r w:rsidRPr="00B22BA5">
        <w:rPr>
          <w:rFonts w:asciiTheme="minorHAnsi" w:hAnsiTheme="minorHAnsi" w:cstheme="minorHAnsi"/>
          <w:sz w:val="18"/>
          <w:szCs w:val="18"/>
        </w:rPr>
        <w:tab/>
        <w:t>Número de dias corridos entre a Data de Aniversário imediatamente anterior, conforme descrita no</w:t>
      </w:r>
      <w:r>
        <w:rPr>
          <w:rFonts w:asciiTheme="minorHAnsi" w:hAnsiTheme="minorHAnsi" w:cstheme="minorHAnsi"/>
          <w:sz w:val="18"/>
          <w:szCs w:val="18"/>
        </w:rPr>
        <w:t>s</w:t>
      </w:r>
      <w:r w:rsidRPr="00B22BA5">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B22BA5">
        <w:rPr>
          <w:rFonts w:asciiTheme="minorHAnsi" w:hAnsiTheme="minorHAnsi" w:cstheme="minorHAnsi"/>
          <w:sz w:val="18"/>
          <w:szCs w:val="18"/>
        </w:rPr>
        <w:t xml:space="preserve">, e a próxima Data de Aniversário, sendo dcp um número inteiro.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de 2022, o dcp será o número de dias corridos entre a data da Integralização</w:t>
      </w:r>
      <w:r>
        <w:rPr>
          <w:rFonts w:asciiTheme="minorHAnsi" w:hAnsiTheme="minorHAnsi" w:cstheme="minorHAnsi"/>
          <w:sz w:val="18"/>
          <w:szCs w:val="18"/>
        </w:rPr>
        <w:t xml:space="preserve"> 1</w:t>
      </w:r>
      <w:r w:rsidRPr="00B22BA5">
        <w:rPr>
          <w:rFonts w:asciiTheme="minorHAnsi" w:hAnsiTheme="minorHAnsi" w:cstheme="minorHAnsi"/>
          <w:sz w:val="18"/>
          <w:szCs w:val="18"/>
        </w:rPr>
        <w:t xml:space="preserve"> do CRI e a primeira Data de Aniversário.</w:t>
      </w:r>
    </w:p>
    <w:p w14:paraId="0398A412" w14:textId="4E7F6861"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dct =</w:t>
      </w:r>
      <w:r w:rsidRPr="00B22BA5">
        <w:rPr>
          <w:rFonts w:asciiTheme="minorHAnsi" w:hAnsiTheme="minorHAnsi" w:cstheme="minorHAnsi"/>
          <w:sz w:val="18"/>
          <w:szCs w:val="18"/>
        </w:rPr>
        <w:tab/>
        <w:t xml:space="preserve">Número de dias corridos entre a Data de Aniversário imediatamente anterior, conforme descrita </w:t>
      </w:r>
      <w:r>
        <w:rPr>
          <w:rFonts w:asciiTheme="minorHAnsi" w:hAnsiTheme="minorHAnsi" w:cstheme="minorHAnsi"/>
          <w:sz w:val="18"/>
          <w:szCs w:val="18"/>
        </w:rPr>
        <w:t>nos Cronogramas de Pagamentos</w:t>
      </w:r>
      <w:r w:rsidRPr="00B22BA5">
        <w:rPr>
          <w:rFonts w:asciiTheme="minorHAnsi" w:hAnsiTheme="minorHAnsi" w:cstheme="minorHAnsi"/>
          <w:sz w:val="18"/>
          <w:szCs w:val="18"/>
        </w:rPr>
        <w:t xml:space="preserve">, e a próxima Data de Aniversário, conforme descrita </w:t>
      </w:r>
      <w:r>
        <w:rPr>
          <w:rFonts w:asciiTheme="minorHAnsi" w:hAnsiTheme="minorHAnsi" w:cstheme="minorHAnsi"/>
          <w:sz w:val="18"/>
          <w:szCs w:val="18"/>
        </w:rPr>
        <w:t>nos</w:t>
      </w:r>
      <w:r w:rsidRPr="00F74731">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B22BA5">
        <w:rPr>
          <w:rFonts w:asciiTheme="minorHAnsi" w:hAnsiTheme="minorHAnsi" w:cstheme="minorHAnsi"/>
          <w:sz w:val="18"/>
          <w:szCs w:val="18"/>
        </w:rPr>
        <w:t xml:space="preserve">, sendo dcp um número inteiro.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de 2022, o dct será igual a 3</w:t>
      </w:r>
      <w:r w:rsidR="002C0A9D">
        <w:rPr>
          <w:rFonts w:asciiTheme="minorHAnsi" w:hAnsiTheme="minorHAnsi" w:cstheme="minorHAnsi"/>
          <w:sz w:val="18"/>
          <w:szCs w:val="18"/>
        </w:rPr>
        <w:t>1</w:t>
      </w:r>
      <w:r w:rsidRPr="00B22BA5">
        <w:rPr>
          <w:rFonts w:asciiTheme="minorHAnsi" w:hAnsiTheme="minorHAnsi" w:cstheme="minorHAnsi"/>
          <w:sz w:val="18"/>
          <w:szCs w:val="18"/>
        </w:rPr>
        <w:t>.</w:t>
      </w:r>
    </w:p>
    <w:p w14:paraId="11DB051B" w14:textId="735433A6"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Na hipótese de não divulgação do 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 xml:space="preserve"> até qualquer uma das Datas de Aniversário, conforme descritas no</w:t>
      </w:r>
      <w:r>
        <w:rPr>
          <w:rFonts w:asciiTheme="minorHAnsi" w:hAnsiTheme="minorHAnsi" w:cstheme="minorHAnsi"/>
          <w:sz w:val="18"/>
          <w:szCs w:val="18"/>
        </w:rPr>
        <w:t>s</w:t>
      </w:r>
      <w:r w:rsidRPr="00B22BA5">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F74731">
        <w:rPr>
          <w:rFonts w:asciiTheme="minorHAnsi" w:hAnsiTheme="minorHAnsi" w:cstheme="minorHAnsi"/>
          <w:sz w:val="18"/>
          <w:szCs w:val="18"/>
        </w:rPr>
        <w:t xml:space="preserve"> </w:t>
      </w:r>
      <w:r w:rsidRPr="00B22BA5">
        <w:rPr>
          <w:rFonts w:asciiTheme="minorHAnsi" w:hAnsiTheme="minorHAnsi" w:cstheme="minorHAnsi"/>
          <w:sz w:val="18"/>
          <w:szCs w:val="18"/>
        </w:rPr>
        <w:t xml:space="preserve">por qualquer razão, impossibilitando, portanto, o cálculo final do valor então devido pela aplicação do fator da variação positiva do IPCA/IBGE, será aplicada a última variação positiva do índice conhecida. </w:t>
      </w:r>
    </w:p>
    <w:p w14:paraId="1A5FA9FD" w14:textId="77777777"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highlight w:val="yellow"/>
        </w:rPr>
      </w:pPr>
      <w:r w:rsidRPr="00B22BA5">
        <w:rPr>
          <w:rFonts w:asciiTheme="minorHAnsi" w:hAnsiTheme="minorHAnsi" w:cstheme="minorHAnsi"/>
          <w:sz w:val="18"/>
          <w:szCs w:val="18"/>
        </w:rPr>
        <w:t xml:space="preserve">A aplicação do </w:t>
      </w:r>
      <w:r>
        <w:rPr>
          <w:rFonts w:asciiTheme="minorHAnsi" w:hAnsiTheme="minorHAnsi" w:cstheme="minorHAnsi"/>
          <w:sz w:val="18"/>
          <w:szCs w:val="18"/>
        </w:rPr>
        <w:t>INCC-DI</w:t>
      </w:r>
      <w:r w:rsidRPr="00B22BA5">
        <w:rPr>
          <w:rFonts w:asciiTheme="minorHAnsi" w:hAnsiTheme="minorHAnsi" w:cstheme="minorHAnsi"/>
          <w:sz w:val="18"/>
          <w:szCs w:val="18"/>
        </w:rPr>
        <w:t>, ocorrerá na menor periodicidade permitida por lei, prescindindo eventual modificação da periodicidade de aplicação da correção monetária de aditamento à presente Cédula ou qualquer outra formalidade.</w:t>
      </w:r>
      <w:r w:rsidRPr="00B22BA5" w:rsidDel="002B0252">
        <w:rPr>
          <w:rFonts w:asciiTheme="minorHAnsi" w:hAnsiTheme="minorHAnsi" w:cstheme="minorHAnsi"/>
          <w:sz w:val="18"/>
          <w:szCs w:val="18"/>
          <w:highlight w:val="yellow"/>
        </w:rPr>
        <w:t xml:space="preserve"> </w:t>
      </w:r>
    </w:p>
    <w:p w14:paraId="630905D5" w14:textId="77777777" w:rsidR="005C079C" w:rsidRPr="004330C3" w:rsidRDefault="005C079C" w:rsidP="005C079C">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shd w:val="clear" w:color="auto" w:fill="FFFFFF"/>
        </w:rPr>
      </w:pPr>
      <w:r w:rsidRPr="004330C3">
        <w:rPr>
          <w:rFonts w:ascii="Calibri" w:hAnsi="Calibri" w:cs="Calibri"/>
          <w:sz w:val="18"/>
          <w:szCs w:val="18"/>
        </w:rPr>
        <w:t xml:space="preserve">A aplicação do </w:t>
      </w:r>
      <w:r>
        <w:rPr>
          <w:rFonts w:ascii="Calibri" w:hAnsi="Calibri" w:cs="Calibri"/>
          <w:sz w:val="18"/>
          <w:szCs w:val="18"/>
        </w:rPr>
        <w:t>INCC-DI</w:t>
      </w:r>
      <w:r w:rsidRPr="004330C3">
        <w:rPr>
          <w:rFonts w:ascii="Calibri" w:hAnsi="Calibri" w:cs="Calibri"/>
          <w:sz w:val="18"/>
          <w:szCs w:val="18"/>
        </w:rPr>
        <w:t xml:space="preserve"> observará o disposto abaixo:</w:t>
      </w:r>
    </w:p>
    <w:p w14:paraId="6C319BAF" w14:textId="77777777" w:rsidR="005C079C" w:rsidRPr="004330C3" w:rsidRDefault="005C079C" w:rsidP="005C079C">
      <w:pPr>
        <w:pStyle w:val="PargrafodaLista"/>
        <w:widowControl/>
        <w:numPr>
          <w:ilvl w:val="0"/>
          <w:numId w:val="93"/>
        </w:numPr>
        <w:autoSpaceDE/>
        <w:autoSpaceDN/>
        <w:adjustRightInd/>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lastRenderedPageBreak/>
        <w:t xml:space="preserve">Na hipótese de extinção, limitação e/ou não divulgação do </w:t>
      </w:r>
      <w:r>
        <w:rPr>
          <w:rFonts w:ascii="Calibri" w:hAnsi="Calibri" w:cs="Calibri"/>
          <w:sz w:val="18"/>
          <w:szCs w:val="18"/>
        </w:rPr>
        <w:t>INCC-DI</w:t>
      </w:r>
      <w:r w:rsidRPr="004330C3">
        <w:rPr>
          <w:rFonts w:ascii="Calibri" w:hAnsi="Calibri" w:cs="Calibri"/>
          <w:sz w:val="18"/>
          <w:szCs w:val="18"/>
        </w:rPr>
        <w:t xml:space="preserve"> por mais de 10 (dez) dias consecutivos após a data esperada para sua apuração e/ou divulgação, ou no caso de impossibilidade de aplicação do </w:t>
      </w:r>
      <w:r>
        <w:rPr>
          <w:rFonts w:ascii="Calibri" w:hAnsi="Calibri" w:cs="Calibri"/>
          <w:sz w:val="18"/>
          <w:szCs w:val="18"/>
        </w:rPr>
        <w:t>INCC-DI</w:t>
      </w:r>
      <w:r w:rsidRPr="004330C3">
        <w:rPr>
          <w:rFonts w:ascii="Calibri" w:hAnsi="Calibri" w:cs="Calibri"/>
          <w:sz w:val="18"/>
          <w:szCs w:val="18"/>
        </w:rPr>
        <w:t xml:space="preserve"> por proibição legal ou judicial, será utilizado o novo parâmetro legalmente estabelecido em substituição ao </w:t>
      </w:r>
      <w:r>
        <w:rPr>
          <w:rFonts w:ascii="Calibri" w:hAnsi="Calibri" w:cs="Calibri"/>
          <w:sz w:val="18"/>
          <w:szCs w:val="18"/>
        </w:rPr>
        <w:t>INCC-DI</w:t>
      </w:r>
    </w:p>
    <w:p w14:paraId="462E8A93" w14:textId="77777777" w:rsidR="005C079C" w:rsidRPr="004330C3" w:rsidRDefault="005C079C" w:rsidP="005C079C">
      <w:pPr>
        <w:pStyle w:val="PargrafodaLista"/>
        <w:widowControl/>
        <w:numPr>
          <w:ilvl w:val="0"/>
          <w:numId w:val="93"/>
        </w:numPr>
        <w:autoSpaceDE/>
        <w:autoSpaceDN/>
        <w:adjustRightInd/>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t xml:space="preserve">Na falta de um novo parâmetro legalmente estabelecido em substituição ao </w:t>
      </w:r>
      <w:r>
        <w:rPr>
          <w:rFonts w:ascii="Calibri" w:hAnsi="Calibri" w:cs="Calibri"/>
          <w:sz w:val="18"/>
          <w:szCs w:val="18"/>
        </w:rPr>
        <w:t>INCC-DI</w:t>
      </w:r>
      <w:r w:rsidRPr="004330C3">
        <w:rPr>
          <w:rFonts w:ascii="Calibri" w:hAnsi="Calibri" w:cs="Calibri"/>
          <w:sz w:val="18"/>
          <w:szCs w:val="18"/>
        </w:rPr>
        <w:t xml:space="preserve">, nos termos acima previstos, a Securitizadora deve convocar, em até 5 (cinco) Dias Úteis da data em que tomar conhecimento da inexistência de um novo parâmetro legalmente estabelecido em substituição ao </w:t>
      </w:r>
      <w:r>
        <w:rPr>
          <w:rFonts w:ascii="Calibri" w:hAnsi="Calibri" w:cs="Calibri"/>
          <w:sz w:val="18"/>
          <w:szCs w:val="18"/>
        </w:rPr>
        <w:t>INCC-DI</w:t>
      </w:r>
      <w:r w:rsidRPr="004330C3">
        <w:rPr>
          <w:rFonts w:ascii="Calibri" w:hAnsi="Calibri" w:cs="Calibri"/>
          <w:sz w:val="18"/>
          <w:szCs w:val="18"/>
        </w:rPr>
        <w:t>, assembleia geral de titulares dos CRI para deliberação sobre o novo parâmetro para cálculo da atualização monetária da Operação. Tal deverá ser realizada dentro do prazo de 30 (trinta) dias contados da publicação do edital de convocação ou, caso não se verifique quórum para sua realização em primeira convocação, no prazo de 8 (oito) dias contados da nova publicação do edital de convocação.</w:t>
      </w:r>
    </w:p>
    <w:p w14:paraId="028708F1" w14:textId="77777777" w:rsidR="005C079C" w:rsidRPr="004330C3" w:rsidRDefault="005C079C" w:rsidP="005C079C">
      <w:pPr>
        <w:pStyle w:val="PargrafodaLista"/>
        <w:widowControl/>
        <w:numPr>
          <w:ilvl w:val="0"/>
          <w:numId w:val="93"/>
        </w:numPr>
        <w:autoSpaceDE/>
        <w:autoSpaceDN/>
        <w:adjustRightInd/>
        <w:spacing w:before="240" w:after="240" w:line="300" w:lineRule="auto"/>
        <w:ind w:left="1701" w:hanging="850"/>
        <w:jc w:val="both"/>
        <w:textAlignment w:val="baseline"/>
        <w:rPr>
          <w:rStyle w:val="normaltextrun"/>
          <w:rFonts w:ascii="Calibri" w:hAnsi="Calibri" w:cs="Calibri"/>
          <w:sz w:val="18"/>
          <w:szCs w:val="18"/>
        </w:rPr>
      </w:pPr>
      <w:r w:rsidRPr="004330C3">
        <w:rPr>
          <w:rFonts w:ascii="Calibri" w:hAnsi="Calibri" w:cs="Calibri"/>
          <w:sz w:val="18"/>
          <w:szCs w:val="18"/>
        </w:rPr>
        <w:t xml:space="preserve">Tanto </w:t>
      </w:r>
      <w:r w:rsidRPr="004330C3">
        <w:rPr>
          <w:rStyle w:val="normaltextrun"/>
          <w:rFonts w:ascii="Calibri" w:hAnsi="Calibri" w:cs="Calibri"/>
          <w:color w:val="000000"/>
          <w:sz w:val="18"/>
          <w:szCs w:val="18"/>
          <w:shd w:val="clear" w:color="auto" w:fill="FFFFFF"/>
        </w:rPr>
        <w:t xml:space="preserve">o </w:t>
      </w:r>
      <w:r>
        <w:rPr>
          <w:rFonts w:ascii="Calibri" w:hAnsi="Calibri" w:cs="Calibri"/>
          <w:sz w:val="18"/>
          <w:szCs w:val="18"/>
        </w:rPr>
        <w:t>INCC-DI</w:t>
      </w:r>
      <w:r w:rsidRPr="004330C3">
        <w:rPr>
          <w:rFonts w:ascii="Calibri" w:hAnsi="Calibri" w:cs="Calibri"/>
          <w:sz w:val="18"/>
          <w:szCs w:val="18"/>
        </w:rPr>
        <w:t xml:space="preserve"> </w:t>
      </w:r>
      <w:r w:rsidRPr="004330C3">
        <w:rPr>
          <w:rStyle w:val="normaltextrun"/>
          <w:rFonts w:ascii="Calibri" w:hAnsi="Calibri" w:cs="Calibri"/>
          <w:color w:val="000000"/>
          <w:sz w:val="18"/>
          <w:szCs w:val="18"/>
          <w:shd w:val="clear" w:color="auto" w:fill="FFFFFF"/>
        </w:rPr>
        <w:t>quanto o novo índice citado acima, conforme o caso, deverão ser utilizados considerando idêntico número de casas decimais divulgado pelo órgão responsável por seu cálculo;</w:t>
      </w:r>
    </w:p>
    <w:p w14:paraId="116EA95F" w14:textId="2829EB2E" w:rsidR="005C079C" w:rsidRPr="004330C3" w:rsidRDefault="005C079C" w:rsidP="005C079C">
      <w:pPr>
        <w:pStyle w:val="PargrafodaLista"/>
        <w:widowControl/>
        <w:numPr>
          <w:ilvl w:val="0"/>
          <w:numId w:val="93"/>
        </w:numPr>
        <w:autoSpaceDE/>
        <w:autoSpaceDN/>
        <w:adjustRightInd/>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t>Caso não haja acordo sobre o novo parâmetro de cálculo da atualização monetária ou caso a assembleia geral de titulares dos CRI não seja realizada no prazo indicado no</w:t>
      </w:r>
      <w:r w:rsidR="00242D60">
        <w:rPr>
          <w:rFonts w:ascii="Calibri" w:hAnsi="Calibri" w:cs="Calibri"/>
          <w:sz w:val="18"/>
          <w:szCs w:val="18"/>
        </w:rPr>
        <w:t>s</w:t>
      </w:r>
      <w:r w:rsidRPr="004330C3">
        <w:rPr>
          <w:rFonts w:ascii="Calibri" w:hAnsi="Calibri" w:cs="Calibri"/>
          <w:sz w:val="18"/>
          <w:szCs w:val="18"/>
        </w:rPr>
        <w:t xml:space="preserve"> Lastro</w:t>
      </w:r>
      <w:r w:rsidR="00242D60">
        <w:rPr>
          <w:rFonts w:ascii="Calibri" w:hAnsi="Calibri" w:cs="Calibri"/>
          <w:sz w:val="18"/>
          <w:szCs w:val="18"/>
        </w:rPr>
        <w:t>s</w:t>
      </w:r>
      <w:r w:rsidRPr="004330C3">
        <w:rPr>
          <w:rFonts w:ascii="Calibri" w:hAnsi="Calibri" w:cs="Calibri"/>
          <w:sz w:val="18"/>
          <w:szCs w:val="18"/>
        </w:rPr>
        <w:t>, a Devedora deverá realizar a liquidação antecipada dos CRI, no prazo máximo de 30 (trinta) dias corridos contados da data: (</w:t>
      </w:r>
      <w:r>
        <w:rPr>
          <w:rFonts w:ascii="Calibri" w:hAnsi="Calibri" w:cs="Calibri"/>
          <w:sz w:val="18"/>
          <w:szCs w:val="18"/>
        </w:rPr>
        <w:t>a</w:t>
      </w:r>
      <w:r w:rsidRPr="004330C3">
        <w:rPr>
          <w:rFonts w:ascii="Calibri" w:hAnsi="Calibri" w:cs="Calibri"/>
          <w:sz w:val="18"/>
          <w:szCs w:val="18"/>
        </w:rPr>
        <w:t>) de encerramento da respectiva assembleia geral de titulares dos CRI ou em prazo superior que venha a ser definido em comum acordo em referida assembleia; ou (</w:t>
      </w:r>
      <w:r>
        <w:rPr>
          <w:rFonts w:ascii="Calibri" w:hAnsi="Calibri" w:cs="Calibri"/>
          <w:sz w:val="18"/>
          <w:szCs w:val="18"/>
        </w:rPr>
        <w:t>b</w:t>
      </w:r>
      <w:r w:rsidRPr="004330C3">
        <w:rPr>
          <w:rFonts w:ascii="Calibri" w:hAnsi="Calibri" w:cs="Calibri"/>
          <w:sz w:val="18"/>
          <w:szCs w:val="18"/>
        </w:rPr>
        <w:t>) em que tal assembleia deveria ter ocorrido.</w:t>
      </w:r>
    </w:p>
    <w:p w14:paraId="5D644E3F" w14:textId="77777777" w:rsidR="005C079C" w:rsidRPr="004330C3" w:rsidRDefault="005C079C" w:rsidP="005C079C">
      <w:pPr>
        <w:pStyle w:val="PargrafodaLista"/>
        <w:widowControl/>
        <w:numPr>
          <w:ilvl w:val="0"/>
          <w:numId w:val="93"/>
        </w:numPr>
        <w:autoSpaceDE/>
        <w:autoSpaceDN/>
        <w:adjustRightInd/>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t xml:space="preserve">Caso o </w:t>
      </w:r>
      <w:r>
        <w:rPr>
          <w:rFonts w:ascii="Calibri" w:hAnsi="Calibri" w:cs="Calibri"/>
          <w:sz w:val="18"/>
          <w:szCs w:val="18"/>
        </w:rPr>
        <w:t>INCC-DI</w:t>
      </w:r>
      <w:r w:rsidRPr="004330C3">
        <w:rPr>
          <w:rFonts w:ascii="Calibri" w:hAnsi="Calibri" w:cs="Calibri"/>
          <w:sz w:val="18"/>
          <w:szCs w:val="18"/>
        </w:rPr>
        <w:t xml:space="preserve"> ou seu substituto venha a ser divulgado antes da realização da assembleia geral de titulares dos CRI, a referida assembleia não será mais realizada, e o </w:t>
      </w:r>
      <w:r>
        <w:rPr>
          <w:rFonts w:ascii="Calibri" w:hAnsi="Calibri" w:cs="Calibri"/>
          <w:sz w:val="18"/>
          <w:szCs w:val="18"/>
        </w:rPr>
        <w:t>INCC-DI</w:t>
      </w:r>
      <w:r w:rsidRPr="004330C3">
        <w:rPr>
          <w:rFonts w:ascii="Calibri" w:hAnsi="Calibri" w:cs="Calibri"/>
          <w:sz w:val="18"/>
          <w:szCs w:val="18"/>
        </w:rPr>
        <w:t xml:space="preserve">, a partir da sua validade, voltará a ser utilizado para o cálculo da atualização monetária, permanecendo o último </w:t>
      </w:r>
      <w:r>
        <w:rPr>
          <w:rFonts w:ascii="Calibri" w:hAnsi="Calibri" w:cs="Calibri"/>
          <w:sz w:val="18"/>
          <w:szCs w:val="18"/>
        </w:rPr>
        <w:t>INCC-DI</w:t>
      </w:r>
      <w:r w:rsidRPr="004330C3">
        <w:rPr>
          <w:rFonts w:ascii="Calibri" w:hAnsi="Calibri" w:cs="Calibri"/>
          <w:sz w:val="18"/>
          <w:szCs w:val="18"/>
        </w:rPr>
        <w:t xml:space="preserve"> conhecido anteriormente a ser utilizada até a referida data da divulgação.</w:t>
      </w:r>
    </w:p>
    <w:p w14:paraId="6C1AA239" w14:textId="0979EF65" w:rsidR="005C079C" w:rsidRDefault="005C079C" w:rsidP="005C079C">
      <w:pPr>
        <w:pStyle w:val="PargrafodaLista"/>
        <w:numPr>
          <w:ilvl w:val="0"/>
          <w:numId w:val="92"/>
        </w:numPr>
        <w:tabs>
          <w:tab w:val="left" w:pos="851"/>
        </w:tabs>
        <w:spacing w:before="240" w:after="240" w:line="300" w:lineRule="auto"/>
        <w:ind w:left="851" w:hanging="851"/>
        <w:jc w:val="both"/>
        <w:rPr>
          <w:rFonts w:ascii="Calibri" w:hAnsi="Calibri" w:cs="Calibri"/>
          <w:w w:val="0"/>
          <w:sz w:val="18"/>
          <w:szCs w:val="18"/>
        </w:rPr>
      </w:pPr>
      <w:r w:rsidRPr="00B22BA5">
        <w:rPr>
          <w:rFonts w:ascii="Calibri" w:hAnsi="Calibri" w:cs="Calibri"/>
          <w:b/>
          <w:bCs/>
          <w:w w:val="0"/>
          <w:sz w:val="18"/>
          <w:szCs w:val="18"/>
        </w:rPr>
        <w:t>Juros Remuneratórios</w:t>
      </w:r>
      <w:r>
        <w:rPr>
          <w:rFonts w:ascii="Calibri" w:hAnsi="Calibri" w:cs="Calibri"/>
          <w:w w:val="0"/>
          <w:sz w:val="18"/>
          <w:szCs w:val="18"/>
        </w:rPr>
        <w:t>. S</w:t>
      </w:r>
      <w:r w:rsidRPr="00AA55EB">
        <w:rPr>
          <w:rFonts w:ascii="Calibri" w:hAnsi="Calibri" w:cs="Calibri"/>
          <w:w w:val="0"/>
          <w:sz w:val="18"/>
          <w:szCs w:val="18"/>
        </w:rPr>
        <w:t xml:space="preserve">erão pagos mensalmente, em cada Data de </w:t>
      </w:r>
      <w:r>
        <w:rPr>
          <w:rFonts w:ascii="Calibri" w:hAnsi="Calibri" w:cs="Calibri"/>
          <w:w w:val="0"/>
          <w:sz w:val="18"/>
          <w:szCs w:val="18"/>
        </w:rPr>
        <w:t>Pagamento</w:t>
      </w:r>
      <w:r w:rsidRPr="00AA55EB">
        <w:rPr>
          <w:rFonts w:ascii="Calibri" w:hAnsi="Calibri" w:cs="Calibri"/>
          <w:w w:val="0"/>
          <w:sz w:val="18"/>
          <w:szCs w:val="18"/>
        </w:rPr>
        <w:t xml:space="preserve">, conforme descritas </w:t>
      </w:r>
      <w:r>
        <w:rPr>
          <w:rFonts w:ascii="Calibri" w:hAnsi="Calibri" w:cs="Calibri"/>
          <w:w w:val="0"/>
          <w:sz w:val="18"/>
          <w:szCs w:val="18"/>
        </w:rPr>
        <w:t>nos</w:t>
      </w:r>
      <w:r w:rsidRPr="00F74731">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AA55EB">
        <w:rPr>
          <w:rFonts w:ascii="Calibri" w:hAnsi="Calibri" w:cs="Calibri"/>
          <w:w w:val="0"/>
          <w:sz w:val="18"/>
          <w:szCs w:val="18"/>
        </w:rPr>
        <w:t>, com base na seguinte fórmula</w:t>
      </w:r>
      <w:r>
        <w:rPr>
          <w:rFonts w:ascii="Calibri" w:hAnsi="Calibri" w:cs="Calibri"/>
          <w:w w:val="0"/>
          <w:sz w:val="18"/>
          <w:szCs w:val="18"/>
        </w:rPr>
        <w:t>:</w:t>
      </w:r>
    </w:p>
    <w:p w14:paraId="54CE4EA8" w14:textId="77777777" w:rsidR="005C079C" w:rsidRPr="00B22BA5" w:rsidRDefault="005C079C" w:rsidP="005C079C">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J=SDA×</m:t>
          </m:r>
          <m:d>
            <m:dPr>
              <m:ctrlPr>
                <w:rPr>
                  <w:rFonts w:ascii="Cambria Math" w:hAnsi="Cambria Math" w:cstheme="minorHAnsi"/>
                  <w:b/>
                  <w:bCs/>
                  <w:i/>
                  <w:sz w:val="18"/>
                  <w:szCs w:val="18"/>
                </w:rPr>
              </m:ctrlPr>
            </m:dPr>
            <m:e>
              <m:r>
                <m:rPr>
                  <m:sty m:val="bi"/>
                </m:rPr>
                <w:rPr>
                  <w:rFonts w:ascii="Cambria Math" w:hAnsi="Cambria Math" w:cstheme="minorHAnsi"/>
                  <w:sz w:val="18"/>
                  <w:szCs w:val="18"/>
                </w:rPr>
                <m:t>Fator de Juros-1</m:t>
              </m:r>
            </m:e>
          </m:d>
        </m:oMath>
      </m:oMathPara>
    </w:p>
    <w:p w14:paraId="09AC56E1" w14:textId="77777777" w:rsidR="005C079C" w:rsidRPr="00B22BA5" w:rsidRDefault="005C079C" w:rsidP="005C079C">
      <w:pPr>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338DB308" w14:textId="71A699CF"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J =</w:t>
      </w:r>
      <w:r w:rsidRPr="00B22BA5">
        <w:rPr>
          <w:rFonts w:asciiTheme="minorHAnsi" w:hAnsiTheme="minorHAnsi" w:cstheme="minorHAnsi"/>
          <w:bCs/>
          <w:color w:val="000000"/>
          <w:sz w:val="18"/>
          <w:szCs w:val="18"/>
        </w:rPr>
        <w:tab/>
        <w:t>Valor unitário dos juros acumulados no período, calculado com 08 (oito) casas decimais, sem arredondamento;</w:t>
      </w:r>
    </w:p>
    <w:p w14:paraId="5E1A03B6"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270D33BC"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Fator de Juros =</w:t>
      </w:r>
      <w:r w:rsidRPr="00B22BA5">
        <w:rPr>
          <w:rFonts w:asciiTheme="minorHAnsi" w:hAnsiTheme="minorHAnsi" w:cstheme="minorHAnsi"/>
          <w:bCs/>
          <w:color w:val="000000"/>
          <w:sz w:val="18"/>
          <w:szCs w:val="18"/>
        </w:rPr>
        <w:tab/>
        <w:t>Fator calculado com 09 (nove) casas decimais, com arredondamento, calculado da seguinte forma:</w:t>
      </w:r>
    </w:p>
    <w:p w14:paraId="40868C3D" w14:textId="77777777" w:rsidR="005C079C" w:rsidRPr="00B22BA5" w:rsidRDefault="005C079C" w:rsidP="005C079C">
      <w:pPr>
        <w:tabs>
          <w:tab w:val="left" w:pos="851"/>
          <w:tab w:val="left" w:pos="1418"/>
        </w:tabs>
        <w:spacing w:before="240" w:after="240" w:line="300" w:lineRule="auto"/>
        <w:ind w:left="360"/>
        <w:jc w:val="both"/>
        <w:rPr>
          <w:rFonts w:ascii="Tahoma" w:hAnsi="Tahoma" w:cs="Tahoma"/>
          <w:b/>
          <w:bCs/>
          <w:sz w:val="18"/>
          <w:szCs w:val="18"/>
        </w:rPr>
      </w:pPr>
      <m:oMathPara>
        <m:oMathParaPr>
          <m:jc m:val="center"/>
        </m:oMathParaPr>
        <m:oMath>
          <m:r>
            <m:rPr>
              <m:sty m:val="bi"/>
            </m:rPr>
            <w:rPr>
              <w:rFonts w:ascii="Cambria Math" w:hAnsi="Cambria Math" w:cs="Tahoma"/>
              <w:sz w:val="18"/>
              <w:szCs w:val="18"/>
            </w:rPr>
            <m:t xml:space="preserve">Fator de Juros= </m:t>
          </m:r>
          <m:sSup>
            <m:sSupPr>
              <m:ctrlPr>
                <w:rPr>
                  <w:rFonts w:ascii="Cambria Math" w:hAnsi="Cambria Math" w:cs="Tahoma"/>
                  <w:b/>
                  <w:bCs/>
                  <w:i/>
                  <w:sz w:val="18"/>
                  <w:szCs w:val="18"/>
                </w:rPr>
              </m:ctrlPr>
            </m:sSupPr>
            <m:e>
              <m:d>
                <m:dPr>
                  <m:begChr m:val="["/>
                  <m:endChr m:val="]"/>
                  <m:ctrlPr>
                    <w:rPr>
                      <w:rFonts w:ascii="Cambria Math" w:hAnsi="Cambria Math" w:cs="Tahoma"/>
                      <w:b/>
                      <w:bCs/>
                      <w:i/>
                      <w:sz w:val="18"/>
                      <w:szCs w:val="18"/>
                    </w:rPr>
                  </m:ctrlPr>
                </m:dPr>
                <m:e>
                  <m:sSup>
                    <m:sSupPr>
                      <m:ctrlPr>
                        <w:rPr>
                          <w:rFonts w:ascii="Cambria Math" w:hAnsi="Cambria Math" w:cs="Tahoma"/>
                          <w:b/>
                          <w:bCs/>
                          <w:i/>
                          <w:sz w:val="18"/>
                          <w:szCs w:val="18"/>
                        </w:rPr>
                      </m:ctrlPr>
                    </m:sSupPr>
                    <m:e>
                      <m:d>
                        <m:dPr>
                          <m:ctrlPr>
                            <w:rPr>
                              <w:rFonts w:ascii="Cambria Math" w:hAnsi="Cambria Math" w:cs="Tahoma"/>
                              <w:b/>
                              <w:bCs/>
                              <w:i/>
                              <w:sz w:val="18"/>
                              <w:szCs w:val="18"/>
                            </w:rPr>
                          </m:ctrlPr>
                        </m:dPr>
                        <m:e>
                          <m:f>
                            <m:fPr>
                              <m:ctrlPr>
                                <w:rPr>
                                  <w:rFonts w:ascii="Cambria Math" w:hAnsi="Cambria Math" w:cs="Tahoma"/>
                                  <w:b/>
                                  <w:bCs/>
                                  <w:i/>
                                  <w:sz w:val="18"/>
                                  <w:szCs w:val="18"/>
                                </w:rPr>
                              </m:ctrlPr>
                            </m:fPr>
                            <m:num>
                              <m:r>
                                <m:rPr>
                                  <m:sty m:val="bi"/>
                                </m:rPr>
                                <w:rPr>
                                  <w:rFonts w:ascii="Cambria Math" w:hAnsi="Cambria Math" w:cs="Tahoma"/>
                                  <w:sz w:val="18"/>
                                  <w:szCs w:val="18"/>
                                </w:rPr>
                                <m:t>i</m:t>
                              </m:r>
                            </m:num>
                            <m:den>
                              <m:r>
                                <m:rPr>
                                  <m:sty m:val="bi"/>
                                </m:rPr>
                                <w:rPr>
                                  <w:rFonts w:ascii="Cambria Math" w:hAnsi="Cambria Math" w:cs="Tahoma"/>
                                  <w:sz w:val="18"/>
                                  <w:szCs w:val="18"/>
                                </w:rPr>
                                <m:t>100</m:t>
                              </m:r>
                            </m:den>
                          </m:f>
                          <m:r>
                            <m:rPr>
                              <m:sty m:val="bi"/>
                            </m:rPr>
                            <w:rPr>
                              <w:rFonts w:ascii="Cambria Math" w:hAnsi="Cambria Math" w:cs="Tahoma"/>
                              <w:sz w:val="18"/>
                              <w:szCs w:val="18"/>
                            </w:rPr>
                            <m:t>+1</m:t>
                          </m:r>
                        </m:e>
                      </m:d>
                    </m:e>
                    <m:sup>
                      <m:f>
                        <m:fPr>
                          <m:ctrlPr>
                            <w:rPr>
                              <w:rFonts w:ascii="Cambria Math" w:hAnsi="Cambria Math" w:cs="Tahoma"/>
                              <w:b/>
                              <w:bCs/>
                              <w:i/>
                              <w:sz w:val="18"/>
                              <w:szCs w:val="18"/>
                            </w:rPr>
                          </m:ctrlPr>
                        </m:fPr>
                        <m:num>
                          <m:r>
                            <m:rPr>
                              <m:sty m:val="bi"/>
                            </m:rPr>
                            <w:rPr>
                              <w:rFonts w:ascii="Cambria Math" w:hAnsi="Cambria Math" w:cs="Tahoma"/>
                              <w:sz w:val="18"/>
                              <w:szCs w:val="18"/>
                            </w:rPr>
                            <m:t>30</m:t>
                          </m:r>
                        </m:num>
                        <m:den>
                          <m:r>
                            <m:rPr>
                              <m:sty m:val="bi"/>
                            </m:rPr>
                            <w:rPr>
                              <w:rFonts w:ascii="Cambria Math" w:hAnsi="Cambria Math" w:cs="Tahoma"/>
                              <w:sz w:val="18"/>
                              <w:szCs w:val="18"/>
                            </w:rPr>
                            <m:t>360</m:t>
                          </m:r>
                        </m:den>
                      </m:f>
                    </m:sup>
                  </m:sSup>
                </m:e>
              </m:d>
            </m:e>
            <m:sup>
              <m:f>
                <m:fPr>
                  <m:ctrlPr>
                    <w:rPr>
                      <w:rFonts w:ascii="Cambria Math" w:hAnsi="Cambria Math" w:cs="Tahoma"/>
                      <w:b/>
                      <w:bCs/>
                      <w:i/>
                      <w:sz w:val="18"/>
                      <w:szCs w:val="18"/>
                    </w:rPr>
                  </m:ctrlPr>
                </m:fPr>
                <m:num>
                  <m:r>
                    <m:rPr>
                      <m:sty m:val="bi"/>
                    </m:rPr>
                    <w:rPr>
                      <w:rFonts w:ascii="Cambria Math" w:hAnsi="Cambria Math" w:cs="Tahoma"/>
                      <w:sz w:val="18"/>
                      <w:szCs w:val="18"/>
                    </w:rPr>
                    <m:t>dcp</m:t>
                  </m:r>
                </m:num>
                <m:den>
                  <m:r>
                    <m:rPr>
                      <m:sty m:val="bi"/>
                    </m:rPr>
                    <w:rPr>
                      <w:rFonts w:ascii="Cambria Math" w:hAnsi="Cambria Math" w:cs="Tahoma"/>
                      <w:sz w:val="18"/>
                      <w:szCs w:val="18"/>
                    </w:rPr>
                    <m:t>dct</m:t>
                  </m:r>
                </m:den>
              </m:f>
            </m:sup>
          </m:sSup>
        </m:oMath>
      </m:oMathPara>
    </w:p>
    <w:p w14:paraId="04BECAF1" w14:textId="77777777" w:rsidR="005C079C" w:rsidRPr="00B22BA5" w:rsidRDefault="005C079C" w:rsidP="005C079C">
      <w:pPr>
        <w:tabs>
          <w:tab w:val="left" w:pos="2127"/>
        </w:tabs>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267C3DAB" w14:textId="2262A0C4"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i =</w:t>
      </w:r>
      <w:r w:rsidRPr="00B22BA5">
        <w:rPr>
          <w:rFonts w:asciiTheme="minorHAnsi" w:hAnsiTheme="minorHAnsi" w:cstheme="minorHAnsi"/>
          <w:bCs/>
          <w:color w:val="000000"/>
          <w:sz w:val="18"/>
          <w:szCs w:val="18"/>
        </w:rPr>
        <w:tab/>
      </w:r>
      <w:bookmarkStart w:id="351" w:name="_Hlk108019181"/>
      <w:r>
        <w:rPr>
          <w:rFonts w:asciiTheme="minorHAnsi" w:hAnsiTheme="minorHAnsi" w:cstheme="minorHAnsi"/>
          <w:bCs/>
          <w:color w:val="000000"/>
          <w:sz w:val="18"/>
          <w:szCs w:val="18"/>
        </w:rPr>
        <w:t>12,68</w:t>
      </w:r>
      <w:r w:rsidRPr="00B22BA5">
        <w:rPr>
          <w:rFonts w:asciiTheme="minorHAnsi" w:hAnsiTheme="minorHAnsi" w:cstheme="minorHAnsi"/>
          <w:bCs/>
          <w:color w:val="000000"/>
          <w:sz w:val="18"/>
          <w:szCs w:val="18"/>
        </w:rPr>
        <w:t xml:space="preserve"> (</w:t>
      </w:r>
      <w:r>
        <w:rPr>
          <w:rFonts w:asciiTheme="minorHAnsi" w:hAnsiTheme="minorHAnsi" w:cstheme="minorHAnsi"/>
          <w:bCs/>
          <w:color w:val="000000"/>
          <w:sz w:val="18"/>
          <w:szCs w:val="18"/>
        </w:rPr>
        <w:t>doze inteiros e sessenta e oito centésimos</w:t>
      </w:r>
      <w:r w:rsidRPr="00B22BA5">
        <w:rPr>
          <w:rFonts w:asciiTheme="minorHAnsi" w:hAnsiTheme="minorHAnsi" w:cstheme="minorHAnsi"/>
          <w:bCs/>
          <w:color w:val="000000"/>
          <w:sz w:val="18"/>
          <w:szCs w:val="18"/>
        </w:rPr>
        <w:t>);</w:t>
      </w:r>
      <w:bookmarkEnd w:id="351"/>
      <w:r w:rsidR="00057D86">
        <w:rPr>
          <w:rFonts w:asciiTheme="minorHAnsi" w:hAnsiTheme="minorHAnsi" w:cstheme="minorHAnsi"/>
          <w:bCs/>
          <w:color w:val="000000"/>
          <w:sz w:val="18"/>
          <w:szCs w:val="18"/>
        </w:rPr>
        <w:t xml:space="preserve"> [</w:t>
      </w:r>
      <w:r w:rsidR="00057D86" w:rsidRPr="00757D4E">
        <w:rPr>
          <w:rFonts w:asciiTheme="minorHAnsi" w:hAnsiTheme="minorHAnsi" w:cstheme="minorHAnsi"/>
          <w:bCs/>
          <w:color w:val="000000"/>
          <w:sz w:val="18"/>
          <w:szCs w:val="18"/>
          <w:highlight w:val="yellow"/>
        </w:rPr>
        <w:t>Nota NFA: Favor confirmar</w:t>
      </w:r>
      <w:r w:rsidR="00057D86">
        <w:rPr>
          <w:rFonts w:asciiTheme="minorHAnsi" w:hAnsiTheme="minorHAnsi" w:cstheme="minorHAnsi"/>
          <w:bCs/>
          <w:color w:val="000000"/>
          <w:sz w:val="18"/>
          <w:szCs w:val="18"/>
        </w:rPr>
        <w:t>]</w:t>
      </w:r>
    </w:p>
    <w:p w14:paraId="075692DB"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bookmarkStart w:id="352" w:name="_Hlk40074068"/>
      <w:r w:rsidRPr="00B22BA5">
        <w:rPr>
          <w:rFonts w:asciiTheme="minorHAnsi" w:hAnsiTheme="minorHAnsi" w:cstheme="minorHAnsi"/>
          <w:bCs/>
          <w:color w:val="000000"/>
          <w:sz w:val="18"/>
          <w:szCs w:val="18"/>
        </w:rPr>
        <w:t xml:space="preserve">dcp = </w:t>
      </w:r>
      <w:r w:rsidRPr="00B22BA5">
        <w:rPr>
          <w:rFonts w:asciiTheme="minorHAnsi" w:hAnsiTheme="minorHAnsi" w:cstheme="minorHAnsi"/>
          <w:bCs/>
          <w:color w:val="000000"/>
          <w:sz w:val="18"/>
          <w:szCs w:val="18"/>
        </w:rPr>
        <w:tab/>
        <w:t xml:space="preserve">conforme definido acima. </w:t>
      </w:r>
    </w:p>
    <w:p w14:paraId="1F4C84D9"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dct =</w:t>
      </w:r>
      <w:r w:rsidRPr="00B22BA5">
        <w:rPr>
          <w:rFonts w:asciiTheme="minorHAnsi" w:hAnsiTheme="minorHAnsi" w:cstheme="minorHAnsi"/>
          <w:bCs/>
          <w:color w:val="000000"/>
          <w:sz w:val="18"/>
          <w:szCs w:val="18"/>
        </w:rPr>
        <w:tab/>
        <w:t xml:space="preserve">conforme definido acima. </w:t>
      </w:r>
    </w:p>
    <w:bookmarkEnd w:id="352"/>
    <w:p w14:paraId="55912F87" w14:textId="77777777" w:rsidR="005C079C" w:rsidRPr="004330C3" w:rsidRDefault="005C079C" w:rsidP="005C079C">
      <w:pPr>
        <w:pStyle w:val="PargrafodaLista"/>
        <w:numPr>
          <w:ilvl w:val="0"/>
          <w:numId w:val="92"/>
        </w:numPr>
        <w:tabs>
          <w:tab w:val="left" w:pos="851"/>
        </w:tabs>
        <w:spacing w:before="240" w:after="240" w:line="300" w:lineRule="auto"/>
        <w:ind w:left="851" w:hanging="851"/>
        <w:jc w:val="both"/>
        <w:rPr>
          <w:rFonts w:ascii="Calibri" w:hAnsi="Calibri" w:cs="Calibri"/>
          <w:w w:val="0"/>
          <w:sz w:val="18"/>
          <w:szCs w:val="18"/>
        </w:rPr>
      </w:pPr>
      <w:r w:rsidRPr="004330C3">
        <w:rPr>
          <w:rFonts w:ascii="Calibri" w:hAnsi="Calibri" w:cs="Calibri"/>
          <w:b/>
          <w:bCs/>
          <w:w w:val="0"/>
          <w:sz w:val="18"/>
          <w:szCs w:val="18"/>
        </w:rPr>
        <w:lastRenderedPageBreak/>
        <w:t>Amortização</w:t>
      </w:r>
      <w:r w:rsidRPr="004330C3">
        <w:rPr>
          <w:rFonts w:ascii="Calibri" w:hAnsi="Calibri" w:cs="Calibri"/>
          <w:w w:val="0"/>
          <w:sz w:val="18"/>
          <w:szCs w:val="18"/>
        </w:rPr>
        <w:t xml:space="preserve">. </w:t>
      </w:r>
      <w:r w:rsidRPr="00212666">
        <w:rPr>
          <w:rFonts w:ascii="Calibri" w:hAnsi="Calibri" w:cs="Calibri"/>
          <w:w w:val="0"/>
          <w:sz w:val="18"/>
          <w:szCs w:val="18"/>
        </w:rPr>
        <w:t>O Saldo Devedor Atualizado será pago em parcela única na Data de Vencimento, de acordo com a aplicação da seguinte fórmula</w:t>
      </w:r>
      <w:r w:rsidRPr="00212666" w:rsidDel="00212666">
        <w:rPr>
          <w:rFonts w:ascii="Calibri" w:hAnsi="Calibri" w:cs="Calibri"/>
          <w:w w:val="0"/>
          <w:sz w:val="18"/>
          <w:szCs w:val="18"/>
        </w:rPr>
        <w:t>:</w:t>
      </w:r>
    </w:p>
    <w:p w14:paraId="3DD93ECF" w14:textId="77777777" w:rsidR="005C079C" w:rsidRPr="00B22BA5" w:rsidRDefault="005C079C" w:rsidP="005C079C">
      <w:pPr>
        <w:tabs>
          <w:tab w:val="left" w:pos="851"/>
          <w:tab w:val="left" w:pos="1418"/>
        </w:tabs>
        <w:spacing w:before="240" w:after="240" w:line="300" w:lineRule="auto"/>
        <w:ind w:left="360"/>
        <w:jc w:val="both"/>
        <w:rPr>
          <w:rFonts w:ascii="Tahoma" w:hAnsi="Tahoma" w:cs="Tahoma"/>
          <w:b/>
          <w:bCs/>
          <w:color w:val="000000"/>
          <w:sz w:val="18"/>
          <w:szCs w:val="18"/>
        </w:rPr>
      </w:pPr>
      <m:oMathPara>
        <m:oMathParaPr>
          <m:jc m:val="center"/>
        </m:oMathParaPr>
        <m:oMath>
          <m:r>
            <m:rPr>
              <m:sty m:val="bi"/>
            </m:rPr>
            <w:rPr>
              <w:rFonts w:ascii="Cambria Math" w:hAnsi="Cambria Math" w:cs="Tahoma"/>
              <w:color w:val="000000"/>
              <w:sz w:val="18"/>
              <w:szCs w:val="18"/>
            </w:rPr>
            <m:t>AMI=SDA×TAI</m:t>
          </m:r>
        </m:oMath>
      </m:oMathPara>
    </w:p>
    <w:p w14:paraId="524B7333" w14:textId="77777777" w:rsidR="005C079C" w:rsidRPr="00B22BA5" w:rsidRDefault="005C079C" w:rsidP="005C079C">
      <w:pPr>
        <w:tabs>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Onde:</w:t>
      </w:r>
    </w:p>
    <w:p w14:paraId="338F49DD" w14:textId="3B303D39" w:rsidR="005C079C" w:rsidRPr="00B22BA5" w:rsidRDefault="005C079C" w:rsidP="005C079C">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w:t>
      </w:r>
      <w:r>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w:t>
      </w:r>
      <w:r w:rsidRPr="00B22BA5">
        <w:rPr>
          <w:rFonts w:asciiTheme="minorHAnsi" w:hAnsiTheme="minorHAnsi" w:cstheme="minorHAnsi"/>
          <w:bCs/>
          <w:color w:val="000000"/>
          <w:sz w:val="18"/>
          <w:szCs w:val="18"/>
        </w:rPr>
        <w:tab/>
        <w:t>Valor nominal unitário da i-ésima parcela de amortização, em reais, calculado com 08 (oito) casas decimais, sem arredondamento;</w:t>
      </w:r>
    </w:p>
    <w:p w14:paraId="1B117110" w14:textId="77777777" w:rsidR="005C079C" w:rsidRPr="00B22BA5" w:rsidRDefault="005C079C" w:rsidP="005C079C">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072B3B1F" w14:textId="6582B7CB" w:rsidR="005C079C" w:rsidRDefault="005C079C" w:rsidP="005C079C">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TAI =</w:t>
      </w:r>
      <w:r w:rsidRPr="00B22BA5">
        <w:rPr>
          <w:rFonts w:asciiTheme="minorHAnsi" w:hAnsiTheme="minorHAnsi" w:cstheme="minorHAnsi"/>
          <w:bCs/>
          <w:color w:val="000000"/>
          <w:sz w:val="18"/>
          <w:szCs w:val="18"/>
        </w:rPr>
        <w:tab/>
        <w:t xml:space="preserve">Taxa de amortização, expressa em percentual, com 04 (quatro) casas decimais de acordo </w:t>
      </w:r>
      <w:r>
        <w:rPr>
          <w:rFonts w:asciiTheme="minorHAnsi" w:hAnsiTheme="minorHAnsi" w:cstheme="minorHAnsi"/>
          <w:bCs/>
          <w:color w:val="000000"/>
          <w:sz w:val="18"/>
          <w:szCs w:val="18"/>
        </w:rPr>
        <w:t>com os</w:t>
      </w:r>
      <w:r w:rsidRPr="00F74731">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B22BA5">
        <w:rPr>
          <w:rFonts w:asciiTheme="minorHAnsi" w:hAnsiTheme="minorHAnsi" w:cstheme="minorHAnsi"/>
          <w:bCs/>
          <w:color w:val="000000"/>
          <w:sz w:val="18"/>
          <w:szCs w:val="18"/>
        </w:rPr>
        <w:t>.</w:t>
      </w:r>
    </w:p>
    <w:p w14:paraId="2087D29B" w14:textId="77777777" w:rsidR="005C079C" w:rsidRPr="00B22BA5" w:rsidRDefault="005C079C" w:rsidP="005C079C">
      <w:pPr>
        <w:pStyle w:val="PargrafodaLista"/>
        <w:numPr>
          <w:ilvl w:val="0"/>
          <w:numId w:val="92"/>
        </w:numPr>
        <w:tabs>
          <w:tab w:val="left" w:pos="851"/>
        </w:tabs>
        <w:spacing w:before="240" w:after="240" w:line="300" w:lineRule="auto"/>
        <w:ind w:left="851" w:hanging="851"/>
        <w:jc w:val="both"/>
        <w:rPr>
          <w:rFonts w:asciiTheme="minorHAnsi" w:hAnsiTheme="minorHAnsi" w:cstheme="minorHAnsi"/>
          <w:bCs/>
          <w:color w:val="000000"/>
          <w:sz w:val="18"/>
          <w:szCs w:val="18"/>
        </w:rPr>
      </w:pPr>
      <w:r w:rsidRPr="00B22BA5">
        <w:rPr>
          <w:rFonts w:ascii="Calibri" w:hAnsi="Calibri" w:cs="Calibri"/>
          <w:b/>
          <w:bCs/>
          <w:w w:val="0"/>
          <w:sz w:val="18"/>
          <w:szCs w:val="18"/>
        </w:rPr>
        <w:t>Saldo Devedor</w:t>
      </w:r>
      <w:r w:rsidRPr="00B22BA5">
        <w:rPr>
          <w:rFonts w:asciiTheme="minorHAnsi" w:hAnsiTheme="minorHAnsi" w:cstheme="minorHAnsi"/>
          <w:bCs/>
          <w:color w:val="000000"/>
          <w:sz w:val="18"/>
          <w:szCs w:val="18"/>
        </w:rPr>
        <w:t xml:space="preserve">: </w:t>
      </w:r>
      <w:r>
        <w:rPr>
          <w:rFonts w:asciiTheme="minorHAnsi" w:hAnsiTheme="minorHAnsi" w:cstheme="minorHAnsi"/>
          <w:bCs/>
          <w:color w:val="000000"/>
          <w:sz w:val="18"/>
          <w:szCs w:val="18"/>
        </w:rPr>
        <w:t xml:space="preserve">o Saldo Devedor Atualizado </w:t>
      </w:r>
      <w:r w:rsidRPr="00B22BA5">
        <w:rPr>
          <w:rFonts w:asciiTheme="minorHAnsi" w:hAnsiTheme="minorHAnsi" w:cstheme="minorHAnsi"/>
          <w:bCs/>
          <w:color w:val="000000"/>
          <w:sz w:val="18"/>
          <w:szCs w:val="18"/>
        </w:rPr>
        <w:t xml:space="preserve">será calculado da seguinte forma: </w:t>
      </w:r>
    </w:p>
    <w:p w14:paraId="15A73C95" w14:textId="77777777" w:rsidR="005C079C" w:rsidRPr="00B22BA5" w:rsidRDefault="005C079C" w:rsidP="005C079C">
      <w:pPr>
        <w:tabs>
          <w:tab w:val="left" w:pos="851"/>
          <w:tab w:val="left" w:pos="1418"/>
        </w:tabs>
        <w:spacing w:before="240" w:after="240" w:line="300" w:lineRule="auto"/>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SDR=SDA-AMI</m:t>
          </m:r>
        </m:oMath>
      </m:oMathPara>
    </w:p>
    <w:p w14:paraId="4BCBE36A" w14:textId="55FE5A61"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SDR =</w:t>
      </w:r>
      <w:r w:rsidRPr="00B22BA5">
        <w:rPr>
          <w:rFonts w:asciiTheme="minorHAnsi" w:hAnsiTheme="minorHAnsi" w:cstheme="minorHAnsi"/>
          <w:bCs/>
          <w:color w:val="000000"/>
          <w:sz w:val="18"/>
          <w:szCs w:val="18"/>
        </w:rPr>
        <w:tab/>
        <w:t>Saldo devedor remanescente após a i-ésima amortização, calculado com 08 (oito) casas decimais, sem arredondamento;</w:t>
      </w:r>
    </w:p>
    <w:p w14:paraId="67E037B1"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1FC56781"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 =</w:t>
      </w:r>
      <w:r w:rsidRPr="00B22BA5">
        <w:rPr>
          <w:rFonts w:asciiTheme="minorHAnsi" w:hAnsiTheme="minorHAnsi" w:cstheme="minorHAnsi"/>
          <w:bCs/>
          <w:color w:val="000000"/>
          <w:sz w:val="18"/>
          <w:szCs w:val="18"/>
        </w:rPr>
        <w:tab/>
        <w:t>Conforme definido acima.</w:t>
      </w:r>
    </w:p>
    <w:p w14:paraId="73209069" w14:textId="7A6658BD" w:rsidR="005C079C" w:rsidRDefault="005C079C" w:rsidP="005C079C">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Após o pagamento da i-ésima parcela de amortização, “SDR” assume o lugar de “SDB” para efeito de continuidade de cálculo da atualização.</w:t>
      </w:r>
    </w:p>
    <w:p w14:paraId="71A2B15F" w14:textId="77777777" w:rsidR="002C0A9D" w:rsidRPr="00757D4E" w:rsidRDefault="002C0A9D" w:rsidP="002C0A9D">
      <w:pPr>
        <w:pStyle w:val="PargrafodaLista"/>
        <w:numPr>
          <w:ilvl w:val="0"/>
          <w:numId w:val="92"/>
        </w:numPr>
        <w:tabs>
          <w:tab w:val="left" w:pos="851"/>
        </w:tabs>
        <w:spacing w:before="240" w:after="240" w:line="300" w:lineRule="auto"/>
        <w:ind w:left="851" w:hanging="851"/>
        <w:jc w:val="both"/>
        <w:rPr>
          <w:rFonts w:asciiTheme="minorHAnsi" w:hAnsiTheme="minorHAnsi" w:cstheme="minorHAnsi"/>
          <w:sz w:val="18"/>
          <w:szCs w:val="18"/>
        </w:rPr>
      </w:pPr>
      <w:r w:rsidRPr="00757D4E">
        <w:rPr>
          <w:rFonts w:asciiTheme="minorHAnsi" w:hAnsiTheme="minorHAnsi" w:cstheme="minorHAnsi"/>
          <w:b/>
          <w:bCs/>
          <w:sz w:val="18"/>
          <w:szCs w:val="18"/>
        </w:rPr>
        <w:t>LTV</w:t>
      </w:r>
      <w:r w:rsidRPr="00757D4E">
        <w:rPr>
          <w:rFonts w:asciiTheme="minorHAnsi" w:hAnsiTheme="minorHAnsi" w:cstheme="minorHAnsi"/>
          <w:sz w:val="18"/>
          <w:szCs w:val="18"/>
        </w:rPr>
        <w:t>: o LTV será calculado de acordo com a seguinte fórmula:</w:t>
      </w:r>
    </w:p>
    <w:p w14:paraId="097B8D9D" w14:textId="77777777" w:rsidR="002C0A9D" w:rsidRPr="00757D4E" w:rsidRDefault="002C0A9D" w:rsidP="002C0A9D">
      <w:pPr>
        <w:pStyle w:val="PargrafodaLista"/>
        <w:spacing w:before="240" w:after="240" w:line="300" w:lineRule="auto"/>
        <w:jc w:val="both"/>
        <w:rPr>
          <w:rFonts w:ascii="Tahoma" w:hAnsi="Tahoma" w:cs="Tahoma"/>
          <w:sz w:val="18"/>
          <w:szCs w:val="18"/>
          <w:lang w:eastAsia="pt-BR"/>
        </w:rPr>
      </w:pPr>
      <w:bookmarkStart w:id="353" w:name="_Hlk40218252"/>
      <m:oMathPara>
        <m:oMathParaPr>
          <m:jc m:val="center"/>
        </m:oMathParaPr>
        <m:oMath>
          <m:r>
            <w:rPr>
              <w:rFonts w:ascii="Cambria Math" w:hAnsi="Cambria Math" w:cstheme="minorHAnsi"/>
              <w:sz w:val="18"/>
              <w:szCs w:val="18"/>
              <w:lang w:eastAsia="pt-BR"/>
            </w:rPr>
            <m:t>LTV=</m:t>
          </m:r>
          <m:f>
            <m:fPr>
              <m:ctrlPr>
                <w:rPr>
                  <w:rFonts w:ascii="Cambria Math" w:hAnsi="Cambria Math" w:cstheme="minorHAnsi"/>
                  <w:i/>
                  <w:sz w:val="18"/>
                  <w:szCs w:val="18"/>
                  <w:lang w:eastAsia="pt-BR"/>
                </w:rPr>
              </m:ctrlPr>
            </m:fPr>
            <m:num>
              <m:r>
                <w:rPr>
                  <w:rFonts w:ascii="Cambria Math" w:hAnsi="Cambria Math" w:cstheme="minorHAnsi"/>
                  <w:sz w:val="18"/>
                  <w:szCs w:val="18"/>
                  <w:lang w:eastAsia="pt-BR"/>
                </w:rPr>
                <m:t>Saldo Devedor Atualizado da CCB+Obra a incorrer-Caixa Fundos de Obra</m:t>
              </m:r>
            </m:num>
            <m:den>
              <m:eqArr>
                <m:eqArrPr>
                  <m:ctrlPr>
                    <w:rPr>
                      <w:rFonts w:ascii="Cambria Math" w:hAnsi="Cambria Math" w:cstheme="minorHAnsi"/>
                      <w:i/>
                      <w:sz w:val="18"/>
                      <w:szCs w:val="18"/>
                      <w:lang w:eastAsia="pt-BR"/>
                    </w:rPr>
                  </m:ctrlPr>
                </m:eqArrPr>
                <m:e>
                  <m:r>
                    <w:rPr>
                      <w:rFonts w:ascii="Cambria Math" w:hAnsi="Cambria Math" w:cstheme="minorHAnsi"/>
                      <w:sz w:val="18"/>
                      <w:szCs w:val="18"/>
                      <w:lang w:eastAsia="pt-BR"/>
                    </w:rPr>
                    <m:t>Direitos Cr</m:t>
                  </m:r>
                  <m:r>
                    <w:rPr>
                      <w:rFonts w:ascii="Cambria Math" w:hAnsi="Cambria Math" w:cstheme="minorHAnsi" w:hint="eastAsia"/>
                      <w:sz w:val="18"/>
                      <w:szCs w:val="18"/>
                      <w:lang w:eastAsia="pt-BR"/>
                    </w:rPr>
                    <m:t>é</m:t>
                  </m:r>
                  <m:r>
                    <w:rPr>
                      <w:rFonts w:ascii="Cambria Math" w:hAnsi="Cambria Math" w:cstheme="minorHAnsi"/>
                      <w:sz w:val="18"/>
                      <w:szCs w:val="18"/>
                      <w:lang w:eastAsia="pt-BR"/>
                    </w:rPr>
                    <m:t>dit</m:t>
                  </m:r>
                  <m:r>
                    <w:rPr>
                      <w:rFonts w:ascii="Cambria Math" w:hAnsi="Cambria Math" w:cstheme="minorHAnsi" w:hint="eastAsia"/>
                      <w:sz w:val="18"/>
                      <w:szCs w:val="18"/>
                      <w:lang w:eastAsia="pt-BR"/>
                    </w:rPr>
                    <m:t>ó</m:t>
                  </m:r>
                  <m:r>
                    <w:rPr>
                      <w:rFonts w:ascii="Cambria Math" w:hAnsi="Cambria Math" w:cstheme="minorHAnsi"/>
                      <w:sz w:val="18"/>
                      <w:szCs w:val="18"/>
                      <w:lang w:eastAsia="pt-BR"/>
                    </w:rPr>
                    <m:t>rios+70%*VGV do Estoque+</m:t>
                  </m:r>
                  <m:d>
                    <m:dPr>
                      <m:ctrlPr>
                        <w:rPr>
                          <w:rFonts w:ascii="Cambria Math" w:hAnsi="Cambria Math" w:cstheme="minorHAnsi"/>
                          <w:i/>
                          <w:sz w:val="18"/>
                          <w:szCs w:val="18"/>
                          <w:lang w:eastAsia="pt-BR"/>
                        </w:rPr>
                      </m:ctrlPr>
                    </m:dPr>
                    <m:e>
                      <m:r>
                        <w:rPr>
                          <w:rFonts w:ascii="Cambria Math" w:hAnsi="Cambria Math" w:cstheme="minorHAnsi"/>
                          <w:sz w:val="18"/>
                          <w:szCs w:val="18"/>
                          <w:lang w:eastAsia="pt-BR"/>
                        </w:rPr>
                        <m:t>-</m:t>
                      </m:r>
                    </m:e>
                  </m:d>
                  <m:r>
                    <w:rPr>
                      <w:rFonts w:ascii="Cambria Math" w:hAnsi="Cambria Math" w:cstheme="minorHAnsi"/>
                      <w:sz w:val="18"/>
                      <w:szCs w:val="18"/>
                      <w:lang w:eastAsia="pt-BR"/>
                    </w:rPr>
                    <m:t xml:space="preserve">Impostos </m:t>
                  </m:r>
                  <m:ctrlPr>
                    <w:rPr>
                      <w:rFonts w:ascii="Cambria Math" w:eastAsia="Cambria Math" w:hAnsi="Cambria Math" w:cstheme="minorHAnsi"/>
                      <w:i/>
                      <w:sz w:val="18"/>
                      <w:szCs w:val="18"/>
                    </w:rPr>
                  </m:ctrlPr>
                </m:e>
                <m:e>
                  <m:r>
                    <w:rPr>
                      <w:rFonts w:ascii="Cambria Math" w:hAnsi="Cambria Math" w:cstheme="minorHAnsi"/>
                      <w:sz w:val="18"/>
                      <w:szCs w:val="18"/>
                      <w:lang w:eastAsia="pt-BR"/>
                    </w:rPr>
                    <m:t xml:space="preserve"> </m:t>
                  </m:r>
                </m:e>
              </m:eqArr>
            </m:den>
          </m:f>
          <m:r>
            <m:rPr>
              <m:sty m:val="p"/>
            </m:rPr>
            <w:rPr>
              <w:rFonts w:ascii="Cambria Math" w:hAnsi="Cambria Math" w:cstheme="minorHAnsi"/>
              <w:color w:val="222222"/>
              <w:sz w:val="18"/>
              <w:szCs w:val="18"/>
              <w:shd w:val="clear" w:color="auto" w:fill="FFFFFF"/>
              <w:lang w:eastAsia="pt-BR"/>
            </w:rPr>
            <m:t>&lt;70%</m:t>
          </m:r>
        </m:oMath>
      </m:oMathPara>
    </w:p>
    <w:p w14:paraId="63F47C80"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Onde:</w:t>
      </w:r>
    </w:p>
    <w:bookmarkEnd w:id="353"/>
    <w:p w14:paraId="35592ABE"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Saldo Devedor Atualizado da CCB = Saldo Devedor Atualizado da CCB, na data do cálculo.</w:t>
      </w:r>
    </w:p>
    <w:p w14:paraId="38C9989C"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Obra a incorrer = Valor total de obra a incorrer dos Empreendimentos Alvo atualizado a ser indicado no Relatório Mensal.</w:t>
      </w:r>
    </w:p>
    <w:p w14:paraId="28F06D7E"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354" w:name="_Hlk40218264"/>
      <w:r w:rsidRPr="00757D4E">
        <w:rPr>
          <w:rFonts w:ascii="Calibri" w:hAnsi="Calibri" w:cs="Calibri"/>
          <w:sz w:val="18"/>
          <w:szCs w:val="18"/>
        </w:rPr>
        <w:t xml:space="preserve">Caixa Fundos de Obra = Somatório do saldo dos Fundos de Obra retido no Patrimônio Separado dos CRI. </w:t>
      </w:r>
    </w:p>
    <w:bookmarkEnd w:id="354"/>
    <w:p w14:paraId="2AA545EE"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Direitos Creditórios = Receita a receber das Unidades Vendidas nos Empreendimento, considerando a soma das parcelas vincendas sem considerar previsão de inflação</w:t>
      </w:r>
      <w:bookmarkStart w:id="355" w:name="_Hlk108019195"/>
      <w:r w:rsidRPr="00757D4E">
        <w:rPr>
          <w:rFonts w:ascii="Calibri" w:hAnsi="Calibri" w:cs="Calibri"/>
          <w:sz w:val="18"/>
          <w:szCs w:val="18"/>
        </w:rPr>
        <w:t xml:space="preserve"> e líquido de corretagem e prêmio sobre vendas</w:t>
      </w:r>
      <w:bookmarkEnd w:id="355"/>
      <w:r w:rsidRPr="00757D4E">
        <w:rPr>
          <w:rFonts w:ascii="Calibri" w:hAnsi="Calibri" w:cs="Calibri"/>
          <w:sz w:val="18"/>
          <w:szCs w:val="18"/>
        </w:rPr>
        <w:t>, para os períodos seguintes à data de realização do relatório elaborado pelo Servicer, o qual contemplará, dentre outras informações, o total das Unidades em estoque dos Empreendimentos, quantidade de Unidades Vendidas nos Empreendimento e seus respectivos fluxos de pagamento, e que deverá ser encaminhado para a Securitizadora.</w:t>
      </w:r>
    </w:p>
    <w:p w14:paraId="2178760F"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356" w:name="_Hlk108019220"/>
      <w:r w:rsidRPr="00757D4E">
        <w:rPr>
          <w:rFonts w:ascii="Calibri" w:hAnsi="Calibri" w:cs="Calibri"/>
          <w:sz w:val="18"/>
          <w:szCs w:val="18"/>
        </w:rPr>
        <w:t>VGV Estoque = Valor total das Unidades em estoque dos Empreendimentos, calculadas com o valor do metro quadrado nominal médio das 10 (dez) últimas Unidades vendidas (com status somente de ativa e quitada, na data do cálculo), líquido de corretagem e prêmio sobre vendas, conforme indicado no relatório elaborado pelo Agente de Monitoramento e conforme tipologia das Unidades (exemplificativamente, tipo com vaga, tipo sem vaga e serviço de moradia).</w:t>
      </w:r>
    </w:p>
    <w:p w14:paraId="2555D293" w14:textId="77777777" w:rsidR="002C0A9D" w:rsidRPr="00757D4E" w:rsidRDefault="002C0A9D" w:rsidP="002C0A9D">
      <w:pPr>
        <w:pStyle w:val="PargrafodaLista"/>
        <w:numPr>
          <w:ilvl w:val="0"/>
          <w:numId w:val="92"/>
        </w:numPr>
        <w:tabs>
          <w:tab w:val="left" w:pos="851"/>
        </w:tabs>
        <w:spacing w:before="240" w:after="240" w:line="300" w:lineRule="auto"/>
        <w:ind w:left="851" w:hanging="851"/>
        <w:jc w:val="both"/>
        <w:rPr>
          <w:rFonts w:asciiTheme="minorHAnsi" w:hAnsiTheme="minorHAnsi" w:cstheme="minorHAnsi"/>
          <w:sz w:val="18"/>
          <w:szCs w:val="18"/>
        </w:rPr>
      </w:pPr>
      <w:r w:rsidRPr="00757D4E">
        <w:rPr>
          <w:rFonts w:asciiTheme="minorHAnsi" w:hAnsiTheme="minorHAnsi" w:cstheme="minorHAnsi"/>
          <w:b/>
          <w:bCs/>
          <w:sz w:val="18"/>
          <w:szCs w:val="18"/>
        </w:rPr>
        <w:lastRenderedPageBreak/>
        <w:t>Multa por Descumprimento</w:t>
      </w:r>
      <w:r w:rsidRPr="00757D4E">
        <w:rPr>
          <w:rFonts w:asciiTheme="minorHAnsi" w:hAnsiTheme="minorHAnsi" w:cstheme="minorHAnsi"/>
          <w:sz w:val="18"/>
          <w:szCs w:val="18"/>
        </w:rPr>
        <w:t>: a Multa por Descumprimento será calculada de acordo com a seguinte fórmula:</w:t>
      </w:r>
    </w:p>
    <w:p w14:paraId="43673F8C" w14:textId="687C22EC" w:rsidR="002C0A9D" w:rsidRPr="002C0A9D" w:rsidRDefault="002C0A9D" w:rsidP="002C0A9D">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757D4E">
        <w:rPr>
          <w:rFonts w:ascii="Calibri" w:eastAsia="Times New Roman" w:hAnsi="Calibri" w:cs="Calibri"/>
          <w:sz w:val="18"/>
          <w:szCs w:val="18"/>
          <w:lang w:eastAsia="pt-BR"/>
        </w:rPr>
        <w:t xml:space="preserve">2,5% a.a. (dois e meio por cento ao ano) sobre o Saldo Devedor Atualizado da CCB na data de notificação do descumprimento, calculado </w:t>
      </w:r>
      <w:r w:rsidRPr="00757D4E">
        <w:rPr>
          <w:rFonts w:ascii="Calibri" w:eastAsia="Times New Roman" w:hAnsi="Calibri" w:cs="Calibri"/>
          <w:i/>
          <w:iCs/>
          <w:sz w:val="18"/>
          <w:szCs w:val="18"/>
          <w:lang w:eastAsia="pt-BR"/>
        </w:rPr>
        <w:t>pro rata temporis</w:t>
      </w:r>
      <w:r w:rsidRPr="00757D4E">
        <w:rPr>
          <w:rFonts w:ascii="Calibri" w:eastAsia="Times New Roman" w:hAnsi="Calibri" w:cs="Calibri"/>
          <w:sz w:val="18"/>
          <w:szCs w:val="18"/>
          <w:lang w:eastAsia="pt-BR"/>
        </w:rPr>
        <w:t>, com base em um ano de 360 (trezentos e sessenta) dias, desde a data da referida notificação ou última Data de Aniversário até a data do efetivo pagamento.</w:t>
      </w:r>
      <w:bookmarkEnd w:id="356"/>
    </w:p>
    <w:p w14:paraId="5865E157" w14:textId="724C0A84" w:rsidR="008C61C1" w:rsidRDefault="008C61C1">
      <w:pPr>
        <w:widowControl/>
        <w:autoSpaceDE/>
        <w:autoSpaceDN/>
        <w:adjustRightInd/>
        <w:rPr>
          <w:rFonts w:ascii="Calibri" w:hAnsi="Calibri" w:cs="Calibri"/>
          <w:sz w:val="22"/>
          <w:szCs w:val="22"/>
        </w:rPr>
      </w:pPr>
      <w:r w:rsidRPr="00FA2118">
        <w:rPr>
          <w:rFonts w:ascii="Calibri" w:hAnsi="Calibri" w:cs="Calibri"/>
          <w:sz w:val="22"/>
          <w:szCs w:val="22"/>
        </w:rPr>
        <w:br w:type="page"/>
      </w:r>
    </w:p>
    <w:p w14:paraId="110869A7" w14:textId="77777777" w:rsidR="008E2665" w:rsidRPr="008D105A" w:rsidRDefault="008E2665" w:rsidP="008E2665">
      <w:pPr>
        <w:spacing w:before="240" w:after="240" w:line="300" w:lineRule="auto"/>
        <w:jc w:val="center"/>
        <w:rPr>
          <w:rFonts w:ascii="Calibri" w:hAnsi="Calibri" w:cs="Calibri"/>
          <w:b/>
          <w:bCs/>
          <w:smallCaps/>
          <w:w w:val="0"/>
          <w:sz w:val="22"/>
          <w:szCs w:val="22"/>
        </w:rPr>
      </w:pPr>
      <w:bookmarkStart w:id="357" w:name="_Hlk98848278"/>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t>Despesas</w:t>
      </w:r>
      <w:r w:rsidRPr="008D105A">
        <w:rPr>
          <w:rFonts w:ascii="Calibri" w:hAnsi="Calibri" w:cs="Calibri"/>
          <w:b/>
          <w:bCs/>
          <w:smallCaps/>
          <w:w w:val="0"/>
          <w:sz w:val="22"/>
          <w:szCs w:val="22"/>
        </w:rPr>
        <w:t xml:space="preserve"> da Operação</w:t>
      </w:r>
    </w:p>
    <w:p w14:paraId="100E9D9E" w14:textId="6B1397B0" w:rsidR="00B200B3" w:rsidRDefault="00B200B3" w:rsidP="005308D0">
      <w:pPr>
        <w:adjustRightInd/>
        <w:spacing w:before="120" w:after="240" w:line="300" w:lineRule="auto"/>
        <w:jc w:val="center"/>
        <w:rPr>
          <w:rFonts w:ascii="Calibri" w:hAnsi="Calibri" w:cs="Calibri"/>
          <w:i/>
          <w:iCs/>
          <w:sz w:val="14"/>
          <w:szCs w:val="14"/>
        </w:rPr>
      </w:pPr>
      <w:r w:rsidRPr="005308D0">
        <w:rPr>
          <w:rFonts w:ascii="Calibri" w:hAnsi="Calibri" w:cs="Calibri"/>
          <w:sz w:val="20"/>
          <w:szCs w:val="20"/>
          <w:highlight w:val="yellow"/>
        </w:rPr>
        <w:t>[</w:t>
      </w:r>
      <w:r w:rsidRPr="005308D0">
        <w:rPr>
          <w:rFonts w:ascii="Calibri" w:hAnsi="Calibri" w:cs="Calibri"/>
          <w:b/>
          <w:bCs/>
          <w:sz w:val="20"/>
          <w:szCs w:val="20"/>
          <w:highlight w:val="yellow"/>
        </w:rPr>
        <w:t>Nota NFA</w:t>
      </w:r>
      <w:r w:rsidRPr="005308D0">
        <w:rPr>
          <w:rFonts w:ascii="Calibri" w:hAnsi="Calibri" w:cs="Calibri"/>
          <w:sz w:val="20"/>
          <w:szCs w:val="20"/>
          <w:highlight w:val="yellow"/>
        </w:rPr>
        <w:t>: este anexo será preenchido com a versão final constante no</w:t>
      </w:r>
      <w:r w:rsidR="005C079C">
        <w:rPr>
          <w:rFonts w:ascii="Calibri" w:hAnsi="Calibri" w:cs="Calibri"/>
          <w:sz w:val="20"/>
          <w:szCs w:val="20"/>
          <w:highlight w:val="yellow"/>
        </w:rPr>
        <w:t>s</w:t>
      </w:r>
      <w:r w:rsidRPr="005308D0">
        <w:rPr>
          <w:rFonts w:ascii="Calibri" w:hAnsi="Calibri" w:cs="Calibri"/>
          <w:sz w:val="20"/>
          <w:szCs w:val="20"/>
          <w:highlight w:val="yellow"/>
        </w:rPr>
        <w:t xml:space="preserve"> Lastro</w:t>
      </w:r>
      <w:r w:rsidR="005C079C">
        <w:rPr>
          <w:rFonts w:ascii="Calibri" w:hAnsi="Calibri" w:cs="Calibri"/>
          <w:sz w:val="20"/>
          <w:szCs w:val="20"/>
          <w:highlight w:val="yellow"/>
        </w:rPr>
        <w:t>s</w:t>
      </w:r>
      <w:r w:rsidRPr="005308D0">
        <w:rPr>
          <w:rFonts w:ascii="Calibri" w:hAnsi="Calibri" w:cs="Calibri"/>
          <w:sz w:val="20"/>
          <w:szCs w:val="20"/>
          <w:highlight w:val="yellow"/>
        </w:rPr>
        <w:t>.]</w:t>
      </w:r>
    </w:p>
    <w:bookmarkEnd w:id="357"/>
    <w:p w14:paraId="3A67D6AA" w14:textId="2E4F751C" w:rsidR="00892824" w:rsidRDefault="00892824">
      <w:pPr>
        <w:widowControl/>
        <w:autoSpaceDE/>
        <w:autoSpaceDN/>
        <w:adjustRightInd/>
        <w:rPr>
          <w:rFonts w:ascii="Calibri" w:hAnsi="Calibri" w:cs="Calibri"/>
          <w:sz w:val="22"/>
          <w:szCs w:val="22"/>
        </w:rPr>
      </w:pPr>
      <w:r>
        <w:rPr>
          <w:rFonts w:ascii="Calibri" w:hAnsi="Calibri" w:cs="Calibri"/>
          <w:sz w:val="22"/>
          <w:szCs w:val="22"/>
        </w:rPr>
        <w:br w:type="page"/>
      </w:r>
    </w:p>
    <w:p w14:paraId="372E01E8" w14:textId="77777777" w:rsidR="00D930F0" w:rsidRPr="00E444A6" w:rsidRDefault="00D930F0" w:rsidP="00D930F0">
      <w:pPr>
        <w:widowControl/>
        <w:tabs>
          <w:tab w:val="left" w:pos="1134"/>
        </w:tabs>
        <w:autoSpaceDE/>
        <w:autoSpaceDN/>
        <w:adjustRightInd/>
        <w:spacing w:before="120" w:after="120" w:line="300" w:lineRule="auto"/>
        <w:jc w:val="center"/>
        <w:rPr>
          <w:rFonts w:ascii="Calibri" w:hAnsi="Calibri" w:cs="Calibri"/>
          <w:b/>
          <w:smallCaps/>
          <w:sz w:val="22"/>
          <w:szCs w:val="22"/>
        </w:rPr>
      </w:pPr>
      <w:r w:rsidRPr="00E444A6">
        <w:rPr>
          <w:rFonts w:ascii="Calibri" w:hAnsi="Calibri" w:cs="Calibri"/>
          <w:b/>
          <w:smallCaps/>
          <w:sz w:val="22"/>
          <w:szCs w:val="22"/>
        </w:rPr>
        <w:lastRenderedPageBreak/>
        <w:t>Anexo</w:t>
      </w:r>
      <w:r>
        <w:rPr>
          <w:rFonts w:ascii="Calibri" w:hAnsi="Calibri" w:cs="Calibri"/>
          <w:b/>
          <w:smallCaps/>
          <w:sz w:val="22"/>
          <w:szCs w:val="22"/>
        </w:rPr>
        <w:br/>
      </w:r>
      <w:r w:rsidRPr="00E444A6">
        <w:rPr>
          <w:rFonts w:ascii="Calibri" w:hAnsi="Calibri" w:cs="Calibri"/>
          <w:b/>
          <w:smallCaps/>
          <w:sz w:val="22"/>
          <w:szCs w:val="22"/>
        </w:rPr>
        <w:t>Tributação Aplicável aos Titulares dos</w:t>
      </w:r>
      <w:r w:rsidRPr="00E444A6">
        <w:rPr>
          <w:rFonts w:ascii="Calibri" w:eastAsia="Arial Unicode MS" w:hAnsi="Calibri" w:cs="Calibri"/>
          <w:smallCaps/>
          <w:color w:val="000000"/>
          <w:sz w:val="22"/>
          <w:szCs w:val="22"/>
        </w:rPr>
        <w:t xml:space="preserve"> </w:t>
      </w:r>
      <w:r w:rsidRPr="00E444A6">
        <w:rPr>
          <w:rFonts w:ascii="Calibri" w:hAnsi="Calibri" w:cs="Calibri"/>
          <w:b/>
          <w:smallCaps/>
          <w:sz w:val="22"/>
          <w:szCs w:val="22"/>
        </w:rPr>
        <w:t>CRI</w:t>
      </w:r>
    </w:p>
    <w:p w14:paraId="7B0BE623" w14:textId="77777777" w:rsidR="00D930F0" w:rsidRPr="005308F6" w:rsidRDefault="00D930F0" w:rsidP="00D930F0">
      <w:pPr>
        <w:pStyle w:val="Level3"/>
        <w:numPr>
          <w:ilvl w:val="0"/>
          <w:numId w:val="0"/>
        </w:numPr>
        <w:spacing w:before="120" w:after="120" w:line="300" w:lineRule="auto"/>
        <w:rPr>
          <w:rFonts w:ascii="Calibri" w:hAnsi="Calibri" w:cs="Calibri"/>
          <w:sz w:val="18"/>
          <w:szCs w:val="18"/>
        </w:rPr>
      </w:pPr>
      <w:r w:rsidRPr="005308F6">
        <w:rPr>
          <w:rFonts w:ascii="Calibri" w:hAnsi="Calibri" w:cs="Calibri"/>
          <w:sz w:val="18"/>
          <w:szCs w:val="18"/>
        </w:rPr>
        <w:t xml:space="preserve">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p>
    <w:p w14:paraId="1288CA26" w14:textId="77777777" w:rsidR="00D930F0" w:rsidRPr="005308F6" w:rsidRDefault="00D930F0" w:rsidP="00D930F0">
      <w:pPr>
        <w:widowControl/>
        <w:tabs>
          <w:tab w:val="left" w:pos="1134"/>
        </w:tabs>
        <w:autoSpaceDE/>
        <w:autoSpaceDN/>
        <w:adjustRightInd/>
        <w:spacing w:before="120" w:after="120" w:line="300" w:lineRule="auto"/>
        <w:jc w:val="both"/>
        <w:rPr>
          <w:rFonts w:ascii="Calibri" w:hAnsi="Calibri" w:cs="Calibri"/>
          <w:sz w:val="18"/>
          <w:szCs w:val="18"/>
        </w:rPr>
      </w:pPr>
      <w:r w:rsidRPr="005308F6">
        <w:rPr>
          <w:rFonts w:ascii="Calibri" w:hAnsi="Calibri" w:cs="Calibri"/>
          <w:bCs/>
          <w:sz w:val="18"/>
          <w:szCs w:val="18"/>
          <w:u w:val="single"/>
        </w:rPr>
        <w:t>Imposto de Renda Retido na Fonte – IRRF</w:t>
      </w:r>
      <w:r w:rsidRPr="005308F6">
        <w:rPr>
          <w:rFonts w:ascii="Calibri" w:hAnsi="Calibri" w:cs="Calibri"/>
          <w:sz w:val="18"/>
          <w:szCs w:val="18"/>
        </w:rPr>
        <w:t>:</w:t>
      </w:r>
    </w:p>
    <w:p w14:paraId="24BFC9FB" w14:textId="77777777" w:rsidR="00D930F0" w:rsidRPr="005308F6" w:rsidRDefault="00D930F0" w:rsidP="00D930F0">
      <w:pPr>
        <w:pStyle w:val="Level3"/>
        <w:numPr>
          <w:ilvl w:val="0"/>
          <w:numId w:val="0"/>
        </w:numPr>
        <w:spacing w:before="120" w:after="120" w:line="300" w:lineRule="auto"/>
        <w:rPr>
          <w:rFonts w:ascii="Calibri" w:hAnsi="Calibri" w:cs="Calibri"/>
          <w:b/>
          <w:sz w:val="18"/>
          <w:szCs w:val="18"/>
        </w:rPr>
      </w:pPr>
      <w:r w:rsidRPr="005308F6">
        <w:rPr>
          <w:rFonts w:ascii="Calibri" w:hAnsi="Calibri" w:cs="Calibri"/>
          <w:sz w:val="18"/>
          <w:szCs w:val="18"/>
        </w:rPr>
        <w:t xml:space="preserve">Como regra geral, o tratamento fiscal dispensado aos rendimentos e ganhos relativos a certificados de recebíveis imobiliários é o mesmo aplicado aos títulos de renda fixa, sujeitando‐se, portanto, à incidência do IRRF a alíquotas regressivas que variam de 15% (quinze por cento) a 22,5% (vinte e dois e meio por cento), dependendo do prazo dos investimentos. As alíquotas diminuem de acordo com o prazo de investimento, sendo de 22,5% (vinte e dois e meio por cento) para a aplicação com prazo de até 180 (cento e oitenta) dias; 20% (vinte por cento) para a aplicação com prazo de 181 (cento e oitenta e um) dias até 360 (trezentos e sessenta) dias; 17,5% (dezessete e meio por cento) para a aplicação com prazo de 361 (trezentos e sessenta e um) a 720 (setecentos e vinte) dias; e 15% (quinze por cento) para a aplicação com prazo de mais de 720 (setecentos e vinte) dias (artigo 1º da Lei </w:t>
      </w:r>
      <w:bookmarkStart w:id="358" w:name="_Hlk67844886"/>
      <w:r w:rsidRPr="005308F6">
        <w:rPr>
          <w:rFonts w:ascii="Calibri" w:hAnsi="Calibri" w:cs="Calibri"/>
          <w:sz w:val="18"/>
          <w:szCs w:val="18"/>
        </w:rPr>
        <w:t>11.033</w:t>
      </w:r>
      <w:bookmarkEnd w:id="358"/>
      <w:r w:rsidRPr="005308F6">
        <w:rPr>
          <w:rFonts w:ascii="Calibri" w:hAnsi="Calibri" w:cs="Calibri"/>
          <w:sz w:val="18"/>
          <w:szCs w:val="18"/>
        </w:rPr>
        <w:t xml:space="preserve"> e artigo 65 da Lei </w:t>
      </w:r>
      <w:bookmarkStart w:id="359" w:name="_Hlk67844896"/>
      <w:r w:rsidRPr="005308F6">
        <w:rPr>
          <w:rFonts w:ascii="Calibri" w:hAnsi="Calibri" w:cs="Calibri"/>
          <w:sz w:val="18"/>
          <w:szCs w:val="18"/>
        </w:rPr>
        <w:t>8.981</w:t>
      </w:r>
      <w:bookmarkEnd w:id="359"/>
      <w:r w:rsidRPr="005308F6">
        <w:rPr>
          <w:rFonts w:ascii="Calibri" w:hAnsi="Calibri" w:cs="Calibri"/>
          <w:sz w:val="18"/>
          <w:szCs w:val="18"/>
        </w:rPr>
        <w:t>). Estes prazos de aplicação devem ser contados da data em que os investidores efetuaram o investimento, até a data do resgate.</w:t>
      </w:r>
    </w:p>
    <w:p w14:paraId="6CB4622C"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Não obstante, há regras específicas aplicáveis a cada tipo de investidor,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investidor estrangeiro, residente ou domiciliado no exterior, inclusive em países com tributação favorecida. </w:t>
      </w:r>
    </w:p>
    <w:p w14:paraId="5F271078"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Os investidores pessoas físicas estão isentos do IRRF e do imposto de renda na declaração de ajuste anual com relação à remuneração produzida por CRI a partir de 1º de janeiro de 2005 (artigo 3º, II, da Lei 11.033). Essa isenção, se estende ao ganho de capital auferido na alienação ou cessão deste ativo (parágrafo único do artigo 55 da Instrução Normativa 1.585).</w:t>
      </w:r>
    </w:p>
    <w:p w14:paraId="78AFA761"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Os investidores, quando forem pessoas jurídicas isentas, terão seus rendimentos tributados exclusivamente na fonte, não sendo compensável com o imposto devido no encerramento de cada período de apuração (artigo 76, II, da Lei 8.981). As entidades imunes estão dispensadas da retenção do IRRF desde que declarem por escrito esta sua condição de entidade imune à fonte pagadora (artigo 71 da Lei 8.981, na redação dada pela </w:t>
      </w:r>
      <w:bookmarkStart w:id="360" w:name="_Hlk67844909"/>
      <w:r w:rsidRPr="005308F6">
        <w:rPr>
          <w:rFonts w:ascii="Calibri" w:hAnsi="Calibri" w:cs="Calibri"/>
          <w:sz w:val="18"/>
          <w:szCs w:val="18"/>
        </w:rPr>
        <w:t>Lei 9.065</w:t>
      </w:r>
      <w:bookmarkEnd w:id="360"/>
      <w:r w:rsidRPr="005308F6">
        <w:rPr>
          <w:rFonts w:ascii="Calibri" w:hAnsi="Calibri" w:cs="Calibri"/>
          <w:sz w:val="18"/>
          <w:szCs w:val="18"/>
        </w:rPr>
        <w:t>).</w:t>
      </w:r>
    </w:p>
    <w:p w14:paraId="05B521A3"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O IRRF, às alíquotas regressivas acima mencionadas, pago por investidores pessoas jurídicas tributadas pelo lucro presumido ou real é considerado antecipação, gerando o direito à compensação do montante retido com o imposto de renda devido no encerramento de cada período de apuração (artigo 76, I, da Lei 8.981). O rendimento também deverá ser computado na base de cálculo do IRPJ e da CSLL.</w:t>
      </w:r>
    </w:p>
    <w:p w14:paraId="10D82530"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As alíquotas do IRPJ correspondem a 15% (quinze por cento) e adicional de 10% (dez por cento), sendo o adicional calculado sobre a parcela do lucro real que exceder o equivalente a R$ 240.000,00 (duzentos e quarenta mil reais) por ano; a alíquota da CSLL, para pessoas jurídicas, corresponde a 9% (nove por cento). </w:t>
      </w:r>
    </w:p>
    <w:p w14:paraId="4F17540A"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As carteiras dos fundos de investimento estão isentas do imposto de renda (artigo 28, parágrafo 10, da Lei </w:t>
      </w:r>
      <w:bookmarkStart w:id="361" w:name="_Hlk67844921"/>
      <w:r w:rsidRPr="005308F6">
        <w:rPr>
          <w:rFonts w:ascii="Calibri" w:hAnsi="Calibri" w:cs="Calibri"/>
          <w:sz w:val="18"/>
          <w:szCs w:val="18"/>
        </w:rPr>
        <w:t>9.532</w:t>
      </w:r>
      <w:bookmarkEnd w:id="361"/>
      <w:r w:rsidRPr="005308F6">
        <w:rPr>
          <w:rFonts w:ascii="Calibri" w:hAnsi="Calibri" w:cs="Calibri"/>
          <w:sz w:val="18"/>
          <w:szCs w:val="18"/>
        </w:rPr>
        <w:t xml:space="preserve">) e, para os fundos de investimento imobiliário, nos termos do artigo 16‐A, parágrafo 1º, da Lei </w:t>
      </w:r>
      <w:bookmarkStart w:id="362" w:name="_Hlk67844936"/>
      <w:r w:rsidRPr="005308F6">
        <w:rPr>
          <w:rFonts w:ascii="Calibri" w:hAnsi="Calibri" w:cs="Calibri"/>
          <w:sz w:val="18"/>
          <w:szCs w:val="18"/>
        </w:rPr>
        <w:t>8.668</w:t>
      </w:r>
      <w:bookmarkEnd w:id="362"/>
      <w:r w:rsidRPr="005308F6">
        <w:rPr>
          <w:rFonts w:ascii="Calibri" w:hAnsi="Calibri" w:cs="Calibri"/>
          <w:sz w:val="18"/>
          <w:szCs w:val="18"/>
        </w:rPr>
        <w:t xml:space="preserve">, a isenção não abrange as aplicações financeiras, que estão sujeitas a imposto de renda na fonte, compensável com o imposto devido pelo investidor no momento das distribuições feitas pelo fundo. As aplicações de fundos de investimento imobiliário em CRI não estão sujeitas ao imposto de renda na fonte. 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há dispensa de retenção na fonte e do pagamento em separado do imposto de renda sobre os rendimentos ou ganhos líquidos auferidos (artigo 77, I, da Lei 8.981, na redação da Lei 9.065 e artigo 5º da Lei </w:t>
      </w:r>
      <w:bookmarkStart w:id="363" w:name="_Hlk67844953"/>
      <w:r w:rsidRPr="005308F6">
        <w:rPr>
          <w:rFonts w:ascii="Calibri" w:hAnsi="Calibri" w:cs="Calibri"/>
          <w:sz w:val="18"/>
          <w:szCs w:val="18"/>
        </w:rPr>
        <w:t>11.053</w:t>
      </w:r>
      <w:bookmarkEnd w:id="363"/>
      <w:r w:rsidRPr="005308F6">
        <w:rPr>
          <w:rFonts w:ascii="Calibri" w:hAnsi="Calibri" w:cs="Calibri"/>
          <w:sz w:val="18"/>
          <w:szCs w:val="18"/>
        </w:rPr>
        <w:t>). 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w:t>
      </w:r>
    </w:p>
    <w:p w14:paraId="4CFFE6EA"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lastRenderedPageBreak/>
        <w:t xml:space="preserve">Em relação aos investidores residentes, domiciliados ou com sede no exterior, aplica‐se, como regra geral, o mesmo tratamento tributário cabível em relação aos investidores residentes ou domiciliados no País (artigo 78 da Lei 8.981). Por sua vez, há um regime especial de tributação aplicável aos investidores externos cujos recursos adentrarem o País de acordo com as normas e condições da Resolução CMN 4.373, e que não sejam residentes em país ou jurisdição com tributação favorecida. Nessa hipótese, os rendimentos auferidos pelos investidores estrangeiros estão sujeitos à incidência do imposto de renda à alíquota máxima de 15% (quinze por cento) (artigo 81 da Lei 8.981, artigo 11 da Lei </w:t>
      </w:r>
      <w:bookmarkStart w:id="364" w:name="_Hlk67844966"/>
      <w:r w:rsidRPr="005308F6">
        <w:rPr>
          <w:rFonts w:ascii="Calibri" w:hAnsi="Calibri" w:cs="Calibri"/>
          <w:sz w:val="18"/>
          <w:szCs w:val="18"/>
        </w:rPr>
        <w:t>9.249</w:t>
      </w:r>
      <w:bookmarkEnd w:id="364"/>
      <w:r w:rsidRPr="005308F6">
        <w:rPr>
          <w:rFonts w:ascii="Calibri" w:hAnsi="Calibri" w:cs="Calibri"/>
          <w:sz w:val="18"/>
          <w:szCs w:val="18"/>
        </w:rPr>
        <w:t>, artigo 16 da Medida Provisória 2.189‐49).</w:t>
      </w:r>
    </w:p>
    <w:p w14:paraId="104A6C56"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1.530; e (ii) aquele cuja legislação não permita o acesso a informações relativas à composição societária de pessoas jurídicas, à sua titularidade ou à identificação do beneficiário efetivo de rendimentos atribuídos a não residentes. A Instrução Normativa 1.037 lista as jurisdições consideradas país ou jurisdição com tributação favorecida.Com relação aos investidores estrangeiros 4.373,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(ii) nas operações com ouro, ativo financeiro, fora de bolsa (artigo 81, parágrafos 1º e 2º, “b”, da Lei 8.981). Outros rendimentos auferidos pelos investidores estrangeiros, não definido como ganho de capital (à exceção de dividendos, atualmente isentos no Brasil), sujeitam‐se à incidência do imposto de renda à alíquota de (i) 10% (dez por cento), em relação a aplicações nos fundos de investimento em ações, operações de “swap” e operações realizadas em mercados de liquidação futura, fora de bolsa; e (ii) 15% (quinze por cento), nos demais casos, inclusive aplicações/operações financeiras de renda fixa, realizadas no mercado de balcão ou em bolsa (artigo 81 da Lei 8.981 e artigo 11 da Lei 9.249).</w:t>
      </w:r>
    </w:p>
    <w:p w14:paraId="122AE41B"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É prevista, ainda, alíquota zero de imposto de renda a esses investidores estrangeiros 4.373 sobre rendimentos proporcionados por CRI, a depender de alguns requisitos, todos cumulativos, a saber: (i) remuneração por taxa de juros prefixada, vinculada à índice de preço ou à Taxa Referencial – TR, vedada pactuação total ou parcial de taxa de juros pós‐fixada; e (ii) prazo médio ponderado superior a 4 (quatro) anos (fórmula a ser definida pelo Conselho Monetário Nacional); (iii) vedação à recompra dos CRI pelo emissor (i.e., pela companhia securitizadora) ou parte a ele relacionada e o cedente ou originador (p.ex., instituição financeira) nos 2 (dois) primeiros anos após a emissão (salvo conforme regulamentação do Conselho Monetário Nacional); (iv) vedação à liquidação antecipada dos CRI por meio de resgate ou pré‐pagamento (salvo conforme regulamentação do Conselho Monetário Nacional); (v) inexistência de compromisso de revenda assumido pelo comprador; (vi) se existente o pagamento periódico de rendimentos, realização no prazo de, no mínimo, 180 (cento e oitenta) dias; (vii) comprovação de que os CRI estejam registrados em sistema de registro, devidamente autorizado pelo Banco Central do Brasil ou pela CVM, nas respectivas áreas de competência (viii) procedimento simplificado que demonstre o compromisso de alocar os recursos captados no pagamento futuro ou no reembolso de gastos, despesas ou dívidas relacionados a projetos de investimento, inclusive os voltados à pesquisa, desenvolvimento e inovação (em forma a ser definida pelo Conselho Monetário Nacional); e (ix) o projeto de investimento deve ser capaz de demonstrar que os gastos, despesas ou dívidas passíveis de reembolso ocorreram em prazo igual ou inferior a 24 (vinte e quatro) meses da data de encerramento da oferta pública (artigo 1° e parágrafo 1º‐B, da Lei </w:t>
      </w:r>
      <w:bookmarkStart w:id="365" w:name="_Hlk67844989"/>
      <w:r w:rsidRPr="005308F6">
        <w:rPr>
          <w:rFonts w:ascii="Calibri" w:hAnsi="Calibri" w:cs="Calibri"/>
          <w:sz w:val="18"/>
          <w:szCs w:val="18"/>
        </w:rPr>
        <w:t>12.431</w:t>
      </w:r>
      <w:bookmarkEnd w:id="365"/>
      <w:r w:rsidRPr="005308F6">
        <w:rPr>
          <w:rFonts w:ascii="Calibri" w:hAnsi="Calibri" w:cs="Calibri"/>
          <w:sz w:val="18"/>
          <w:szCs w:val="18"/>
        </w:rPr>
        <w:t xml:space="preserve">). </w:t>
      </w:r>
    </w:p>
    <w:p w14:paraId="127D9084"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12.431. O percentual poderá ser de 67% (sessenta e sete por cento) nos dois primeiros anos a partir da oferta pública inicial das cotas constitutivas do patrimônio inicial do fundo. </w:t>
      </w:r>
    </w:p>
    <w:p w14:paraId="761DCDF9"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Os fundos também deverão obedecer a requisitos adicionais, a merecer menção o requisito concernente à necessidade do fundo se enquadrar à composição de carteira em até 180 (cento e oitenta dias) dias após sua constituição, ou em 90 (noventa) dias se apenas decidir se reenquadrar para gozar do tratamento tributário.</w:t>
      </w:r>
    </w:p>
    <w:p w14:paraId="7073C83C"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O regime privilegiado indicado acima não se aplica aos investimentos estrangeiros (Resolução CMN 4.373) oriundos de país ou jurisdição com tributação favorecida (conforme descrito acima), hipótese em que os investidores externos sujeitar‐se‐ão às mesmas regras de tributação previstas para investidores residentes ou domiciliados no Brasil (artigo 29, parágrafo 1º, da Medida Provisória 2.158‐35, artigo 16, parágrafo 2º, da Medida Provisória 2.189‐49, artigo 24 da Lei </w:t>
      </w:r>
      <w:bookmarkStart w:id="366" w:name="_Hlk67845112"/>
      <w:r w:rsidRPr="005308F6">
        <w:rPr>
          <w:rFonts w:ascii="Calibri" w:hAnsi="Calibri" w:cs="Calibri"/>
          <w:sz w:val="18"/>
          <w:szCs w:val="18"/>
        </w:rPr>
        <w:t>9.430</w:t>
      </w:r>
      <w:bookmarkEnd w:id="366"/>
      <w:r w:rsidRPr="005308F6">
        <w:rPr>
          <w:rFonts w:ascii="Calibri" w:hAnsi="Calibri" w:cs="Calibri"/>
          <w:sz w:val="18"/>
          <w:szCs w:val="18"/>
        </w:rPr>
        <w:t xml:space="preserve"> e artigo 8º da Lei </w:t>
      </w:r>
      <w:bookmarkStart w:id="367" w:name="_Hlk67845099"/>
      <w:r w:rsidRPr="005308F6">
        <w:rPr>
          <w:rFonts w:ascii="Calibri" w:hAnsi="Calibri" w:cs="Calibri"/>
          <w:sz w:val="18"/>
          <w:szCs w:val="18"/>
        </w:rPr>
        <w:t>9.779</w:t>
      </w:r>
      <w:bookmarkEnd w:id="367"/>
      <w:r w:rsidRPr="005308F6">
        <w:rPr>
          <w:rFonts w:ascii="Calibri" w:hAnsi="Calibri" w:cs="Calibri"/>
          <w:sz w:val="18"/>
          <w:szCs w:val="18"/>
        </w:rPr>
        <w:t xml:space="preserve">, artigo 1º, Lei 12.431 e artigo 17, Lei 12.844). Haverá também incidência do IRRF à alíquota de 0,005% (cinco milésimos por cento), como antecipação, no </w:t>
      </w:r>
      <w:r w:rsidRPr="005308F6">
        <w:rPr>
          <w:rFonts w:ascii="Calibri" w:hAnsi="Calibri" w:cs="Calibri"/>
          <w:sz w:val="18"/>
          <w:szCs w:val="18"/>
        </w:rPr>
        <w:lastRenderedPageBreak/>
        <w:t>caso de operações realizadas em bolsas de valores, de mercadorias, de futuros, e assemelhadas, no Brasil (artigo 78 da Lei 8.981 c/c artigo 2º, “caput” e parágrafo 1º, da Lei 11.033 e artigo 85, I e II, da Instrução Normativa 1.585).</w:t>
      </w:r>
    </w:p>
    <w:p w14:paraId="24D58C87"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É responsável pela retenção do IRRF a pessoa jurídica que efetuar o pagamento dos rendimentos ou a instituição ou entidade que, embora não seja fonte pagadora original, faça o pagamento ou crédito dos rendimentos ao beneficiário final (artigo 6º do Decreto‐Lei 2.394, e artigo 65, parágrafo 8º, da Lei 8.981).</w:t>
      </w:r>
    </w:p>
    <w:p w14:paraId="2F7CCBB8"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federal, os rendimentos auferidos por pessoas físicas ou jurídicas residentes ou domiciliadas no País sujeitam‐se à incidência do imposto sobre a renda, exclusivamente na fonte, às seguintes alíquotas: (i) 0% (zero por cento), quando auferidos por pessoa física; e (ii)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12.431 e artigo 17, Lei </w:t>
      </w:r>
      <w:bookmarkStart w:id="368" w:name="_Hlk67845063"/>
      <w:r w:rsidRPr="005308F6">
        <w:rPr>
          <w:rFonts w:ascii="Calibri" w:hAnsi="Calibri" w:cs="Calibri"/>
          <w:sz w:val="18"/>
          <w:szCs w:val="18"/>
        </w:rPr>
        <w:t>12.844</w:t>
      </w:r>
      <w:bookmarkEnd w:id="368"/>
      <w:r w:rsidRPr="005308F6">
        <w:rPr>
          <w:rFonts w:ascii="Calibri" w:hAnsi="Calibri" w:cs="Calibri"/>
          <w:sz w:val="18"/>
          <w:szCs w:val="18"/>
        </w:rPr>
        <w:t>). Nos termos do parágrafo 7º, do artigo 2º, da Lei 12.431, os rendimentos produzidos pelo CRI sujeitam‐se à alíquota reduzida acima, mesmo que o valor captado não seja alocado no projeto de investimento relacionado, sem prejuízo das multas aplicáveis ao emissor e ao cedente dos créditos originários (artigo 49, parágrafo 9º, da Instrução Normativa 1.585).</w:t>
      </w:r>
    </w:p>
    <w:p w14:paraId="61A01FEB" w14:textId="77777777" w:rsidR="00D930F0" w:rsidRPr="005308F6" w:rsidRDefault="00D930F0" w:rsidP="00D930F0">
      <w:pPr>
        <w:widowControl/>
        <w:tabs>
          <w:tab w:val="left" w:pos="1134"/>
        </w:tabs>
        <w:autoSpaceDE/>
        <w:autoSpaceDN/>
        <w:adjustRightInd/>
        <w:spacing w:before="120" w:after="120" w:line="300" w:lineRule="auto"/>
        <w:jc w:val="both"/>
        <w:rPr>
          <w:rFonts w:ascii="Calibri" w:hAnsi="Calibri" w:cs="Calibri"/>
          <w:bCs/>
          <w:sz w:val="18"/>
          <w:szCs w:val="18"/>
          <w:u w:val="single"/>
        </w:rPr>
      </w:pPr>
      <w:r w:rsidRPr="005308F6">
        <w:rPr>
          <w:rFonts w:ascii="Calibri" w:hAnsi="Calibri" w:cs="Calibri"/>
          <w:bCs/>
          <w:sz w:val="18"/>
          <w:szCs w:val="18"/>
          <w:u w:val="single"/>
        </w:rPr>
        <w:t>Imposto Sobre Operações Financeiras – IOF</w:t>
      </w:r>
    </w:p>
    <w:p w14:paraId="56F55E8D"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Imposto sobre Operações relativas a Títulos e Valores Mobiliários (IOF/Títulos): As operações com Certificados de Recebíveis Imobiliários estão sujeitas à alíquota zero de IOF, na forma do artigo 32, parágrafo 2º, VI do Decreto 6.306, com sua redação alterada pelo Decreto 7.487.</w:t>
      </w:r>
    </w:p>
    <w:p w14:paraId="1E391B72"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Porém, a alíquota do IOF/Títulos pode ser majorada a qualquer tempo por ato do Poder Executivo, até o percentual de 1,50% (um inteiro e cinquenta centésimos por cento) ao dia, relativamente a operações ocorridas após este eventual aumento.</w:t>
      </w:r>
    </w:p>
    <w:p w14:paraId="0FDE9E30"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Imposto sobre Operações de Câmbio (IOF/Câmbio): Investimentos estrangeiros realizados nos mercados financeiros e de capitais de acordo com as normas e condições do Conselho Monetário Nacional (Resolução CMN 4.373) estão sujeitos à incidência do IOF/Câmbio à alíquota zero no ingresso e no retorno dos recursos (artigo 15‐B, inciso XVI e XVII do Decreto 6.306). Porém, a alíquota do IOF/Câmbio pode ser majorada até o percentual de 25% (vinte e cinco por cento), a qualquer tempo, por ato do Poder Executivo, relativamente a operações de câmbio ocorridas após esta eventual alteração.</w:t>
      </w:r>
    </w:p>
    <w:p w14:paraId="6A674CA2" w14:textId="77777777" w:rsidR="00D930F0" w:rsidRPr="005308F6" w:rsidRDefault="00D930F0" w:rsidP="00D930F0">
      <w:pPr>
        <w:widowControl/>
        <w:tabs>
          <w:tab w:val="left" w:pos="1134"/>
        </w:tabs>
        <w:autoSpaceDE/>
        <w:autoSpaceDN/>
        <w:adjustRightInd/>
        <w:spacing w:before="120" w:after="120" w:line="300" w:lineRule="auto"/>
        <w:jc w:val="both"/>
        <w:rPr>
          <w:rFonts w:ascii="Calibri" w:hAnsi="Calibri" w:cs="Calibri"/>
          <w:bCs/>
          <w:sz w:val="18"/>
          <w:szCs w:val="18"/>
          <w:u w:val="single"/>
        </w:rPr>
      </w:pPr>
      <w:r w:rsidRPr="005308F6">
        <w:rPr>
          <w:rFonts w:ascii="Calibri" w:hAnsi="Calibri" w:cs="Calibri"/>
          <w:bCs/>
          <w:sz w:val="18"/>
          <w:szCs w:val="18"/>
          <w:u w:val="single"/>
        </w:rPr>
        <w:t>Contribuição PIS e COFINS</w:t>
      </w:r>
    </w:p>
    <w:p w14:paraId="17F3E1B5"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As contribuições para o PIS e COFINS incidem sobre o valor do faturamento mensal das pessoas jurídicas, assim entendido, o total das receitas na sistemática não‐cumulativa, por estas auferidas, independentemente de sua denominação ou classificação contábil.</w:t>
      </w:r>
    </w:p>
    <w:p w14:paraId="0226A417"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 xml:space="preserve">O total das receitas compreende a receita bruta da venda de bens e serviços nas operações em conta própria ou alheia e todas as demais receitas auferidas pela pessoa jurídica, ressalvadas algumas exceções, como as receitas não‐operacionais, decorrentes da venda de ativo não circulante, classificados nos grupos de investimento, imobilizado ou intangível (artigos 2º e 3º da Lei </w:t>
      </w:r>
      <w:bookmarkStart w:id="369" w:name="_Hlk67845044"/>
      <w:r w:rsidRPr="005308F6">
        <w:rPr>
          <w:rFonts w:ascii="Calibri" w:hAnsi="Calibri" w:cs="Calibri"/>
          <w:sz w:val="18"/>
          <w:szCs w:val="18"/>
        </w:rPr>
        <w:t>9.718</w:t>
      </w:r>
      <w:bookmarkEnd w:id="369"/>
      <w:r w:rsidRPr="005308F6">
        <w:rPr>
          <w:rFonts w:ascii="Calibri" w:hAnsi="Calibri" w:cs="Calibri"/>
          <w:sz w:val="18"/>
          <w:szCs w:val="18"/>
        </w:rPr>
        <w:t xml:space="preserve">, e artigo 1º da Lei 10.637, e da Lei </w:t>
      </w:r>
      <w:bookmarkStart w:id="370" w:name="_Hlk67845027"/>
      <w:r w:rsidRPr="005308F6">
        <w:rPr>
          <w:rFonts w:ascii="Calibri" w:hAnsi="Calibri" w:cs="Calibri"/>
          <w:sz w:val="18"/>
          <w:szCs w:val="18"/>
        </w:rPr>
        <w:t>10.833</w:t>
      </w:r>
      <w:bookmarkEnd w:id="370"/>
      <w:r w:rsidRPr="005308F6">
        <w:rPr>
          <w:rFonts w:ascii="Calibri" w:hAnsi="Calibri" w:cs="Calibri"/>
          <w:sz w:val="18"/>
          <w:szCs w:val="18"/>
        </w:rPr>
        <w:t>).</w:t>
      </w:r>
    </w:p>
    <w:p w14:paraId="1F71B6D6"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Os rendimentos em CRI auferidos por pessoas jurídicas não‐financeiras, sujeitas a tributação pelo PIS e COFINS na sistemática não‐cumulativa, por força do Decreto 8.426, estão sujeitas à aplicação das alíquotas de 0,65% para PIS e 4% para COFINS, sobre receitas financeiras (como o seriam as receitas reconhecidas por conta dos rendimentos em CRI). Se a pessoa jurídica for optante pela sistemática cumulativa,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103C417E" w14:textId="3CA61F6F" w:rsidR="00D930F0" w:rsidRPr="00CC015D" w:rsidRDefault="00D930F0" w:rsidP="00CC015D">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r w:rsidRPr="00FA2118">
        <w:rPr>
          <w:rFonts w:ascii="Calibri" w:eastAsia="Times New Roman" w:hAnsi="Calibri" w:cs="Calibri"/>
          <w:bCs/>
          <w:sz w:val="22"/>
          <w:szCs w:val="22"/>
          <w:lang w:eastAsia="pt-BR"/>
        </w:rPr>
        <w:br w:type="page"/>
      </w:r>
    </w:p>
    <w:p w14:paraId="72A934F2" w14:textId="77777777" w:rsidR="00D930F0" w:rsidRPr="00E444A6" w:rsidRDefault="00D930F0" w:rsidP="00D930F0">
      <w:pPr>
        <w:tabs>
          <w:tab w:val="left" w:pos="5748"/>
        </w:tabs>
        <w:spacing w:before="120" w:after="120" w:line="300" w:lineRule="auto"/>
        <w:jc w:val="center"/>
        <w:rPr>
          <w:rFonts w:ascii="Calibri" w:hAnsi="Calibri" w:cs="Calibri"/>
          <w:b/>
          <w:smallCaps/>
          <w:sz w:val="22"/>
          <w:szCs w:val="22"/>
        </w:rPr>
      </w:pPr>
      <w:r w:rsidRPr="00E444A6">
        <w:rPr>
          <w:rFonts w:ascii="Calibri" w:hAnsi="Calibri" w:cs="Calibri"/>
          <w:b/>
          <w:smallCaps/>
          <w:sz w:val="22"/>
          <w:szCs w:val="22"/>
        </w:rPr>
        <w:lastRenderedPageBreak/>
        <w:t>Anexo</w:t>
      </w:r>
      <w:r>
        <w:rPr>
          <w:rFonts w:ascii="Calibri" w:hAnsi="Calibri" w:cs="Calibri"/>
          <w:b/>
          <w:smallCaps/>
          <w:sz w:val="22"/>
          <w:szCs w:val="22"/>
        </w:rPr>
        <w:br/>
      </w:r>
      <w:r w:rsidRPr="00E444A6">
        <w:rPr>
          <w:rFonts w:ascii="Calibri" w:hAnsi="Calibri" w:cs="Calibri"/>
          <w:b/>
          <w:smallCaps/>
          <w:sz w:val="22"/>
          <w:szCs w:val="22"/>
        </w:rPr>
        <w:t>Fatores de Risco</w:t>
      </w:r>
    </w:p>
    <w:p w14:paraId="60610E44" w14:textId="57BB4900"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O investimento nos CRI envolve uma série de riscos que deverão ser observados independentemente pelo Investidor. Esses riscos envolvem fatores de liquidez, crédito, mercado, rentabilidade, regulamentação específica, entre outros, que se relacionam à Emissora, à </w:t>
      </w:r>
      <w:r w:rsidR="00621E4D">
        <w:rPr>
          <w:rFonts w:ascii="Calibri" w:hAnsi="Calibri" w:cs="Calibri"/>
          <w:sz w:val="18"/>
          <w:szCs w:val="18"/>
        </w:rPr>
        <w:t>Devedora</w:t>
      </w:r>
      <w:r w:rsidRPr="005308F6">
        <w:rPr>
          <w:rFonts w:ascii="Calibri" w:hAnsi="Calibri" w:cs="Calibri"/>
          <w:sz w:val="18"/>
          <w:szCs w:val="18"/>
        </w:rPr>
        <w:t xml:space="preserve">, </w:t>
      </w:r>
      <w:r>
        <w:rPr>
          <w:rFonts w:ascii="Calibri" w:hAnsi="Calibri" w:cs="Calibri"/>
          <w:sz w:val="18"/>
          <w:szCs w:val="18"/>
        </w:rPr>
        <w:t xml:space="preserve">ao(s) </w:t>
      </w:r>
      <w:r w:rsidRPr="005308F6">
        <w:rPr>
          <w:rFonts w:ascii="Calibri" w:hAnsi="Calibri" w:cs="Calibri"/>
          <w:sz w:val="18"/>
          <w:szCs w:val="18"/>
        </w:rPr>
        <w:t>Garantidor</w:t>
      </w:r>
      <w:r>
        <w:rPr>
          <w:rFonts w:ascii="Calibri" w:hAnsi="Calibri" w:cs="Calibri"/>
          <w:sz w:val="18"/>
          <w:szCs w:val="18"/>
        </w:rPr>
        <w:t>(es)</w:t>
      </w:r>
      <w:r w:rsidRPr="005308F6">
        <w:rPr>
          <w:rFonts w:ascii="Calibri" w:hAnsi="Calibri" w:cs="Calibri"/>
          <w:sz w:val="18"/>
          <w:szCs w:val="18"/>
        </w:rPr>
        <w:t>, e/ou às Garantias, e suas atividades e diversos riscos a que estão sujeitos, ao setor imobiliário, aos Créditos Imobiliários e aos próprios CRI objeto da Emissão regulada pelo presente Termo de Securitização.</w:t>
      </w:r>
    </w:p>
    <w:p w14:paraId="066D2557" w14:textId="42A006BD"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 potencial Investidor deve ler cuidadosamente todas as informações descritas n</w:t>
      </w:r>
      <w:r w:rsidR="0016267E">
        <w:rPr>
          <w:rFonts w:ascii="Calibri" w:hAnsi="Calibri" w:cs="Calibri"/>
          <w:sz w:val="18"/>
          <w:szCs w:val="18"/>
        </w:rPr>
        <w:t xml:space="preserve">o </w:t>
      </w:r>
      <w:r w:rsidRPr="005308F6">
        <w:rPr>
          <w:rFonts w:ascii="Calibri" w:hAnsi="Calibri" w:cs="Calibri"/>
          <w:sz w:val="18"/>
          <w:szCs w:val="18"/>
        </w:rPr>
        <w:t xml:space="preserve">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a </w:t>
      </w:r>
      <w:r w:rsidR="00621E4D">
        <w:rPr>
          <w:rFonts w:ascii="Calibri" w:hAnsi="Calibri" w:cs="Calibri"/>
          <w:sz w:val="18"/>
          <w:szCs w:val="18"/>
        </w:rPr>
        <w:t>Devedora</w:t>
      </w:r>
      <w:r w:rsidRPr="005308F6">
        <w:rPr>
          <w:rFonts w:ascii="Calibri" w:hAnsi="Calibri" w:cs="Calibri"/>
          <w:sz w:val="18"/>
          <w:szCs w:val="18"/>
        </w:rPr>
        <w:t xml:space="preserve">, </w:t>
      </w:r>
      <w:r>
        <w:rPr>
          <w:rFonts w:ascii="Calibri" w:hAnsi="Calibri" w:cs="Calibri"/>
          <w:sz w:val="18"/>
          <w:szCs w:val="18"/>
        </w:rPr>
        <w:t xml:space="preserve">o(s) </w:t>
      </w:r>
      <w:r w:rsidRPr="005308F6">
        <w:rPr>
          <w:rFonts w:ascii="Calibri" w:hAnsi="Calibri" w:cs="Calibri"/>
          <w:sz w:val="18"/>
          <w:szCs w:val="18"/>
        </w:rPr>
        <w:t>Garantidor</w:t>
      </w:r>
      <w:r>
        <w:rPr>
          <w:rFonts w:ascii="Calibri" w:hAnsi="Calibri" w:cs="Calibri"/>
          <w:sz w:val="18"/>
          <w:szCs w:val="18"/>
        </w:rPr>
        <w:t>(es)</w:t>
      </w:r>
      <w:r w:rsidRPr="005308F6">
        <w:rPr>
          <w:rFonts w:ascii="Calibri" w:hAnsi="Calibri" w:cs="Calibri"/>
          <w:sz w:val="18"/>
          <w:szCs w:val="18"/>
        </w:rPr>
        <w:t xml:space="preserve"> e/ou as Garantias. Na ocorrência de qualquer das hipóteses abaixo, os CRI podem não ser pagos ou ser pagos apenas parcialmente, gerando uma perda para o Investidor. </w:t>
      </w:r>
    </w:p>
    <w:p w14:paraId="243E3DE5" w14:textId="1EB6F26B"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Antes de tomar qualquer decisão de investimento nos CRI, os potenciais Investidores deverão considerar cuidadosamente, à luz de suas próprias situações financeiras e objetivos de investimento, os fatores de risco descritos abaixo, as demais informações contidas n</w:t>
      </w:r>
      <w:r w:rsidR="0016267E">
        <w:rPr>
          <w:rFonts w:ascii="Calibri" w:hAnsi="Calibri" w:cs="Calibri"/>
          <w:sz w:val="18"/>
          <w:szCs w:val="18"/>
        </w:rPr>
        <w:t xml:space="preserve">o </w:t>
      </w:r>
      <w:r w:rsidRPr="005308F6">
        <w:rPr>
          <w:rFonts w:ascii="Calibri" w:hAnsi="Calibri" w:cs="Calibri"/>
          <w:sz w:val="18"/>
          <w:szCs w:val="18"/>
        </w:rPr>
        <w:t xml:space="preserve">Termo de Securitização e em outros Documentos da Operação, devidamente assessorados por seus consultores jurídicos e/ou financeiros. </w:t>
      </w:r>
    </w:p>
    <w:p w14:paraId="02D93204" w14:textId="242916C6"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Para os efeitos desta seção, quando se afirma que um risco, incerteza ou problema poderá produzir, poderia produzir ou produziria um “efeito adverso” sobre a Emissora, a</w:t>
      </w:r>
      <w:r>
        <w:rPr>
          <w:rFonts w:ascii="Calibri" w:hAnsi="Calibri" w:cs="Calibri"/>
          <w:sz w:val="18"/>
          <w:szCs w:val="18"/>
        </w:rPr>
        <w:t xml:space="preserve"> </w:t>
      </w:r>
      <w:r w:rsidR="00621E4D">
        <w:rPr>
          <w:rFonts w:ascii="Calibri" w:hAnsi="Calibri" w:cs="Calibri"/>
          <w:sz w:val="18"/>
          <w:szCs w:val="18"/>
        </w:rPr>
        <w:t>Devedora</w:t>
      </w:r>
      <w:r w:rsidRPr="005308F6">
        <w:rPr>
          <w:rFonts w:ascii="Calibri" w:hAnsi="Calibri" w:cs="Calibri"/>
          <w:sz w:val="18"/>
          <w:szCs w:val="18"/>
        </w:rPr>
        <w:t xml:space="preserve">, </w:t>
      </w:r>
      <w:r>
        <w:rPr>
          <w:rFonts w:ascii="Calibri" w:hAnsi="Calibri" w:cs="Calibri"/>
          <w:sz w:val="18"/>
          <w:szCs w:val="18"/>
        </w:rPr>
        <w:t>o(s)</w:t>
      </w:r>
      <w:r w:rsidRPr="005308F6">
        <w:rPr>
          <w:rFonts w:ascii="Calibri" w:hAnsi="Calibri" w:cs="Calibri"/>
          <w:sz w:val="18"/>
          <w:szCs w:val="18"/>
        </w:rPr>
        <w:t xml:space="preserve"> Garantidor</w:t>
      </w:r>
      <w:r>
        <w:rPr>
          <w:rFonts w:ascii="Calibri" w:hAnsi="Calibri" w:cs="Calibri"/>
          <w:sz w:val="18"/>
          <w:szCs w:val="18"/>
        </w:rPr>
        <w:t>(es)</w:t>
      </w:r>
      <w:r w:rsidRPr="005308F6">
        <w:rPr>
          <w:rFonts w:ascii="Calibri" w:hAnsi="Calibri" w:cs="Calibri"/>
          <w:sz w:val="18"/>
          <w:szCs w:val="18"/>
        </w:rPr>
        <w:t xml:space="preserve"> e/ou sobre as Garantias, quer se dizer que o risco, incerteza ou problema poderá, poderia produzir ou produziria um efeito adverso sobre os negócios, a posição financeira, a liquidez, os resultados das operações ou as perspectivas da Emissora, da</w:t>
      </w:r>
      <w:r>
        <w:rPr>
          <w:rFonts w:ascii="Calibri" w:hAnsi="Calibri" w:cs="Calibri"/>
          <w:sz w:val="18"/>
          <w:szCs w:val="18"/>
        </w:rPr>
        <w:t xml:space="preserve"> </w:t>
      </w:r>
      <w:r w:rsidR="002B3691">
        <w:rPr>
          <w:rFonts w:ascii="Calibri" w:eastAsia="ヒラギノ角ゴ Pro W3" w:hAnsi="Calibri" w:cs="Calibri"/>
          <w:color w:val="000000"/>
          <w:sz w:val="18"/>
          <w:szCs w:val="18"/>
        </w:rPr>
        <w:t>Devedora</w:t>
      </w:r>
      <w:r w:rsidR="002B3691" w:rsidRPr="005308F6">
        <w:rPr>
          <w:rFonts w:ascii="Calibri" w:eastAsia="ヒラギノ角ゴ Pro W3" w:hAnsi="Calibri" w:cs="Calibri"/>
          <w:color w:val="000000"/>
          <w:sz w:val="18"/>
          <w:szCs w:val="18"/>
        </w:rPr>
        <w:t xml:space="preserve"> </w:t>
      </w:r>
      <w:r w:rsidRPr="005308F6">
        <w:rPr>
          <w:rFonts w:ascii="Calibri" w:hAnsi="Calibri" w:cs="Calibri"/>
          <w:sz w:val="18"/>
          <w:szCs w:val="18"/>
        </w:rPr>
        <w:t>ou d</w:t>
      </w:r>
      <w:r>
        <w:rPr>
          <w:rFonts w:ascii="Calibri" w:hAnsi="Calibri" w:cs="Calibri"/>
          <w:sz w:val="18"/>
          <w:szCs w:val="18"/>
        </w:rPr>
        <w:t>o(s)</w:t>
      </w:r>
      <w:r w:rsidRPr="005308F6">
        <w:rPr>
          <w:rFonts w:ascii="Calibri" w:hAnsi="Calibri" w:cs="Calibri"/>
          <w:sz w:val="18"/>
          <w:szCs w:val="18"/>
        </w:rPr>
        <w:t xml:space="preserve"> Garantidor</w:t>
      </w:r>
      <w:r>
        <w:rPr>
          <w:rFonts w:ascii="Calibri" w:hAnsi="Calibri" w:cs="Calibri"/>
          <w:sz w:val="18"/>
          <w:szCs w:val="18"/>
        </w:rPr>
        <w:t>(es)</w:t>
      </w:r>
      <w:r w:rsidRPr="005308F6">
        <w:rPr>
          <w:rFonts w:ascii="Calibri" w:hAnsi="Calibri" w:cs="Calibri"/>
          <w:sz w:val="18"/>
          <w:szCs w:val="18"/>
        </w:rPr>
        <w:t>, exceto quando houver indicação em contrário ou conforme o contexto requeira o contrário. Devem-se entender expressões similares desta Seção como possuindo também significados semelhantes.</w:t>
      </w:r>
    </w:p>
    <w:p w14:paraId="6160834A"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Política Econômica do Governo Federal</w:t>
      </w:r>
      <w:r w:rsidRPr="005308F6">
        <w:rPr>
          <w:rFonts w:ascii="Calibri" w:eastAsia="ヒラギノ角ゴ Pro W3" w:hAnsi="Calibri" w:cs="Calibri"/>
          <w:color w:val="000000"/>
          <w:sz w:val="18"/>
          <w:szCs w:val="18"/>
        </w:rPr>
        <w:t>.</w:t>
      </w:r>
    </w:p>
    <w:p w14:paraId="4E99A4CC" w14:textId="74D63126"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ou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e a </w:t>
      </w:r>
      <w:r w:rsidR="00621E4D">
        <w:rPr>
          <w:rFonts w:ascii="Calibri" w:eastAsia="ヒラギノ角ゴ Pro W3" w:hAnsi="Calibri" w:cs="Calibri"/>
          <w:color w:val="000000"/>
          <w:sz w:val="18"/>
          <w:szCs w:val="18"/>
        </w:rPr>
        <w:t xml:space="preserve">Devedora </w:t>
      </w:r>
      <w:r w:rsidRPr="005308F6">
        <w:rPr>
          <w:rFonts w:ascii="Calibri" w:eastAsia="ヒラギノ角ゴ Pro W3" w:hAnsi="Calibri" w:cs="Calibri"/>
          <w:color w:val="000000"/>
          <w:sz w:val="18"/>
          <w:szCs w:val="18"/>
        </w:rPr>
        <w:t xml:space="preserve">não têm controle sobre quais medidas ou políticas que o Governo Federal poderá adotar no futuro e não pode prevê-las. Os negócios, os resultados operacionais e financeiros e o fluxo de caixa da Emissora e/ou da </w:t>
      </w:r>
      <w:r w:rsidR="00621E4D">
        <w:rPr>
          <w:rFonts w:ascii="Calibri" w:eastAsia="ヒラギノ角ゴ Pro W3" w:hAnsi="Calibri" w:cs="Calibri"/>
          <w:color w:val="000000"/>
          <w:sz w:val="18"/>
          <w:szCs w:val="18"/>
        </w:rPr>
        <w:t xml:space="preserve">Devedora </w:t>
      </w:r>
      <w:r w:rsidRPr="005308F6">
        <w:rPr>
          <w:rFonts w:ascii="Calibri" w:eastAsia="ヒラギノ角ゴ Pro W3" w:hAnsi="Calibri" w:cs="Calibri"/>
          <w:color w:val="000000"/>
          <w:sz w:val="18"/>
          <w:szCs w:val="18"/>
        </w:rPr>
        <w:t xml:space="preserve">podem ser adversamente afetados em razão de mudanças na política pública federal, estadual e/ou municipal, e por fatores como: (i) variação nas taxas de câmbio; (ii) controle de câmbio; (iii) índices de inflação; (iv) flutuações nas taxas de juros; (v) falta de liquidez nos mercados doméstico, financeiro e de capitais; (vi) racionamento de energia elétrica; (vii) instabilidade de preços; política fiscal e regime tributário; e (vii) medidas de cunho político, social e econômico que ocorram ou possam afetar o País. A Emissora e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não podem prever quais políticas serão adotadas pelo Governo Federal e se essas políticas afetarão negativamente a economia, os negócios ou desempenho financeiro do Patrimônio Separado e por consequência dos CRI.</w:t>
      </w:r>
    </w:p>
    <w:p w14:paraId="7753FAB3"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Efeitos da Política Anti-Inflacionária</w:t>
      </w:r>
      <w:r w:rsidRPr="005308F6">
        <w:rPr>
          <w:rFonts w:ascii="Calibri" w:eastAsia="ヒラギノ角ゴ Pro W3" w:hAnsi="Calibri" w:cs="Calibri"/>
          <w:color w:val="000000"/>
          <w:sz w:val="18"/>
          <w:szCs w:val="18"/>
        </w:rPr>
        <w:t>.</w:t>
      </w:r>
    </w:p>
    <w:p w14:paraId="6BC5A800" w14:textId="387DC34E"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e sobre os ativos que lastreiam esta Emissão. Caso o Brasil venha a vivenciar uma significativa inflação no futuro, é possível que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não tenha capacidade de acompanhar estes efeitos da inflação. Como o repagamento dos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está baseado no pagamento pela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isto pode alterar o retorno previsto pelos Investidores.</w:t>
      </w:r>
    </w:p>
    <w:p w14:paraId="18CAF553"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lastRenderedPageBreak/>
        <w:t>Efeitos da Retração no Nível da Atividade Econômica</w:t>
      </w:r>
      <w:r w:rsidRPr="005308F6">
        <w:rPr>
          <w:rFonts w:ascii="Calibri" w:eastAsia="ヒラギノ角ゴ Pro W3" w:hAnsi="Calibri" w:cs="Calibri"/>
          <w:color w:val="000000"/>
          <w:sz w:val="18"/>
          <w:szCs w:val="18"/>
        </w:rPr>
        <w:t>.</w:t>
      </w:r>
    </w:p>
    <w:p w14:paraId="3D32253A"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Nos últimos anos, o crescimento da economia brasileira, aferido por meio do PIB, tem desacelerado. A retração no nível da atividade econômica poderá significar uma diminuição na securitização dos recebíveis imobiliários, trazendo, por consequência, uma ociosidade operacional à Emissora.</w:t>
      </w:r>
    </w:p>
    <w:p w14:paraId="47CB0520" w14:textId="214DAA9A"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 xml:space="preserve">Alterações na legislação tributária do Brasil poderão afetar adversamente os resultados operacionais da Emissora e da </w:t>
      </w:r>
      <w:r w:rsidR="00621E4D">
        <w:rPr>
          <w:rFonts w:ascii="Calibri" w:eastAsia="ヒラギノ角ゴ Pro W3" w:hAnsi="Calibri" w:cs="Calibri"/>
          <w:color w:val="000000"/>
          <w:sz w:val="18"/>
          <w:szCs w:val="18"/>
          <w:u w:val="single"/>
        </w:rPr>
        <w:t>Devedora</w:t>
      </w:r>
      <w:r w:rsidRPr="005308F6">
        <w:rPr>
          <w:rFonts w:ascii="Calibri" w:eastAsia="ヒラギノ角ゴ Pro W3" w:hAnsi="Calibri" w:cs="Calibri"/>
          <w:color w:val="000000"/>
          <w:sz w:val="18"/>
          <w:szCs w:val="18"/>
        </w:rPr>
        <w:t>.</w:t>
      </w:r>
    </w:p>
    <w:p w14:paraId="52907B69" w14:textId="69011C5C"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O Governo Federal tem o poder de implementar alterações no regime fiscal, que afetam a Emissora, a</w:t>
      </w:r>
      <w:r>
        <w:rPr>
          <w:rFonts w:ascii="Calibri" w:eastAsia="ヒラギノ角ゴ Pro W3" w:hAnsi="Calibri" w:cs="Calibri"/>
          <w:color w:val="000000"/>
          <w:sz w:val="18"/>
          <w:szCs w:val="18"/>
        </w:rPr>
        <w:t xml:space="preserve">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e/ou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que poderão, por sua vez, afetar adversamente os seus resultados. Não há garantias de que a Emissora ou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serão capazes de manter o fluxo de caixa se ocorrerem alterações significativas nos tributos aplicáveis às suas operações.</w:t>
      </w:r>
    </w:p>
    <w:p w14:paraId="0BDB3C5F"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Política Monetária</w:t>
      </w:r>
      <w:r w:rsidRPr="005308F6">
        <w:rPr>
          <w:rFonts w:ascii="Calibri" w:eastAsia="ヒラギノ角ゴ Pro W3" w:hAnsi="Calibri" w:cs="Calibri"/>
          <w:color w:val="000000"/>
          <w:sz w:val="18"/>
          <w:szCs w:val="18"/>
        </w:rPr>
        <w:t>.</w:t>
      </w:r>
    </w:p>
    <w:p w14:paraId="74A7B817" w14:textId="4B846342"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w:t>
      </w:r>
    </w:p>
    <w:p w14:paraId="614E314E"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Ambiente Macroeconômico Internacional</w:t>
      </w:r>
      <w:r w:rsidRPr="005308F6">
        <w:rPr>
          <w:rFonts w:ascii="Calibri" w:eastAsia="ヒラギノ角ゴ Pro W3" w:hAnsi="Calibri" w:cs="Calibri"/>
          <w:color w:val="000000"/>
          <w:sz w:val="18"/>
          <w:szCs w:val="18"/>
        </w:rPr>
        <w:t>.</w:t>
      </w:r>
    </w:p>
    <w:p w14:paraId="0FC66D5B"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A5E04BD"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decorrente da pandemia de COVID-19</w:t>
      </w:r>
    </w:p>
    <w:p w14:paraId="13E8A7D8" w14:textId="5001B29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propagação do coronavírus (COVID-19) no Brasil, com a consequente decretação de estado de calamidade pública pelo Governo Federal, trouxe instabilidade ao cenário macroeconômico e às ofertas públicas de valores mobiliários em andamento, observando-se uma maior volatilidade na formação de preço de valores mobiliários, bem como uma deterioração significativa na marcação a mercado de tais ativos. Neste momento, ainda é incerto quais serão os impactos da pandemia do COVID-19 e os seus reflexos nas economias global e brasileira, sendo certo que tal acontecimento poderá causar um efeito adverso relevante no nível de atividade econômica brasileira e que poderá afetar o pagamento dos CRI. Adicionalmente, o presente instrumento contém, na presente data, informações acerca da </w:t>
      </w:r>
      <w:r w:rsidR="00621E4D">
        <w:rPr>
          <w:rFonts w:ascii="Calibri" w:eastAsia="ヒラギノ角ゴ Pro W3" w:hAnsi="Calibri" w:cs="Calibri"/>
          <w:color w:val="000000"/>
          <w:sz w:val="18"/>
          <w:szCs w:val="18"/>
        </w:rPr>
        <w:t>Devedora</w:t>
      </w:r>
      <w:r w:rsidRPr="005308F6">
        <w:rPr>
          <w:rFonts w:ascii="Calibri" w:hAnsi="Calibri" w:cs="Calibri"/>
          <w:sz w:val="18"/>
          <w:szCs w:val="18"/>
        </w:rPr>
        <w:t xml:space="preserve">, das Garantias e das demais partes, porém, não consideram e não refletem os potenciais impactos relacionados à pandemia do COVID-19, haja vista a impossibilidade de prever tais impactos de forma precisa nas atividades e nos resultados futuros relacionados à Operação. Desta forma, é possível que as análises e projeções adotadas no âmbito deste instrumento não se </w:t>
      </w:r>
      <w:r w:rsidRPr="005308F6">
        <w:rPr>
          <w:rFonts w:ascii="Calibri" w:hAnsi="Calibri" w:cs="Calibri"/>
          <w:sz w:val="18"/>
          <w:szCs w:val="18"/>
        </w:rPr>
        <w:lastRenderedPageBreak/>
        <w:t xml:space="preserve">concretizem, o que poderá resultar em prejuízos para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w:t>
      </w:r>
    </w:p>
    <w:p w14:paraId="5F7BD37F" w14:textId="77777777" w:rsidR="00D930F0" w:rsidRPr="005308F6" w:rsidRDefault="00D930F0" w:rsidP="00D930F0">
      <w:pPr>
        <w:pStyle w:val="Ttulo2"/>
        <w:keepNext w:val="0"/>
        <w:suppressAutoHyphens/>
        <w:autoSpaceDE/>
        <w:autoSpaceDN/>
        <w:adjustRightInd/>
        <w:spacing w:before="120" w:after="120" w:line="300" w:lineRule="auto"/>
        <w:jc w:val="left"/>
        <w:rPr>
          <w:rFonts w:ascii="Calibri" w:eastAsia="Times New Roman" w:hAnsi="Calibri" w:cs="Calibri"/>
          <w:sz w:val="18"/>
          <w:szCs w:val="18"/>
          <w:lang w:eastAsia="pt-BR"/>
        </w:rPr>
      </w:pPr>
      <w:r w:rsidRPr="005308F6">
        <w:rPr>
          <w:rFonts w:ascii="Calibri" w:eastAsia="Times New Roman" w:hAnsi="Calibri" w:cs="Calibri"/>
          <w:sz w:val="18"/>
          <w:szCs w:val="18"/>
          <w:lang w:eastAsia="pt-BR"/>
        </w:rPr>
        <w:t>Fatores de Risco Relacionados ao Setor de Securitização Imobiliária</w:t>
      </w:r>
    </w:p>
    <w:p w14:paraId="2C6D9AA9"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Recente desenvolvimento da securitização imobiliária pode gerar riscos judiciais aos Investidores</w:t>
      </w:r>
      <w:r w:rsidRPr="005308F6">
        <w:rPr>
          <w:rFonts w:ascii="Calibri" w:eastAsia="ヒラギノ角ゴ Pro W3" w:hAnsi="Calibri" w:cs="Calibri"/>
          <w:color w:val="000000"/>
          <w:sz w:val="18"/>
          <w:szCs w:val="18"/>
        </w:rPr>
        <w:t>.</w:t>
      </w:r>
    </w:p>
    <w:p w14:paraId="03D311FA"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do Devedor e dos créditos que lastreiam a Emissão. Dessa forma, por se tratar de um mercado recente no Brasil, ele ainda não se encontra totalmente regulamentado, podendo ocorrer situações em que ainda não existam regras que o direcionem,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p>
    <w:p w14:paraId="5365495C"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Não existe jurisprudência firmada acerca da securitização, o que pode acarretar perdas por parte dos Investidores</w:t>
      </w:r>
      <w:r w:rsidRPr="005308F6">
        <w:rPr>
          <w:rFonts w:ascii="Calibri" w:eastAsia="ヒラギノ角ゴ Pro W3" w:hAnsi="Calibri" w:cs="Calibri"/>
          <w:color w:val="000000"/>
          <w:sz w:val="18"/>
          <w:szCs w:val="18"/>
        </w:rPr>
        <w:t>.</w:t>
      </w:r>
    </w:p>
    <w:p w14:paraId="6FBC2855"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06443E2"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5308F6">
        <w:rPr>
          <w:rFonts w:ascii="Calibri" w:eastAsia="ヒラギノ角ゴ Pro W3" w:hAnsi="Calibri" w:cs="Calibri"/>
          <w:color w:val="000000"/>
          <w:sz w:val="18"/>
          <w:szCs w:val="18"/>
        </w:rPr>
        <w:t>.</w:t>
      </w:r>
    </w:p>
    <w:p w14:paraId="418D0A72" w14:textId="2DB0E87A"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A Emissora é uma companhia securitizadora de créditos, tendo como objeto social a aquisição e securitização de créditos por meio da emissão de títulos lastreados nesses créditos, cujos patrimônios são administrados separadamente. O Patrimônio Separado tem como única fonte os recursos decorrentes dos Créditos Imobiliários. Qualquer atraso, falha ou falta de recebimento destes pela Emissora poderá afetar negativamente a capacidade da Emissora de honrar as obrigações decorrentes dos respectivos CRI, sendo que caso os pagamentos dos Créditos Imobiliários tenham sido realizados pela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na forma prevista n</w:t>
      </w:r>
      <w:r>
        <w:rPr>
          <w:rFonts w:ascii="Calibri" w:eastAsia="ヒラギノ角ゴ Pro W3" w:hAnsi="Calibri" w:cs="Calibri"/>
          <w:color w:val="000000"/>
          <w:sz w:val="18"/>
          <w:szCs w:val="18"/>
        </w:rPr>
        <w:t>o</w:t>
      </w:r>
      <w:r w:rsidR="005C079C">
        <w:rPr>
          <w:rFonts w:ascii="Calibri" w:eastAsia="ヒラギノ角ゴ Pro W3" w:hAnsi="Calibri" w:cs="Calibri"/>
          <w:color w:val="000000"/>
          <w:sz w:val="18"/>
          <w:szCs w:val="18"/>
        </w:rPr>
        <w:t>s</w:t>
      </w:r>
      <w:r>
        <w:rPr>
          <w:rFonts w:ascii="Calibri" w:eastAsia="ヒラギノ角ゴ Pro W3" w:hAnsi="Calibri" w:cs="Calibri"/>
          <w:color w:val="000000"/>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eastAsia="ヒラギノ角ゴ Pro W3" w:hAnsi="Calibri" w:cs="Calibri"/>
          <w:color w:val="000000"/>
          <w:sz w:val="18"/>
          <w:szCs w:val="18"/>
        </w:rPr>
        <w:t xml:space="preserve">,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não ter</w:t>
      </w:r>
      <w:r w:rsidR="00621E4D">
        <w:rPr>
          <w:rFonts w:ascii="Calibri" w:eastAsia="ヒラギノ角ゴ Pro W3" w:hAnsi="Calibri" w:cs="Calibri"/>
          <w:color w:val="000000"/>
          <w:sz w:val="18"/>
          <w:szCs w:val="18"/>
        </w:rPr>
        <w:t>á</w:t>
      </w:r>
      <w:r>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qualquer obrigação de fazer novamente tais pagamentos. Na hipótese de a Emissora ser declarada insolvente com relação às obrigações da presente Emissão, o Agente Fiduciário deverá assumir temporariamente a administração do Patrimônio Separado. Em Assembleia,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poderão deliberar sobre as novas normas de administração do Patrimônio Separado ou optar pela liquidação deste, que poderão ser insuficientes para quitar as obrigações da Emissora perante os respectivos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w:t>
      </w:r>
    </w:p>
    <w:p w14:paraId="5AD68CFB"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Não realização adequada dos procedimentos de execução e atraso no recebimento de recursos decorrentes dos Créditos Imobiliários</w:t>
      </w:r>
      <w:r w:rsidRPr="005308F6">
        <w:rPr>
          <w:rFonts w:ascii="Calibri" w:eastAsia="ヒラギノ角ゴ Pro W3" w:hAnsi="Calibri" w:cs="Calibri"/>
          <w:color w:val="000000"/>
          <w:sz w:val="18"/>
          <w:szCs w:val="18"/>
        </w:rPr>
        <w:t>.</w:t>
      </w:r>
    </w:p>
    <w:p w14:paraId="73EB63A7"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A Emissora, na qualidade de cessionária dos Créditos Imobiliários, e o Agente Fiduciário, nos termos do artigo 12 da Resolução CVM 17, são responsáveis por realizar os procedimentos de execução dos Créditos Imobiliários e das Garantias, de modo a garantir a satisfação do crédito dos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 em caso de necessidade. A realização inadequada dos procedimentos de execução dos Créditos Imobiliários 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das Garantias, também pode ser afetada a capacidade de satisfação do crédito, afetando negativamente o fluxo de pagamentos dos CRI.</w:t>
      </w:r>
    </w:p>
    <w:p w14:paraId="285B0225" w14:textId="784C9F93"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 xml:space="preserve">Risco de pagamento das despesas pela </w:t>
      </w:r>
      <w:r w:rsidR="00621E4D">
        <w:rPr>
          <w:rFonts w:ascii="Calibri" w:eastAsia="ヒラギノ角ゴ Pro W3" w:hAnsi="Calibri" w:cs="Calibri"/>
          <w:color w:val="000000"/>
          <w:sz w:val="18"/>
          <w:szCs w:val="18"/>
          <w:u w:val="single"/>
        </w:rPr>
        <w:t>Devedora</w:t>
      </w:r>
      <w:r w:rsidRPr="005308F6">
        <w:rPr>
          <w:rFonts w:ascii="Calibri" w:eastAsia="ヒラギノ角ゴ Pro W3" w:hAnsi="Calibri" w:cs="Calibri"/>
          <w:color w:val="000000"/>
          <w:sz w:val="18"/>
          <w:szCs w:val="18"/>
        </w:rPr>
        <w:t>.</w:t>
      </w:r>
    </w:p>
    <w:p w14:paraId="466DFE50" w14:textId="46139D28"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Nos termos d</w:t>
      </w:r>
      <w:r>
        <w:rPr>
          <w:rFonts w:ascii="Calibri" w:eastAsia="ヒラギノ角ゴ Pro W3" w:hAnsi="Calibri" w:cs="Calibri"/>
          <w:color w:val="000000"/>
          <w:sz w:val="18"/>
          <w:szCs w:val="18"/>
        </w:rPr>
        <w:t>o</w:t>
      </w:r>
      <w:r w:rsidR="005C079C">
        <w:rPr>
          <w:rFonts w:ascii="Calibri" w:eastAsia="ヒラギノ角ゴ Pro W3" w:hAnsi="Calibri" w:cs="Calibri"/>
          <w:color w:val="000000"/>
          <w:sz w:val="18"/>
          <w:szCs w:val="18"/>
        </w:rPr>
        <w:t>s</w:t>
      </w:r>
      <w:r>
        <w:rPr>
          <w:rFonts w:ascii="Calibri" w:eastAsia="ヒラギノ角ゴ Pro W3" w:hAnsi="Calibri" w:cs="Calibri"/>
          <w:color w:val="000000"/>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eastAsia="ヒラギノ角ゴ Pro W3" w:hAnsi="Calibri" w:cs="Calibri"/>
          <w:color w:val="000000"/>
          <w:sz w:val="18"/>
          <w:szCs w:val="18"/>
        </w:rPr>
        <w:t xml:space="preserve">, todas e quaisquer despesas relacionadas à Oferta e à Emissão, se incorridas, serão arcadas exclusivamente, direta e/ou indiretamente, pela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ou pela Emissora, por conta e ordem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com os recursos depositados na </w:t>
      </w:r>
      <w:r w:rsidR="002B6870">
        <w:rPr>
          <w:rFonts w:ascii="Calibri" w:eastAsia="ヒラギノ角ゴ Pro W3" w:hAnsi="Calibri" w:cs="Calibri"/>
          <w:color w:val="000000"/>
          <w:sz w:val="18"/>
          <w:szCs w:val="18"/>
        </w:rPr>
        <w:t>Conta do Patrimônio Separado</w:t>
      </w:r>
      <w:r w:rsidRPr="005308F6">
        <w:rPr>
          <w:rFonts w:ascii="Calibri" w:eastAsia="ヒラギノ角ゴ Pro W3" w:hAnsi="Calibri" w:cs="Calibri"/>
          <w:color w:val="000000"/>
          <w:sz w:val="18"/>
          <w:szCs w:val="18"/>
        </w:rPr>
        <w:t xml:space="preserve">. Adicionalmente, em nenhuma hipótese a Emissora possuirá a obrigação de utilizar recursos próprios para o pagamento de Despesas. Desta forma, caso a </w:t>
      </w:r>
      <w:r w:rsidR="002B3691">
        <w:rPr>
          <w:rFonts w:ascii="Calibri" w:eastAsia="ヒラギノ角ゴ Pro W3" w:hAnsi="Calibri" w:cs="Calibri"/>
          <w:color w:val="000000"/>
          <w:sz w:val="18"/>
          <w:szCs w:val="18"/>
        </w:rPr>
        <w:t>Devedora</w:t>
      </w:r>
      <w:r w:rsidR="002B3691"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não realize o pagamento das Despesas, estas serão suportadas pelo Patrimônio Separado e, caso este não seja suficiente, pelos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o que poderá afetar negativamente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w:t>
      </w:r>
    </w:p>
    <w:p w14:paraId="04C217BC" w14:textId="77777777" w:rsidR="00D930F0" w:rsidRPr="005308F6" w:rsidRDefault="00D930F0" w:rsidP="00D930F0">
      <w:pPr>
        <w:pStyle w:val="Ttulo2"/>
        <w:keepNext w:val="0"/>
        <w:suppressAutoHyphens/>
        <w:autoSpaceDE/>
        <w:autoSpaceDN/>
        <w:adjustRightInd/>
        <w:spacing w:before="120" w:after="120" w:line="300" w:lineRule="auto"/>
        <w:jc w:val="left"/>
        <w:rPr>
          <w:rFonts w:ascii="Calibri" w:eastAsia="Times New Roman" w:hAnsi="Calibri" w:cs="Calibri"/>
          <w:sz w:val="18"/>
          <w:szCs w:val="18"/>
          <w:lang w:eastAsia="pt-BR"/>
        </w:rPr>
      </w:pPr>
      <w:r w:rsidRPr="005308F6">
        <w:rPr>
          <w:rFonts w:ascii="Calibri" w:eastAsia="Times New Roman" w:hAnsi="Calibri" w:cs="Calibri"/>
          <w:sz w:val="18"/>
          <w:szCs w:val="18"/>
          <w:lang w:eastAsia="pt-BR"/>
        </w:rPr>
        <w:t>Fatores de Risco Relacionados à Emissora</w:t>
      </w:r>
    </w:p>
    <w:p w14:paraId="25154484"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lastRenderedPageBreak/>
        <w:t xml:space="preserve">Os principais fatores de risco aplicáveis à Emissora são: </w:t>
      </w:r>
    </w:p>
    <w:p w14:paraId="3BF23ECA"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Emissora dependente de registro de companhia aberta</w:t>
      </w:r>
      <w:r w:rsidRPr="005308F6">
        <w:rPr>
          <w:rFonts w:ascii="Calibri" w:hAnsi="Calibri" w:cs="Calibri"/>
          <w:sz w:val="18"/>
          <w:szCs w:val="18"/>
        </w:rPr>
        <w:t xml:space="preserve">. </w:t>
      </w:r>
    </w:p>
    <w:p w14:paraId="575FA61F"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 Emissora foi constituída com o escopo de atuar como securitizadora de créditos do agronegócio e imobiliários, por meio da emissão de certificados de recebíveis do agronegócio e certificados de recebíveis imobiliários. Para tanto, depende da manutenção de seu registro de companhia aberta junto à CVM e das respectivas autorizações societárias. Caso a Emissora não atenda aos requisitos exigidos pela CVM em relação às companhias abertas, seu registro poderá ser suspenso ou mesmo cancelado, afetando assim as suas emissões de certificados de recebíveis do agronegócio e certificados de recebíveis imobiliários.</w:t>
      </w:r>
    </w:p>
    <w:p w14:paraId="0B74CBD5"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Não realização do Patrimônio Separado</w:t>
      </w:r>
      <w:r w:rsidRPr="005308F6">
        <w:rPr>
          <w:rFonts w:ascii="Calibri" w:hAnsi="Calibri" w:cs="Calibri"/>
          <w:sz w:val="18"/>
          <w:szCs w:val="18"/>
        </w:rPr>
        <w:t xml:space="preserve">. </w:t>
      </w:r>
    </w:p>
    <w:p w14:paraId="1ABC5251"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é uma companhia securitizadora de créditos do agronegócio e imobiliários, tendo como objeto social a aquisição e securitização de créditos do agronegócio e de créditos imobiliários por meio da emissão de certificados de recebíveis do agronegócio e certificados de recebíveis imobiliários, cujos patrimônios são administrados separadamente. Qualquer atraso ou falta de recebimento dos Créditos Imobiliários pela Emissora afetará negativamente a capacidade da Emissora de honrar suas obrigações decorrentes dos CRI. Na hipótese de a Emissora ser declarada insolvente, conforme previsto no Termo de Securitização, o Agente Fiduciário dos CRI deverá assumir temporariamente a administração do Patrimônio Separado ou optar pela liquidação deste, que poderá ser insuficiente para quitar as obrigações da Emissora perante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45AEC026"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Não aquisição de créditos do agronegócio e/ou imobiliários</w:t>
      </w:r>
      <w:r w:rsidRPr="005308F6">
        <w:rPr>
          <w:rFonts w:ascii="Calibri" w:hAnsi="Calibri" w:cs="Calibri"/>
          <w:sz w:val="18"/>
          <w:szCs w:val="18"/>
        </w:rPr>
        <w:t>.</w:t>
      </w:r>
    </w:p>
    <w:p w14:paraId="5C0E39A9"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 Emissora não possui a capacidade de originar créditos para securitização, sendo suas emissões realizadas com créditos originados por terceiros. Portanto, o sucesso na identificação e realização de parcerias para aquisição de créditos é fundamental para o desenvolvimento de suas atividades. A Emissora pode ter dificuldades em identificar oportunidades atraentes ou pode não ser capaz de efetuar os investimentos desejados em termos economicamente favoráveis. A falta de acesso a capital adicional em condições satisfatórias pode restringir o crescimento e desenvolvimento futuros das atividades da Emissora, o que pode prejudicar sua situação financeira, assim como seus resultados operacionais, o que terminaria por impactar suas atividades de administração e gestão do Patrimônio Separado.</w:t>
      </w:r>
    </w:p>
    <w:p w14:paraId="28C6E9A7"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Administração e desempenho</w:t>
      </w:r>
      <w:r w:rsidRPr="005308F6">
        <w:rPr>
          <w:rFonts w:ascii="Calibri" w:hAnsi="Calibri" w:cs="Calibri"/>
          <w:sz w:val="18"/>
          <w:szCs w:val="18"/>
        </w:rPr>
        <w:t>.</w:t>
      </w:r>
    </w:p>
    <w:p w14:paraId="71FE7CAA"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 capacidade da Emissora de manter uma posição competitiva e a prestação de serviços de qualidade depende em larga escala dos serviços de sua alta administração. Nesse sentido, a Emissora não pode garantir que terá sucesso em atrair e manter pessoal qualificado para integrar sua alta administração. A perda dos serviços de qualquer de seus membros da alta administração ou a incapacidade de atrair e manter pessoal adicional para integrá-la, pode causar um efeito adverso relevante na situação financeira e nos resultados operacionais da Emissora, o que terminaria por impactar suas atividades de administração e gestão do Patrimônio Separado.</w:t>
      </w:r>
    </w:p>
    <w:p w14:paraId="4B016D29"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A Emissora poderá estar sujeita à falência, recuperação judicial ou extrajudicial</w:t>
      </w:r>
      <w:r w:rsidRPr="005308F6">
        <w:rPr>
          <w:rFonts w:ascii="Calibri" w:hAnsi="Calibri" w:cs="Calibri"/>
          <w:sz w:val="18"/>
          <w:szCs w:val="18"/>
        </w:rPr>
        <w:t>.</w:t>
      </w:r>
    </w:p>
    <w:p w14:paraId="10C58AD9"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Ao longo do prazo de duração dos CRI, a Emissora poderá estar sujeita a eventos de falência, recuperação judicial ou extrajudicial. Dessa forma, apesar de ter sido constituído o Patrimônio Separado, eventuais contingências da Emissora, em especial as fiscais, previdenciárias e trabalhistas, poderão afetar os Créditos Imobiliários, principalmente em razão da falta de jurisprudência em nosso país sobre a plena eficácia da afetação de patrimônio.</w:t>
      </w:r>
    </w:p>
    <w:p w14:paraId="056C6F37"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Risco Operacional</w:t>
      </w:r>
      <w:r w:rsidRPr="005308F6">
        <w:rPr>
          <w:rFonts w:ascii="Calibri" w:hAnsi="Calibri" w:cs="Calibri"/>
          <w:sz w:val="18"/>
          <w:szCs w:val="18"/>
        </w:rPr>
        <w:t>.</w:t>
      </w:r>
    </w:p>
    <w:p w14:paraId="2BF3564A"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produzindo um impacto negativo nos negócios da Emissora e em suas operações e reputação de seu negócio.</w:t>
      </w:r>
    </w:p>
    <w:p w14:paraId="31422F66" w14:textId="2B796E0B" w:rsidR="00D930F0" w:rsidRPr="005308F6" w:rsidRDefault="00D930F0" w:rsidP="00D930F0">
      <w:pPr>
        <w:pStyle w:val="Ttulo2"/>
        <w:keepNext w:val="0"/>
        <w:suppressAutoHyphens/>
        <w:autoSpaceDE/>
        <w:autoSpaceDN/>
        <w:adjustRightInd/>
        <w:spacing w:before="120" w:after="120" w:line="300" w:lineRule="auto"/>
        <w:jc w:val="left"/>
        <w:rPr>
          <w:rFonts w:ascii="Calibri" w:eastAsia="Times New Roman" w:hAnsi="Calibri" w:cs="Calibri"/>
          <w:sz w:val="18"/>
          <w:szCs w:val="18"/>
          <w:lang w:eastAsia="pt-BR"/>
        </w:rPr>
      </w:pPr>
      <w:r w:rsidRPr="005308F6">
        <w:rPr>
          <w:rFonts w:ascii="Calibri" w:eastAsia="Times New Roman" w:hAnsi="Calibri" w:cs="Calibri"/>
          <w:sz w:val="18"/>
          <w:szCs w:val="18"/>
          <w:lang w:eastAsia="pt-BR"/>
        </w:rPr>
        <w:t xml:space="preserve">Fatores de Risco Relacionados à </w:t>
      </w:r>
      <w:r w:rsidR="00621E4D">
        <w:rPr>
          <w:rFonts w:ascii="Calibri" w:eastAsia="ヒラギノ角ゴ Pro W3" w:hAnsi="Calibri" w:cs="Calibri"/>
          <w:color w:val="000000"/>
          <w:sz w:val="18"/>
          <w:szCs w:val="18"/>
        </w:rPr>
        <w:t>Devedora</w:t>
      </w:r>
    </w:p>
    <w:p w14:paraId="53211FB7" w14:textId="3DC0569D"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A capacidade da</w:t>
      </w:r>
      <w:r w:rsidRPr="00621E4D">
        <w:rPr>
          <w:rFonts w:ascii="Calibri" w:hAnsi="Calibri" w:cs="Calibri"/>
          <w:sz w:val="18"/>
          <w:szCs w:val="18"/>
          <w:u w:val="single"/>
        </w:rPr>
        <w:t xml:space="preserve"> </w:t>
      </w:r>
      <w:r w:rsidR="00621E4D" w:rsidRPr="00621E4D">
        <w:rPr>
          <w:rFonts w:ascii="Calibri" w:hAnsi="Calibri" w:cs="Calibri"/>
          <w:sz w:val="18"/>
          <w:szCs w:val="18"/>
          <w:u w:val="single"/>
        </w:rPr>
        <w:t xml:space="preserve">Devedora </w:t>
      </w:r>
      <w:r w:rsidRPr="005308F6">
        <w:rPr>
          <w:rFonts w:ascii="Calibri" w:hAnsi="Calibri" w:cs="Calibri"/>
          <w:sz w:val="18"/>
          <w:szCs w:val="18"/>
          <w:u w:val="single"/>
        </w:rPr>
        <w:t>de honrar suas obrigações</w:t>
      </w:r>
    </w:p>
    <w:p w14:paraId="38CA8A25" w14:textId="729D052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não realizou qualquer análise ou investigação independente sobre a capacidade da </w:t>
      </w:r>
      <w:r w:rsidR="00621E4D">
        <w:rPr>
          <w:rFonts w:ascii="Calibri" w:hAnsi="Calibri" w:cs="Calibri"/>
          <w:sz w:val="18"/>
          <w:szCs w:val="18"/>
        </w:rPr>
        <w:t xml:space="preserve">Devedora </w:t>
      </w:r>
      <w:r w:rsidRPr="005308F6">
        <w:rPr>
          <w:rFonts w:ascii="Calibri" w:hAnsi="Calibri" w:cs="Calibri"/>
          <w:sz w:val="18"/>
          <w:szCs w:val="18"/>
        </w:rPr>
        <w:t xml:space="preserve">de honrar com as suas obrigações. Não obstante ser a presente emissão de CRI realizada com base em uma operação estruturada, a existência de outras </w:t>
      </w:r>
      <w:r w:rsidRPr="005308F6">
        <w:rPr>
          <w:rFonts w:ascii="Calibri" w:hAnsi="Calibri" w:cs="Calibri"/>
          <w:sz w:val="18"/>
          <w:szCs w:val="18"/>
        </w:rPr>
        <w:lastRenderedPageBreak/>
        <w:t xml:space="preserve">obrigações assumidas pela </w:t>
      </w:r>
      <w:r w:rsidR="00621E4D">
        <w:rPr>
          <w:rFonts w:ascii="Calibri" w:hAnsi="Calibri" w:cs="Calibri"/>
          <w:sz w:val="18"/>
          <w:szCs w:val="18"/>
        </w:rPr>
        <w:t xml:space="preserve">Devedora </w:t>
      </w:r>
      <w:r w:rsidRPr="005308F6">
        <w:rPr>
          <w:rFonts w:ascii="Calibri" w:hAnsi="Calibri" w:cs="Calibri"/>
          <w:sz w:val="18"/>
          <w:szCs w:val="18"/>
        </w:rPr>
        <w:t xml:space="preserve">poderão comprometer a capacidade da </w:t>
      </w:r>
      <w:r w:rsidR="00621E4D">
        <w:rPr>
          <w:rFonts w:ascii="Calibri" w:hAnsi="Calibri" w:cs="Calibri"/>
          <w:sz w:val="18"/>
          <w:szCs w:val="18"/>
        </w:rPr>
        <w:t xml:space="preserve">Devedora </w:t>
      </w:r>
      <w:r w:rsidRPr="005308F6">
        <w:rPr>
          <w:rFonts w:ascii="Calibri" w:hAnsi="Calibri" w:cs="Calibri"/>
          <w:sz w:val="18"/>
          <w:szCs w:val="18"/>
        </w:rPr>
        <w:t>de cumprir com o fluxo de pagamentos dos Créditos Imobiliários.</w:t>
      </w:r>
    </w:p>
    <w:p w14:paraId="4D227F0A"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u w:val="single"/>
        </w:rPr>
        <w:t>Perda de pessoal importante</w:t>
      </w:r>
    </w:p>
    <w:p w14:paraId="3F70750E" w14:textId="3DB937CE"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w:t>
      </w:r>
      <w:r w:rsidR="00621E4D">
        <w:rPr>
          <w:rFonts w:ascii="Calibri" w:hAnsi="Calibri" w:cs="Calibri"/>
          <w:sz w:val="18"/>
          <w:szCs w:val="18"/>
        </w:rPr>
        <w:t xml:space="preserve">Devedora </w:t>
      </w:r>
      <w:r w:rsidRPr="005308F6">
        <w:rPr>
          <w:rFonts w:ascii="Calibri" w:hAnsi="Calibri" w:cs="Calibri"/>
          <w:sz w:val="18"/>
          <w:szCs w:val="18"/>
        </w:rPr>
        <w:t>depende dos serviços contínuos de seus diretores e outros funcionários-chave, cuja perda poderia resultar na ineficiência de suas operações, perda de oportunidades comerciais ou perda de um ou mais clientes. Grande parte dos membros da administração atua n</w:t>
      </w:r>
      <w:r w:rsidR="00621E4D">
        <w:rPr>
          <w:rFonts w:ascii="Calibri" w:hAnsi="Calibri" w:cs="Calibri"/>
          <w:sz w:val="18"/>
          <w:szCs w:val="18"/>
        </w:rPr>
        <w:t>a</w:t>
      </w:r>
      <w:r w:rsidRPr="005308F6">
        <w:rPr>
          <w:rFonts w:ascii="Calibri" w:hAnsi="Calibri" w:cs="Calibri"/>
          <w:sz w:val="18"/>
          <w:szCs w:val="18"/>
        </w:rPr>
        <w:t xml:space="preserve"> </w:t>
      </w:r>
      <w:r w:rsidR="00621E4D">
        <w:rPr>
          <w:rFonts w:ascii="Calibri" w:hAnsi="Calibri" w:cs="Calibri"/>
          <w:sz w:val="18"/>
          <w:szCs w:val="18"/>
        </w:rPr>
        <w:t xml:space="preserve">Devedora </w:t>
      </w:r>
      <w:r w:rsidRPr="005308F6">
        <w:rPr>
          <w:rFonts w:ascii="Calibri" w:hAnsi="Calibri" w:cs="Calibri"/>
          <w:sz w:val="18"/>
          <w:szCs w:val="18"/>
        </w:rPr>
        <w:t xml:space="preserve">há diversos anos, apresentando ainda experiência anterior no setor, e a perda de um ou mais membros da administração poderá afetar negativamente a </w:t>
      </w:r>
      <w:r w:rsidR="00621E4D">
        <w:rPr>
          <w:rFonts w:ascii="Calibri" w:hAnsi="Calibri" w:cs="Calibri"/>
          <w:sz w:val="18"/>
          <w:szCs w:val="18"/>
        </w:rPr>
        <w:t>Devedora</w:t>
      </w:r>
      <w:r w:rsidRPr="005308F6">
        <w:rPr>
          <w:rFonts w:ascii="Calibri" w:hAnsi="Calibri" w:cs="Calibri"/>
          <w:sz w:val="18"/>
          <w:szCs w:val="18"/>
        </w:rPr>
        <w:t>.</w:t>
      </w:r>
    </w:p>
    <w:p w14:paraId="58476C6E"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Concentração.</w:t>
      </w:r>
    </w:p>
    <w:p w14:paraId="4717A9B4" w14:textId="00CD6BF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Os Créditos Imobiliários são devidos em sua totalidade pela </w:t>
      </w:r>
      <w:r w:rsidR="00621E4D">
        <w:rPr>
          <w:rFonts w:ascii="Calibri" w:hAnsi="Calibri" w:cs="Calibri"/>
          <w:sz w:val="18"/>
          <w:szCs w:val="18"/>
        </w:rPr>
        <w:t>Devedora</w:t>
      </w:r>
      <w:r w:rsidRPr="005308F6">
        <w:rPr>
          <w:rFonts w:ascii="Calibri" w:hAnsi="Calibri" w:cs="Calibri"/>
          <w:sz w:val="18"/>
          <w:szCs w:val="18"/>
        </w:rPr>
        <w:t xml:space="preserve">. Nesse sentido, o risco de crédito do lastro dos CRI está concentrado na </w:t>
      </w:r>
      <w:r w:rsidR="00621E4D">
        <w:rPr>
          <w:rFonts w:ascii="Calibri" w:hAnsi="Calibri" w:cs="Calibri"/>
          <w:sz w:val="18"/>
          <w:szCs w:val="18"/>
        </w:rPr>
        <w:t>Devedora</w:t>
      </w:r>
      <w:r w:rsidRPr="005308F6">
        <w:rPr>
          <w:rFonts w:ascii="Calibri" w:hAnsi="Calibri" w:cs="Calibri"/>
          <w:sz w:val="18"/>
          <w:szCs w:val="18"/>
        </w:rPr>
        <w:t xml:space="preserve">, sendo que todos os fatores de risco a ela aplicáveis, potencialmente capazes de influenciar adversamente a capacidade de pagamento dos Créditos Imobiliários e, consequentemente, dos CRI, uma vez que os pagamentos dos CRI dependem do pagamento integral e tempestivo pela </w:t>
      </w:r>
      <w:r w:rsidR="00621E4D">
        <w:rPr>
          <w:rFonts w:ascii="Calibri" w:hAnsi="Calibri" w:cs="Calibri"/>
          <w:sz w:val="18"/>
          <w:szCs w:val="18"/>
        </w:rPr>
        <w:t xml:space="preserve">Devedora </w:t>
      </w:r>
      <w:r w:rsidRPr="005308F6">
        <w:rPr>
          <w:rFonts w:ascii="Calibri" w:hAnsi="Calibri" w:cs="Calibri"/>
          <w:sz w:val="18"/>
          <w:szCs w:val="18"/>
        </w:rPr>
        <w:t>dos valores devidos no âmbito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sz w:val="18"/>
          <w:szCs w:val="18"/>
        </w:rPr>
        <w:t xml:space="preserve">. Não há garantia que a </w:t>
      </w:r>
      <w:r w:rsidR="00621E4D">
        <w:rPr>
          <w:rFonts w:ascii="Calibri" w:hAnsi="Calibri" w:cs="Calibri"/>
          <w:sz w:val="18"/>
          <w:szCs w:val="18"/>
        </w:rPr>
        <w:t xml:space="preserve">Devedora </w:t>
      </w:r>
      <w:r w:rsidRPr="005308F6">
        <w:rPr>
          <w:rFonts w:ascii="Calibri" w:hAnsi="Calibri" w:cs="Calibri"/>
          <w:sz w:val="18"/>
          <w:szCs w:val="18"/>
        </w:rPr>
        <w:t>ter</w:t>
      </w:r>
      <w:r w:rsidR="00621E4D">
        <w:rPr>
          <w:rFonts w:ascii="Calibri" w:hAnsi="Calibri" w:cs="Calibri"/>
          <w:sz w:val="18"/>
          <w:szCs w:val="18"/>
        </w:rPr>
        <w:t>á</w:t>
      </w:r>
      <w:r>
        <w:rPr>
          <w:rFonts w:ascii="Calibri" w:hAnsi="Calibri" w:cs="Calibri"/>
          <w:sz w:val="18"/>
          <w:szCs w:val="18"/>
        </w:rPr>
        <w:t xml:space="preserve"> </w:t>
      </w:r>
      <w:r w:rsidRPr="005308F6">
        <w:rPr>
          <w:rFonts w:ascii="Calibri" w:hAnsi="Calibri" w:cs="Calibri"/>
          <w:sz w:val="18"/>
          <w:szCs w:val="18"/>
        </w:rPr>
        <w:t>recursos suficientes para o cumprimento das obrigações assumidas no âmbito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sz w:val="18"/>
          <w:szCs w:val="18"/>
        </w:rPr>
        <w:t xml:space="preserve">. Sendo assim, caso a </w:t>
      </w:r>
      <w:r w:rsidR="00621E4D">
        <w:rPr>
          <w:rFonts w:ascii="Calibri" w:hAnsi="Calibri" w:cs="Calibri"/>
          <w:sz w:val="18"/>
          <w:szCs w:val="18"/>
        </w:rPr>
        <w:t xml:space="preserve">Devedora </w:t>
      </w:r>
      <w:r w:rsidRPr="005308F6">
        <w:rPr>
          <w:rFonts w:ascii="Calibri" w:hAnsi="Calibri" w:cs="Calibri"/>
          <w:sz w:val="18"/>
          <w:szCs w:val="18"/>
        </w:rPr>
        <w:t>não cumpra com qualquer obrigação assumida no âmbito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sz w:val="18"/>
          <w:szCs w:val="18"/>
        </w:rPr>
        <w:t xml:space="preserve">, a Emissora poderá não dispor de quaisquer outras fontes de recursos para efetuar o pagamento dos CRI aos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71D62DE3" w14:textId="77777777" w:rsidR="00D930F0" w:rsidRPr="005308F6" w:rsidRDefault="00D930F0" w:rsidP="00D930F0">
      <w:pPr>
        <w:pStyle w:val="Ttulo2"/>
        <w:keepNext w:val="0"/>
        <w:suppressAutoHyphens/>
        <w:autoSpaceDE/>
        <w:autoSpaceDN/>
        <w:adjustRightInd/>
        <w:spacing w:before="120" w:after="120" w:line="300" w:lineRule="auto"/>
        <w:jc w:val="left"/>
        <w:rPr>
          <w:rFonts w:ascii="Calibri" w:eastAsia="Times New Roman" w:hAnsi="Calibri" w:cs="Calibri"/>
          <w:sz w:val="18"/>
          <w:szCs w:val="18"/>
          <w:lang w:eastAsia="pt-BR"/>
        </w:rPr>
      </w:pPr>
      <w:r w:rsidRPr="005308F6">
        <w:rPr>
          <w:rFonts w:ascii="Calibri" w:eastAsia="Times New Roman" w:hAnsi="Calibri" w:cs="Calibri"/>
          <w:sz w:val="18"/>
          <w:szCs w:val="18"/>
          <w:lang w:eastAsia="pt-BR"/>
        </w:rPr>
        <w:t>Fatores de Risco Relacionados aos CRI e à Oferta</w:t>
      </w:r>
    </w:p>
    <w:p w14:paraId="40AB52F4"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liquidez dos Créditos Imobiliários</w:t>
      </w:r>
    </w:p>
    <w:p w14:paraId="079A2D4A"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poderá passar por um período de falta de liquidez na hipótese de descasamento entre o recebimento dos Créditos Imobiliários em relação aos pagamentos derivados dos CRI. </w:t>
      </w:r>
    </w:p>
    <w:p w14:paraId="40C830C5"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crédito</w:t>
      </w:r>
    </w:p>
    <w:p w14:paraId="5B03DAF1"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está exposta ao risco de crédito decorrente do não recebimento dos Créditos Imobiliários que lastreiam os CRI. Essa impontualidade, se reiterada, poderá importar a insolvência da Emissora. </w:t>
      </w:r>
    </w:p>
    <w:p w14:paraId="3DF3468A"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Relativos ao Pagamento Condicionado e Descontinuidade</w:t>
      </w:r>
    </w:p>
    <w:p w14:paraId="38E5E0B1"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As fontes de recursos da Emissora para fins de pagamento aos Investidores decorrem direta ou indiretamente dos pagamentos dos Créditos Imobiliários e/ou da liquidação da Garantia prevista no Termo de Securitização.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e da Garantia, caso o valor recebido não seja suficiente para saldar os CRI, a Emissora não disporá de quaisquer outras fontes de recursos para efetuar o pagamento de eventuais saldos aos Investidores.</w:t>
      </w:r>
    </w:p>
    <w:p w14:paraId="65E9C7DB"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Adicionalmente, a realização de pré-pagamentos poderá resultar em dificuldades de reinvestimentos por parte do Investidor à mesma taxa estabelecida como remuneração dos CRI.</w:t>
      </w:r>
    </w:p>
    <w:p w14:paraId="54A5096E" w14:textId="77777777" w:rsidR="00D930F0" w:rsidRPr="005308F6" w:rsidRDefault="00D930F0" w:rsidP="00D930F0">
      <w:pPr>
        <w:widowControl/>
        <w:autoSpaceDE/>
        <w:autoSpaceDN/>
        <w:adjustRightInd/>
        <w:spacing w:before="120" w:after="120" w:line="300" w:lineRule="auto"/>
        <w:jc w:val="both"/>
        <w:rPr>
          <w:rStyle w:val="DeltaViewInsertion"/>
          <w:rFonts w:ascii="Calibri" w:hAnsi="Calibri" w:cs="Calibri"/>
          <w:color w:val="auto"/>
          <w:sz w:val="18"/>
          <w:szCs w:val="18"/>
          <w:u w:val="single"/>
        </w:rPr>
      </w:pPr>
      <w:r w:rsidRPr="005308F6">
        <w:rPr>
          <w:rStyle w:val="DeltaViewInsertion"/>
          <w:rFonts w:ascii="Calibri" w:hAnsi="Calibri" w:cs="Calibri"/>
          <w:color w:val="auto"/>
          <w:sz w:val="18"/>
          <w:szCs w:val="18"/>
          <w:u w:val="single"/>
        </w:rPr>
        <w:t>Risco relacionado ao quórum de deliberação em Assembleia</w:t>
      </w:r>
    </w:p>
    <w:p w14:paraId="5A6797E0"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As deliberações a serem tomadas em Assembleias são aprovadas por quóruns específicos estabelecidos neste </w:t>
      </w:r>
      <w:r>
        <w:rPr>
          <w:rFonts w:ascii="Calibri" w:hAnsi="Calibri" w:cs="Calibri"/>
          <w:sz w:val="18"/>
          <w:szCs w:val="18"/>
        </w:rPr>
        <w:t>instrumento</w:t>
      </w:r>
      <w:r w:rsidRPr="005308F6">
        <w:rPr>
          <w:rFonts w:ascii="Calibri" w:hAnsi="Calibri" w:cs="Calibri"/>
          <w:sz w:val="18"/>
          <w:szCs w:val="18"/>
        </w:rPr>
        <w:t xml:space="preserve">. Sendo assim, caso o referido quórum não seja obtido nas deliberações das Assembleias, as </w:t>
      </w:r>
      <w:r>
        <w:rPr>
          <w:rFonts w:ascii="Calibri" w:hAnsi="Calibri" w:cs="Calibri"/>
          <w:sz w:val="18"/>
          <w:szCs w:val="18"/>
        </w:rPr>
        <w:t xml:space="preserve">respectivas </w:t>
      </w:r>
      <w:r w:rsidRPr="005308F6">
        <w:rPr>
          <w:rFonts w:ascii="Calibri" w:hAnsi="Calibri" w:cs="Calibri"/>
          <w:sz w:val="18"/>
          <w:szCs w:val="18"/>
        </w:rPr>
        <w:t xml:space="preserve">matérias não poderão ser aprovadas. Caso isso ocorra,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poderão ser afetados. Ademais,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r w:rsidRPr="005308F6">
        <w:rPr>
          <w:rFonts w:ascii="Calibri" w:eastAsia="ヒラギノ角ゴ Pro W3" w:hAnsi="Calibri" w:cs="Calibri"/>
          <w:color w:val="000000"/>
          <w:sz w:val="18"/>
          <w:szCs w:val="18"/>
        </w:rPr>
        <w:t xml:space="preserve"> que detenham pequena quantidade de CRI, apesar de discordarem de alguma deliberação a ser votada em Assembleia, podem ter que aceitar as decisões tomadas pelos detentores da maioria qualificada dos CRI. Como não há mecanismos de venda compulsória no caso de dissidência do Titular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em determinadas matérias submetidas à deliberação em Assembleia,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poderão ser prejudicados em decorrência de deliberações tomadas em desacordo com os seus interesses. Além disso, a operacionalização de convocação e realização de Assembleias poderão ser afetadas negativamente em caso de grande pulverização dos CRI, o que pode levar a eventual impacto negativo para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w:t>
      </w:r>
    </w:p>
    <w:p w14:paraId="533A6130"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Financeiros</w:t>
      </w:r>
    </w:p>
    <w:p w14:paraId="01AF4F19"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lastRenderedPageBreak/>
        <w:t>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p>
    <w:p w14:paraId="3D7A31B2"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da ocorrência de eventos que possam ensejar o inadimplemento ou determinar a antecipação dos pagamentos</w:t>
      </w:r>
    </w:p>
    <w:p w14:paraId="13D15BAD" w14:textId="140BFD88"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ocorrência de qualquer Eventos de Vencimento Antecipado, bem como qualquer outra forma de amortização extraordinária e/ou </w:t>
      </w:r>
      <w:r w:rsidR="009F3CB2">
        <w:rPr>
          <w:rFonts w:ascii="Calibri" w:hAnsi="Calibri" w:cs="Calibri"/>
          <w:sz w:val="18"/>
          <w:szCs w:val="18"/>
        </w:rPr>
        <w:t>liquidação</w:t>
      </w:r>
      <w:r w:rsidR="009F3CB2" w:rsidRPr="005308F6">
        <w:rPr>
          <w:rFonts w:ascii="Calibri" w:hAnsi="Calibri" w:cs="Calibri"/>
          <w:sz w:val="18"/>
          <w:szCs w:val="18"/>
        </w:rPr>
        <w:t xml:space="preserve"> </w:t>
      </w:r>
      <w:r w:rsidRPr="005308F6">
        <w:rPr>
          <w:rFonts w:ascii="Calibri" w:hAnsi="Calibri" w:cs="Calibri"/>
          <w:sz w:val="18"/>
          <w:szCs w:val="18"/>
        </w:rPr>
        <w:t>antecipad</w:t>
      </w:r>
      <w:r w:rsidR="009F3CB2">
        <w:rPr>
          <w:rFonts w:ascii="Calibri" w:hAnsi="Calibri" w:cs="Calibri"/>
          <w:sz w:val="18"/>
          <w:szCs w:val="18"/>
        </w:rPr>
        <w:t>a da</w:t>
      </w:r>
      <w:r w:rsidR="005C079C">
        <w:rPr>
          <w:rFonts w:ascii="Calibri" w:hAnsi="Calibri" w:cs="Calibri"/>
          <w:sz w:val="18"/>
          <w:szCs w:val="18"/>
        </w:rPr>
        <w:t>s</w:t>
      </w:r>
      <w:r w:rsidR="009F3CB2">
        <w:rPr>
          <w:rFonts w:ascii="Calibri" w:hAnsi="Calibri" w:cs="Calibri"/>
          <w:sz w:val="18"/>
          <w:szCs w:val="18"/>
        </w:rPr>
        <w:t xml:space="preserve"> CCB</w:t>
      </w:r>
      <w:r w:rsidR="005C079C">
        <w:rPr>
          <w:rFonts w:ascii="Calibri" w:hAnsi="Calibri" w:cs="Calibri"/>
          <w:sz w:val="18"/>
          <w:szCs w:val="18"/>
        </w:rPr>
        <w:t>s</w:t>
      </w:r>
      <w:r w:rsidRPr="005308F6">
        <w:rPr>
          <w:rFonts w:ascii="Calibri" w:hAnsi="Calibri" w:cs="Calibri"/>
          <w:sz w:val="18"/>
          <w:szCs w:val="18"/>
        </w:rPr>
        <w:t xml:space="preserve"> e, consequentemente,</w:t>
      </w:r>
      <w:r w:rsidR="009F3CB2">
        <w:rPr>
          <w:rFonts w:ascii="Calibri" w:hAnsi="Calibri" w:cs="Calibri"/>
          <w:sz w:val="18"/>
          <w:szCs w:val="18"/>
        </w:rPr>
        <w:t xml:space="preserve"> o resgate antecipado total</w:t>
      </w:r>
      <w:r w:rsidRPr="005308F6">
        <w:rPr>
          <w:rFonts w:ascii="Calibri" w:hAnsi="Calibri" w:cs="Calibri"/>
          <w:sz w:val="18"/>
          <w:szCs w:val="18"/>
        </w:rPr>
        <w:t xml:space="preserve"> dos CRI, acarretará o pré-pagamento total da operação, podendo gerar dificuldade de reinvestimento do capital investido pelos Investidores à mesma taxa estabelecida para os CRI.</w:t>
      </w:r>
    </w:p>
    <w:p w14:paraId="61B6B671"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Estrutural</w:t>
      </w:r>
    </w:p>
    <w:p w14:paraId="3981E88A"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w:t>
      </w:r>
      <w:r w:rsidRPr="001E5E7C">
        <w:rPr>
          <w:rFonts w:ascii="Calibri" w:hAnsi="Calibri" w:cs="Calibri"/>
          <w:i/>
          <w:iCs/>
          <w:sz w:val="18"/>
          <w:szCs w:val="18"/>
        </w:rPr>
        <w:t>stress</w:t>
      </w:r>
      <w:r w:rsidRPr="005308F6">
        <w:rPr>
          <w:rFonts w:ascii="Calibri" w:hAnsi="Calibri" w:cs="Calibri"/>
          <w:sz w:val="18"/>
          <w:szCs w:val="18"/>
        </w:rPr>
        <w:t>, poderá haver perdas por parte dos Investidores em razão do dispêndio de tempo e recursos para eficácia do arcabouço contratual;</w:t>
      </w:r>
    </w:p>
    <w:p w14:paraId="47C2C7A8"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 xml:space="preserve">Os Titulares </w:t>
      </w:r>
      <w:r w:rsidRPr="005308F6">
        <w:rPr>
          <w:rFonts w:ascii="Calibri" w:hAnsi="Calibri" w:cs="Calibri"/>
          <w:bCs/>
          <w:sz w:val="18"/>
          <w:szCs w:val="18"/>
          <w:u w:val="single"/>
        </w:rPr>
        <w:t>dos</w:t>
      </w:r>
      <w:r w:rsidRPr="005308F6">
        <w:rPr>
          <w:rFonts w:ascii="Calibri" w:eastAsia="Arial Unicode MS" w:hAnsi="Calibri" w:cs="Calibri"/>
          <w:color w:val="000000"/>
          <w:sz w:val="18"/>
          <w:szCs w:val="18"/>
          <w:u w:val="single"/>
        </w:rPr>
        <w:t xml:space="preserve"> </w:t>
      </w:r>
      <w:r w:rsidRPr="005308F6">
        <w:rPr>
          <w:rFonts w:ascii="Calibri" w:hAnsi="Calibri" w:cs="Calibri"/>
          <w:sz w:val="18"/>
          <w:szCs w:val="18"/>
          <w:u w:val="single"/>
        </w:rPr>
        <w:t>CRI não têm qualquer direito sobre os imóveis</w:t>
      </w:r>
    </w:p>
    <w:p w14:paraId="1672437D"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Os CRI não asseguram aos seus titulares qualquer direito sobre os imóveis relacionadas à Emissão.</w:t>
      </w:r>
    </w:p>
    <w:p w14:paraId="3893C284"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em Função da Dispensa de Registro</w:t>
      </w:r>
    </w:p>
    <w:p w14:paraId="179A0CF6"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 Oferta, distribuída nos termos da Instrução CVM 476, está automaticamente dispensada de registro perante a CVM, de forma que as informações prestadas pela Emissora não foram objeto de análise pela referida autarquia federal;</w:t>
      </w:r>
    </w:p>
    <w:p w14:paraId="0BEFE607"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amortização extraordinária ou resgate antecipado</w:t>
      </w:r>
    </w:p>
    <w:p w14:paraId="0D5857EA" w14:textId="38B33CB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w:t>
      </w:r>
      <w:r w:rsidR="00621E4D">
        <w:rPr>
          <w:rFonts w:ascii="Calibri" w:hAnsi="Calibri" w:cs="Calibri"/>
          <w:sz w:val="18"/>
          <w:szCs w:val="18"/>
        </w:rPr>
        <w:t xml:space="preserve">Devedora </w:t>
      </w:r>
      <w:r w:rsidRPr="005308F6">
        <w:rPr>
          <w:rFonts w:ascii="Calibri" w:hAnsi="Calibri" w:cs="Calibri"/>
          <w:sz w:val="18"/>
          <w:szCs w:val="18"/>
        </w:rPr>
        <w:t>poder</w:t>
      </w:r>
      <w:r w:rsidR="00621E4D">
        <w:rPr>
          <w:rFonts w:ascii="Calibri" w:hAnsi="Calibri" w:cs="Calibri"/>
          <w:sz w:val="18"/>
          <w:szCs w:val="18"/>
        </w:rPr>
        <w:t>á</w:t>
      </w:r>
      <w:r w:rsidRPr="005308F6">
        <w:rPr>
          <w:rFonts w:ascii="Calibri" w:hAnsi="Calibri" w:cs="Calibri"/>
          <w:sz w:val="18"/>
          <w:szCs w:val="18"/>
        </w:rPr>
        <w:t xml:space="preserve"> manifestar à Emissora a sua intenção de amortizar extraordinariamente parte ou a totalidade da</w:t>
      </w:r>
      <w:r w:rsidR="005C079C">
        <w:rPr>
          <w:rFonts w:ascii="Calibri" w:hAnsi="Calibri" w:cs="Calibri"/>
          <w:sz w:val="18"/>
          <w:szCs w:val="18"/>
        </w:rPr>
        <w:t>s</w:t>
      </w:r>
      <w:r w:rsidR="009F3CB2">
        <w:rPr>
          <w:rFonts w:ascii="Calibri" w:hAnsi="Calibri" w:cs="Calibri"/>
          <w:sz w:val="18"/>
          <w:szCs w:val="18"/>
        </w:rPr>
        <w:t xml:space="preserve"> CCB</w:t>
      </w:r>
      <w:r w:rsidR="005C079C">
        <w:rPr>
          <w:rFonts w:ascii="Calibri" w:hAnsi="Calibri" w:cs="Calibri"/>
          <w:sz w:val="18"/>
          <w:szCs w:val="18"/>
        </w:rPr>
        <w:t>s</w:t>
      </w:r>
      <w:r w:rsidR="009F3CB2">
        <w:rPr>
          <w:rFonts w:ascii="Calibri" w:hAnsi="Calibri" w:cs="Calibri"/>
          <w:sz w:val="18"/>
          <w:szCs w:val="18"/>
        </w:rPr>
        <w:t xml:space="preserve"> </w:t>
      </w:r>
      <w:r w:rsidRPr="005308F6">
        <w:rPr>
          <w:rFonts w:ascii="Calibri" w:hAnsi="Calibri" w:cs="Calibri"/>
          <w:sz w:val="18"/>
          <w:szCs w:val="18"/>
        </w:rPr>
        <w:t>mediante notificação enviada à Emissora. Adicionalmente, os CRI vencerão antecipadamente na ocorrência de um Eventos de Vencimento Antecipado. A ocorrência dos eventos mencionados neste item acarretará o pré-pagamento parcial ou total, conforme o caso, dos CRI, podendo gerar perdas financeiras, tendo em vista a não obtenção do retorno integralmente esperado para o investimento realizado, bem como dificuldade de reinvestimento do capital investido pelos investidores à mesma taxa estabelecida para os CRI.</w:t>
      </w:r>
    </w:p>
    <w:p w14:paraId="1131566C"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Baixa Liquidez no Mercado Secundário</w:t>
      </w:r>
    </w:p>
    <w:p w14:paraId="2CCD195E"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53530476"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Restrição à negociação</w:t>
      </w:r>
    </w:p>
    <w:p w14:paraId="32DF107D"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Os CRI são objeto de esforços restritos de distribuição, nos termos da Instrução CVM 476, ficando sua negociação no mercado secundário sujeita ao período de vedação previsto no artigo 13 da citada instrução.</w:t>
      </w:r>
    </w:p>
    <w:p w14:paraId="32885B49"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da existência de Credores Privilegiados</w:t>
      </w:r>
    </w:p>
    <w:p w14:paraId="3422CB20"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 Medida Provisória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5D748AB"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Por força da norma acima citada, os Créditos Imobiliários e os recursos dele decorrentes, inclusive a Garantia,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w:t>
      </w:r>
      <w:r w:rsidRPr="005308F6">
        <w:rPr>
          <w:rFonts w:ascii="Calibri" w:hAnsi="Calibri" w:cs="Calibri"/>
          <w:sz w:val="18"/>
          <w:szCs w:val="18"/>
        </w:rPr>
        <w:lastRenderedPageBreak/>
        <w:t>produto de realização dos Créditos Imobiliários, em caso de falência. Nesta hipótese, é possível que Créditos Imobiliários não venham a ser suficientes para o pagamento integral dos CRI após o pagamento daqueles credores.</w:t>
      </w:r>
    </w:p>
    <w:p w14:paraId="1F0B8AE2"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relacionados à Tributação dos CRI</w:t>
      </w:r>
    </w:p>
    <w:p w14:paraId="18DBD3E0"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Atualmente, os rendimentos auferidos por pessoas físicas residentes no país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773A64E1"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Relativos à Responsabilização da Emissora por prejuízos ao Patrimônio Separado</w:t>
      </w:r>
    </w:p>
    <w:p w14:paraId="163D0E91" w14:textId="2951843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Nos termos da legislação aplicável,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R$ </w:t>
      </w:r>
      <w:r w:rsidR="007537CD">
        <w:rPr>
          <w:rFonts w:asciiTheme="minorHAnsi" w:hAnsiTheme="minorHAnsi" w:cstheme="minorHAnsi"/>
          <w:color w:val="000000" w:themeColor="text1"/>
          <w:sz w:val="18"/>
          <w:szCs w:val="18"/>
        </w:rPr>
        <w:t>20.000,00</w:t>
      </w:r>
      <w:r w:rsidR="007537CD" w:rsidRPr="005308F6" w:rsidDel="007F25A9">
        <w:rPr>
          <w:rFonts w:ascii="Calibri" w:hAnsi="Calibri" w:cs="Calibri"/>
          <w:color w:val="000000" w:themeColor="text1"/>
          <w:sz w:val="18"/>
          <w:szCs w:val="18"/>
        </w:rPr>
        <w:t xml:space="preserve"> </w:t>
      </w:r>
      <w:r w:rsidR="007537CD" w:rsidRPr="005308F6">
        <w:rPr>
          <w:rFonts w:ascii="Calibri" w:hAnsi="Calibri" w:cs="Calibri"/>
          <w:sz w:val="18"/>
          <w:szCs w:val="18"/>
        </w:rPr>
        <w:t>(</w:t>
      </w:r>
      <w:r w:rsidR="007537CD">
        <w:rPr>
          <w:rFonts w:asciiTheme="minorHAnsi" w:hAnsiTheme="minorHAnsi" w:cstheme="minorHAnsi"/>
          <w:color w:val="000000" w:themeColor="text1"/>
          <w:sz w:val="18"/>
          <w:szCs w:val="18"/>
        </w:rPr>
        <w:t>vinte mil reais</w:t>
      </w:r>
      <w:r w:rsidR="007537CD" w:rsidRPr="005308F6">
        <w:rPr>
          <w:rFonts w:ascii="Calibri" w:hAnsi="Calibri" w:cs="Calibri"/>
          <w:sz w:val="18"/>
          <w:szCs w:val="18"/>
        </w:rPr>
        <w:t xml:space="preserve">) </w:t>
      </w:r>
      <w:r w:rsidRPr="005308F6">
        <w:rPr>
          <w:rFonts w:ascii="Calibri" w:hAnsi="Calibri" w:cs="Calibri"/>
          <w:sz w:val="18"/>
          <w:szCs w:val="18"/>
        </w:rPr>
        <w:t xml:space="preserve">que corresponde a menos de </w:t>
      </w:r>
      <w:r w:rsidRPr="005308F6">
        <w:rPr>
          <w:rFonts w:ascii="Calibri" w:hAnsi="Calibri" w:cs="Calibri"/>
          <w:color w:val="000000" w:themeColor="text1"/>
          <w:sz w:val="18"/>
          <w:szCs w:val="18"/>
        </w:rPr>
        <w:t>25</w:t>
      </w:r>
      <w:r w:rsidRPr="005308F6">
        <w:rPr>
          <w:rFonts w:ascii="Calibri" w:hAnsi="Calibri" w:cs="Calibri"/>
          <w:sz w:val="18"/>
          <w:szCs w:val="18"/>
        </w:rPr>
        <w:t xml:space="preserve">% (vinte e cinco por cento) do total desta Emissão. Sendo assim, caso a Emissora seja responsabilizada pelos prejuízos ao Patrimônio Separado, o patrimônio da Emissora não será suficiente para indenizar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3F6489D9" w14:textId="77777777" w:rsidR="00D930F0" w:rsidRPr="005308F6" w:rsidRDefault="00D930F0" w:rsidP="00D930F0">
      <w:pPr>
        <w:spacing w:before="120" w:after="120" w:line="300" w:lineRule="auto"/>
        <w:jc w:val="both"/>
        <w:rPr>
          <w:rFonts w:ascii="Calibri" w:hAnsi="Calibri" w:cs="Calibri"/>
          <w:sz w:val="18"/>
          <w:szCs w:val="18"/>
        </w:rPr>
      </w:pPr>
      <w:r w:rsidRPr="005308F6">
        <w:rPr>
          <w:rStyle w:val="DeltaViewInsertion"/>
          <w:rFonts w:ascii="Calibri" w:hAnsi="Calibri" w:cs="Calibri"/>
          <w:color w:val="auto"/>
          <w:sz w:val="18"/>
          <w:szCs w:val="18"/>
          <w:u w:val="single"/>
        </w:rPr>
        <w:t>Risco relacionado à dependência de deliberação em Assembleia de investidores para decretação do vencimento antecipado</w:t>
      </w:r>
    </w:p>
    <w:p w14:paraId="0F091404" w14:textId="3C63B59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Os Eventos de Vencimento Antecipado são hipóteses não automáticas de vencimento, de forma que a decretação do vencimento antecipado da</w:t>
      </w:r>
      <w:r w:rsidR="005C079C">
        <w:rPr>
          <w:rFonts w:ascii="Calibri" w:hAnsi="Calibri" w:cs="Calibri"/>
          <w:sz w:val="18"/>
          <w:szCs w:val="18"/>
        </w:rPr>
        <w:t>s</w:t>
      </w:r>
      <w:r w:rsidRPr="005308F6">
        <w:rPr>
          <w:rFonts w:ascii="Calibri" w:hAnsi="Calibri" w:cs="Calibri"/>
          <w:sz w:val="18"/>
          <w:szCs w:val="18"/>
        </w:rPr>
        <w:t xml:space="preserve"> </w:t>
      </w:r>
      <w:r w:rsidR="009F3CB2">
        <w:rPr>
          <w:rFonts w:ascii="Calibri" w:hAnsi="Calibri" w:cs="Calibri"/>
          <w:sz w:val="18"/>
          <w:szCs w:val="18"/>
        </w:rPr>
        <w:t>CCB</w:t>
      </w:r>
      <w:r w:rsidR="005C079C">
        <w:rPr>
          <w:rFonts w:ascii="Calibri" w:hAnsi="Calibri" w:cs="Calibri"/>
          <w:sz w:val="18"/>
          <w:szCs w:val="18"/>
        </w:rPr>
        <w:t>s</w:t>
      </w:r>
      <w:r w:rsidR="009F3CB2">
        <w:rPr>
          <w:rFonts w:ascii="Calibri" w:hAnsi="Calibri" w:cs="Calibri"/>
          <w:sz w:val="18"/>
          <w:szCs w:val="18"/>
        </w:rPr>
        <w:t xml:space="preserve"> </w:t>
      </w:r>
      <w:r w:rsidRPr="005308F6">
        <w:rPr>
          <w:rFonts w:ascii="Calibri" w:hAnsi="Calibri" w:cs="Calibri"/>
          <w:sz w:val="18"/>
          <w:szCs w:val="18"/>
        </w:rPr>
        <w:t>e, consequentemente,</w:t>
      </w:r>
      <w:r w:rsidR="009F3CB2">
        <w:rPr>
          <w:rFonts w:ascii="Calibri" w:hAnsi="Calibri" w:cs="Calibri"/>
          <w:sz w:val="18"/>
          <w:szCs w:val="18"/>
        </w:rPr>
        <w:t xml:space="preserve"> o resgate antecipado total</w:t>
      </w:r>
      <w:r w:rsidRPr="005308F6">
        <w:rPr>
          <w:rFonts w:ascii="Calibri" w:hAnsi="Calibri" w:cs="Calibri"/>
          <w:sz w:val="18"/>
          <w:szCs w:val="18"/>
        </w:rPr>
        <w:t xml:space="preserve"> dos CRI, dependerá de deliberação dos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reunidos em Assembleia e, pode ser necessário realizar diversas Assembleias para que o vencimento antecipado seja finalmente decretado. Nesse sentido, até que a deliberação ocorra, as Garantias, bem como a capacidade da </w:t>
      </w:r>
      <w:r w:rsidR="00621E4D">
        <w:rPr>
          <w:rFonts w:ascii="Calibri" w:hAnsi="Calibri" w:cs="Calibri"/>
          <w:sz w:val="18"/>
          <w:szCs w:val="18"/>
        </w:rPr>
        <w:t xml:space="preserve">Devedora </w:t>
      </w:r>
      <w:r w:rsidRPr="005308F6">
        <w:rPr>
          <w:rFonts w:ascii="Calibri" w:hAnsi="Calibri" w:cs="Calibri"/>
          <w:sz w:val="18"/>
          <w:szCs w:val="18"/>
        </w:rPr>
        <w:t>e/ou d</w:t>
      </w:r>
      <w:r>
        <w:rPr>
          <w:rFonts w:ascii="Calibri" w:hAnsi="Calibri" w:cs="Calibri"/>
          <w:sz w:val="18"/>
          <w:szCs w:val="18"/>
        </w:rPr>
        <w:t xml:space="preserve">o(s) Garantidor(es) </w:t>
      </w:r>
      <w:r w:rsidRPr="005308F6">
        <w:rPr>
          <w:rFonts w:ascii="Calibri" w:hAnsi="Calibri" w:cs="Calibri"/>
          <w:sz w:val="18"/>
          <w:szCs w:val="18"/>
        </w:rPr>
        <w:t xml:space="preserve">em cumprir suas obrigações dispostas nos Documentos da Operação, podem sofrer deterioração ou, ainda, perecer e, caso isso ocorra,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poderão ser afetados.</w:t>
      </w:r>
    </w:p>
    <w:p w14:paraId="6A518A2F" w14:textId="77777777" w:rsidR="00D930F0" w:rsidRPr="005308F6" w:rsidRDefault="00D930F0" w:rsidP="00D930F0">
      <w:pPr>
        <w:widowControl/>
        <w:autoSpaceDE/>
        <w:autoSpaceDN/>
        <w:adjustRightInd/>
        <w:spacing w:before="120" w:after="120" w:line="300" w:lineRule="auto"/>
        <w:jc w:val="both"/>
        <w:rPr>
          <w:rStyle w:val="DeltaViewInsertion"/>
          <w:rFonts w:ascii="Calibri" w:hAnsi="Calibri" w:cs="Calibri"/>
          <w:color w:val="auto"/>
          <w:sz w:val="18"/>
          <w:szCs w:val="18"/>
          <w:u w:val="single"/>
        </w:rPr>
      </w:pPr>
      <w:r w:rsidRPr="005308F6">
        <w:rPr>
          <w:rStyle w:val="DeltaViewInsertion"/>
          <w:rFonts w:ascii="Calibri" w:hAnsi="Calibri" w:cs="Calibri"/>
          <w:color w:val="auto"/>
          <w:sz w:val="18"/>
          <w:szCs w:val="18"/>
          <w:u w:val="single"/>
        </w:rPr>
        <w:t>Riscos decorrentes dos critérios adotados pelo originador ou cedente para concessão do crédito</w:t>
      </w:r>
    </w:p>
    <w:p w14:paraId="552F17C5" w14:textId="6100A37F"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O pagamento dos CRI está sujeito aos riscos normalmente associados à concessão de empréstimos, incluindo, mas não se limitando a tanto, deficiências na análise de risco da </w:t>
      </w:r>
      <w:r w:rsidR="00AF719F">
        <w:rPr>
          <w:rFonts w:ascii="Calibri" w:hAnsi="Calibri" w:cs="Calibri"/>
          <w:sz w:val="18"/>
          <w:szCs w:val="18"/>
        </w:rPr>
        <w:t>Devedora</w:t>
      </w:r>
      <w:r w:rsidRPr="005308F6">
        <w:rPr>
          <w:rFonts w:ascii="Calibri" w:hAnsi="Calibri" w:cs="Calibri"/>
          <w:sz w:val="18"/>
          <w:szCs w:val="18"/>
        </w:rPr>
        <w:t xml:space="preserve">, aumento de custos de outros recursos que venham a ser captados pela </w:t>
      </w:r>
      <w:r w:rsidR="00621E4D">
        <w:rPr>
          <w:rFonts w:ascii="Calibri" w:hAnsi="Calibri" w:cs="Calibri"/>
          <w:sz w:val="18"/>
          <w:szCs w:val="18"/>
        </w:rPr>
        <w:t xml:space="preserve">Devedora </w:t>
      </w:r>
      <w:r w:rsidRPr="005308F6">
        <w:rPr>
          <w:rFonts w:ascii="Calibri" w:hAnsi="Calibri" w:cs="Calibri"/>
          <w:sz w:val="18"/>
          <w:szCs w:val="18"/>
        </w:rPr>
        <w:t xml:space="preserve">e que possam afetar os seus respectivos fluxos de caixa, bem como riscos decorrentes da ausência de garantia quanto ao pagamento pontual ou total do principal e juros pela </w:t>
      </w:r>
      <w:r w:rsidR="00AF719F">
        <w:rPr>
          <w:rFonts w:ascii="Calibri" w:hAnsi="Calibri" w:cs="Calibri"/>
          <w:sz w:val="18"/>
          <w:szCs w:val="18"/>
        </w:rPr>
        <w:t>Devedora</w:t>
      </w:r>
      <w:r w:rsidRPr="005308F6">
        <w:rPr>
          <w:rFonts w:ascii="Calibri" w:hAnsi="Calibri" w:cs="Calibri"/>
          <w:sz w:val="18"/>
          <w:szCs w:val="18"/>
        </w:rPr>
        <w:t xml:space="preserve">. Portanto, a inadimplência da </w:t>
      </w:r>
      <w:r w:rsidR="00AF719F">
        <w:rPr>
          <w:rFonts w:ascii="Calibri" w:hAnsi="Calibri" w:cs="Calibri"/>
          <w:sz w:val="18"/>
          <w:szCs w:val="18"/>
        </w:rPr>
        <w:t xml:space="preserve">Devedora </w:t>
      </w:r>
      <w:r w:rsidRPr="005308F6">
        <w:rPr>
          <w:rFonts w:ascii="Calibri" w:hAnsi="Calibri" w:cs="Calibri"/>
          <w:sz w:val="18"/>
          <w:szCs w:val="18"/>
        </w:rPr>
        <w:t>pode ter um efeito material adverso no pagamento dos CRI.</w:t>
      </w:r>
    </w:p>
    <w:p w14:paraId="0AAFD396"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de Insuficiência das Garantias</w:t>
      </w:r>
    </w:p>
    <w:p w14:paraId="1654CE01" w14:textId="1698BCD1"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 xml:space="preserve">No caso de inadimplemento dos Créditos Imobiliários por parte da </w:t>
      </w:r>
      <w:r w:rsidR="0005075F">
        <w:rPr>
          <w:rFonts w:ascii="Calibri" w:hAnsi="Calibri" w:cs="Calibri"/>
          <w:sz w:val="18"/>
          <w:szCs w:val="18"/>
        </w:rPr>
        <w:t>Devedora</w:t>
      </w:r>
      <w:r w:rsidRPr="005308F6">
        <w:rPr>
          <w:rFonts w:ascii="Calibri" w:hAnsi="Calibri" w:cs="Calibri"/>
          <w:sz w:val="18"/>
          <w:szCs w:val="18"/>
        </w:rPr>
        <w:t xml:space="preserve">, a Emissora terá que iniciar o procedimento de execução das Garantias. Não há como assegurar que as Garantias, quando executadas, serão suficientes para recuperar o valor necessário para amortizar integralmente os CRI, observado que os valores declarados das referidas garantias não foram objeto de laudo de avaliação por empresa especializada na Data de Emissão, sendo utilizado o valor equivalente as últimas vendas realizadas. Caso isso ocorra,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poderão ser afetados.</w:t>
      </w:r>
    </w:p>
    <w:p w14:paraId="4E6FABCB" w14:textId="77777777" w:rsidR="00D930F0" w:rsidRPr="005308F6" w:rsidRDefault="00D930F0" w:rsidP="00D930F0">
      <w:pPr>
        <w:spacing w:before="120" w:after="120" w:line="300" w:lineRule="auto"/>
        <w:jc w:val="both"/>
        <w:rPr>
          <w:rFonts w:ascii="Calibri" w:hAnsi="Calibri" w:cs="Calibri"/>
          <w:iCs/>
          <w:sz w:val="18"/>
          <w:szCs w:val="18"/>
          <w:u w:val="single"/>
        </w:rPr>
      </w:pPr>
      <w:r w:rsidRPr="005308F6">
        <w:rPr>
          <w:rFonts w:ascii="Calibri" w:hAnsi="Calibri" w:cs="Calibri"/>
          <w:iCs/>
          <w:sz w:val="18"/>
          <w:szCs w:val="18"/>
          <w:u w:val="single"/>
        </w:rPr>
        <w:t>Risco relacionado à garantia fidejussória.</w:t>
      </w:r>
    </w:p>
    <w:p w14:paraId="2D1E63C3" w14:textId="13ED4334" w:rsidR="00D930F0" w:rsidRPr="005308F6" w:rsidRDefault="00D930F0" w:rsidP="00D930F0">
      <w:pPr>
        <w:tabs>
          <w:tab w:val="left" w:pos="709"/>
        </w:tabs>
        <w:spacing w:before="120" w:after="120" w:line="300" w:lineRule="auto"/>
        <w:ind w:right="141"/>
        <w:jc w:val="both"/>
        <w:rPr>
          <w:rFonts w:ascii="Calibri" w:hAnsi="Calibri" w:cs="Calibri"/>
          <w:w w:val="0"/>
          <w:sz w:val="18"/>
          <w:szCs w:val="18"/>
        </w:rPr>
      </w:pPr>
      <w:r w:rsidRPr="005308F6">
        <w:rPr>
          <w:rFonts w:ascii="Calibri" w:hAnsi="Calibri" w:cs="Calibri"/>
          <w:w w:val="0"/>
          <w:sz w:val="18"/>
          <w:szCs w:val="18"/>
        </w:rPr>
        <w:t>A existência de outras garantias fidejussórias outorgadas pelo</w:t>
      </w:r>
      <w:r>
        <w:rPr>
          <w:rFonts w:ascii="Calibri" w:hAnsi="Calibri" w:cs="Calibri"/>
          <w:w w:val="0"/>
          <w:sz w:val="18"/>
          <w:szCs w:val="18"/>
        </w:rPr>
        <w:t>(s)</w:t>
      </w:r>
      <w:r w:rsidRPr="005308F6">
        <w:rPr>
          <w:rFonts w:ascii="Calibri" w:hAnsi="Calibri" w:cs="Calibri"/>
          <w:w w:val="0"/>
          <w:sz w:val="18"/>
          <w:szCs w:val="18"/>
        </w:rPr>
        <w:t xml:space="preserve"> Fiador</w:t>
      </w:r>
      <w:r>
        <w:rPr>
          <w:rFonts w:ascii="Calibri" w:hAnsi="Calibri" w:cs="Calibri"/>
          <w:w w:val="0"/>
          <w:sz w:val="18"/>
          <w:szCs w:val="18"/>
        </w:rPr>
        <w:t>(es)</w:t>
      </w:r>
      <w:r w:rsidRPr="005308F6">
        <w:rPr>
          <w:rFonts w:ascii="Calibri" w:hAnsi="Calibri" w:cs="Calibri"/>
          <w:w w:val="0"/>
          <w:sz w:val="18"/>
          <w:szCs w:val="18"/>
        </w:rPr>
        <w:t xml:space="preserve"> em favor de terceiros incluindo credores de natureza fiscal, trabalhista e com algum tipo de preferência sobre a Fiança prestada pode afetar a capacidade do</w:t>
      </w:r>
      <w:r>
        <w:rPr>
          <w:rFonts w:ascii="Calibri" w:hAnsi="Calibri" w:cs="Calibri"/>
          <w:w w:val="0"/>
          <w:sz w:val="18"/>
          <w:szCs w:val="18"/>
        </w:rPr>
        <w:t>(s)</w:t>
      </w:r>
      <w:r w:rsidRPr="005308F6">
        <w:rPr>
          <w:rFonts w:ascii="Calibri" w:hAnsi="Calibri" w:cs="Calibri"/>
          <w:w w:val="0"/>
          <w:sz w:val="18"/>
          <w:szCs w:val="18"/>
        </w:rPr>
        <w:t xml:space="preserve"> Fiador</w:t>
      </w:r>
      <w:r>
        <w:rPr>
          <w:rFonts w:ascii="Calibri" w:hAnsi="Calibri" w:cs="Calibri"/>
          <w:w w:val="0"/>
          <w:sz w:val="18"/>
          <w:szCs w:val="18"/>
        </w:rPr>
        <w:t>(es)</w:t>
      </w:r>
      <w:r w:rsidRPr="005308F6">
        <w:rPr>
          <w:rFonts w:ascii="Calibri" w:hAnsi="Calibri" w:cs="Calibri"/>
          <w:w w:val="0"/>
          <w:sz w:val="18"/>
          <w:szCs w:val="18"/>
        </w:rPr>
        <w:t xml:space="preserve"> de honrar suas obrigações na presente Emissão, não sendo possível garantir que, em eventual excussão da garantia, o</w:t>
      </w:r>
      <w:r>
        <w:rPr>
          <w:rFonts w:ascii="Calibri" w:hAnsi="Calibri" w:cs="Calibri"/>
          <w:w w:val="0"/>
          <w:sz w:val="18"/>
          <w:szCs w:val="18"/>
        </w:rPr>
        <w:t>(s)</w:t>
      </w:r>
      <w:r w:rsidRPr="005308F6">
        <w:rPr>
          <w:rFonts w:ascii="Calibri" w:hAnsi="Calibri" w:cs="Calibri"/>
          <w:w w:val="0"/>
          <w:sz w:val="18"/>
          <w:szCs w:val="18"/>
        </w:rPr>
        <w:t xml:space="preserve"> Fiador</w:t>
      </w:r>
      <w:r>
        <w:rPr>
          <w:rFonts w:ascii="Calibri" w:hAnsi="Calibri" w:cs="Calibri"/>
          <w:w w:val="0"/>
          <w:sz w:val="18"/>
          <w:szCs w:val="18"/>
        </w:rPr>
        <w:t>(es)</w:t>
      </w:r>
      <w:r w:rsidRPr="005308F6">
        <w:rPr>
          <w:rFonts w:ascii="Calibri" w:hAnsi="Calibri" w:cs="Calibri"/>
          <w:w w:val="0"/>
          <w:sz w:val="18"/>
          <w:szCs w:val="18"/>
        </w:rPr>
        <w:t xml:space="preserve"> terão patrimônio suficiente para arcar com eventuais valores devidos no âmbito d</w:t>
      </w:r>
      <w:r>
        <w:rPr>
          <w:rFonts w:ascii="Calibri" w:hAnsi="Calibri" w:cs="Calibri"/>
          <w:w w:val="0"/>
          <w:sz w:val="18"/>
          <w:szCs w:val="18"/>
        </w:rPr>
        <w:t>o</w:t>
      </w:r>
      <w:r w:rsidR="005C079C">
        <w:rPr>
          <w:rFonts w:ascii="Calibri" w:hAnsi="Calibri" w:cs="Calibri"/>
          <w:w w:val="0"/>
          <w:sz w:val="18"/>
          <w:szCs w:val="18"/>
        </w:rPr>
        <w:t>s</w:t>
      </w:r>
      <w:r>
        <w:rPr>
          <w:rFonts w:ascii="Calibri" w:hAnsi="Calibri" w:cs="Calibri"/>
          <w:w w:val="0"/>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w w:val="0"/>
          <w:sz w:val="18"/>
          <w:szCs w:val="18"/>
        </w:rPr>
        <w:t>.</w:t>
      </w:r>
    </w:p>
    <w:p w14:paraId="01E60197"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u w:val="single"/>
        </w:rPr>
        <w:t>Risco de não Formalização dos instrumentos de constituição das Garantias</w:t>
      </w:r>
    </w:p>
    <w:p w14:paraId="6FD7B7D9" w14:textId="03EF43A0" w:rsidR="00D930F0"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As garantias estipuladas nos respectivos instrumentos de constituição das Garantias não estão devidamente constituídas na data de assinatura d</w:t>
      </w:r>
      <w:r>
        <w:rPr>
          <w:rFonts w:ascii="Calibri" w:hAnsi="Calibri" w:cs="Calibri"/>
          <w:sz w:val="18"/>
          <w:szCs w:val="18"/>
        </w:rPr>
        <w:t>este instrumento</w:t>
      </w:r>
      <w:r w:rsidRPr="005308F6">
        <w:rPr>
          <w:rFonts w:ascii="Calibri" w:hAnsi="Calibri" w:cs="Calibri"/>
          <w:sz w:val="18"/>
          <w:szCs w:val="18"/>
        </w:rPr>
        <w:t>, o que implica, que</w:t>
      </w:r>
      <w:r>
        <w:rPr>
          <w:rFonts w:ascii="Calibri" w:hAnsi="Calibri" w:cs="Calibri"/>
          <w:sz w:val="18"/>
          <w:szCs w:val="18"/>
        </w:rPr>
        <w:t xml:space="preserve"> podem não ser constituídas, apesar do disposto nos Documentos da Operação a esse respeito e</w:t>
      </w:r>
      <w:r w:rsidRPr="005308F6">
        <w:rPr>
          <w:rFonts w:ascii="Calibri" w:hAnsi="Calibri" w:cs="Calibri"/>
          <w:sz w:val="18"/>
          <w:szCs w:val="18"/>
        </w:rPr>
        <w:t xml:space="preserve">, caso durante o período em que não houver </w:t>
      </w:r>
      <w:r>
        <w:rPr>
          <w:rFonts w:ascii="Calibri" w:hAnsi="Calibri" w:cs="Calibri"/>
          <w:sz w:val="18"/>
          <w:szCs w:val="18"/>
        </w:rPr>
        <w:t>a devida constituição (com atendimento de respectivos requisitos de formalização)</w:t>
      </w:r>
      <w:r w:rsidRPr="005308F6">
        <w:rPr>
          <w:rFonts w:ascii="Calibri" w:hAnsi="Calibri" w:cs="Calibri"/>
          <w:sz w:val="18"/>
          <w:szCs w:val="18"/>
        </w:rPr>
        <w:t xml:space="preserve">, recaia qualquer gravame sobre as Garantias, esses gravames privilegiarão os seus respectivos credores em relação aos </w:t>
      </w:r>
      <w:r w:rsidRPr="005308F6">
        <w:rPr>
          <w:rFonts w:ascii="Calibri" w:hAnsi="Calibri" w:cs="Calibri"/>
          <w:sz w:val="18"/>
          <w:szCs w:val="18"/>
        </w:rPr>
        <w:lastRenderedPageBreak/>
        <w:t xml:space="preserve">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Esses fatos podem acarretar eventuais perdas aos investidores, caso os Créditos Imobiliários não sejam suficientes para liquidação do saldo devedor dos CRI.</w:t>
      </w:r>
    </w:p>
    <w:p w14:paraId="41B4F04D" w14:textId="77777777" w:rsidR="00D930F0" w:rsidRPr="005308F6" w:rsidRDefault="00D930F0" w:rsidP="00D930F0">
      <w:pPr>
        <w:widowControl/>
        <w:tabs>
          <w:tab w:val="left" w:pos="1276"/>
        </w:tabs>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u w:val="single"/>
        </w:rPr>
        <w:t>Risco de Auditoria Legal com Escopo Limitado</w:t>
      </w:r>
    </w:p>
    <w:p w14:paraId="55739D1A" w14:textId="665368CE"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 xml:space="preserve">A auditoria legal está sendo conduzida por escritório especializado, e terá escopo limitado à </w:t>
      </w:r>
      <w:r w:rsidR="00AF719F">
        <w:rPr>
          <w:rFonts w:ascii="Calibri" w:hAnsi="Calibri" w:cs="Calibri"/>
          <w:sz w:val="18"/>
          <w:szCs w:val="18"/>
        </w:rPr>
        <w:t>Devedora</w:t>
      </w:r>
      <w:r w:rsidRPr="005308F6">
        <w:rPr>
          <w:rFonts w:ascii="Calibri" w:hAnsi="Calibri" w:cs="Calibri"/>
          <w:sz w:val="18"/>
          <w:szCs w:val="18"/>
        </w:rPr>
        <w:t xml:space="preserve">, aos Imóveis e à Emissora, envolvendo os documentos por eles disponibilizados, visando a: (i) identificar as autorizações societárias e os poderes de representação dos </w:t>
      </w:r>
      <w:r>
        <w:rPr>
          <w:rFonts w:ascii="Calibri" w:hAnsi="Calibri" w:cs="Calibri"/>
          <w:sz w:val="18"/>
          <w:szCs w:val="18"/>
        </w:rPr>
        <w:t>R</w:t>
      </w:r>
      <w:r w:rsidRPr="005308F6">
        <w:rPr>
          <w:rFonts w:ascii="Calibri" w:hAnsi="Calibri" w:cs="Calibri"/>
          <w:sz w:val="18"/>
          <w:szCs w:val="18"/>
        </w:rPr>
        <w:t>epresentantes da</w:t>
      </w:r>
      <w:r w:rsidR="00AF719F">
        <w:rPr>
          <w:rFonts w:ascii="Calibri" w:hAnsi="Calibri" w:cs="Calibri"/>
          <w:sz w:val="18"/>
          <w:szCs w:val="18"/>
        </w:rPr>
        <w:t xml:space="preserve"> Devedora </w:t>
      </w:r>
      <w:r w:rsidRPr="005308F6">
        <w:rPr>
          <w:rFonts w:ascii="Calibri" w:hAnsi="Calibri" w:cs="Calibri"/>
          <w:sz w:val="18"/>
          <w:szCs w:val="18"/>
        </w:rPr>
        <w:t xml:space="preserve">e da Emissora para celebrar os Documentos da Operação; (ii) analisar seus respectivos documentos societários necessários para a celebração dos Documentos da Operação; (iii) analisar as principais certidões expedidas em nome da </w:t>
      </w:r>
      <w:r w:rsidR="00621E4D">
        <w:rPr>
          <w:rFonts w:ascii="Calibri" w:hAnsi="Calibri" w:cs="Calibri"/>
          <w:sz w:val="18"/>
          <w:szCs w:val="18"/>
        </w:rPr>
        <w:t xml:space="preserve">Devedora </w:t>
      </w:r>
      <w:r w:rsidRPr="005308F6">
        <w:rPr>
          <w:rFonts w:ascii="Calibri" w:hAnsi="Calibri" w:cs="Calibri"/>
          <w:sz w:val="18"/>
          <w:szCs w:val="18"/>
        </w:rPr>
        <w:t xml:space="preserve">e com relação aos Imóveis, sendo certo que a referida auditoria será concluída posteriormente à liquidação dos CRI, como condição para liberação de recursos à </w:t>
      </w:r>
      <w:r w:rsidR="00AF719F">
        <w:rPr>
          <w:rFonts w:ascii="Calibri" w:hAnsi="Calibri" w:cs="Calibri"/>
          <w:sz w:val="18"/>
          <w:szCs w:val="18"/>
        </w:rPr>
        <w:t>Devedora</w:t>
      </w:r>
      <w:r w:rsidRPr="005308F6">
        <w:rPr>
          <w:rFonts w:ascii="Calibri" w:hAnsi="Calibri" w:cs="Calibri"/>
          <w:sz w:val="18"/>
          <w:szCs w:val="18"/>
        </w:rPr>
        <w:t>.</w:t>
      </w:r>
    </w:p>
    <w:p w14:paraId="4F5ED433" w14:textId="77777777" w:rsidR="00D930F0" w:rsidRPr="005308F6" w:rsidRDefault="00D930F0" w:rsidP="00D930F0">
      <w:pPr>
        <w:widowControl/>
        <w:tabs>
          <w:tab w:val="left" w:pos="1276"/>
        </w:tabs>
        <w:autoSpaceDE/>
        <w:autoSpaceDN/>
        <w:adjustRightInd/>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Desapropriação de Imóvel(is) Destinatário(s).</w:t>
      </w:r>
    </w:p>
    <w:p w14:paraId="03FF75A2"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 xml:space="preserve">O(s) Imóvel(is) Destinatário(s) poderá(ão) ser desapropriado(s), total ou parcialmente, pelo poder público, para fins de utilidade pública. Tal hipótese poderá afetar negativamente os Créditos Imobiliários e, consequentemente, o fluxo do lastro dos CRI, podendo </w:t>
      </w:r>
      <w:r>
        <w:rPr>
          <w:rFonts w:ascii="Calibri" w:hAnsi="Calibri" w:cs="Calibri"/>
          <w:sz w:val="18"/>
          <w:szCs w:val="18"/>
        </w:rPr>
        <w:t>gerar p</w:t>
      </w:r>
      <w:r w:rsidRPr="005308F6">
        <w:rPr>
          <w:rFonts w:ascii="Calibri" w:hAnsi="Calibri" w:cs="Calibri"/>
          <w:sz w:val="18"/>
          <w:szCs w:val="18"/>
        </w:rPr>
        <w:t xml:space="preserve">erdas aos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7A5077CD"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Decorrente de Discussões Judiciais</w:t>
      </w:r>
    </w:p>
    <w:p w14:paraId="7C10FD43" w14:textId="5B2FAFF0"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 xml:space="preserve">A </w:t>
      </w:r>
      <w:r w:rsidR="00414433">
        <w:rPr>
          <w:rFonts w:ascii="Calibri" w:eastAsia="ヒラギノ角ゴ Pro W3" w:hAnsi="Calibri" w:cs="Calibri"/>
          <w:color w:val="000000"/>
          <w:sz w:val="18"/>
          <w:szCs w:val="18"/>
        </w:rPr>
        <w:t xml:space="preserve">Devedora </w:t>
      </w:r>
      <w:r w:rsidRPr="005308F6">
        <w:rPr>
          <w:rFonts w:ascii="Calibri" w:hAnsi="Calibri" w:cs="Calibri"/>
          <w:sz w:val="18"/>
          <w:szCs w:val="18"/>
        </w:rPr>
        <w:t>pode, a qualquer tempo, no âmbito de discussões judiciais, alegar matérias que impeçam ou prejudiquem a cobrança/execução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Pr="001F1D50">
        <w:rPr>
          <w:rFonts w:ascii="Calibri" w:eastAsia="ヒラギノ角ゴ Pro W3" w:hAnsi="Calibri" w:cs="Calibri"/>
          <w:color w:val="000000"/>
          <w:sz w:val="18"/>
          <w:szCs w:val="18"/>
        </w:rPr>
        <w:t xml:space="preserve"> </w:t>
      </w:r>
      <w:r w:rsidRPr="005308F6">
        <w:rPr>
          <w:rFonts w:ascii="Calibri" w:hAnsi="Calibri" w:cs="Calibri"/>
          <w:sz w:val="18"/>
          <w:szCs w:val="18"/>
        </w:rPr>
        <w:t>e das Garantias. Tais matérias podem ou não serem acatadas pelos respectivos magistrados, sendo certo que, caso acatadas, pode haver prejuízos em relação à cobrança da</w:t>
      </w:r>
      <w:r w:rsidR="005C079C">
        <w:rPr>
          <w:rFonts w:ascii="Calibri" w:hAnsi="Calibri" w:cs="Calibri"/>
          <w:sz w:val="18"/>
          <w:szCs w:val="18"/>
        </w:rPr>
        <w:t>s</w:t>
      </w:r>
      <w:r w:rsidRPr="005308F6">
        <w:rPr>
          <w:rFonts w:ascii="Calibri" w:hAnsi="Calibri" w:cs="Calibri"/>
          <w:sz w:val="18"/>
          <w:szCs w:val="18"/>
        </w:rPr>
        <w:t xml:space="preserve"> </w:t>
      </w:r>
      <w:r w:rsidR="009F3CB2">
        <w:rPr>
          <w:rFonts w:ascii="Calibri" w:hAnsi="Calibri" w:cs="Calibri"/>
          <w:sz w:val="18"/>
          <w:szCs w:val="18"/>
        </w:rPr>
        <w:t>CCB</w:t>
      </w:r>
      <w:r w:rsidR="005C079C">
        <w:rPr>
          <w:rFonts w:ascii="Calibri" w:hAnsi="Calibri" w:cs="Calibri"/>
          <w:sz w:val="18"/>
          <w:szCs w:val="18"/>
        </w:rPr>
        <w:t>s</w:t>
      </w:r>
      <w:r>
        <w:rPr>
          <w:rFonts w:ascii="Calibri" w:hAnsi="Calibri" w:cs="Calibri"/>
          <w:sz w:val="18"/>
          <w:szCs w:val="18"/>
        </w:rPr>
        <w:t xml:space="preserve"> </w:t>
      </w:r>
      <w:r w:rsidRPr="005308F6">
        <w:rPr>
          <w:rFonts w:ascii="Calibri" w:hAnsi="Calibri" w:cs="Calibri"/>
          <w:sz w:val="18"/>
          <w:szCs w:val="18"/>
        </w:rPr>
        <w:t>e das Garantias, o que pode impactar negativamente os CRI. É possível, ainda, que outras pessoas possam questionar a validade dos contratos de garantia ou a sua oponibilidade contra terceiros de boa-fé, o que pode inviabilizar ou prejudicar a sua execução e, consequentemente, afetar negativamente os CRI.</w:t>
      </w:r>
    </w:p>
    <w:p w14:paraId="32D0F50B"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Demais riscos</w:t>
      </w:r>
    </w:p>
    <w:p w14:paraId="15556AA9" w14:textId="099CAED6"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 xml:space="preserve">Os CRI estão sujeitos às variações e condições dos mercados de atuação da </w:t>
      </w:r>
      <w:r w:rsidR="00414433">
        <w:rPr>
          <w:rFonts w:ascii="Calibri" w:eastAsia="ヒラギノ角ゴ Pro W3" w:hAnsi="Calibri" w:cs="Calibri"/>
          <w:color w:val="000000"/>
          <w:sz w:val="18"/>
          <w:szCs w:val="18"/>
        </w:rPr>
        <w:t>Devedora</w:t>
      </w:r>
      <w:r w:rsidRPr="005308F6">
        <w:rPr>
          <w:rFonts w:ascii="Calibri" w:hAnsi="Calibri" w:cs="Calibri"/>
          <w:sz w:val="18"/>
          <w:szCs w:val="18"/>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08E989B3" w14:textId="1E0BEF19" w:rsidR="00D930F0" w:rsidRPr="00FA2118" w:rsidRDefault="00D930F0" w:rsidP="00D930F0">
      <w:pPr>
        <w:rPr>
          <w:rFonts w:ascii="Calibri" w:hAnsi="Calibri" w:cs="Calibri"/>
          <w:sz w:val="22"/>
          <w:szCs w:val="22"/>
        </w:rPr>
      </w:pPr>
    </w:p>
    <w:p w14:paraId="48092697" w14:textId="77777777" w:rsidR="00023936" w:rsidRDefault="00023936" w:rsidP="00023936">
      <w:pPr>
        <w:widowControl/>
        <w:autoSpaceDE/>
        <w:autoSpaceDN/>
        <w:adjustRightInd/>
        <w:rPr>
          <w:rFonts w:ascii="Calibri" w:hAnsi="Calibri" w:cs="Calibri"/>
          <w:sz w:val="22"/>
          <w:szCs w:val="22"/>
          <w:u w:val="single"/>
        </w:rPr>
      </w:pPr>
    </w:p>
    <w:p w14:paraId="6E3CC74A" w14:textId="7A1E567A" w:rsidR="00146E01" w:rsidRDefault="00146E01">
      <w:pPr>
        <w:widowControl/>
        <w:autoSpaceDE/>
        <w:autoSpaceDN/>
        <w:adjustRightInd/>
        <w:rPr>
          <w:rFonts w:ascii="Calibri" w:hAnsi="Calibri" w:cs="Calibri"/>
          <w:sz w:val="22"/>
          <w:szCs w:val="22"/>
          <w:u w:val="single"/>
        </w:rPr>
      </w:pPr>
      <w:r>
        <w:rPr>
          <w:rFonts w:ascii="Calibri" w:hAnsi="Calibri" w:cs="Calibri"/>
          <w:sz w:val="22"/>
          <w:szCs w:val="22"/>
          <w:u w:val="single"/>
        </w:rPr>
        <w:br w:type="page"/>
      </w:r>
    </w:p>
    <w:p w14:paraId="4590DC01" w14:textId="36C7CF23" w:rsidR="00146E01" w:rsidRDefault="00146E01" w:rsidP="00146E01">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Pr>
          <w:rFonts w:ascii="Calibri" w:hAnsi="Calibri" w:cs="Calibri"/>
          <w:b/>
          <w:bCs/>
          <w:smallCaps/>
          <w:w w:val="0"/>
          <w:sz w:val="22"/>
          <w:szCs w:val="22"/>
        </w:rPr>
        <w:br/>
        <w:t>Cronograma de Integralizaç</w:t>
      </w:r>
      <w:r w:rsidR="00D248A1">
        <w:rPr>
          <w:rFonts w:ascii="Calibri" w:hAnsi="Calibri" w:cs="Calibri"/>
          <w:b/>
          <w:bCs/>
          <w:smallCaps/>
          <w:w w:val="0"/>
          <w:sz w:val="22"/>
          <w:szCs w:val="22"/>
        </w:rPr>
        <w:t>ões</w:t>
      </w:r>
    </w:p>
    <w:p w14:paraId="6154F6FE" w14:textId="77777777" w:rsidR="00146E01" w:rsidRDefault="00146E01" w:rsidP="00146E01">
      <w:pPr>
        <w:spacing w:before="120" w:after="120" w:line="300" w:lineRule="auto"/>
        <w:rPr>
          <w:rFonts w:ascii="Calibri" w:hAnsi="Calibri" w:cs="Calibri"/>
          <w:w w:val="0"/>
          <w:sz w:val="22"/>
          <w:szCs w:val="22"/>
        </w:rPr>
      </w:pPr>
      <w:r>
        <w:rPr>
          <w:rFonts w:ascii="Calibri" w:hAnsi="Calibri" w:cs="Calibri"/>
          <w:w w:val="0"/>
          <w:sz w:val="22"/>
          <w:szCs w:val="22"/>
        </w:rPr>
        <w:t xml:space="preserve">Serão realizadas </w:t>
      </w:r>
      <w:r w:rsidRPr="00315C24">
        <w:rPr>
          <w:rFonts w:ascii="Tahoma" w:hAnsi="Tahoma" w:cs="Tahoma"/>
          <w:color w:val="000000"/>
          <w:sz w:val="20"/>
          <w:szCs w:val="20"/>
          <w:highlight w:val="yellow"/>
        </w:rPr>
        <w:t>[•]</w:t>
      </w:r>
      <w:r>
        <w:rPr>
          <w:rFonts w:ascii="Tahoma" w:hAnsi="Tahoma" w:cs="Tahoma"/>
          <w:color w:val="000000"/>
          <w:sz w:val="20"/>
          <w:szCs w:val="20"/>
        </w:rPr>
        <w:t xml:space="preserve"> (</w:t>
      </w:r>
      <w:r w:rsidRPr="00315C24">
        <w:rPr>
          <w:rFonts w:ascii="Tahoma" w:hAnsi="Tahoma" w:cs="Tahoma"/>
          <w:color w:val="000000"/>
          <w:sz w:val="20"/>
          <w:szCs w:val="20"/>
          <w:highlight w:val="yellow"/>
        </w:rPr>
        <w:t>[•]</w:t>
      </w:r>
      <w:r>
        <w:rPr>
          <w:rFonts w:ascii="Tahoma" w:hAnsi="Tahoma" w:cs="Tahoma"/>
          <w:color w:val="000000"/>
          <w:sz w:val="20"/>
          <w:szCs w:val="20"/>
        </w:rPr>
        <w:t xml:space="preserve">) </w:t>
      </w:r>
      <w:r>
        <w:rPr>
          <w:rFonts w:ascii="Calibri" w:hAnsi="Calibri" w:cs="Calibri"/>
          <w:w w:val="0"/>
          <w:sz w:val="22"/>
          <w:szCs w:val="22"/>
        </w:rPr>
        <w:t>Integralizações Subsequentes, quais sejam:</w:t>
      </w:r>
    </w:p>
    <w:tbl>
      <w:tblPr>
        <w:tblW w:w="9072" w:type="dxa"/>
        <w:jc w:val="center"/>
        <w:tblLayout w:type="fixed"/>
        <w:tblCellMar>
          <w:left w:w="70" w:type="dxa"/>
          <w:right w:w="70" w:type="dxa"/>
        </w:tblCellMar>
        <w:tblLook w:val="04A0" w:firstRow="1" w:lastRow="0" w:firstColumn="1" w:lastColumn="0" w:noHBand="0" w:noVBand="1"/>
      </w:tblPr>
      <w:tblGrid>
        <w:gridCol w:w="3024"/>
        <w:gridCol w:w="3024"/>
        <w:gridCol w:w="3024"/>
      </w:tblGrid>
      <w:tr w:rsidR="00146E01" w:rsidRPr="00140EC6" w14:paraId="7CAB3648" w14:textId="77777777" w:rsidTr="00D42E75">
        <w:trPr>
          <w:trHeight w:val="290"/>
          <w:jc w:val="center"/>
        </w:trPr>
        <w:tc>
          <w:tcPr>
            <w:tcW w:w="3024" w:type="dxa"/>
            <w:tcBorders>
              <w:top w:val="single" w:sz="4" w:space="0" w:color="auto"/>
              <w:left w:val="nil"/>
              <w:bottom w:val="single" w:sz="4" w:space="0" w:color="auto"/>
              <w:right w:val="nil"/>
            </w:tcBorders>
            <w:shd w:val="clear" w:color="000000" w:fill="222B35"/>
            <w:noWrap/>
            <w:vAlign w:val="center"/>
            <w:hideMark/>
          </w:tcPr>
          <w:p w14:paraId="139445F1" w14:textId="77777777" w:rsidR="00146E01" w:rsidRPr="00D42E75" w:rsidRDefault="00146E01" w:rsidP="00D42E75">
            <w:pPr>
              <w:jc w:val="center"/>
              <w:rPr>
                <w:rFonts w:asciiTheme="minorHAnsi" w:hAnsiTheme="minorHAnsi" w:cstheme="minorHAnsi"/>
                <w:b/>
                <w:bCs/>
                <w:color w:val="FFFFFF"/>
                <w:sz w:val="22"/>
                <w:szCs w:val="22"/>
              </w:rPr>
            </w:pPr>
            <w:r w:rsidRPr="00D42E75">
              <w:rPr>
                <w:rFonts w:asciiTheme="minorHAnsi" w:hAnsiTheme="minorHAnsi" w:cstheme="minorHAnsi"/>
                <w:b/>
                <w:bCs/>
                <w:color w:val="FFFFFF"/>
                <w:sz w:val="22"/>
                <w:szCs w:val="22"/>
              </w:rPr>
              <w:t>Data</w:t>
            </w:r>
          </w:p>
        </w:tc>
        <w:tc>
          <w:tcPr>
            <w:tcW w:w="3024" w:type="dxa"/>
            <w:tcBorders>
              <w:top w:val="single" w:sz="4" w:space="0" w:color="auto"/>
              <w:left w:val="nil"/>
              <w:bottom w:val="single" w:sz="4" w:space="0" w:color="auto"/>
              <w:right w:val="nil"/>
            </w:tcBorders>
            <w:shd w:val="clear" w:color="000000" w:fill="222B35"/>
            <w:noWrap/>
            <w:vAlign w:val="center"/>
            <w:hideMark/>
          </w:tcPr>
          <w:p w14:paraId="3A4BF5F5" w14:textId="77777777" w:rsidR="00146E01" w:rsidRPr="00D42E75" w:rsidRDefault="00146E01" w:rsidP="00D42E75">
            <w:pPr>
              <w:jc w:val="center"/>
              <w:rPr>
                <w:rFonts w:asciiTheme="minorHAnsi" w:hAnsiTheme="minorHAnsi" w:cstheme="minorHAnsi"/>
                <w:b/>
                <w:bCs/>
                <w:color w:val="FFFFFF"/>
                <w:sz w:val="22"/>
                <w:szCs w:val="22"/>
              </w:rPr>
            </w:pPr>
            <w:r w:rsidRPr="00D42E75">
              <w:rPr>
                <w:rFonts w:asciiTheme="minorHAnsi" w:hAnsiTheme="minorHAnsi" w:cstheme="minorHAnsi"/>
                <w:b/>
                <w:bCs/>
                <w:color w:val="FFFFFF"/>
                <w:sz w:val="22"/>
                <w:szCs w:val="22"/>
              </w:rPr>
              <w:t>Mínimo</w:t>
            </w:r>
          </w:p>
        </w:tc>
        <w:tc>
          <w:tcPr>
            <w:tcW w:w="3024" w:type="dxa"/>
            <w:tcBorders>
              <w:top w:val="single" w:sz="4" w:space="0" w:color="auto"/>
              <w:left w:val="nil"/>
              <w:bottom w:val="single" w:sz="4" w:space="0" w:color="auto"/>
              <w:right w:val="nil"/>
            </w:tcBorders>
            <w:shd w:val="clear" w:color="000000" w:fill="222B35"/>
            <w:noWrap/>
            <w:vAlign w:val="center"/>
            <w:hideMark/>
          </w:tcPr>
          <w:p w14:paraId="0F2795D1" w14:textId="77777777" w:rsidR="00146E01" w:rsidRPr="00D42E75" w:rsidRDefault="00146E01" w:rsidP="00D42E75">
            <w:pPr>
              <w:jc w:val="center"/>
              <w:rPr>
                <w:rFonts w:asciiTheme="minorHAnsi" w:hAnsiTheme="minorHAnsi" w:cstheme="minorHAnsi"/>
                <w:b/>
                <w:bCs/>
                <w:color w:val="FFFFFF"/>
                <w:sz w:val="22"/>
                <w:szCs w:val="22"/>
              </w:rPr>
            </w:pPr>
            <w:r w:rsidRPr="00D42E75">
              <w:rPr>
                <w:rFonts w:asciiTheme="minorHAnsi" w:hAnsiTheme="minorHAnsi" w:cstheme="minorHAnsi"/>
                <w:b/>
                <w:bCs/>
                <w:color w:val="FFFFFF"/>
                <w:sz w:val="22"/>
                <w:szCs w:val="22"/>
              </w:rPr>
              <w:t>Máximo</w:t>
            </w:r>
          </w:p>
        </w:tc>
      </w:tr>
      <w:tr w:rsidR="00146E01" w:rsidRPr="00140EC6" w14:paraId="46A147CC" w14:textId="77777777" w:rsidTr="00D42E75">
        <w:trPr>
          <w:trHeight w:val="290"/>
          <w:jc w:val="center"/>
        </w:trPr>
        <w:tc>
          <w:tcPr>
            <w:tcW w:w="3024" w:type="dxa"/>
            <w:tcBorders>
              <w:top w:val="single" w:sz="4" w:space="0" w:color="auto"/>
              <w:left w:val="nil"/>
              <w:bottom w:val="nil"/>
              <w:right w:val="nil"/>
            </w:tcBorders>
            <w:shd w:val="clear" w:color="auto" w:fill="auto"/>
            <w:noWrap/>
            <w:hideMark/>
          </w:tcPr>
          <w:p w14:paraId="4F4E73AC"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c>
          <w:tcPr>
            <w:tcW w:w="3024" w:type="dxa"/>
            <w:tcBorders>
              <w:top w:val="single" w:sz="4" w:space="0" w:color="auto"/>
              <w:left w:val="nil"/>
              <w:bottom w:val="nil"/>
              <w:right w:val="nil"/>
            </w:tcBorders>
            <w:shd w:val="clear" w:color="auto" w:fill="auto"/>
            <w:noWrap/>
            <w:hideMark/>
          </w:tcPr>
          <w:p w14:paraId="0FB86FB8"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c>
          <w:tcPr>
            <w:tcW w:w="3024" w:type="dxa"/>
            <w:tcBorders>
              <w:top w:val="single" w:sz="4" w:space="0" w:color="auto"/>
              <w:left w:val="nil"/>
              <w:bottom w:val="nil"/>
              <w:right w:val="nil"/>
            </w:tcBorders>
            <w:shd w:val="clear" w:color="auto" w:fill="auto"/>
            <w:noWrap/>
            <w:hideMark/>
          </w:tcPr>
          <w:p w14:paraId="31A29E57"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r>
      <w:tr w:rsidR="00146E01" w:rsidRPr="00140EC6" w14:paraId="33FBA0A7" w14:textId="77777777" w:rsidTr="00D42E75">
        <w:trPr>
          <w:trHeight w:val="290"/>
          <w:jc w:val="center"/>
        </w:trPr>
        <w:tc>
          <w:tcPr>
            <w:tcW w:w="3024" w:type="dxa"/>
            <w:tcBorders>
              <w:top w:val="nil"/>
              <w:left w:val="nil"/>
              <w:bottom w:val="nil"/>
              <w:right w:val="nil"/>
            </w:tcBorders>
            <w:shd w:val="clear" w:color="000000" w:fill="F2F2F2"/>
            <w:noWrap/>
            <w:hideMark/>
          </w:tcPr>
          <w:p w14:paraId="344C2EEF"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69B147C9"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511BD65D"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r>
      <w:tr w:rsidR="00146E01" w:rsidRPr="00140EC6" w14:paraId="2E186592" w14:textId="77777777" w:rsidTr="00D42E75">
        <w:trPr>
          <w:trHeight w:val="290"/>
          <w:jc w:val="center"/>
        </w:trPr>
        <w:tc>
          <w:tcPr>
            <w:tcW w:w="3024" w:type="dxa"/>
            <w:tcBorders>
              <w:top w:val="nil"/>
              <w:left w:val="nil"/>
              <w:bottom w:val="nil"/>
              <w:right w:val="nil"/>
            </w:tcBorders>
            <w:shd w:val="clear" w:color="auto" w:fill="auto"/>
            <w:noWrap/>
            <w:hideMark/>
          </w:tcPr>
          <w:p w14:paraId="574EEB9A"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09B150FC"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727C8572"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r>
      <w:tr w:rsidR="00146E01" w:rsidRPr="00140EC6" w14:paraId="2CCA30BA" w14:textId="77777777" w:rsidTr="00D42E75">
        <w:trPr>
          <w:trHeight w:val="290"/>
          <w:jc w:val="center"/>
        </w:trPr>
        <w:tc>
          <w:tcPr>
            <w:tcW w:w="3024" w:type="dxa"/>
            <w:tcBorders>
              <w:top w:val="nil"/>
              <w:left w:val="nil"/>
              <w:bottom w:val="nil"/>
              <w:right w:val="nil"/>
            </w:tcBorders>
            <w:shd w:val="clear" w:color="000000" w:fill="F2F2F2"/>
            <w:noWrap/>
            <w:hideMark/>
          </w:tcPr>
          <w:p w14:paraId="78FD4EF4"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28CADA55"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0926B3BE"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r>
      <w:tr w:rsidR="00146E01" w:rsidRPr="00140EC6" w14:paraId="46E1B98B" w14:textId="77777777" w:rsidTr="00D42E75">
        <w:trPr>
          <w:trHeight w:val="290"/>
          <w:jc w:val="center"/>
        </w:trPr>
        <w:tc>
          <w:tcPr>
            <w:tcW w:w="3024" w:type="dxa"/>
            <w:tcBorders>
              <w:top w:val="nil"/>
              <w:left w:val="nil"/>
              <w:bottom w:val="nil"/>
              <w:right w:val="nil"/>
            </w:tcBorders>
            <w:shd w:val="clear" w:color="auto" w:fill="auto"/>
            <w:noWrap/>
            <w:hideMark/>
          </w:tcPr>
          <w:p w14:paraId="63BC2BF4"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44EF2E6B"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26D4A59A"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r>
      <w:tr w:rsidR="00146E01" w:rsidRPr="00140EC6" w14:paraId="16BBF168" w14:textId="77777777" w:rsidTr="00D42E75">
        <w:trPr>
          <w:trHeight w:val="290"/>
          <w:jc w:val="center"/>
        </w:trPr>
        <w:tc>
          <w:tcPr>
            <w:tcW w:w="3024" w:type="dxa"/>
            <w:tcBorders>
              <w:top w:val="nil"/>
              <w:left w:val="nil"/>
              <w:bottom w:val="nil"/>
              <w:right w:val="nil"/>
            </w:tcBorders>
            <w:shd w:val="clear" w:color="auto" w:fill="auto"/>
            <w:noWrap/>
            <w:hideMark/>
          </w:tcPr>
          <w:p w14:paraId="5C97F6F7" w14:textId="77777777" w:rsidR="00146E01" w:rsidRPr="00D42E75" w:rsidRDefault="00146E01" w:rsidP="00D42E75">
            <w:pPr>
              <w:jc w:val="center"/>
              <w:rPr>
                <w:rFonts w:asciiTheme="minorHAnsi" w:hAnsiTheme="minorHAnsi" w:cstheme="minorHAnsi"/>
                <w:sz w:val="22"/>
                <w:szCs w:val="22"/>
              </w:rPr>
            </w:pPr>
            <w:r w:rsidRPr="00D42E75">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4CEA4A08"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5326E8C0"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r>
    </w:tbl>
    <w:p w14:paraId="4328EC96" w14:textId="77777777" w:rsidR="00146E01" w:rsidRDefault="00146E01" w:rsidP="00146E01">
      <w:pPr>
        <w:spacing w:after="160" w:line="259" w:lineRule="auto"/>
        <w:rPr>
          <w:rFonts w:ascii="Calibri" w:hAnsi="Calibri" w:cs="Calibri"/>
          <w:b/>
          <w:smallCaps/>
          <w:sz w:val="22"/>
          <w:szCs w:val="22"/>
        </w:rPr>
      </w:pPr>
    </w:p>
    <w:p w14:paraId="78E88F36" w14:textId="77777777" w:rsidR="00347246" w:rsidRDefault="00347246" w:rsidP="005308D0">
      <w:pPr>
        <w:widowControl/>
        <w:tabs>
          <w:tab w:val="left" w:pos="2835"/>
        </w:tabs>
        <w:spacing w:before="120" w:after="120" w:line="300" w:lineRule="auto"/>
        <w:jc w:val="center"/>
        <w:rPr>
          <w:rFonts w:ascii="Calibri" w:hAnsi="Calibri" w:cs="Calibri"/>
          <w:sz w:val="22"/>
          <w:szCs w:val="22"/>
          <w:u w:val="single"/>
        </w:rPr>
      </w:pPr>
    </w:p>
    <w:sectPr w:rsidR="00347246" w:rsidSect="00D930F0">
      <w:pgSz w:w="11907" w:h="16840" w:code="9"/>
      <w:pgMar w:top="1440" w:right="1080" w:bottom="1440" w:left="1080"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2845B" w14:textId="77777777" w:rsidR="006C3975" w:rsidRDefault="006C3975">
      <w:pPr>
        <w:widowControl/>
      </w:pPr>
      <w:r>
        <w:separator/>
      </w:r>
    </w:p>
  </w:endnote>
  <w:endnote w:type="continuationSeparator" w:id="0">
    <w:p w14:paraId="12CDE45E" w14:textId="77777777" w:rsidR="006C3975" w:rsidRDefault="006C3975">
      <w:pPr>
        <w:widowControl/>
      </w:pPr>
      <w:r>
        <w:continuationSeparator/>
      </w:r>
    </w:p>
  </w:endnote>
  <w:endnote w:type="continuationNotice" w:id="1">
    <w:p w14:paraId="50FF1A49" w14:textId="77777777" w:rsidR="006C3975" w:rsidRDefault="006C3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Frutiger-Light">
    <w:panose1 w:val="00000000000000000000"/>
    <w:charset w:val="00"/>
    <w:family w:val="roman"/>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entury Gothic,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D9CA" w14:textId="24D973D3" w:rsidR="00F7393D" w:rsidRDefault="00F7393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A9EA55" w14:textId="77777777" w:rsidR="00F7393D" w:rsidRDefault="00F7393D">
    <w:pPr>
      <w:pStyle w:val="Rodap"/>
      <w:ind w:right="360"/>
    </w:pPr>
  </w:p>
  <w:p w14:paraId="1A8F9174" w14:textId="77777777" w:rsidR="00F7393D" w:rsidRDefault="00F7393D">
    <w:pPr>
      <w:rPr>
        <w:sz w:val="16"/>
      </w:rPr>
    </w:pPr>
    <w:r>
      <w:rPr>
        <w:sz w:val="16"/>
      </w:rPr>
      <w:t>AMECURRENT 719994821.1 11-mar-16 16:55</w:t>
    </w:r>
  </w:p>
  <w:p w14:paraId="10CBC910" w14:textId="7A407CEC" w:rsidR="00F7393D" w:rsidRDefault="00F7393D">
    <w:r>
      <w:rPr>
        <w:sz w:val="16"/>
      </w:rPr>
      <w:fldChar w:fldCharType="begin"/>
    </w:r>
    <w:r>
      <w:rPr>
        <w:sz w:val="16"/>
      </w:rPr>
      <w:instrText xml:space="preserve"> DOCVARIABLE #DNDocID \* MERGEFORMAT </w:instrText>
    </w:r>
    <w:r>
      <w:rPr>
        <w:sz w:val="16"/>
      </w:rPr>
      <w:fldChar w:fldCharType="separate"/>
    </w:r>
    <w:r w:rsidR="00CD5EA0">
      <w:rPr>
        <w:b/>
        <w:bCs/>
        <w:sz w:val="16"/>
      </w:rPr>
      <w:t>Erro! Nenhuma variável de documento foi fornecida.</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924961"/>
      <w:docPartObj>
        <w:docPartGallery w:val="Page Numbers (Bottom of Page)"/>
        <w:docPartUnique/>
      </w:docPartObj>
    </w:sdtPr>
    <w:sdtEndPr>
      <w:rPr>
        <w:rFonts w:ascii="Calibri" w:hAnsi="Calibri" w:cs="Calibri"/>
        <w:sz w:val="18"/>
        <w:szCs w:val="18"/>
      </w:rPr>
    </w:sdtEndPr>
    <w:sdtContent>
      <w:p w14:paraId="59D51212" w14:textId="3BC8A78C" w:rsidR="008E2665" w:rsidRDefault="008E2665" w:rsidP="008E2665">
        <w:pPr>
          <w:pStyle w:val="Rodap"/>
          <w:spacing w:before="240"/>
          <w:jc w:val="both"/>
          <w:rPr>
            <w:rFonts w:asciiTheme="minorHAnsi" w:hAnsiTheme="minorHAnsi" w:cstheme="minorHAnsi"/>
            <w:bCs/>
            <w:i/>
            <w:iCs/>
            <w:sz w:val="14"/>
            <w:szCs w:val="14"/>
          </w:rPr>
        </w:pPr>
        <w:r w:rsidRPr="00EF185F">
          <w:rPr>
            <w:rFonts w:asciiTheme="minorHAnsi" w:hAnsiTheme="minorHAnsi" w:cstheme="minorHAnsi"/>
            <w:bCs/>
            <w:i/>
            <w:iCs/>
            <w:sz w:val="14"/>
            <w:szCs w:val="14"/>
          </w:rPr>
          <w:t xml:space="preserve">Página integrante do </w:t>
        </w:r>
        <w:r w:rsidRPr="00693531">
          <w:rPr>
            <w:rFonts w:asciiTheme="minorHAnsi" w:hAnsiTheme="minorHAnsi" w:cstheme="minorHAnsi"/>
            <w:bCs/>
            <w:i/>
            <w:iCs/>
            <w:sz w:val="14"/>
            <w:szCs w:val="14"/>
          </w:rPr>
          <w:t>Termo de Securitização de Créditos Imobiliários</w:t>
        </w:r>
        <w:r>
          <w:rPr>
            <w:rFonts w:asciiTheme="minorHAnsi" w:hAnsiTheme="minorHAnsi" w:cstheme="minorHAnsi"/>
            <w:bCs/>
            <w:i/>
            <w:iCs/>
            <w:sz w:val="14"/>
            <w:szCs w:val="14"/>
          </w:rPr>
          <w:t xml:space="preserve"> </w:t>
        </w:r>
        <w:r w:rsidRPr="00693531">
          <w:rPr>
            <w:rFonts w:asciiTheme="minorHAnsi" w:hAnsiTheme="minorHAnsi" w:cstheme="minorHAnsi"/>
            <w:bCs/>
            <w:i/>
            <w:iCs/>
            <w:sz w:val="14"/>
            <w:szCs w:val="14"/>
          </w:rPr>
          <w:t>Certificados de Recebíveis</w:t>
        </w:r>
        <w:r w:rsidRPr="00175EDD">
          <w:rPr>
            <w:rFonts w:asciiTheme="minorHAnsi" w:hAnsiTheme="minorHAnsi" w:cstheme="minorHAnsi"/>
            <w:bCs/>
            <w:i/>
            <w:iCs/>
            <w:sz w:val="14"/>
            <w:szCs w:val="14"/>
          </w:rPr>
          <w:t xml:space="preserve"> Imobiliários </w:t>
        </w:r>
        <w:r w:rsidR="008A3381" w:rsidRPr="008A3381">
          <w:rPr>
            <w:rFonts w:asciiTheme="minorHAnsi" w:hAnsiTheme="minorHAnsi" w:cstheme="minorHAnsi"/>
            <w:bCs/>
            <w:i/>
            <w:iCs/>
            <w:sz w:val="14"/>
            <w:szCs w:val="14"/>
          </w:rPr>
          <w:t xml:space="preserve">das 1ª e 2ª Séries da 2ª Emissão </w:t>
        </w:r>
        <w:r w:rsidRPr="00175EDD">
          <w:rPr>
            <w:rFonts w:asciiTheme="minorHAnsi" w:hAnsiTheme="minorHAnsi" w:cstheme="minorHAnsi"/>
            <w:bCs/>
            <w:i/>
            <w:iCs/>
            <w:sz w:val="14"/>
            <w:szCs w:val="14"/>
          </w:rPr>
          <w:t>de Certificados</w:t>
        </w:r>
        <w:r>
          <w:rPr>
            <w:rFonts w:asciiTheme="minorHAnsi" w:hAnsiTheme="minorHAnsi" w:cstheme="minorHAnsi"/>
            <w:bCs/>
            <w:i/>
            <w:iCs/>
            <w:sz w:val="14"/>
            <w:szCs w:val="14"/>
          </w:rPr>
          <w:t xml:space="preserve"> de Recebíveis Imobiliários da </w:t>
        </w:r>
        <w:r w:rsidR="008A3381">
          <w:rPr>
            <w:rFonts w:asciiTheme="minorHAnsi" w:hAnsiTheme="minorHAnsi" w:cstheme="minorHAnsi"/>
            <w:bCs/>
            <w:i/>
            <w:iCs/>
            <w:sz w:val="14"/>
            <w:szCs w:val="14"/>
          </w:rPr>
          <w:t>Casa de Pedra Securitizadora de Crédito S.A.</w:t>
        </w:r>
      </w:p>
      <w:p w14:paraId="53D957DF" w14:textId="38637039" w:rsidR="008E2665" w:rsidRPr="008E2665" w:rsidRDefault="008E2665" w:rsidP="008E2665">
        <w:pPr>
          <w:pStyle w:val="Rodap"/>
          <w:jc w:val="right"/>
          <w:rPr>
            <w:rFonts w:ascii="Calibri" w:hAnsi="Calibri" w:cs="Calibri"/>
            <w:sz w:val="18"/>
            <w:szCs w:val="18"/>
          </w:rPr>
        </w:pPr>
        <w:r w:rsidRPr="008E2665">
          <w:rPr>
            <w:rFonts w:ascii="Calibri" w:hAnsi="Calibri" w:cs="Calibri"/>
            <w:sz w:val="18"/>
            <w:szCs w:val="18"/>
          </w:rPr>
          <w:fldChar w:fldCharType="begin"/>
        </w:r>
        <w:r w:rsidRPr="008E2665">
          <w:rPr>
            <w:rFonts w:ascii="Calibri" w:hAnsi="Calibri" w:cs="Calibri"/>
            <w:sz w:val="18"/>
            <w:szCs w:val="18"/>
          </w:rPr>
          <w:instrText>PAGE   \* MERGEFORMAT</w:instrText>
        </w:r>
        <w:r w:rsidRPr="008E2665">
          <w:rPr>
            <w:rFonts w:ascii="Calibri" w:hAnsi="Calibri" w:cs="Calibri"/>
            <w:sz w:val="18"/>
            <w:szCs w:val="18"/>
          </w:rPr>
          <w:fldChar w:fldCharType="separate"/>
        </w:r>
        <w:r w:rsidRPr="008E2665">
          <w:rPr>
            <w:rFonts w:ascii="Calibri" w:hAnsi="Calibri" w:cs="Calibri"/>
            <w:sz w:val="18"/>
            <w:szCs w:val="18"/>
          </w:rPr>
          <w:t>2</w:t>
        </w:r>
        <w:r w:rsidRPr="008E2665">
          <w:rPr>
            <w:rFonts w:ascii="Calibri" w:hAnsi="Calibri" w:cs="Calibri"/>
            <w:sz w:val="18"/>
            <w:szCs w:val="18"/>
          </w:rPr>
          <w:fldChar w:fldCharType="end"/>
        </w:r>
      </w:p>
    </w:sdtContent>
  </w:sdt>
  <w:p w14:paraId="46106A33" w14:textId="77777777" w:rsidR="00F7393D" w:rsidRDefault="00F7393D" w:rsidP="009B5232">
    <w:pPr>
      <w:pStyle w:val="Rodap"/>
      <w:tabs>
        <w:tab w:val="clear" w:pos="4252"/>
        <w:tab w:val="center" w:pos="0"/>
      </w:tabs>
      <w:rPr>
        <w:rFonts w:ascii="Arial" w:hAnsi="Arial" w:cs="Arial"/>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noProof/>
        <w:sz w:val="20"/>
        <w:szCs w:val="20"/>
      </w:rPr>
      <w:id w:val="-1815244389"/>
      <w:docPartObj>
        <w:docPartGallery w:val="Page Numbers (Bottom of Page)"/>
        <w:docPartUnique/>
      </w:docPartObj>
    </w:sdtPr>
    <w:sdtEndPr>
      <w:rPr>
        <w:rFonts w:ascii="Calibri" w:hAnsi="Calibri" w:cs="Calibri"/>
        <w:sz w:val="18"/>
        <w:szCs w:val="18"/>
      </w:rPr>
    </w:sdtEndPr>
    <w:sdtContent>
      <w:p w14:paraId="37756E91" w14:textId="77777777" w:rsidR="00F7393D" w:rsidRPr="000169B0" w:rsidRDefault="00F7393D" w:rsidP="00B838DA">
        <w:pPr>
          <w:pStyle w:val="Rodap"/>
          <w:jc w:val="right"/>
          <w:rPr>
            <w:rFonts w:ascii="Calibri" w:hAnsi="Calibri" w:cs="Calibri"/>
            <w:noProof/>
            <w:sz w:val="18"/>
            <w:szCs w:val="18"/>
          </w:rPr>
        </w:pPr>
        <w:r w:rsidRPr="000169B0">
          <w:rPr>
            <w:rFonts w:ascii="Calibri" w:hAnsi="Calibri" w:cs="Calibri"/>
            <w:noProof/>
            <w:sz w:val="18"/>
            <w:szCs w:val="18"/>
          </w:rPr>
          <w:fldChar w:fldCharType="begin"/>
        </w:r>
        <w:r w:rsidRPr="000169B0">
          <w:rPr>
            <w:rFonts w:ascii="Calibri" w:hAnsi="Calibri" w:cs="Calibri"/>
            <w:noProof/>
            <w:sz w:val="18"/>
            <w:szCs w:val="18"/>
          </w:rPr>
          <w:instrText>PAGE   \* MERGEFORMAT</w:instrText>
        </w:r>
        <w:r w:rsidRPr="000169B0">
          <w:rPr>
            <w:rFonts w:ascii="Calibri" w:hAnsi="Calibri" w:cs="Calibri"/>
            <w:noProof/>
            <w:sz w:val="18"/>
            <w:szCs w:val="18"/>
          </w:rPr>
          <w:fldChar w:fldCharType="separate"/>
        </w:r>
        <w:r w:rsidRPr="000169B0">
          <w:rPr>
            <w:rFonts w:ascii="Calibri" w:hAnsi="Calibri" w:cs="Calibri"/>
            <w:noProof/>
            <w:sz w:val="18"/>
            <w:szCs w:val="18"/>
          </w:rPr>
          <w:t>61</w:t>
        </w:r>
        <w:r w:rsidRPr="000169B0">
          <w:rPr>
            <w:rFonts w:ascii="Calibri" w:hAnsi="Calibri" w:cs="Calibr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ADE5F" w14:textId="77777777" w:rsidR="006C3975" w:rsidRDefault="006C3975">
      <w:pPr>
        <w:widowControl/>
      </w:pPr>
      <w:r>
        <w:separator/>
      </w:r>
    </w:p>
  </w:footnote>
  <w:footnote w:type="continuationSeparator" w:id="0">
    <w:p w14:paraId="24C3BB7A" w14:textId="77777777" w:rsidR="006C3975" w:rsidRDefault="006C3975">
      <w:pPr>
        <w:widowControl/>
      </w:pPr>
      <w:r>
        <w:continuationSeparator/>
      </w:r>
    </w:p>
  </w:footnote>
  <w:footnote w:type="continuationNotice" w:id="1">
    <w:p w14:paraId="753A0572" w14:textId="77777777" w:rsidR="006C3975" w:rsidRDefault="006C39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1A49" w14:textId="77777777" w:rsidR="00354900" w:rsidRPr="008E2665" w:rsidRDefault="00354900" w:rsidP="008E2665">
    <w:pPr>
      <w:pStyle w:val="Cabealho"/>
      <w:jc w:val="right"/>
      <w:rPr>
        <w:rFonts w:asciiTheme="minorHAnsi" w:hAnsiTheme="minorHAnsi" w:cs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0D20" w14:textId="77777777" w:rsidR="00F7393D" w:rsidRPr="00D66A95" w:rsidRDefault="00F7393D">
    <w:pPr>
      <w:pStyle w:val="Cabealho"/>
      <w:jc w:val="right"/>
      <w:rPr>
        <w:rFonts w:ascii="Calibri" w:hAnsi="Calibri"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3"/>
    <w:multiLevelType w:val="singleLevel"/>
    <w:tmpl w:val="75665C76"/>
    <w:name w:val="WW8Num16"/>
    <w:lvl w:ilvl="0">
      <w:start w:val="1"/>
      <w:numFmt w:val="lowerRoman"/>
      <w:lvlText w:val="(%1)"/>
      <w:lvlJc w:val="left"/>
      <w:pPr>
        <w:tabs>
          <w:tab w:val="num" w:pos="1854"/>
        </w:tabs>
        <w:ind w:left="1854" w:hanging="720"/>
      </w:pPr>
      <w:rPr>
        <w:rFonts w:ascii="Calibri" w:eastAsia="Times New Roman" w:hAnsi="Calibri" w:cs="Calibri" w:hint="default"/>
      </w:rPr>
    </w:lvl>
  </w:abstractNum>
  <w:abstractNum w:abstractNumId="6" w15:restartNumberingAfterBreak="0">
    <w:nsid w:val="00000013"/>
    <w:multiLevelType w:val="hybridMultilevel"/>
    <w:tmpl w:val="12466D74"/>
    <w:lvl w:ilvl="0" w:tplc="7B642982">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7"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8" w15:restartNumberingAfterBreak="0">
    <w:nsid w:val="017C1B04"/>
    <w:multiLevelType w:val="hybridMultilevel"/>
    <w:tmpl w:val="910855A6"/>
    <w:lvl w:ilvl="0" w:tplc="FFFFFFFF">
      <w:start w:val="1"/>
      <w:numFmt w:val="lowerLetter"/>
      <w:lvlText w:val="(%1)"/>
      <w:lvlJc w:val="left"/>
      <w:pPr>
        <w:ind w:left="1408" w:hanging="810"/>
      </w:pPr>
      <w:rPr>
        <w:rFonts w:hint="default"/>
      </w:rPr>
    </w:lvl>
    <w:lvl w:ilvl="1" w:tplc="FFFFFFFF" w:tentative="1">
      <w:start w:val="1"/>
      <w:numFmt w:val="lowerLetter"/>
      <w:lvlText w:val="%2."/>
      <w:lvlJc w:val="left"/>
      <w:pPr>
        <w:ind w:left="1678" w:hanging="360"/>
      </w:pPr>
    </w:lvl>
    <w:lvl w:ilvl="2" w:tplc="FFFFFFFF" w:tentative="1">
      <w:start w:val="1"/>
      <w:numFmt w:val="lowerRoman"/>
      <w:lvlText w:val="%3."/>
      <w:lvlJc w:val="right"/>
      <w:pPr>
        <w:ind w:left="2398" w:hanging="180"/>
      </w:pPr>
    </w:lvl>
    <w:lvl w:ilvl="3" w:tplc="FFFFFFFF" w:tentative="1">
      <w:start w:val="1"/>
      <w:numFmt w:val="decimal"/>
      <w:lvlText w:val="%4."/>
      <w:lvlJc w:val="left"/>
      <w:pPr>
        <w:ind w:left="3118" w:hanging="360"/>
      </w:pPr>
    </w:lvl>
    <w:lvl w:ilvl="4" w:tplc="FFFFFFFF" w:tentative="1">
      <w:start w:val="1"/>
      <w:numFmt w:val="lowerLetter"/>
      <w:lvlText w:val="%5."/>
      <w:lvlJc w:val="left"/>
      <w:pPr>
        <w:ind w:left="3838" w:hanging="360"/>
      </w:pPr>
    </w:lvl>
    <w:lvl w:ilvl="5" w:tplc="FFFFFFFF" w:tentative="1">
      <w:start w:val="1"/>
      <w:numFmt w:val="lowerRoman"/>
      <w:lvlText w:val="%6."/>
      <w:lvlJc w:val="right"/>
      <w:pPr>
        <w:ind w:left="4558" w:hanging="180"/>
      </w:pPr>
    </w:lvl>
    <w:lvl w:ilvl="6" w:tplc="FFFFFFFF" w:tentative="1">
      <w:start w:val="1"/>
      <w:numFmt w:val="decimal"/>
      <w:lvlText w:val="%7."/>
      <w:lvlJc w:val="left"/>
      <w:pPr>
        <w:ind w:left="5278" w:hanging="360"/>
      </w:pPr>
    </w:lvl>
    <w:lvl w:ilvl="7" w:tplc="FFFFFFFF" w:tentative="1">
      <w:start w:val="1"/>
      <w:numFmt w:val="lowerLetter"/>
      <w:lvlText w:val="%8."/>
      <w:lvlJc w:val="left"/>
      <w:pPr>
        <w:ind w:left="5998" w:hanging="360"/>
      </w:pPr>
    </w:lvl>
    <w:lvl w:ilvl="8" w:tplc="FFFFFFFF" w:tentative="1">
      <w:start w:val="1"/>
      <w:numFmt w:val="lowerRoman"/>
      <w:lvlText w:val="%9."/>
      <w:lvlJc w:val="right"/>
      <w:pPr>
        <w:ind w:left="6718" w:hanging="180"/>
      </w:pPr>
    </w:lvl>
  </w:abstractNum>
  <w:abstractNum w:abstractNumId="9" w15:restartNumberingAfterBreak="0">
    <w:nsid w:val="01DB5A1B"/>
    <w:multiLevelType w:val="multilevel"/>
    <w:tmpl w:val="7A6E6352"/>
    <w:lvl w:ilvl="0">
      <w:start w:val="6"/>
      <w:numFmt w:val="decimal"/>
      <w:lvlText w:val="%1."/>
      <w:lvlJc w:val="left"/>
      <w:pPr>
        <w:ind w:left="360" w:hanging="360"/>
      </w:pPr>
      <w:rPr>
        <w:rFonts w:hint="default"/>
        <w:b w:val="0"/>
        <w:bCs w:val="0"/>
        <w:color w:val="FFFFFF" w:themeColor="background1"/>
        <w:u w:val="none"/>
      </w:rPr>
    </w:lvl>
    <w:lvl w:ilvl="1">
      <w:start w:val="1"/>
      <w:numFmt w:val="decimal"/>
      <w:lvlText w:val="%1.%2."/>
      <w:lvlJc w:val="left"/>
      <w:pPr>
        <w:ind w:left="360" w:hanging="360"/>
      </w:pPr>
      <w:rPr>
        <w:rFonts w:ascii="Arial" w:hAnsi="Arial" w:cs="Arial" w:hint="default"/>
        <w:b w:val="0"/>
        <w:bCs w:val="0"/>
        <w:sz w:val="20"/>
        <w:szCs w:val="20"/>
        <w:u w:val="none"/>
      </w:rPr>
    </w:lvl>
    <w:lvl w:ilvl="2">
      <w:start w:val="1"/>
      <w:numFmt w:val="decimal"/>
      <w:lvlText w:val="%1.%2.%3."/>
      <w:lvlJc w:val="left"/>
      <w:pPr>
        <w:ind w:left="720" w:hanging="720"/>
      </w:pPr>
      <w:rPr>
        <w:rFonts w:ascii="Arial" w:hAnsi="Arial" w:cs="Arial" w:hint="default"/>
        <w:b w:val="0"/>
        <w:bCs w:val="0"/>
        <w:i w:val="0"/>
        <w:iCs w:val="0"/>
        <w:sz w:val="20"/>
        <w:szCs w:val="2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03866B05"/>
    <w:multiLevelType w:val="hybridMultilevel"/>
    <w:tmpl w:val="FB6AA026"/>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38A7284"/>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4E623AE"/>
    <w:multiLevelType w:val="hybridMultilevel"/>
    <w:tmpl w:val="4AC610E8"/>
    <w:lvl w:ilvl="0" w:tplc="FFFFFFFF">
      <w:start w:val="1"/>
      <w:numFmt w:val="lowerRoman"/>
      <w:lvlText w:val="(%1)"/>
      <w:lvlJc w:val="left"/>
      <w:pPr>
        <w:ind w:left="720" w:hanging="360"/>
      </w:pPr>
      <w:rPr>
        <w:rFonts w:ascii="Arial" w:eastAsia="SimSun" w:hAnsi="Arial" w:cs="Arial"/>
        <w:sz w:val="2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51239E6"/>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080A2451"/>
    <w:multiLevelType w:val="hybridMultilevel"/>
    <w:tmpl w:val="5DC4B7A0"/>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A62149A"/>
    <w:multiLevelType w:val="hybridMultilevel"/>
    <w:tmpl w:val="E0B2A30E"/>
    <w:lvl w:ilvl="0" w:tplc="D53028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C2F13AC"/>
    <w:multiLevelType w:val="multilevel"/>
    <w:tmpl w:val="5CC2FAD6"/>
    <w:lvl w:ilvl="0">
      <w:start w:val="1"/>
      <w:numFmt w:val="decimal"/>
      <w:lvlText w:val="%1."/>
      <w:lvlJc w:val="left"/>
      <w:pPr>
        <w:ind w:left="7874"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bCs/>
        <w:i w:val="0"/>
        <w:iCs w:val="0"/>
        <w:sz w:val="20"/>
        <w:szCs w:val="20"/>
      </w:rPr>
    </w:lvl>
    <w:lvl w:ilvl="2">
      <w:start w:val="1"/>
      <w:numFmt w:val="lowerRoman"/>
      <w:lvlText w:val="(%3)"/>
      <w:lvlJc w:val="left"/>
      <w:pPr>
        <w:ind w:left="4832" w:hanging="720"/>
      </w:pPr>
      <w:rPr>
        <w:rFonts w:ascii="Calibri" w:eastAsia="Times New Roman" w:hAnsi="Calibri" w:cs="Calibri" w:hint="default"/>
        <w:b w:val="0"/>
        <w:bCs/>
        <w:i w:val="0"/>
        <w:iCs/>
        <w:sz w:val="20"/>
        <w:szCs w:val="20"/>
        <w:lang w:val="x-none"/>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CD6101A"/>
    <w:multiLevelType w:val="hybridMultilevel"/>
    <w:tmpl w:val="ECB8DA3E"/>
    <w:lvl w:ilvl="0" w:tplc="3CCCA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D2150CB"/>
    <w:multiLevelType w:val="hybridMultilevel"/>
    <w:tmpl w:val="1E2E3718"/>
    <w:lvl w:ilvl="0" w:tplc="DE76D28A">
      <w:start w:val="1"/>
      <w:numFmt w:val="lowerLetter"/>
      <w:lvlText w:val="(%1)"/>
      <w:lvlJc w:val="left"/>
      <w:pPr>
        <w:ind w:left="813" w:hanging="360"/>
      </w:pPr>
      <w:rPr>
        <w:rFonts w:ascii="Calibri" w:hAnsi="Calibri" w:cs="Calibri" w:hint="default"/>
        <w:i w:val="0"/>
        <w:iCs/>
        <w:sz w:val="22"/>
        <w:szCs w:val="22"/>
      </w:rPr>
    </w:lvl>
    <w:lvl w:ilvl="1" w:tplc="04160019" w:tentative="1">
      <w:start w:val="1"/>
      <w:numFmt w:val="lowerLetter"/>
      <w:lvlText w:val="%2."/>
      <w:lvlJc w:val="left"/>
      <w:pPr>
        <w:ind w:left="1533" w:hanging="360"/>
      </w:pPr>
    </w:lvl>
    <w:lvl w:ilvl="2" w:tplc="0416001B" w:tentative="1">
      <w:start w:val="1"/>
      <w:numFmt w:val="lowerRoman"/>
      <w:lvlText w:val="%3."/>
      <w:lvlJc w:val="right"/>
      <w:pPr>
        <w:ind w:left="2253" w:hanging="180"/>
      </w:pPr>
    </w:lvl>
    <w:lvl w:ilvl="3" w:tplc="0416000F" w:tentative="1">
      <w:start w:val="1"/>
      <w:numFmt w:val="decimal"/>
      <w:lvlText w:val="%4."/>
      <w:lvlJc w:val="left"/>
      <w:pPr>
        <w:ind w:left="2973" w:hanging="360"/>
      </w:pPr>
    </w:lvl>
    <w:lvl w:ilvl="4" w:tplc="04160019" w:tentative="1">
      <w:start w:val="1"/>
      <w:numFmt w:val="lowerLetter"/>
      <w:lvlText w:val="%5."/>
      <w:lvlJc w:val="left"/>
      <w:pPr>
        <w:ind w:left="3693" w:hanging="360"/>
      </w:pPr>
    </w:lvl>
    <w:lvl w:ilvl="5" w:tplc="0416001B" w:tentative="1">
      <w:start w:val="1"/>
      <w:numFmt w:val="lowerRoman"/>
      <w:lvlText w:val="%6."/>
      <w:lvlJc w:val="right"/>
      <w:pPr>
        <w:ind w:left="4413" w:hanging="180"/>
      </w:pPr>
    </w:lvl>
    <w:lvl w:ilvl="6" w:tplc="0416000F" w:tentative="1">
      <w:start w:val="1"/>
      <w:numFmt w:val="decimal"/>
      <w:lvlText w:val="%7."/>
      <w:lvlJc w:val="left"/>
      <w:pPr>
        <w:ind w:left="5133" w:hanging="360"/>
      </w:pPr>
    </w:lvl>
    <w:lvl w:ilvl="7" w:tplc="04160019" w:tentative="1">
      <w:start w:val="1"/>
      <w:numFmt w:val="lowerLetter"/>
      <w:lvlText w:val="%8."/>
      <w:lvlJc w:val="left"/>
      <w:pPr>
        <w:ind w:left="5853" w:hanging="360"/>
      </w:pPr>
    </w:lvl>
    <w:lvl w:ilvl="8" w:tplc="0416001B" w:tentative="1">
      <w:start w:val="1"/>
      <w:numFmt w:val="lowerRoman"/>
      <w:lvlText w:val="%9."/>
      <w:lvlJc w:val="right"/>
      <w:pPr>
        <w:ind w:left="6573" w:hanging="180"/>
      </w:pPr>
    </w:lvl>
  </w:abstractNum>
  <w:abstractNum w:abstractNumId="22" w15:restartNumberingAfterBreak="0">
    <w:nsid w:val="0D384B8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25"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0F2827B6"/>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F7246D0"/>
    <w:multiLevelType w:val="hybridMultilevel"/>
    <w:tmpl w:val="44C25282"/>
    <w:lvl w:ilvl="0" w:tplc="E7BCC900">
      <w:start w:val="1"/>
      <w:numFmt w:val="upperLetter"/>
      <w:lvlText w:val="(%1)"/>
      <w:lvlJc w:val="left"/>
      <w:pPr>
        <w:ind w:left="720" w:hanging="360"/>
      </w:pPr>
      <w:rPr>
        <w:rFonts w:asciiTheme="minorHAnsi" w:hAnsiTheme="minorHAnsi" w:cstheme="minorHAnsi" w:hint="default"/>
        <w:b/>
        <w:bCs/>
      </w:rPr>
    </w:lvl>
    <w:lvl w:ilvl="1" w:tplc="3EDABD20">
      <w:start w:val="1"/>
      <w:numFmt w:val="lowerRoman"/>
      <w:lvlText w:val="(%2)"/>
      <w:lvlJc w:val="left"/>
      <w:pPr>
        <w:ind w:left="1800" w:hanging="720"/>
      </w:pPr>
      <w:rPr>
        <w:rFonts w:hint="default"/>
      </w:rPr>
    </w:lvl>
    <w:lvl w:ilvl="2" w:tplc="0416001B">
      <w:start w:val="1"/>
      <w:numFmt w:val="lowerRoman"/>
      <w:lvlText w:val="%3."/>
      <w:lvlJc w:val="right"/>
      <w:pPr>
        <w:ind w:left="4433" w:hanging="180"/>
      </w:pPr>
    </w:lvl>
    <w:lvl w:ilvl="3" w:tplc="33F0028C">
      <w:start w:val="1"/>
      <w:numFmt w:val="lowerLetter"/>
      <w:lvlText w:val="(%4)"/>
      <w:lvlJc w:val="left"/>
      <w:pPr>
        <w:ind w:left="2880" w:hanging="360"/>
      </w:pPr>
      <w:rPr>
        <w:rFonts w:hint="default"/>
      </w:rPr>
    </w:lvl>
    <w:lvl w:ilvl="4" w:tplc="6B0640A2">
      <w:start w:val="1"/>
      <w:numFmt w:val="decimal"/>
      <w:lvlText w:val="%5)"/>
      <w:lvlJc w:val="left"/>
      <w:pPr>
        <w:ind w:left="3600" w:hanging="360"/>
      </w:pPr>
      <w:rPr>
        <w:rFonts w:eastAsia="Helvetica Neue" w:hint="default"/>
        <w:b/>
        <w:i w:val="0"/>
      </w:rPr>
    </w:lvl>
    <w:lvl w:ilvl="5" w:tplc="C2408DEC">
      <w:start w:val="1"/>
      <w:numFmt w:val="decimal"/>
      <w:lvlText w:val="(%6)"/>
      <w:lvlJc w:val="left"/>
      <w:pPr>
        <w:ind w:left="4500" w:hanging="360"/>
      </w:pPr>
      <w:rPr>
        <w:rFonts w:eastAsia="Helvetica Neue" w:hint="default"/>
        <w:b/>
        <w:i w:val="0"/>
        <w:sz w:val="18"/>
        <w:szCs w:val="18"/>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0663965"/>
    <w:multiLevelType w:val="hybridMultilevel"/>
    <w:tmpl w:val="DEAE6A32"/>
    <w:lvl w:ilvl="0" w:tplc="8810615A">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116879BE"/>
    <w:multiLevelType w:val="hybridMultilevel"/>
    <w:tmpl w:val="0472D118"/>
    <w:lvl w:ilvl="0" w:tplc="1EE462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37C2EE7"/>
    <w:multiLevelType w:val="hybridMultilevel"/>
    <w:tmpl w:val="910855A6"/>
    <w:lvl w:ilvl="0" w:tplc="E3A23DAE">
      <w:start w:val="1"/>
      <w:numFmt w:val="lowerLetter"/>
      <w:lvlText w:val="(%1)"/>
      <w:lvlJc w:val="left"/>
      <w:pPr>
        <w:ind w:left="1408" w:hanging="810"/>
      </w:pPr>
      <w:rPr>
        <w:rFonts w:hint="default"/>
      </w:rPr>
    </w:lvl>
    <w:lvl w:ilvl="1" w:tplc="04160019" w:tentative="1">
      <w:start w:val="1"/>
      <w:numFmt w:val="lowerLetter"/>
      <w:lvlText w:val="%2."/>
      <w:lvlJc w:val="left"/>
      <w:pPr>
        <w:ind w:left="1678" w:hanging="360"/>
      </w:pPr>
    </w:lvl>
    <w:lvl w:ilvl="2" w:tplc="0416001B" w:tentative="1">
      <w:start w:val="1"/>
      <w:numFmt w:val="lowerRoman"/>
      <w:lvlText w:val="%3."/>
      <w:lvlJc w:val="right"/>
      <w:pPr>
        <w:ind w:left="2398" w:hanging="180"/>
      </w:pPr>
    </w:lvl>
    <w:lvl w:ilvl="3" w:tplc="0416000F" w:tentative="1">
      <w:start w:val="1"/>
      <w:numFmt w:val="decimal"/>
      <w:lvlText w:val="%4."/>
      <w:lvlJc w:val="left"/>
      <w:pPr>
        <w:ind w:left="3118" w:hanging="360"/>
      </w:pPr>
    </w:lvl>
    <w:lvl w:ilvl="4" w:tplc="04160019" w:tentative="1">
      <w:start w:val="1"/>
      <w:numFmt w:val="lowerLetter"/>
      <w:lvlText w:val="%5."/>
      <w:lvlJc w:val="left"/>
      <w:pPr>
        <w:ind w:left="3838" w:hanging="360"/>
      </w:pPr>
    </w:lvl>
    <w:lvl w:ilvl="5" w:tplc="0416001B" w:tentative="1">
      <w:start w:val="1"/>
      <w:numFmt w:val="lowerRoman"/>
      <w:lvlText w:val="%6."/>
      <w:lvlJc w:val="right"/>
      <w:pPr>
        <w:ind w:left="4558" w:hanging="180"/>
      </w:pPr>
    </w:lvl>
    <w:lvl w:ilvl="6" w:tplc="0416000F" w:tentative="1">
      <w:start w:val="1"/>
      <w:numFmt w:val="decimal"/>
      <w:lvlText w:val="%7."/>
      <w:lvlJc w:val="left"/>
      <w:pPr>
        <w:ind w:left="5278" w:hanging="360"/>
      </w:pPr>
    </w:lvl>
    <w:lvl w:ilvl="7" w:tplc="04160019" w:tentative="1">
      <w:start w:val="1"/>
      <w:numFmt w:val="lowerLetter"/>
      <w:lvlText w:val="%8."/>
      <w:lvlJc w:val="left"/>
      <w:pPr>
        <w:ind w:left="5998" w:hanging="360"/>
      </w:pPr>
    </w:lvl>
    <w:lvl w:ilvl="8" w:tplc="0416001B" w:tentative="1">
      <w:start w:val="1"/>
      <w:numFmt w:val="lowerRoman"/>
      <w:lvlText w:val="%9."/>
      <w:lvlJc w:val="right"/>
      <w:pPr>
        <w:ind w:left="6718" w:hanging="180"/>
      </w:pPr>
    </w:lvl>
  </w:abstractNum>
  <w:abstractNum w:abstractNumId="31" w15:restartNumberingAfterBreak="0">
    <w:nsid w:val="13D921BE"/>
    <w:multiLevelType w:val="hybridMultilevel"/>
    <w:tmpl w:val="628E479C"/>
    <w:lvl w:ilvl="0" w:tplc="FFFFFFFF">
      <w:start w:val="1"/>
      <w:numFmt w:val="lowerLetter"/>
      <w:lvlText w:val="(%1)"/>
      <w:lvlJc w:val="left"/>
      <w:pPr>
        <w:ind w:left="2912" w:hanging="360"/>
      </w:pPr>
      <w:rPr>
        <w:rFonts w:eastAsia="MS Mincho" w:hint="default"/>
      </w:rPr>
    </w:lvl>
    <w:lvl w:ilvl="1" w:tplc="FFFFFFFF" w:tentative="1">
      <w:start w:val="1"/>
      <w:numFmt w:val="lowerLetter"/>
      <w:lvlText w:val="%2."/>
      <w:lvlJc w:val="left"/>
      <w:pPr>
        <w:ind w:left="3632" w:hanging="360"/>
      </w:pPr>
    </w:lvl>
    <w:lvl w:ilvl="2" w:tplc="FFFFFFFF" w:tentative="1">
      <w:start w:val="1"/>
      <w:numFmt w:val="lowerRoman"/>
      <w:lvlText w:val="%3."/>
      <w:lvlJc w:val="right"/>
      <w:pPr>
        <w:ind w:left="4352" w:hanging="180"/>
      </w:pPr>
    </w:lvl>
    <w:lvl w:ilvl="3" w:tplc="FFFFFFFF" w:tentative="1">
      <w:start w:val="1"/>
      <w:numFmt w:val="decimal"/>
      <w:lvlText w:val="%4."/>
      <w:lvlJc w:val="left"/>
      <w:pPr>
        <w:ind w:left="5072" w:hanging="360"/>
      </w:pPr>
    </w:lvl>
    <w:lvl w:ilvl="4" w:tplc="FFFFFFFF" w:tentative="1">
      <w:start w:val="1"/>
      <w:numFmt w:val="lowerLetter"/>
      <w:lvlText w:val="%5."/>
      <w:lvlJc w:val="left"/>
      <w:pPr>
        <w:ind w:left="5792" w:hanging="360"/>
      </w:pPr>
    </w:lvl>
    <w:lvl w:ilvl="5" w:tplc="FFFFFFFF" w:tentative="1">
      <w:start w:val="1"/>
      <w:numFmt w:val="lowerRoman"/>
      <w:lvlText w:val="%6."/>
      <w:lvlJc w:val="right"/>
      <w:pPr>
        <w:ind w:left="6512" w:hanging="180"/>
      </w:pPr>
    </w:lvl>
    <w:lvl w:ilvl="6" w:tplc="FFFFFFFF" w:tentative="1">
      <w:start w:val="1"/>
      <w:numFmt w:val="decimal"/>
      <w:lvlText w:val="%7."/>
      <w:lvlJc w:val="left"/>
      <w:pPr>
        <w:ind w:left="7232" w:hanging="360"/>
      </w:pPr>
    </w:lvl>
    <w:lvl w:ilvl="7" w:tplc="FFFFFFFF" w:tentative="1">
      <w:start w:val="1"/>
      <w:numFmt w:val="lowerLetter"/>
      <w:lvlText w:val="%8."/>
      <w:lvlJc w:val="left"/>
      <w:pPr>
        <w:ind w:left="7952" w:hanging="360"/>
      </w:pPr>
    </w:lvl>
    <w:lvl w:ilvl="8" w:tplc="FFFFFFFF" w:tentative="1">
      <w:start w:val="1"/>
      <w:numFmt w:val="lowerRoman"/>
      <w:lvlText w:val="%9."/>
      <w:lvlJc w:val="right"/>
      <w:pPr>
        <w:ind w:left="8672" w:hanging="180"/>
      </w:pPr>
    </w:lvl>
  </w:abstractNum>
  <w:abstractNum w:abstractNumId="32" w15:restartNumberingAfterBreak="0">
    <w:nsid w:val="14AB287F"/>
    <w:multiLevelType w:val="hybridMultilevel"/>
    <w:tmpl w:val="E940FD46"/>
    <w:lvl w:ilvl="0" w:tplc="FFFFFFFF">
      <w:start w:val="1"/>
      <w:numFmt w:val="lowerRoman"/>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4F82E6B"/>
    <w:multiLevelType w:val="multilevel"/>
    <w:tmpl w:val="E350FE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170E165B"/>
    <w:multiLevelType w:val="hybridMultilevel"/>
    <w:tmpl w:val="AA540ABE"/>
    <w:lvl w:ilvl="0" w:tplc="FFFFFFFF">
      <w:start w:val="1"/>
      <w:numFmt w:val="lowerRoman"/>
      <w:lvlText w:val="(%1)"/>
      <w:lvlJc w:val="left"/>
      <w:pPr>
        <w:ind w:left="1494" w:hanging="360"/>
      </w:pPr>
      <w:rPr>
        <w:rFonts w:ascii="Calibri" w:eastAsia="MS Mincho" w:hAnsi="Calibri" w:cs="Calibri"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5" w15:restartNumberingAfterBreak="0">
    <w:nsid w:val="1715316A"/>
    <w:multiLevelType w:val="singleLevel"/>
    <w:tmpl w:val="B50E752C"/>
    <w:lvl w:ilvl="0">
      <w:start w:val="1"/>
      <w:numFmt w:val="lowerRoman"/>
      <w:lvlText w:val="(%1)"/>
      <w:lvlJc w:val="left"/>
      <w:pPr>
        <w:tabs>
          <w:tab w:val="num" w:pos="1854"/>
        </w:tabs>
        <w:ind w:left="1854" w:hanging="720"/>
      </w:pPr>
      <w:rPr>
        <w:rFonts w:ascii="Arial" w:eastAsia="Times New Roman" w:hAnsi="Arial" w:cs="Arial" w:hint="default"/>
        <w:sz w:val="16"/>
        <w:szCs w:val="16"/>
      </w:rPr>
    </w:lvl>
  </w:abstractNum>
  <w:abstractNum w:abstractNumId="36" w15:restartNumberingAfterBreak="0">
    <w:nsid w:val="188739FD"/>
    <w:multiLevelType w:val="hybridMultilevel"/>
    <w:tmpl w:val="4DCAA194"/>
    <w:lvl w:ilvl="0" w:tplc="AF84ED94">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197140C0"/>
    <w:multiLevelType w:val="hybridMultilevel"/>
    <w:tmpl w:val="EF2C095E"/>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9D64B93"/>
    <w:multiLevelType w:val="hybridMultilevel"/>
    <w:tmpl w:val="020A8FA2"/>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15:restartNumberingAfterBreak="0">
    <w:nsid w:val="1AF72A81"/>
    <w:multiLevelType w:val="multilevel"/>
    <w:tmpl w:val="C9404C72"/>
    <w:lvl w:ilvl="0">
      <w:start w:val="7"/>
      <w:numFmt w:val="decimal"/>
      <w:lvlText w:val="%1."/>
      <w:lvlJc w:val="left"/>
      <w:pPr>
        <w:ind w:left="360" w:hanging="360"/>
      </w:pPr>
      <w:rPr>
        <w:rFonts w:eastAsia="SimSun" w:hint="default"/>
        <w:b/>
        <w:bCs/>
        <w:color w:val="FFFFFF" w:themeColor="background1"/>
        <w:u w:val="none"/>
      </w:rPr>
    </w:lvl>
    <w:lvl w:ilvl="1">
      <w:start w:val="1"/>
      <w:numFmt w:val="decimal"/>
      <w:lvlText w:val="%1.%2."/>
      <w:lvlJc w:val="left"/>
      <w:pPr>
        <w:ind w:left="360" w:hanging="360"/>
      </w:pPr>
      <w:rPr>
        <w:rFonts w:eastAsia="SimSun" w:hint="default"/>
        <w:u w:val="none"/>
      </w:rPr>
    </w:lvl>
    <w:lvl w:ilvl="2">
      <w:start w:val="1"/>
      <w:numFmt w:val="decimal"/>
      <w:lvlText w:val="%1.%2.%3."/>
      <w:lvlJc w:val="left"/>
      <w:pPr>
        <w:ind w:left="720" w:hanging="720"/>
      </w:pPr>
      <w:rPr>
        <w:rFonts w:eastAsia="SimSun" w:hint="default"/>
        <w:u w:val="none"/>
      </w:rPr>
    </w:lvl>
    <w:lvl w:ilvl="3">
      <w:start w:val="1"/>
      <w:numFmt w:val="decimal"/>
      <w:lvlText w:val="%1.%2.%3.%4."/>
      <w:lvlJc w:val="left"/>
      <w:pPr>
        <w:ind w:left="720" w:hanging="720"/>
      </w:pPr>
      <w:rPr>
        <w:rFonts w:eastAsia="SimSun" w:hint="default"/>
        <w:u w:val="single"/>
      </w:rPr>
    </w:lvl>
    <w:lvl w:ilvl="4">
      <w:start w:val="1"/>
      <w:numFmt w:val="decimal"/>
      <w:lvlText w:val="%1.%2.%3.%4.%5."/>
      <w:lvlJc w:val="left"/>
      <w:pPr>
        <w:ind w:left="1080" w:hanging="1080"/>
      </w:pPr>
      <w:rPr>
        <w:rFonts w:eastAsia="SimSun" w:hint="default"/>
        <w:u w:val="single"/>
      </w:rPr>
    </w:lvl>
    <w:lvl w:ilvl="5">
      <w:start w:val="1"/>
      <w:numFmt w:val="decimal"/>
      <w:lvlText w:val="%1.%2.%3.%4.%5.%6."/>
      <w:lvlJc w:val="left"/>
      <w:pPr>
        <w:ind w:left="1080" w:hanging="1080"/>
      </w:pPr>
      <w:rPr>
        <w:rFonts w:eastAsia="SimSun" w:hint="default"/>
        <w:u w:val="single"/>
      </w:rPr>
    </w:lvl>
    <w:lvl w:ilvl="6">
      <w:start w:val="1"/>
      <w:numFmt w:val="decimal"/>
      <w:lvlText w:val="%1.%2.%3.%4.%5.%6.%7."/>
      <w:lvlJc w:val="left"/>
      <w:pPr>
        <w:ind w:left="1440" w:hanging="1440"/>
      </w:pPr>
      <w:rPr>
        <w:rFonts w:eastAsia="SimSun" w:hint="default"/>
        <w:u w:val="single"/>
      </w:rPr>
    </w:lvl>
    <w:lvl w:ilvl="7">
      <w:start w:val="1"/>
      <w:numFmt w:val="decimal"/>
      <w:lvlText w:val="%1.%2.%3.%4.%5.%6.%7.%8."/>
      <w:lvlJc w:val="left"/>
      <w:pPr>
        <w:ind w:left="1440" w:hanging="1440"/>
      </w:pPr>
      <w:rPr>
        <w:rFonts w:eastAsia="SimSun" w:hint="default"/>
        <w:u w:val="single"/>
      </w:rPr>
    </w:lvl>
    <w:lvl w:ilvl="8">
      <w:start w:val="1"/>
      <w:numFmt w:val="decimal"/>
      <w:lvlText w:val="%1.%2.%3.%4.%5.%6.%7.%8.%9."/>
      <w:lvlJc w:val="left"/>
      <w:pPr>
        <w:ind w:left="1800" w:hanging="1800"/>
      </w:pPr>
      <w:rPr>
        <w:rFonts w:eastAsia="SimSun" w:hint="default"/>
        <w:u w:val="single"/>
      </w:rPr>
    </w:lvl>
  </w:abstractNum>
  <w:abstractNum w:abstractNumId="41" w15:restartNumberingAfterBreak="0">
    <w:nsid w:val="1B0414C0"/>
    <w:multiLevelType w:val="hybridMultilevel"/>
    <w:tmpl w:val="6212E0AE"/>
    <w:lvl w:ilvl="0" w:tplc="0D8AD136">
      <w:start w:val="1"/>
      <w:numFmt w:val="lowerLetter"/>
      <w:lvlText w:val="(%1)"/>
      <w:lvlJc w:val="left"/>
      <w:pPr>
        <w:tabs>
          <w:tab w:val="num" w:pos="720"/>
        </w:tabs>
        <w:ind w:left="720" w:hanging="360"/>
      </w:pPr>
      <w:rPr>
        <w:rFonts w:ascii="Arial" w:eastAsia="Times New Roman" w:hAnsi="Arial" w:cs="Arial"/>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44" w15:restartNumberingAfterBreak="0">
    <w:nsid w:val="21BE3803"/>
    <w:multiLevelType w:val="singleLevel"/>
    <w:tmpl w:val="71D2077A"/>
    <w:lvl w:ilvl="0">
      <w:start w:val="1"/>
      <w:numFmt w:val="lowerRoman"/>
      <w:lvlText w:val="(%1)"/>
      <w:lvlJc w:val="left"/>
      <w:pPr>
        <w:tabs>
          <w:tab w:val="num" w:pos="1854"/>
        </w:tabs>
        <w:ind w:left="1854" w:hanging="720"/>
      </w:pPr>
      <w:rPr>
        <w:rFonts w:ascii="Calibri" w:eastAsia="Times New Roman" w:hAnsi="Calibri" w:cs="Calibri" w:hint="default"/>
      </w:rPr>
    </w:lvl>
  </w:abstractNum>
  <w:abstractNum w:abstractNumId="45"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2BB11F3"/>
    <w:multiLevelType w:val="multilevel"/>
    <w:tmpl w:val="F04C53D6"/>
    <w:lvl w:ilvl="0">
      <w:start w:val="1"/>
      <w:numFmt w:val="decimal"/>
      <w:lvlText w:val="%1."/>
      <w:lvlJc w:val="left"/>
      <w:pPr>
        <w:ind w:left="360" w:hanging="360"/>
      </w:pPr>
      <w:rPr>
        <w:color w:val="FFFFFF"/>
      </w:rPr>
    </w:lvl>
    <w:lvl w:ilvl="1">
      <w:start w:val="1"/>
      <w:numFmt w:val="decimal"/>
      <w:lvlText w:val="%1.%2."/>
      <w:lvlJc w:val="left"/>
      <w:pPr>
        <w:ind w:left="5819" w:hanging="432"/>
      </w:pPr>
      <w:rPr>
        <w:rFonts w:ascii="Arial" w:hAnsi="Arial" w:cs="Arial" w:hint="default"/>
        <w:b w:val="0"/>
        <w:sz w:val="20"/>
        <w:szCs w:val="20"/>
      </w:rPr>
    </w:lvl>
    <w:lvl w:ilvl="2">
      <w:start w:val="1"/>
      <w:numFmt w:val="decimal"/>
      <w:lvlText w:val="%1.%2.%3."/>
      <w:lvlJc w:val="left"/>
      <w:pPr>
        <w:ind w:left="5608" w:hanging="504"/>
      </w:pPr>
      <w:rPr>
        <w:rFonts w:ascii="Arial" w:hAnsi="Arial" w:cs="Arial" w:hint="default"/>
        <w:b w:val="0"/>
        <w:color w:val="auto"/>
        <w:sz w:val="20"/>
        <w:szCs w:val="2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3967748"/>
    <w:multiLevelType w:val="hybridMultilevel"/>
    <w:tmpl w:val="C186C1FE"/>
    <w:lvl w:ilvl="0" w:tplc="D9E003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3DF606F"/>
    <w:multiLevelType w:val="multilevel"/>
    <w:tmpl w:val="A372E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252816B7"/>
    <w:multiLevelType w:val="hybridMultilevel"/>
    <w:tmpl w:val="29E0DB80"/>
    <w:lvl w:ilvl="0" w:tplc="66E4C580">
      <w:start w:val="1"/>
      <w:numFmt w:val="lowerRoman"/>
      <w:lvlText w:val="(%1)"/>
      <w:lvlJc w:val="left"/>
      <w:pPr>
        <w:ind w:left="720" w:hanging="360"/>
      </w:pPr>
      <w:rPr>
        <w:rFonts w:hint="default"/>
        <w:b w:val="0"/>
        <w:bCs/>
        <w:i w:val="0"/>
        <w:iCs w:val="0"/>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6746003"/>
    <w:multiLevelType w:val="hybridMultilevel"/>
    <w:tmpl w:val="D640F9D0"/>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75C3751"/>
    <w:multiLevelType w:val="hybridMultilevel"/>
    <w:tmpl w:val="A4E439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54" w15:restartNumberingAfterBreak="0">
    <w:nsid w:val="28CE15C4"/>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9BB3283"/>
    <w:multiLevelType w:val="hybridMultilevel"/>
    <w:tmpl w:val="186C6470"/>
    <w:lvl w:ilvl="0" w:tplc="818AF49C">
      <w:start w:val="1"/>
      <w:numFmt w:val="decimal"/>
      <w:lvlText w:val="(%1)"/>
      <w:lvlJc w:val="left"/>
      <w:pPr>
        <w:ind w:left="4500" w:hanging="360"/>
      </w:pPr>
      <w:rPr>
        <w:rFonts w:ascii="Calibri" w:eastAsia="Helvetica Neue" w:hAnsi="Calibri" w:cs="Calibri" w:hint="default"/>
        <w:b/>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BFE5CE3"/>
    <w:multiLevelType w:val="hybridMultilevel"/>
    <w:tmpl w:val="E0B2A30E"/>
    <w:lvl w:ilvl="0" w:tplc="D53028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7" w15:restartNumberingAfterBreak="0">
    <w:nsid w:val="2D183FB5"/>
    <w:multiLevelType w:val="hybridMultilevel"/>
    <w:tmpl w:val="98384B80"/>
    <w:lvl w:ilvl="0" w:tplc="7C8ED8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2E425EC1"/>
    <w:multiLevelType w:val="hybridMultilevel"/>
    <w:tmpl w:val="17DA6306"/>
    <w:lvl w:ilvl="0" w:tplc="52C8203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9"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F9A7027"/>
    <w:multiLevelType w:val="hybridMultilevel"/>
    <w:tmpl w:val="EA6857E6"/>
    <w:lvl w:ilvl="0" w:tplc="8EEA190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1" w15:restartNumberingAfterBreak="0">
    <w:nsid w:val="31B9371F"/>
    <w:multiLevelType w:val="hybridMultilevel"/>
    <w:tmpl w:val="C238626C"/>
    <w:lvl w:ilvl="0" w:tplc="33F0028C">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38D62E2"/>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5F940D7"/>
    <w:multiLevelType w:val="hybridMultilevel"/>
    <w:tmpl w:val="E940FD46"/>
    <w:lvl w:ilvl="0" w:tplc="FFFFFFFF">
      <w:start w:val="1"/>
      <w:numFmt w:val="lowerRoman"/>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85728D0"/>
    <w:multiLevelType w:val="hybridMultilevel"/>
    <w:tmpl w:val="DF928100"/>
    <w:lvl w:ilvl="0" w:tplc="8006F306">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5"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92B6EC1"/>
    <w:multiLevelType w:val="hybridMultilevel"/>
    <w:tmpl w:val="9F38B7BA"/>
    <w:lvl w:ilvl="0" w:tplc="CA444D4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7" w15:restartNumberingAfterBreak="0">
    <w:nsid w:val="3A214D28"/>
    <w:multiLevelType w:val="hybridMultilevel"/>
    <w:tmpl w:val="A89E4C60"/>
    <w:lvl w:ilvl="0" w:tplc="CE5C3E2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8" w15:restartNumberingAfterBreak="0">
    <w:nsid w:val="3A6E3ED3"/>
    <w:multiLevelType w:val="hybridMultilevel"/>
    <w:tmpl w:val="6212E0AE"/>
    <w:lvl w:ilvl="0" w:tplc="0D8AD136">
      <w:start w:val="1"/>
      <w:numFmt w:val="lowerLetter"/>
      <w:lvlText w:val="(%1)"/>
      <w:lvlJc w:val="left"/>
      <w:pPr>
        <w:tabs>
          <w:tab w:val="num" w:pos="720"/>
        </w:tabs>
        <w:ind w:left="720" w:hanging="360"/>
      </w:pPr>
      <w:rPr>
        <w:rFonts w:ascii="Arial" w:eastAsia="Times New Roman" w:hAnsi="Arial" w:cs="Arial"/>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3C7501ED"/>
    <w:multiLevelType w:val="hybridMultilevel"/>
    <w:tmpl w:val="8440F396"/>
    <w:lvl w:ilvl="0" w:tplc="410E17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2BA11B0"/>
    <w:multiLevelType w:val="hybridMultilevel"/>
    <w:tmpl w:val="135400D0"/>
    <w:lvl w:ilvl="0" w:tplc="A39AE64A">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37F1D5D"/>
    <w:multiLevelType w:val="hybridMultilevel"/>
    <w:tmpl w:val="4FBA27CC"/>
    <w:lvl w:ilvl="0" w:tplc="04A2FAB0">
      <w:start w:val="1"/>
      <w:numFmt w:val="lowerRoman"/>
      <w:lvlText w:val="(%1)"/>
      <w:lvlJc w:val="left"/>
      <w:pPr>
        <w:tabs>
          <w:tab w:val="num" w:pos="720"/>
        </w:tabs>
        <w:ind w:left="720" w:hanging="360"/>
      </w:pPr>
      <w:rPr>
        <w:rFonts w:ascii="Arial" w:eastAsia="Calibri" w:hAnsi="Arial" w:cs="Arial"/>
        <w:b w:val="0"/>
      </w:rPr>
    </w:lvl>
    <w:lvl w:ilvl="1" w:tplc="E50EF26A">
      <w:start w:val="1"/>
      <w:numFmt w:val="lowerLetter"/>
      <w:lvlText w:val="%2."/>
      <w:lvlJc w:val="left"/>
      <w:pPr>
        <w:tabs>
          <w:tab w:val="num" w:pos="1440"/>
        </w:tabs>
        <w:ind w:left="1440" w:hanging="360"/>
      </w:pPr>
    </w:lvl>
    <w:lvl w:ilvl="2" w:tplc="31341458"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443015D5"/>
    <w:multiLevelType w:val="hybridMultilevel"/>
    <w:tmpl w:val="98384B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4943684"/>
    <w:multiLevelType w:val="hybridMultilevel"/>
    <w:tmpl w:val="BFD6F120"/>
    <w:lvl w:ilvl="0" w:tplc="1E04E7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77" w15:restartNumberingAfterBreak="0">
    <w:nsid w:val="48FB7B85"/>
    <w:multiLevelType w:val="hybridMultilevel"/>
    <w:tmpl w:val="941C9940"/>
    <w:lvl w:ilvl="0" w:tplc="FFFFFFFF">
      <w:start w:val="1"/>
      <w:numFmt w:val="lowerRoman"/>
      <w:lvlText w:val="(%1)"/>
      <w:lvlJc w:val="left"/>
      <w:pPr>
        <w:ind w:left="1080" w:hanging="72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97A1E5B"/>
    <w:multiLevelType w:val="hybridMultilevel"/>
    <w:tmpl w:val="03C4DB86"/>
    <w:lvl w:ilvl="0" w:tplc="3F724464">
      <w:start w:val="1"/>
      <w:numFmt w:val="lowerRoman"/>
      <w:lvlText w:val="(%1)"/>
      <w:lvlJc w:val="left"/>
      <w:pPr>
        <w:ind w:left="10142" w:hanging="360"/>
      </w:pPr>
      <w:rPr>
        <w:rFonts w:ascii="Calibri" w:eastAsia="MS Mincho" w:hAnsi="Calibri" w:cs="Calibri"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9" w15:restartNumberingAfterBreak="0">
    <w:nsid w:val="4A637089"/>
    <w:multiLevelType w:val="hybridMultilevel"/>
    <w:tmpl w:val="AA540ABE"/>
    <w:lvl w:ilvl="0" w:tplc="9D80C64A">
      <w:start w:val="1"/>
      <w:numFmt w:val="lowerRoman"/>
      <w:lvlText w:val="(%1)"/>
      <w:lvlJc w:val="left"/>
      <w:pPr>
        <w:ind w:left="1494" w:hanging="360"/>
      </w:pPr>
      <w:rPr>
        <w:rFonts w:ascii="Calibri" w:eastAsia="MS Mincho" w:hAnsi="Calibri" w:cs="Calibri"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0" w15:restartNumberingAfterBreak="0">
    <w:nsid w:val="4B151FCF"/>
    <w:multiLevelType w:val="hybridMultilevel"/>
    <w:tmpl w:val="73E6DAA8"/>
    <w:lvl w:ilvl="0" w:tplc="AF7C9B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4B7A4516"/>
    <w:multiLevelType w:val="hybridMultilevel"/>
    <w:tmpl w:val="C0C26FCE"/>
    <w:lvl w:ilvl="0" w:tplc="A8D6A272">
      <w:start w:val="1"/>
      <w:numFmt w:val="lowerRoman"/>
      <w:lvlText w:val="(%1)"/>
      <w:lvlJc w:val="left"/>
      <w:pPr>
        <w:ind w:left="1080" w:hanging="720"/>
      </w:pPr>
      <w:rPr>
        <w:rFonts w:eastAsia="SimSun" w:hint="default"/>
        <w:sz w:val="22"/>
        <w:szCs w:val="22"/>
      </w:rPr>
    </w:lvl>
    <w:lvl w:ilvl="1" w:tplc="CDE0A2EE">
      <w:start w:val="1"/>
      <w:numFmt w:val="lowerLetter"/>
      <w:lvlText w:val="(%2)"/>
      <w:lvlJc w:val="left"/>
      <w:pPr>
        <w:ind w:left="1440" w:hanging="360"/>
      </w:pPr>
      <w:rPr>
        <w:rFonts w:hint="default"/>
      </w:rPr>
    </w:lvl>
    <w:lvl w:ilvl="2" w:tplc="C39816F4">
      <w:start w:val="1"/>
      <w:numFmt w:val="lowerLetter"/>
      <w:lvlText w:val="(%3)"/>
      <w:lvlJc w:val="left"/>
      <w:pPr>
        <w:ind w:left="2340" w:hanging="360"/>
      </w:pPr>
      <w:rPr>
        <w:rFonts w:hint="default"/>
      </w:rPr>
    </w:lvl>
    <w:lvl w:ilvl="3" w:tplc="CE0E95D0">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DB2640D"/>
    <w:multiLevelType w:val="hybridMultilevel"/>
    <w:tmpl w:val="12466D74"/>
    <w:lvl w:ilvl="0" w:tplc="FFFFFFFF">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83" w15:restartNumberingAfterBreak="0">
    <w:nsid w:val="4F5A716C"/>
    <w:multiLevelType w:val="hybridMultilevel"/>
    <w:tmpl w:val="44C82970"/>
    <w:lvl w:ilvl="0" w:tplc="35824DF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F99589E"/>
    <w:multiLevelType w:val="multilevel"/>
    <w:tmpl w:val="24647008"/>
    <w:lvl w:ilvl="0">
      <w:start w:val="1"/>
      <w:numFmt w:val="decimal"/>
      <w:lvlText w:val="%1."/>
      <w:lvlJc w:val="left"/>
      <w:pPr>
        <w:ind w:left="8866" w:hanging="360"/>
      </w:pPr>
      <w:rPr>
        <w:rFonts w:hint="default"/>
        <w:color w:val="FFFFFF" w:themeColor="background1"/>
      </w:rPr>
    </w:lvl>
    <w:lvl w:ilvl="1">
      <w:start w:val="1"/>
      <w:numFmt w:val="decimal"/>
      <w:lvlText w:val="%1.%2."/>
      <w:lvlJc w:val="left"/>
      <w:pPr>
        <w:ind w:left="360" w:hanging="360"/>
      </w:pPr>
      <w:rPr>
        <w:rFonts w:ascii="Calibri" w:hAnsi="Calibri" w:cs="Calibri" w:hint="default"/>
        <w:b w:val="0"/>
        <w:bCs/>
        <w:i w:val="0"/>
        <w:iCs w:val="0"/>
        <w:sz w:val="22"/>
        <w:szCs w:val="22"/>
        <w:lang w:val="x-none"/>
      </w:rPr>
    </w:lvl>
    <w:lvl w:ilvl="2">
      <w:start w:val="1"/>
      <w:numFmt w:val="decimal"/>
      <w:lvlText w:val="%1.%2.%3."/>
      <w:lvlJc w:val="left"/>
      <w:pPr>
        <w:ind w:left="720" w:hanging="720"/>
      </w:pPr>
      <w:rPr>
        <w:rFonts w:ascii="Calibri" w:hAnsi="Calibri" w:cs="Calibri" w:hint="default"/>
        <w:b w:val="0"/>
        <w:bCs/>
        <w:i w:val="0"/>
        <w:iCs/>
        <w:sz w:val="22"/>
        <w:szCs w:val="22"/>
      </w:rPr>
    </w:lvl>
    <w:lvl w:ilvl="3">
      <w:start w:val="1"/>
      <w:numFmt w:val="decimal"/>
      <w:lvlText w:val="3.5.%4."/>
      <w:lvlJc w:val="left"/>
      <w:pPr>
        <w:ind w:left="720" w:hanging="720"/>
      </w:pPr>
      <w:rPr>
        <w:rFonts w:ascii="Calibri" w:hAnsi="Calibri" w:cs="Calibri" w:hint="default"/>
        <w:b/>
        <w:i w:val="0"/>
        <w:sz w:val="22"/>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272"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50B74614"/>
    <w:multiLevelType w:val="hybridMultilevel"/>
    <w:tmpl w:val="C28C2818"/>
    <w:lvl w:ilvl="0" w:tplc="97E482E4">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24035E7"/>
    <w:multiLevelType w:val="hybridMultilevel"/>
    <w:tmpl w:val="AF2841D2"/>
    <w:lvl w:ilvl="0" w:tplc="2AAED0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3E40CAE"/>
    <w:multiLevelType w:val="hybridMultilevel"/>
    <w:tmpl w:val="E940FD46"/>
    <w:lvl w:ilvl="0" w:tplc="3EDABD20">
      <w:start w:val="1"/>
      <w:numFmt w:val="lowerRoman"/>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56F5782"/>
    <w:multiLevelType w:val="hybridMultilevel"/>
    <w:tmpl w:val="628E479C"/>
    <w:lvl w:ilvl="0" w:tplc="F13C49D8">
      <w:start w:val="1"/>
      <w:numFmt w:val="lowerLetter"/>
      <w:lvlText w:val="(%1)"/>
      <w:lvlJc w:val="left"/>
      <w:pPr>
        <w:ind w:left="2912" w:hanging="360"/>
      </w:pPr>
      <w:rPr>
        <w:rFonts w:eastAsia="MS Mincho"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91"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92" w15:restartNumberingAfterBreak="0">
    <w:nsid w:val="57D269E8"/>
    <w:multiLevelType w:val="hybridMultilevel"/>
    <w:tmpl w:val="CFB4B9E6"/>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57E941CC"/>
    <w:multiLevelType w:val="multilevel"/>
    <w:tmpl w:val="17465AC0"/>
    <w:lvl w:ilvl="0">
      <w:start w:val="10"/>
      <w:numFmt w:val="decimal"/>
      <w:lvlText w:val="%1."/>
      <w:lvlJc w:val="left"/>
      <w:pPr>
        <w:ind w:left="6815" w:hanging="435"/>
      </w:pPr>
      <w:rPr>
        <w:rFonts w:eastAsia="MS Mincho" w:hint="default"/>
        <w:color w:val="FFFFFF" w:themeColor="background1"/>
        <w:u w:val="single"/>
      </w:rPr>
    </w:lvl>
    <w:lvl w:ilvl="1">
      <w:start w:val="1"/>
      <w:numFmt w:val="decimal"/>
      <w:lvlText w:val="%1.%2."/>
      <w:lvlJc w:val="left"/>
      <w:pPr>
        <w:ind w:left="435" w:hanging="435"/>
      </w:pPr>
      <w:rPr>
        <w:rFonts w:eastAsia="MS Mincho" w:hint="default"/>
        <w:b w:val="0"/>
        <w:bCs w:val="0"/>
        <w:u w:val="none"/>
      </w:rPr>
    </w:lvl>
    <w:lvl w:ilvl="2">
      <w:start w:val="1"/>
      <w:numFmt w:val="decimal"/>
      <w:lvlText w:val="%1.%2.%3."/>
      <w:lvlJc w:val="left"/>
      <w:pPr>
        <w:ind w:left="720" w:hanging="720"/>
      </w:pPr>
      <w:rPr>
        <w:rFonts w:asciiTheme="minorHAnsi" w:eastAsia="MS Mincho" w:hAnsiTheme="minorHAnsi" w:cstheme="minorHAnsi" w:hint="default"/>
        <w:b w:val="0"/>
        <w:bCs w:val="0"/>
        <w:sz w:val="22"/>
        <w:szCs w:val="22"/>
        <w:u w:val="none"/>
      </w:rPr>
    </w:lvl>
    <w:lvl w:ilvl="3">
      <w:start w:val="1"/>
      <w:numFmt w:val="decimal"/>
      <w:lvlText w:val="%1.%2.%3.%4."/>
      <w:lvlJc w:val="left"/>
      <w:pPr>
        <w:ind w:left="720" w:hanging="720"/>
      </w:pPr>
      <w:rPr>
        <w:rFonts w:eastAsia="MS Mincho" w:hint="default"/>
        <w:u w:val="single"/>
      </w:rPr>
    </w:lvl>
    <w:lvl w:ilvl="4">
      <w:start w:val="1"/>
      <w:numFmt w:val="decimal"/>
      <w:lvlText w:val="%1.%2.%3.%4.%5."/>
      <w:lvlJc w:val="left"/>
      <w:pPr>
        <w:ind w:left="1080" w:hanging="1080"/>
      </w:pPr>
      <w:rPr>
        <w:rFonts w:eastAsia="MS Mincho" w:hint="default"/>
        <w:u w:val="single"/>
      </w:rPr>
    </w:lvl>
    <w:lvl w:ilvl="5">
      <w:start w:val="1"/>
      <w:numFmt w:val="decimal"/>
      <w:lvlText w:val="%1.%2.%3.%4.%5.%6."/>
      <w:lvlJc w:val="left"/>
      <w:pPr>
        <w:ind w:left="1080" w:hanging="1080"/>
      </w:pPr>
      <w:rPr>
        <w:rFonts w:eastAsia="MS Mincho" w:hint="default"/>
        <w:u w:val="single"/>
      </w:rPr>
    </w:lvl>
    <w:lvl w:ilvl="6">
      <w:start w:val="1"/>
      <w:numFmt w:val="decimal"/>
      <w:lvlText w:val="%1.%2.%3.%4.%5.%6.%7."/>
      <w:lvlJc w:val="left"/>
      <w:pPr>
        <w:ind w:left="1440" w:hanging="1440"/>
      </w:pPr>
      <w:rPr>
        <w:rFonts w:eastAsia="MS Mincho" w:hint="default"/>
        <w:u w:val="single"/>
      </w:rPr>
    </w:lvl>
    <w:lvl w:ilvl="7">
      <w:start w:val="1"/>
      <w:numFmt w:val="decimal"/>
      <w:lvlText w:val="%1.%2.%3.%4.%5.%6.%7.%8."/>
      <w:lvlJc w:val="left"/>
      <w:pPr>
        <w:ind w:left="1440" w:hanging="1440"/>
      </w:pPr>
      <w:rPr>
        <w:rFonts w:eastAsia="MS Mincho" w:hint="default"/>
        <w:u w:val="single"/>
      </w:rPr>
    </w:lvl>
    <w:lvl w:ilvl="8">
      <w:start w:val="1"/>
      <w:numFmt w:val="decimal"/>
      <w:lvlText w:val="%1.%2.%3.%4.%5.%6.%7.%8.%9."/>
      <w:lvlJc w:val="left"/>
      <w:pPr>
        <w:ind w:left="1800" w:hanging="1800"/>
      </w:pPr>
      <w:rPr>
        <w:rFonts w:eastAsia="MS Mincho" w:hint="default"/>
        <w:u w:val="single"/>
      </w:rPr>
    </w:lvl>
  </w:abstractNum>
  <w:abstractNum w:abstractNumId="94"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95" w15:restartNumberingAfterBreak="0">
    <w:nsid w:val="59986057"/>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97" w15:restartNumberingAfterBreak="0">
    <w:nsid w:val="5BEF3157"/>
    <w:multiLevelType w:val="hybridMultilevel"/>
    <w:tmpl w:val="00BA1698"/>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D512FC4"/>
    <w:multiLevelType w:val="multilevel"/>
    <w:tmpl w:val="132039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99" w15:restartNumberingAfterBreak="0">
    <w:nsid w:val="5E913C48"/>
    <w:multiLevelType w:val="hybridMultilevel"/>
    <w:tmpl w:val="7576B810"/>
    <w:lvl w:ilvl="0" w:tplc="018485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F7435B7"/>
    <w:multiLevelType w:val="hybridMultilevel"/>
    <w:tmpl w:val="9A84201C"/>
    <w:lvl w:ilvl="0" w:tplc="7C8ED8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1152E44"/>
    <w:multiLevelType w:val="hybridMultilevel"/>
    <w:tmpl w:val="BF747BBE"/>
    <w:lvl w:ilvl="0" w:tplc="C59453F6">
      <w:start w:val="1"/>
      <w:numFmt w:val="lowerRoman"/>
      <w:lvlText w:val="(%1)"/>
      <w:lvlJc w:val="left"/>
      <w:pPr>
        <w:ind w:left="1080" w:hanging="72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104"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105" w15:restartNumberingAfterBreak="0">
    <w:nsid w:val="626210E9"/>
    <w:multiLevelType w:val="hybridMultilevel"/>
    <w:tmpl w:val="5590D7BE"/>
    <w:lvl w:ilvl="0" w:tplc="71CC43B8">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06"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107"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74D4367"/>
    <w:multiLevelType w:val="hybridMultilevel"/>
    <w:tmpl w:val="A50C287C"/>
    <w:lvl w:ilvl="0" w:tplc="5E02F208">
      <w:start w:val="1"/>
      <w:numFmt w:val="lowerRoman"/>
      <w:lvlText w:val="(%1)"/>
      <w:lvlJc w:val="left"/>
      <w:pPr>
        <w:ind w:left="1080" w:hanging="720"/>
      </w:pPr>
      <w:rPr>
        <w:rFonts w:cs="Aria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111" w15:restartNumberingAfterBreak="0">
    <w:nsid w:val="681B1648"/>
    <w:multiLevelType w:val="hybridMultilevel"/>
    <w:tmpl w:val="538A6FF4"/>
    <w:lvl w:ilvl="0" w:tplc="44C46EC4">
      <w:start w:val="1"/>
      <w:numFmt w:val="decimal"/>
      <w:lvlText w:val="(%1)"/>
      <w:lvlJc w:val="left"/>
      <w:pPr>
        <w:ind w:left="720" w:hanging="360"/>
      </w:pPr>
      <w:rPr>
        <w:rFonts w:hint="default"/>
        <w:b/>
        <w:bCs/>
        <w:i w:val="0"/>
        <w:sz w:val="18"/>
        <w:szCs w:val="18"/>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69FE0B34"/>
    <w:multiLevelType w:val="hybridMultilevel"/>
    <w:tmpl w:val="155821CC"/>
    <w:lvl w:ilvl="0" w:tplc="16D66446">
      <w:start w:val="1"/>
      <w:numFmt w:val="lowerRoman"/>
      <w:lvlText w:val="(%1)"/>
      <w:lvlJc w:val="left"/>
      <w:pPr>
        <w:ind w:left="1800" w:hanging="360"/>
      </w:pPr>
      <w:rPr>
        <w:rFonts w:asciiTheme="minorHAnsi" w:eastAsia="SimSun" w:hAnsiTheme="minorHAnsi" w:cstheme="minorHAnsi" w:hint="default"/>
        <w:sz w:val="22"/>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13" w15:restartNumberingAfterBreak="0">
    <w:nsid w:val="6A744122"/>
    <w:multiLevelType w:val="hybridMultilevel"/>
    <w:tmpl w:val="D8CA4690"/>
    <w:lvl w:ilvl="0" w:tplc="DCD458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115" w15:restartNumberingAfterBreak="0">
    <w:nsid w:val="6BE33072"/>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CB22F87"/>
    <w:multiLevelType w:val="hybridMultilevel"/>
    <w:tmpl w:val="02EE9C36"/>
    <w:lvl w:ilvl="0" w:tplc="6B9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D8838A6"/>
    <w:multiLevelType w:val="hybridMultilevel"/>
    <w:tmpl w:val="67EC5350"/>
    <w:lvl w:ilvl="0" w:tplc="7B6A351E">
      <w:start w:val="1"/>
      <w:numFmt w:val="lowerRoman"/>
      <w:lvlText w:val="(%1)"/>
      <w:lvlJc w:val="left"/>
      <w:pPr>
        <w:ind w:left="1080" w:hanging="720"/>
      </w:pPr>
      <w:rPr>
        <w:rFonts w:hint="default"/>
        <w:color w:val="00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119" w15:restartNumberingAfterBreak="0">
    <w:nsid w:val="6FA43CD0"/>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1EE0B9A"/>
    <w:multiLevelType w:val="hybridMultilevel"/>
    <w:tmpl w:val="F2763A9C"/>
    <w:lvl w:ilvl="0" w:tplc="C25CDF26">
      <w:start w:val="1"/>
      <w:numFmt w:val="lowerRoman"/>
      <w:lvlText w:val="(%1)"/>
      <w:lvlJc w:val="left"/>
      <w:pPr>
        <w:ind w:left="1287" w:hanging="720"/>
      </w:pPr>
      <w:rPr>
        <w:rFonts w:ascii="Calibri" w:hAnsi="Calibri" w:cs="Calibri" w:hint="default"/>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C25841D6">
      <w:start w:val="1"/>
      <w:numFmt w:val="decimal"/>
      <w:lvlText w:val="%4."/>
      <w:lvlJc w:val="left"/>
      <w:pPr>
        <w:ind w:left="3087" w:hanging="360"/>
      </w:pPr>
      <w:rPr>
        <w:rFonts w:ascii="Calibri" w:hAnsi="Calibri" w:cs="Calibri" w:hint="default"/>
        <w:sz w:val="18"/>
        <w:szCs w:val="18"/>
      </w:r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2" w15:restartNumberingAfterBreak="0">
    <w:nsid w:val="733A514C"/>
    <w:multiLevelType w:val="hybridMultilevel"/>
    <w:tmpl w:val="DAB86C86"/>
    <w:lvl w:ilvl="0" w:tplc="821A84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24" w15:restartNumberingAfterBreak="0">
    <w:nsid w:val="753E2107"/>
    <w:multiLevelType w:val="hybridMultilevel"/>
    <w:tmpl w:val="015A1D70"/>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5435A41"/>
    <w:multiLevelType w:val="hybridMultilevel"/>
    <w:tmpl w:val="3D88E9FE"/>
    <w:lvl w:ilvl="0" w:tplc="62F847DC">
      <w:start w:val="1"/>
      <w:numFmt w:val="lowerRoman"/>
      <w:lvlText w:val="(%1)"/>
      <w:lvlJc w:val="left"/>
      <w:pPr>
        <w:ind w:left="1494" w:hanging="360"/>
      </w:pPr>
      <w:rPr>
        <w:rFonts w:ascii="Calibri" w:eastAsia="MS Mincho" w:hAnsi="Calibri" w:cs="Calibri"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6" w15:restartNumberingAfterBreak="0">
    <w:nsid w:val="77210D4D"/>
    <w:multiLevelType w:val="hybridMultilevel"/>
    <w:tmpl w:val="B15000DE"/>
    <w:lvl w:ilvl="0" w:tplc="A9A4A29A">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7D60CB8"/>
    <w:multiLevelType w:val="hybridMultilevel"/>
    <w:tmpl w:val="3C981A10"/>
    <w:lvl w:ilvl="0" w:tplc="2B105196">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28" w15:restartNumberingAfterBreak="0">
    <w:nsid w:val="77E14498"/>
    <w:multiLevelType w:val="hybridMultilevel"/>
    <w:tmpl w:val="65F6F4E0"/>
    <w:lvl w:ilvl="0" w:tplc="291EA96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9"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B2A59CB"/>
    <w:multiLevelType w:val="hybridMultilevel"/>
    <w:tmpl w:val="8214B3A0"/>
    <w:lvl w:ilvl="0" w:tplc="73EEF272">
      <w:start w:val="1"/>
      <w:numFmt w:val="lowerRoman"/>
      <w:lvlText w:val="(%1)"/>
      <w:lvlJc w:val="left"/>
      <w:pPr>
        <w:ind w:left="2061" w:hanging="360"/>
      </w:pPr>
      <w:rPr>
        <w:rFonts w:asciiTheme="minorHAnsi" w:eastAsia="MS Mincho" w:hAnsiTheme="minorHAnsi" w:cstheme="minorHAnsi"/>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1"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133" w15:restartNumberingAfterBreak="0">
    <w:nsid w:val="7BF655A4"/>
    <w:multiLevelType w:val="multilevel"/>
    <w:tmpl w:val="B270E70A"/>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7165" w:hanging="360"/>
      </w:pPr>
      <w:rPr>
        <w:rFonts w:ascii="Calibri" w:hAnsi="Calibri" w:cs="Calibr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7BF96040"/>
    <w:multiLevelType w:val="hybridMultilevel"/>
    <w:tmpl w:val="EF2C095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C4377D0"/>
    <w:multiLevelType w:val="hybridMultilevel"/>
    <w:tmpl w:val="CDE2ECAE"/>
    <w:lvl w:ilvl="0" w:tplc="056A2376">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D086692"/>
    <w:multiLevelType w:val="multilevel"/>
    <w:tmpl w:val="FA3C818E"/>
    <w:lvl w:ilvl="0">
      <w:start w:val="1"/>
      <w:numFmt w:val="decimal"/>
      <w:pStyle w:val="EscopoNTISubTitulo"/>
      <w:lvlText w:val="%1."/>
      <w:lvlJc w:val="center"/>
      <w:pPr>
        <w:ind w:left="9716" w:hanging="360"/>
      </w:pPr>
      <w:rPr>
        <w:rFonts w:hint="default"/>
        <w:b w:val="0"/>
        <w:bCs w:val="0"/>
        <w:color w:val="FFFFFF" w:themeColor="background1"/>
        <w:sz w:val="20"/>
        <w:szCs w:val="20"/>
      </w:rPr>
    </w:lvl>
    <w:lvl w:ilvl="1">
      <w:start w:val="1"/>
      <w:numFmt w:val="decimal"/>
      <w:isLgl/>
      <w:lvlText w:val="%1.%2."/>
      <w:lvlJc w:val="left"/>
      <w:pPr>
        <w:ind w:left="4755" w:hanging="360"/>
      </w:pPr>
      <w:rPr>
        <w:rFonts w:hint="default"/>
        <w:b w:val="0"/>
        <w:sz w:val="22"/>
        <w:szCs w:val="22"/>
        <w:u w:val="none"/>
      </w:rPr>
    </w:lvl>
    <w:lvl w:ilvl="2">
      <w:start w:val="1"/>
      <w:numFmt w:val="decimal"/>
      <w:isLgl/>
      <w:lvlText w:val="%1.%2.%3."/>
      <w:lvlJc w:val="left"/>
      <w:pPr>
        <w:ind w:left="1080" w:hanging="720"/>
      </w:pPr>
      <w:rPr>
        <w:rFonts w:hint="default"/>
        <w:b w:val="0"/>
        <w:sz w:val="22"/>
        <w:szCs w:val="22"/>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137" w15:restartNumberingAfterBreak="0">
    <w:nsid w:val="7D5F76C5"/>
    <w:multiLevelType w:val="hybridMultilevel"/>
    <w:tmpl w:val="3280CCA4"/>
    <w:lvl w:ilvl="0" w:tplc="62E671FC">
      <w:start w:val="1"/>
      <w:numFmt w:val="decimal"/>
      <w:lvlText w:val="14.9.%1."/>
      <w:lvlJc w:val="left"/>
      <w:pPr>
        <w:ind w:left="720" w:hanging="360"/>
      </w:pPr>
      <w:rPr>
        <w:rFonts w:hint="default"/>
        <w:b w:val="0"/>
        <w:bC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7E887BCF"/>
    <w:multiLevelType w:val="hybridMultilevel"/>
    <w:tmpl w:val="9306B394"/>
    <w:lvl w:ilvl="0" w:tplc="D2860BEA">
      <w:start w:val="1"/>
      <w:numFmt w:val="decimal"/>
      <w:lvlText w:val="(%1)"/>
      <w:lvlJc w:val="left"/>
      <w:pPr>
        <w:ind w:left="4500" w:hanging="360"/>
      </w:pPr>
      <w:rPr>
        <w:rFonts w:eastAsia="Helvetica Neue" w:hint="default"/>
        <w:b w:val="0"/>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82096523">
    <w:abstractNumId w:val="7"/>
  </w:num>
  <w:num w:numId="2" w16cid:durableId="1946762594">
    <w:abstractNumId w:val="4"/>
  </w:num>
  <w:num w:numId="3" w16cid:durableId="693385409">
    <w:abstractNumId w:val="3"/>
    <w:lvlOverride w:ilvl="0">
      <w:startOverride w:val="1"/>
    </w:lvlOverride>
  </w:num>
  <w:num w:numId="4" w16cid:durableId="1247224058">
    <w:abstractNumId w:val="2"/>
  </w:num>
  <w:num w:numId="5" w16cid:durableId="322662763">
    <w:abstractNumId w:val="1"/>
  </w:num>
  <w:num w:numId="6" w16cid:durableId="1732314333">
    <w:abstractNumId w:val="0"/>
  </w:num>
  <w:num w:numId="7" w16cid:durableId="2119323918">
    <w:abstractNumId w:val="71"/>
  </w:num>
  <w:num w:numId="8" w16cid:durableId="1005280242">
    <w:abstractNumId w:val="25"/>
  </w:num>
  <w:num w:numId="9" w16cid:durableId="1583300102">
    <w:abstractNumId w:val="24"/>
  </w:num>
  <w:num w:numId="10" w16cid:durableId="678579035">
    <w:abstractNumId w:val="104"/>
  </w:num>
  <w:num w:numId="11" w16cid:durableId="183062431">
    <w:abstractNumId w:val="114"/>
  </w:num>
  <w:num w:numId="12" w16cid:durableId="1947686627">
    <w:abstractNumId w:val="94"/>
  </w:num>
  <w:num w:numId="13" w16cid:durableId="523599494">
    <w:abstractNumId w:val="110"/>
  </w:num>
  <w:num w:numId="14" w16cid:durableId="1636912670">
    <w:abstractNumId w:val="132"/>
  </w:num>
  <w:num w:numId="15" w16cid:durableId="742798084">
    <w:abstractNumId w:val="118"/>
  </w:num>
  <w:num w:numId="16" w16cid:durableId="1387725975">
    <w:abstractNumId w:val="43"/>
  </w:num>
  <w:num w:numId="17" w16cid:durableId="1951159187">
    <w:abstractNumId w:val="53"/>
  </w:num>
  <w:num w:numId="18" w16cid:durableId="1735858612">
    <w:abstractNumId w:val="106"/>
  </w:num>
  <w:num w:numId="19" w16cid:durableId="745106989">
    <w:abstractNumId w:val="103"/>
  </w:num>
  <w:num w:numId="20" w16cid:durableId="1784687388">
    <w:abstractNumId w:val="49"/>
  </w:num>
  <w:num w:numId="21" w16cid:durableId="617494059">
    <w:abstractNumId w:val="76"/>
  </w:num>
  <w:num w:numId="22" w16cid:durableId="347752035">
    <w:abstractNumId w:val="42"/>
  </w:num>
  <w:num w:numId="23" w16cid:durableId="232084390">
    <w:abstractNumId w:val="136"/>
  </w:num>
  <w:num w:numId="24" w16cid:durableId="1575432964">
    <w:abstractNumId w:val="125"/>
  </w:num>
  <w:num w:numId="25" w16cid:durableId="972439942">
    <w:abstractNumId w:val="78"/>
  </w:num>
  <w:num w:numId="26" w16cid:durableId="67925630">
    <w:abstractNumId w:val="79"/>
  </w:num>
  <w:num w:numId="27" w16cid:durableId="1126896944">
    <w:abstractNumId w:val="138"/>
  </w:num>
  <w:num w:numId="28" w16cid:durableId="471562620">
    <w:abstractNumId w:val="6"/>
  </w:num>
  <w:num w:numId="29" w16cid:durableId="1264805554">
    <w:abstractNumId w:val="127"/>
  </w:num>
  <w:num w:numId="30" w16cid:durableId="992490735">
    <w:abstractNumId w:val="28"/>
  </w:num>
  <w:num w:numId="31" w16cid:durableId="650184080">
    <w:abstractNumId w:val="97"/>
  </w:num>
  <w:num w:numId="32" w16cid:durableId="2090541948">
    <w:abstractNumId w:val="50"/>
  </w:num>
  <w:num w:numId="33" w16cid:durableId="1851095348">
    <w:abstractNumId w:val="10"/>
  </w:num>
  <w:num w:numId="34" w16cid:durableId="1243249141">
    <w:abstractNumId w:val="62"/>
  </w:num>
  <w:num w:numId="35" w16cid:durableId="1160657833">
    <w:abstractNumId w:val="36"/>
  </w:num>
  <w:num w:numId="36" w16cid:durableId="1243298059">
    <w:abstractNumId w:val="11"/>
  </w:num>
  <w:num w:numId="37" w16cid:durableId="1605186250">
    <w:abstractNumId w:val="83"/>
  </w:num>
  <w:num w:numId="38" w16cid:durableId="1993871891">
    <w:abstractNumId w:val="108"/>
  </w:num>
  <w:num w:numId="39" w16cid:durableId="379866966">
    <w:abstractNumId w:val="131"/>
  </w:num>
  <w:num w:numId="40" w16cid:durableId="154423310">
    <w:abstractNumId w:val="98"/>
  </w:num>
  <w:num w:numId="41" w16cid:durableId="1411078588">
    <w:abstractNumId w:val="91"/>
  </w:num>
  <w:num w:numId="42" w16cid:durableId="880365219">
    <w:abstractNumId w:val="86"/>
  </w:num>
  <w:num w:numId="43" w16cid:durableId="394014594">
    <w:abstractNumId w:val="29"/>
  </w:num>
  <w:num w:numId="44" w16cid:durableId="1003820140">
    <w:abstractNumId w:val="65"/>
  </w:num>
  <w:num w:numId="45" w16cid:durableId="757016830">
    <w:abstractNumId w:val="123"/>
  </w:num>
  <w:num w:numId="46" w16cid:durableId="1998148060">
    <w:abstractNumId w:val="45"/>
  </w:num>
  <w:num w:numId="47" w16cid:durableId="665059851">
    <w:abstractNumId w:val="39"/>
  </w:num>
  <w:num w:numId="48" w16cid:durableId="942961740">
    <w:abstractNumId w:val="96"/>
  </w:num>
  <w:num w:numId="49" w16cid:durableId="1469515753">
    <w:abstractNumId w:val="56"/>
  </w:num>
  <w:num w:numId="50" w16cid:durableId="1791823682">
    <w:abstractNumId w:val="128"/>
  </w:num>
  <w:num w:numId="51" w16cid:durableId="822896425">
    <w:abstractNumId w:val="95"/>
  </w:num>
  <w:num w:numId="52" w16cid:durableId="1761246056">
    <w:abstractNumId w:val="135"/>
  </w:num>
  <w:num w:numId="53" w16cid:durableId="836573811">
    <w:abstractNumId w:val="17"/>
  </w:num>
  <w:num w:numId="54" w16cid:durableId="1355643892">
    <w:abstractNumId w:val="37"/>
  </w:num>
  <w:num w:numId="55" w16cid:durableId="502621756">
    <w:abstractNumId w:val="117"/>
  </w:num>
  <w:num w:numId="56" w16cid:durableId="132988608">
    <w:abstractNumId w:val="60"/>
  </w:num>
  <w:num w:numId="57" w16cid:durableId="1861308602">
    <w:abstractNumId w:val="72"/>
  </w:num>
  <w:num w:numId="58" w16cid:durableId="155802806">
    <w:abstractNumId w:val="68"/>
  </w:num>
  <w:num w:numId="59" w16cid:durableId="1374769241">
    <w:abstractNumId w:val="41"/>
  </w:num>
  <w:num w:numId="60" w16cid:durableId="917325752">
    <w:abstractNumId w:val="105"/>
  </w:num>
  <w:num w:numId="61" w16cid:durableId="476336957">
    <w:abstractNumId w:val="90"/>
  </w:num>
  <w:num w:numId="62" w16cid:durableId="1785729461">
    <w:abstractNumId w:val="31"/>
  </w:num>
  <w:num w:numId="63" w16cid:durableId="327252908">
    <w:abstractNumId w:val="126"/>
  </w:num>
  <w:num w:numId="64" w16cid:durableId="753473879">
    <w:abstractNumId w:val="67"/>
  </w:num>
  <w:num w:numId="65" w16cid:durableId="1936593733">
    <w:abstractNumId w:val="129"/>
  </w:num>
  <w:num w:numId="66" w16cid:durableId="968903151">
    <w:abstractNumId w:val="12"/>
  </w:num>
  <w:num w:numId="67" w16cid:durableId="1166626231">
    <w:abstractNumId w:val="89"/>
  </w:num>
  <w:num w:numId="68" w16cid:durableId="6629781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54921091">
    <w:abstractNumId w:val="81"/>
  </w:num>
  <w:num w:numId="70" w16cid:durableId="1596328673">
    <w:abstractNumId w:val="23"/>
  </w:num>
  <w:num w:numId="71" w16cid:durableId="943342192">
    <w:abstractNumId w:val="130"/>
  </w:num>
  <w:num w:numId="72" w16cid:durableId="1983853384">
    <w:abstractNumId w:val="34"/>
  </w:num>
  <w:num w:numId="73" w16cid:durableId="1688752597">
    <w:abstractNumId w:val="33"/>
  </w:num>
  <w:num w:numId="74" w16cid:durableId="440298832">
    <w:abstractNumId w:val="92"/>
  </w:num>
  <w:num w:numId="75" w16cid:durableId="237175670">
    <w:abstractNumId w:val="19"/>
  </w:num>
  <w:num w:numId="76" w16cid:durableId="1329291235">
    <w:abstractNumId w:val="13"/>
  </w:num>
  <w:num w:numId="77" w16cid:durableId="1634483713">
    <w:abstractNumId w:val="21"/>
  </w:num>
  <w:num w:numId="78" w16cid:durableId="1511068663">
    <w:abstractNumId w:val="88"/>
  </w:num>
  <w:num w:numId="79" w16cid:durableId="473641888">
    <w:abstractNumId w:val="22"/>
  </w:num>
  <w:num w:numId="80" w16cid:durableId="843086689">
    <w:abstractNumId w:val="140"/>
  </w:num>
  <w:num w:numId="81" w16cid:durableId="1906260322">
    <w:abstractNumId w:val="47"/>
  </w:num>
  <w:num w:numId="82" w16cid:durableId="417946816">
    <w:abstractNumId w:val="20"/>
  </w:num>
  <w:num w:numId="83" w16cid:durableId="1856964244">
    <w:abstractNumId w:val="75"/>
  </w:num>
  <w:num w:numId="84" w16cid:durableId="189610912">
    <w:abstractNumId w:val="109"/>
  </w:num>
  <w:num w:numId="85" w16cid:durableId="991257008">
    <w:abstractNumId w:val="38"/>
  </w:num>
  <w:num w:numId="86" w16cid:durableId="1343361922">
    <w:abstractNumId w:val="5"/>
    <w:lvlOverride w:ilvl="0">
      <w:startOverride w:val="1"/>
    </w:lvlOverride>
  </w:num>
  <w:num w:numId="87" w16cid:durableId="439758088">
    <w:abstractNumId w:val="44"/>
    <w:lvlOverride w:ilvl="0">
      <w:startOverride w:val="1"/>
    </w:lvlOverride>
  </w:num>
  <w:num w:numId="88" w16cid:durableId="583733421">
    <w:abstractNumId w:val="35"/>
    <w:lvlOverride w:ilvl="0">
      <w:startOverride w:val="1"/>
    </w:lvlOverride>
  </w:num>
  <w:num w:numId="89" w16cid:durableId="383336684">
    <w:abstractNumId w:val="61"/>
  </w:num>
  <w:num w:numId="90" w16cid:durableId="1620531958">
    <w:abstractNumId w:val="139"/>
  </w:num>
  <w:num w:numId="91" w16cid:durableId="1318999673">
    <w:abstractNumId w:val="55"/>
  </w:num>
  <w:num w:numId="92" w16cid:durableId="364253228">
    <w:abstractNumId w:val="111"/>
  </w:num>
  <w:num w:numId="93" w16cid:durableId="158159536">
    <w:abstractNumId w:val="66"/>
  </w:num>
  <w:num w:numId="94" w16cid:durableId="1480995977">
    <w:abstractNumId w:val="93"/>
  </w:num>
  <w:num w:numId="95" w16cid:durableId="897940646">
    <w:abstractNumId w:val="121"/>
  </w:num>
  <w:num w:numId="96" w16cid:durableId="1379666054">
    <w:abstractNumId w:val="18"/>
  </w:num>
  <w:num w:numId="97" w16cid:durableId="841237752">
    <w:abstractNumId w:val="64"/>
  </w:num>
  <w:num w:numId="98" w16cid:durableId="1073771347">
    <w:abstractNumId w:val="30"/>
  </w:num>
  <w:num w:numId="99" w16cid:durableId="624390241">
    <w:abstractNumId w:val="8"/>
  </w:num>
  <w:num w:numId="100" w16cid:durableId="613102261">
    <w:abstractNumId w:val="124"/>
  </w:num>
  <w:num w:numId="101" w16cid:durableId="1017274983">
    <w:abstractNumId w:val="46"/>
  </w:num>
  <w:num w:numId="102" w16cid:durableId="859470422">
    <w:abstractNumId w:val="70"/>
  </w:num>
  <w:num w:numId="103" w16cid:durableId="516120393">
    <w:abstractNumId w:val="9"/>
  </w:num>
  <w:num w:numId="104" w16cid:durableId="1257790061">
    <w:abstractNumId w:val="133"/>
  </w:num>
  <w:num w:numId="105" w16cid:durableId="879627228">
    <w:abstractNumId w:val="137"/>
  </w:num>
  <w:num w:numId="106" w16cid:durableId="2110392579">
    <w:abstractNumId w:val="40"/>
  </w:num>
  <w:num w:numId="107" w16cid:durableId="1567883405">
    <w:abstractNumId w:val="15"/>
  </w:num>
  <w:num w:numId="108" w16cid:durableId="1247879785">
    <w:abstractNumId w:val="84"/>
  </w:num>
  <w:num w:numId="109" w16cid:durableId="871265335">
    <w:abstractNumId w:val="99"/>
  </w:num>
  <w:num w:numId="110" w16cid:durableId="693842817">
    <w:abstractNumId w:val="74"/>
  </w:num>
  <w:num w:numId="111" w16cid:durableId="467555190">
    <w:abstractNumId w:val="101"/>
  </w:num>
  <w:num w:numId="112" w16cid:durableId="1871533793">
    <w:abstractNumId w:val="107"/>
  </w:num>
  <w:num w:numId="113" w16cid:durableId="221909072">
    <w:abstractNumId w:val="113"/>
  </w:num>
  <w:num w:numId="114" w16cid:durableId="1230074413">
    <w:abstractNumId w:val="134"/>
  </w:num>
  <w:num w:numId="115" w16cid:durableId="990476839">
    <w:abstractNumId w:val="32"/>
  </w:num>
  <w:num w:numId="116" w16cid:durableId="280379967">
    <w:abstractNumId w:val="57"/>
  </w:num>
  <w:num w:numId="117" w16cid:durableId="1021708085">
    <w:abstractNumId w:val="73"/>
  </w:num>
  <w:num w:numId="118" w16cid:durableId="820655697">
    <w:abstractNumId w:val="120"/>
  </w:num>
  <w:num w:numId="119" w16cid:durableId="731198608">
    <w:abstractNumId w:val="77"/>
  </w:num>
  <w:num w:numId="120" w16cid:durableId="271015853">
    <w:abstractNumId w:val="100"/>
  </w:num>
  <w:num w:numId="121" w16cid:durableId="1926912626">
    <w:abstractNumId w:val="16"/>
  </w:num>
  <w:num w:numId="122" w16cid:durableId="1908496515">
    <w:abstractNumId w:val="80"/>
  </w:num>
  <w:num w:numId="123" w16cid:durableId="905842922">
    <w:abstractNumId w:val="26"/>
  </w:num>
  <w:num w:numId="124" w16cid:durableId="894852130">
    <w:abstractNumId w:val="115"/>
  </w:num>
  <w:num w:numId="125" w16cid:durableId="1112701998">
    <w:abstractNumId w:val="54"/>
  </w:num>
  <w:num w:numId="126" w16cid:durableId="2091852289">
    <w:abstractNumId w:val="112"/>
  </w:num>
  <w:num w:numId="127" w16cid:durableId="1028525937">
    <w:abstractNumId w:val="122"/>
  </w:num>
  <w:num w:numId="128" w16cid:durableId="558131076">
    <w:abstractNumId w:val="69"/>
  </w:num>
  <w:num w:numId="129" w16cid:durableId="963119796">
    <w:abstractNumId w:val="63"/>
  </w:num>
  <w:num w:numId="130" w16cid:durableId="943683753">
    <w:abstractNumId w:val="116"/>
  </w:num>
  <w:num w:numId="131" w16cid:durableId="1649047311">
    <w:abstractNumId w:val="52"/>
  </w:num>
  <w:num w:numId="132" w16cid:durableId="23069061">
    <w:abstractNumId w:val="51"/>
  </w:num>
  <w:num w:numId="133" w16cid:durableId="931863716">
    <w:abstractNumId w:val="87"/>
  </w:num>
  <w:num w:numId="134" w16cid:durableId="81726096">
    <w:abstractNumId w:val="82"/>
  </w:num>
  <w:num w:numId="135" w16cid:durableId="5829522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645500662">
    <w:abstractNumId w:val="85"/>
  </w:num>
  <w:num w:numId="137" w16cid:durableId="706418663">
    <w:abstractNumId w:val="59"/>
  </w:num>
  <w:num w:numId="138" w16cid:durableId="561209969">
    <w:abstractNumId w:val="14"/>
  </w:num>
  <w:num w:numId="139" w16cid:durableId="629215041">
    <w:abstractNumId w:val="119"/>
  </w:num>
  <w:num w:numId="140" w16cid:durableId="767651858">
    <w:abstractNumId w:val="102"/>
  </w:num>
  <w:num w:numId="141" w16cid:durableId="1079254441">
    <w:abstractNumId w:val="48"/>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0D2F"/>
    <w:rsid w:val="0000133E"/>
    <w:rsid w:val="000017B1"/>
    <w:rsid w:val="00001D69"/>
    <w:rsid w:val="00001DD9"/>
    <w:rsid w:val="00001EC8"/>
    <w:rsid w:val="0000279E"/>
    <w:rsid w:val="00002B44"/>
    <w:rsid w:val="0000383D"/>
    <w:rsid w:val="00003A78"/>
    <w:rsid w:val="000041DD"/>
    <w:rsid w:val="00004980"/>
    <w:rsid w:val="00004CAE"/>
    <w:rsid w:val="000051CB"/>
    <w:rsid w:val="0000580B"/>
    <w:rsid w:val="00005B7A"/>
    <w:rsid w:val="00006097"/>
    <w:rsid w:val="0000645D"/>
    <w:rsid w:val="00006D8C"/>
    <w:rsid w:val="00007359"/>
    <w:rsid w:val="00007695"/>
    <w:rsid w:val="00007D94"/>
    <w:rsid w:val="0001006E"/>
    <w:rsid w:val="000105D4"/>
    <w:rsid w:val="00010762"/>
    <w:rsid w:val="000109F0"/>
    <w:rsid w:val="00010C61"/>
    <w:rsid w:val="00011D3F"/>
    <w:rsid w:val="00012009"/>
    <w:rsid w:val="0001221C"/>
    <w:rsid w:val="00012237"/>
    <w:rsid w:val="00012261"/>
    <w:rsid w:val="000123D4"/>
    <w:rsid w:val="000124D4"/>
    <w:rsid w:val="00012B13"/>
    <w:rsid w:val="00012BDE"/>
    <w:rsid w:val="00012E42"/>
    <w:rsid w:val="00012FE1"/>
    <w:rsid w:val="0001315E"/>
    <w:rsid w:val="00013346"/>
    <w:rsid w:val="00013745"/>
    <w:rsid w:val="00013C36"/>
    <w:rsid w:val="0001424E"/>
    <w:rsid w:val="000145AA"/>
    <w:rsid w:val="000148C4"/>
    <w:rsid w:val="000149F3"/>
    <w:rsid w:val="00014A76"/>
    <w:rsid w:val="000152CC"/>
    <w:rsid w:val="00015DE7"/>
    <w:rsid w:val="00015F28"/>
    <w:rsid w:val="000166FC"/>
    <w:rsid w:val="000169B0"/>
    <w:rsid w:val="00016D45"/>
    <w:rsid w:val="0001736D"/>
    <w:rsid w:val="00017BBE"/>
    <w:rsid w:val="00017DD0"/>
    <w:rsid w:val="000204F5"/>
    <w:rsid w:val="00020847"/>
    <w:rsid w:val="00020C25"/>
    <w:rsid w:val="00020DB4"/>
    <w:rsid w:val="00020EFE"/>
    <w:rsid w:val="00021714"/>
    <w:rsid w:val="000219B8"/>
    <w:rsid w:val="00021C96"/>
    <w:rsid w:val="00022FBE"/>
    <w:rsid w:val="000232AD"/>
    <w:rsid w:val="00023331"/>
    <w:rsid w:val="00023594"/>
    <w:rsid w:val="000236E4"/>
    <w:rsid w:val="00023936"/>
    <w:rsid w:val="00023DB1"/>
    <w:rsid w:val="00023DD7"/>
    <w:rsid w:val="0002401C"/>
    <w:rsid w:val="0002436A"/>
    <w:rsid w:val="000247B0"/>
    <w:rsid w:val="000249C4"/>
    <w:rsid w:val="00024C67"/>
    <w:rsid w:val="00024DC3"/>
    <w:rsid w:val="000250F5"/>
    <w:rsid w:val="00025579"/>
    <w:rsid w:val="000259C6"/>
    <w:rsid w:val="00025CAC"/>
    <w:rsid w:val="00026203"/>
    <w:rsid w:val="0002631E"/>
    <w:rsid w:val="0002680A"/>
    <w:rsid w:val="00026BF0"/>
    <w:rsid w:val="00026F8B"/>
    <w:rsid w:val="000270B3"/>
    <w:rsid w:val="000272E2"/>
    <w:rsid w:val="00027459"/>
    <w:rsid w:val="00027506"/>
    <w:rsid w:val="0002797E"/>
    <w:rsid w:val="00027B87"/>
    <w:rsid w:val="00027C69"/>
    <w:rsid w:val="000310BC"/>
    <w:rsid w:val="000310E3"/>
    <w:rsid w:val="00031785"/>
    <w:rsid w:val="00031BBF"/>
    <w:rsid w:val="00032477"/>
    <w:rsid w:val="000324D2"/>
    <w:rsid w:val="00032588"/>
    <w:rsid w:val="00032C31"/>
    <w:rsid w:val="0003308C"/>
    <w:rsid w:val="00033092"/>
    <w:rsid w:val="0003322D"/>
    <w:rsid w:val="00033536"/>
    <w:rsid w:val="000335E4"/>
    <w:rsid w:val="00033BE2"/>
    <w:rsid w:val="0003454A"/>
    <w:rsid w:val="000349DC"/>
    <w:rsid w:val="00035177"/>
    <w:rsid w:val="0003550D"/>
    <w:rsid w:val="00035D31"/>
    <w:rsid w:val="000362CC"/>
    <w:rsid w:val="00036478"/>
    <w:rsid w:val="00036537"/>
    <w:rsid w:val="00036B30"/>
    <w:rsid w:val="00036F91"/>
    <w:rsid w:val="000378E9"/>
    <w:rsid w:val="000411DE"/>
    <w:rsid w:val="00041847"/>
    <w:rsid w:val="00041938"/>
    <w:rsid w:val="00041972"/>
    <w:rsid w:val="00041A1F"/>
    <w:rsid w:val="00041B42"/>
    <w:rsid w:val="0004202B"/>
    <w:rsid w:val="00042379"/>
    <w:rsid w:val="00042548"/>
    <w:rsid w:val="00042FDB"/>
    <w:rsid w:val="00043047"/>
    <w:rsid w:val="0004351A"/>
    <w:rsid w:val="00043789"/>
    <w:rsid w:val="000437FC"/>
    <w:rsid w:val="00044432"/>
    <w:rsid w:val="00044E1F"/>
    <w:rsid w:val="00044F63"/>
    <w:rsid w:val="0004536A"/>
    <w:rsid w:val="0004582B"/>
    <w:rsid w:val="000459D4"/>
    <w:rsid w:val="00045D49"/>
    <w:rsid w:val="00046116"/>
    <w:rsid w:val="00046DA1"/>
    <w:rsid w:val="00046FDC"/>
    <w:rsid w:val="00047CA3"/>
    <w:rsid w:val="00050016"/>
    <w:rsid w:val="00050448"/>
    <w:rsid w:val="0005075F"/>
    <w:rsid w:val="00050DA7"/>
    <w:rsid w:val="00051089"/>
    <w:rsid w:val="00051351"/>
    <w:rsid w:val="000516DF"/>
    <w:rsid w:val="00051B56"/>
    <w:rsid w:val="00051BDB"/>
    <w:rsid w:val="00051CDB"/>
    <w:rsid w:val="00051E04"/>
    <w:rsid w:val="000520E4"/>
    <w:rsid w:val="00052AC8"/>
    <w:rsid w:val="00052C63"/>
    <w:rsid w:val="00052C8A"/>
    <w:rsid w:val="00053068"/>
    <w:rsid w:val="000533A9"/>
    <w:rsid w:val="000535AF"/>
    <w:rsid w:val="00053B9D"/>
    <w:rsid w:val="00053C5E"/>
    <w:rsid w:val="00053E2A"/>
    <w:rsid w:val="0005418C"/>
    <w:rsid w:val="00054539"/>
    <w:rsid w:val="0005496E"/>
    <w:rsid w:val="00054CE8"/>
    <w:rsid w:val="00054DA5"/>
    <w:rsid w:val="00055490"/>
    <w:rsid w:val="000555F3"/>
    <w:rsid w:val="00055B06"/>
    <w:rsid w:val="00056102"/>
    <w:rsid w:val="0005669E"/>
    <w:rsid w:val="00056AAF"/>
    <w:rsid w:val="00056B06"/>
    <w:rsid w:val="00056BCC"/>
    <w:rsid w:val="000570C5"/>
    <w:rsid w:val="0005722F"/>
    <w:rsid w:val="0005751D"/>
    <w:rsid w:val="00057522"/>
    <w:rsid w:val="000576CC"/>
    <w:rsid w:val="000577F0"/>
    <w:rsid w:val="00057D03"/>
    <w:rsid w:val="00057D86"/>
    <w:rsid w:val="00060BAD"/>
    <w:rsid w:val="00060BEF"/>
    <w:rsid w:val="000612A5"/>
    <w:rsid w:val="00061477"/>
    <w:rsid w:val="00061C41"/>
    <w:rsid w:val="00062093"/>
    <w:rsid w:val="000621F7"/>
    <w:rsid w:val="00062267"/>
    <w:rsid w:val="00062E6B"/>
    <w:rsid w:val="000638E3"/>
    <w:rsid w:val="00063FF6"/>
    <w:rsid w:val="00064794"/>
    <w:rsid w:val="00064D75"/>
    <w:rsid w:val="00064D80"/>
    <w:rsid w:val="00064FFD"/>
    <w:rsid w:val="00065052"/>
    <w:rsid w:val="00065B0B"/>
    <w:rsid w:val="00065C74"/>
    <w:rsid w:val="00065C92"/>
    <w:rsid w:val="00065F3B"/>
    <w:rsid w:val="00066195"/>
    <w:rsid w:val="0006620C"/>
    <w:rsid w:val="00066C74"/>
    <w:rsid w:val="00066D24"/>
    <w:rsid w:val="00066E68"/>
    <w:rsid w:val="00067109"/>
    <w:rsid w:val="00067CBD"/>
    <w:rsid w:val="00067DDE"/>
    <w:rsid w:val="000701BF"/>
    <w:rsid w:val="00070202"/>
    <w:rsid w:val="00070A91"/>
    <w:rsid w:val="00070E3A"/>
    <w:rsid w:val="00070F31"/>
    <w:rsid w:val="000713AB"/>
    <w:rsid w:val="000714EF"/>
    <w:rsid w:val="00071744"/>
    <w:rsid w:val="00071970"/>
    <w:rsid w:val="000719FD"/>
    <w:rsid w:val="00071B71"/>
    <w:rsid w:val="00071C08"/>
    <w:rsid w:val="00071C54"/>
    <w:rsid w:val="00071F0D"/>
    <w:rsid w:val="00072039"/>
    <w:rsid w:val="000721F1"/>
    <w:rsid w:val="00072DC7"/>
    <w:rsid w:val="0007371B"/>
    <w:rsid w:val="00073A85"/>
    <w:rsid w:val="0007402E"/>
    <w:rsid w:val="00074148"/>
    <w:rsid w:val="000742AE"/>
    <w:rsid w:val="00074829"/>
    <w:rsid w:val="00074BB0"/>
    <w:rsid w:val="000753E5"/>
    <w:rsid w:val="000755A8"/>
    <w:rsid w:val="0007581A"/>
    <w:rsid w:val="00076304"/>
    <w:rsid w:val="000763E2"/>
    <w:rsid w:val="000764B6"/>
    <w:rsid w:val="000770B6"/>
    <w:rsid w:val="000775C5"/>
    <w:rsid w:val="000777EE"/>
    <w:rsid w:val="000778C4"/>
    <w:rsid w:val="000779E2"/>
    <w:rsid w:val="00080040"/>
    <w:rsid w:val="000804D6"/>
    <w:rsid w:val="00080869"/>
    <w:rsid w:val="00080878"/>
    <w:rsid w:val="00080B2A"/>
    <w:rsid w:val="00080BDA"/>
    <w:rsid w:val="00081045"/>
    <w:rsid w:val="000813E4"/>
    <w:rsid w:val="00081564"/>
    <w:rsid w:val="000815F4"/>
    <w:rsid w:val="00081B26"/>
    <w:rsid w:val="00081B54"/>
    <w:rsid w:val="0008266B"/>
    <w:rsid w:val="00082A6F"/>
    <w:rsid w:val="00082CE2"/>
    <w:rsid w:val="00082E0D"/>
    <w:rsid w:val="00083D38"/>
    <w:rsid w:val="00083D88"/>
    <w:rsid w:val="00085024"/>
    <w:rsid w:val="000850CD"/>
    <w:rsid w:val="00085105"/>
    <w:rsid w:val="00085AC3"/>
    <w:rsid w:val="00085B97"/>
    <w:rsid w:val="00085C27"/>
    <w:rsid w:val="00085DF9"/>
    <w:rsid w:val="00085E6D"/>
    <w:rsid w:val="00085E88"/>
    <w:rsid w:val="00086C77"/>
    <w:rsid w:val="00086EF6"/>
    <w:rsid w:val="000871D1"/>
    <w:rsid w:val="0008744B"/>
    <w:rsid w:val="00087606"/>
    <w:rsid w:val="00087776"/>
    <w:rsid w:val="0009086F"/>
    <w:rsid w:val="00090912"/>
    <w:rsid w:val="00090A7F"/>
    <w:rsid w:val="000914A7"/>
    <w:rsid w:val="00091A96"/>
    <w:rsid w:val="00091CCF"/>
    <w:rsid w:val="00091EA2"/>
    <w:rsid w:val="00091FFD"/>
    <w:rsid w:val="00092A4B"/>
    <w:rsid w:val="000933AF"/>
    <w:rsid w:val="00093D56"/>
    <w:rsid w:val="00093FDE"/>
    <w:rsid w:val="00095903"/>
    <w:rsid w:val="000959DD"/>
    <w:rsid w:val="00095A7C"/>
    <w:rsid w:val="00095F0B"/>
    <w:rsid w:val="00096146"/>
    <w:rsid w:val="0009644F"/>
    <w:rsid w:val="000965AE"/>
    <w:rsid w:val="000967B2"/>
    <w:rsid w:val="0009681E"/>
    <w:rsid w:val="000969E0"/>
    <w:rsid w:val="00097A4F"/>
    <w:rsid w:val="000A0189"/>
    <w:rsid w:val="000A04F1"/>
    <w:rsid w:val="000A0835"/>
    <w:rsid w:val="000A0A92"/>
    <w:rsid w:val="000A0EE4"/>
    <w:rsid w:val="000A1679"/>
    <w:rsid w:val="000A1A13"/>
    <w:rsid w:val="000A1B92"/>
    <w:rsid w:val="000A221A"/>
    <w:rsid w:val="000A23F7"/>
    <w:rsid w:val="000A241D"/>
    <w:rsid w:val="000A266B"/>
    <w:rsid w:val="000A2CB3"/>
    <w:rsid w:val="000A2E8F"/>
    <w:rsid w:val="000A39ED"/>
    <w:rsid w:val="000A3BCC"/>
    <w:rsid w:val="000A3BE9"/>
    <w:rsid w:val="000A3D80"/>
    <w:rsid w:val="000A4D0C"/>
    <w:rsid w:val="000A527B"/>
    <w:rsid w:val="000A5D2B"/>
    <w:rsid w:val="000A6265"/>
    <w:rsid w:val="000A6301"/>
    <w:rsid w:val="000A69E0"/>
    <w:rsid w:val="000A6B8C"/>
    <w:rsid w:val="000A6C36"/>
    <w:rsid w:val="000A75F6"/>
    <w:rsid w:val="000A7779"/>
    <w:rsid w:val="000A78EE"/>
    <w:rsid w:val="000A7903"/>
    <w:rsid w:val="000A7998"/>
    <w:rsid w:val="000A7B3B"/>
    <w:rsid w:val="000A7FD8"/>
    <w:rsid w:val="000B04B2"/>
    <w:rsid w:val="000B0724"/>
    <w:rsid w:val="000B0801"/>
    <w:rsid w:val="000B0F7B"/>
    <w:rsid w:val="000B0FAB"/>
    <w:rsid w:val="000B17A6"/>
    <w:rsid w:val="000B1E86"/>
    <w:rsid w:val="000B2450"/>
    <w:rsid w:val="000B24F0"/>
    <w:rsid w:val="000B2DDB"/>
    <w:rsid w:val="000B4049"/>
    <w:rsid w:val="000B4143"/>
    <w:rsid w:val="000B47B2"/>
    <w:rsid w:val="000B49A6"/>
    <w:rsid w:val="000B4A65"/>
    <w:rsid w:val="000B4E81"/>
    <w:rsid w:val="000B6BC2"/>
    <w:rsid w:val="000B6DD9"/>
    <w:rsid w:val="000B71C5"/>
    <w:rsid w:val="000B74D5"/>
    <w:rsid w:val="000B754F"/>
    <w:rsid w:val="000B7779"/>
    <w:rsid w:val="000B7C50"/>
    <w:rsid w:val="000B7D8B"/>
    <w:rsid w:val="000B7E6E"/>
    <w:rsid w:val="000C09DA"/>
    <w:rsid w:val="000C0A93"/>
    <w:rsid w:val="000C0D7F"/>
    <w:rsid w:val="000C134E"/>
    <w:rsid w:val="000C17F4"/>
    <w:rsid w:val="000C1949"/>
    <w:rsid w:val="000C1C31"/>
    <w:rsid w:val="000C1D7E"/>
    <w:rsid w:val="000C21C5"/>
    <w:rsid w:val="000C2604"/>
    <w:rsid w:val="000C31AB"/>
    <w:rsid w:val="000C31E8"/>
    <w:rsid w:val="000C37C1"/>
    <w:rsid w:val="000C3A08"/>
    <w:rsid w:val="000C3F10"/>
    <w:rsid w:val="000C3FA5"/>
    <w:rsid w:val="000C433D"/>
    <w:rsid w:val="000C45A3"/>
    <w:rsid w:val="000C484E"/>
    <w:rsid w:val="000C489F"/>
    <w:rsid w:val="000C4CC3"/>
    <w:rsid w:val="000C4ECB"/>
    <w:rsid w:val="000C4F85"/>
    <w:rsid w:val="000C50C0"/>
    <w:rsid w:val="000C5482"/>
    <w:rsid w:val="000C58B1"/>
    <w:rsid w:val="000C66DF"/>
    <w:rsid w:val="000C6AE8"/>
    <w:rsid w:val="000C6D28"/>
    <w:rsid w:val="000C6FF3"/>
    <w:rsid w:val="000C7266"/>
    <w:rsid w:val="000C78FC"/>
    <w:rsid w:val="000D0FDF"/>
    <w:rsid w:val="000D138D"/>
    <w:rsid w:val="000D178D"/>
    <w:rsid w:val="000D25B0"/>
    <w:rsid w:val="000D3260"/>
    <w:rsid w:val="000D329A"/>
    <w:rsid w:val="000D3BD0"/>
    <w:rsid w:val="000D3FF8"/>
    <w:rsid w:val="000D404E"/>
    <w:rsid w:val="000D4407"/>
    <w:rsid w:val="000D45A4"/>
    <w:rsid w:val="000D486F"/>
    <w:rsid w:val="000D49D4"/>
    <w:rsid w:val="000D4DF5"/>
    <w:rsid w:val="000D50A5"/>
    <w:rsid w:val="000D592C"/>
    <w:rsid w:val="000D5A20"/>
    <w:rsid w:val="000D6AA2"/>
    <w:rsid w:val="000D6C16"/>
    <w:rsid w:val="000D6FB7"/>
    <w:rsid w:val="000D74B9"/>
    <w:rsid w:val="000D7AAD"/>
    <w:rsid w:val="000D7FC8"/>
    <w:rsid w:val="000E0A73"/>
    <w:rsid w:val="000E0B5D"/>
    <w:rsid w:val="000E0BFC"/>
    <w:rsid w:val="000E0ED9"/>
    <w:rsid w:val="000E1411"/>
    <w:rsid w:val="000E1649"/>
    <w:rsid w:val="000E1FB0"/>
    <w:rsid w:val="000E2800"/>
    <w:rsid w:val="000E2DBD"/>
    <w:rsid w:val="000E2DDD"/>
    <w:rsid w:val="000E3375"/>
    <w:rsid w:val="000E3888"/>
    <w:rsid w:val="000E3AA4"/>
    <w:rsid w:val="000E3FE8"/>
    <w:rsid w:val="000E5039"/>
    <w:rsid w:val="000E55AE"/>
    <w:rsid w:val="000E56E1"/>
    <w:rsid w:val="000E57F9"/>
    <w:rsid w:val="000E5FFE"/>
    <w:rsid w:val="000E6D9D"/>
    <w:rsid w:val="000E7100"/>
    <w:rsid w:val="000E7335"/>
    <w:rsid w:val="000E7A5A"/>
    <w:rsid w:val="000F0299"/>
    <w:rsid w:val="000F033F"/>
    <w:rsid w:val="000F0B8B"/>
    <w:rsid w:val="000F185D"/>
    <w:rsid w:val="000F1CCF"/>
    <w:rsid w:val="000F2229"/>
    <w:rsid w:val="000F281C"/>
    <w:rsid w:val="000F2CA6"/>
    <w:rsid w:val="000F301A"/>
    <w:rsid w:val="000F3621"/>
    <w:rsid w:val="000F3827"/>
    <w:rsid w:val="000F3CEB"/>
    <w:rsid w:val="000F496B"/>
    <w:rsid w:val="000F4CAA"/>
    <w:rsid w:val="000F56DD"/>
    <w:rsid w:val="000F5A72"/>
    <w:rsid w:val="000F5B47"/>
    <w:rsid w:val="000F5DEC"/>
    <w:rsid w:val="000F6276"/>
    <w:rsid w:val="000F7650"/>
    <w:rsid w:val="000F78B9"/>
    <w:rsid w:val="000F7976"/>
    <w:rsid w:val="000F7EEC"/>
    <w:rsid w:val="00100071"/>
    <w:rsid w:val="001002C0"/>
    <w:rsid w:val="00100AF5"/>
    <w:rsid w:val="00100D23"/>
    <w:rsid w:val="001010E4"/>
    <w:rsid w:val="00101609"/>
    <w:rsid w:val="0010178A"/>
    <w:rsid w:val="0010198F"/>
    <w:rsid w:val="00101B64"/>
    <w:rsid w:val="00101BEC"/>
    <w:rsid w:val="00101F30"/>
    <w:rsid w:val="00102604"/>
    <w:rsid w:val="001028FB"/>
    <w:rsid w:val="00102A85"/>
    <w:rsid w:val="00102E5D"/>
    <w:rsid w:val="001036C6"/>
    <w:rsid w:val="00103A80"/>
    <w:rsid w:val="00103B8D"/>
    <w:rsid w:val="00103FF3"/>
    <w:rsid w:val="0010452D"/>
    <w:rsid w:val="00104633"/>
    <w:rsid w:val="00104811"/>
    <w:rsid w:val="00104B70"/>
    <w:rsid w:val="00104F74"/>
    <w:rsid w:val="001058DD"/>
    <w:rsid w:val="00105DF4"/>
    <w:rsid w:val="00105E95"/>
    <w:rsid w:val="001063D7"/>
    <w:rsid w:val="001063DC"/>
    <w:rsid w:val="0010646B"/>
    <w:rsid w:val="00106898"/>
    <w:rsid w:val="001068F0"/>
    <w:rsid w:val="00106A06"/>
    <w:rsid w:val="00106BF4"/>
    <w:rsid w:val="00106C89"/>
    <w:rsid w:val="00106FEA"/>
    <w:rsid w:val="00107073"/>
    <w:rsid w:val="00107404"/>
    <w:rsid w:val="0010761B"/>
    <w:rsid w:val="001078B4"/>
    <w:rsid w:val="00110B17"/>
    <w:rsid w:val="00110CE4"/>
    <w:rsid w:val="00110DB8"/>
    <w:rsid w:val="00110ED3"/>
    <w:rsid w:val="00110F12"/>
    <w:rsid w:val="00111173"/>
    <w:rsid w:val="001111F3"/>
    <w:rsid w:val="00111AEB"/>
    <w:rsid w:val="00112418"/>
    <w:rsid w:val="0011323C"/>
    <w:rsid w:val="00113494"/>
    <w:rsid w:val="0011392F"/>
    <w:rsid w:val="00113A3E"/>
    <w:rsid w:val="00113D37"/>
    <w:rsid w:val="00114319"/>
    <w:rsid w:val="001145B9"/>
    <w:rsid w:val="00114CAA"/>
    <w:rsid w:val="001154BB"/>
    <w:rsid w:val="00115B8E"/>
    <w:rsid w:val="00115D5E"/>
    <w:rsid w:val="00116024"/>
    <w:rsid w:val="00116035"/>
    <w:rsid w:val="00116131"/>
    <w:rsid w:val="001166F0"/>
    <w:rsid w:val="001171BF"/>
    <w:rsid w:val="00117DE1"/>
    <w:rsid w:val="00120514"/>
    <w:rsid w:val="0012077F"/>
    <w:rsid w:val="00120C69"/>
    <w:rsid w:val="00121617"/>
    <w:rsid w:val="00121A20"/>
    <w:rsid w:val="00121CD1"/>
    <w:rsid w:val="00121F7B"/>
    <w:rsid w:val="001220C2"/>
    <w:rsid w:val="0012242F"/>
    <w:rsid w:val="0012267B"/>
    <w:rsid w:val="00122722"/>
    <w:rsid w:val="0012330F"/>
    <w:rsid w:val="001239E4"/>
    <w:rsid w:val="00123F1A"/>
    <w:rsid w:val="001241E5"/>
    <w:rsid w:val="00125474"/>
    <w:rsid w:val="001258E0"/>
    <w:rsid w:val="001264F7"/>
    <w:rsid w:val="00126788"/>
    <w:rsid w:val="001268B7"/>
    <w:rsid w:val="001275F8"/>
    <w:rsid w:val="0012785B"/>
    <w:rsid w:val="00127CF1"/>
    <w:rsid w:val="00127DEF"/>
    <w:rsid w:val="001302B4"/>
    <w:rsid w:val="00130A98"/>
    <w:rsid w:val="0013197D"/>
    <w:rsid w:val="00131AC5"/>
    <w:rsid w:val="00131E0E"/>
    <w:rsid w:val="00132647"/>
    <w:rsid w:val="00132867"/>
    <w:rsid w:val="00133067"/>
    <w:rsid w:val="001334D2"/>
    <w:rsid w:val="0013383B"/>
    <w:rsid w:val="00133B2B"/>
    <w:rsid w:val="00133D2C"/>
    <w:rsid w:val="00134739"/>
    <w:rsid w:val="0013486E"/>
    <w:rsid w:val="00135392"/>
    <w:rsid w:val="00135FF4"/>
    <w:rsid w:val="001363B6"/>
    <w:rsid w:val="00136453"/>
    <w:rsid w:val="00136745"/>
    <w:rsid w:val="00136868"/>
    <w:rsid w:val="00136C76"/>
    <w:rsid w:val="00137214"/>
    <w:rsid w:val="00137922"/>
    <w:rsid w:val="00137B5F"/>
    <w:rsid w:val="0014081D"/>
    <w:rsid w:val="0014082D"/>
    <w:rsid w:val="00140BBB"/>
    <w:rsid w:val="00141EAE"/>
    <w:rsid w:val="0014201C"/>
    <w:rsid w:val="0014261B"/>
    <w:rsid w:val="001432F2"/>
    <w:rsid w:val="0014335B"/>
    <w:rsid w:val="0014335C"/>
    <w:rsid w:val="00143A29"/>
    <w:rsid w:val="001440A7"/>
    <w:rsid w:val="00144A3D"/>
    <w:rsid w:val="00145053"/>
    <w:rsid w:val="0014512C"/>
    <w:rsid w:val="001459A2"/>
    <w:rsid w:val="00145C54"/>
    <w:rsid w:val="00145DC6"/>
    <w:rsid w:val="00145EE9"/>
    <w:rsid w:val="001464F2"/>
    <w:rsid w:val="00146610"/>
    <w:rsid w:val="00146B8C"/>
    <w:rsid w:val="00146E01"/>
    <w:rsid w:val="00146F4A"/>
    <w:rsid w:val="00147432"/>
    <w:rsid w:val="00147537"/>
    <w:rsid w:val="00147830"/>
    <w:rsid w:val="00147969"/>
    <w:rsid w:val="001479D0"/>
    <w:rsid w:val="00147E8D"/>
    <w:rsid w:val="0015009B"/>
    <w:rsid w:val="00150A8F"/>
    <w:rsid w:val="00150C06"/>
    <w:rsid w:val="00150E2D"/>
    <w:rsid w:val="00150FFB"/>
    <w:rsid w:val="00151881"/>
    <w:rsid w:val="00151D1E"/>
    <w:rsid w:val="001527E0"/>
    <w:rsid w:val="001528C8"/>
    <w:rsid w:val="00152B9A"/>
    <w:rsid w:val="00153C82"/>
    <w:rsid w:val="00153D24"/>
    <w:rsid w:val="00154239"/>
    <w:rsid w:val="00154517"/>
    <w:rsid w:val="00154989"/>
    <w:rsid w:val="0015583F"/>
    <w:rsid w:val="00155C7F"/>
    <w:rsid w:val="00155CF0"/>
    <w:rsid w:val="00156267"/>
    <w:rsid w:val="00156F12"/>
    <w:rsid w:val="00156F52"/>
    <w:rsid w:val="001578D5"/>
    <w:rsid w:val="00160577"/>
    <w:rsid w:val="00160794"/>
    <w:rsid w:val="00160E25"/>
    <w:rsid w:val="001616F2"/>
    <w:rsid w:val="00161B9D"/>
    <w:rsid w:val="00161F30"/>
    <w:rsid w:val="00162061"/>
    <w:rsid w:val="0016267E"/>
    <w:rsid w:val="001629D4"/>
    <w:rsid w:val="00163044"/>
    <w:rsid w:val="00163BBD"/>
    <w:rsid w:val="0016435E"/>
    <w:rsid w:val="0016477C"/>
    <w:rsid w:val="00164DCA"/>
    <w:rsid w:val="00164E2D"/>
    <w:rsid w:val="001655D6"/>
    <w:rsid w:val="00165740"/>
    <w:rsid w:val="00165921"/>
    <w:rsid w:val="00165D47"/>
    <w:rsid w:val="001660D4"/>
    <w:rsid w:val="001665AA"/>
    <w:rsid w:val="001669FF"/>
    <w:rsid w:val="00166AE9"/>
    <w:rsid w:val="00166C1D"/>
    <w:rsid w:val="00166D28"/>
    <w:rsid w:val="00166F52"/>
    <w:rsid w:val="001670B7"/>
    <w:rsid w:val="001671E1"/>
    <w:rsid w:val="0016726C"/>
    <w:rsid w:val="00167558"/>
    <w:rsid w:val="00167584"/>
    <w:rsid w:val="00167A68"/>
    <w:rsid w:val="00167E84"/>
    <w:rsid w:val="00170485"/>
    <w:rsid w:val="00170AED"/>
    <w:rsid w:val="001710F1"/>
    <w:rsid w:val="0017202C"/>
    <w:rsid w:val="0017260A"/>
    <w:rsid w:val="0017281F"/>
    <w:rsid w:val="001729D5"/>
    <w:rsid w:val="00172CAB"/>
    <w:rsid w:val="001731B4"/>
    <w:rsid w:val="001736E6"/>
    <w:rsid w:val="00173757"/>
    <w:rsid w:val="00173B6F"/>
    <w:rsid w:val="00173FF3"/>
    <w:rsid w:val="0017421F"/>
    <w:rsid w:val="0017442B"/>
    <w:rsid w:val="001747B6"/>
    <w:rsid w:val="00175135"/>
    <w:rsid w:val="00175EDD"/>
    <w:rsid w:val="001765A5"/>
    <w:rsid w:val="001772C9"/>
    <w:rsid w:val="001772E4"/>
    <w:rsid w:val="001775A8"/>
    <w:rsid w:val="001810D7"/>
    <w:rsid w:val="00181379"/>
    <w:rsid w:val="001817EA"/>
    <w:rsid w:val="001819B3"/>
    <w:rsid w:val="001819F8"/>
    <w:rsid w:val="00181E46"/>
    <w:rsid w:val="00182366"/>
    <w:rsid w:val="001823DD"/>
    <w:rsid w:val="00182637"/>
    <w:rsid w:val="001827E5"/>
    <w:rsid w:val="00182BCA"/>
    <w:rsid w:val="00182C19"/>
    <w:rsid w:val="00182FCF"/>
    <w:rsid w:val="0018344C"/>
    <w:rsid w:val="001837D8"/>
    <w:rsid w:val="001838CF"/>
    <w:rsid w:val="00183FCA"/>
    <w:rsid w:val="00184548"/>
    <w:rsid w:val="00184AC9"/>
    <w:rsid w:val="001855F0"/>
    <w:rsid w:val="0018578B"/>
    <w:rsid w:val="00185D8B"/>
    <w:rsid w:val="001866FC"/>
    <w:rsid w:val="00186E46"/>
    <w:rsid w:val="001870FE"/>
    <w:rsid w:val="00187131"/>
    <w:rsid w:val="0018768C"/>
    <w:rsid w:val="00187ED2"/>
    <w:rsid w:val="00187FB5"/>
    <w:rsid w:val="00190E9F"/>
    <w:rsid w:val="001916C9"/>
    <w:rsid w:val="001918D1"/>
    <w:rsid w:val="00191ADD"/>
    <w:rsid w:val="0019200D"/>
    <w:rsid w:val="001920D5"/>
    <w:rsid w:val="001922DE"/>
    <w:rsid w:val="001923C8"/>
    <w:rsid w:val="001932BA"/>
    <w:rsid w:val="00193529"/>
    <w:rsid w:val="00193C27"/>
    <w:rsid w:val="00193ECC"/>
    <w:rsid w:val="00194158"/>
    <w:rsid w:val="001943A6"/>
    <w:rsid w:val="00194648"/>
    <w:rsid w:val="001949A4"/>
    <w:rsid w:val="00194D59"/>
    <w:rsid w:val="0019550E"/>
    <w:rsid w:val="001960B6"/>
    <w:rsid w:val="00196219"/>
    <w:rsid w:val="0019661D"/>
    <w:rsid w:val="00196F48"/>
    <w:rsid w:val="0019775E"/>
    <w:rsid w:val="0019777A"/>
    <w:rsid w:val="00197D33"/>
    <w:rsid w:val="00197E71"/>
    <w:rsid w:val="001A0465"/>
    <w:rsid w:val="001A1F86"/>
    <w:rsid w:val="001A2018"/>
    <w:rsid w:val="001A2866"/>
    <w:rsid w:val="001A2F43"/>
    <w:rsid w:val="001A3395"/>
    <w:rsid w:val="001A3763"/>
    <w:rsid w:val="001A3D62"/>
    <w:rsid w:val="001A4016"/>
    <w:rsid w:val="001A40D9"/>
    <w:rsid w:val="001A4435"/>
    <w:rsid w:val="001A546F"/>
    <w:rsid w:val="001A5472"/>
    <w:rsid w:val="001A5515"/>
    <w:rsid w:val="001A557F"/>
    <w:rsid w:val="001A5B60"/>
    <w:rsid w:val="001A5B8B"/>
    <w:rsid w:val="001A5F73"/>
    <w:rsid w:val="001A65D8"/>
    <w:rsid w:val="001A6691"/>
    <w:rsid w:val="001A69CA"/>
    <w:rsid w:val="001A6D36"/>
    <w:rsid w:val="001A726C"/>
    <w:rsid w:val="001A741A"/>
    <w:rsid w:val="001A7693"/>
    <w:rsid w:val="001B0257"/>
    <w:rsid w:val="001B0465"/>
    <w:rsid w:val="001B0BDC"/>
    <w:rsid w:val="001B0BFA"/>
    <w:rsid w:val="001B0D86"/>
    <w:rsid w:val="001B121B"/>
    <w:rsid w:val="001B2A72"/>
    <w:rsid w:val="001B2B9C"/>
    <w:rsid w:val="001B2CEE"/>
    <w:rsid w:val="001B3057"/>
    <w:rsid w:val="001B38D6"/>
    <w:rsid w:val="001B3E96"/>
    <w:rsid w:val="001B4114"/>
    <w:rsid w:val="001B42B1"/>
    <w:rsid w:val="001B452C"/>
    <w:rsid w:val="001B4668"/>
    <w:rsid w:val="001B4772"/>
    <w:rsid w:val="001B48F5"/>
    <w:rsid w:val="001B4976"/>
    <w:rsid w:val="001B5061"/>
    <w:rsid w:val="001B5C6B"/>
    <w:rsid w:val="001B703E"/>
    <w:rsid w:val="001B7A80"/>
    <w:rsid w:val="001B7CF6"/>
    <w:rsid w:val="001C0142"/>
    <w:rsid w:val="001C0C65"/>
    <w:rsid w:val="001C147D"/>
    <w:rsid w:val="001C174F"/>
    <w:rsid w:val="001C18AD"/>
    <w:rsid w:val="001C1B1A"/>
    <w:rsid w:val="001C1BC9"/>
    <w:rsid w:val="001C242E"/>
    <w:rsid w:val="001C24FC"/>
    <w:rsid w:val="001C3715"/>
    <w:rsid w:val="001C566F"/>
    <w:rsid w:val="001C588F"/>
    <w:rsid w:val="001C5BFF"/>
    <w:rsid w:val="001C66F5"/>
    <w:rsid w:val="001C78D0"/>
    <w:rsid w:val="001C79DF"/>
    <w:rsid w:val="001D053E"/>
    <w:rsid w:val="001D06B0"/>
    <w:rsid w:val="001D0F97"/>
    <w:rsid w:val="001D1103"/>
    <w:rsid w:val="001D21F9"/>
    <w:rsid w:val="001D2238"/>
    <w:rsid w:val="001D2361"/>
    <w:rsid w:val="001D2CDB"/>
    <w:rsid w:val="001D2D40"/>
    <w:rsid w:val="001D32BD"/>
    <w:rsid w:val="001D3318"/>
    <w:rsid w:val="001D411D"/>
    <w:rsid w:val="001D41E3"/>
    <w:rsid w:val="001D4486"/>
    <w:rsid w:val="001D4581"/>
    <w:rsid w:val="001D482D"/>
    <w:rsid w:val="001D48A7"/>
    <w:rsid w:val="001D5368"/>
    <w:rsid w:val="001D55BF"/>
    <w:rsid w:val="001D5B81"/>
    <w:rsid w:val="001D5D8C"/>
    <w:rsid w:val="001D5EE5"/>
    <w:rsid w:val="001D5FE0"/>
    <w:rsid w:val="001D64C2"/>
    <w:rsid w:val="001D7150"/>
    <w:rsid w:val="001E00DD"/>
    <w:rsid w:val="001E0318"/>
    <w:rsid w:val="001E04C3"/>
    <w:rsid w:val="001E08A6"/>
    <w:rsid w:val="001E08AF"/>
    <w:rsid w:val="001E0BF1"/>
    <w:rsid w:val="001E0F4B"/>
    <w:rsid w:val="001E16DC"/>
    <w:rsid w:val="001E1E94"/>
    <w:rsid w:val="001E2CF9"/>
    <w:rsid w:val="001E31A8"/>
    <w:rsid w:val="001E3396"/>
    <w:rsid w:val="001E3A43"/>
    <w:rsid w:val="001E493C"/>
    <w:rsid w:val="001E4B57"/>
    <w:rsid w:val="001E4E45"/>
    <w:rsid w:val="001E4F99"/>
    <w:rsid w:val="001E50E9"/>
    <w:rsid w:val="001E5AEE"/>
    <w:rsid w:val="001E5DAE"/>
    <w:rsid w:val="001E5DD9"/>
    <w:rsid w:val="001E5E7C"/>
    <w:rsid w:val="001E69D5"/>
    <w:rsid w:val="001E72F0"/>
    <w:rsid w:val="001E79AC"/>
    <w:rsid w:val="001E7FBF"/>
    <w:rsid w:val="001F0AA0"/>
    <w:rsid w:val="001F0AF1"/>
    <w:rsid w:val="001F15FD"/>
    <w:rsid w:val="001F1877"/>
    <w:rsid w:val="001F1AE2"/>
    <w:rsid w:val="001F1D50"/>
    <w:rsid w:val="001F1D76"/>
    <w:rsid w:val="001F2A3D"/>
    <w:rsid w:val="001F2A52"/>
    <w:rsid w:val="001F2B0D"/>
    <w:rsid w:val="001F2BD5"/>
    <w:rsid w:val="001F2EE3"/>
    <w:rsid w:val="001F2F25"/>
    <w:rsid w:val="001F347E"/>
    <w:rsid w:val="001F3690"/>
    <w:rsid w:val="001F3746"/>
    <w:rsid w:val="001F496C"/>
    <w:rsid w:val="001F4A20"/>
    <w:rsid w:val="001F4D51"/>
    <w:rsid w:val="001F4EA9"/>
    <w:rsid w:val="001F4EF3"/>
    <w:rsid w:val="001F53B3"/>
    <w:rsid w:val="001F54E9"/>
    <w:rsid w:val="001F5624"/>
    <w:rsid w:val="001F5964"/>
    <w:rsid w:val="001F5BC9"/>
    <w:rsid w:val="001F5E46"/>
    <w:rsid w:val="001F6BF1"/>
    <w:rsid w:val="001F73EF"/>
    <w:rsid w:val="001F7517"/>
    <w:rsid w:val="001F7953"/>
    <w:rsid w:val="001F7AC1"/>
    <w:rsid w:val="001F7D98"/>
    <w:rsid w:val="00200224"/>
    <w:rsid w:val="002004FF"/>
    <w:rsid w:val="0020085B"/>
    <w:rsid w:val="002009DF"/>
    <w:rsid w:val="00200BEF"/>
    <w:rsid w:val="00200D09"/>
    <w:rsid w:val="00200E04"/>
    <w:rsid w:val="002013C5"/>
    <w:rsid w:val="00201509"/>
    <w:rsid w:val="00201576"/>
    <w:rsid w:val="00201CED"/>
    <w:rsid w:val="00201E57"/>
    <w:rsid w:val="00202958"/>
    <w:rsid w:val="00202E07"/>
    <w:rsid w:val="00202FB6"/>
    <w:rsid w:val="002031E2"/>
    <w:rsid w:val="0020323D"/>
    <w:rsid w:val="00203243"/>
    <w:rsid w:val="002037D9"/>
    <w:rsid w:val="00203C75"/>
    <w:rsid w:val="0020404E"/>
    <w:rsid w:val="002042B0"/>
    <w:rsid w:val="00204CD2"/>
    <w:rsid w:val="0020505E"/>
    <w:rsid w:val="002050D9"/>
    <w:rsid w:val="00205131"/>
    <w:rsid w:val="0020519B"/>
    <w:rsid w:val="00205403"/>
    <w:rsid w:val="00205883"/>
    <w:rsid w:val="002059FE"/>
    <w:rsid w:val="002067CA"/>
    <w:rsid w:val="00206875"/>
    <w:rsid w:val="00206CDF"/>
    <w:rsid w:val="0020744A"/>
    <w:rsid w:val="002076FC"/>
    <w:rsid w:val="00207862"/>
    <w:rsid w:val="00207AF5"/>
    <w:rsid w:val="00207D15"/>
    <w:rsid w:val="00210334"/>
    <w:rsid w:val="0021043C"/>
    <w:rsid w:val="00210928"/>
    <w:rsid w:val="00210960"/>
    <w:rsid w:val="00210D19"/>
    <w:rsid w:val="00210FC1"/>
    <w:rsid w:val="0021107D"/>
    <w:rsid w:val="0021113D"/>
    <w:rsid w:val="002113E1"/>
    <w:rsid w:val="0021151E"/>
    <w:rsid w:val="00211913"/>
    <w:rsid w:val="00212105"/>
    <w:rsid w:val="00212A39"/>
    <w:rsid w:val="00212AE0"/>
    <w:rsid w:val="0021300D"/>
    <w:rsid w:val="002134E8"/>
    <w:rsid w:val="00213683"/>
    <w:rsid w:val="00213E5C"/>
    <w:rsid w:val="00214337"/>
    <w:rsid w:val="00214641"/>
    <w:rsid w:val="00214A81"/>
    <w:rsid w:val="00214B29"/>
    <w:rsid w:val="00214D66"/>
    <w:rsid w:val="00215B99"/>
    <w:rsid w:val="00215D74"/>
    <w:rsid w:val="00216038"/>
    <w:rsid w:val="002162A5"/>
    <w:rsid w:val="0021633F"/>
    <w:rsid w:val="00216641"/>
    <w:rsid w:val="002168C6"/>
    <w:rsid w:val="00216D1C"/>
    <w:rsid w:val="00216D73"/>
    <w:rsid w:val="00216F2D"/>
    <w:rsid w:val="00216FA8"/>
    <w:rsid w:val="00217473"/>
    <w:rsid w:val="00220A96"/>
    <w:rsid w:val="00221127"/>
    <w:rsid w:val="002214B4"/>
    <w:rsid w:val="00221DD9"/>
    <w:rsid w:val="00221E03"/>
    <w:rsid w:val="002224A5"/>
    <w:rsid w:val="002225E7"/>
    <w:rsid w:val="00222995"/>
    <w:rsid w:val="002229D6"/>
    <w:rsid w:val="00222A83"/>
    <w:rsid w:val="0022464E"/>
    <w:rsid w:val="00225265"/>
    <w:rsid w:val="00225342"/>
    <w:rsid w:val="00225923"/>
    <w:rsid w:val="0022662A"/>
    <w:rsid w:val="00226C7F"/>
    <w:rsid w:val="00227965"/>
    <w:rsid w:val="002301D4"/>
    <w:rsid w:val="0023021D"/>
    <w:rsid w:val="002305DB"/>
    <w:rsid w:val="00230837"/>
    <w:rsid w:val="00231668"/>
    <w:rsid w:val="00231E10"/>
    <w:rsid w:val="00232181"/>
    <w:rsid w:val="00232343"/>
    <w:rsid w:val="00232915"/>
    <w:rsid w:val="00232A10"/>
    <w:rsid w:val="00232C4E"/>
    <w:rsid w:val="00232F01"/>
    <w:rsid w:val="002334CD"/>
    <w:rsid w:val="002334D7"/>
    <w:rsid w:val="002339E5"/>
    <w:rsid w:val="00233DBE"/>
    <w:rsid w:val="002348EA"/>
    <w:rsid w:val="00235253"/>
    <w:rsid w:val="00235773"/>
    <w:rsid w:val="00235F24"/>
    <w:rsid w:val="00236488"/>
    <w:rsid w:val="0023653E"/>
    <w:rsid w:val="002406A7"/>
    <w:rsid w:val="0024088A"/>
    <w:rsid w:val="00240DBB"/>
    <w:rsid w:val="002411DA"/>
    <w:rsid w:val="002417C2"/>
    <w:rsid w:val="00242C6D"/>
    <w:rsid w:val="00242D60"/>
    <w:rsid w:val="00243046"/>
    <w:rsid w:val="002442C3"/>
    <w:rsid w:val="0024536C"/>
    <w:rsid w:val="0024585A"/>
    <w:rsid w:val="00245E2E"/>
    <w:rsid w:val="00246B8A"/>
    <w:rsid w:val="002475CB"/>
    <w:rsid w:val="00247FB6"/>
    <w:rsid w:val="00250AD7"/>
    <w:rsid w:val="00251784"/>
    <w:rsid w:val="0025197E"/>
    <w:rsid w:val="00251A9B"/>
    <w:rsid w:val="00251DDA"/>
    <w:rsid w:val="00251F28"/>
    <w:rsid w:val="002523BB"/>
    <w:rsid w:val="00252582"/>
    <w:rsid w:val="002527DC"/>
    <w:rsid w:val="0025303D"/>
    <w:rsid w:val="0025319E"/>
    <w:rsid w:val="002534AF"/>
    <w:rsid w:val="00253664"/>
    <w:rsid w:val="00253896"/>
    <w:rsid w:val="002538C9"/>
    <w:rsid w:val="00253F41"/>
    <w:rsid w:val="0025406D"/>
    <w:rsid w:val="00254216"/>
    <w:rsid w:val="00254314"/>
    <w:rsid w:val="0025447D"/>
    <w:rsid w:val="0025461F"/>
    <w:rsid w:val="0025505F"/>
    <w:rsid w:val="00255089"/>
    <w:rsid w:val="00255E9D"/>
    <w:rsid w:val="0025695B"/>
    <w:rsid w:val="00256C55"/>
    <w:rsid w:val="00256D34"/>
    <w:rsid w:val="002575BC"/>
    <w:rsid w:val="00257E76"/>
    <w:rsid w:val="0026016C"/>
    <w:rsid w:val="002601F9"/>
    <w:rsid w:val="00260BCA"/>
    <w:rsid w:val="0026113C"/>
    <w:rsid w:val="00262836"/>
    <w:rsid w:val="00262A14"/>
    <w:rsid w:val="0026342E"/>
    <w:rsid w:val="0026367D"/>
    <w:rsid w:val="00263D12"/>
    <w:rsid w:val="002641FE"/>
    <w:rsid w:val="00264520"/>
    <w:rsid w:val="0026481E"/>
    <w:rsid w:val="002649B1"/>
    <w:rsid w:val="00265232"/>
    <w:rsid w:val="00265296"/>
    <w:rsid w:val="00265365"/>
    <w:rsid w:val="002655DA"/>
    <w:rsid w:val="00265F61"/>
    <w:rsid w:val="00266BF1"/>
    <w:rsid w:val="0026760F"/>
    <w:rsid w:val="00267B20"/>
    <w:rsid w:val="00270A2D"/>
    <w:rsid w:val="00270FF0"/>
    <w:rsid w:val="0027113A"/>
    <w:rsid w:val="00271A5E"/>
    <w:rsid w:val="002720D2"/>
    <w:rsid w:val="002722BB"/>
    <w:rsid w:val="002723D4"/>
    <w:rsid w:val="002724F0"/>
    <w:rsid w:val="00272ED4"/>
    <w:rsid w:val="002734A6"/>
    <w:rsid w:val="002738D0"/>
    <w:rsid w:val="00273F8B"/>
    <w:rsid w:val="002742FA"/>
    <w:rsid w:val="00274F67"/>
    <w:rsid w:val="00275A7C"/>
    <w:rsid w:val="0027682C"/>
    <w:rsid w:val="00276B2A"/>
    <w:rsid w:val="002774E7"/>
    <w:rsid w:val="00280255"/>
    <w:rsid w:val="00280942"/>
    <w:rsid w:val="002816B9"/>
    <w:rsid w:val="00281892"/>
    <w:rsid w:val="0028216F"/>
    <w:rsid w:val="002826A3"/>
    <w:rsid w:val="00282CCC"/>
    <w:rsid w:val="00282D26"/>
    <w:rsid w:val="00283463"/>
    <w:rsid w:val="002837F7"/>
    <w:rsid w:val="00283AA0"/>
    <w:rsid w:val="00283ECD"/>
    <w:rsid w:val="00284368"/>
    <w:rsid w:val="0028441C"/>
    <w:rsid w:val="002850DB"/>
    <w:rsid w:val="00285258"/>
    <w:rsid w:val="00285505"/>
    <w:rsid w:val="00286D4F"/>
    <w:rsid w:val="00286E6D"/>
    <w:rsid w:val="00286F15"/>
    <w:rsid w:val="0028795C"/>
    <w:rsid w:val="0028796D"/>
    <w:rsid w:val="00287B4B"/>
    <w:rsid w:val="00287FA7"/>
    <w:rsid w:val="002905FF"/>
    <w:rsid w:val="00290786"/>
    <w:rsid w:val="00290A07"/>
    <w:rsid w:val="00290C81"/>
    <w:rsid w:val="00290E39"/>
    <w:rsid w:val="00291839"/>
    <w:rsid w:val="002922EE"/>
    <w:rsid w:val="0029330D"/>
    <w:rsid w:val="0029339C"/>
    <w:rsid w:val="0029394F"/>
    <w:rsid w:val="00294076"/>
    <w:rsid w:val="00294AE5"/>
    <w:rsid w:val="002959DC"/>
    <w:rsid w:val="0029600C"/>
    <w:rsid w:val="00296A2F"/>
    <w:rsid w:val="00296D59"/>
    <w:rsid w:val="00296E56"/>
    <w:rsid w:val="002971CC"/>
    <w:rsid w:val="00297604"/>
    <w:rsid w:val="002A0524"/>
    <w:rsid w:val="002A05BA"/>
    <w:rsid w:val="002A0787"/>
    <w:rsid w:val="002A0999"/>
    <w:rsid w:val="002A0A1A"/>
    <w:rsid w:val="002A1192"/>
    <w:rsid w:val="002A1973"/>
    <w:rsid w:val="002A1A1F"/>
    <w:rsid w:val="002A1E0A"/>
    <w:rsid w:val="002A2056"/>
    <w:rsid w:val="002A2740"/>
    <w:rsid w:val="002A2B2F"/>
    <w:rsid w:val="002A2B87"/>
    <w:rsid w:val="002A2BD9"/>
    <w:rsid w:val="002A2DCE"/>
    <w:rsid w:val="002A3B8E"/>
    <w:rsid w:val="002A3DEF"/>
    <w:rsid w:val="002A441B"/>
    <w:rsid w:val="002A4D28"/>
    <w:rsid w:val="002A5201"/>
    <w:rsid w:val="002A5666"/>
    <w:rsid w:val="002A5D47"/>
    <w:rsid w:val="002A5E62"/>
    <w:rsid w:val="002A73B2"/>
    <w:rsid w:val="002A741C"/>
    <w:rsid w:val="002A7A35"/>
    <w:rsid w:val="002B0077"/>
    <w:rsid w:val="002B0086"/>
    <w:rsid w:val="002B008E"/>
    <w:rsid w:val="002B05C4"/>
    <w:rsid w:val="002B12E1"/>
    <w:rsid w:val="002B12F6"/>
    <w:rsid w:val="002B162B"/>
    <w:rsid w:val="002B1FD5"/>
    <w:rsid w:val="002B2256"/>
    <w:rsid w:val="002B2AF4"/>
    <w:rsid w:val="002B3691"/>
    <w:rsid w:val="002B38A2"/>
    <w:rsid w:val="002B3EEA"/>
    <w:rsid w:val="002B493F"/>
    <w:rsid w:val="002B49D5"/>
    <w:rsid w:val="002B4A5E"/>
    <w:rsid w:val="002B4C48"/>
    <w:rsid w:val="002B4D97"/>
    <w:rsid w:val="002B5124"/>
    <w:rsid w:val="002B56E6"/>
    <w:rsid w:val="002B6181"/>
    <w:rsid w:val="002B6343"/>
    <w:rsid w:val="002B6485"/>
    <w:rsid w:val="002B661E"/>
    <w:rsid w:val="002B6870"/>
    <w:rsid w:val="002B6CD3"/>
    <w:rsid w:val="002B71F4"/>
    <w:rsid w:val="002B7801"/>
    <w:rsid w:val="002C05CC"/>
    <w:rsid w:val="002C07EA"/>
    <w:rsid w:val="002C0A97"/>
    <w:rsid w:val="002C0A9D"/>
    <w:rsid w:val="002C0B13"/>
    <w:rsid w:val="002C0EA6"/>
    <w:rsid w:val="002C11BB"/>
    <w:rsid w:val="002C1440"/>
    <w:rsid w:val="002C1CFA"/>
    <w:rsid w:val="002C1D33"/>
    <w:rsid w:val="002C1F2D"/>
    <w:rsid w:val="002C2416"/>
    <w:rsid w:val="002C24BC"/>
    <w:rsid w:val="002C25B7"/>
    <w:rsid w:val="002C2B60"/>
    <w:rsid w:val="002C2C5E"/>
    <w:rsid w:val="002C2FF4"/>
    <w:rsid w:val="002C35FC"/>
    <w:rsid w:val="002C3C9C"/>
    <w:rsid w:val="002C3DA9"/>
    <w:rsid w:val="002C48A0"/>
    <w:rsid w:val="002C48CF"/>
    <w:rsid w:val="002C49F3"/>
    <w:rsid w:val="002C4C29"/>
    <w:rsid w:val="002C512F"/>
    <w:rsid w:val="002C5D51"/>
    <w:rsid w:val="002C6880"/>
    <w:rsid w:val="002C6936"/>
    <w:rsid w:val="002C6B64"/>
    <w:rsid w:val="002C6BF7"/>
    <w:rsid w:val="002C6E1B"/>
    <w:rsid w:val="002C70BB"/>
    <w:rsid w:val="002C72AE"/>
    <w:rsid w:val="002C752F"/>
    <w:rsid w:val="002C7DD2"/>
    <w:rsid w:val="002C7EF2"/>
    <w:rsid w:val="002D081C"/>
    <w:rsid w:val="002D0974"/>
    <w:rsid w:val="002D0B3A"/>
    <w:rsid w:val="002D0F97"/>
    <w:rsid w:val="002D19AE"/>
    <w:rsid w:val="002D1B71"/>
    <w:rsid w:val="002D22F0"/>
    <w:rsid w:val="002D22FB"/>
    <w:rsid w:val="002D2813"/>
    <w:rsid w:val="002D2858"/>
    <w:rsid w:val="002D2B09"/>
    <w:rsid w:val="002D2F6E"/>
    <w:rsid w:val="002D2F8C"/>
    <w:rsid w:val="002D2FFF"/>
    <w:rsid w:val="002D31F3"/>
    <w:rsid w:val="002D34AE"/>
    <w:rsid w:val="002D3CD2"/>
    <w:rsid w:val="002D3D70"/>
    <w:rsid w:val="002D3E2C"/>
    <w:rsid w:val="002D4001"/>
    <w:rsid w:val="002D44FB"/>
    <w:rsid w:val="002D4BDE"/>
    <w:rsid w:val="002D5322"/>
    <w:rsid w:val="002D5EFD"/>
    <w:rsid w:val="002D644A"/>
    <w:rsid w:val="002D650D"/>
    <w:rsid w:val="002D6965"/>
    <w:rsid w:val="002D6BD6"/>
    <w:rsid w:val="002D6C0F"/>
    <w:rsid w:val="002D75A6"/>
    <w:rsid w:val="002D7702"/>
    <w:rsid w:val="002D7F99"/>
    <w:rsid w:val="002E02BD"/>
    <w:rsid w:val="002E0682"/>
    <w:rsid w:val="002E0E58"/>
    <w:rsid w:val="002E0F35"/>
    <w:rsid w:val="002E1929"/>
    <w:rsid w:val="002E2487"/>
    <w:rsid w:val="002E27B5"/>
    <w:rsid w:val="002E2A41"/>
    <w:rsid w:val="002E2C5E"/>
    <w:rsid w:val="002E2CD2"/>
    <w:rsid w:val="002E2F49"/>
    <w:rsid w:val="002E36E0"/>
    <w:rsid w:val="002E3F14"/>
    <w:rsid w:val="002E4011"/>
    <w:rsid w:val="002E466A"/>
    <w:rsid w:val="002E49E9"/>
    <w:rsid w:val="002E554B"/>
    <w:rsid w:val="002E5F44"/>
    <w:rsid w:val="002E665D"/>
    <w:rsid w:val="002E69DC"/>
    <w:rsid w:val="002E7033"/>
    <w:rsid w:val="002E726D"/>
    <w:rsid w:val="002E74A1"/>
    <w:rsid w:val="002E758B"/>
    <w:rsid w:val="002E78AC"/>
    <w:rsid w:val="002E78EC"/>
    <w:rsid w:val="002F0599"/>
    <w:rsid w:val="002F07CD"/>
    <w:rsid w:val="002F0845"/>
    <w:rsid w:val="002F09B4"/>
    <w:rsid w:val="002F0E96"/>
    <w:rsid w:val="002F1135"/>
    <w:rsid w:val="002F12E8"/>
    <w:rsid w:val="002F1531"/>
    <w:rsid w:val="002F1604"/>
    <w:rsid w:val="002F2049"/>
    <w:rsid w:val="002F23B0"/>
    <w:rsid w:val="002F248B"/>
    <w:rsid w:val="002F24CA"/>
    <w:rsid w:val="002F28A2"/>
    <w:rsid w:val="002F2989"/>
    <w:rsid w:val="002F2B02"/>
    <w:rsid w:val="002F2EDB"/>
    <w:rsid w:val="002F2FEB"/>
    <w:rsid w:val="002F38CE"/>
    <w:rsid w:val="002F3CDE"/>
    <w:rsid w:val="002F401A"/>
    <w:rsid w:val="002F416B"/>
    <w:rsid w:val="002F46F6"/>
    <w:rsid w:val="002F4A96"/>
    <w:rsid w:val="002F4CE6"/>
    <w:rsid w:val="002F50F4"/>
    <w:rsid w:val="002F52C3"/>
    <w:rsid w:val="002F52D9"/>
    <w:rsid w:val="002F53C2"/>
    <w:rsid w:val="002F5423"/>
    <w:rsid w:val="002F554D"/>
    <w:rsid w:val="002F55D7"/>
    <w:rsid w:val="002F55EE"/>
    <w:rsid w:val="002F5656"/>
    <w:rsid w:val="002F5D3B"/>
    <w:rsid w:val="002F6DCD"/>
    <w:rsid w:val="002F6F47"/>
    <w:rsid w:val="002F70D5"/>
    <w:rsid w:val="002F78BA"/>
    <w:rsid w:val="002F7953"/>
    <w:rsid w:val="002F7F94"/>
    <w:rsid w:val="00300172"/>
    <w:rsid w:val="00300FED"/>
    <w:rsid w:val="003012A7"/>
    <w:rsid w:val="00301DAB"/>
    <w:rsid w:val="0030227F"/>
    <w:rsid w:val="003023E2"/>
    <w:rsid w:val="00302559"/>
    <w:rsid w:val="003027C4"/>
    <w:rsid w:val="00302860"/>
    <w:rsid w:val="00302B2F"/>
    <w:rsid w:val="00303B9D"/>
    <w:rsid w:val="00303CE6"/>
    <w:rsid w:val="00304105"/>
    <w:rsid w:val="0030419A"/>
    <w:rsid w:val="00304392"/>
    <w:rsid w:val="003043E9"/>
    <w:rsid w:val="003046D3"/>
    <w:rsid w:val="0030474C"/>
    <w:rsid w:val="003058CC"/>
    <w:rsid w:val="00306132"/>
    <w:rsid w:val="0030638C"/>
    <w:rsid w:val="00306F71"/>
    <w:rsid w:val="0030748C"/>
    <w:rsid w:val="00307B99"/>
    <w:rsid w:val="00307D01"/>
    <w:rsid w:val="003101D6"/>
    <w:rsid w:val="0031027D"/>
    <w:rsid w:val="003109F7"/>
    <w:rsid w:val="00310C30"/>
    <w:rsid w:val="00310DEA"/>
    <w:rsid w:val="00310F11"/>
    <w:rsid w:val="0031150F"/>
    <w:rsid w:val="00311953"/>
    <w:rsid w:val="003119D0"/>
    <w:rsid w:val="00311AEC"/>
    <w:rsid w:val="00312040"/>
    <w:rsid w:val="00312493"/>
    <w:rsid w:val="00312595"/>
    <w:rsid w:val="00312FA5"/>
    <w:rsid w:val="00313E06"/>
    <w:rsid w:val="00314A2A"/>
    <w:rsid w:val="00314BC5"/>
    <w:rsid w:val="00314F1C"/>
    <w:rsid w:val="00314F70"/>
    <w:rsid w:val="00315237"/>
    <w:rsid w:val="003159F8"/>
    <w:rsid w:val="00315A28"/>
    <w:rsid w:val="00315E5C"/>
    <w:rsid w:val="00316492"/>
    <w:rsid w:val="00316642"/>
    <w:rsid w:val="0031669B"/>
    <w:rsid w:val="003172D1"/>
    <w:rsid w:val="00317745"/>
    <w:rsid w:val="00320238"/>
    <w:rsid w:val="00320414"/>
    <w:rsid w:val="00320933"/>
    <w:rsid w:val="00320A88"/>
    <w:rsid w:val="00320B85"/>
    <w:rsid w:val="00320FC6"/>
    <w:rsid w:val="00321004"/>
    <w:rsid w:val="003215AA"/>
    <w:rsid w:val="003215D5"/>
    <w:rsid w:val="00321F14"/>
    <w:rsid w:val="00322710"/>
    <w:rsid w:val="003227BD"/>
    <w:rsid w:val="00322F50"/>
    <w:rsid w:val="00322F72"/>
    <w:rsid w:val="00323742"/>
    <w:rsid w:val="00323E3E"/>
    <w:rsid w:val="003240B1"/>
    <w:rsid w:val="00324A24"/>
    <w:rsid w:val="00324BDE"/>
    <w:rsid w:val="00324C4B"/>
    <w:rsid w:val="003253D5"/>
    <w:rsid w:val="003254D8"/>
    <w:rsid w:val="003255D4"/>
    <w:rsid w:val="003255F3"/>
    <w:rsid w:val="0032567E"/>
    <w:rsid w:val="003256E2"/>
    <w:rsid w:val="00326436"/>
    <w:rsid w:val="0032662A"/>
    <w:rsid w:val="00326800"/>
    <w:rsid w:val="00326E43"/>
    <w:rsid w:val="00327E5D"/>
    <w:rsid w:val="00330010"/>
    <w:rsid w:val="003307A0"/>
    <w:rsid w:val="0033148C"/>
    <w:rsid w:val="00331CD5"/>
    <w:rsid w:val="0033258B"/>
    <w:rsid w:val="00332CF3"/>
    <w:rsid w:val="0033322D"/>
    <w:rsid w:val="003334C8"/>
    <w:rsid w:val="0033367D"/>
    <w:rsid w:val="00334A19"/>
    <w:rsid w:val="00334D73"/>
    <w:rsid w:val="00335833"/>
    <w:rsid w:val="00335AE8"/>
    <w:rsid w:val="00335B7D"/>
    <w:rsid w:val="00336744"/>
    <w:rsid w:val="00336AAF"/>
    <w:rsid w:val="00336ECE"/>
    <w:rsid w:val="003371C0"/>
    <w:rsid w:val="00337697"/>
    <w:rsid w:val="00337907"/>
    <w:rsid w:val="00337F96"/>
    <w:rsid w:val="00340241"/>
    <w:rsid w:val="003402EB"/>
    <w:rsid w:val="00340B45"/>
    <w:rsid w:val="0034137A"/>
    <w:rsid w:val="0034161D"/>
    <w:rsid w:val="0034188F"/>
    <w:rsid w:val="00341BBC"/>
    <w:rsid w:val="00342418"/>
    <w:rsid w:val="00342535"/>
    <w:rsid w:val="00342B24"/>
    <w:rsid w:val="00342D10"/>
    <w:rsid w:val="00342E2D"/>
    <w:rsid w:val="00343120"/>
    <w:rsid w:val="003434B4"/>
    <w:rsid w:val="00343C11"/>
    <w:rsid w:val="00343D4C"/>
    <w:rsid w:val="00344B1B"/>
    <w:rsid w:val="00344B5E"/>
    <w:rsid w:val="00344C81"/>
    <w:rsid w:val="00345222"/>
    <w:rsid w:val="0034522A"/>
    <w:rsid w:val="0034541A"/>
    <w:rsid w:val="003458FD"/>
    <w:rsid w:val="00345EF8"/>
    <w:rsid w:val="00346742"/>
    <w:rsid w:val="0034676F"/>
    <w:rsid w:val="00347246"/>
    <w:rsid w:val="00347585"/>
    <w:rsid w:val="003475A1"/>
    <w:rsid w:val="00347907"/>
    <w:rsid w:val="00347947"/>
    <w:rsid w:val="00347A14"/>
    <w:rsid w:val="0035033C"/>
    <w:rsid w:val="00350406"/>
    <w:rsid w:val="003504C2"/>
    <w:rsid w:val="00350C04"/>
    <w:rsid w:val="00350F5A"/>
    <w:rsid w:val="00351088"/>
    <w:rsid w:val="003516F5"/>
    <w:rsid w:val="003525BA"/>
    <w:rsid w:val="00352A25"/>
    <w:rsid w:val="00352EFD"/>
    <w:rsid w:val="00352F49"/>
    <w:rsid w:val="00353078"/>
    <w:rsid w:val="003531F7"/>
    <w:rsid w:val="0035385E"/>
    <w:rsid w:val="00353E4B"/>
    <w:rsid w:val="00353F08"/>
    <w:rsid w:val="003541AA"/>
    <w:rsid w:val="00354900"/>
    <w:rsid w:val="00354C58"/>
    <w:rsid w:val="00354CB9"/>
    <w:rsid w:val="003552BB"/>
    <w:rsid w:val="00355654"/>
    <w:rsid w:val="003557D8"/>
    <w:rsid w:val="00355856"/>
    <w:rsid w:val="003559E1"/>
    <w:rsid w:val="00355F7C"/>
    <w:rsid w:val="00356024"/>
    <w:rsid w:val="003561BB"/>
    <w:rsid w:val="0035695B"/>
    <w:rsid w:val="00357BEB"/>
    <w:rsid w:val="00357D2D"/>
    <w:rsid w:val="00360454"/>
    <w:rsid w:val="00360F8B"/>
    <w:rsid w:val="003619E4"/>
    <w:rsid w:val="00361F24"/>
    <w:rsid w:val="003621B8"/>
    <w:rsid w:val="00362248"/>
    <w:rsid w:val="003622AC"/>
    <w:rsid w:val="0036241C"/>
    <w:rsid w:val="00362435"/>
    <w:rsid w:val="0036248E"/>
    <w:rsid w:val="0036396C"/>
    <w:rsid w:val="00364197"/>
    <w:rsid w:val="003652F5"/>
    <w:rsid w:val="0036697F"/>
    <w:rsid w:val="00366BE1"/>
    <w:rsid w:val="00366EF0"/>
    <w:rsid w:val="00367110"/>
    <w:rsid w:val="00367802"/>
    <w:rsid w:val="00367904"/>
    <w:rsid w:val="0037007B"/>
    <w:rsid w:val="00370E2C"/>
    <w:rsid w:val="0037162E"/>
    <w:rsid w:val="00371791"/>
    <w:rsid w:val="00371DC1"/>
    <w:rsid w:val="0037233C"/>
    <w:rsid w:val="0037239F"/>
    <w:rsid w:val="00372949"/>
    <w:rsid w:val="00372A02"/>
    <w:rsid w:val="00372CDC"/>
    <w:rsid w:val="00372E8D"/>
    <w:rsid w:val="00372FAC"/>
    <w:rsid w:val="003732C9"/>
    <w:rsid w:val="003733C3"/>
    <w:rsid w:val="00374030"/>
    <w:rsid w:val="0037417E"/>
    <w:rsid w:val="00374584"/>
    <w:rsid w:val="003749EC"/>
    <w:rsid w:val="00374FA8"/>
    <w:rsid w:val="00375171"/>
    <w:rsid w:val="0037584A"/>
    <w:rsid w:val="00376052"/>
    <w:rsid w:val="0037629E"/>
    <w:rsid w:val="0037640C"/>
    <w:rsid w:val="00376A52"/>
    <w:rsid w:val="00376A74"/>
    <w:rsid w:val="003778ED"/>
    <w:rsid w:val="00377A02"/>
    <w:rsid w:val="0038048C"/>
    <w:rsid w:val="003805C0"/>
    <w:rsid w:val="00380681"/>
    <w:rsid w:val="00380837"/>
    <w:rsid w:val="00380EE3"/>
    <w:rsid w:val="00381537"/>
    <w:rsid w:val="0038195B"/>
    <w:rsid w:val="00381A3F"/>
    <w:rsid w:val="0038218D"/>
    <w:rsid w:val="0038230E"/>
    <w:rsid w:val="00382EA7"/>
    <w:rsid w:val="003837B2"/>
    <w:rsid w:val="00383C1A"/>
    <w:rsid w:val="003842A4"/>
    <w:rsid w:val="003842DF"/>
    <w:rsid w:val="003844C4"/>
    <w:rsid w:val="00384742"/>
    <w:rsid w:val="003857E7"/>
    <w:rsid w:val="003858D2"/>
    <w:rsid w:val="00385C17"/>
    <w:rsid w:val="00386073"/>
    <w:rsid w:val="00386324"/>
    <w:rsid w:val="00386D87"/>
    <w:rsid w:val="00386DBA"/>
    <w:rsid w:val="00386FFD"/>
    <w:rsid w:val="00387085"/>
    <w:rsid w:val="003872C6"/>
    <w:rsid w:val="003873CE"/>
    <w:rsid w:val="003875F4"/>
    <w:rsid w:val="003876EE"/>
    <w:rsid w:val="00387A43"/>
    <w:rsid w:val="00387DE6"/>
    <w:rsid w:val="00390483"/>
    <w:rsid w:val="00390C7E"/>
    <w:rsid w:val="00390CD7"/>
    <w:rsid w:val="00390E64"/>
    <w:rsid w:val="003910DA"/>
    <w:rsid w:val="0039114A"/>
    <w:rsid w:val="0039164A"/>
    <w:rsid w:val="0039177C"/>
    <w:rsid w:val="00391840"/>
    <w:rsid w:val="0039270D"/>
    <w:rsid w:val="00393248"/>
    <w:rsid w:val="00393310"/>
    <w:rsid w:val="00393353"/>
    <w:rsid w:val="00393729"/>
    <w:rsid w:val="003939AD"/>
    <w:rsid w:val="00393B83"/>
    <w:rsid w:val="00393C90"/>
    <w:rsid w:val="00393FF5"/>
    <w:rsid w:val="003947E3"/>
    <w:rsid w:val="00394958"/>
    <w:rsid w:val="00394BB8"/>
    <w:rsid w:val="00394DF6"/>
    <w:rsid w:val="0039568D"/>
    <w:rsid w:val="003956D9"/>
    <w:rsid w:val="0039584B"/>
    <w:rsid w:val="00395AE3"/>
    <w:rsid w:val="00395B5E"/>
    <w:rsid w:val="00395C39"/>
    <w:rsid w:val="00395C95"/>
    <w:rsid w:val="00395D7E"/>
    <w:rsid w:val="00395EF0"/>
    <w:rsid w:val="003963BE"/>
    <w:rsid w:val="00396408"/>
    <w:rsid w:val="00396465"/>
    <w:rsid w:val="00396C5D"/>
    <w:rsid w:val="00396E14"/>
    <w:rsid w:val="00397583"/>
    <w:rsid w:val="00397625"/>
    <w:rsid w:val="00397867"/>
    <w:rsid w:val="00397E88"/>
    <w:rsid w:val="00397FD9"/>
    <w:rsid w:val="003A06F1"/>
    <w:rsid w:val="003A0C40"/>
    <w:rsid w:val="003A1FF3"/>
    <w:rsid w:val="003A226C"/>
    <w:rsid w:val="003A2D76"/>
    <w:rsid w:val="003A2E71"/>
    <w:rsid w:val="003A2ECC"/>
    <w:rsid w:val="003A3018"/>
    <w:rsid w:val="003A42FD"/>
    <w:rsid w:val="003A4648"/>
    <w:rsid w:val="003A4785"/>
    <w:rsid w:val="003A4953"/>
    <w:rsid w:val="003A4FAF"/>
    <w:rsid w:val="003A5624"/>
    <w:rsid w:val="003A5B73"/>
    <w:rsid w:val="003A5C02"/>
    <w:rsid w:val="003A636B"/>
    <w:rsid w:val="003A6471"/>
    <w:rsid w:val="003A6817"/>
    <w:rsid w:val="003A6FEF"/>
    <w:rsid w:val="003A703C"/>
    <w:rsid w:val="003B08E4"/>
    <w:rsid w:val="003B0977"/>
    <w:rsid w:val="003B0F2D"/>
    <w:rsid w:val="003B13AA"/>
    <w:rsid w:val="003B1B0B"/>
    <w:rsid w:val="003B30FA"/>
    <w:rsid w:val="003B41F4"/>
    <w:rsid w:val="003B4248"/>
    <w:rsid w:val="003B47A1"/>
    <w:rsid w:val="003B4F4F"/>
    <w:rsid w:val="003B54A5"/>
    <w:rsid w:val="003B580D"/>
    <w:rsid w:val="003B5CE6"/>
    <w:rsid w:val="003B65E5"/>
    <w:rsid w:val="003B67BA"/>
    <w:rsid w:val="003B6D2B"/>
    <w:rsid w:val="003B7012"/>
    <w:rsid w:val="003B777A"/>
    <w:rsid w:val="003B7835"/>
    <w:rsid w:val="003B7B06"/>
    <w:rsid w:val="003C005A"/>
    <w:rsid w:val="003C039F"/>
    <w:rsid w:val="003C0574"/>
    <w:rsid w:val="003C0B76"/>
    <w:rsid w:val="003C0D47"/>
    <w:rsid w:val="003C0FBA"/>
    <w:rsid w:val="003C0FC9"/>
    <w:rsid w:val="003C18FA"/>
    <w:rsid w:val="003C39C0"/>
    <w:rsid w:val="003C3B28"/>
    <w:rsid w:val="003C3B8C"/>
    <w:rsid w:val="003C3B8D"/>
    <w:rsid w:val="003C3DD9"/>
    <w:rsid w:val="003C4044"/>
    <w:rsid w:val="003C4735"/>
    <w:rsid w:val="003C47A6"/>
    <w:rsid w:val="003C48C5"/>
    <w:rsid w:val="003C49FF"/>
    <w:rsid w:val="003C4AA7"/>
    <w:rsid w:val="003C4E72"/>
    <w:rsid w:val="003C4F1A"/>
    <w:rsid w:val="003C52B1"/>
    <w:rsid w:val="003C52B6"/>
    <w:rsid w:val="003C5760"/>
    <w:rsid w:val="003C60E6"/>
    <w:rsid w:val="003C6183"/>
    <w:rsid w:val="003C7222"/>
    <w:rsid w:val="003C75EC"/>
    <w:rsid w:val="003D0032"/>
    <w:rsid w:val="003D06E2"/>
    <w:rsid w:val="003D07E7"/>
    <w:rsid w:val="003D0A60"/>
    <w:rsid w:val="003D0C48"/>
    <w:rsid w:val="003D0D88"/>
    <w:rsid w:val="003D1DD9"/>
    <w:rsid w:val="003D29FE"/>
    <w:rsid w:val="003D2C53"/>
    <w:rsid w:val="003D3200"/>
    <w:rsid w:val="003D34A1"/>
    <w:rsid w:val="003D39BB"/>
    <w:rsid w:val="003D3B28"/>
    <w:rsid w:val="003D3BD0"/>
    <w:rsid w:val="003D4390"/>
    <w:rsid w:val="003D494F"/>
    <w:rsid w:val="003D4F12"/>
    <w:rsid w:val="003D5597"/>
    <w:rsid w:val="003D6254"/>
    <w:rsid w:val="003D6454"/>
    <w:rsid w:val="003D7085"/>
    <w:rsid w:val="003D7287"/>
    <w:rsid w:val="003D734C"/>
    <w:rsid w:val="003D7929"/>
    <w:rsid w:val="003D7ED3"/>
    <w:rsid w:val="003E0077"/>
    <w:rsid w:val="003E0249"/>
    <w:rsid w:val="003E0D7C"/>
    <w:rsid w:val="003E127B"/>
    <w:rsid w:val="003E1A0C"/>
    <w:rsid w:val="003E2339"/>
    <w:rsid w:val="003E2C8D"/>
    <w:rsid w:val="003E3474"/>
    <w:rsid w:val="003E3ADD"/>
    <w:rsid w:val="003E3B94"/>
    <w:rsid w:val="003E3FD8"/>
    <w:rsid w:val="003E424A"/>
    <w:rsid w:val="003E4331"/>
    <w:rsid w:val="003E43F0"/>
    <w:rsid w:val="003E454E"/>
    <w:rsid w:val="003E4902"/>
    <w:rsid w:val="003E4C75"/>
    <w:rsid w:val="003E4DBC"/>
    <w:rsid w:val="003E4DE0"/>
    <w:rsid w:val="003E4EAD"/>
    <w:rsid w:val="003E506B"/>
    <w:rsid w:val="003E51B1"/>
    <w:rsid w:val="003E5374"/>
    <w:rsid w:val="003E5385"/>
    <w:rsid w:val="003E5B69"/>
    <w:rsid w:val="003E5CDD"/>
    <w:rsid w:val="003E65C7"/>
    <w:rsid w:val="003E6713"/>
    <w:rsid w:val="003E698B"/>
    <w:rsid w:val="003E7371"/>
    <w:rsid w:val="003E73EB"/>
    <w:rsid w:val="003E75EE"/>
    <w:rsid w:val="003E7638"/>
    <w:rsid w:val="003E7717"/>
    <w:rsid w:val="003E783F"/>
    <w:rsid w:val="003E7960"/>
    <w:rsid w:val="003F01CF"/>
    <w:rsid w:val="003F06C8"/>
    <w:rsid w:val="003F0BBF"/>
    <w:rsid w:val="003F2029"/>
    <w:rsid w:val="003F2089"/>
    <w:rsid w:val="003F214E"/>
    <w:rsid w:val="003F21E4"/>
    <w:rsid w:val="003F2CFD"/>
    <w:rsid w:val="003F2D7F"/>
    <w:rsid w:val="003F2EB9"/>
    <w:rsid w:val="003F2F93"/>
    <w:rsid w:val="003F3094"/>
    <w:rsid w:val="003F3412"/>
    <w:rsid w:val="003F351A"/>
    <w:rsid w:val="003F3BDA"/>
    <w:rsid w:val="003F3FBE"/>
    <w:rsid w:val="003F457B"/>
    <w:rsid w:val="003F47B8"/>
    <w:rsid w:val="003F492D"/>
    <w:rsid w:val="003F50D3"/>
    <w:rsid w:val="003F55C0"/>
    <w:rsid w:val="003F56F2"/>
    <w:rsid w:val="003F5713"/>
    <w:rsid w:val="003F579B"/>
    <w:rsid w:val="003F654A"/>
    <w:rsid w:val="003F683D"/>
    <w:rsid w:val="003F69D9"/>
    <w:rsid w:val="003F6AA3"/>
    <w:rsid w:val="003F6DEF"/>
    <w:rsid w:val="003F7A60"/>
    <w:rsid w:val="00400106"/>
    <w:rsid w:val="00400C64"/>
    <w:rsid w:val="00400EA9"/>
    <w:rsid w:val="004013C6"/>
    <w:rsid w:val="004014A9"/>
    <w:rsid w:val="00401730"/>
    <w:rsid w:val="00401AC5"/>
    <w:rsid w:val="00401C6B"/>
    <w:rsid w:val="00401E95"/>
    <w:rsid w:val="00402925"/>
    <w:rsid w:val="004029D5"/>
    <w:rsid w:val="00402E89"/>
    <w:rsid w:val="004030B8"/>
    <w:rsid w:val="0040316A"/>
    <w:rsid w:val="00403CA3"/>
    <w:rsid w:val="00403F04"/>
    <w:rsid w:val="0040422E"/>
    <w:rsid w:val="00404701"/>
    <w:rsid w:val="0040507F"/>
    <w:rsid w:val="0040508F"/>
    <w:rsid w:val="004051FF"/>
    <w:rsid w:val="00405600"/>
    <w:rsid w:val="004059AE"/>
    <w:rsid w:val="004067B3"/>
    <w:rsid w:val="00406E94"/>
    <w:rsid w:val="0040745B"/>
    <w:rsid w:val="00407951"/>
    <w:rsid w:val="00407CCF"/>
    <w:rsid w:val="00407EA3"/>
    <w:rsid w:val="00410B2B"/>
    <w:rsid w:val="00410F54"/>
    <w:rsid w:val="00411148"/>
    <w:rsid w:val="00411DD2"/>
    <w:rsid w:val="00411F9C"/>
    <w:rsid w:val="004121D6"/>
    <w:rsid w:val="00412F3D"/>
    <w:rsid w:val="00413547"/>
    <w:rsid w:val="00414080"/>
    <w:rsid w:val="0041420C"/>
    <w:rsid w:val="004143F6"/>
    <w:rsid w:val="00414433"/>
    <w:rsid w:val="00414695"/>
    <w:rsid w:val="00414733"/>
    <w:rsid w:val="004150BB"/>
    <w:rsid w:val="00415341"/>
    <w:rsid w:val="004155C9"/>
    <w:rsid w:val="00415658"/>
    <w:rsid w:val="004159D0"/>
    <w:rsid w:val="00415B33"/>
    <w:rsid w:val="00415D6C"/>
    <w:rsid w:val="004165C7"/>
    <w:rsid w:val="00416F47"/>
    <w:rsid w:val="0041760B"/>
    <w:rsid w:val="00417B6D"/>
    <w:rsid w:val="0042016E"/>
    <w:rsid w:val="0042026D"/>
    <w:rsid w:val="00420C62"/>
    <w:rsid w:val="00421C95"/>
    <w:rsid w:val="00422C39"/>
    <w:rsid w:val="00422FE8"/>
    <w:rsid w:val="004235D0"/>
    <w:rsid w:val="004237EF"/>
    <w:rsid w:val="00423A52"/>
    <w:rsid w:val="00423BFC"/>
    <w:rsid w:val="00423DF6"/>
    <w:rsid w:val="004241D5"/>
    <w:rsid w:val="0042484A"/>
    <w:rsid w:val="0042489E"/>
    <w:rsid w:val="00425080"/>
    <w:rsid w:val="004250D9"/>
    <w:rsid w:val="00425ACB"/>
    <w:rsid w:val="004264F8"/>
    <w:rsid w:val="00426D56"/>
    <w:rsid w:val="004272B9"/>
    <w:rsid w:val="00427497"/>
    <w:rsid w:val="00427F93"/>
    <w:rsid w:val="00430235"/>
    <w:rsid w:val="00430820"/>
    <w:rsid w:val="00430EC1"/>
    <w:rsid w:val="00431303"/>
    <w:rsid w:val="00431F15"/>
    <w:rsid w:val="004322F5"/>
    <w:rsid w:val="004323FA"/>
    <w:rsid w:val="0043338E"/>
    <w:rsid w:val="00433D61"/>
    <w:rsid w:val="00433F9E"/>
    <w:rsid w:val="0043414F"/>
    <w:rsid w:val="00434381"/>
    <w:rsid w:val="00434A9F"/>
    <w:rsid w:val="00434D5B"/>
    <w:rsid w:val="004358CD"/>
    <w:rsid w:val="00435B83"/>
    <w:rsid w:val="0043639E"/>
    <w:rsid w:val="00436500"/>
    <w:rsid w:val="00436912"/>
    <w:rsid w:val="00436D8A"/>
    <w:rsid w:val="00437144"/>
    <w:rsid w:val="00437485"/>
    <w:rsid w:val="00440976"/>
    <w:rsid w:val="00440A75"/>
    <w:rsid w:val="00440B66"/>
    <w:rsid w:val="0044147A"/>
    <w:rsid w:val="004420A6"/>
    <w:rsid w:val="00442B1B"/>
    <w:rsid w:val="0044366C"/>
    <w:rsid w:val="004439E9"/>
    <w:rsid w:val="00443B66"/>
    <w:rsid w:val="00443F5F"/>
    <w:rsid w:val="0044408D"/>
    <w:rsid w:val="00444345"/>
    <w:rsid w:val="00444433"/>
    <w:rsid w:val="0044454D"/>
    <w:rsid w:val="0044474D"/>
    <w:rsid w:val="004452EF"/>
    <w:rsid w:val="00445A1B"/>
    <w:rsid w:val="00445DE1"/>
    <w:rsid w:val="00446299"/>
    <w:rsid w:val="00446304"/>
    <w:rsid w:val="00446527"/>
    <w:rsid w:val="00446618"/>
    <w:rsid w:val="00446728"/>
    <w:rsid w:val="00446A74"/>
    <w:rsid w:val="00446D2D"/>
    <w:rsid w:val="004472C5"/>
    <w:rsid w:val="00447BE9"/>
    <w:rsid w:val="00450868"/>
    <w:rsid w:val="00450943"/>
    <w:rsid w:val="004509F8"/>
    <w:rsid w:val="004511D8"/>
    <w:rsid w:val="00452301"/>
    <w:rsid w:val="004524EC"/>
    <w:rsid w:val="004531F8"/>
    <w:rsid w:val="004532E0"/>
    <w:rsid w:val="0045334B"/>
    <w:rsid w:val="00453766"/>
    <w:rsid w:val="00453F47"/>
    <w:rsid w:val="00453F64"/>
    <w:rsid w:val="00454101"/>
    <w:rsid w:val="00454E3D"/>
    <w:rsid w:val="00455690"/>
    <w:rsid w:val="00455C36"/>
    <w:rsid w:val="00455D82"/>
    <w:rsid w:val="00455F30"/>
    <w:rsid w:val="00456430"/>
    <w:rsid w:val="00456E75"/>
    <w:rsid w:val="0045786C"/>
    <w:rsid w:val="00457910"/>
    <w:rsid w:val="00457DB8"/>
    <w:rsid w:val="00460542"/>
    <w:rsid w:val="004607D0"/>
    <w:rsid w:val="00460C44"/>
    <w:rsid w:val="00460C54"/>
    <w:rsid w:val="00461370"/>
    <w:rsid w:val="0046172F"/>
    <w:rsid w:val="00461A40"/>
    <w:rsid w:val="0046201A"/>
    <w:rsid w:val="004620DF"/>
    <w:rsid w:val="004629F2"/>
    <w:rsid w:val="0046315F"/>
    <w:rsid w:val="00463354"/>
    <w:rsid w:val="00463392"/>
    <w:rsid w:val="004635B2"/>
    <w:rsid w:val="00463BD2"/>
    <w:rsid w:val="00463D99"/>
    <w:rsid w:val="004649AC"/>
    <w:rsid w:val="00464AD6"/>
    <w:rsid w:val="00464BFB"/>
    <w:rsid w:val="0046512E"/>
    <w:rsid w:val="00465532"/>
    <w:rsid w:val="004656A6"/>
    <w:rsid w:val="00465961"/>
    <w:rsid w:val="00465AA4"/>
    <w:rsid w:val="00465C71"/>
    <w:rsid w:val="00466109"/>
    <w:rsid w:val="00466B81"/>
    <w:rsid w:val="00466C83"/>
    <w:rsid w:val="004672A6"/>
    <w:rsid w:val="0046757D"/>
    <w:rsid w:val="00467F9F"/>
    <w:rsid w:val="0047007E"/>
    <w:rsid w:val="004705D3"/>
    <w:rsid w:val="0047068B"/>
    <w:rsid w:val="00470B23"/>
    <w:rsid w:val="00470B56"/>
    <w:rsid w:val="00470B7C"/>
    <w:rsid w:val="00470C79"/>
    <w:rsid w:val="0047138A"/>
    <w:rsid w:val="004716C7"/>
    <w:rsid w:val="00471CE5"/>
    <w:rsid w:val="004725A7"/>
    <w:rsid w:val="004728E0"/>
    <w:rsid w:val="00473007"/>
    <w:rsid w:val="00473B0A"/>
    <w:rsid w:val="00473D72"/>
    <w:rsid w:val="00474231"/>
    <w:rsid w:val="00474551"/>
    <w:rsid w:val="00474D7A"/>
    <w:rsid w:val="0047521A"/>
    <w:rsid w:val="00475A45"/>
    <w:rsid w:val="00475EAA"/>
    <w:rsid w:val="0047654A"/>
    <w:rsid w:val="00476C6A"/>
    <w:rsid w:val="00476E1F"/>
    <w:rsid w:val="0047700A"/>
    <w:rsid w:val="00477286"/>
    <w:rsid w:val="004778D0"/>
    <w:rsid w:val="00480019"/>
    <w:rsid w:val="004801B8"/>
    <w:rsid w:val="004803AD"/>
    <w:rsid w:val="0048065F"/>
    <w:rsid w:val="0048093A"/>
    <w:rsid w:val="004809C8"/>
    <w:rsid w:val="00480A22"/>
    <w:rsid w:val="00480AE6"/>
    <w:rsid w:val="00480D61"/>
    <w:rsid w:val="00480DEA"/>
    <w:rsid w:val="004821AD"/>
    <w:rsid w:val="00482229"/>
    <w:rsid w:val="00482666"/>
    <w:rsid w:val="00482959"/>
    <w:rsid w:val="004829EB"/>
    <w:rsid w:val="00482BCD"/>
    <w:rsid w:val="004830C1"/>
    <w:rsid w:val="0048351B"/>
    <w:rsid w:val="00483656"/>
    <w:rsid w:val="00483AEB"/>
    <w:rsid w:val="00483E9F"/>
    <w:rsid w:val="0048466F"/>
    <w:rsid w:val="004847F0"/>
    <w:rsid w:val="00484C2B"/>
    <w:rsid w:val="00484E0E"/>
    <w:rsid w:val="00485ECD"/>
    <w:rsid w:val="004864A3"/>
    <w:rsid w:val="00486BD9"/>
    <w:rsid w:val="00486EA0"/>
    <w:rsid w:val="00486FD6"/>
    <w:rsid w:val="00487AA5"/>
    <w:rsid w:val="00487D09"/>
    <w:rsid w:val="00487E82"/>
    <w:rsid w:val="00487F19"/>
    <w:rsid w:val="004905B0"/>
    <w:rsid w:val="004905BF"/>
    <w:rsid w:val="00490D46"/>
    <w:rsid w:val="00490DBF"/>
    <w:rsid w:val="00490DC1"/>
    <w:rsid w:val="00491531"/>
    <w:rsid w:val="00491633"/>
    <w:rsid w:val="0049166B"/>
    <w:rsid w:val="00491705"/>
    <w:rsid w:val="00491863"/>
    <w:rsid w:val="00491C3D"/>
    <w:rsid w:val="004923FC"/>
    <w:rsid w:val="0049275F"/>
    <w:rsid w:val="00492B82"/>
    <w:rsid w:val="00492E45"/>
    <w:rsid w:val="004932DD"/>
    <w:rsid w:val="0049341D"/>
    <w:rsid w:val="00493474"/>
    <w:rsid w:val="00493599"/>
    <w:rsid w:val="00493651"/>
    <w:rsid w:val="004941DB"/>
    <w:rsid w:val="00494235"/>
    <w:rsid w:val="00494A86"/>
    <w:rsid w:val="00494B53"/>
    <w:rsid w:val="00495224"/>
    <w:rsid w:val="00495F30"/>
    <w:rsid w:val="004961B7"/>
    <w:rsid w:val="004962EE"/>
    <w:rsid w:val="004966A3"/>
    <w:rsid w:val="004966D5"/>
    <w:rsid w:val="00496B5F"/>
    <w:rsid w:val="00496D54"/>
    <w:rsid w:val="00496E06"/>
    <w:rsid w:val="00497049"/>
    <w:rsid w:val="00497704"/>
    <w:rsid w:val="004A083D"/>
    <w:rsid w:val="004A0952"/>
    <w:rsid w:val="004A1F27"/>
    <w:rsid w:val="004A2D9C"/>
    <w:rsid w:val="004A2F50"/>
    <w:rsid w:val="004A38A4"/>
    <w:rsid w:val="004A3FB2"/>
    <w:rsid w:val="004A40AB"/>
    <w:rsid w:val="004A4D7C"/>
    <w:rsid w:val="004A4F84"/>
    <w:rsid w:val="004A5338"/>
    <w:rsid w:val="004A56B5"/>
    <w:rsid w:val="004A583D"/>
    <w:rsid w:val="004A5CB7"/>
    <w:rsid w:val="004A5F24"/>
    <w:rsid w:val="004A6BBE"/>
    <w:rsid w:val="004A6EAF"/>
    <w:rsid w:val="004A71D1"/>
    <w:rsid w:val="004A7632"/>
    <w:rsid w:val="004B035E"/>
    <w:rsid w:val="004B06ED"/>
    <w:rsid w:val="004B0BB8"/>
    <w:rsid w:val="004B0FBF"/>
    <w:rsid w:val="004B1620"/>
    <w:rsid w:val="004B1B0F"/>
    <w:rsid w:val="004B1BBD"/>
    <w:rsid w:val="004B2309"/>
    <w:rsid w:val="004B2767"/>
    <w:rsid w:val="004B33EC"/>
    <w:rsid w:val="004B3AD1"/>
    <w:rsid w:val="004B47C0"/>
    <w:rsid w:val="004B49DB"/>
    <w:rsid w:val="004B4D4D"/>
    <w:rsid w:val="004B5736"/>
    <w:rsid w:val="004B5887"/>
    <w:rsid w:val="004B5FD1"/>
    <w:rsid w:val="004B6742"/>
    <w:rsid w:val="004B6A1A"/>
    <w:rsid w:val="004B6B34"/>
    <w:rsid w:val="004B71B9"/>
    <w:rsid w:val="004B7B9B"/>
    <w:rsid w:val="004C03E7"/>
    <w:rsid w:val="004C0631"/>
    <w:rsid w:val="004C07A5"/>
    <w:rsid w:val="004C1028"/>
    <w:rsid w:val="004C199C"/>
    <w:rsid w:val="004C2F84"/>
    <w:rsid w:val="004C32E8"/>
    <w:rsid w:val="004C34E3"/>
    <w:rsid w:val="004C3B69"/>
    <w:rsid w:val="004C43C7"/>
    <w:rsid w:val="004C473B"/>
    <w:rsid w:val="004C4FC4"/>
    <w:rsid w:val="004C56F5"/>
    <w:rsid w:val="004C59A2"/>
    <w:rsid w:val="004C5CB4"/>
    <w:rsid w:val="004C6684"/>
    <w:rsid w:val="004C6B67"/>
    <w:rsid w:val="004C7F41"/>
    <w:rsid w:val="004C7F91"/>
    <w:rsid w:val="004D0E02"/>
    <w:rsid w:val="004D11BD"/>
    <w:rsid w:val="004D15BE"/>
    <w:rsid w:val="004D252A"/>
    <w:rsid w:val="004D2938"/>
    <w:rsid w:val="004D334C"/>
    <w:rsid w:val="004D38C9"/>
    <w:rsid w:val="004D38E2"/>
    <w:rsid w:val="004D3ECC"/>
    <w:rsid w:val="004D4A1C"/>
    <w:rsid w:val="004D4DBB"/>
    <w:rsid w:val="004D572B"/>
    <w:rsid w:val="004D5BED"/>
    <w:rsid w:val="004D6AE8"/>
    <w:rsid w:val="004D6D2A"/>
    <w:rsid w:val="004D6F94"/>
    <w:rsid w:val="004D6FE4"/>
    <w:rsid w:val="004D726E"/>
    <w:rsid w:val="004D7537"/>
    <w:rsid w:val="004D76E4"/>
    <w:rsid w:val="004D7926"/>
    <w:rsid w:val="004E127D"/>
    <w:rsid w:val="004E139A"/>
    <w:rsid w:val="004E19A4"/>
    <w:rsid w:val="004E20A0"/>
    <w:rsid w:val="004E2127"/>
    <w:rsid w:val="004E25BC"/>
    <w:rsid w:val="004E43C5"/>
    <w:rsid w:val="004E4E32"/>
    <w:rsid w:val="004E50BE"/>
    <w:rsid w:val="004E5174"/>
    <w:rsid w:val="004E53DC"/>
    <w:rsid w:val="004E53EE"/>
    <w:rsid w:val="004E5419"/>
    <w:rsid w:val="004E5550"/>
    <w:rsid w:val="004E564B"/>
    <w:rsid w:val="004E5688"/>
    <w:rsid w:val="004E5D79"/>
    <w:rsid w:val="004E69D6"/>
    <w:rsid w:val="004E6F88"/>
    <w:rsid w:val="004E702B"/>
    <w:rsid w:val="004E7371"/>
    <w:rsid w:val="004E7424"/>
    <w:rsid w:val="004E745A"/>
    <w:rsid w:val="004E7487"/>
    <w:rsid w:val="004E7C18"/>
    <w:rsid w:val="004E7D1F"/>
    <w:rsid w:val="004F030B"/>
    <w:rsid w:val="004F097B"/>
    <w:rsid w:val="004F0D7B"/>
    <w:rsid w:val="004F0DAA"/>
    <w:rsid w:val="004F0DE6"/>
    <w:rsid w:val="004F0F88"/>
    <w:rsid w:val="004F10B2"/>
    <w:rsid w:val="004F11B7"/>
    <w:rsid w:val="004F2869"/>
    <w:rsid w:val="004F2B5A"/>
    <w:rsid w:val="004F2E98"/>
    <w:rsid w:val="004F3FD6"/>
    <w:rsid w:val="004F452B"/>
    <w:rsid w:val="004F4677"/>
    <w:rsid w:val="004F5135"/>
    <w:rsid w:val="004F672F"/>
    <w:rsid w:val="004F7B54"/>
    <w:rsid w:val="004F7E02"/>
    <w:rsid w:val="005005F5"/>
    <w:rsid w:val="00500720"/>
    <w:rsid w:val="005008D2"/>
    <w:rsid w:val="0050176D"/>
    <w:rsid w:val="0050216D"/>
    <w:rsid w:val="005024A3"/>
    <w:rsid w:val="00502759"/>
    <w:rsid w:val="00502D1B"/>
    <w:rsid w:val="00502F36"/>
    <w:rsid w:val="0050329A"/>
    <w:rsid w:val="0050339D"/>
    <w:rsid w:val="00503463"/>
    <w:rsid w:val="0050394B"/>
    <w:rsid w:val="00503DD4"/>
    <w:rsid w:val="00503FA9"/>
    <w:rsid w:val="00504195"/>
    <w:rsid w:val="00504929"/>
    <w:rsid w:val="005053AE"/>
    <w:rsid w:val="00505873"/>
    <w:rsid w:val="005075E5"/>
    <w:rsid w:val="005078CA"/>
    <w:rsid w:val="00507A36"/>
    <w:rsid w:val="005100B3"/>
    <w:rsid w:val="00510559"/>
    <w:rsid w:val="005109BE"/>
    <w:rsid w:val="005112EB"/>
    <w:rsid w:val="00511711"/>
    <w:rsid w:val="00511AA7"/>
    <w:rsid w:val="00511E1E"/>
    <w:rsid w:val="00512784"/>
    <w:rsid w:val="005129F8"/>
    <w:rsid w:val="00512A50"/>
    <w:rsid w:val="00512AAD"/>
    <w:rsid w:val="005130AF"/>
    <w:rsid w:val="005130DC"/>
    <w:rsid w:val="00513B42"/>
    <w:rsid w:val="0051408F"/>
    <w:rsid w:val="00515644"/>
    <w:rsid w:val="005159B7"/>
    <w:rsid w:val="00515BBE"/>
    <w:rsid w:val="00515C1D"/>
    <w:rsid w:val="00516255"/>
    <w:rsid w:val="005166DC"/>
    <w:rsid w:val="00516776"/>
    <w:rsid w:val="005168E6"/>
    <w:rsid w:val="00516AE3"/>
    <w:rsid w:val="00516B1F"/>
    <w:rsid w:val="00517304"/>
    <w:rsid w:val="00517447"/>
    <w:rsid w:val="005175E2"/>
    <w:rsid w:val="005176A2"/>
    <w:rsid w:val="00517D48"/>
    <w:rsid w:val="0052016C"/>
    <w:rsid w:val="005210CA"/>
    <w:rsid w:val="00521109"/>
    <w:rsid w:val="005217FF"/>
    <w:rsid w:val="00521FE9"/>
    <w:rsid w:val="00522163"/>
    <w:rsid w:val="00522421"/>
    <w:rsid w:val="00522450"/>
    <w:rsid w:val="005225C6"/>
    <w:rsid w:val="00522A92"/>
    <w:rsid w:val="00522CA2"/>
    <w:rsid w:val="00522CE4"/>
    <w:rsid w:val="00523BA1"/>
    <w:rsid w:val="005241B0"/>
    <w:rsid w:val="0052436C"/>
    <w:rsid w:val="0052449F"/>
    <w:rsid w:val="00524636"/>
    <w:rsid w:val="00524BD8"/>
    <w:rsid w:val="005251C6"/>
    <w:rsid w:val="005255A6"/>
    <w:rsid w:val="00525766"/>
    <w:rsid w:val="005257F3"/>
    <w:rsid w:val="005259C4"/>
    <w:rsid w:val="00525BC7"/>
    <w:rsid w:val="00525ED2"/>
    <w:rsid w:val="00526527"/>
    <w:rsid w:val="00527187"/>
    <w:rsid w:val="00527876"/>
    <w:rsid w:val="00527BD0"/>
    <w:rsid w:val="00527C19"/>
    <w:rsid w:val="00530505"/>
    <w:rsid w:val="005305B0"/>
    <w:rsid w:val="00530761"/>
    <w:rsid w:val="00530793"/>
    <w:rsid w:val="005308D0"/>
    <w:rsid w:val="005308F6"/>
    <w:rsid w:val="00530D4A"/>
    <w:rsid w:val="00530FAD"/>
    <w:rsid w:val="005313E6"/>
    <w:rsid w:val="0053159A"/>
    <w:rsid w:val="00532151"/>
    <w:rsid w:val="0053216E"/>
    <w:rsid w:val="00532267"/>
    <w:rsid w:val="005322E5"/>
    <w:rsid w:val="00532613"/>
    <w:rsid w:val="00532F06"/>
    <w:rsid w:val="00533BDB"/>
    <w:rsid w:val="00533CA0"/>
    <w:rsid w:val="005344FC"/>
    <w:rsid w:val="00534E73"/>
    <w:rsid w:val="005353D9"/>
    <w:rsid w:val="005356BD"/>
    <w:rsid w:val="005358B4"/>
    <w:rsid w:val="00535A1D"/>
    <w:rsid w:val="005367BD"/>
    <w:rsid w:val="00536A01"/>
    <w:rsid w:val="00536A28"/>
    <w:rsid w:val="00536BAF"/>
    <w:rsid w:val="00536BE4"/>
    <w:rsid w:val="0053737A"/>
    <w:rsid w:val="005373E1"/>
    <w:rsid w:val="005376D0"/>
    <w:rsid w:val="00537A92"/>
    <w:rsid w:val="005401DC"/>
    <w:rsid w:val="00540387"/>
    <w:rsid w:val="00540453"/>
    <w:rsid w:val="005407AA"/>
    <w:rsid w:val="005407C2"/>
    <w:rsid w:val="0054162C"/>
    <w:rsid w:val="00542BC8"/>
    <w:rsid w:val="00543379"/>
    <w:rsid w:val="00543E77"/>
    <w:rsid w:val="00544021"/>
    <w:rsid w:val="00544495"/>
    <w:rsid w:val="005448F1"/>
    <w:rsid w:val="005449C0"/>
    <w:rsid w:val="00544ABC"/>
    <w:rsid w:val="00544F81"/>
    <w:rsid w:val="005454FD"/>
    <w:rsid w:val="00545571"/>
    <w:rsid w:val="00545657"/>
    <w:rsid w:val="005465AE"/>
    <w:rsid w:val="00546C66"/>
    <w:rsid w:val="00547509"/>
    <w:rsid w:val="00547CF4"/>
    <w:rsid w:val="00547EE8"/>
    <w:rsid w:val="0055049E"/>
    <w:rsid w:val="005507F2"/>
    <w:rsid w:val="00550C88"/>
    <w:rsid w:val="00550E08"/>
    <w:rsid w:val="005512DA"/>
    <w:rsid w:val="00551306"/>
    <w:rsid w:val="005514DF"/>
    <w:rsid w:val="0055173D"/>
    <w:rsid w:val="00551779"/>
    <w:rsid w:val="00551CE3"/>
    <w:rsid w:val="00553242"/>
    <w:rsid w:val="0055362D"/>
    <w:rsid w:val="0055376E"/>
    <w:rsid w:val="0055427C"/>
    <w:rsid w:val="005543BA"/>
    <w:rsid w:val="00554923"/>
    <w:rsid w:val="00554931"/>
    <w:rsid w:val="00555089"/>
    <w:rsid w:val="00555280"/>
    <w:rsid w:val="005554CC"/>
    <w:rsid w:val="0055577C"/>
    <w:rsid w:val="005565BF"/>
    <w:rsid w:val="00556969"/>
    <w:rsid w:val="00556FB1"/>
    <w:rsid w:val="005573E9"/>
    <w:rsid w:val="005576D8"/>
    <w:rsid w:val="00557A35"/>
    <w:rsid w:val="005602C2"/>
    <w:rsid w:val="00560740"/>
    <w:rsid w:val="0056080D"/>
    <w:rsid w:val="00560865"/>
    <w:rsid w:val="0056097D"/>
    <w:rsid w:val="00560AC8"/>
    <w:rsid w:val="00560BDA"/>
    <w:rsid w:val="00561387"/>
    <w:rsid w:val="005613FB"/>
    <w:rsid w:val="00561904"/>
    <w:rsid w:val="0056198E"/>
    <w:rsid w:val="00561C6C"/>
    <w:rsid w:val="00561C7E"/>
    <w:rsid w:val="0056244F"/>
    <w:rsid w:val="00562A27"/>
    <w:rsid w:val="00562DC5"/>
    <w:rsid w:val="00562DFB"/>
    <w:rsid w:val="00562F25"/>
    <w:rsid w:val="00563098"/>
    <w:rsid w:val="0056350D"/>
    <w:rsid w:val="00563655"/>
    <w:rsid w:val="00563907"/>
    <w:rsid w:val="00563990"/>
    <w:rsid w:val="00563A47"/>
    <w:rsid w:val="00563A4E"/>
    <w:rsid w:val="00563D6A"/>
    <w:rsid w:val="0056428D"/>
    <w:rsid w:val="00564561"/>
    <w:rsid w:val="00564801"/>
    <w:rsid w:val="005655AA"/>
    <w:rsid w:val="005658DE"/>
    <w:rsid w:val="00565D3F"/>
    <w:rsid w:val="00565E17"/>
    <w:rsid w:val="00565F01"/>
    <w:rsid w:val="005660CE"/>
    <w:rsid w:val="00566A18"/>
    <w:rsid w:val="00566A3D"/>
    <w:rsid w:val="00566C23"/>
    <w:rsid w:val="00566E5B"/>
    <w:rsid w:val="005672B0"/>
    <w:rsid w:val="00567BF7"/>
    <w:rsid w:val="00570118"/>
    <w:rsid w:val="005706AF"/>
    <w:rsid w:val="005709E7"/>
    <w:rsid w:val="00570B53"/>
    <w:rsid w:val="00571031"/>
    <w:rsid w:val="005710B9"/>
    <w:rsid w:val="005712A6"/>
    <w:rsid w:val="0057142F"/>
    <w:rsid w:val="0057257D"/>
    <w:rsid w:val="00572838"/>
    <w:rsid w:val="00572A65"/>
    <w:rsid w:val="005732A8"/>
    <w:rsid w:val="005734FB"/>
    <w:rsid w:val="00573671"/>
    <w:rsid w:val="00573925"/>
    <w:rsid w:val="00573C65"/>
    <w:rsid w:val="00574584"/>
    <w:rsid w:val="00574A7E"/>
    <w:rsid w:val="00575250"/>
    <w:rsid w:val="005753AC"/>
    <w:rsid w:val="00575544"/>
    <w:rsid w:val="005756C0"/>
    <w:rsid w:val="005756EA"/>
    <w:rsid w:val="00576026"/>
    <w:rsid w:val="0057623A"/>
    <w:rsid w:val="005768F4"/>
    <w:rsid w:val="00576A01"/>
    <w:rsid w:val="00576B9C"/>
    <w:rsid w:val="00576DCD"/>
    <w:rsid w:val="00577170"/>
    <w:rsid w:val="00577402"/>
    <w:rsid w:val="005775D2"/>
    <w:rsid w:val="00577879"/>
    <w:rsid w:val="005778A5"/>
    <w:rsid w:val="00577D72"/>
    <w:rsid w:val="00580302"/>
    <w:rsid w:val="00580896"/>
    <w:rsid w:val="00580C09"/>
    <w:rsid w:val="00580DB3"/>
    <w:rsid w:val="00581AD1"/>
    <w:rsid w:val="00581D6C"/>
    <w:rsid w:val="00582409"/>
    <w:rsid w:val="0058271E"/>
    <w:rsid w:val="00582CDD"/>
    <w:rsid w:val="00582CFD"/>
    <w:rsid w:val="00582F78"/>
    <w:rsid w:val="00583360"/>
    <w:rsid w:val="00583520"/>
    <w:rsid w:val="00583A20"/>
    <w:rsid w:val="005850C5"/>
    <w:rsid w:val="0058533F"/>
    <w:rsid w:val="005859DD"/>
    <w:rsid w:val="00585D7C"/>
    <w:rsid w:val="005860BD"/>
    <w:rsid w:val="005861EF"/>
    <w:rsid w:val="00586296"/>
    <w:rsid w:val="00586982"/>
    <w:rsid w:val="005869F2"/>
    <w:rsid w:val="0058718F"/>
    <w:rsid w:val="005874DD"/>
    <w:rsid w:val="00587A56"/>
    <w:rsid w:val="0059067A"/>
    <w:rsid w:val="00590BA7"/>
    <w:rsid w:val="00590CB8"/>
    <w:rsid w:val="0059144A"/>
    <w:rsid w:val="005915AB"/>
    <w:rsid w:val="00591626"/>
    <w:rsid w:val="005919DF"/>
    <w:rsid w:val="00591FFC"/>
    <w:rsid w:val="00592658"/>
    <w:rsid w:val="00592C60"/>
    <w:rsid w:val="00592E3B"/>
    <w:rsid w:val="00594701"/>
    <w:rsid w:val="0059632B"/>
    <w:rsid w:val="00596456"/>
    <w:rsid w:val="00596A42"/>
    <w:rsid w:val="00596B51"/>
    <w:rsid w:val="00596C15"/>
    <w:rsid w:val="00596E02"/>
    <w:rsid w:val="00597822"/>
    <w:rsid w:val="00597966"/>
    <w:rsid w:val="00597ACE"/>
    <w:rsid w:val="00597FB6"/>
    <w:rsid w:val="005A0C70"/>
    <w:rsid w:val="005A107F"/>
    <w:rsid w:val="005A1557"/>
    <w:rsid w:val="005A1B07"/>
    <w:rsid w:val="005A20AE"/>
    <w:rsid w:val="005A3917"/>
    <w:rsid w:val="005A423E"/>
    <w:rsid w:val="005A449B"/>
    <w:rsid w:val="005A4E33"/>
    <w:rsid w:val="005A5180"/>
    <w:rsid w:val="005A5297"/>
    <w:rsid w:val="005A55BD"/>
    <w:rsid w:val="005A5A0E"/>
    <w:rsid w:val="005A5A44"/>
    <w:rsid w:val="005A623F"/>
    <w:rsid w:val="005A6D59"/>
    <w:rsid w:val="005A7DC2"/>
    <w:rsid w:val="005A7F54"/>
    <w:rsid w:val="005B078C"/>
    <w:rsid w:val="005B2257"/>
    <w:rsid w:val="005B256D"/>
    <w:rsid w:val="005B3662"/>
    <w:rsid w:val="005B4BEA"/>
    <w:rsid w:val="005B4E0D"/>
    <w:rsid w:val="005B5272"/>
    <w:rsid w:val="005B5288"/>
    <w:rsid w:val="005B5723"/>
    <w:rsid w:val="005B5C06"/>
    <w:rsid w:val="005B6097"/>
    <w:rsid w:val="005B6569"/>
    <w:rsid w:val="005B658F"/>
    <w:rsid w:val="005B679F"/>
    <w:rsid w:val="005B67FB"/>
    <w:rsid w:val="005B6BE2"/>
    <w:rsid w:val="005B7847"/>
    <w:rsid w:val="005B7A85"/>
    <w:rsid w:val="005B7BCB"/>
    <w:rsid w:val="005B7C56"/>
    <w:rsid w:val="005B7EA4"/>
    <w:rsid w:val="005C01CE"/>
    <w:rsid w:val="005C079C"/>
    <w:rsid w:val="005C08CE"/>
    <w:rsid w:val="005C0F2D"/>
    <w:rsid w:val="005C0F89"/>
    <w:rsid w:val="005C15ED"/>
    <w:rsid w:val="005C16C3"/>
    <w:rsid w:val="005C1C69"/>
    <w:rsid w:val="005C25B4"/>
    <w:rsid w:val="005C269B"/>
    <w:rsid w:val="005C2734"/>
    <w:rsid w:val="005C28F9"/>
    <w:rsid w:val="005C2B27"/>
    <w:rsid w:val="005C32E9"/>
    <w:rsid w:val="005C358A"/>
    <w:rsid w:val="005C391C"/>
    <w:rsid w:val="005C3996"/>
    <w:rsid w:val="005C3998"/>
    <w:rsid w:val="005C4252"/>
    <w:rsid w:val="005C4CAF"/>
    <w:rsid w:val="005C4E39"/>
    <w:rsid w:val="005C4F69"/>
    <w:rsid w:val="005C53A9"/>
    <w:rsid w:val="005C5522"/>
    <w:rsid w:val="005C61DE"/>
    <w:rsid w:val="005C62E7"/>
    <w:rsid w:val="005C63F9"/>
    <w:rsid w:val="005C6465"/>
    <w:rsid w:val="005C654C"/>
    <w:rsid w:val="005C6595"/>
    <w:rsid w:val="005C659C"/>
    <w:rsid w:val="005C6A50"/>
    <w:rsid w:val="005C6BAD"/>
    <w:rsid w:val="005C739E"/>
    <w:rsid w:val="005C7876"/>
    <w:rsid w:val="005C791E"/>
    <w:rsid w:val="005C7E20"/>
    <w:rsid w:val="005D03BF"/>
    <w:rsid w:val="005D076F"/>
    <w:rsid w:val="005D0772"/>
    <w:rsid w:val="005D0BE1"/>
    <w:rsid w:val="005D0D35"/>
    <w:rsid w:val="005D164B"/>
    <w:rsid w:val="005D191D"/>
    <w:rsid w:val="005D1A92"/>
    <w:rsid w:val="005D2024"/>
    <w:rsid w:val="005D2A4E"/>
    <w:rsid w:val="005D3017"/>
    <w:rsid w:val="005D3339"/>
    <w:rsid w:val="005D336B"/>
    <w:rsid w:val="005D38D4"/>
    <w:rsid w:val="005D3A55"/>
    <w:rsid w:val="005D3B12"/>
    <w:rsid w:val="005D3D02"/>
    <w:rsid w:val="005D3DD8"/>
    <w:rsid w:val="005D4177"/>
    <w:rsid w:val="005D4586"/>
    <w:rsid w:val="005D47DC"/>
    <w:rsid w:val="005D488C"/>
    <w:rsid w:val="005D4B40"/>
    <w:rsid w:val="005D4F44"/>
    <w:rsid w:val="005D52F8"/>
    <w:rsid w:val="005D535E"/>
    <w:rsid w:val="005D57A1"/>
    <w:rsid w:val="005D5836"/>
    <w:rsid w:val="005D5CCD"/>
    <w:rsid w:val="005D5D35"/>
    <w:rsid w:val="005D63B6"/>
    <w:rsid w:val="005D676B"/>
    <w:rsid w:val="005D6B8C"/>
    <w:rsid w:val="005D6C37"/>
    <w:rsid w:val="005D6C56"/>
    <w:rsid w:val="005D72A7"/>
    <w:rsid w:val="005D733B"/>
    <w:rsid w:val="005D7A88"/>
    <w:rsid w:val="005E00D2"/>
    <w:rsid w:val="005E01AD"/>
    <w:rsid w:val="005E05BC"/>
    <w:rsid w:val="005E0953"/>
    <w:rsid w:val="005E09B0"/>
    <w:rsid w:val="005E0A5B"/>
    <w:rsid w:val="005E0AF5"/>
    <w:rsid w:val="005E1050"/>
    <w:rsid w:val="005E1148"/>
    <w:rsid w:val="005E114E"/>
    <w:rsid w:val="005E1169"/>
    <w:rsid w:val="005E17F9"/>
    <w:rsid w:val="005E189D"/>
    <w:rsid w:val="005E248F"/>
    <w:rsid w:val="005E25F8"/>
    <w:rsid w:val="005E293B"/>
    <w:rsid w:val="005E33ED"/>
    <w:rsid w:val="005E388C"/>
    <w:rsid w:val="005E3B42"/>
    <w:rsid w:val="005E4A93"/>
    <w:rsid w:val="005E4EBA"/>
    <w:rsid w:val="005E5E50"/>
    <w:rsid w:val="005E67C1"/>
    <w:rsid w:val="005E698F"/>
    <w:rsid w:val="005E79B2"/>
    <w:rsid w:val="005E7B78"/>
    <w:rsid w:val="005F040A"/>
    <w:rsid w:val="005F0568"/>
    <w:rsid w:val="005F096E"/>
    <w:rsid w:val="005F153F"/>
    <w:rsid w:val="005F195C"/>
    <w:rsid w:val="005F19DB"/>
    <w:rsid w:val="005F240C"/>
    <w:rsid w:val="005F26C5"/>
    <w:rsid w:val="005F2930"/>
    <w:rsid w:val="005F2AEC"/>
    <w:rsid w:val="005F2DB5"/>
    <w:rsid w:val="005F31D7"/>
    <w:rsid w:val="005F36B2"/>
    <w:rsid w:val="005F42BB"/>
    <w:rsid w:val="005F457F"/>
    <w:rsid w:val="005F4791"/>
    <w:rsid w:val="005F491E"/>
    <w:rsid w:val="005F510B"/>
    <w:rsid w:val="005F568E"/>
    <w:rsid w:val="005F58EB"/>
    <w:rsid w:val="005F5A1C"/>
    <w:rsid w:val="005F680D"/>
    <w:rsid w:val="005F6ACD"/>
    <w:rsid w:val="005F6ADE"/>
    <w:rsid w:val="005F6F03"/>
    <w:rsid w:val="005F6FEE"/>
    <w:rsid w:val="005F734A"/>
    <w:rsid w:val="005F73FF"/>
    <w:rsid w:val="005F76A9"/>
    <w:rsid w:val="005F792C"/>
    <w:rsid w:val="006002EE"/>
    <w:rsid w:val="006005FB"/>
    <w:rsid w:val="00600D2E"/>
    <w:rsid w:val="0060166B"/>
    <w:rsid w:val="0060179B"/>
    <w:rsid w:val="00602833"/>
    <w:rsid w:val="00602E2E"/>
    <w:rsid w:val="00603657"/>
    <w:rsid w:val="00603934"/>
    <w:rsid w:val="0060399C"/>
    <w:rsid w:val="00604008"/>
    <w:rsid w:val="006040BB"/>
    <w:rsid w:val="0060428C"/>
    <w:rsid w:val="00604388"/>
    <w:rsid w:val="0060476D"/>
    <w:rsid w:val="0060487A"/>
    <w:rsid w:val="0060489C"/>
    <w:rsid w:val="00604C71"/>
    <w:rsid w:val="006060A4"/>
    <w:rsid w:val="0060678E"/>
    <w:rsid w:val="00606ACE"/>
    <w:rsid w:val="0060729D"/>
    <w:rsid w:val="006074D1"/>
    <w:rsid w:val="0061096F"/>
    <w:rsid w:val="0061125E"/>
    <w:rsid w:val="00611640"/>
    <w:rsid w:val="00611B0F"/>
    <w:rsid w:val="00611DEF"/>
    <w:rsid w:val="0061254A"/>
    <w:rsid w:val="006129C3"/>
    <w:rsid w:val="00612CCC"/>
    <w:rsid w:val="00612F82"/>
    <w:rsid w:val="00612F8B"/>
    <w:rsid w:val="00613ED6"/>
    <w:rsid w:val="00614A12"/>
    <w:rsid w:val="00614C78"/>
    <w:rsid w:val="00615D4B"/>
    <w:rsid w:val="00615DCA"/>
    <w:rsid w:val="00615DD6"/>
    <w:rsid w:val="00615E24"/>
    <w:rsid w:val="00616758"/>
    <w:rsid w:val="00616AE9"/>
    <w:rsid w:val="0061700D"/>
    <w:rsid w:val="00617303"/>
    <w:rsid w:val="00617A49"/>
    <w:rsid w:val="006207E5"/>
    <w:rsid w:val="00620EA0"/>
    <w:rsid w:val="006211DF"/>
    <w:rsid w:val="00621AD8"/>
    <w:rsid w:val="00621AEA"/>
    <w:rsid w:val="00621B56"/>
    <w:rsid w:val="00621CB4"/>
    <w:rsid w:val="00621D0B"/>
    <w:rsid w:val="00621E4D"/>
    <w:rsid w:val="0062204F"/>
    <w:rsid w:val="006220A4"/>
    <w:rsid w:val="0062246C"/>
    <w:rsid w:val="00622496"/>
    <w:rsid w:val="006224D5"/>
    <w:rsid w:val="00622554"/>
    <w:rsid w:val="00622899"/>
    <w:rsid w:val="00624107"/>
    <w:rsid w:val="006243FA"/>
    <w:rsid w:val="00624B20"/>
    <w:rsid w:val="00624BBB"/>
    <w:rsid w:val="00625895"/>
    <w:rsid w:val="006258F2"/>
    <w:rsid w:val="006263F9"/>
    <w:rsid w:val="0062645A"/>
    <w:rsid w:val="006264B3"/>
    <w:rsid w:val="0062684F"/>
    <w:rsid w:val="00626E65"/>
    <w:rsid w:val="006279E8"/>
    <w:rsid w:val="00627C6F"/>
    <w:rsid w:val="00627ED1"/>
    <w:rsid w:val="0063006E"/>
    <w:rsid w:val="0063009C"/>
    <w:rsid w:val="0063014C"/>
    <w:rsid w:val="00630280"/>
    <w:rsid w:val="006303A9"/>
    <w:rsid w:val="00630FF5"/>
    <w:rsid w:val="00631221"/>
    <w:rsid w:val="00631E3B"/>
    <w:rsid w:val="006321A4"/>
    <w:rsid w:val="006322CE"/>
    <w:rsid w:val="006323A1"/>
    <w:rsid w:val="00632CF1"/>
    <w:rsid w:val="00632DB1"/>
    <w:rsid w:val="00633707"/>
    <w:rsid w:val="00633792"/>
    <w:rsid w:val="006337A0"/>
    <w:rsid w:val="00633C89"/>
    <w:rsid w:val="00634086"/>
    <w:rsid w:val="006340A0"/>
    <w:rsid w:val="006343F4"/>
    <w:rsid w:val="00634559"/>
    <w:rsid w:val="00634BCC"/>
    <w:rsid w:val="00635566"/>
    <w:rsid w:val="0063594E"/>
    <w:rsid w:val="00635F43"/>
    <w:rsid w:val="0063645D"/>
    <w:rsid w:val="006365D2"/>
    <w:rsid w:val="006400B9"/>
    <w:rsid w:val="00640506"/>
    <w:rsid w:val="006405D3"/>
    <w:rsid w:val="00640690"/>
    <w:rsid w:val="0064099E"/>
    <w:rsid w:val="00640F49"/>
    <w:rsid w:val="00641205"/>
    <w:rsid w:val="006412B7"/>
    <w:rsid w:val="00641E0C"/>
    <w:rsid w:val="00641F87"/>
    <w:rsid w:val="00642990"/>
    <w:rsid w:val="00642CC0"/>
    <w:rsid w:val="00642E13"/>
    <w:rsid w:val="0064396D"/>
    <w:rsid w:val="00643D03"/>
    <w:rsid w:val="00644308"/>
    <w:rsid w:val="006443D0"/>
    <w:rsid w:val="00644A51"/>
    <w:rsid w:val="00644C09"/>
    <w:rsid w:val="00645703"/>
    <w:rsid w:val="00645714"/>
    <w:rsid w:val="00645779"/>
    <w:rsid w:val="00645849"/>
    <w:rsid w:val="00645A69"/>
    <w:rsid w:val="00645C87"/>
    <w:rsid w:val="00645CD0"/>
    <w:rsid w:val="00645CDB"/>
    <w:rsid w:val="00646438"/>
    <w:rsid w:val="00646744"/>
    <w:rsid w:val="0064760D"/>
    <w:rsid w:val="00647B0A"/>
    <w:rsid w:val="00647C1C"/>
    <w:rsid w:val="00650A2D"/>
    <w:rsid w:val="00650CAE"/>
    <w:rsid w:val="00650D23"/>
    <w:rsid w:val="00651156"/>
    <w:rsid w:val="0065119D"/>
    <w:rsid w:val="0065224C"/>
    <w:rsid w:val="00652381"/>
    <w:rsid w:val="006532A7"/>
    <w:rsid w:val="006538D9"/>
    <w:rsid w:val="00653A71"/>
    <w:rsid w:val="00653BA1"/>
    <w:rsid w:val="00653F18"/>
    <w:rsid w:val="006545EE"/>
    <w:rsid w:val="00654DAB"/>
    <w:rsid w:val="0065591A"/>
    <w:rsid w:val="006559CC"/>
    <w:rsid w:val="00656039"/>
    <w:rsid w:val="0065682C"/>
    <w:rsid w:val="00656C18"/>
    <w:rsid w:val="00656FE4"/>
    <w:rsid w:val="006571D2"/>
    <w:rsid w:val="00657257"/>
    <w:rsid w:val="006608E8"/>
    <w:rsid w:val="00660D6E"/>
    <w:rsid w:val="00660EB9"/>
    <w:rsid w:val="00661195"/>
    <w:rsid w:val="0066145B"/>
    <w:rsid w:val="006614F9"/>
    <w:rsid w:val="00661D5E"/>
    <w:rsid w:val="00662B85"/>
    <w:rsid w:val="0066383F"/>
    <w:rsid w:val="006639F0"/>
    <w:rsid w:val="00663E49"/>
    <w:rsid w:val="0066419D"/>
    <w:rsid w:val="00664565"/>
    <w:rsid w:val="0066499A"/>
    <w:rsid w:val="0066514E"/>
    <w:rsid w:val="00665315"/>
    <w:rsid w:val="006653B3"/>
    <w:rsid w:val="0066568C"/>
    <w:rsid w:val="006657BB"/>
    <w:rsid w:val="0066590B"/>
    <w:rsid w:val="00665C81"/>
    <w:rsid w:val="00666210"/>
    <w:rsid w:val="00666E94"/>
    <w:rsid w:val="00666EDE"/>
    <w:rsid w:val="006674DB"/>
    <w:rsid w:val="00667848"/>
    <w:rsid w:val="00667DA7"/>
    <w:rsid w:val="00670BD9"/>
    <w:rsid w:val="00670CE9"/>
    <w:rsid w:val="00671BF1"/>
    <w:rsid w:val="00671C45"/>
    <w:rsid w:val="00671EDF"/>
    <w:rsid w:val="00672261"/>
    <w:rsid w:val="006736FB"/>
    <w:rsid w:val="00673C97"/>
    <w:rsid w:val="006740A1"/>
    <w:rsid w:val="006741FE"/>
    <w:rsid w:val="006743FF"/>
    <w:rsid w:val="0067459F"/>
    <w:rsid w:val="00674C0D"/>
    <w:rsid w:val="006752FA"/>
    <w:rsid w:val="006754CA"/>
    <w:rsid w:val="0067564D"/>
    <w:rsid w:val="00675AD2"/>
    <w:rsid w:val="00675E74"/>
    <w:rsid w:val="00676012"/>
    <w:rsid w:val="0067619C"/>
    <w:rsid w:val="00676285"/>
    <w:rsid w:val="006762E8"/>
    <w:rsid w:val="0067630D"/>
    <w:rsid w:val="00676456"/>
    <w:rsid w:val="00676585"/>
    <w:rsid w:val="00676E18"/>
    <w:rsid w:val="0067705A"/>
    <w:rsid w:val="0067756B"/>
    <w:rsid w:val="006777CD"/>
    <w:rsid w:val="006807AD"/>
    <w:rsid w:val="00680CC5"/>
    <w:rsid w:val="00681287"/>
    <w:rsid w:val="00682AD4"/>
    <w:rsid w:val="00682C76"/>
    <w:rsid w:val="00682E21"/>
    <w:rsid w:val="00683857"/>
    <w:rsid w:val="00683AC1"/>
    <w:rsid w:val="00683D1C"/>
    <w:rsid w:val="00683F67"/>
    <w:rsid w:val="00683F9D"/>
    <w:rsid w:val="006848C3"/>
    <w:rsid w:val="00684AB5"/>
    <w:rsid w:val="00684EEF"/>
    <w:rsid w:val="00684F1C"/>
    <w:rsid w:val="00684F98"/>
    <w:rsid w:val="00685167"/>
    <w:rsid w:val="0068534D"/>
    <w:rsid w:val="00685FD9"/>
    <w:rsid w:val="00686462"/>
    <w:rsid w:val="0068702B"/>
    <w:rsid w:val="0068729B"/>
    <w:rsid w:val="00690030"/>
    <w:rsid w:val="006903E9"/>
    <w:rsid w:val="00690B99"/>
    <w:rsid w:val="006910F2"/>
    <w:rsid w:val="006914C7"/>
    <w:rsid w:val="006916AA"/>
    <w:rsid w:val="0069174C"/>
    <w:rsid w:val="00691EF7"/>
    <w:rsid w:val="00691FA3"/>
    <w:rsid w:val="006922FE"/>
    <w:rsid w:val="0069259B"/>
    <w:rsid w:val="006934C4"/>
    <w:rsid w:val="00693531"/>
    <w:rsid w:val="0069353A"/>
    <w:rsid w:val="006935D7"/>
    <w:rsid w:val="00693727"/>
    <w:rsid w:val="00693ACF"/>
    <w:rsid w:val="00694411"/>
    <w:rsid w:val="00694493"/>
    <w:rsid w:val="00694520"/>
    <w:rsid w:val="00694A2D"/>
    <w:rsid w:val="00695727"/>
    <w:rsid w:val="006959F2"/>
    <w:rsid w:val="00695CC6"/>
    <w:rsid w:val="00696F50"/>
    <w:rsid w:val="00697211"/>
    <w:rsid w:val="00697341"/>
    <w:rsid w:val="006975F0"/>
    <w:rsid w:val="00697C7D"/>
    <w:rsid w:val="006A052A"/>
    <w:rsid w:val="006A0D5E"/>
    <w:rsid w:val="006A10C0"/>
    <w:rsid w:val="006A1C92"/>
    <w:rsid w:val="006A1F26"/>
    <w:rsid w:val="006A2D22"/>
    <w:rsid w:val="006A3151"/>
    <w:rsid w:val="006A363A"/>
    <w:rsid w:val="006A3FB6"/>
    <w:rsid w:val="006A485C"/>
    <w:rsid w:val="006A4DA0"/>
    <w:rsid w:val="006A4DCB"/>
    <w:rsid w:val="006A545E"/>
    <w:rsid w:val="006A5A18"/>
    <w:rsid w:val="006A5C90"/>
    <w:rsid w:val="006A5CE0"/>
    <w:rsid w:val="006A5F10"/>
    <w:rsid w:val="006A5F7B"/>
    <w:rsid w:val="006A640B"/>
    <w:rsid w:val="006A6739"/>
    <w:rsid w:val="006A68AA"/>
    <w:rsid w:val="006A6D3C"/>
    <w:rsid w:val="006A7C16"/>
    <w:rsid w:val="006A7F91"/>
    <w:rsid w:val="006B01C1"/>
    <w:rsid w:val="006B03D2"/>
    <w:rsid w:val="006B0BE6"/>
    <w:rsid w:val="006B0C8C"/>
    <w:rsid w:val="006B1661"/>
    <w:rsid w:val="006B1C69"/>
    <w:rsid w:val="006B227E"/>
    <w:rsid w:val="006B24B0"/>
    <w:rsid w:val="006B24CB"/>
    <w:rsid w:val="006B2B3A"/>
    <w:rsid w:val="006B2D4D"/>
    <w:rsid w:val="006B379C"/>
    <w:rsid w:val="006B3C4C"/>
    <w:rsid w:val="006B3D8C"/>
    <w:rsid w:val="006B426A"/>
    <w:rsid w:val="006B4893"/>
    <w:rsid w:val="006B4A55"/>
    <w:rsid w:val="006B5013"/>
    <w:rsid w:val="006B5050"/>
    <w:rsid w:val="006B58C4"/>
    <w:rsid w:val="006B5E91"/>
    <w:rsid w:val="006B6347"/>
    <w:rsid w:val="006B64E2"/>
    <w:rsid w:val="006B6711"/>
    <w:rsid w:val="006B7373"/>
    <w:rsid w:val="006B76CE"/>
    <w:rsid w:val="006B772C"/>
    <w:rsid w:val="006B781A"/>
    <w:rsid w:val="006C071F"/>
    <w:rsid w:val="006C0769"/>
    <w:rsid w:val="006C0C32"/>
    <w:rsid w:val="006C1A56"/>
    <w:rsid w:val="006C1F01"/>
    <w:rsid w:val="006C2104"/>
    <w:rsid w:val="006C2495"/>
    <w:rsid w:val="006C25CB"/>
    <w:rsid w:val="006C2CDE"/>
    <w:rsid w:val="006C3403"/>
    <w:rsid w:val="006C3975"/>
    <w:rsid w:val="006C4405"/>
    <w:rsid w:val="006C48F9"/>
    <w:rsid w:val="006C543C"/>
    <w:rsid w:val="006C5BD0"/>
    <w:rsid w:val="006C6211"/>
    <w:rsid w:val="006C62C9"/>
    <w:rsid w:val="006C6704"/>
    <w:rsid w:val="006C6EA7"/>
    <w:rsid w:val="006C7049"/>
    <w:rsid w:val="006C70CD"/>
    <w:rsid w:val="006C78F9"/>
    <w:rsid w:val="006D0A6B"/>
    <w:rsid w:val="006D0AEA"/>
    <w:rsid w:val="006D0B96"/>
    <w:rsid w:val="006D1015"/>
    <w:rsid w:val="006D1255"/>
    <w:rsid w:val="006D133E"/>
    <w:rsid w:val="006D1438"/>
    <w:rsid w:val="006D1603"/>
    <w:rsid w:val="006D173D"/>
    <w:rsid w:val="006D19E6"/>
    <w:rsid w:val="006D1B2E"/>
    <w:rsid w:val="006D294B"/>
    <w:rsid w:val="006D2AB3"/>
    <w:rsid w:val="006D336E"/>
    <w:rsid w:val="006D3441"/>
    <w:rsid w:val="006D345E"/>
    <w:rsid w:val="006D3A8F"/>
    <w:rsid w:val="006D3B1F"/>
    <w:rsid w:val="006D3F9B"/>
    <w:rsid w:val="006D4068"/>
    <w:rsid w:val="006D4287"/>
    <w:rsid w:val="006D4490"/>
    <w:rsid w:val="006D4959"/>
    <w:rsid w:val="006D53A3"/>
    <w:rsid w:val="006D5DCE"/>
    <w:rsid w:val="006D5E68"/>
    <w:rsid w:val="006D65C9"/>
    <w:rsid w:val="006D66E6"/>
    <w:rsid w:val="006D68CB"/>
    <w:rsid w:val="006D6E52"/>
    <w:rsid w:val="006D6F45"/>
    <w:rsid w:val="006D72B5"/>
    <w:rsid w:val="006D789A"/>
    <w:rsid w:val="006D7B1F"/>
    <w:rsid w:val="006D7C6C"/>
    <w:rsid w:val="006E0897"/>
    <w:rsid w:val="006E1B3F"/>
    <w:rsid w:val="006E1DA9"/>
    <w:rsid w:val="006E1F5A"/>
    <w:rsid w:val="006E21D0"/>
    <w:rsid w:val="006E259C"/>
    <w:rsid w:val="006E28BC"/>
    <w:rsid w:val="006E2AC7"/>
    <w:rsid w:val="006E2B3D"/>
    <w:rsid w:val="006E2FE7"/>
    <w:rsid w:val="006E312D"/>
    <w:rsid w:val="006E33F2"/>
    <w:rsid w:val="006E3CEC"/>
    <w:rsid w:val="006E3CF6"/>
    <w:rsid w:val="006E4060"/>
    <w:rsid w:val="006E430A"/>
    <w:rsid w:val="006E4880"/>
    <w:rsid w:val="006E49DF"/>
    <w:rsid w:val="006E4FD2"/>
    <w:rsid w:val="006E568D"/>
    <w:rsid w:val="006E5731"/>
    <w:rsid w:val="006E5876"/>
    <w:rsid w:val="006E594B"/>
    <w:rsid w:val="006E6058"/>
    <w:rsid w:val="006E65D7"/>
    <w:rsid w:val="006E67B0"/>
    <w:rsid w:val="006E6805"/>
    <w:rsid w:val="006E6EA8"/>
    <w:rsid w:val="006E6FA6"/>
    <w:rsid w:val="006E705A"/>
    <w:rsid w:val="006E72C3"/>
    <w:rsid w:val="006E79BC"/>
    <w:rsid w:val="006F01B7"/>
    <w:rsid w:val="006F0D86"/>
    <w:rsid w:val="006F13BD"/>
    <w:rsid w:val="006F1A49"/>
    <w:rsid w:val="006F1DB2"/>
    <w:rsid w:val="006F2A51"/>
    <w:rsid w:val="006F31C5"/>
    <w:rsid w:val="006F39EB"/>
    <w:rsid w:val="006F3BA9"/>
    <w:rsid w:val="006F3CAC"/>
    <w:rsid w:val="006F493E"/>
    <w:rsid w:val="006F49C0"/>
    <w:rsid w:val="006F53E8"/>
    <w:rsid w:val="006F57A1"/>
    <w:rsid w:val="006F5B23"/>
    <w:rsid w:val="006F5BA6"/>
    <w:rsid w:val="006F624D"/>
    <w:rsid w:val="006F69F3"/>
    <w:rsid w:val="006F72DB"/>
    <w:rsid w:val="006F757E"/>
    <w:rsid w:val="006F7A6E"/>
    <w:rsid w:val="006F7D17"/>
    <w:rsid w:val="006F7DC2"/>
    <w:rsid w:val="00700103"/>
    <w:rsid w:val="00700166"/>
    <w:rsid w:val="00700753"/>
    <w:rsid w:val="00700B96"/>
    <w:rsid w:val="00701031"/>
    <w:rsid w:val="00701546"/>
    <w:rsid w:val="00701BAA"/>
    <w:rsid w:val="00702171"/>
    <w:rsid w:val="00702768"/>
    <w:rsid w:val="00702A7D"/>
    <w:rsid w:val="00702F24"/>
    <w:rsid w:val="00703BCB"/>
    <w:rsid w:val="00704182"/>
    <w:rsid w:val="007041DA"/>
    <w:rsid w:val="007052D6"/>
    <w:rsid w:val="0070535F"/>
    <w:rsid w:val="0070631B"/>
    <w:rsid w:val="007063AE"/>
    <w:rsid w:val="00706553"/>
    <w:rsid w:val="007065A1"/>
    <w:rsid w:val="0070714B"/>
    <w:rsid w:val="00707769"/>
    <w:rsid w:val="00707B27"/>
    <w:rsid w:val="0071091F"/>
    <w:rsid w:val="0071099A"/>
    <w:rsid w:val="00710B31"/>
    <w:rsid w:val="00710E72"/>
    <w:rsid w:val="0071130A"/>
    <w:rsid w:val="00711B0A"/>
    <w:rsid w:val="00711DB0"/>
    <w:rsid w:val="00712A12"/>
    <w:rsid w:val="007130F2"/>
    <w:rsid w:val="0071317B"/>
    <w:rsid w:val="007131F8"/>
    <w:rsid w:val="0071332B"/>
    <w:rsid w:val="00713490"/>
    <w:rsid w:val="00713653"/>
    <w:rsid w:val="00713AA3"/>
    <w:rsid w:val="00714055"/>
    <w:rsid w:val="0071460B"/>
    <w:rsid w:val="00714700"/>
    <w:rsid w:val="00714813"/>
    <w:rsid w:val="00714A89"/>
    <w:rsid w:val="00715059"/>
    <w:rsid w:val="0071545C"/>
    <w:rsid w:val="00715765"/>
    <w:rsid w:val="00715797"/>
    <w:rsid w:val="00715996"/>
    <w:rsid w:val="0071646B"/>
    <w:rsid w:val="00716D3C"/>
    <w:rsid w:val="00716D4A"/>
    <w:rsid w:val="007170FF"/>
    <w:rsid w:val="00717154"/>
    <w:rsid w:val="00717711"/>
    <w:rsid w:val="00720550"/>
    <w:rsid w:val="007209AA"/>
    <w:rsid w:val="007210E2"/>
    <w:rsid w:val="00721E2C"/>
    <w:rsid w:val="00721F7E"/>
    <w:rsid w:val="007223FC"/>
    <w:rsid w:val="007226DA"/>
    <w:rsid w:val="00723050"/>
    <w:rsid w:val="00724F55"/>
    <w:rsid w:val="00725006"/>
    <w:rsid w:val="00725821"/>
    <w:rsid w:val="00725CF3"/>
    <w:rsid w:val="00725DEA"/>
    <w:rsid w:val="00726136"/>
    <w:rsid w:val="007263F5"/>
    <w:rsid w:val="00726B29"/>
    <w:rsid w:val="00727120"/>
    <w:rsid w:val="0072758A"/>
    <w:rsid w:val="0073006D"/>
    <w:rsid w:val="00730257"/>
    <w:rsid w:val="00730399"/>
    <w:rsid w:val="00730A51"/>
    <w:rsid w:val="00730DCD"/>
    <w:rsid w:val="00731200"/>
    <w:rsid w:val="0073167E"/>
    <w:rsid w:val="00731D81"/>
    <w:rsid w:val="00731E44"/>
    <w:rsid w:val="0073207C"/>
    <w:rsid w:val="0073269C"/>
    <w:rsid w:val="00732736"/>
    <w:rsid w:val="00732C2A"/>
    <w:rsid w:val="00732DBE"/>
    <w:rsid w:val="00732ED0"/>
    <w:rsid w:val="00733A80"/>
    <w:rsid w:val="007341EE"/>
    <w:rsid w:val="007346E3"/>
    <w:rsid w:val="00734ED4"/>
    <w:rsid w:val="0073502E"/>
    <w:rsid w:val="0073502F"/>
    <w:rsid w:val="0073545D"/>
    <w:rsid w:val="00735C23"/>
    <w:rsid w:val="00735E70"/>
    <w:rsid w:val="00735F0B"/>
    <w:rsid w:val="00736007"/>
    <w:rsid w:val="0073686E"/>
    <w:rsid w:val="00736B2D"/>
    <w:rsid w:val="00736D8A"/>
    <w:rsid w:val="0073734F"/>
    <w:rsid w:val="007377D2"/>
    <w:rsid w:val="00737D56"/>
    <w:rsid w:val="00740EE9"/>
    <w:rsid w:val="00740FF8"/>
    <w:rsid w:val="007410D9"/>
    <w:rsid w:val="0074124E"/>
    <w:rsid w:val="007419C2"/>
    <w:rsid w:val="00741FE8"/>
    <w:rsid w:val="00742246"/>
    <w:rsid w:val="0074257B"/>
    <w:rsid w:val="007429B4"/>
    <w:rsid w:val="00742A89"/>
    <w:rsid w:val="00742D82"/>
    <w:rsid w:val="00742DD9"/>
    <w:rsid w:val="00742E62"/>
    <w:rsid w:val="00743F31"/>
    <w:rsid w:val="00744036"/>
    <w:rsid w:val="0074415A"/>
    <w:rsid w:val="00744A04"/>
    <w:rsid w:val="0074587A"/>
    <w:rsid w:val="00745BA6"/>
    <w:rsid w:val="00745DF6"/>
    <w:rsid w:val="00746241"/>
    <w:rsid w:val="007464FD"/>
    <w:rsid w:val="00746B2B"/>
    <w:rsid w:val="0074714C"/>
    <w:rsid w:val="007472FB"/>
    <w:rsid w:val="007476F7"/>
    <w:rsid w:val="007479E0"/>
    <w:rsid w:val="0075025D"/>
    <w:rsid w:val="007505D8"/>
    <w:rsid w:val="00750CFF"/>
    <w:rsid w:val="0075159F"/>
    <w:rsid w:val="00751621"/>
    <w:rsid w:val="007516ED"/>
    <w:rsid w:val="00751FC1"/>
    <w:rsid w:val="00753525"/>
    <w:rsid w:val="00753706"/>
    <w:rsid w:val="007537CD"/>
    <w:rsid w:val="00753B96"/>
    <w:rsid w:val="0075402A"/>
    <w:rsid w:val="00754175"/>
    <w:rsid w:val="0075460A"/>
    <w:rsid w:val="0075463B"/>
    <w:rsid w:val="00754A3B"/>
    <w:rsid w:val="00754BB7"/>
    <w:rsid w:val="0075525F"/>
    <w:rsid w:val="007552B3"/>
    <w:rsid w:val="0075562F"/>
    <w:rsid w:val="00755B98"/>
    <w:rsid w:val="00755EB9"/>
    <w:rsid w:val="00756152"/>
    <w:rsid w:val="00756765"/>
    <w:rsid w:val="007568EC"/>
    <w:rsid w:val="00756A38"/>
    <w:rsid w:val="00756FC9"/>
    <w:rsid w:val="007578BB"/>
    <w:rsid w:val="00757D4E"/>
    <w:rsid w:val="007601C8"/>
    <w:rsid w:val="0076034E"/>
    <w:rsid w:val="00760454"/>
    <w:rsid w:val="00760502"/>
    <w:rsid w:val="00760798"/>
    <w:rsid w:val="007607C2"/>
    <w:rsid w:val="00760902"/>
    <w:rsid w:val="00761A19"/>
    <w:rsid w:val="00762823"/>
    <w:rsid w:val="00762ADF"/>
    <w:rsid w:val="00762C15"/>
    <w:rsid w:val="00763470"/>
    <w:rsid w:val="00763C7A"/>
    <w:rsid w:val="00763D48"/>
    <w:rsid w:val="007641DC"/>
    <w:rsid w:val="00764FA5"/>
    <w:rsid w:val="00765641"/>
    <w:rsid w:val="0076581A"/>
    <w:rsid w:val="0076588B"/>
    <w:rsid w:val="00765ED9"/>
    <w:rsid w:val="00765F06"/>
    <w:rsid w:val="00766005"/>
    <w:rsid w:val="007660E8"/>
    <w:rsid w:val="00766A89"/>
    <w:rsid w:val="0076708E"/>
    <w:rsid w:val="007672AB"/>
    <w:rsid w:val="0076791F"/>
    <w:rsid w:val="00770F26"/>
    <w:rsid w:val="007710A0"/>
    <w:rsid w:val="00771CA0"/>
    <w:rsid w:val="0077226B"/>
    <w:rsid w:val="007722A6"/>
    <w:rsid w:val="00772629"/>
    <w:rsid w:val="00772BDA"/>
    <w:rsid w:val="00772D67"/>
    <w:rsid w:val="00772E31"/>
    <w:rsid w:val="00773316"/>
    <w:rsid w:val="00774436"/>
    <w:rsid w:val="007744BD"/>
    <w:rsid w:val="00774A58"/>
    <w:rsid w:val="00774DD4"/>
    <w:rsid w:val="00774E38"/>
    <w:rsid w:val="007750B7"/>
    <w:rsid w:val="007754A9"/>
    <w:rsid w:val="00775A96"/>
    <w:rsid w:val="00775C2E"/>
    <w:rsid w:val="00775DA9"/>
    <w:rsid w:val="00775E50"/>
    <w:rsid w:val="0077622A"/>
    <w:rsid w:val="0077650C"/>
    <w:rsid w:val="0077698E"/>
    <w:rsid w:val="00776E65"/>
    <w:rsid w:val="00776E6C"/>
    <w:rsid w:val="00777289"/>
    <w:rsid w:val="007774C9"/>
    <w:rsid w:val="00777CB2"/>
    <w:rsid w:val="007800CB"/>
    <w:rsid w:val="00780381"/>
    <w:rsid w:val="007804F4"/>
    <w:rsid w:val="0078084E"/>
    <w:rsid w:val="00780C94"/>
    <w:rsid w:val="00780F5A"/>
    <w:rsid w:val="00781547"/>
    <w:rsid w:val="00781982"/>
    <w:rsid w:val="00781C60"/>
    <w:rsid w:val="00781F11"/>
    <w:rsid w:val="007827B8"/>
    <w:rsid w:val="0078283C"/>
    <w:rsid w:val="0078304A"/>
    <w:rsid w:val="007837D1"/>
    <w:rsid w:val="0078411D"/>
    <w:rsid w:val="00784A97"/>
    <w:rsid w:val="00785101"/>
    <w:rsid w:val="00785678"/>
    <w:rsid w:val="00785C4A"/>
    <w:rsid w:val="00785D11"/>
    <w:rsid w:val="007862CB"/>
    <w:rsid w:val="00786460"/>
    <w:rsid w:val="007864F4"/>
    <w:rsid w:val="00786755"/>
    <w:rsid w:val="00787071"/>
    <w:rsid w:val="0078771D"/>
    <w:rsid w:val="007900F0"/>
    <w:rsid w:val="0079099E"/>
    <w:rsid w:val="00791375"/>
    <w:rsid w:val="00791391"/>
    <w:rsid w:val="0079160F"/>
    <w:rsid w:val="00791743"/>
    <w:rsid w:val="0079206F"/>
    <w:rsid w:val="007920D7"/>
    <w:rsid w:val="007920E7"/>
    <w:rsid w:val="00792438"/>
    <w:rsid w:val="00792D00"/>
    <w:rsid w:val="0079303A"/>
    <w:rsid w:val="007931E2"/>
    <w:rsid w:val="00793ED2"/>
    <w:rsid w:val="0079469D"/>
    <w:rsid w:val="00794CD8"/>
    <w:rsid w:val="00795686"/>
    <w:rsid w:val="0079596F"/>
    <w:rsid w:val="007963C1"/>
    <w:rsid w:val="007964B7"/>
    <w:rsid w:val="00796C69"/>
    <w:rsid w:val="00796CDE"/>
    <w:rsid w:val="00796F8D"/>
    <w:rsid w:val="00797036"/>
    <w:rsid w:val="007972D0"/>
    <w:rsid w:val="00797659"/>
    <w:rsid w:val="00797DDB"/>
    <w:rsid w:val="007A07DD"/>
    <w:rsid w:val="007A090D"/>
    <w:rsid w:val="007A0B13"/>
    <w:rsid w:val="007A1E47"/>
    <w:rsid w:val="007A2006"/>
    <w:rsid w:val="007A2401"/>
    <w:rsid w:val="007A24C7"/>
    <w:rsid w:val="007A26CC"/>
    <w:rsid w:val="007A2980"/>
    <w:rsid w:val="007A2A0D"/>
    <w:rsid w:val="007A305D"/>
    <w:rsid w:val="007A349D"/>
    <w:rsid w:val="007A3E8C"/>
    <w:rsid w:val="007A469A"/>
    <w:rsid w:val="007A4B51"/>
    <w:rsid w:val="007A53D3"/>
    <w:rsid w:val="007A543E"/>
    <w:rsid w:val="007A559F"/>
    <w:rsid w:val="007A5E47"/>
    <w:rsid w:val="007A5E61"/>
    <w:rsid w:val="007A615C"/>
    <w:rsid w:val="007A6381"/>
    <w:rsid w:val="007A6438"/>
    <w:rsid w:val="007A64F1"/>
    <w:rsid w:val="007A6803"/>
    <w:rsid w:val="007A6C58"/>
    <w:rsid w:val="007A6D52"/>
    <w:rsid w:val="007A7517"/>
    <w:rsid w:val="007A759D"/>
    <w:rsid w:val="007A775F"/>
    <w:rsid w:val="007B04A4"/>
    <w:rsid w:val="007B1236"/>
    <w:rsid w:val="007B13BD"/>
    <w:rsid w:val="007B18D0"/>
    <w:rsid w:val="007B194F"/>
    <w:rsid w:val="007B1EF7"/>
    <w:rsid w:val="007B3321"/>
    <w:rsid w:val="007B36BD"/>
    <w:rsid w:val="007B43E6"/>
    <w:rsid w:val="007B4811"/>
    <w:rsid w:val="007B4A82"/>
    <w:rsid w:val="007B535C"/>
    <w:rsid w:val="007B56C6"/>
    <w:rsid w:val="007B5946"/>
    <w:rsid w:val="007B621E"/>
    <w:rsid w:val="007B6276"/>
    <w:rsid w:val="007B63ED"/>
    <w:rsid w:val="007B6A35"/>
    <w:rsid w:val="007B6DE6"/>
    <w:rsid w:val="007B7434"/>
    <w:rsid w:val="007B7561"/>
    <w:rsid w:val="007B7661"/>
    <w:rsid w:val="007B7767"/>
    <w:rsid w:val="007B7881"/>
    <w:rsid w:val="007C00E7"/>
    <w:rsid w:val="007C06D6"/>
    <w:rsid w:val="007C1DD0"/>
    <w:rsid w:val="007C1E66"/>
    <w:rsid w:val="007C20D4"/>
    <w:rsid w:val="007C38D4"/>
    <w:rsid w:val="007C4035"/>
    <w:rsid w:val="007C4685"/>
    <w:rsid w:val="007C5BC6"/>
    <w:rsid w:val="007C5E20"/>
    <w:rsid w:val="007C6023"/>
    <w:rsid w:val="007C6294"/>
    <w:rsid w:val="007C64BD"/>
    <w:rsid w:val="007C6724"/>
    <w:rsid w:val="007C67C4"/>
    <w:rsid w:val="007C6B6F"/>
    <w:rsid w:val="007C6CBB"/>
    <w:rsid w:val="007C6DB8"/>
    <w:rsid w:val="007C6EDE"/>
    <w:rsid w:val="007C766B"/>
    <w:rsid w:val="007D00E2"/>
    <w:rsid w:val="007D03AE"/>
    <w:rsid w:val="007D0971"/>
    <w:rsid w:val="007D0A09"/>
    <w:rsid w:val="007D114B"/>
    <w:rsid w:val="007D115D"/>
    <w:rsid w:val="007D1757"/>
    <w:rsid w:val="007D19ED"/>
    <w:rsid w:val="007D3500"/>
    <w:rsid w:val="007D35C0"/>
    <w:rsid w:val="007D35E8"/>
    <w:rsid w:val="007D39D9"/>
    <w:rsid w:val="007D3FFE"/>
    <w:rsid w:val="007D430F"/>
    <w:rsid w:val="007D46E8"/>
    <w:rsid w:val="007D4ECA"/>
    <w:rsid w:val="007D4F48"/>
    <w:rsid w:val="007D52A7"/>
    <w:rsid w:val="007D560D"/>
    <w:rsid w:val="007D59E5"/>
    <w:rsid w:val="007D5A09"/>
    <w:rsid w:val="007D5DC3"/>
    <w:rsid w:val="007D61FB"/>
    <w:rsid w:val="007D65BF"/>
    <w:rsid w:val="007D6685"/>
    <w:rsid w:val="007D6D1F"/>
    <w:rsid w:val="007D7384"/>
    <w:rsid w:val="007D7841"/>
    <w:rsid w:val="007E01F8"/>
    <w:rsid w:val="007E033B"/>
    <w:rsid w:val="007E05A2"/>
    <w:rsid w:val="007E0684"/>
    <w:rsid w:val="007E08EA"/>
    <w:rsid w:val="007E113C"/>
    <w:rsid w:val="007E15EA"/>
    <w:rsid w:val="007E17C2"/>
    <w:rsid w:val="007E3737"/>
    <w:rsid w:val="007E3A0A"/>
    <w:rsid w:val="007E3F07"/>
    <w:rsid w:val="007E3FA1"/>
    <w:rsid w:val="007E4E09"/>
    <w:rsid w:val="007E5204"/>
    <w:rsid w:val="007E554B"/>
    <w:rsid w:val="007E567D"/>
    <w:rsid w:val="007E5843"/>
    <w:rsid w:val="007E58DC"/>
    <w:rsid w:val="007E59E4"/>
    <w:rsid w:val="007E5BCF"/>
    <w:rsid w:val="007E6380"/>
    <w:rsid w:val="007E63C9"/>
    <w:rsid w:val="007E64BA"/>
    <w:rsid w:val="007E6BC3"/>
    <w:rsid w:val="007E6C21"/>
    <w:rsid w:val="007E6F67"/>
    <w:rsid w:val="007E7055"/>
    <w:rsid w:val="007E73F3"/>
    <w:rsid w:val="007E7816"/>
    <w:rsid w:val="007F0143"/>
    <w:rsid w:val="007F02D1"/>
    <w:rsid w:val="007F030A"/>
    <w:rsid w:val="007F05BB"/>
    <w:rsid w:val="007F0BA6"/>
    <w:rsid w:val="007F100A"/>
    <w:rsid w:val="007F126E"/>
    <w:rsid w:val="007F1310"/>
    <w:rsid w:val="007F1768"/>
    <w:rsid w:val="007F1B6E"/>
    <w:rsid w:val="007F1BB4"/>
    <w:rsid w:val="007F1EDC"/>
    <w:rsid w:val="007F1F07"/>
    <w:rsid w:val="007F2198"/>
    <w:rsid w:val="007F4A12"/>
    <w:rsid w:val="007F4F29"/>
    <w:rsid w:val="007F5275"/>
    <w:rsid w:val="007F56F3"/>
    <w:rsid w:val="007F595A"/>
    <w:rsid w:val="007F5C19"/>
    <w:rsid w:val="007F5CAA"/>
    <w:rsid w:val="007F6297"/>
    <w:rsid w:val="007F651A"/>
    <w:rsid w:val="007F6544"/>
    <w:rsid w:val="007F6662"/>
    <w:rsid w:val="007F6731"/>
    <w:rsid w:val="007F6A42"/>
    <w:rsid w:val="007F6F85"/>
    <w:rsid w:val="007F709E"/>
    <w:rsid w:val="00801822"/>
    <w:rsid w:val="008018AC"/>
    <w:rsid w:val="00801E7A"/>
    <w:rsid w:val="00802217"/>
    <w:rsid w:val="008026FC"/>
    <w:rsid w:val="00802BD7"/>
    <w:rsid w:val="00802CA9"/>
    <w:rsid w:val="00802FE1"/>
    <w:rsid w:val="0080316E"/>
    <w:rsid w:val="00803D66"/>
    <w:rsid w:val="00803EA9"/>
    <w:rsid w:val="00803FA4"/>
    <w:rsid w:val="00804205"/>
    <w:rsid w:val="0080498A"/>
    <w:rsid w:val="00804EEE"/>
    <w:rsid w:val="008059B4"/>
    <w:rsid w:val="00805B22"/>
    <w:rsid w:val="00805DCB"/>
    <w:rsid w:val="00806C3C"/>
    <w:rsid w:val="00806E70"/>
    <w:rsid w:val="00807665"/>
    <w:rsid w:val="008076F5"/>
    <w:rsid w:val="0080782B"/>
    <w:rsid w:val="00807F3E"/>
    <w:rsid w:val="00810159"/>
    <w:rsid w:val="00810211"/>
    <w:rsid w:val="0081028E"/>
    <w:rsid w:val="00810476"/>
    <w:rsid w:val="00811318"/>
    <w:rsid w:val="008117A2"/>
    <w:rsid w:val="00811AE1"/>
    <w:rsid w:val="00811B5B"/>
    <w:rsid w:val="00811D2D"/>
    <w:rsid w:val="00811FFA"/>
    <w:rsid w:val="00812201"/>
    <w:rsid w:val="00812394"/>
    <w:rsid w:val="00812A14"/>
    <w:rsid w:val="008142B2"/>
    <w:rsid w:val="008144CE"/>
    <w:rsid w:val="0081476B"/>
    <w:rsid w:val="008147E5"/>
    <w:rsid w:val="00814DF0"/>
    <w:rsid w:val="00815116"/>
    <w:rsid w:val="0081528B"/>
    <w:rsid w:val="00815BD5"/>
    <w:rsid w:val="008169CD"/>
    <w:rsid w:val="00817056"/>
    <w:rsid w:val="008171A4"/>
    <w:rsid w:val="008176DF"/>
    <w:rsid w:val="008178E1"/>
    <w:rsid w:val="00817966"/>
    <w:rsid w:val="00817B6B"/>
    <w:rsid w:val="00817EEF"/>
    <w:rsid w:val="00820134"/>
    <w:rsid w:val="008204F9"/>
    <w:rsid w:val="0082141F"/>
    <w:rsid w:val="00822687"/>
    <w:rsid w:val="00822E2B"/>
    <w:rsid w:val="00822E4F"/>
    <w:rsid w:val="00823001"/>
    <w:rsid w:val="00823F5E"/>
    <w:rsid w:val="00824890"/>
    <w:rsid w:val="00825024"/>
    <w:rsid w:val="0082523B"/>
    <w:rsid w:val="0082619E"/>
    <w:rsid w:val="00826416"/>
    <w:rsid w:val="00826D4E"/>
    <w:rsid w:val="00826E98"/>
    <w:rsid w:val="0082703F"/>
    <w:rsid w:val="0082736E"/>
    <w:rsid w:val="008273CD"/>
    <w:rsid w:val="008279F4"/>
    <w:rsid w:val="0083050F"/>
    <w:rsid w:val="008306FB"/>
    <w:rsid w:val="00830A27"/>
    <w:rsid w:val="00830A62"/>
    <w:rsid w:val="00830E01"/>
    <w:rsid w:val="008311A7"/>
    <w:rsid w:val="0083120F"/>
    <w:rsid w:val="00832497"/>
    <w:rsid w:val="0083277E"/>
    <w:rsid w:val="00832D62"/>
    <w:rsid w:val="008330F6"/>
    <w:rsid w:val="008331CF"/>
    <w:rsid w:val="008334F9"/>
    <w:rsid w:val="00833552"/>
    <w:rsid w:val="00833CE5"/>
    <w:rsid w:val="00833EFB"/>
    <w:rsid w:val="008342A2"/>
    <w:rsid w:val="008344E9"/>
    <w:rsid w:val="00834996"/>
    <w:rsid w:val="008349F8"/>
    <w:rsid w:val="008353D5"/>
    <w:rsid w:val="008357C9"/>
    <w:rsid w:val="008375DE"/>
    <w:rsid w:val="00837FB8"/>
    <w:rsid w:val="00840227"/>
    <w:rsid w:val="0084056F"/>
    <w:rsid w:val="00840746"/>
    <w:rsid w:val="008407FF"/>
    <w:rsid w:val="00840B24"/>
    <w:rsid w:val="00840B9C"/>
    <w:rsid w:val="00840E79"/>
    <w:rsid w:val="008412E0"/>
    <w:rsid w:val="00841708"/>
    <w:rsid w:val="00841755"/>
    <w:rsid w:val="00841897"/>
    <w:rsid w:val="008419C0"/>
    <w:rsid w:val="00841A90"/>
    <w:rsid w:val="0084231C"/>
    <w:rsid w:val="008432ED"/>
    <w:rsid w:val="00843387"/>
    <w:rsid w:val="008433B4"/>
    <w:rsid w:val="008440D8"/>
    <w:rsid w:val="008445EF"/>
    <w:rsid w:val="00844768"/>
    <w:rsid w:val="00844967"/>
    <w:rsid w:val="00844A73"/>
    <w:rsid w:val="00844ADF"/>
    <w:rsid w:val="00844CA5"/>
    <w:rsid w:val="00844D5A"/>
    <w:rsid w:val="0084529E"/>
    <w:rsid w:val="008459AD"/>
    <w:rsid w:val="00845D2D"/>
    <w:rsid w:val="00845D40"/>
    <w:rsid w:val="00845FCB"/>
    <w:rsid w:val="00846353"/>
    <w:rsid w:val="00846503"/>
    <w:rsid w:val="00846C84"/>
    <w:rsid w:val="008474B7"/>
    <w:rsid w:val="00847552"/>
    <w:rsid w:val="00847770"/>
    <w:rsid w:val="0084777B"/>
    <w:rsid w:val="00847C3A"/>
    <w:rsid w:val="00847C7D"/>
    <w:rsid w:val="00847CE0"/>
    <w:rsid w:val="0085012F"/>
    <w:rsid w:val="008503E3"/>
    <w:rsid w:val="00850B0A"/>
    <w:rsid w:val="00850B95"/>
    <w:rsid w:val="00850ECF"/>
    <w:rsid w:val="0085121A"/>
    <w:rsid w:val="00851A2E"/>
    <w:rsid w:val="00852491"/>
    <w:rsid w:val="008529AF"/>
    <w:rsid w:val="00853869"/>
    <w:rsid w:val="00853955"/>
    <w:rsid w:val="00853D37"/>
    <w:rsid w:val="00853FAD"/>
    <w:rsid w:val="0085426B"/>
    <w:rsid w:val="00854686"/>
    <w:rsid w:val="008547D5"/>
    <w:rsid w:val="00854A8B"/>
    <w:rsid w:val="00854BDF"/>
    <w:rsid w:val="008552C9"/>
    <w:rsid w:val="008557E4"/>
    <w:rsid w:val="00855ED5"/>
    <w:rsid w:val="008567E4"/>
    <w:rsid w:val="0085742F"/>
    <w:rsid w:val="0085746A"/>
    <w:rsid w:val="0085783B"/>
    <w:rsid w:val="0085794D"/>
    <w:rsid w:val="00857C90"/>
    <w:rsid w:val="00857D28"/>
    <w:rsid w:val="00857D85"/>
    <w:rsid w:val="00860601"/>
    <w:rsid w:val="0086078E"/>
    <w:rsid w:val="00860F7D"/>
    <w:rsid w:val="00860FE5"/>
    <w:rsid w:val="00861131"/>
    <w:rsid w:val="008618FE"/>
    <w:rsid w:val="00861B15"/>
    <w:rsid w:val="00862034"/>
    <w:rsid w:val="00862825"/>
    <w:rsid w:val="00862B26"/>
    <w:rsid w:val="008634D5"/>
    <w:rsid w:val="00863561"/>
    <w:rsid w:val="00863D64"/>
    <w:rsid w:val="00863F86"/>
    <w:rsid w:val="0086475D"/>
    <w:rsid w:val="00864BC4"/>
    <w:rsid w:val="008655AA"/>
    <w:rsid w:val="00865C31"/>
    <w:rsid w:val="008665F6"/>
    <w:rsid w:val="00867156"/>
    <w:rsid w:val="008671DF"/>
    <w:rsid w:val="00867E6A"/>
    <w:rsid w:val="0087038E"/>
    <w:rsid w:val="00870803"/>
    <w:rsid w:val="00871766"/>
    <w:rsid w:val="008718D7"/>
    <w:rsid w:val="008719B1"/>
    <w:rsid w:val="00872857"/>
    <w:rsid w:val="00872A71"/>
    <w:rsid w:val="00872DC8"/>
    <w:rsid w:val="0087395B"/>
    <w:rsid w:val="008739DE"/>
    <w:rsid w:val="00873FB0"/>
    <w:rsid w:val="00874475"/>
    <w:rsid w:val="00874C2C"/>
    <w:rsid w:val="00874CCF"/>
    <w:rsid w:val="00874DA5"/>
    <w:rsid w:val="00874FAD"/>
    <w:rsid w:val="00875287"/>
    <w:rsid w:val="008758A3"/>
    <w:rsid w:val="00875EE5"/>
    <w:rsid w:val="00876699"/>
    <w:rsid w:val="008767C1"/>
    <w:rsid w:val="00877367"/>
    <w:rsid w:val="00877501"/>
    <w:rsid w:val="00877B3D"/>
    <w:rsid w:val="008802AC"/>
    <w:rsid w:val="00880386"/>
    <w:rsid w:val="00880518"/>
    <w:rsid w:val="00880AE4"/>
    <w:rsid w:val="00881117"/>
    <w:rsid w:val="00881416"/>
    <w:rsid w:val="0088183F"/>
    <w:rsid w:val="0088199B"/>
    <w:rsid w:val="00881D82"/>
    <w:rsid w:val="00882DA3"/>
    <w:rsid w:val="00883097"/>
    <w:rsid w:val="0088326A"/>
    <w:rsid w:val="008834F3"/>
    <w:rsid w:val="0088353F"/>
    <w:rsid w:val="00883A31"/>
    <w:rsid w:val="0088403F"/>
    <w:rsid w:val="0088414A"/>
    <w:rsid w:val="00884216"/>
    <w:rsid w:val="00884297"/>
    <w:rsid w:val="008844ED"/>
    <w:rsid w:val="0088459F"/>
    <w:rsid w:val="0088488A"/>
    <w:rsid w:val="0088499C"/>
    <w:rsid w:val="00884D46"/>
    <w:rsid w:val="00884E25"/>
    <w:rsid w:val="00885193"/>
    <w:rsid w:val="008853E6"/>
    <w:rsid w:val="00885C0E"/>
    <w:rsid w:val="00886066"/>
    <w:rsid w:val="00886A35"/>
    <w:rsid w:val="00886C37"/>
    <w:rsid w:val="00886E1E"/>
    <w:rsid w:val="00887652"/>
    <w:rsid w:val="008877CE"/>
    <w:rsid w:val="0088790B"/>
    <w:rsid w:val="00887EBD"/>
    <w:rsid w:val="0089101C"/>
    <w:rsid w:val="008911B2"/>
    <w:rsid w:val="0089168D"/>
    <w:rsid w:val="008918B1"/>
    <w:rsid w:val="00891AA8"/>
    <w:rsid w:val="00891D9F"/>
    <w:rsid w:val="00891DC4"/>
    <w:rsid w:val="00892595"/>
    <w:rsid w:val="00892706"/>
    <w:rsid w:val="00892824"/>
    <w:rsid w:val="00892D94"/>
    <w:rsid w:val="00892EA2"/>
    <w:rsid w:val="0089388A"/>
    <w:rsid w:val="00893EA6"/>
    <w:rsid w:val="0089410B"/>
    <w:rsid w:val="008949C7"/>
    <w:rsid w:val="00894D0E"/>
    <w:rsid w:val="008955D5"/>
    <w:rsid w:val="00895A15"/>
    <w:rsid w:val="00896208"/>
    <w:rsid w:val="008967D7"/>
    <w:rsid w:val="00896BCF"/>
    <w:rsid w:val="00896CC2"/>
    <w:rsid w:val="00897884"/>
    <w:rsid w:val="00897F4D"/>
    <w:rsid w:val="00897FCE"/>
    <w:rsid w:val="008A03AD"/>
    <w:rsid w:val="008A03CD"/>
    <w:rsid w:val="008A075B"/>
    <w:rsid w:val="008A0C4A"/>
    <w:rsid w:val="008A0F11"/>
    <w:rsid w:val="008A139D"/>
    <w:rsid w:val="008A15EC"/>
    <w:rsid w:val="008A164E"/>
    <w:rsid w:val="008A1804"/>
    <w:rsid w:val="008A1C28"/>
    <w:rsid w:val="008A1D2B"/>
    <w:rsid w:val="008A2312"/>
    <w:rsid w:val="008A2791"/>
    <w:rsid w:val="008A30BF"/>
    <w:rsid w:val="008A31C1"/>
    <w:rsid w:val="008A3381"/>
    <w:rsid w:val="008A3601"/>
    <w:rsid w:val="008A367E"/>
    <w:rsid w:val="008A3F5C"/>
    <w:rsid w:val="008A4A78"/>
    <w:rsid w:val="008A4C0D"/>
    <w:rsid w:val="008A531A"/>
    <w:rsid w:val="008A5667"/>
    <w:rsid w:val="008A57B4"/>
    <w:rsid w:val="008A58BF"/>
    <w:rsid w:val="008A5AC5"/>
    <w:rsid w:val="008A5DAF"/>
    <w:rsid w:val="008A6042"/>
    <w:rsid w:val="008A6C1C"/>
    <w:rsid w:val="008A6D2A"/>
    <w:rsid w:val="008A6E1F"/>
    <w:rsid w:val="008A7012"/>
    <w:rsid w:val="008A757C"/>
    <w:rsid w:val="008A79BA"/>
    <w:rsid w:val="008B03D1"/>
    <w:rsid w:val="008B05C5"/>
    <w:rsid w:val="008B107F"/>
    <w:rsid w:val="008B1BC6"/>
    <w:rsid w:val="008B276C"/>
    <w:rsid w:val="008B2DE2"/>
    <w:rsid w:val="008B2F5E"/>
    <w:rsid w:val="008B3246"/>
    <w:rsid w:val="008B364D"/>
    <w:rsid w:val="008B393A"/>
    <w:rsid w:val="008B4592"/>
    <w:rsid w:val="008B48B7"/>
    <w:rsid w:val="008B5204"/>
    <w:rsid w:val="008B5214"/>
    <w:rsid w:val="008B53F9"/>
    <w:rsid w:val="008B5B77"/>
    <w:rsid w:val="008B5E86"/>
    <w:rsid w:val="008B604D"/>
    <w:rsid w:val="008B66D9"/>
    <w:rsid w:val="008B67A3"/>
    <w:rsid w:val="008B6A30"/>
    <w:rsid w:val="008B6CD6"/>
    <w:rsid w:val="008B6DB8"/>
    <w:rsid w:val="008B77E3"/>
    <w:rsid w:val="008B7804"/>
    <w:rsid w:val="008B7F63"/>
    <w:rsid w:val="008C012C"/>
    <w:rsid w:val="008C02A4"/>
    <w:rsid w:val="008C1202"/>
    <w:rsid w:val="008C18DD"/>
    <w:rsid w:val="008C1BC5"/>
    <w:rsid w:val="008C1F05"/>
    <w:rsid w:val="008C2006"/>
    <w:rsid w:val="008C22F2"/>
    <w:rsid w:val="008C2723"/>
    <w:rsid w:val="008C2BCE"/>
    <w:rsid w:val="008C32DC"/>
    <w:rsid w:val="008C367B"/>
    <w:rsid w:val="008C41FB"/>
    <w:rsid w:val="008C4484"/>
    <w:rsid w:val="008C4553"/>
    <w:rsid w:val="008C4634"/>
    <w:rsid w:val="008C4D67"/>
    <w:rsid w:val="008C5089"/>
    <w:rsid w:val="008C52B5"/>
    <w:rsid w:val="008C52FE"/>
    <w:rsid w:val="008C535C"/>
    <w:rsid w:val="008C5F30"/>
    <w:rsid w:val="008C61C1"/>
    <w:rsid w:val="008C642F"/>
    <w:rsid w:val="008C6650"/>
    <w:rsid w:val="008C69D5"/>
    <w:rsid w:val="008C6A72"/>
    <w:rsid w:val="008C6B88"/>
    <w:rsid w:val="008C6DAE"/>
    <w:rsid w:val="008C7631"/>
    <w:rsid w:val="008D0344"/>
    <w:rsid w:val="008D0483"/>
    <w:rsid w:val="008D0633"/>
    <w:rsid w:val="008D06C8"/>
    <w:rsid w:val="008D0B02"/>
    <w:rsid w:val="008D14EB"/>
    <w:rsid w:val="008D190C"/>
    <w:rsid w:val="008D204E"/>
    <w:rsid w:val="008D21FC"/>
    <w:rsid w:val="008D2A38"/>
    <w:rsid w:val="008D3A24"/>
    <w:rsid w:val="008D3F10"/>
    <w:rsid w:val="008D4257"/>
    <w:rsid w:val="008D429B"/>
    <w:rsid w:val="008D43DB"/>
    <w:rsid w:val="008D454A"/>
    <w:rsid w:val="008D6206"/>
    <w:rsid w:val="008D6462"/>
    <w:rsid w:val="008D661B"/>
    <w:rsid w:val="008D6CAF"/>
    <w:rsid w:val="008D6ED0"/>
    <w:rsid w:val="008D7257"/>
    <w:rsid w:val="008D72F0"/>
    <w:rsid w:val="008E00B2"/>
    <w:rsid w:val="008E0151"/>
    <w:rsid w:val="008E04D1"/>
    <w:rsid w:val="008E0531"/>
    <w:rsid w:val="008E094B"/>
    <w:rsid w:val="008E0B70"/>
    <w:rsid w:val="008E0CA6"/>
    <w:rsid w:val="008E1D2B"/>
    <w:rsid w:val="008E1DD7"/>
    <w:rsid w:val="008E21AE"/>
    <w:rsid w:val="008E239B"/>
    <w:rsid w:val="008E257C"/>
    <w:rsid w:val="008E2665"/>
    <w:rsid w:val="008E2AF8"/>
    <w:rsid w:val="008E2B98"/>
    <w:rsid w:val="008E2F8E"/>
    <w:rsid w:val="008E38D5"/>
    <w:rsid w:val="008E3B94"/>
    <w:rsid w:val="008E3E50"/>
    <w:rsid w:val="008E4644"/>
    <w:rsid w:val="008E46D4"/>
    <w:rsid w:val="008E4779"/>
    <w:rsid w:val="008E4783"/>
    <w:rsid w:val="008E4BB3"/>
    <w:rsid w:val="008E4FEA"/>
    <w:rsid w:val="008E58FD"/>
    <w:rsid w:val="008E595B"/>
    <w:rsid w:val="008E5A48"/>
    <w:rsid w:val="008E5D50"/>
    <w:rsid w:val="008E5FF1"/>
    <w:rsid w:val="008E604D"/>
    <w:rsid w:val="008E6126"/>
    <w:rsid w:val="008E62CA"/>
    <w:rsid w:val="008E6DD5"/>
    <w:rsid w:val="008E7FFB"/>
    <w:rsid w:val="008F0000"/>
    <w:rsid w:val="008F01F6"/>
    <w:rsid w:val="008F03F0"/>
    <w:rsid w:val="008F084D"/>
    <w:rsid w:val="008F0C29"/>
    <w:rsid w:val="008F155F"/>
    <w:rsid w:val="008F1913"/>
    <w:rsid w:val="008F19FD"/>
    <w:rsid w:val="008F1D26"/>
    <w:rsid w:val="008F235C"/>
    <w:rsid w:val="008F2730"/>
    <w:rsid w:val="008F2989"/>
    <w:rsid w:val="008F2CC6"/>
    <w:rsid w:val="008F30F7"/>
    <w:rsid w:val="008F32B7"/>
    <w:rsid w:val="008F394C"/>
    <w:rsid w:val="008F3AED"/>
    <w:rsid w:val="008F3B31"/>
    <w:rsid w:val="008F3BEA"/>
    <w:rsid w:val="008F4354"/>
    <w:rsid w:val="008F4A50"/>
    <w:rsid w:val="008F50F2"/>
    <w:rsid w:val="008F59F2"/>
    <w:rsid w:val="008F615B"/>
    <w:rsid w:val="008F6985"/>
    <w:rsid w:val="008F754F"/>
    <w:rsid w:val="008F75AE"/>
    <w:rsid w:val="008F764A"/>
    <w:rsid w:val="008F7942"/>
    <w:rsid w:val="008F7BB1"/>
    <w:rsid w:val="0090001C"/>
    <w:rsid w:val="0090031B"/>
    <w:rsid w:val="009005EF"/>
    <w:rsid w:val="00900942"/>
    <w:rsid w:val="009009CC"/>
    <w:rsid w:val="00900DC3"/>
    <w:rsid w:val="00900F0A"/>
    <w:rsid w:val="0090117D"/>
    <w:rsid w:val="009011BE"/>
    <w:rsid w:val="00901244"/>
    <w:rsid w:val="00901290"/>
    <w:rsid w:val="009015C2"/>
    <w:rsid w:val="0090290E"/>
    <w:rsid w:val="00902EB3"/>
    <w:rsid w:val="00903059"/>
    <w:rsid w:val="009031E9"/>
    <w:rsid w:val="0090397D"/>
    <w:rsid w:val="00903E5A"/>
    <w:rsid w:val="009040EF"/>
    <w:rsid w:val="0090417C"/>
    <w:rsid w:val="009041DC"/>
    <w:rsid w:val="00904294"/>
    <w:rsid w:val="00904997"/>
    <w:rsid w:val="00904EDD"/>
    <w:rsid w:val="00904EF1"/>
    <w:rsid w:val="00904F2F"/>
    <w:rsid w:val="00905291"/>
    <w:rsid w:val="00905CD9"/>
    <w:rsid w:val="00905E7C"/>
    <w:rsid w:val="00905FBA"/>
    <w:rsid w:val="00906187"/>
    <w:rsid w:val="00906211"/>
    <w:rsid w:val="009067AF"/>
    <w:rsid w:val="00906CDF"/>
    <w:rsid w:val="00906D64"/>
    <w:rsid w:val="009071B1"/>
    <w:rsid w:val="00907220"/>
    <w:rsid w:val="00907554"/>
    <w:rsid w:val="0091090F"/>
    <w:rsid w:val="00911626"/>
    <w:rsid w:val="009117F2"/>
    <w:rsid w:val="00911B91"/>
    <w:rsid w:val="00911C71"/>
    <w:rsid w:val="00911D55"/>
    <w:rsid w:val="009122A6"/>
    <w:rsid w:val="00912A7D"/>
    <w:rsid w:val="009131C3"/>
    <w:rsid w:val="00913586"/>
    <w:rsid w:val="0091371C"/>
    <w:rsid w:val="009140AC"/>
    <w:rsid w:val="00914139"/>
    <w:rsid w:val="00914551"/>
    <w:rsid w:val="00914873"/>
    <w:rsid w:val="009149CB"/>
    <w:rsid w:val="00914CEF"/>
    <w:rsid w:val="00915104"/>
    <w:rsid w:val="009152EE"/>
    <w:rsid w:val="0091570F"/>
    <w:rsid w:val="00915817"/>
    <w:rsid w:val="00915A8C"/>
    <w:rsid w:val="00916340"/>
    <w:rsid w:val="009166C1"/>
    <w:rsid w:val="009166DC"/>
    <w:rsid w:val="00916A3F"/>
    <w:rsid w:val="00916A48"/>
    <w:rsid w:val="00916A9C"/>
    <w:rsid w:val="00917446"/>
    <w:rsid w:val="00917545"/>
    <w:rsid w:val="009175FB"/>
    <w:rsid w:val="00917978"/>
    <w:rsid w:val="00917BDA"/>
    <w:rsid w:val="00920712"/>
    <w:rsid w:val="00920753"/>
    <w:rsid w:val="009207FE"/>
    <w:rsid w:val="0092089A"/>
    <w:rsid w:val="00920A6C"/>
    <w:rsid w:val="00920AB5"/>
    <w:rsid w:val="00920ACD"/>
    <w:rsid w:val="00921347"/>
    <w:rsid w:val="00921663"/>
    <w:rsid w:val="009216B8"/>
    <w:rsid w:val="009225A8"/>
    <w:rsid w:val="00922660"/>
    <w:rsid w:val="009226E6"/>
    <w:rsid w:val="00922803"/>
    <w:rsid w:val="00922997"/>
    <w:rsid w:val="00922C1A"/>
    <w:rsid w:val="00923149"/>
    <w:rsid w:val="009231ED"/>
    <w:rsid w:val="00923A76"/>
    <w:rsid w:val="00923C8A"/>
    <w:rsid w:val="00923D9B"/>
    <w:rsid w:val="009243C2"/>
    <w:rsid w:val="009247F8"/>
    <w:rsid w:val="009254AD"/>
    <w:rsid w:val="00925FE7"/>
    <w:rsid w:val="00926359"/>
    <w:rsid w:val="00926592"/>
    <w:rsid w:val="009266C9"/>
    <w:rsid w:val="009269EB"/>
    <w:rsid w:val="00926CAB"/>
    <w:rsid w:val="009271CA"/>
    <w:rsid w:val="00927888"/>
    <w:rsid w:val="00930683"/>
    <w:rsid w:val="009313F1"/>
    <w:rsid w:val="009314EA"/>
    <w:rsid w:val="00931536"/>
    <w:rsid w:val="009318C8"/>
    <w:rsid w:val="00931953"/>
    <w:rsid w:val="0093196F"/>
    <w:rsid w:val="00932282"/>
    <w:rsid w:val="00932E19"/>
    <w:rsid w:val="00933374"/>
    <w:rsid w:val="0093344D"/>
    <w:rsid w:val="00933565"/>
    <w:rsid w:val="009335C8"/>
    <w:rsid w:val="00933B0A"/>
    <w:rsid w:val="009342A3"/>
    <w:rsid w:val="00934490"/>
    <w:rsid w:val="009346F1"/>
    <w:rsid w:val="0093476F"/>
    <w:rsid w:val="009352FC"/>
    <w:rsid w:val="00936047"/>
    <w:rsid w:val="009362ED"/>
    <w:rsid w:val="00936956"/>
    <w:rsid w:val="00936F5E"/>
    <w:rsid w:val="00936F91"/>
    <w:rsid w:val="00937861"/>
    <w:rsid w:val="00937B44"/>
    <w:rsid w:val="00937E36"/>
    <w:rsid w:val="009405E5"/>
    <w:rsid w:val="00941263"/>
    <w:rsid w:val="00941A50"/>
    <w:rsid w:val="00941AD8"/>
    <w:rsid w:val="00941C5B"/>
    <w:rsid w:val="00941EBE"/>
    <w:rsid w:val="00942538"/>
    <w:rsid w:val="00942723"/>
    <w:rsid w:val="009433A6"/>
    <w:rsid w:val="00943813"/>
    <w:rsid w:val="0094423D"/>
    <w:rsid w:val="00944309"/>
    <w:rsid w:val="009447D0"/>
    <w:rsid w:val="00944A68"/>
    <w:rsid w:val="00945678"/>
    <w:rsid w:val="009458BC"/>
    <w:rsid w:val="009459B2"/>
    <w:rsid w:val="00945ABA"/>
    <w:rsid w:val="00945AD0"/>
    <w:rsid w:val="00945DE7"/>
    <w:rsid w:val="00945F73"/>
    <w:rsid w:val="00946A2E"/>
    <w:rsid w:val="00946B48"/>
    <w:rsid w:val="00946D24"/>
    <w:rsid w:val="00947306"/>
    <w:rsid w:val="00947AF7"/>
    <w:rsid w:val="00947E01"/>
    <w:rsid w:val="00950053"/>
    <w:rsid w:val="00950058"/>
    <w:rsid w:val="0095063C"/>
    <w:rsid w:val="00950A6B"/>
    <w:rsid w:val="00950DA3"/>
    <w:rsid w:val="00951207"/>
    <w:rsid w:val="009512CF"/>
    <w:rsid w:val="009519E5"/>
    <w:rsid w:val="009524AB"/>
    <w:rsid w:val="00952AFF"/>
    <w:rsid w:val="00953017"/>
    <w:rsid w:val="0095373B"/>
    <w:rsid w:val="0095395B"/>
    <w:rsid w:val="00953CC6"/>
    <w:rsid w:val="0095403C"/>
    <w:rsid w:val="00954627"/>
    <w:rsid w:val="009550C6"/>
    <w:rsid w:val="009550C7"/>
    <w:rsid w:val="00955BA1"/>
    <w:rsid w:val="0095610B"/>
    <w:rsid w:val="00956784"/>
    <w:rsid w:val="00956937"/>
    <w:rsid w:val="00956CF2"/>
    <w:rsid w:val="00956CFF"/>
    <w:rsid w:val="00956DAA"/>
    <w:rsid w:val="00957577"/>
    <w:rsid w:val="0095757E"/>
    <w:rsid w:val="0096025F"/>
    <w:rsid w:val="00960693"/>
    <w:rsid w:val="009607BB"/>
    <w:rsid w:val="009609A6"/>
    <w:rsid w:val="00960D80"/>
    <w:rsid w:val="009616E5"/>
    <w:rsid w:val="00961719"/>
    <w:rsid w:val="00961A41"/>
    <w:rsid w:val="00961FD7"/>
    <w:rsid w:val="009621F0"/>
    <w:rsid w:val="009623A5"/>
    <w:rsid w:val="009623CD"/>
    <w:rsid w:val="0096264A"/>
    <w:rsid w:val="00962688"/>
    <w:rsid w:val="00962739"/>
    <w:rsid w:val="00962DB5"/>
    <w:rsid w:val="0096390A"/>
    <w:rsid w:val="00963D80"/>
    <w:rsid w:val="00964261"/>
    <w:rsid w:val="00965C37"/>
    <w:rsid w:val="009661BE"/>
    <w:rsid w:val="00966CA8"/>
    <w:rsid w:val="00966FB4"/>
    <w:rsid w:val="00967295"/>
    <w:rsid w:val="00967803"/>
    <w:rsid w:val="00967AC0"/>
    <w:rsid w:val="00967B5E"/>
    <w:rsid w:val="00970101"/>
    <w:rsid w:val="0097097C"/>
    <w:rsid w:val="00971600"/>
    <w:rsid w:val="00971A54"/>
    <w:rsid w:val="00971BEF"/>
    <w:rsid w:val="00971BFA"/>
    <w:rsid w:val="00971CC5"/>
    <w:rsid w:val="009721D9"/>
    <w:rsid w:val="009722D3"/>
    <w:rsid w:val="009728BC"/>
    <w:rsid w:val="00972BA7"/>
    <w:rsid w:val="009734D5"/>
    <w:rsid w:val="0097361E"/>
    <w:rsid w:val="00973A88"/>
    <w:rsid w:val="00973F81"/>
    <w:rsid w:val="00974B97"/>
    <w:rsid w:val="00975497"/>
    <w:rsid w:val="00975950"/>
    <w:rsid w:val="00975C35"/>
    <w:rsid w:val="00975DD8"/>
    <w:rsid w:val="00976C05"/>
    <w:rsid w:val="00976ECF"/>
    <w:rsid w:val="00977A3E"/>
    <w:rsid w:val="00977CCE"/>
    <w:rsid w:val="00977F5A"/>
    <w:rsid w:val="00977FC7"/>
    <w:rsid w:val="009803D9"/>
    <w:rsid w:val="009806DA"/>
    <w:rsid w:val="009807F9"/>
    <w:rsid w:val="00980CC5"/>
    <w:rsid w:val="0098150E"/>
    <w:rsid w:val="009817BD"/>
    <w:rsid w:val="009821E9"/>
    <w:rsid w:val="00982907"/>
    <w:rsid w:val="00982EEA"/>
    <w:rsid w:val="00982FCB"/>
    <w:rsid w:val="009832D7"/>
    <w:rsid w:val="009836C0"/>
    <w:rsid w:val="00983D0D"/>
    <w:rsid w:val="0098419A"/>
    <w:rsid w:val="0098469B"/>
    <w:rsid w:val="00984AFC"/>
    <w:rsid w:val="009857E4"/>
    <w:rsid w:val="0098589E"/>
    <w:rsid w:val="00985E56"/>
    <w:rsid w:val="00987243"/>
    <w:rsid w:val="00987322"/>
    <w:rsid w:val="00987897"/>
    <w:rsid w:val="009878BD"/>
    <w:rsid w:val="00987CF6"/>
    <w:rsid w:val="009902A8"/>
    <w:rsid w:val="009902E4"/>
    <w:rsid w:val="00990EB8"/>
    <w:rsid w:val="009911F3"/>
    <w:rsid w:val="00991324"/>
    <w:rsid w:val="009915BE"/>
    <w:rsid w:val="00991A9F"/>
    <w:rsid w:val="00991C0E"/>
    <w:rsid w:val="009920B4"/>
    <w:rsid w:val="009924F8"/>
    <w:rsid w:val="00992C52"/>
    <w:rsid w:val="00992E8A"/>
    <w:rsid w:val="00992FDD"/>
    <w:rsid w:val="00993173"/>
    <w:rsid w:val="009933DF"/>
    <w:rsid w:val="00993740"/>
    <w:rsid w:val="009938B5"/>
    <w:rsid w:val="00993C56"/>
    <w:rsid w:val="00993E71"/>
    <w:rsid w:val="00994520"/>
    <w:rsid w:val="00994708"/>
    <w:rsid w:val="009948EB"/>
    <w:rsid w:val="00994DE4"/>
    <w:rsid w:val="00995942"/>
    <w:rsid w:val="00995E29"/>
    <w:rsid w:val="00995F8E"/>
    <w:rsid w:val="00995FA7"/>
    <w:rsid w:val="009963F0"/>
    <w:rsid w:val="0099649C"/>
    <w:rsid w:val="0099666A"/>
    <w:rsid w:val="00996E27"/>
    <w:rsid w:val="00996F64"/>
    <w:rsid w:val="00997349"/>
    <w:rsid w:val="009976C9"/>
    <w:rsid w:val="00997998"/>
    <w:rsid w:val="009A0661"/>
    <w:rsid w:val="009A06B7"/>
    <w:rsid w:val="009A0DC4"/>
    <w:rsid w:val="009A0E3F"/>
    <w:rsid w:val="009A1384"/>
    <w:rsid w:val="009A1419"/>
    <w:rsid w:val="009A1778"/>
    <w:rsid w:val="009A1B89"/>
    <w:rsid w:val="009A1D6C"/>
    <w:rsid w:val="009A2052"/>
    <w:rsid w:val="009A2B86"/>
    <w:rsid w:val="009A318F"/>
    <w:rsid w:val="009A3EA5"/>
    <w:rsid w:val="009A3F2E"/>
    <w:rsid w:val="009A48F9"/>
    <w:rsid w:val="009A495C"/>
    <w:rsid w:val="009A4A9F"/>
    <w:rsid w:val="009A4C36"/>
    <w:rsid w:val="009A4C5F"/>
    <w:rsid w:val="009A50B0"/>
    <w:rsid w:val="009A5709"/>
    <w:rsid w:val="009A5BB5"/>
    <w:rsid w:val="009A6AC7"/>
    <w:rsid w:val="009A7253"/>
    <w:rsid w:val="009A7428"/>
    <w:rsid w:val="009A75A2"/>
    <w:rsid w:val="009B05DB"/>
    <w:rsid w:val="009B1750"/>
    <w:rsid w:val="009B2267"/>
    <w:rsid w:val="009B2557"/>
    <w:rsid w:val="009B2711"/>
    <w:rsid w:val="009B274A"/>
    <w:rsid w:val="009B2AC8"/>
    <w:rsid w:val="009B3D07"/>
    <w:rsid w:val="009B3D56"/>
    <w:rsid w:val="009B42EA"/>
    <w:rsid w:val="009B48A7"/>
    <w:rsid w:val="009B49BB"/>
    <w:rsid w:val="009B4AFA"/>
    <w:rsid w:val="009B4B7E"/>
    <w:rsid w:val="009B51DE"/>
    <w:rsid w:val="009B5232"/>
    <w:rsid w:val="009B56FB"/>
    <w:rsid w:val="009B5DE2"/>
    <w:rsid w:val="009B5DE3"/>
    <w:rsid w:val="009B621D"/>
    <w:rsid w:val="009B699F"/>
    <w:rsid w:val="009B6F24"/>
    <w:rsid w:val="009B7377"/>
    <w:rsid w:val="009B7710"/>
    <w:rsid w:val="009B7F0D"/>
    <w:rsid w:val="009C010A"/>
    <w:rsid w:val="009C075C"/>
    <w:rsid w:val="009C0B65"/>
    <w:rsid w:val="009C0C9F"/>
    <w:rsid w:val="009C13C7"/>
    <w:rsid w:val="009C176C"/>
    <w:rsid w:val="009C1806"/>
    <w:rsid w:val="009C1C83"/>
    <w:rsid w:val="009C2252"/>
    <w:rsid w:val="009C2735"/>
    <w:rsid w:val="009C2785"/>
    <w:rsid w:val="009C35FE"/>
    <w:rsid w:val="009C40CA"/>
    <w:rsid w:val="009C46F8"/>
    <w:rsid w:val="009C499E"/>
    <w:rsid w:val="009C4DE5"/>
    <w:rsid w:val="009C5028"/>
    <w:rsid w:val="009C50A8"/>
    <w:rsid w:val="009C5641"/>
    <w:rsid w:val="009C5E9F"/>
    <w:rsid w:val="009C6680"/>
    <w:rsid w:val="009C6C06"/>
    <w:rsid w:val="009C6E70"/>
    <w:rsid w:val="009D000F"/>
    <w:rsid w:val="009D04DC"/>
    <w:rsid w:val="009D07F5"/>
    <w:rsid w:val="009D0C3C"/>
    <w:rsid w:val="009D0C82"/>
    <w:rsid w:val="009D1A33"/>
    <w:rsid w:val="009D2658"/>
    <w:rsid w:val="009D2CE9"/>
    <w:rsid w:val="009D3264"/>
    <w:rsid w:val="009D3693"/>
    <w:rsid w:val="009D3EFF"/>
    <w:rsid w:val="009D4921"/>
    <w:rsid w:val="009D4B39"/>
    <w:rsid w:val="009D552A"/>
    <w:rsid w:val="009D5A2D"/>
    <w:rsid w:val="009D5AA5"/>
    <w:rsid w:val="009D5F33"/>
    <w:rsid w:val="009D64B4"/>
    <w:rsid w:val="009D65A6"/>
    <w:rsid w:val="009D6DE2"/>
    <w:rsid w:val="009D6EF7"/>
    <w:rsid w:val="009D765E"/>
    <w:rsid w:val="009D7C8F"/>
    <w:rsid w:val="009E0270"/>
    <w:rsid w:val="009E0812"/>
    <w:rsid w:val="009E093F"/>
    <w:rsid w:val="009E0D14"/>
    <w:rsid w:val="009E0EBD"/>
    <w:rsid w:val="009E12CD"/>
    <w:rsid w:val="009E16B3"/>
    <w:rsid w:val="009E18FB"/>
    <w:rsid w:val="009E1AA1"/>
    <w:rsid w:val="009E1D36"/>
    <w:rsid w:val="009E21A6"/>
    <w:rsid w:val="009E2E85"/>
    <w:rsid w:val="009E33D7"/>
    <w:rsid w:val="009E3512"/>
    <w:rsid w:val="009E3DB6"/>
    <w:rsid w:val="009E40EF"/>
    <w:rsid w:val="009E4326"/>
    <w:rsid w:val="009E43AF"/>
    <w:rsid w:val="009E46ED"/>
    <w:rsid w:val="009E4868"/>
    <w:rsid w:val="009E486A"/>
    <w:rsid w:val="009E4A05"/>
    <w:rsid w:val="009E53E4"/>
    <w:rsid w:val="009E5964"/>
    <w:rsid w:val="009E60DD"/>
    <w:rsid w:val="009E6104"/>
    <w:rsid w:val="009E6110"/>
    <w:rsid w:val="009E653C"/>
    <w:rsid w:val="009E673F"/>
    <w:rsid w:val="009E7267"/>
    <w:rsid w:val="009E762B"/>
    <w:rsid w:val="009E78C8"/>
    <w:rsid w:val="009E7941"/>
    <w:rsid w:val="009F0033"/>
    <w:rsid w:val="009F005C"/>
    <w:rsid w:val="009F0BC1"/>
    <w:rsid w:val="009F109C"/>
    <w:rsid w:val="009F10B8"/>
    <w:rsid w:val="009F177B"/>
    <w:rsid w:val="009F1CA8"/>
    <w:rsid w:val="009F2076"/>
    <w:rsid w:val="009F233C"/>
    <w:rsid w:val="009F2476"/>
    <w:rsid w:val="009F24C4"/>
    <w:rsid w:val="009F29DA"/>
    <w:rsid w:val="009F34E8"/>
    <w:rsid w:val="009F3CB2"/>
    <w:rsid w:val="009F4469"/>
    <w:rsid w:val="009F44FA"/>
    <w:rsid w:val="009F4F78"/>
    <w:rsid w:val="009F5379"/>
    <w:rsid w:val="009F53E4"/>
    <w:rsid w:val="009F5827"/>
    <w:rsid w:val="009F59BE"/>
    <w:rsid w:val="009F5E76"/>
    <w:rsid w:val="009F6578"/>
    <w:rsid w:val="009F68B6"/>
    <w:rsid w:val="009F7094"/>
    <w:rsid w:val="009F722D"/>
    <w:rsid w:val="009F7756"/>
    <w:rsid w:val="009F7A8C"/>
    <w:rsid w:val="009F7BCA"/>
    <w:rsid w:val="009F7E1C"/>
    <w:rsid w:val="00A00175"/>
    <w:rsid w:val="00A0043C"/>
    <w:rsid w:val="00A00A6B"/>
    <w:rsid w:val="00A00AF2"/>
    <w:rsid w:val="00A012B5"/>
    <w:rsid w:val="00A01811"/>
    <w:rsid w:val="00A019DE"/>
    <w:rsid w:val="00A01B71"/>
    <w:rsid w:val="00A01C9B"/>
    <w:rsid w:val="00A02159"/>
    <w:rsid w:val="00A02186"/>
    <w:rsid w:val="00A024F4"/>
    <w:rsid w:val="00A025E9"/>
    <w:rsid w:val="00A02BE6"/>
    <w:rsid w:val="00A03442"/>
    <w:rsid w:val="00A0383D"/>
    <w:rsid w:val="00A049E6"/>
    <w:rsid w:val="00A04D88"/>
    <w:rsid w:val="00A050E0"/>
    <w:rsid w:val="00A0517E"/>
    <w:rsid w:val="00A055EF"/>
    <w:rsid w:val="00A066C6"/>
    <w:rsid w:val="00A0680F"/>
    <w:rsid w:val="00A06955"/>
    <w:rsid w:val="00A06AFD"/>
    <w:rsid w:val="00A06C5D"/>
    <w:rsid w:val="00A06D51"/>
    <w:rsid w:val="00A06DB8"/>
    <w:rsid w:val="00A06EB7"/>
    <w:rsid w:val="00A07514"/>
    <w:rsid w:val="00A07903"/>
    <w:rsid w:val="00A07937"/>
    <w:rsid w:val="00A079CF"/>
    <w:rsid w:val="00A101B2"/>
    <w:rsid w:val="00A1048E"/>
    <w:rsid w:val="00A1113D"/>
    <w:rsid w:val="00A11B68"/>
    <w:rsid w:val="00A1262E"/>
    <w:rsid w:val="00A12755"/>
    <w:rsid w:val="00A12A06"/>
    <w:rsid w:val="00A13189"/>
    <w:rsid w:val="00A13762"/>
    <w:rsid w:val="00A13AE0"/>
    <w:rsid w:val="00A140D0"/>
    <w:rsid w:val="00A141AE"/>
    <w:rsid w:val="00A145AD"/>
    <w:rsid w:val="00A14B0A"/>
    <w:rsid w:val="00A14B35"/>
    <w:rsid w:val="00A14F18"/>
    <w:rsid w:val="00A1532F"/>
    <w:rsid w:val="00A156F1"/>
    <w:rsid w:val="00A15EAB"/>
    <w:rsid w:val="00A15F66"/>
    <w:rsid w:val="00A16A83"/>
    <w:rsid w:val="00A16CFF"/>
    <w:rsid w:val="00A1716E"/>
    <w:rsid w:val="00A172EA"/>
    <w:rsid w:val="00A17887"/>
    <w:rsid w:val="00A17DC1"/>
    <w:rsid w:val="00A20398"/>
    <w:rsid w:val="00A20703"/>
    <w:rsid w:val="00A2070A"/>
    <w:rsid w:val="00A2110A"/>
    <w:rsid w:val="00A2152D"/>
    <w:rsid w:val="00A222E8"/>
    <w:rsid w:val="00A22408"/>
    <w:rsid w:val="00A225A4"/>
    <w:rsid w:val="00A22B7C"/>
    <w:rsid w:val="00A22E52"/>
    <w:rsid w:val="00A22E9B"/>
    <w:rsid w:val="00A23029"/>
    <w:rsid w:val="00A231CB"/>
    <w:rsid w:val="00A2336A"/>
    <w:rsid w:val="00A23749"/>
    <w:rsid w:val="00A2398B"/>
    <w:rsid w:val="00A240D7"/>
    <w:rsid w:val="00A24370"/>
    <w:rsid w:val="00A2444C"/>
    <w:rsid w:val="00A24574"/>
    <w:rsid w:val="00A2466D"/>
    <w:rsid w:val="00A247CD"/>
    <w:rsid w:val="00A24BE7"/>
    <w:rsid w:val="00A24E1B"/>
    <w:rsid w:val="00A24E37"/>
    <w:rsid w:val="00A252A6"/>
    <w:rsid w:val="00A26569"/>
    <w:rsid w:val="00A2686E"/>
    <w:rsid w:val="00A26A16"/>
    <w:rsid w:val="00A26AA5"/>
    <w:rsid w:val="00A27040"/>
    <w:rsid w:val="00A27178"/>
    <w:rsid w:val="00A27969"/>
    <w:rsid w:val="00A27CAC"/>
    <w:rsid w:val="00A30646"/>
    <w:rsid w:val="00A30CA7"/>
    <w:rsid w:val="00A3118A"/>
    <w:rsid w:val="00A311C7"/>
    <w:rsid w:val="00A317DD"/>
    <w:rsid w:val="00A318E1"/>
    <w:rsid w:val="00A31E31"/>
    <w:rsid w:val="00A31F21"/>
    <w:rsid w:val="00A32182"/>
    <w:rsid w:val="00A323B3"/>
    <w:rsid w:val="00A32440"/>
    <w:rsid w:val="00A32481"/>
    <w:rsid w:val="00A3248E"/>
    <w:rsid w:val="00A3271F"/>
    <w:rsid w:val="00A33E56"/>
    <w:rsid w:val="00A346CC"/>
    <w:rsid w:val="00A34A2F"/>
    <w:rsid w:val="00A34B8A"/>
    <w:rsid w:val="00A34BC8"/>
    <w:rsid w:val="00A35A6B"/>
    <w:rsid w:val="00A35C7B"/>
    <w:rsid w:val="00A36BB4"/>
    <w:rsid w:val="00A36CAC"/>
    <w:rsid w:val="00A36DF9"/>
    <w:rsid w:val="00A3761A"/>
    <w:rsid w:val="00A37D3D"/>
    <w:rsid w:val="00A40251"/>
    <w:rsid w:val="00A40D01"/>
    <w:rsid w:val="00A416EA"/>
    <w:rsid w:val="00A41A70"/>
    <w:rsid w:val="00A41A86"/>
    <w:rsid w:val="00A41CEA"/>
    <w:rsid w:val="00A41D64"/>
    <w:rsid w:val="00A4214B"/>
    <w:rsid w:val="00A42169"/>
    <w:rsid w:val="00A424DB"/>
    <w:rsid w:val="00A426A6"/>
    <w:rsid w:val="00A42897"/>
    <w:rsid w:val="00A42D18"/>
    <w:rsid w:val="00A43379"/>
    <w:rsid w:val="00A435F2"/>
    <w:rsid w:val="00A43849"/>
    <w:rsid w:val="00A43941"/>
    <w:rsid w:val="00A43A07"/>
    <w:rsid w:val="00A44455"/>
    <w:rsid w:val="00A44566"/>
    <w:rsid w:val="00A44CD7"/>
    <w:rsid w:val="00A44F33"/>
    <w:rsid w:val="00A44F5D"/>
    <w:rsid w:val="00A44FB8"/>
    <w:rsid w:val="00A453AE"/>
    <w:rsid w:val="00A45E6B"/>
    <w:rsid w:val="00A4659E"/>
    <w:rsid w:val="00A4673D"/>
    <w:rsid w:val="00A4684D"/>
    <w:rsid w:val="00A471F6"/>
    <w:rsid w:val="00A4723F"/>
    <w:rsid w:val="00A47B1E"/>
    <w:rsid w:val="00A47F68"/>
    <w:rsid w:val="00A50F93"/>
    <w:rsid w:val="00A51048"/>
    <w:rsid w:val="00A510D4"/>
    <w:rsid w:val="00A511FD"/>
    <w:rsid w:val="00A513EB"/>
    <w:rsid w:val="00A51400"/>
    <w:rsid w:val="00A518BA"/>
    <w:rsid w:val="00A51974"/>
    <w:rsid w:val="00A519BB"/>
    <w:rsid w:val="00A51A49"/>
    <w:rsid w:val="00A52165"/>
    <w:rsid w:val="00A521EB"/>
    <w:rsid w:val="00A52947"/>
    <w:rsid w:val="00A52F57"/>
    <w:rsid w:val="00A53199"/>
    <w:rsid w:val="00A532E7"/>
    <w:rsid w:val="00A539FB"/>
    <w:rsid w:val="00A53C76"/>
    <w:rsid w:val="00A548E2"/>
    <w:rsid w:val="00A54C6E"/>
    <w:rsid w:val="00A56192"/>
    <w:rsid w:val="00A5631F"/>
    <w:rsid w:val="00A5652F"/>
    <w:rsid w:val="00A566B7"/>
    <w:rsid w:val="00A567EF"/>
    <w:rsid w:val="00A57D32"/>
    <w:rsid w:val="00A60BF7"/>
    <w:rsid w:val="00A61C66"/>
    <w:rsid w:val="00A61CB2"/>
    <w:rsid w:val="00A61FF8"/>
    <w:rsid w:val="00A6223E"/>
    <w:rsid w:val="00A627C5"/>
    <w:rsid w:val="00A630DD"/>
    <w:rsid w:val="00A632E3"/>
    <w:rsid w:val="00A6392C"/>
    <w:rsid w:val="00A63934"/>
    <w:rsid w:val="00A63F24"/>
    <w:rsid w:val="00A64327"/>
    <w:rsid w:val="00A64599"/>
    <w:rsid w:val="00A64613"/>
    <w:rsid w:val="00A6499B"/>
    <w:rsid w:val="00A64DBC"/>
    <w:rsid w:val="00A654E0"/>
    <w:rsid w:val="00A6585F"/>
    <w:rsid w:val="00A65BD1"/>
    <w:rsid w:val="00A663F4"/>
    <w:rsid w:val="00A663F6"/>
    <w:rsid w:val="00A66794"/>
    <w:rsid w:val="00A66850"/>
    <w:rsid w:val="00A668CE"/>
    <w:rsid w:val="00A66924"/>
    <w:rsid w:val="00A66BBB"/>
    <w:rsid w:val="00A673C1"/>
    <w:rsid w:val="00A67480"/>
    <w:rsid w:val="00A67EED"/>
    <w:rsid w:val="00A70025"/>
    <w:rsid w:val="00A706DA"/>
    <w:rsid w:val="00A70727"/>
    <w:rsid w:val="00A70D08"/>
    <w:rsid w:val="00A713C8"/>
    <w:rsid w:val="00A7183D"/>
    <w:rsid w:val="00A7186C"/>
    <w:rsid w:val="00A71C27"/>
    <w:rsid w:val="00A720BC"/>
    <w:rsid w:val="00A72FB6"/>
    <w:rsid w:val="00A738DB"/>
    <w:rsid w:val="00A73B05"/>
    <w:rsid w:val="00A741A5"/>
    <w:rsid w:val="00A74AE4"/>
    <w:rsid w:val="00A74DEB"/>
    <w:rsid w:val="00A74FDE"/>
    <w:rsid w:val="00A7539A"/>
    <w:rsid w:val="00A7544E"/>
    <w:rsid w:val="00A754C2"/>
    <w:rsid w:val="00A75B8C"/>
    <w:rsid w:val="00A75C65"/>
    <w:rsid w:val="00A75D8C"/>
    <w:rsid w:val="00A76415"/>
    <w:rsid w:val="00A76876"/>
    <w:rsid w:val="00A76D4C"/>
    <w:rsid w:val="00A770BC"/>
    <w:rsid w:val="00A77449"/>
    <w:rsid w:val="00A77546"/>
    <w:rsid w:val="00A7760F"/>
    <w:rsid w:val="00A77CBD"/>
    <w:rsid w:val="00A77CC1"/>
    <w:rsid w:val="00A77DA1"/>
    <w:rsid w:val="00A77F3B"/>
    <w:rsid w:val="00A80646"/>
    <w:rsid w:val="00A80699"/>
    <w:rsid w:val="00A80C88"/>
    <w:rsid w:val="00A81021"/>
    <w:rsid w:val="00A817F1"/>
    <w:rsid w:val="00A82527"/>
    <w:rsid w:val="00A827F8"/>
    <w:rsid w:val="00A82B3E"/>
    <w:rsid w:val="00A8325E"/>
    <w:rsid w:val="00A83806"/>
    <w:rsid w:val="00A83926"/>
    <w:rsid w:val="00A83A1C"/>
    <w:rsid w:val="00A841FE"/>
    <w:rsid w:val="00A8496A"/>
    <w:rsid w:val="00A85201"/>
    <w:rsid w:val="00A857C3"/>
    <w:rsid w:val="00A85956"/>
    <w:rsid w:val="00A85F1D"/>
    <w:rsid w:val="00A8640F"/>
    <w:rsid w:val="00A866F2"/>
    <w:rsid w:val="00A86747"/>
    <w:rsid w:val="00A867E1"/>
    <w:rsid w:val="00A8682D"/>
    <w:rsid w:val="00A86DA3"/>
    <w:rsid w:val="00A86FB9"/>
    <w:rsid w:val="00A87D74"/>
    <w:rsid w:val="00A90013"/>
    <w:rsid w:val="00A903C6"/>
    <w:rsid w:val="00A905FD"/>
    <w:rsid w:val="00A911E6"/>
    <w:rsid w:val="00A918E0"/>
    <w:rsid w:val="00A924A2"/>
    <w:rsid w:val="00A924EA"/>
    <w:rsid w:val="00A92924"/>
    <w:rsid w:val="00A92C9A"/>
    <w:rsid w:val="00A93169"/>
    <w:rsid w:val="00A93498"/>
    <w:rsid w:val="00A93B36"/>
    <w:rsid w:val="00A93C42"/>
    <w:rsid w:val="00A93FD4"/>
    <w:rsid w:val="00A94745"/>
    <w:rsid w:val="00A951A6"/>
    <w:rsid w:val="00A95580"/>
    <w:rsid w:val="00A95979"/>
    <w:rsid w:val="00A9597A"/>
    <w:rsid w:val="00A95BF9"/>
    <w:rsid w:val="00A96287"/>
    <w:rsid w:val="00A96BC4"/>
    <w:rsid w:val="00A96E2A"/>
    <w:rsid w:val="00A976AE"/>
    <w:rsid w:val="00A9776D"/>
    <w:rsid w:val="00A97D4B"/>
    <w:rsid w:val="00AA0A8A"/>
    <w:rsid w:val="00AA0CE5"/>
    <w:rsid w:val="00AA15BB"/>
    <w:rsid w:val="00AA15EB"/>
    <w:rsid w:val="00AA18A1"/>
    <w:rsid w:val="00AA1D7D"/>
    <w:rsid w:val="00AA1F37"/>
    <w:rsid w:val="00AA20D5"/>
    <w:rsid w:val="00AA2E43"/>
    <w:rsid w:val="00AA308D"/>
    <w:rsid w:val="00AA33E1"/>
    <w:rsid w:val="00AA3A53"/>
    <w:rsid w:val="00AA3DB0"/>
    <w:rsid w:val="00AA41D7"/>
    <w:rsid w:val="00AA45A7"/>
    <w:rsid w:val="00AA4633"/>
    <w:rsid w:val="00AA4815"/>
    <w:rsid w:val="00AA4FA2"/>
    <w:rsid w:val="00AA609A"/>
    <w:rsid w:val="00AA65C2"/>
    <w:rsid w:val="00AA6658"/>
    <w:rsid w:val="00AA73CD"/>
    <w:rsid w:val="00AA7738"/>
    <w:rsid w:val="00AA7AA4"/>
    <w:rsid w:val="00AB08A0"/>
    <w:rsid w:val="00AB1BC3"/>
    <w:rsid w:val="00AB1DA9"/>
    <w:rsid w:val="00AB1EB7"/>
    <w:rsid w:val="00AB1EBA"/>
    <w:rsid w:val="00AB26AD"/>
    <w:rsid w:val="00AB2970"/>
    <w:rsid w:val="00AB3ADA"/>
    <w:rsid w:val="00AB3DD9"/>
    <w:rsid w:val="00AB4867"/>
    <w:rsid w:val="00AB48B6"/>
    <w:rsid w:val="00AB4FAA"/>
    <w:rsid w:val="00AB5259"/>
    <w:rsid w:val="00AB52C1"/>
    <w:rsid w:val="00AB5431"/>
    <w:rsid w:val="00AB5688"/>
    <w:rsid w:val="00AB5DEC"/>
    <w:rsid w:val="00AB5F1B"/>
    <w:rsid w:val="00AB6394"/>
    <w:rsid w:val="00AB648D"/>
    <w:rsid w:val="00AB682B"/>
    <w:rsid w:val="00AB7193"/>
    <w:rsid w:val="00AB7623"/>
    <w:rsid w:val="00AB7897"/>
    <w:rsid w:val="00AB78D5"/>
    <w:rsid w:val="00AB7B03"/>
    <w:rsid w:val="00AB7BA1"/>
    <w:rsid w:val="00AC07AD"/>
    <w:rsid w:val="00AC0E85"/>
    <w:rsid w:val="00AC18C6"/>
    <w:rsid w:val="00AC19DD"/>
    <w:rsid w:val="00AC1F9C"/>
    <w:rsid w:val="00AC1FA5"/>
    <w:rsid w:val="00AC2032"/>
    <w:rsid w:val="00AC2102"/>
    <w:rsid w:val="00AC2128"/>
    <w:rsid w:val="00AC212D"/>
    <w:rsid w:val="00AC28C3"/>
    <w:rsid w:val="00AC34EA"/>
    <w:rsid w:val="00AC3617"/>
    <w:rsid w:val="00AC3812"/>
    <w:rsid w:val="00AC4114"/>
    <w:rsid w:val="00AC48AC"/>
    <w:rsid w:val="00AC65B7"/>
    <w:rsid w:val="00AC69A4"/>
    <w:rsid w:val="00AC7254"/>
    <w:rsid w:val="00AC7326"/>
    <w:rsid w:val="00AC7F01"/>
    <w:rsid w:val="00AD010F"/>
    <w:rsid w:val="00AD014F"/>
    <w:rsid w:val="00AD07F4"/>
    <w:rsid w:val="00AD08AD"/>
    <w:rsid w:val="00AD0945"/>
    <w:rsid w:val="00AD0E34"/>
    <w:rsid w:val="00AD0EB8"/>
    <w:rsid w:val="00AD156B"/>
    <w:rsid w:val="00AD19AB"/>
    <w:rsid w:val="00AD1F7A"/>
    <w:rsid w:val="00AD2144"/>
    <w:rsid w:val="00AD23C4"/>
    <w:rsid w:val="00AD2759"/>
    <w:rsid w:val="00AD3232"/>
    <w:rsid w:val="00AD3284"/>
    <w:rsid w:val="00AD3411"/>
    <w:rsid w:val="00AD3AED"/>
    <w:rsid w:val="00AD3D91"/>
    <w:rsid w:val="00AD41D2"/>
    <w:rsid w:val="00AD454C"/>
    <w:rsid w:val="00AD472D"/>
    <w:rsid w:val="00AD4A1E"/>
    <w:rsid w:val="00AD4E95"/>
    <w:rsid w:val="00AD4FA7"/>
    <w:rsid w:val="00AD524B"/>
    <w:rsid w:val="00AD59D6"/>
    <w:rsid w:val="00AD5DB8"/>
    <w:rsid w:val="00AD5DDB"/>
    <w:rsid w:val="00AD5F24"/>
    <w:rsid w:val="00AD600F"/>
    <w:rsid w:val="00AD6014"/>
    <w:rsid w:val="00AD6212"/>
    <w:rsid w:val="00AD69F1"/>
    <w:rsid w:val="00AD6FD3"/>
    <w:rsid w:val="00AD7263"/>
    <w:rsid w:val="00AD738C"/>
    <w:rsid w:val="00AD7496"/>
    <w:rsid w:val="00AD7503"/>
    <w:rsid w:val="00AD75EE"/>
    <w:rsid w:val="00AD7BBC"/>
    <w:rsid w:val="00AE05DC"/>
    <w:rsid w:val="00AE0A1A"/>
    <w:rsid w:val="00AE1FDC"/>
    <w:rsid w:val="00AE262E"/>
    <w:rsid w:val="00AE263D"/>
    <w:rsid w:val="00AE2D70"/>
    <w:rsid w:val="00AE2DF3"/>
    <w:rsid w:val="00AE3777"/>
    <w:rsid w:val="00AE461A"/>
    <w:rsid w:val="00AE478C"/>
    <w:rsid w:val="00AE4EDD"/>
    <w:rsid w:val="00AE562D"/>
    <w:rsid w:val="00AE585A"/>
    <w:rsid w:val="00AE6087"/>
    <w:rsid w:val="00AE624D"/>
    <w:rsid w:val="00AE6250"/>
    <w:rsid w:val="00AE68B8"/>
    <w:rsid w:val="00AE717D"/>
    <w:rsid w:val="00AE74E8"/>
    <w:rsid w:val="00AE7607"/>
    <w:rsid w:val="00AE76A4"/>
    <w:rsid w:val="00AE7BA1"/>
    <w:rsid w:val="00AF075E"/>
    <w:rsid w:val="00AF0912"/>
    <w:rsid w:val="00AF17AE"/>
    <w:rsid w:val="00AF301C"/>
    <w:rsid w:val="00AF38B8"/>
    <w:rsid w:val="00AF39C7"/>
    <w:rsid w:val="00AF3A84"/>
    <w:rsid w:val="00AF3ECD"/>
    <w:rsid w:val="00AF4204"/>
    <w:rsid w:val="00AF442E"/>
    <w:rsid w:val="00AF4460"/>
    <w:rsid w:val="00AF4F77"/>
    <w:rsid w:val="00AF5FAF"/>
    <w:rsid w:val="00AF64CA"/>
    <w:rsid w:val="00AF67A2"/>
    <w:rsid w:val="00AF69CB"/>
    <w:rsid w:val="00AF6A07"/>
    <w:rsid w:val="00AF6A2B"/>
    <w:rsid w:val="00AF719F"/>
    <w:rsid w:val="00AF721D"/>
    <w:rsid w:val="00AF7E2C"/>
    <w:rsid w:val="00B00262"/>
    <w:rsid w:val="00B00440"/>
    <w:rsid w:val="00B0080E"/>
    <w:rsid w:val="00B00AF6"/>
    <w:rsid w:val="00B00B90"/>
    <w:rsid w:val="00B01326"/>
    <w:rsid w:val="00B01EE9"/>
    <w:rsid w:val="00B01F9E"/>
    <w:rsid w:val="00B01FAB"/>
    <w:rsid w:val="00B02559"/>
    <w:rsid w:val="00B02AB2"/>
    <w:rsid w:val="00B02C4C"/>
    <w:rsid w:val="00B02FA3"/>
    <w:rsid w:val="00B03143"/>
    <w:rsid w:val="00B0330D"/>
    <w:rsid w:val="00B03820"/>
    <w:rsid w:val="00B03D64"/>
    <w:rsid w:val="00B043B0"/>
    <w:rsid w:val="00B047AB"/>
    <w:rsid w:val="00B04CD6"/>
    <w:rsid w:val="00B0575A"/>
    <w:rsid w:val="00B05814"/>
    <w:rsid w:val="00B059FA"/>
    <w:rsid w:val="00B05B89"/>
    <w:rsid w:val="00B05BAF"/>
    <w:rsid w:val="00B060C0"/>
    <w:rsid w:val="00B0622E"/>
    <w:rsid w:val="00B0631E"/>
    <w:rsid w:val="00B06447"/>
    <w:rsid w:val="00B073C6"/>
    <w:rsid w:val="00B076A4"/>
    <w:rsid w:val="00B1003A"/>
    <w:rsid w:val="00B10A2A"/>
    <w:rsid w:val="00B10D66"/>
    <w:rsid w:val="00B10E96"/>
    <w:rsid w:val="00B11367"/>
    <w:rsid w:val="00B113C8"/>
    <w:rsid w:val="00B11407"/>
    <w:rsid w:val="00B117FC"/>
    <w:rsid w:val="00B11AA9"/>
    <w:rsid w:val="00B11E52"/>
    <w:rsid w:val="00B11F5C"/>
    <w:rsid w:val="00B1211C"/>
    <w:rsid w:val="00B1242C"/>
    <w:rsid w:val="00B124B9"/>
    <w:rsid w:val="00B124C1"/>
    <w:rsid w:val="00B12709"/>
    <w:rsid w:val="00B12E86"/>
    <w:rsid w:val="00B13705"/>
    <w:rsid w:val="00B137BD"/>
    <w:rsid w:val="00B13E58"/>
    <w:rsid w:val="00B13EB9"/>
    <w:rsid w:val="00B14118"/>
    <w:rsid w:val="00B146F5"/>
    <w:rsid w:val="00B14BDE"/>
    <w:rsid w:val="00B14C41"/>
    <w:rsid w:val="00B14E6E"/>
    <w:rsid w:val="00B1587C"/>
    <w:rsid w:val="00B161DF"/>
    <w:rsid w:val="00B16484"/>
    <w:rsid w:val="00B165A3"/>
    <w:rsid w:val="00B16698"/>
    <w:rsid w:val="00B16B49"/>
    <w:rsid w:val="00B16D62"/>
    <w:rsid w:val="00B16E57"/>
    <w:rsid w:val="00B173BC"/>
    <w:rsid w:val="00B17D15"/>
    <w:rsid w:val="00B2006A"/>
    <w:rsid w:val="00B200B3"/>
    <w:rsid w:val="00B20193"/>
    <w:rsid w:val="00B203E9"/>
    <w:rsid w:val="00B2046E"/>
    <w:rsid w:val="00B207E1"/>
    <w:rsid w:val="00B208D3"/>
    <w:rsid w:val="00B20CC9"/>
    <w:rsid w:val="00B21295"/>
    <w:rsid w:val="00B212E0"/>
    <w:rsid w:val="00B215BE"/>
    <w:rsid w:val="00B2160F"/>
    <w:rsid w:val="00B21B58"/>
    <w:rsid w:val="00B21DF3"/>
    <w:rsid w:val="00B21EB7"/>
    <w:rsid w:val="00B22505"/>
    <w:rsid w:val="00B22539"/>
    <w:rsid w:val="00B22554"/>
    <w:rsid w:val="00B22E23"/>
    <w:rsid w:val="00B2310C"/>
    <w:rsid w:val="00B23B0B"/>
    <w:rsid w:val="00B24343"/>
    <w:rsid w:val="00B24504"/>
    <w:rsid w:val="00B24604"/>
    <w:rsid w:val="00B248EC"/>
    <w:rsid w:val="00B24FE8"/>
    <w:rsid w:val="00B2579F"/>
    <w:rsid w:val="00B259D1"/>
    <w:rsid w:val="00B25F1E"/>
    <w:rsid w:val="00B26344"/>
    <w:rsid w:val="00B265A1"/>
    <w:rsid w:val="00B26C52"/>
    <w:rsid w:val="00B274F5"/>
    <w:rsid w:val="00B2754B"/>
    <w:rsid w:val="00B2777F"/>
    <w:rsid w:val="00B2778E"/>
    <w:rsid w:val="00B27D96"/>
    <w:rsid w:val="00B27F45"/>
    <w:rsid w:val="00B30375"/>
    <w:rsid w:val="00B3082E"/>
    <w:rsid w:val="00B30993"/>
    <w:rsid w:val="00B30E58"/>
    <w:rsid w:val="00B316C0"/>
    <w:rsid w:val="00B31C50"/>
    <w:rsid w:val="00B324DD"/>
    <w:rsid w:val="00B32C3A"/>
    <w:rsid w:val="00B32D5C"/>
    <w:rsid w:val="00B332BF"/>
    <w:rsid w:val="00B33E1E"/>
    <w:rsid w:val="00B33F10"/>
    <w:rsid w:val="00B360A7"/>
    <w:rsid w:val="00B36657"/>
    <w:rsid w:val="00B36993"/>
    <w:rsid w:val="00B36E6D"/>
    <w:rsid w:val="00B37BC9"/>
    <w:rsid w:val="00B37BD6"/>
    <w:rsid w:val="00B4047B"/>
    <w:rsid w:val="00B40504"/>
    <w:rsid w:val="00B40CC5"/>
    <w:rsid w:val="00B40F11"/>
    <w:rsid w:val="00B40F4D"/>
    <w:rsid w:val="00B410E1"/>
    <w:rsid w:val="00B41B56"/>
    <w:rsid w:val="00B42489"/>
    <w:rsid w:val="00B42C98"/>
    <w:rsid w:val="00B42D34"/>
    <w:rsid w:val="00B42D39"/>
    <w:rsid w:val="00B438DD"/>
    <w:rsid w:val="00B43E97"/>
    <w:rsid w:val="00B44189"/>
    <w:rsid w:val="00B4419A"/>
    <w:rsid w:val="00B44557"/>
    <w:rsid w:val="00B4461A"/>
    <w:rsid w:val="00B44764"/>
    <w:rsid w:val="00B44F18"/>
    <w:rsid w:val="00B45113"/>
    <w:rsid w:val="00B45E48"/>
    <w:rsid w:val="00B45FE9"/>
    <w:rsid w:val="00B46902"/>
    <w:rsid w:val="00B46F41"/>
    <w:rsid w:val="00B473B5"/>
    <w:rsid w:val="00B475AD"/>
    <w:rsid w:val="00B47638"/>
    <w:rsid w:val="00B47BBF"/>
    <w:rsid w:val="00B47E58"/>
    <w:rsid w:val="00B47E81"/>
    <w:rsid w:val="00B5060E"/>
    <w:rsid w:val="00B509E7"/>
    <w:rsid w:val="00B51272"/>
    <w:rsid w:val="00B51519"/>
    <w:rsid w:val="00B52B48"/>
    <w:rsid w:val="00B52B8B"/>
    <w:rsid w:val="00B52C64"/>
    <w:rsid w:val="00B52DA6"/>
    <w:rsid w:val="00B531C0"/>
    <w:rsid w:val="00B5337F"/>
    <w:rsid w:val="00B53530"/>
    <w:rsid w:val="00B53AB6"/>
    <w:rsid w:val="00B53BE5"/>
    <w:rsid w:val="00B53BF9"/>
    <w:rsid w:val="00B548FB"/>
    <w:rsid w:val="00B551A7"/>
    <w:rsid w:val="00B556A9"/>
    <w:rsid w:val="00B55A88"/>
    <w:rsid w:val="00B5695C"/>
    <w:rsid w:val="00B5701C"/>
    <w:rsid w:val="00B57AA4"/>
    <w:rsid w:val="00B603D7"/>
    <w:rsid w:val="00B610B4"/>
    <w:rsid w:val="00B611C5"/>
    <w:rsid w:val="00B613AE"/>
    <w:rsid w:val="00B61F25"/>
    <w:rsid w:val="00B62031"/>
    <w:rsid w:val="00B6271D"/>
    <w:rsid w:val="00B62A3C"/>
    <w:rsid w:val="00B63345"/>
    <w:rsid w:val="00B63895"/>
    <w:rsid w:val="00B63F37"/>
    <w:rsid w:val="00B6493D"/>
    <w:rsid w:val="00B64DFA"/>
    <w:rsid w:val="00B6531B"/>
    <w:rsid w:val="00B662A2"/>
    <w:rsid w:val="00B662DB"/>
    <w:rsid w:val="00B66FAA"/>
    <w:rsid w:val="00B67322"/>
    <w:rsid w:val="00B677D3"/>
    <w:rsid w:val="00B67919"/>
    <w:rsid w:val="00B70042"/>
    <w:rsid w:val="00B70273"/>
    <w:rsid w:val="00B702D7"/>
    <w:rsid w:val="00B70328"/>
    <w:rsid w:val="00B704DE"/>
    <w:rsid w:val="00B70924"/>
    <w:rsid w:val="00B71190"/>
    <w:rsid w:val="00B713C6"/>
    <w:rsid w:val="00B716A5"/>
    <w:rsid w:val="00B71798"/>
    <w:rsid w:val="00B7182D"/>
    <w:rsid w:val="00B726BD"/>
    <w:rsid w:val="00B72915"/>
    <w:rsid w:val="00B72ADC"/>
    <w:rsid w:val="00B72D91"/>
    <w:rsid w:val="00B72DDA"/>
    <w:rsid w:val="00B7321D"/>
    <w:rsid w:val="00B73548"/>
    <w:rsid w:val="00B73FBA"/>
    <w:rsid w:val="00B7460D"/>
    <w:rsid w:val="00B754B7"/>
    <w:rsid w:val="00B756D4"/>
    <w:rsid w:val="00B76390"/>
    <w:rsid w:val="00B76904"/>
    <w:rsid w:val="00B76C5B"/>
    <w:rsid w:val="00B77446"/>
    <w:rsid w:val="00B774D9"/>
    <w:rsid w:val="00B77740"/>
    <w:rsid w:val="00B77A92"/>
    <w:rsid w:val="00B80358"/>
    <w:rsid w:val="00B8094A"/>
    <w:rsid w:val="00B80C03"/>
    <w:rsid w:val="00B8111A"/>
    <w:rsid w:val="00B82438"/>
    <w:rsid w:val="00B82611"/>
    <w:rsid w:val="00B828A6"/>
    <w:rsid w:val="00B82C64"/>
    <w:rsid w:val="00B838DA"/>
    <w:rsid w:val="00B83941"/>
    <w:rsid w:val="00B83D2B"/>
    <w:rsid w:val="00B83D79"/>
    <w:rsid w:val="00B841A5"/>
    <w:rsid w:val="00B84287"/>
    <w:rsid w:val="00B842AF"/>
    <w:rsid w:val="00B84B88"/>
    <w:rsid w:val="00B84DE8"/>
    <w:rsid w:val="00B853F9"/>
    <w:rsid w:val="00B854FD"/>
    <w:rsid w:val="00B85E23"/>
    <w:rsid w:val="00B860AF"/>
    <w:rsid w:val="00B8621D"/>
    <w:rsid w:val="00B86266"/>
    <w:rsid w:val="00B87051"/>
    <w:rsid w:val="00B872CB"/>
    <w:rsid w:val="00B87522"/>
    <w:rsid w:val="00B90470"/>
    <w:rsid w:val="00B909A9"/>
    <w:rsid w:val="00B91186"/>
    <w:rsid w:val="00B911A5"/>
    <w:rsid w:val="00B91262"/>
    <w:rsid w:val="00B91345"/>
    <w:rsid w:val="00B922D2"/>
    <w:rsid w:val="00B924F2"/>
    <w:rsid w:val="00B92608"/>
    <w:rsid w:val="00B92BF2"/>
    <w:rsid w:val="00B9326B"/>
    <w:rsid w:val="00B93687"/>
    <w:rsid w:val="00B940D0"/>
    <w:rsid w:val="00B943DD"/>
    <w:rsid w:val="00B9465A"/>
    <w:rsid w:val="00B946D1"/>
    <w:rsid w:val="00B94F58"/>
    <w:rsid w:val="00B9556E"/>
    <w:rsid w:val="00B95890"/>
    <w:rsid w:val="00B95AEB"/>
    <w:rsid w:val="00B9644B"/>
    <w:rsid w:val="00B9681B"/>
    <w:rsid w:val="00B9734E"/>
    <w:rsid w:val="00B9739C"/>
    <w:rsid w:val="00B974DE"/>
    <w:rsid w:val="00B9774F"/>
    <w:rsid w:val="00B97A32"/>
    <w:rsid w:val="00B97C76"/>
    <w:rsid w:val="00B97E84"/>
    <w:rsid w:val="00B97F29"/>
    <w:rsid w:val="00BA0017"/>
    <w:rsid w:val="00BA01AE"/>
    <w:rsid w:val="00BA0300"/>
    <w:rsid w:val="00BA0945"/>
    <w:rsid w:val="00BA1596"/>
    <w:rsid w:val="00BA1603"/>
    <w:rsid w:val="00BA16BA"/>
    <w:rsid w:val="00BA1AA6"/>
    <w:rsid w:val="00BA1C08"/>
    <w:rsid w:val="00BA2002"/>
    <w:rsid w:val="00BA2323"/>
    <w:rsid w:val="00BA2E97"/>
    <w:rsid w:val="00BA3238"/>
    <w:rsid w:val="00BA3494"/>
    <w:rsid w:val="00BA3ADC"/>
    <w:rsid w:val="00BA403C"/>
    <w:rsid w:val="00BA4199"/>
    <w:rsid w:val="00BA430A"/>
    <w:rsid w:val="00BA4863"/>
    <w:rsid w:val="00BA4AA9"/>
    <w:rsid w:val="00BA4B05"/>
    <w:rsid w:val="00BA4E35"/>
    <w:rsid w:val="00BA556B"/>
    <w:rsid w:val="00BA57EC"/>
    <w:rsid w:val="00BA57F0"/>
    <w:rsid w:val="00BA5DFA"/>
    <w:rsid w:val="00BA5EEA"/>
    <w:rsid w:val="00BA627E"/>
    <w:rsid w:val="00BA68F6"/>
    <w:rsid w:val="00BA6C66"/>
    <w:rsid w:val="00BA732B"/>
    <w:rsid w:val="00BA7802"/>
    <w:rsid w:val="00BA7E4D"/>
    <w:rsid w:val="00BA7E7F"/>
    <w:rsid w:val="00BB106C"/>
    <w:rsid w:val="00BB120F"/>
    <w:rsid w:val="00BB13F1"/>
    <w:rsid w:val="00BB14D5"/>
    <w:rsid w:val="00BB1B06"/>
    <w:rsid w:val="00BB1FF2"/>
    <w:rsid w:val="00BB2647"/>
    <w:rsid w:val="00BB2B05"/>
    <w:rsid w:val="00BB2C56"/>
    <w:rsid w:val="00BB3232"/>
    <w:rsid w:val="00BB384B"/>
    <w:rsid w:val="00BB39D3"/>
    <w:rsid w:val="00BB3E9E"/>
    <w:rsid w:val="00BB3FEA"/>
    <w:rsid w:val="00BB41BE"/>
    <w:rsid w:val="00BB4253"/>
    <w:rsid w:val="00BB4D9E"/>
    <w:rsid w:val="00BB52E9"/>
    <w:rsid w:val="00BB54D0"/>
    <w:rsid w:val="00BB5555"/>
    <w:rsid w:val="00BB558F"/>
    <w:rsid w:val="00BB5996"/>
    <w:rsid w:val="00BB5B53"/>
    <w:rsid w:val="00BB647D"/>
    <w:rsid w:val="00BB65EC"/>
    <w:rsid w:val="00BB67EA"/>
    <w:rsid w:val="00BB6970"/>
    <w:rsid w:val="00BB762B"/>
    <w:rsid w:val="00BB7668"/>
    <w:rsid w:val="00BB7674"/>
    <w:rsid w:val="00BB7677"/>
    <w:rsid w:val="00BB76C4"/>
    <w:rsid w:val="00BB7C3B"/>
    <w:rsid w:val="00BB7D65"/>
    <w:rsid w:val="00BC01CD"/>
    <w:rsid w:val="00BC02CD"/>
    <w:rsid w:val="00BC0AA7"/>
    <w:rsid w:val="00BC0CA5"/>
    <w:rsid w:val="00BC0ECF"/>
    <w:rsid w:val="00BC0F32"/>
    <w:rsid w:val="00BC1100"/>
    <w:rsid w:val="00BC167E"/>
    <w:rsid w:val="00BC1833"/>
    <w:rsid w:val="00BC1BE0"/>
    <w:rsid w:val="00BC1CEE"/>
    <w:rsid w:val="00BC1F2F"/>
    <w:rsid w:val="00BC227D"/>
    <w:rsid w:val="00BC23B0"/>
    <w:rsid w:val="00BC23C0"/>
    <w:rsid w:val="00BC269D"/>
    <w:rsid w:val="00BC3638"/>
    <w:rsid w:val="00BC3EF8"/>
    <w:rsid w:val="00BC41FD"/>
    <w:rsid w:val="00BC42E5"/>
    <w:rsid w:val="00BC4C8D"/>
    <w:rsid w:val="00BC55E9"/>
    <w:rsid w:val="00BC59AE"/>
    <w:rsid w:val="00BC5A9F"/>
    <w:rsid w:val="00BC5C72"/>
    <w:rsid w:val="00BC67DE"/>
    <w:rsid w:val="00BC6E51"/>
    <w:rsid w:val="00BC7335"/>
    <w:rsid w:val="00BC74C3"/>
    <w:rsid w:val="00BC767C"/>
    <w:rsid w:val="00BC77C3"/>
    <w:rsid w:val="00BD0941"/>
    <w:rsid w:val="00BD0EA8"/>
    <w:rsid w:val="00BD13CB"/>
    <w:rsid w:val="00BD13EE"/>
    <w:rsid w:val="00BD1999"/>
    <w:rsid w:val="00BD22E4"/>
    <w:rsid w:val="00BD2C5B"/>
    <w:rsid w:val="00BD350F"/>
    <w:rsid w:val="00BD37D6"/>
    <w:rsid w:val="00BD419E"/>
    <w:rsid w:val="00BD4445"/>
    <w:rsid w:val="00BD455B"/>
    <w:rsid w:val="00BD4B83"/>
    <w:rsid w:val="00BD4C43"/>
    <w:rsid w:val="00BD4CEB"/>
    <w:rsid w:val="00BD4DCC"/>
    <w:rsid w:val="00BD518B"/>
    <w:rsid w:val="00BD5399"/>
    <w:rsid w:val="00BD5710"/>
    <w:rsid w:val="00BD5C91"/>
    <w:rsid w:val="00BD6593"/>
    <w:rsid w:val="00BD680C"/>
    <w:rsid w:val="00BD6BC8"/>
    <w:rsid w:val="00BD6F0D"/>
    <w:rsid w:val="00BD779D"/>
    <w:rsid w:val="00BD7BC0"/>
    <w:rsid w:val="00BE04C4"/>
    <w:rsid w:val="00BE1A7B"/>
    <w:rsid w:val="00BE1E4D"/>
    <w:rsid w:val="00BE1EA4"/>
    <w:rsid w:val="00BE2199"/>
    <w:rsid w:val="00BE21DD"/>
    <w:rsid w:val="00BE2695"/>
    <w:rsid w:val="00BE2D0C"/>
    <w:rsid w:val="00BE321B"/>
    <w:rsid w:val="00BE3276"/>
    <w:rsid w:val="00BE3589"/>
    <w:rsid w:val="00BE38B0"/>
    <w:rsid w:val="00BE3A13"/>
    <w:rsid w:val="00BE3FCE"/>
    <w:rsid w:val="00BE4063"/>
    <w:rsid w:val="00BE42D8"/>
    <w:rsid w:val="00BE5920"/>
    <w:rsid w:val="00BE5B2D"/>
    <w:rsid w:val="00BE624F"/>
    <w:rsid w:val="00BE62FE"/>
    <w:rsid w:val="00BE6325"/>
    <w:rsid w:val="00BE685C"/>
    <w:rsid w:val="00BE7A49"/>
    <w:rsid w:val="00BE7D24"/>
    <w:rsid w:val="00BF0999"/>
    <w:rsid w:val="00BF12F2"/>
    <w:rsid w:val="00BF1905"/>
    <w:rsid w:val="00BF19D1"/>
    <w:rsid w:val="00BF1FA4"/>
    <w:rsid w:val="00BF22E2"/>
    <w:rsid w:val="00BF2710"/>
    <w:rsid w:val="00BF284D"/>
    <w:rsid w:val="00BF347C"/>
    <w:rsid w:val="00BF3E64"/>
    <w:rsid w:val="00BF404B"/>
    <w:rsid w:val="00BF46E9"/>
    <w:rsid w:val="00BF4A13"/>
    <w:rsid w:val="00BF4B98"/>
    <w:rsid w:val="00BF53ED"/>
    <w:rsid w:val="00BF5BC5"/>
    <w:rsid w:val="00BF5F20"/>
    <w:rsid w:val="00BF5F7A"/>
    <w:rsid w:val="00BF6881"/>
    <w:rsid w:val="00BF6A0C"/>
    <w:rsid w:val="00BF6EA3"/>
    <w:rsid w:val="00BF6FF4"/>
    <w:rsid w:val="00BF709C"/>
    <w:rsid w:val="00BF764B"/>
    <w:rsid w:val="00BF7740"/>
    <w:rsid w:val="00BF7C8C"/>
    <w:rsid w:val="00BF7D63"/>
    <w:rsid w:val="00C01017"/>
    <w:rsid w:val="00C01080"/>
    <w:rsid w:val="00C017D1"/>
    <w:rsid w:val="00C01881"/>
    <w:rsid w:val="00C018AF"/>
    <w:rsid w:val="00C01BFB"/>
    <w:rsid w:val="00C01D82"/>
    <w:rsid w:val="00C020BE"/>
    <w:rsid w:val="00C02109"/>
    <w:rsid w:val="00C02186"/>
    <w:rsid w:val="00C024A5"/>
    <w:rsid w:val="00C025C1"/>
    <w:rsid w:val="00C025C9"/>
    <w:rsid w:val="00C02E70"/>
    <w:rsid w:val="00C0354B"/>
    <w:rsid w:val="00C03A9A"/>
    <w:rsid w:val="00C0431C"/>
    <w:rsid w:val="00C0432A"/>
    <w:rsid w:val="00C04B85"/>
    <w:rsid w:val="00C05042"/>
    <w:rsid w:val="00C05590"/>
    <w:rsid w:val="00C05B0D"/>
    <w:rsid w:val="00C05B93"/>
    <w:rsid w:val="00C05C0B"/>
    <w:rsid w:val="00C064BF"/>
    <w:rsid w:val="00C06579"/>
    <w:rsid w:val="00C068E5"/>
    <w:rsid w:val="00C06D92"/>
    <w:rsid w:val="00C06E0E"/>
    <w:rsid w:val="00C06E9A"/>
    <w:rsid w:val="00C06EFF"/>
    <w:rsid w:val="00C078BC"/>
    <w:rsid w:val="00C100F8"/>
    <w:rsid w:val="00C10186"/>
    <w:rsid w:val="00C10B5A"/>
    <w:rsid w:val="00C10C57"/>
    <w:rsid w:val="00C10D8D"/>
    <w:rsid w:val="00C1113D"/>
    <w:rsid w:val="00C11183"/>
    <w:rsid w:val="00C118E1"/>
    <w:rsid w:val="00C11E5E"/>
    <w:rsid w:val="00C123FB"/>
    <w:rsid w:val="00C12802"/>
    <w:rsid w:val="00C12CFD"/>
    <w:rsid w:val="00C12D9A"/>
    <w:rsid w:val="00C139B2"/>
    <w:rsid w:val="00C14442"/>
    <w:rsid w:val="00C145A7"/>
    <w:rsid w:val="00C14847"/>
    <w:rsid w:val="00C1511B"/>
    <w:rsid w:val="00C15365"/>
    <w:rsid w:val="00C159C1"/>
    <w:rsid w:val="00C15F2E"/>
    <w:rsid w:val="00C160AF"/>
    <w:rsid w:val="00C16275"/>
    <w:rsid w:val="00C1636B"/>
    <w:rsid w:val="00C16B9D"/>
    <w:rsid w:val="00C170CA"/>
    <w:rsid w:val="00C17321"/>
    <w:rsid w:val="00C1771B"/>
    <w:rsid w:val="00C17A63"/>
    <w:rsid w:val="00C17B38"/>
    <w:rsid w:val="00C201A5"/>
    <w:rsid w:val="00C20213"/>
    <w:rsid w:val="00C209C5"/>
    <w:rsid w:val="00C20A97"/>
    <w:rsid w:val="00C20B25"/>
    <w:rsid w:val="00C20EF0"/>
    <w:rsid w:val="00C20F0C"/>
    <w:rsid w:val="00C20FB5"/>
    <w:rsid w:val="00C21660"/>
    <w:rsid w:val="00C2205D"/>
    <w:rsid w:val="00C22214"/>
    <w:rsid w:val="00C22911"/>
    <w:rsid w:val="00C22D36"/>
    <w:rsid w:val="00C22F2B"/>
    <w:rsid w:val="00C22F62"/>
    <w:rsid w:val="00C23554"/>
    <w:rsid w:val="00C23ABC"/>
    <w:rsid w:val="00C23D32"/>
    <w:rsid w:val="00C23FE9"/>
    <w:rsid w:val="00C247A4"/>
    <w:rsid w:val="00C24930"/>
    <w:rsid w:val="00C25090"/>
    <w:rsid w:val="00C2536F"/>
    <w:rsid w:val="00C258C6"/>
    <w:rsid w:val="00C259B2"/>
    <w:rsid w:val="00C25DBB"/>
    <w:rsid w:val="00C26382"/>
    <w:rsid w:val="00C26C8B"/>
    <w:rsid w:val="00C26DD2"/>
    <w:rsid w:val="00C277F2"/>
    <w:rsid w:val="00C278CC"/>
    <w:rsid w:val="00C27B32"/>
    <w:rsid w:val="00C27CB3"/>
    <w:rsid w:val="00C27DEB"/>
    <w:rsid w:val="00C301D5"/>
    <w:rsid w:val="00C3051D"/>
    <w:rsid w:val="00C30DD3"/>
    <w:rsid w:val="00C30E17"/>
    <w:rsid w:val="00C30FA4"/>
    <w:rsid w:val="00C31443"/>
    <w:rsid w:val="00C31DB4"/>
    <w:rsid w:val="00C32769"/>
    <w:rsid w:val="00C32DF4"/>
    <w:rsid w:val="00C3305D"/>
    <w:rsid w:val="00C33651"/>
    <w:rsid w:val="00C336BC"/>
    <w:rsid w:val="00C33BC2"/>
    <w:rsid w:val="00C33FB2"/>
    <w:rsid w:val="00C34484"/>
    <w:rsid w:val="00C348C3"/>
    <w:rsid w:val="00C35F1F"/>
    <w:rsid w:val="00C360B1"/>
    <w:rsid w:val="00C360F4"/>
    <w:rsid w:val="00C363A1"/>
    <w:rsid w:val="00C366C1"/>
    <w:rsid w:val="00C3685F"/>
    <w:rsid w:val="00C36972"/>
    <w:rsid w:val="00C36C40"/>
    <w:rsid w:val="00C36D48"/>
    <w:rsid w:val="00C36E57"/>
    <w:rsid w:val="00C372CA"/>
    <w:rsid w:val="00C37715"/>
    <w:rsid w:val="00C37764"/>
    <w:rsid w:val="00C37C2E"/>
    <w:rsid w:val="00C4000A"/>
    <w:rsid w:val="00C4077D"/>
    <w:rsid w:val="00C408AB"/>
    <w:rsid w:val="00C40DE9"/>
    <w:rsid w:val="00C412E5"/>
    <w:rsid w:val="00C41D45"/>
    <w:rsid w:val="00C41D63"/>
    <w:rsid w:val="00C41FBF"/>
    <w:rsid w:val="00C42367"/>
    <w:rsid w:val="00C42E6C"/>
    <w:rsid w:val="00C42F1F"/>
    <w:rsid w:val="00C43B66"/>
    <w:rsid w:val="00C43FB4"/>
    <w:rsid w:val="00C4417F"/>
    <w:rsid w:val="00C44435"/>
    <w:rsid w:val="00C448E2"/>
    <w:rsid w:val="00C44BAA"/>
    <w:rsid w:val="00C456DF"/>
    <w:rsid w:val="00C4598C"/>
    <w:rsid w:val="00C45C62"/>
    <w:rsid w:val="00C45C66"/>
    <w:rsid w:val="00C45F6C"/>
    <w:rsid w:val="00C46241"/>
    <w:rsid w:val="00C46326"/>
    <w:rsid w:val="00C4651C"/>
    <w:rsid w:val="00C465F4"/>
    <w:rsid w:val="00C46762"/>
    <w:rsid w:val="00C46842"/>
    <w:rsid w:val="00C46B70"/>
    <w:rsid w:val="00C46DD5"/>
    <w:rsid w:val="00C470D3"/>
    <w:rsid w:val="00C47105"/>
    <w:rsid w:val="00C47E61"/>
    <w:rsid w:val="00C500B4"/>
    <w:rsid w:val="00C51388"/>
    <w:rsid w:val="00C522BF"/>
    <w:rsid w:val="00C5256A"/>
    <w:rsid w:val="00C52C43"/>
    <w:rsid w:val="00C52C8B"/>
    <w:rsid w:val="00C53017"/>
    <w:rsid w:val="00C532EB"/>
    <w:rsid w:val="00C53CB9"/>
    <w:rsid w:val="00C54086"/>
    <w:rsid w:val="00C54236"/>
    <w:rsid w:val="00C5424D"/>
    <w:rsid w:val="00C5468C"/>
    <w:rsid w:val="00C54BC2"/>
    <w:rsid w:val="00C54DE6"/>
    <w:rsid w:val="00C55A72"/>
    <w:rsid w:val="00C55BA8"/>
    <w:rsid w:val="00C55EA6"/>
    <w:rsid w:val="00C55F47"/>
    <w:rsid w:val="00C565DD"/>
    <w:rsid w:val="00C56FAA"/>
    <w:rsid w:val="00C5765F"/>
    <w:rsid w:val="00C57847"/>
    <w:rsid w:val="00C57EB7"/>
    <w:rsid w:val="00C57FD6"/>
    <w:rsid w:val="00C6131F"/>
    <w:rsid w:val="00C615F7"/>
    <w:rsid w:val="00C61989"/>
    <w:rsid w:val="00C61FE2"/>
    <w:rsid w:val="00C62540"/>
    <w:rsid w:val="00C6403A"/>
    <w:rsid w:val="00C647FB"/>
    <w:rsid w:val="00C648C7"/>
    <w:rsid w:val="00C649C9"/>
    <w:rsid w:val="00C64D70"/>
    <w:rsid w:val="00C655BF"/>
    <w:rsid w:val="00C6581C"/>
    <w:rsid w:val="00C6585F"/>
    <w:rsid w:val="00C6624F"/>
    <w:rsid w:val="00C66593"/>
    <w:rsid w:val="00C6675B"/>
    <w:rsid w:val="00C66EEF"/>
    <w:rsid w:val="00C66FC2"/>
    <w:rsid w:val="00C672C0"/>
    <w:rsid w:val="00C674A0"/>
    <w:rsid w:val="00C67865"/>
    <w:rsid w:val="00C67881"/>
    <w:rsid w:val="00C70957"/>
    <w:rsid w:val="00C709DB"/>
    <w:rsid w:val="00C70C29"/>
    <w:rsid w:val="00C70F59"/>
    <w:rsid w:val="00C71F5B"/>
    <w:rsid w:val="00C72290"/>
    <w:rsid w:val="00C73FC5"/>
    <w:rsid w:val="00C75347"/>
    <w:rsid w:val="00C75523"/>
    <w:rsid w:val="00C7567D"/>
    <w:rsid w:val="00C75C9D"/>
    <w:rsid w:val="00C75D94"/>
    <w:rsid w:val="00C76165"/>
    <w:rsid w:val="00C77061"/>
    <w:rsid w:val="00C77225"/>
    <w:rsid w:val="00C77A17"/>
    <w:rsid w:val="00C804B7"/>
    <w:rsid w:val="00C806A6"/>
    <w:rsid w:val="00C806E4"/>
    <w:rsid w:val="00C80DF5"/>
    <w:rsid w:val="00C80EC9"/>
    <w:rsid w:val="00C81079"/>
    <w:rsid w:val="00C812B9"/>
    <w:rsid w:val="00C81447"/>
    <w:rsid w:val="00C814F8"/>
    <w:rsid w:val="00C81761"/>
    <w:rsid w:val="00C81903"/>
    <w:rsid w:val="00C81E05"/>
    <w:rsid w:val="00C81F05"/>
    <w:rsid w:val="00C8282D"/>
    <w:rsid w:val="00C833B2"/>
    <w:rsid w:val="00C838E2"/>
    <w:rsid w:val="00C83F0D"/>
    <w:rsid w:val="00C840AC"/>
    <w:rsid w:val="00C840E7"/>
    <w:rsid w:val="00C841CD"/>
    <w:rsid w:val="00C84B9E"/>
    <w:rsid w:val="00C84F02"/>
    <w:rsid w:val="00C850A1"/>
    <w:rsid w:val="00C85295"/>
    <w:rsid w:val="00C859FC"/>
    <w:rsid w:val="00C85D02"/>
    <w:rsid w:val="00C86BF3"/>
    <w:rsid w:val="00C87117"/>
    <w:rsid w:val="00C87281"/>
    <w:rsid w:val="00C87BE6"/>
    <w:rsid w:val="00C87EA9"/>
    <w:rsid w:val="00C87EAD"/>
    <w:rsid w:val="00C901E1"/>
    <w:rsid w:val="00C906FB"/>
    <w:rsid w:val="00C90839"/>
    <w:rsid w:val="00C90E29"/>
    <w:rsid w:val="00C90E71"/>
    <w:rsid w:val="00C9110B"/>
    <w:rsid w:val="00C918B9"/>
    <w:rsid w:val="00C918D8"/>
    <w:rsid w:val="00C9254D"/>
    <w:rsid w:val="00C94500"/>
    <w:rsid w:val="00C94E4F"/>
    <w:rsid w:val="00C95098"/>
    <w:rsid w:val="00C95703"/>
    <w:rsid w:val="00C957D3"/>
    <w:rsid w:val="00C959B4"/>
    <w:rsid w:val="00C96319"/>
    <w:rsid w:val="00C96539"/>
    <w:rsid w:val="00C96660"/>
    <w:rsid w:val="00C9667B"/>
    <w:rsid w:val="00C9712C"/>
    <w:rsid w:val="00C974BA"/>
    <w:rsid w:val="00C97D14"/>
    <w:rsid w:val="00CA0611"/>
    <w:rsid w:val="00CA06D6"/>
    <w:rsid w:val="00CA0B06"/>
    <w:rsid w:val="00CA0DA5"/>
    <w:rsid w:val="00CA0F71"/>
    <w:rsid w:val="00CA117D"/>
    <w:rsid w:val="00CA15E3"/>
    <w:rsid w:val="00CA1CEE"/>
    <w:rsid w:val="00CA2080"/>
    <w:rsid w:val="00CA25B7"/>
    <w:rsid w:val="00CA296E"/>
    <w:rsid w:val="00CA2C7B"/>
    <w:rsid w:val="00CA2E86"/>
    <w:rsid w:val="00CA3015"/>
    <w:rsid w:val="00CA3404"/>
    <w:rsid w:val="00CA3D4E"/>
    <w:rsid w:val="00CA3DF8"/>
    <w:rsid w:val="00CA41F7"/>
    <w:rsid w:val="00CA527E"/>
    <w:rsid w:val="00CA52EC"/>
    <w:rsid w:val="00CA6202"/>
    <w:rsid w:val="00CA6BB0"/>
    <w:rsid w:val="00CA6F3F"/>
    <w:rsid w:val="00CA725C"/>
    <w:rsid w:val="00CB007C"/>
    <w:rsid w:val="00CB0B83"/>
    <w:rsid w:val="00CB0FED"/>
    <w:rsid w:val="00CB16E8"/>
    <w:rsid w:val="00CB181A"/>
    <w:rsid w:val="00CB1D61"/>
    <w:rsid w:val="00CB2167"/>
    <w:rsid w:val="00CB2CEF"/>
    <w:rsid w:val="00CB3032"/>
    <w:rsid w:val="00CB305E"/>
    <w:rsid w:val="00CB3E69"/>
    <w:rsid w:val="00CB4D70"/>
    <w:rsid w:val="00CB50E0"/>
    <w:rsid w:val="00CB53D8"/>
    <w:rsid w:val="00CB5577"/>
    <w:rsid w:val="00CB55D4"/>
    <w:rsid w:val="00CB647C"/>
    <w:rsid w:val="00CB6813"/>
    <w:rsid w:val="00CB6C77"/>
    <w:rsid w:val="00CB7466"/>
    <w:rsid w:val="00CB77BE"/>
    <w:rsid w:val="00CB79CC"/>
    <w:rsid w:val="00CB7ACF"/>
    <w:rsid w:val="00CC015D"/>
    <w:rsid w:val="00CC0683"/>
    <w:rsid w:val="00CC1402"/>
    <w:rsid w:val="00CC18DA"/>
    <w:rsid w:val="00CC1DF8"/>
    <w:rsid w:val="00CC21D3"/>
    <w:rsid w:val="00CC2767"/>
    <w:rsid w:val="00CC284E"/>
    <w:rsid w:val="00CC3028"/>
    <w:rsid w:val="00CC367E"/>
    <w:rsid w:val="00CC4254"/>
    <w:rsid w:val="00CC43DF"/>
    <w:rsid w:val="00CC453E"/>
    <w:rsid w:val="00CC4587"/>
    <w:rsid w:val="00CC47D3"/>
    <w:rsid w:val="00CC4B93"/>
    <w:rsid w:val="00CC51D8"/>
    <w:rsid w:val="00CC5464"/>
    <w:rsid w:val="00CC58EB"/>
    <w:rsid w:val="00CC5CE4"/>
    <w:rsid w:val="00CC5DF4"/>
    <w:rsid w:val="00CC6187"/>
    <w:rsid w:val="00CC6830"/>
    <w:rsid w:val="00CC692B"/>
    <w:rsid w:val="00CC6B1B"/>
    <w:rsid w:val="00CC700D"/>
    <w:rsid w:val="00CC7010"/>
    <w:rsid w:val="00CC74C5"/>
    <w:rsid w:val="00CD03C0"/>
    <w:rsid w:val="00CD0B82"/>
    <w:rsid w:val="00CD0BAA"/>
    <w:rsid w:val="00CD0CD2"/>
    <w:rsid w:val="00CD1430"/>
    <w:rsid w:val="00CD1D16"/>
    <w:rsid w:val="00CD2087"/>
    <w:rsid w:val="00CD20B2"/>
    <w:rsid w:val="00CD2785"/>
    <w:rsid w:val="00CD2EAF"/>
    <w:rsid w:val="00CD34B3"/>
    <w:rsid w:val="00CD35C9"/>
    <w:rsid w:val="00CD37FC"/>
    <w:rsid w:val="00CD3FA0"/>
    <w:rsid w:val="00CD43FF"/>
    <w:rsid w:val="00CD4524"/>
    <w:rsid w:val="00CD4B36"/>
    <w:rsid w:val="00CD4BAC"/>
    <w:rsid w:val="00CD4ECF"/>
    <w:rsid w:val="00CD5DDA"/>
    <w:rsid w:val="00CD5EA0"/>
    <w:rsid w:val="00CD75E7"/>
    <w:rsid w:val="00CD79ED"/>
    <w:rsid w:val="00CD7D58"/>
    <w:rsid w:val="00CD7D5D"/>
    <w:rsid w:val="00CE0336"/>
    <w:rsid w:val="00CE048F"/>
    <w:rsid w:val="00CE1BC4"/>
    <w:rsid w:val="00CE22C3"/>
    <w:rsid w:val="00CE2731"/>
    <w:rsid w:val="00CE2BAC"/>
    <w:rsid w:val="00CE2CB4"/>
    <w:rsid w:val="00CE367D"/>
    <w:rsid w:val="00CE3A96"/>
    <w:rsid w:val="00CE3BA8"/>
    <w:rsid w:val="00CE4825"/>
    <w:rsid w:val="00CE497B"/>
    <w:rsid w:val="00CE4C9F"/>
    <w:rsid w:val="00CE4DDE"/>
    <w:rsid w:val="00CE4EEA"/>
    <w:rsid w:val="00CE525C"/>
    <w:rsid w:val="00CE535D"/>
    <w:rsid w:val="00CE5CC4"/>
    <w:rsid w:val="00CE5EB4"/>
    <w:rsid w:val="00CE5F21"/>
    <w:rsid w:val="00CE63F6"/>
    <w:rsid w:val="00CE64D5"/>
    <w:rsid w:val="00CE6599"/>
    <w:rsid w:val="00CE67CD"/>
    <w:rsid w:val="00CE690E"/>
    <w:rsid w:val="00CE7576"/>
    <w:rsid w:val="00CE7594"/>
    <w:rsid w:val="00CF00A4"/>
    <w:rsid w:val="00CF00C4"/>
    <w:rsid w:val="00CF0367"/>
    <w:rsid w:val="00CF03C4"/>
    <w:rsid w:val="00CF06EB"/>
    <w:rsid w:val="00CF0816"/>
    <w:rsid w:val="00CF0EFA"/>
    <w:rsid w:val="00CF1507"/>
    <w:rsid w:val="00CF15F1"/>
    <w:rsid w:val="00CF1B6B"/>
    <w:rsid w:val="00CF244B"/>
    <w:rsid w:val="00CF24DA"/>
    <w:rsid w:val="00CF261C"/>
    <w:rsid w:val="00CF3D88"/>
    <w:rsid w:val="00CF42E6"/>
    <w:rsid w:val="00CF44AC"/>
    <w:rsid w:val="00CF48A6"/>
    <w:rsid w:val="00CF51B0"/>
    <w:rsid w:val="00CF5C1C"/>
    <w:rsid w:val="00CF63B9"/>
    <w:rsid w:val="00CF656D"/>
    <w:rsid w:val="00CF6B67"/>
    <w:rsid w:val="00CF6C1F"/>
    <w:rsid w:val="00CF6DE8"/>
    <w:rsid w:val="00CF6F3F"/>
    <w:rsid w:val="00CF71C8"/>
    <w:rsid w:val="00CF772F"/>
    <w:rsid w:val="00D00A7A"/>
    <w:rsid w:val="00D00AD5"/>
    <w:rsid w:val="00D012B0"/>
    <w:rsid w:val="00D0147F"/>
    <w:rsid w:val="00D024CD"/>
    <w:rsid w:val="00D02D43"/>
    <w:rsid w:val="00D02E6C"/>
    <w:rsid w:val="00D03064"/>
    <w:rsid w:val="00D04152"/>
    <w:rsid w:val="00D04386"/>
    <w:rsid w:val="00D04460"/>
    <w:rsid w:val="00D04469"/>
    <w:rsid w:val="00D0468E"/>
    <w:rsid w:val="00D04F03"/>
    <w:rsid w:val="00D05016"/>
    <w:rsid w:val="00D057C6"/>
    <w:rsid w:val="00D0635B"/>
    <w:rsid w:val="00D063AE"/>
    <w:rsid w:val="00D06B1F"/>
    <w:rsid w:val="00D0726D"/>
    <w:rsid w:val="00D10223"/>
    <w:rsid w:val="00D1023B"/>
    <w:rsid w:val="00D108D4"/>
    <w:rsid w:val="00D10BD7"/>
    <w:rsid w:val="00D11030"/>
    <w:rsid w:val="00D1106F"/>
    <w:rsid w:val="00D112F3"/>
    <w:rsid w:val="00D119AA"/>
    <w:rsid w:val="00D11E6F"/>
    <w:rsid w:val="00D12AE1"/>
    <w:rsid w:val="00D12DFA"/>
    <w:rsid w:val="00D13052"/>
    <w:rsid w:val="00D1466D"/>
    <w:rsid w:val="00D146ED"/>
    <w:rsid w:val="00D14CCB"/>
    <w:rsid w:val="00D1504D"/>
    <w:rsid w:val="00D1517E"/>
    <w:rsid w:val="00D15428"/>
    <w:rsid w:val="00D155BC"/>
    <w:rsid w:val="00D15D52"/>
    <w:rsid w:val="00D15E58"/>
    <w:rsid w:val="00D15F90"/>
    <w:rsid w:val="00D16225"/>
    <w:rsid w:val="00D1676F"/>
    <w:rsid w:val="00D16795"/>
    <w:rsid w:val="00D16E5B"/>
    <w:rsid w:val="00D1741C"/>
    <w:rsid w:val="00D175FE"/>
    <w:rsid w:val="00D1768E"/>
    <w:rsid w:val="00D17901"/>
    <w:rsid w:val="00D20267"/>
    <w:rsid w:val="00D204EF"/>
    <w:rsid w:val="00D20578"/>
    <w:rsid w:val="00D20DEF"/>
    <w:rsid w:val="00D2128B"/>
    <w:rsid w:val="00D21AC7"/>
    <w:rsid w:val="00D21BA9"/>
    <w:rsid w:val="00D21D18"/>
    <w:rsid w:val="00D22D8D"/>
    <w:rsid w:val="00D230BA"/>
    <w:rsid w:val="00D233FA"/>
    <w:rsid w:val="00D237C4"/>
    <w:rsid w:val="00D2418B"/>
    <w:rsid w:val="00D243DF"/>
    <w:rsid w:val="00D24610"/>
    <w:rsid w:val="00D248A1"/>
    <w:rsid w:val="00D24A1A"/>
    <w:rsid w:val="00D24EED"/>
    <w:rsid w:val="00D251B0"/>
    <w:rsid w:val="00D2534B"/>
    <w:rsid w:val="00D2573F"/>
    <w:rsid w:val="00D259A9"/>
    <w:rsid w:val="00D25DFE"/>
    <w:rsid w:val="00D25F9F"/>
    <w:rsid w:val="00D266E7"/>
    <w:rsid w:val="00D26941"/>
    <w:rsid w:val="00D26EE1"/>
    <w:rsid w:val="00D26F7B"/>
    <w:rsid w:val="00D2758E"/>
    <w:rsid w:val="00D27F93"/>
    <w:rsid w:val="00D30106"/>
    <w:rsid w:val="00D309DF"/>
    <w:rsid w:val="00D30A35"/>
    <w:rsid w:val="00D30E3C"/>
    <w:rsid w:val="00D31D0B"/>
    <w:rsid w:val="00D31E1A"/>
    <w:rsid w:val="00D325F6"/>
    <w:rsid w:val="00D32851"/>
    <w:rsid w:val="00D32A5F"/>
    <w:rsid w:val="00D32ABC"/>
    <w:rsid w:val="00D3309B"/>
    <w:rsid w:val="00D3380D"/>
    <w:rsid w:val="00D3399A"/>
    <w:rsid w:val="00D343CB"/>
    <w:rsid w:val="00D34430"/>
    <w:rsid w:val="00D3485C"/>
    <w:rsid w:val="00D34EDD"/>
    <w:rsid w:val="00D3536D"/>
    <w:rsid w:val="00D35CD7"/>
    <w:rsid w:val="00D36BC7"/>
    <w:rsid w:val="00D3722F"/>
    <w:rsid w:val="00D372CE"/>
    <w:rsid w:val="00D3744D"/>
    <w:rsid w:val="00D376EF"/>
    <w:rsid w:val="00D378EC"/>
    <w:rsid w:val="00D37E62"/>
    <w:rsid w:val="00D401AB"/>
    <w:rsid w:val="00D40310"/>
    <w:rsid w:val="00D4055B"/>
    <w:rsid w:val="00D40960"/>
    <w:rsid w:val="00D40A15"/>
    <w:rsid w:val="00D41236"/>
    <w:rsid w:val="00D414C9"/>
    <w:rsid w:val="00D41BD7"/>
    <w:rsid w:val="00D41BDD"/>
    <w:rsid w:val="00D4201B"/>
    <w:rsid w:val="00D420D4"/>
    <w:rsid w:val="00D42207"/>
    <w:rsid w:val="00D42DA6"/>
    <w:rsid w:val="00D42E76"/>
    <w:rsid w:val="00D440A5"/>
    <w:rsid w:val="00D441B9"/>
    <w:rsid w:val="00D44F3A"/>
    <w:rsid w:val="00D44F7D"/>
    <w:rsid w:val="00D4524D"/>
    <w:rsid w:val="00D45590"/>
    <w:rsid w:val="00D46A3E"/>
    <w:rsid w:val="00D46D64"/>
    <w:rsid w:val="00D46EDA"/>
    <w:rsid w:val="00D47300"/>
    <w:rsid w:val="00D47736"/>
    <w:rsid w:val="00D50423"/>
    <w:rsid w:val="00D509C0"/>
    <w:rsid w:val="00D50CD1"/>
    <w:rsid w:val="00D513B5"/>
    <w:rsid w:val="00D515E2"/>
    <w:rsid w:val="00D5164E"/>
    <w:rsid w:val="00D517BA"/>
    <w:rsid w:val="00D52A14"/>
    <w:rsid w:val="00D53445"/>
    <w:rsid w:val="00D534EC"/>
    <w:rsid w:val="00D53536"/>
    <w:rsid w:val="00D541D4"/>
    <w:rsid w:val="00D54249"/>
    <w:rsid w:val="00D545FC"/>
    <w:rsid w:val="00D54802"/>
    <w:rsid w:val="00D548C8"/>
    <w:rsid w:val="00D54EF4"/>
    <w:rsid w:val="00D55A18"/>
    <w:rsid w:val="00D56A56"/>
    <w:rsid w:val="00D56DDD"/>
    <w:rsid w:val="00D56E73"/>
    <w:rsid w:val="00D56ECB"/>
    <w:rsid w:val="00D57375"/>
    <w:rsid w:val="00D61815"/>
    <w:rsid w:val="00D6199F"/>
    <w:rsid w:val="00D61DD7"/>
    <w:rsid w:val="00D62022"/>
    <w:rsid w:val="00D627B7"/>
    <w:rsid w:val="00D62943"/>
    <w:rsid w:val="00D62A1B"/>
    <w:rsid w:val="00D63D05"/>
    <w:rsid w:val="00D641A0"/>
    <w:rsid w:val="00D64C04"/>
    <w:rsid w:val="00D64C48"/>
    <w:rsid w:val="00D651B3"/>
    <w:rsid w:val="00D65F49"/>
    <w:rsid w:val="00D65F8E"/>
    <w:rsid w:val="00D66A95"/>
    <w:rsid w:val="00D66C9F"/>
    <w:rsid w:val="00D679E1"/>
    <w:rsid w:val="00D679FC"/>
    <w:rsid w:val="00D7028F"/>
    <w:rsid w:val="00D706CF"/>
    <w:rsid w:val="00D70701"/>
    <w:rsid w:val="00D70C6B"/>
    <w:rsid w:val="00D70FA5"/>
    <w:rsid w:val="00D7108F"/>
    <w:rsid w:val="00D715DD"/>
    <w:rsid w:val="00D721E1"/>
    <w:rsid w:val="00D7293C"/>
    <w:rsid w:val="00D72AB9"/>
    <w:rsid w:val="00D72F64"/>
    <w:rsid w:val="00D732A9"/>
    <w:rsid w:val="00D73B6B"/>
    <w:rsid w:val="00D73CF2"/>
    <w:rsid w:val="00D73D27"/>
    <w:rsid w:val="00D73F59"/>
    <w:rsid w:val="00D740BD"/>
    <w:rsid w:val="00D75439"/>
    <w:rsid w:val="00D755EF"/>
    <w:rsid w:val="00D75664"/>
    <w:rsid w:val="00D75B28"/>
    <w:rsid w:val="00D769D8"/>
    <w:rsid w:val="00D76A10"/>
    <w:rsid w:val="00D76B90"/>
    <w:rsid w:val="00D76BA7"/>
    <w:rsid w:val="00D76EFD"/>
    <w:rsid w:val="00D77387"/>
    <w:rsid w:val="00D77C93"/>
    <w:rsid w:val="00D80448"/>
    <w:rsid w:val="00D806B7"/>
    <w:rsid w:val="00D81A2C"/>
    <w:rsid w:val="00D82052"/>
    <w:rsid w:val="00D820AD"/>
    <w:rsid w:val="00D824EA"/>
    <w:rsid w:val="00D82D06"/>
    <w:rsid w:val="00D82E66"/>
    <w:rsid w:val="00D832C9"/>
    <w:rsid w:val="00D835E6"/>
    <w:rsid w:val="00D83673"/>
    <w:rsid w:val="00D846CA"/>
    <w:rsid w:val="00D849D7"/>
    <w:rsid w:val="00D85191"/>
    <w:rsid w:val="00D85538"/>
    <w:rsid w:val="00D85637"/>
    <w:rsid w:val="00D85BF1"/>
    <w:rsid w:val="00D85C84"/>
    <w:rsid w:val="00D86736"/>
    <w:rsid w:val="00D87111"/>
    <w:rsid w:val="00D87B23"/>
    <w:rsid w:val="00D87D6C"/>
    <w:rsid w:val="00D90199"/>
    <w:rsid w:val="00D90953"/>
    <w:rsid w:val="00D90B4C"/>
    <w:rsid w:val="00D90C50"/>
    <w:rsid w:val="00D90DEF"/>
    <w:rsid w:val="00D90DF6"/>
    <w:rsid w:val="00D90E69"/>
    <w:rsid w:val="00D9114C"/>
    <w:rsid w:val="00D91240"/>
    <w:rsid w:val="00D9133A"/>
    <w:rsid w:val="00D91340"/>
    <w:rsid w:val="00D91544"/>
    <w:rsid w:val="00D919C7"/>
    <w:rsid w:val="00D9228D"/>
    <w:rsid w:val="00D926B3"/>
    <w:rsid w:val="00D92721"/>
    <w:rsid w:val="00D92773"/>
    <w:rsid w:val="00D92DCD"/>
    <w:rsid w:val="00D92FDC"/>
    <w:rsid w:val="00D930F0"/>
    <w:rsid w:val="00D933BC"/>
    <w:rsid w:val="00D93844"/>
    <w:rsid w:val="00D9414D"/>
    <w:rsid w:val="00D9416E"/>
    <w:rsid w:val="00D9436F"/>
    <w:rsid w:val="00D949BD"/>
    <w:rsid w:val="00D94D1A"/>
    <w:rsid w:val="00D95354"/>
    <w:rsid w:val="00D95664"/>
    <w:rsid w:val="00D95CC7"/>
    <w:rsid w:val="00D95FE5"/>
    <w:rsid w:val="00D96248"/>
    <w:rsid w:val="00D96B9D"/>
    <w:rsid w:val="00D96C40"/>
    <w:rsid w:val="00D96E4F"/>
    <w:rsid w:val="00D96F5F"/>
    <w:rsid w:val="00D973C2"/>
    <w:rsid w:val="00D97AA6"/>
    <w:rsid w:val="00D97AE2"/>
    <w:rsid w:val="00D97E54"/>
    <w:rsid w:val="00DA072F"/>
    <w:rsid w:val="00DA0D66"/>
    <w:rsid w:val="00DA1069"/>
    <w:rsid w:val="00DA1091"/>
    <w:rsid w:val="00DA1CAF"/>
    <w:rsid w:val="00DA231C"/>
    <w:rsid w:val="00DA26CE"/>
    <w:rsid w:val="00DA2733"/>
    <w:rsid w:val="00DA2C4A"/>
    <w:rsid w:val="00DA2CC9"/>
    <w:rsid w:val="00DA3968"/>
    <w:rsid w:val="00DA3D8B"/>
    <w:rsid w:val="00DA3E52"/>
    <w:rsid w:val="00DA43C5"/>
    <w:rsid w:val="00DA4945"/>
    <w:rsid w:val="00DA4C8B"/>
    <w:rsid w:val="00DA51A7"/>
    <w:rsid w:val="00DA555B"/>
    <w:rsid w:val="00DA6050"/>
    <w:rsid w:val="00DA69DE"/>
    <w:rsid w:val="00DA6ADF"/>
    <w:rsid w:val="00DA7814"/>
    <w:rsid w:val="00DB04E5"/>
    <w:rsid w:val="00DB058E"/>
    <w:rsid w:val="00DB0A7F"/>
    <w:rsid w:val="00DB0B1D"/>
    <w:rsid w:val="00DB110A"/>
    <w:rsid w:val="00DB13B0"/>
    <w:rsid w:val="00DB1A42"/>
    <w:rsid w:val="00DB1BFF"/>
    <w:rsid w:val="00DB1DE5"/>
    <w:rsid w:val="00DB242B"/>
    <w:rsid w:val="00DB27FC"/>
    <w:rsid w:val="00DB2893"/>
    <w:rsid w:val="00DB2DC7"/>
    <w:rsid w:val="00DB3153"/>
    <w:rsid w:val="00DB34DC"/>
    <w:rsid w:val="00DB399B"/>
    <w:rsid w:val="00DB3BFF"/>
    <w:rsid w:val="00DB4C49"/>
    <w:rsid w:val="00DB5147"/>
    <w:rsid w:val="00DB51D1"/>
    <w:rsid w:val="00DB56E1"/>
    <w:rsid w:val="00DB5782"/>
    <w:rsid w:val="00DB5E81"/>
    <w:rsid w:val="00DB5FE8"/>
    <w:rsid w:val="00DB600D"/>
    <w:rsid w:val="00DB62FB"/>
    <w:rsid w:val="00DB73CB"/>
    <w:rsid w:val="00DB775B"/>
    <w:rsid w:val="00DB7BEB"/>
    <w:rsid w:val="00DB7DE3"/>
    <w:rsid w:val="00DC0288"/>
    <w:rsid w:val="00DC0F48"/>
    <w:rsid w:val="00DC156F"/>
    <w:rsid w:val="00DC1E25"/>
    <w:rsid w:val="00DC234A"/>
    <w:rsid w:val="00DC25F2"/>
    <w:rsid w:val="00DC2962"/>
    <w:rsid w:val="00DC2CC4"/>
    <w:rsid w:val="00DC2CED"/>
    <w:rsid w:val="00DC30B8"/>
    <w:rsid w:val="00DC3484"/>
    <w:rsid w:val="00DC35DA"/>
    <w:rsid w:val="00DC3838"/>
    <w:rsid w:val="00DC3D09"/>
    <w:rsid w:val="00DC4770"/>
    <w:rsid w:val="00DC57B0"/>
    <w:rsid w:val="00DC6309"/>
    <w:rsid w:val="00DC639B"/>
    <w:rsid w:val="00DC659F"/>
    <w:rsid w:val="00DC6875"/>
    <w:rsid w:val="00DC68AC"/>
    <w:rsid w:val="00DC69CD"/>
    <w:rsid w:val="00DC6ACE"/>
    <w:rsid w:val="00DC7533"/>
    <w:rsid w:val="00DC7D87"/>
    <w:rsid w:val="00DD0215"/>
    <w:rsid w:val="00DD0BBC"/>
    <w:rsid w:val="00DD12FE"/>
    <w:rsid w:val="00DD13E8"/>
    <w:rsid w:val="00DD171D"/>
    <w:rsid w:val="00DD1841"/>
    <w:rsid w:val="00DD1F68"/>
    <w:rsid w:val="00DD2668"/>
    <w:rsid w:val="00DD28B1"/>
    <w:rsid w:val="00DD29DE"/>
    <w:rsid w:val="00DD2DAD"/>
    <w:rsid w:val="00DD31B7"/>
    <w:rsid w:val="00DD345C"/>
    <w:rsid w:val="00DD3715"/>
    <w:rsid w:val="00DD3A46"/>
    <w:rsid w:val="00DD3D17"/>
    <w:rsid w:val="00DD43D1"/>
    <w:rsid w:val="00DD45D6"/>
    <w:rsid w:val="00DD48B5"/>
    <w:rsid w:val="00DD6D00"/>
    <w:rsid w:val="00DD73EE"/>
    <w:rsid w:val="00DD76C1"/>
    <w:rsid w:val="00DD7EC2"/>
    <w:rsid w:val="00DE0110"/>
    <w:rsid w:val="00DE0907"/>
    <w:rsid w:val="00DE1630"/>
    <w:rsid w:val="00DE1EEA"/>
    <w:rsid w:val="00DE23D5"/>
    <w:rsid w:val="00DE2762"/>
    <w:rsid w:val="00DE293B"/>
    <w:rsid w:val="00DE2F3D"/>
    <w:rsid w:val="00DE341F"/>
    <w:rsid w:val="00DE3EED"/>
    <w:rsid w:val="00DE3F73"/>
    <w:rsid w:val="00DE40DD"/>
    <w:rsid w:val="00DE484D"/>
    <w:rsid w:val="00DE4A4D"/>
    <w:rsid w:val="00DE5680"/>
    <w:rsid w:val="00DE585F"/>
    <w:rsid w:val="00DE5DF2"/>
    <w:rsid w:val="00DE5E03"/>
    <w:rsid w:val="00DE710C"/>
    <w:rsid w:val="00DE719D"/>
    <w:rsid w:val="00DE7667"/>
    <w:rsid w:val="00DE7735"/>
    <w:rsid w:val="00DE7EEC"/>
    <w:rsid w:val="00DE7EFD"/>
    <w:rsid w:val="00DF074D"/>
    <w:rsid w:val="00DF0C30"/>
    <w:rsid w:val="00DF107E"/>
    <w:rsid w:val="00DF1089"/>
    <w:rsid w:val="00DF13C4"/>
    <w:rsid w:val="00DF1BFE"/>
    <w:rsid w:val="00DF208A"/>
    <w:rsid w:val="00DF22FB"/>
    <w:rsid w:val="00DF243B"/>
    <w:rsid w:val="00DF304B"/>
    <w:rsid w:val="00DF3534"/>
    <w:rsid w:val="00DF434F"/>
    <w:rsid w:val="00DF4375"/>
    <w:rsid w:val="00DF4DBF"/>
    <w:rsid w:val="00DF5162"/>
    <w:rsid w:val="00DF521A"/>
    <w:rsid w:val="00DF594E"/>
    <w:rsid w:val="00DF5C5A"/>
    <w:rsid w:val="00DF5C6D"/>
    <w:rsid w:val="00DF5FE0"/>
    <w:rsid w:val="00DF6569"/>
    <w:rsid w:val="00DF681C"/>
    <w:rsid w:val="00DF682A"/>
    <w:rsid w:val="00DF6B30"/>
    <w:rsid w:val="00E0050F"/>
    <w:rsid w:val="00E0090F"/>
    <w:rsid w:val="00E00E87"/>
    <w:rsid w:val="00E01130"/>
    <w:rsid w:val="00E01269"/>
    <w:rsid w:val="00E01F9A"/>
    <w:rsid w:val="00E0244F"/>
    <w:rsid w:val="00E02D25"/>
    <w:rsid w:val="00E02DF0"/>
    <w:rsid w:val="00E030EF"/>
    <w:rsid w:val="00E035F8"/>
    <w:rsid w:val="00E03749"/>
    <w:rsid w:val="00E037F3"/>
    <w:rsid w:val="00E03D14"/>
    <w:rsid w:val="00E045A4"/>
    <w:rsid w:val="00E052B7"/>
    <w:rsid w:val="00E05888"/>
    <w:rsid w:val="00E067DE"/>
    <w:rsid w:val="00E06803"/>
    <w:rsid w:val="00E06FC3"/>
    <w:rsid w:val="00E07334"/>
    <w:rsid w:val="00E0736B"/>
    <w:rsid w:val="00E075C7"/>
    <w:rsid w:val="00E07BB8"/>
    <w:rsid w:val="00E102E3"/>
    <w:rsid w:val="00E104A4"/>
    <w:rsid w:val="00E106EA"/>
    <w:rsid w:val="00E10B42"/>
    <w:rsid w:val="00E119A8"/>
    <w:rsid w:val="00E11BDC"/>
    <w:rsid w:val="00E11C9A"/>
    <w:rsid w:val="00E13085"/>
    <w:rsid w:val="00E13488"/>
    <w:rsid w:val="00E13ACD"/>
    <w:rsid w:val="00E1440A"/>
    <w:rsid w:val="00E14412"/>
    <w:rsid w:val="00E15418"/>
    <w:rsid w:val="00E15590"/>
    <w:rsid w:val="00E15E93"/>
    <w:rsid w:val="00E1675E"/>
    <w:rsid w:val="00E167F9"/>
    <w:rsid w:val="00E16EDA"/>
    <w:rsid w:val="00E171A4"/>
    <w:rsid w:val="00E1764F"/>
    <w:rsid w:val="00E202EB"/>
    <w:rsid w:val="00E20332"/>
    <w:rsid w:val="00E20393"/>
    <w:rsid w:val="00E20443"/>
    <w:rsid w:val="00E208E5"/>
    <w:rsid w:val="00E20F32"/>
    <w:rsid w:val="00E20FE7"/>
    <w:rsid w:val="00E21557"/>
    <w:rsid w:val="00E21E5B"/>
    <w:rsid w:val="00E220AC"/>
    <w:rsid w:val="00E2274E"/>
    <w:rsid w:val="00E228F6"/>
    <w:rsid w:val="00E232B6"/>
    <w:rsid w:val="00E235F5"/>
    <w:rsid w:val="00E237D7"/>
    <w:rsid w:val="00E23E51"/>
    <w:rsid w:val="00E2446D"/>
    <w:rsid w:val="00E25199"/>
    <w:rsid w:val="00E2530C"/>
    <w:rsid w:val="00E2560F"/>
    <w:rsid w:val="00E2571A"/>
    <w:rsid w:val="00E25E37"/>
    <w:rsid w:val="00E2626D"/>
    <w:rsid w:val="00E26475"/>
    <w:rsid w:val="00E265D9"/>
    <w:rsid w:val="00E26C57"/>
    <w:rsid w:val="00E27043"/>
    <w:rsid w:val="00E270FF"/>
    <w:rsid w:val="00E30633"/>
    <w:rsid w:val="00E30923"/>
    <w:rsid w:val="00E31861"/>
    <w:rsid w:val="00E31B37"/>
    <w:rsid w:val="00E31BA9"/>
    <w:rsid w:val="00E3275F"/>
    <w:rsid w:val="00E32F2A"/>
    <w:rsid w:val="00E32F3D"/>
    <w:rsid w:val="00E3309A"/>
    <w:rsid w:val="00E33DC2"/>
    <w:rsid w:val="00E33FAD"/>
    <w:rsid w:val="00E341FB"/>
    <w:rsid w:val="00E3456D"/>
    <w:rsid w:val="00E346CA"/>
    <w:rsid w:val="00E34960"/>
    <w:rsid w:val="00E34D39"/>
    <w:rsid w:val="00E35318"/>
    <w:rsid w:val="00E35412"/>
    <w:rsid w:val="00E35439"/>
    <w:rsid w:val="00E358D3"/>
    <w:rsid w:val="00E35905"/>
    <w:rsid w:val="00E35D04"/>
    <w:rsid w:val="00E35DA4"/>
    <w:rsid w:val="00E35DE3"/>
    <w:rsid w:val="00E35F97"/>
    <w:rsid w:val="00E360FB"/>
    <w:rsid w:val="00E362D6"/>
    <w:rsid w:val="00E364BD"/>
    <w:rsid w:val="00E368D8"/>
    <w:rsid w:val="00E36CA7"/>
    <w:rsid w:val="00E36D40"/>
    <w:rsid w:val="00E36F0B"/>
    <w:rsid w:val="00E379B9"/>
    <w:rsid w:val="00E37EBF"/>
    <w:rsid w:val="00E4087B"/>
    <w:rsid w:val="00E40884"/>
    <w:rsid w:val="00E40C33"/>
    <w:rsid w:val="00E420D2"/>
    <w:rsid w:val="00E421D0"/>
    <w:rsid w:val="00E4231C"/>
    <w:rsid w:val="00E42CB3"/>
    <w:rsid w:val="00E43508"/>
    <w:rsid w:val="00E435E3"/>
    <w:rsid w:val="00E4385D"/>
    <w:rsid w:val="00E4399E"/>
    <w:rsid w:val="00E444A6"/>
    <w:rsid w:val="00E44EDB"/>
    <w:rsid w:val="00E4537B"/>
    <w:rsid w:val="00E45BBD"/>
    <w:rsid w:val="00E46012"/>
    <w:rsid w:val="00E46049"/>
    <w:rsid w:val="00E4650D"/>
    <w:rsid w:val="00E46FA5"/>
    <w:rsid w:val="00E4752C"/>
    <w:rsid w:val="00E47E45"/>
    <w:rsid w:val="00E50E80"/>
    <w:rsid w:val="00E5152C"/>
    <w:rsid w:val="00E517D2"/>
    <w:rsid w:val="00E51B0E"/>
    <w:rsid w:val="00E52203"/>
    <w:rsid w:val="00E525C6"/>
    <w:rsid w:val="00E52FEA"/>
    <w:rsid w:val="00E534E1"/>
    <w:rsid w:val="00E536A8"/>
    <w:rsid w:val="00E5380B"/>
    <w:rsid w:val="00E540FF"/>
    <w:rsid w:val="00E54485"/>
    <w:rsid w:val="00E548A8"/>
    <w:rsid w:val="00E55417"/>
    <w:rsid w:val="00E55552"/>
    <w:rsid w:val="00E55641"/>
    <w:rsid w:val="00E55D3F"/>
    <w:rsid w:val="00E567DA"/>
    <w:rsid w:val="00E56C3A"/>
    <w:rsid w:val="00E5792C"/>
    <w:rsid w:val="00E57EE7"/>
    <w:rsid w:val="00E6010A"/>
    <w:rsid w:val="00E6029B"/>
    <w:rsid w:val="00E60306"/>
    <w:rsid w:val="00E6063E"/>
    <w:rsid w:val="00E606B8"/>
    <w:rsid w:val="00E60AB0"/>
    <w:rsid w:val="00E610A2"/>
    <w:rsid w:val="00E6115B"/>
    <w:rsid w:val="00E6139C"/>
    <w:rsid w:val="00E61B5A"/>
    <w:rsid w:val="00E61FF9"/>
    <w:rsid w:val="00E620B7"/>
    <w:rsid w:val="00E62892"/>
    <w:rsid w:val="00E62ABB"/>
    <w:rsid w:val="00E639F4"/>
    <w:rsid w:val="00E63A88"/>
    <w:rsid w:val="00E63E66"/>
    <w:rsid w:val="00E641C7"/>
    <w:rsid w:val="00E64706"/>
    <w:rsid w:val="00E64CE9"/>
    <w:rsid w:val="00E661A2"/>
    <w:rsid w:val="00E66691"/>
    <w:rsid w:val="00E67A78"/>
    <w:rsid w:val="00E67CED"/>
    <w:rsid w:val="00E67EC0"/>
    <w:rsid w:val="00E67F1B"/>
    <w:rsid w:val="00E708D7"/>
    <w:rsid w:val="00E70B2B"/>
    <w:rsid w:val="00E70F4D"/>
    <w:rsid w:val="00E7128B"/>
    <w:rsid w:val="00E71A2B"/>
    <w:rsid w:val="00E71B29"/>
    <w:rsid w:val="00E71E43"/>
    <w:rsid w:val="00E724FE"/>
    <w:rsid w:val="00E73D32"/>
    <w:rsid w:val="00E73E5A"/>
    <w:rsid w:val="00E7418B"/>
    <w:rsid w:val="00E743A1"/>
    <w:rsid w:val="00E74A60"/>
    <w:rsid w:val="00E74AB3"/>
    <w:rsid w:val="00E750F3"/>
    <w:rsid w:val="00E76D0C"/>
    <w:rsid w:val="00E76FAB"/>
    <w:rsid w:val="00E77984"/>
    <w:rsid w:val="00E80282"/>
    <w:rsid w:val="00E802F3"/>
    <w:rsid w:val="00E804FD"/>
    <w:rsid w:val="00E80DF2"/>
    <w:rsid w:val="00E81783"/>
    <w:rsid w:val="00E81957"/>
    <w:rsid w:val="00E81E57"/>
    <w:rsid w:val="00E824B9"/>
    <w:rsid w:val="00E83180"/>
    <w:rsid w:val="00E837C2"/>
    <w:rsid w:val="00E847DE"/>
    <w:rsid w:val="00E84B83"/>
    <w:rsid w:val="00E84EFF"/>
    <w:rsid w:val="00E856B0"/>
    <w:rsid w:val="00E86168"/>
    <w:rsid w:val="00E864BB"/>
    <w:rsid w:val="00E87050"/>
    <w:rsid w:val="00E87BAB"/>
    <w:rsid w:val="00E87BE6"/>
    <w:rsid w:val="00E87D97"/>
    <w:rsid w:val="00E90023"/>
    <w:rsid w:val="00E9009D"/>
    <w:rsid w:val="00E903C1"/>
    <w:rsid w:val="00E91282"/>
    <w:rsid w:val="00E913B2"/>
    <w:rsid w:val="00E91657"/>
    <w:rsid w:val="00E9186C"/>
    <w:rsid w:val="00E91D03"/>
    <w:rsid w:val="00E9223B"/>
    <w:rsid w:val="00E925B1"/>
    <w:rsid w:val="00E927B3"/>
    <w:rsid w:val="00E92D25"/>
    <w:rsid w:val="00E92FE1"/>
    <w:rsid w:val="00E93B95"/>
    <w:rsid w:val="00E93BAD"/>
    <w:rsid w:val="00E93D46"/>
    <w:rsid w:val="00E948D6"/>
    <w:rsid w:val="00E94DB8"/>
    <w:rsid w:val="00E9518B"/>
    <w:rsid w:val="00E95616"/>
    <w:rsid w:val="00E9567E"/>
    <w:rsid w:val="00E9572B"/>
    <w:rsid w:val="00E97393"/>
    <w:rsid w:val="00E97F64"/>
    <w:rsid w:val="00EA03BE"/>
    <w:rsid w:val="00EA0CAF"/>
    <w:rsid w:val="00EA0EBE"/>
    <w:rsid w:val="00EA133C"/>
    <w:rsid w:val="00EA174A"/>
    <w:rsid w:val="00EA1974"/>
    <w:rsid w:val="00EA1AA9"/>
    <w:rsid w:val="00EA1F9E"/>
    <w:rsid w:val="00EA207A"/>
    <w:rsid w:val="00EA21E6"/>
    <w:rsid w:val="00EA294B"/>
    <w:rsid w:val="00EA2CBE"/>
    <w:rsid w:val="00EA2F5B"/>
    <w:rsid w:val="00EA3742"/>
    <w:rsid w:val="00EA3A7F"/>
    <w:rsid w:val="00EA4273"/>
    <w:rsid w:val="00EA48D2"/>
    <w:rsid w:val="00EA54FC"/>
    <w:rsid w:val="00EA5BA0"/>
    <w:rsid w:val="00EA5D10"/>
    <w:rsid w:val="00EA5EAA"/>
    <w:rsid w:val="00EA75F6"/>
    <w:rsid w:val="00EB08D7"/>
    <w:rsid w:val="00EB0A77"/>
    <w:rsid w:val="00EB0CCD"/>
    <w:rsid w:val="00EB1B89"/>
    <w:rsid w:val="00EB1DA5"/>
    <w:rsid w:val="00EB1E6D"/>
    <w:rsid w:val="00EB1FFA"/>
    <w:rsid w:val="00EB249E"/>
    <w:rsid w:val="00EB2E12"/>
    <w:rsid w:val="00EB37F0"/>
    <w:rsid w:val="00EB3BC5"/>
    <w:rsid w:val="00EB3E80"/>
    <w:rsid w:val="00EB4028"/>
    <w:rsid w:val="00EB430C"/>
    <w:rsid w:val="00EB4466"/>
    <w:rsid w:val="00EB4714"/>
    <w:rsid w:val="00EB53C1"/>
    <w:rsid w:val="00EB5552"/>
    <w:rsid w:val="00EB559B"/>
    <w:rsid w:val="00EB564B"/>
    <w:rsid w:val="00EB5D06"/>
    <w:rsid w:val="00EB611D"/>
    <w:rsid w:val="00EB614E"/>
    <w:rsid w:val="00EB638F"/>
    <w:rsid w:val="00EB6D23"/>
    <w:rsid w:val="00EB6D37"/>
    <w:rsid w:val="00EB7041"/>
    <w:rsid w:val="00EB780A"/>
    <w:rsid w:val="00EB7F75"/>
    <w:rsid w:val="00EC0007"/>
    <w:rsid w:val="00EC0040"/>
    <w:rsid w:val="00EC025F"/>
    <w:rsid w:val="00EC0551"/>
    <w:rsid w:val="00EC0C5F"/>
    <w:rsid w:val="00EC0DC4"/>
    <w:rsid w:val="00EC292D"/>
    <w:rsid w:val="00EC2E6D"/>
    <w:rsid w:val="00EC2F58"/>
    <w:rsid w:val="00EC309B"/>
    <w:rsid w:val="00EC3114"/>
    <w:rsid w:val="00EC33C6"/>
    <w:rsid w:val="00EC3497"/>
    <w:rsid w:val="00EC350F"/>
    <w:rsid w:val="00EC49EA"/>
    <w:rsid w:val="00EC4DBE"/>
    <w:rsid w:val="00EC5312"/>
    <w:rsid w:val="00EC5B35"/>
    <w:rsid w:val="00EC5FC8"/>
    <w:rsid w:val="00EC60AA"/>
    <w:rsid w:val="00EC6948"/>
    <w:rsid w:val="00EC7732"/>
    <w:rsid w:val="00EC7993"/>
    <w:rsid w:val="00EC7DBB"/>
    <w:rsid w:val="00EC7DFF"/>
    <w:rsid w:val="00EC7E0F"/>
    <w:rsid w:val="00ED0867"/>
    <w:rsid w:val="00ED0971"/>
    <w:rsid w:val="00ED097D"/>
    <w:rsid w:val="00ED10E6"/>
    <w:rsid w:val="00ED1E5D"/>
    <w:rsid w:val="00ED2502"/>
    <w:rsid w:val="00ED28BB"/>
    <w:rsid w:val="00ED2A31"/>
    <w:rsid w:val="00ED3188"/>
    <w:rsid w:val="00ED349D"/>
    <w:rsid w:val="00ED35B0"/>
    <w:rsid w:val="00ED3B27"/>
    <w:rsid w:val="00ED4A60"/>
    <w:rsid w:val="00ED4E35"/>
    <w:rsid w:val="00ED51AE"/>
    <w:rsid w:val="00ED51D6"/>
    <w:rsid w:val="00ED5488"/>
    <w:rsid w:val="00ED5E76"/>
    <w:rsid w:val="00ED5EF1"/>
    <w:rsid w:val="00ED610B"/>
    <w:rsid w:val="00ED6486"/>
    <w:rsid w:val="00ED71FF"/>
    <w:rsid w:val="00ED77D6"/>
    <w:rsid w:val="00ED77E0"/>
    <w:rsid w:val="00ED79A0"/>
    <w:rsid w:val="00ED7CF6"/>
    <w:rsid w:val="00ED7DCB"/>
    <w:rsid w:val="00EE016F"/>
    <w:rsid w:val="00EE0293"/>
    <w:rsid w:val="00EE0B5D"/>
    <w:rsid w:val="00EE0F34"/>
    <w:rsid w:val="00EE1C6B"/>
    <w:rsid w:val="00EE250F"/>
    <w:rsid w:val="00EE27A9"/>
    <w:rsid w:val="00EE33D8"/>
    <w:rsid w:val="00EE3533"/>
    <w:rsid w:val="00EE51D9"/>
    <w:rsid w:val="00EE5646"/>
    <w:rsid w:val="00EE578B"/>
    <w:rsid w:val="00EE57D8"/>
    <w:rsid w:val="00EE591F"/>
    <w:rsid w:val="00EE5EE1"/>
    <w:rsid w:val="00EE6924"/>
    <w:rsid w:val="00EE6A74"/>
    <w:rsid w:val="00EE6B14"/>
    <w:rsid w:val="00EF067A"/>
    <w:rsid w:val="00EF09AD"/>
    <w:rsid w:val="00EF10B3"/>
    <w:rsid w:val="00EF1E0C"/>
    <w:rsid w:val="00EF260A"/>
    <w:rsid w:val="00EF2ACA"/>
    <w:rsid w:val="00EF350E"/>
    <w:rsid w:val="00EF4195"/>
    <w:rsid w:val="00EF43A5"/>
    <w:rsid w:val="00EF476E"/>
    <w:rsid w:val="00EF4AAF"/>
    <w:rsid w:val="00EF4C75"/>
    <w:rsid w:val="00EF4D1E"/>
    <w:rsid w:val="00EF4DC4"/>
    <w:rsid w:val="00EF4E5B"/>
    <w:rsid w:val="00EF4EDA"/>
    <w:rsid w:val="00EF507D"/>
    <w:rsid w:val="00EF51C6"/>
    <w:rsid w:val="00EF5339"/>
    <w:rsid w:val="00EF53DB"/>
    <w:rsid w:val="00EF5C87"/>
    <w:rsid w:val="00EF5D8D"/>
    <w:rsid w:val="00EF60C0"/>
    <w:rsid w:val="00EF60DC"/>
    <w:rsid w:val="00EF62A0"/>
    <w:rsid w:val="00EF639A"/>
    <w:rsid w:val="00EF6582"/>
    <w:rsid w:val="00EF66F5"/>
    <w:rsid w:val="00EF6A95"/>
    <w:rsid w:val="00EF6C79"/>
    <w:rsid w:val="00EF73C2"/>
    <w:rsid w:val="00EF75D0"/>
    <w:rsid w:val="00EF77FC"/>
    <w:rsid w:val="00EF79D4"/>
    <w:rsid w:val="00EF7E35"/>
    <w:rsid w:val="00F003DA"/>
    <w:rsid w:val="00F010A0"/>
    <w:rsid w:val="00F011C1"/>
    <w:rsid w:val="00F017BD"/>
    <w:rsid w:val="00F01B59"/>
    <w:rsid w:val="00F01D2A"/>
    <w:rsid w:val="00F020BC"/>
    <w:rsid w:val="00F0215E"/>
    <w:rsid w:val="00F026A8"/>
    <w:rsid w:val="00F02CFA"/>
    <w:rsid w:val="00F035B8"/>
    <w:rsid w:val="00F03B02"/>
    <w:rsid w:val="00F03EEA"/>
    <w:rsid w:val="00F0437D"/>
    <w:rsid w:val="00F045FB"/>
    <w:rsid w:val="00F04DE6"/>
    <w:rsid w:val="00F04F49"/>
    <w:rsid w:val="00F050CC"/>
    <w:rsid w:val="00F050F5"/>
    <w:rsid w:val="00F053C0"/>
    <w:rsid w:val="00F05DA8"/>
    <w:rsid w:val="00F06167"/>
    <w:rsid w:val="00F0681E"/>
    <w:rsid w:val="00F06DE2"/>
    <w:rsid w:val="00F06FC6"/>
    <w:rsid w:val="00F07388"/>
    <w:rsid w:val="00F077D1"/>
    <w:rsid w:val="00F0781A"/>
    <w:rsid w:val="00F07AE3"/>
    <w:rsid w:val="00F101DB"/>
    <w:rsid w:val="00F101E0"/>
    <w:rsid w:val="00F1024A"/>
    <w:rsid w:val="00F10614"/>
    <w:rsid w:val="00F10DFD"/>
    <w:rsid w:val="00F114C6"/>
    <w:rsid w:val="00F115BE"/>
    <w:rsid w:val="00F116CB"/>
    <w:rsid w:val="00F1188C"/>
    <w:rsid w:val="00F11B2A"/>
    <w:rsid w:val="00F11F36"/>
    <w:rsid w:val="00F12281"/>
    <w:rsid w:val="00F12314"/>
    <w:rsid w:val="00F1241B"/>
    <w:rsid w:val="00F1246A"/>
    <w:rsid w:val="00F124DB"/>
    <w:rsid w:val="00F12718"/>
    <w:rsid w:val="00F12E6D"/>
    <w:rsid w:val="00F136B8"/>
    <w:rsid w:val="00F13B38"/>
    <w:rsid w:val="00F149B0"/>
    <w:rsid w:val="00F1502E"/>
    <w:rsid w:val="00F1504D"/>
    <w:rsid w:val="00F1549A"/>
    <w:rsid w:val="00F15E04"/>
    <w:rsid w:val="00F16330"/>
    <w:rsid w:val="00F16393"/>
    <w:rsid w:val="00F1663F"/>
    <w:rsid w:val="00F16807"/>
    <w:rsid w:val="00F171C7"/>
    <w:rsid w:val="00F17352"/>
    <w:rsid w:val="00F179B4"/>
    <w:rsid w:val="00F17C44"/>
    <w:rsid w:val="00F206DE"/>
    <w:rsid w:val="00F209B6"/>
    <w:rsid w:val="00F20B0D"/>
    <w:rsid w:val="00F212E7"/>
    <w:rsid w:val="00F214FE"/>
    <w:rsid w:val="00F21D5B"/>
    <w:rsid w:val="00F21F17"/>
    <w:rsid w:val="00F2237E"/>
    <w:rsid w:val="00F226CD"/>
    <w:rsid w:val="00F22993"/>
    <w:rsid w:val="00F22AD8"/>
    <w:rsid w:val="00F22E57"/>
    <w:rsid w:val="00F230D9"/>
    <w:rsid w:val="00F232F8"/>
    <w:rsid w:val="00F23401"/>
    <w:rsid w:val="00F23769"/>
    <w:rsid w:val="00F23F01"/>
    <w:rsid w:val="00F241CE"/>
    <w:rsid w:val="00F241D3"/>
    <w:rsid w:val="00F24A18"/>
    <w:rsid w:val="00F2573E"/>
    <w:rsid w:val="00F25E9B"/>
    <w:rsid w:val="00F268B0"/>
    <w:rsid w:val="00F27577"/>
    <w:rsid w:val="00F27BD2"/>
    <w:rsid w:val="00F3019E"/>
    <w:rsid w:val="00F304F4"/>
    <w:rsid w:val="00F307FA"/>
    <w:rsid w:val="00F315FF"/>
    <w:rsid w:val="00F31698"/>
    <w:rsid w:val="00F31B50"/>
    <w:rsid w:val="00F32710"/>
    <w:rsid w:val="00F327AC"/>
    <w:rsid w:val="00F33BBE"/>
    <w:rsid w:val="00F3425A"/>
    <w:rsid w:val="00F3429D"/>
    <w:rsid w:val="00F34659"/>
    <w:rsid w:val="00F34E95"/>
    <w:rsid w:val="00F350C1"/>
    <w:rsid w:val="00F350EE"/>
    <w:rsid w:val="00F35479"/>
    <w:rsid w:val="00F35C54"/>
    <w:rsid w:val="00F35C8B"/>
    <w:rsid w:val="00F35F32"/>
    <w:rsid w:val="00F36AE6"/>
    <w:rsid w:val="00F36C8C"/>
    <w:rsid w:val="00F37C56"/>
    <w:rsid w:val="00F401CD"/>
    <w:rsid w:val="00F4048B"/>
    <w:rsid w:val="00F404E0"/>
    <w:rsid w:val="00F408F2"/>
    <w:rsid w:val="00F411FD"/>
    <w:rsid w:val="00F41AF8"/>
    <w:rsid w:val="00F4237B"/>
    <w:rsid w:val="00F4264B"/>
    <w:rsid w:val="00F428B7"/>
    <w:rsid w:val="00F42FA8"/>
    <w:rsid w:val="00F43039"/>
    <w:rsid w:val="00F441B1"/>
    <w:rsid w:val="00F442EF"/>
    <w:rsid w:val="00F44F4B"/>
    <w:rsid w:val="00F45442"/>
    <w:rsid w:val="00F454CF"/>
    <w:rsid w:val="00F45A29"/>
    <w:rsid w:val="00F45F6B"/>
    <w:rsid w:val="00F462E2"/>
    <w:rsid w:val="00F46E3C"/>
    <w:rsid w:val="00F46FAA"/>
    <w:rsid w:val="00F47468"/>
    <w:rsid w:val="00F4796D"/>
    <w:rsid w:val="00F47B3E"/>
    <w:rsid w:val="00F47E10"/>
    <w:rsid w:val="00F47F11"/>
    <w:rsid w:val="00F50176"/>
    <w:rsid w:val="00F50177"/>
    <w:rsid w:val="00F5048F"/>
    <w:rsid w:val="00F50690"/>
    <w:rsid w:val="00F50FE0"/>
    <w:rsid w:val="00F51164"/>
    <w:rsid w:val="00F51405"/>
    <w:rsid w:val="00F51658"/>
    <w:rsid w:val="00F53012"/>
    <w:rsid w:val="00F5315C"/>
    <w:rsid w:val="00F5319A"/>
    <w:rsid w:val="00F537F4"/>
    <w:rsid w:val="00F53AB2"/>
    <w:rsid w:val="00F53B73"/>
    <w:rsid w:val="00F54989"/>
    <w:rsid w:val="00F54CA7"/>
    <w:rsid w:val="00F55418"/>
    <w:rsid w:val="00F5593D"/>
    <w:rsid w:val="00F559F1"/>
    <w:rsid w:val="00F55EDE"/>
    <w:rsid w:val="00F561FA"/>
    <w:rsid w:val="00F56915"/>
    <w:rsid w:val="00F56F75"/>
    <w:rsid w:val="00F6004A"/>
    <w:rsid w:val="00F60415"/>
    <w:rsid w:val="00F606A9"/>
    <w:rsid w:val="00F60E2B"/>
    <w:rsid w:val="00F60EA3"/>
    <w:rsid w:val="00F6122E"/>
    <w:rsid w:val="00F6123F"/>
    <w:rsid w:val="00F616D0"/>
    <w:rsid w:val="00F61DA6"/>
    <w:rsid w:val="00F62146"/>
    <w:rsid w:val="00F621DC"/>
    <w:rsid w:val="00F627A4"/>
    <w:rsid w:val="00F6356A"/>
    <w:rsid w:val="00F63710"/>
    <w:rsid w:val="00F63C1A"/>
    <w:rsid w:val="00F63CC6"/>
    <w:rsid w:val="00F63DD7"/>
    <w:rsid w:val="00F63FFF"/>
    <w:rsid w:val="00F646DF"/>
    <w:rsid w:val="00F64CA5"/>
    <w:rsid w:val="00F64CF4"/>
    <w:rsid w:val="00F64F6B"/>
    <w:rsid w:val="00F64F91"/>
    <w:rsid w:val="00F650E5"/>
    <w:rsid w:val="00F65735"/>
    <w:rsid w:val="00F658AF"/>
    <w:rsid w:val="00F65A09"/>
    <w:rsid w:val="00F65AD3"/>
    <w:rsid w:val="00F65BF6"/>
    <w:rsid w:val="00F66A7B"/>
    <w:rsid w:val="00F66F73"/>
    <w:rsid w:val="00F67563"/>
    <w:rsid w:val="00F67614"/>
    <w:rsid w:val="00F6784C"/>
    <w:rsid w:val="00F67B07"/>
    <w:rsid w:val="00F70547"/>
    <w:rsid w:val="00F706BB"/>
    <w:rsid w:val="00F70CC1"/>
    <w:rsid w:val="00F70F90"/>
    <w:rsid w:val="00F7198E"/>
    <w:rsid w:val="00F71A12"/>
    <w:rsid w:val="00F723D4"/>
    <w:rsid w:val="00F72529"/>
    <w:rsid w:val="00F726DF"/>
    <w:rsid w:val="00F72725"/>
    <w:rsid w:val="00F72A19"/>
    <w:rsid w:val="00F72A5B"/>
    <w:rsid w:val="00F73077"/>
    <w:rsid w:val="00F73242"/>
    <w:rsid w:val="00F7328D"/>
    <w:rsid w:val="00F734EA"/>
    <w:rsid w:val="00F7393D"/>
    <w:rsid w:val="00F73B6C"/>
    <w:rsid w:val="00F73BCD"/>
    <w:rsid w:val="00F73D08"/>
    <w:rsid w:val="00F7459E"/>
    <w:rsid w:val="00F74754"/>
    <w:rsid w:val="00F748CB"/>
    <w:rsid w:val="00F74BF7"/>
    <w:rsid w:val="00F74EBF"/>
    <w:rsid w:val="00F7552B"/>
    <w:rsid w:val="00F75984"/>
    <w:rsid w:val="00F75A64"/>
    <w:rsid w:val="00F75AC6"/>
    <w:rsid w:val="00F76780"/>
    <w:rsid w:val="00F76C6B"/>
    <w:rsid w:val="00F771C4"/>
    <w:rsid w:val="00F80ACD"/>
    <w:rsid w:val="00F81047"/>
    <w:rsid w:val="00F82703"/>
    <w:rsid w:val="00F82A30"/>
    <w:rsid w:val="00F82E74"/>
    <w:rsid w:val="00F82F3C"/>
    <w:rsid w:val="00F83046"/>
    <w:rsid w:val="00F830EB"/>
    <w:rsid w:val="00F831F1"/>
    <w:rsid w:val="00F8326F"/>
    <w:rsid w:val="00F83600"/>
    <w:rsid w:val="00F8363A"/>
    <w:rsid w:val="00F84334"/>
    <w:rsid w:val="00F854DC"/>
    <w:rsid w:val="00F8555E"/>
    <w:rsid w:val="00F85770"/>
    <w:rsid w:val="00F85BBA"/>
    <w:rsid w:val="00F85EA6"/>
    <w:rsid w:val="00F8642E"/>
    <w:rsid w:val="00F86800"/>
    <w:rsid w:val="00F86ABA"/>
    <w:rsid w:val="00F86F7E"/>
    <w:rsid w:val="00F87F1F"/>
    <w:rsid w:val="00F90305"/>
    <w:rsid w:val="00F903C4"/>
    <w:rsid w:val="00F906EA"/>
    <w:rsid w:val="00F90C9D"/>
    <w:rsid w:val="00F90CF3"/>
    <w:rsid w:val="00F90D3E"/>
    <w:rsid w:val="00F91007"/>
    <w:rsid w:val="00F912D8"/>
    <w:rsid w:val="00F91349"/>
    <w:rsid w:val="00F91787"/>
    <w:rsid w:val="00F91A74"/>
    <w:rsid w:val="00F91B79"/>
    <w:rsid w:val="00F91CA4"/>
    <w:rsid w:val="00F9200D"/>
    <w:rsid w:val="00F9204B"/>
    <w:rsid w:val="00F9299B"/>
    <w:rsid w:val="00F92B09"/>
    <w:rsid w:val="00F930DD"/>
    <w:rsid w:val="00F93333"/>
    <w:rsid w:val="00F93A36"/>
    <w:rsid w:val="00F93BD6"/>
    <w:rsid w:val="00F93BF3"/>
    <w:rsid w:val="00F94126"/>
    <w:rsid w:val="00F9513B"/>
    <w:rsid w:val="00F95279"/>
    <w:rsid w:val="00F95B59"/>
    <w:rsid w:val="00F95B82"/>
    <w:rsid w:val="00F95F7B"/>
    <w:rsid w:val="00F965E8"/>
    <w:rsid w:val="00F96824"/>
    <w:rsid w:val="00F96A7E"/>
    <w:rsid w:val="00F9714A"/>
    <w:rsid w:val="00F972D3"/>
    <w:rsid w:val="00F97858"/>
    <w:rsid w:val="00FA0024"/>
    <w:rsid w:val="00FA0187"/>
    <w:rsid w:val="00FA0655"/>
    <w:rsid w:val="00FA07FE"/>
    <w:rsid w:val="00FA16B3"/>
    <w:rsid w:val="00FA17AA"/>
    <w:rsid w:val="00FA1A50"/>
    <w:rsid w:val="00FA1CC0"/>
    <w:rsid w:val="00FA1F1F"/>
    <w:rsid w:val="00FA2118"/>
    <w:rsid w:val="00FA217A"/>
    <w:rsid w:val="00FA2A73"/>
    <w:rsid w:val="00FA2BF9"/>
    <w:rsid w:val="00FA2FBF"/>
    <w:rsid w:val="00FA38C4"/>
    <w:rsid w:val="00FA39D5"/>
    <w:rsid w:val="00FA3C45"/>
    <w:rsid w:val="00FA3D66"/>
    <w:rsid w:val="00FA4126"/>
    <w:rsid w:val="00FA45E7"/>
    <w:rsid w:val="00FA4B7D"/>
    <w:rsid w:val="00FA4C28"/>
    <w:rsid w:val="00FA528C"/>
    <w:rsid w:val="00FA557E"/>
    <w:rsid w:val="00FA5617"/>
    <w:rsid w:val="00FA59C7"/>
    <w:rsid w:val="00FA5CE3"/>
    <w:rsid w:val="00FA5EAC"/>
    <w:rsid w:val="00FA6640"/>
    <w:rsid w:val="00FA66C5"/>
    <w:rsid w:val="00FA753D"/>
    <w:rsid w:val="00FA7BB6"/>
    <w:rsid w:val="00FA7CFC"/>
    <w:rsid w:val="00FA7E25"/>
    <w:rsid w:val="00FB07A5"/>
    <w:rsid w:val="00FB09AD"/>
    <w:rsid w:val="00FB11FF"/>
    <w:rsid w:val="00FB1492"/>
    <w:rsid w:val="00FB1823"/>
    <w:rsid w:val="00FB18BF"/>
    <w:rsid w:val="00FB1927"/>
    <w:rsid w:val="00FB1D9D"/>
    <w:rsid w:val="00FB1E83"/>
    <w:rsid w:val="00FB22C0"/>
    <w:rsid w:val="00FB263E"/>
    <w:rsid w:val="00FB26C0"/>
    <w:rsid w:val="00FB2737"/>
    <w:rsid w:val="00FB275B"/>
    <w:rsid w:val="00FB29A1"/>
    <w:rsid w:val="00FB2AB1"/>
    <w:rsid w:val="00FB2C96"/>
    <w:rsid w:val="00FB2E50"/>
    <w:rsid w:val="00FB3207"/>
    <w:rsid w:val="00FB33DF"/>
    <w:rsid w:val="00FB410A"/>
    <w:rsid w:val="00FB46A6"/>
    <w:rsid w:val="00FB4CD9"/>
    <w:rsid w:val="00FB4F2E"/>
    <w:rsid w:val="00FB5C2D"/>
    <w:rsid w:val="00FB6061"/>
    <w:rsid w:val="00FB666D"/>
    <w:rsid w:val="00FB684A"/>
    <w:rsid w:val="00FB6AFE"/>
    <w:rsid w:val="00FB6BF8"/>
    <w:rsid w:val="00FB7508"/>
    <w:rsid w:val="00FB761D"/>
    <w:rsid w:val="00FB7680"/>
    <w:rsid w:val="00FB7D22"/>
    <w:rsid w:val="00FC052A"/>
    <w:rsid w:val="00FC091B"/>
    <w:rsid w:val="00FC094B"/>
    <w:rsid w:val="00FC0BCA"/>
    <w:rsid w:val="00FC15B9"/>
    <w:rsid w:val="00FC196C"/>
    <w:rsid w:val="00FC1AC6"/>
    <w:rsid w:val="00FC32E1"/>
    <w:rsid w:val="00FC32FD"/>
    <w:rsid w:val="00FC35C5"/>
    <w:rsid w:val="00FC38CB"/>
    <w:rsid w:val="00FC3938"/>
    <w:rsid w:val="00FC3F83"/>
    <w:rsid w:val="00FC5356"/>
    <w:rsid w:val="00FC5559"/>
    <w:rsid w:val="00FC599C"/>
    <w:rsid w:val="00FC5C91"/>
    <w:rsid w:val="00FC6097"/>
    <w:rsid w:val="00FC64B4"/>
    <w:rsid w:val="00FC68FC"/>
    <w:rsid w:val="00FC7071"/>
    <w:rsid w:val="00FC7C8F"/>
    <w:rsid w:val="00FD04BD"/>
    <w:rsid w:val="00FD066B"/>
    <w:rsid w:val="00FD0BA7"/>
    <w:rsid w:val="00FD0CB0"/>
    <w:rsid w:val="00FD0E4F"/>
    <w:rsid w:val="00FD10AC"/>
    <w:rsid w:val="00FD1C32"/>
    <w:rsid w:val="00FD1EAD"/>
    <w:rsid w:val="00FD232B"/>
    <w:rsid w:val="00FD25AA"/>
    <w:rsid w:val="00FD2BC2"/>
    <w:rsid w:val="00FD37D3"/>
    <w:rsid w:val="00FD3A8C"/>
    <w:rsid w:val="00FD3BA3"/>
    <w:rsid w:val="00FD3D1B"/>
    <w:rsid w:val="00FD3F62"/>
    <w:rsid w:val="00FD4CA2"/>
    <w:rsid w:val="00FD4D23"/>
    <w:rsid w:val="00FD4E95"/>
    <w:rsid w:val="00FD4FAC"/>
    <w:rsid w:val="00FD527F"/>
    <w:rsid w:val="00FD5447"/>
    <w:rsid w:val="00FD558F"/>
    <w:rsid w:val="00FD5723"/>
    <w:rsid w:val="00FD5B62"/>
    <w:rsid w:val="00FD6BD8"/>
    <w:rsid w:val="00FD79E5"/>
    <w:rsid w:val="00FD7CFC"/>
    <w:rsid w:val="00FE0348"/>
    <w:rsid w:val="00FE047A"/>
    <w:rsid w:val="00FE04A7"/>
    <w:rsid w:val="00FE077A"/>
    <w:rsid w:val="00FE0834"/>
    <w:rsid w:val="00FE0E0C"/>
    <w:rsid w:val="00FE1469"/>
    <w:rsid w:val="00FE19AC"/>
    <w:rsid w:val="00FE1B1C"/>
    <w:rsid w:val="00FE1CDA"/>
    <w:rsid w:val="00FE1EBB"/>
    <w:rsid w:val="00FE226E"/>
    <w:rsid w:val="00FE2844"/>
    <w:rsid w:val="00FE2AE2"/>
    <w:rsid w:val="00FE2AF5"/>
    <w:rsid w:val="00FE2BA7"/>
    <w:rsid w:val="00FE2D1B"/>
    <w:rsid w:val="00FE3400"/>
    <w:rsid w:val="00FE362A"/>
    <w:rsid w:val="00FE3B51"/>
    <w:rsid w:val="00FE3FD2"/>
    <w:rsid w:val="00FE41EE"/>
    <w:rsid w:val="00FE42A7"/>
    <w:rsid w:val="00FE4995"/>
    <w:rsid w:val="00FE4ABB"/>
    <w:rsid w:val="00FE5B10"/>
    <w:rsid w:val="00FE64CA"/>
    <w:rsid w:val="00FE6C7B"/>
    <w:rsid w:val="00FE703B"/>
    <w:rsid w:val="00FF19FD"/>
    <w:rsid w:val="00FF2202"/>
    <w:rsid w:val="00FF230C"/>
    <w:rsid w:val="00FF2626"/>
    <w:rsid w:val="00FF2DE4"/>
    <w:rsid w:val="00FF2E45"/>
    <w:rsid w:val="00FF2EC7"/>
    <w:rsid w:val="00FF3757"/>
    <w:rsid w:val="00FF379B"/>
    <w:rsid w:val="00FF3E6A"/>
    <w:rsid w:val="00FF4321"/>
    <w:rsid w:val="00FF4CDD"/>
    <w:rsid w:val="00FF4F1F"/>
    <w:rsid w:val="00FF5634"/>
    <w:rsid w:val="00FF5697"/>
    <w:rsid w:val="00FF5A03"/>
    <w:rsid w:val="00FF5A4E"/>
    <w:rsid w:val="00FF5FA8"/>
    <w:rsid w:val="00FF661F"/>
    <w:rsid w:val="00FF66BE"/>
    <w:rsid w:val="00FF6AA0"/>
    <w:rsid w:val="00FF7030"/>
    <w:rsid w:val="00FF7AA8"/>
    <w:rsid w:val="00FF7FA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8D3C0D"/>
  <w15:docId w15:val="{90ECE6B8-C1F2-4716-9029-EF3BF9B4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Título 21"/>
    <w:basedOn w:val="Normal"/>
    <w:next w:val="Normal"/>
    <w:qFormat/>
    <w:rsid w:val="007660E8"/>
    <w:pPr>
      <w:keepNext/>
      <w:jc w:val="center"/>
      <w:outlineLvl w:val="1"/>
    </w:pPr>
    <w:rPr>
      <w:rFonts w:ascii="Tahoma" w:hAnsi="Tahoma" w:cs="Tahoma"/>
      <w:b/>
      <w:bCs/>
    </w:rPr>
  </w:style>
  <w:style w:type="paragraph" w:styleId="Ttulo3">
    <w:name w:val="heading 3"/>
    <w:aliases w:val="h3,.,Heading 31,Título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uiPriority w:val="99"/>
    <w:rsid w:val="007660E8"/>
    <w:pPr>
      <w:jc w:val="both"/>
    </w:pPr>
  </w:style>
  <w:style w:type="paragraph" w:styleId="Corpodetexto2">
    <w:name w:val="Body Text 2"/>
    <w:aliases w:val="bt2"/>
    <w:basedOn w:val="Normal"/>
    <w:link w:val="Corpodetexto2Char"/>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uiPriority w:val="99"/>
    <w:qFormat/>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semiHidden/>
    <w:rsid w:val="007660E8"/>
    <w:rPr>
      <w:spacing w:val="0"/>
      <w:sz w:val="16"/>
      <w:szCs w:val="16"/>
    </w:rPr>
  </w:style>
  <w:style w:type="character" w:customStyle="1" w:styleId="DeltaViewDeletion">
    <w:name w:val="DeltaView Deletion"/>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uiPriority w:val="99"/>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link w:val="p0Char"/>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uiPriority w:val="99"/>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uiPriority w:val="99"/>
    <w:rsid w:val="006343F4"/>
    <w:pPr>
      <w:widowControl w:val="0"/>
    </w:pPr>
    <w:rPr>
      <w:b/>
      <w:bCs/>
      <w:lang w:val="pt-BR"/>
    </w:rPr>
  </w:style>
  <w:style w:type="character" w:customStyle="1" w:styleId="TextodecomentrioChar">
    <w:name w:val="Texto de comentário Char"/>
    <w:link w:val="Textodecomentrio"/>
    <w:uiPriority w:val="99"/>
    <w:qFormat/>
    <w:rsid w:val="006343F4"/>
    <w:rPr>
      <w:lang w:val="en-US" w:eastAsia="ja-JP"/>
    </w:rPr>
  </w:style>
  <w:style w:type="character" w:customStyle="1" w:styleId="AssuntodocomentrioChar">
    <w:name w:val="Assunto do comentário Char"/>
    <w:link w:val="Assuntodocomentrio"/>
    <w:uiPriority w:val="99"/>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link w:val="DefaultChar"/>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link w:val="Level2Char"/>
    <w:qFormat/>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link w:val="Level3Char"/>
    <w:qFormat/>
    <w:rsid w:val="00774436"/>
    <w:pPr>
      <w:widowControl/>
      <w:numPr>
        <w:ilvl w:val="2"/>
        <w:numId w:val="1"/>
      </w:numPr>
      <w:spacing w:after="140" w:line="290" w:lineRule="auto"/>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spacing w:after="140" w:line="290" w:lineRule="auto"/>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Título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uiPriority w:val="59"/>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7B43E6"/>
    <w:pPr>
      <w:widowControl/>
      <w:tabs>
        <w:tab w:val="right" w:leader="dot" w:pos="9781"/>
      </w:tabs>
      <w:autoSpaceDE/>
      <w:autoSpaceDN/>
      <w:spacing w:before="200" w:after="200" w:line="240" w:lineRule="exact"/>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uiPriority w:val="99"/>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uiPriority w:val="99"/>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link w:val="BodyCharChar"/>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34"/>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ind w:left="7874"/>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character" w:customStyle="1" w:styleId="bold">
    <w:name w:val="bold"/>
    <w:basedOn w:val="Fontepargpadro"/>
    <w:rsid w:val="00E64706"/>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rsid w:val="00791391"/>
    <w:rPr>
      <w:rFonts w:cs="Times New Roman"/>
    </w:rPr>
  </w:style>
  <w:style w:type="character" w:customStyle="1" w:styleId="Corpodetexto2Char">
    <w:name w:val="Corpo de texto 2 Char"/>
    <w:aliases w:val="bt2 Char"/>
    <w:link w:val="Corpodetexto2"/>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aliases w:val="Vitor Título Char,Vitor T’tulo Char,List Paragraph_0 Char,List Paragraph Char,Capítulo Char,Vitor T?tulo Char,#Listenabsatz Char1,Lista de itens Char1,Itemização Char1,Paragraphe de liste1 Char1,Bullet List Char1,FooterText Char"/>
    <w:link w:val="PargrafodaLista"/>
    <w:uiPriority w:val="34"/>
    <w:qFormat/>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semiHidden/>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character" w:customStyle="1" w:styleId="MenoPendente1">
    <w:name w:val="Menção Pendente1"/>
    <w:basedOn w:val="Fontepargpadro"/>
    <w:uiPriority w:val="99"/>
    <w:semiHidden/>
    <w:unhideWhenUsed/>
    <w:rsid w:val="00374FA8"/>
    <w:rPr>
      <w:color w:val="808080"/>
      <w:shd w:val="clear" w:color="auto" w:fill="E6E6E6"/>
    </w:rPr>
  </w:style>
  <w:style w:type="character" w:customStyle="1" w:styleId="DefaultParagraphFont1Char">
    <w:name w:val="Default Paragraph Font1 Char"/>
    <w:rsid w:val="00861B15"/>
    <w:rPr>
      <w:rFonts w:ascii="CG Times" w:hAnsi="CG Times"/>
      <w:lang w:eastAsia="pt-BR" w:bidi="ar-SA"/>
    </w:rPr>
  </w:style>
  <w:style w:type="character" w:styleId="TextodoEspaoReservado">
    <w:name w:val="Placeholder Text"/>
    <w:basedOn w:val="Fontepargpadro"/>
    <w:uiPriority w:val="99"/>
    <w:semiHidden/>
    <w:rsid w:val="00955BA1"/>
    <w:rPr>
      <w:color w:val="808080"/>
    </w:rPr>
  </w:style>
  <w:style w:type="paragraph" w:customStyle="1" w:styleId="msonormal0">
    <w:name w:val="msonormal"/>
    <w:basedOn w:val="Normal"/>
    <w:rsid w:val="002C6B64"/>
    <w:pPr>
      <w:widowControl/>
      <w:autoSpaceDE/>
      <w:autoSpaceDN/>
      <w:adjustRightInd/>
      <w:spacing w:before="100" w:beforeAutospacing="1" w:after="100" w:afterAutospacing="1"/>
    </w:pPr>
    <w:rPr>
      <w:rFonts w:eastAsia="Times New Roman"/>
      <w:lang w:eastAsia="pt-BR"/>
    </w:rPr>
  </w:style>
  <w:style w:type="character" w:customStyle="1" w:styleId="MenoPendente2">
    <w:name w:val="Menção Pendente2"/>
    <w:basedOn w:val="Fontepargpadro"/>
    <w:uiPriority w:val="99"/>
    <w:semiHidden/>
    <w:unhideWhenUsed/>
    <w:rsid w:val="00746B2B"/>
    <w:rPr>
      <w:color w:val="605E5C"/>
      <w:shd w:val="clear" w:color="auto" w:fill="E1DFDD"/>
    </w:rPr>
  </w:style>
  <w:style w:type="paragraph" w:customStyle="1" w:styleId="p3">
    <w:name w:val="p3"/>
    <w:basedOn w:val="Normal"/>
    <w:rsid w:val="00B838DA"/>
    <w:pPr>
      <w:widowControl/>
      <w:tabs>
        <w:tab w:val="left" w:pos="720"/>
      </w:tabs>
      <w:spacing w:line="240" w:lineRule="atLeast"/>
      <w:jc w:val="both"/>
    </w:pPr>
    <w:rPr>
      <w:rFonts w:ascii="Times" w:eastAsia="Times New Roman" w:hAnsi="Times" w:cs="Times"/>
      <w:lang w:eastAsia="pt-BR"/>
    </w:rPr>
  </w:style>
  <w:style w:type="paragraph" w:customStyle="1" w:styleId="times">
    <w:name w:val="times"/>
    <w:basedOn w:val="Normal"/>
    <w:rsid w:val="00B838DA"/>
    <w:pPr>
      <w:widowControl/>
      <w:jc w:val="both"/>
    </w:pPr>
    <w:rPr>
      <w:rFonts w:eastAsia="Times New Roman"/>
      <w:lang w:val="en-US" w:eastAsia="pt-BR"/>
    </w:rPr>
  </w:style>
  <w:style w:type="paragraph" w:customStyle="1" w:styleId="Corpo">
    <w:name w:val="Corpo"/>
    <w:rsid w:val="00B838DA"/>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B838DA"/>
    <w:pPr>
      <w:widowControl/>
      <w:tabs>
        <w:tab w:val="left" w:pos="1134"/>
      </w:tabs>
      <w:spacing w:after="240"/>
      <w:jc w:val="both"/>
    </w:pPr>
    <w:rPr>
      <w:rFonts w:eastAsia="Times New Roman"/>
      <w:b/>
      <w:bCs/>
      <w:i/>
      <w:iCs/>
      <w:sz w:val="20"/>
      <w:szCs w:val="20"/>
      <w:u w:val="single"/>
      <w:lang w:eastAsia="pt-BR"/>
    </w:rPr>
  </w:style>
  <w:style w:type="character" w:customStyle="1" w:styleId="Normal1">
    <w:name w:val="Normal1"/>
    <w:rsid w:val="00B838DA"/>
    <w:rPr>
      <w:rFonts w:ascii="Helvetica" w:hAnsi="Helvetica" w:cs="Helvetica"/>
      <w:spacing w:val="0"/>
      <w:sz w:val="24"/>
      <w:szCs w:val="24"/>
    </w:rPr>
  </w:style>
  <w:style w:type="paragraph" w:customStyle="1" w:styleId="CharCharCharCharCharCharCharChar">
    <w:name w:val="Char Char Char Char Char Char Char Char"/>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PARAGRAFONORMAL">
    <w:name w:val="PARAGRAFO NORMAL"/>
    <w:rsid w:val="00B838DA"/>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B838DA"/>
    <w:pPr>
      <w:jc w:val="center"/>
    </w:pPr>
    <w:rPr>
      <w:rFonts w:ascii="Times" w:eastAsia="Times New Roman" w:hAnsi="Times" w:cs="Times"/>
      <w:lang w:eastAsia="pt-BR"/>
    </w:rPr>
  </w:style>
  <w:style w:type="paragraph" w:customStyle="1" w:styleId="CharChar1Char">
    <w:name w:val="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1Char">
    <w:name w:val="Char Char Char Char Char Char Char 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1">
    <w:name w:val="Char Char Char Char Char Char Char Char1"/>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1Char1">
    <w:name w:val="Char Char1 Char1"/>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2">
    <w:name w:val="Char Char Char Char Char Char Char Char Char2"/>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CharCharCharCharCharCharChar1Char1CharCharCharChar">
    <w:name w:val="Char Char Char Char Char Char Char Char Char1 Char1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B838DA"/>
    <w:pPr>
      <w:widowControl w:val="0"/>
    </w:pPr>
    <w:rPr>
      <w:rFonts w:ascii="Arial" w:eastAsia="Times New Roman" w:hAnsi="Arial" w:cs="Arial"/>
      <w:color w:val="auto"/>
    </w:rPr>
  </w:style>
  <w:style w:type="paragraph" w:customStyle="1" w:styleId="CharCharCharCharCharCharCharCharChar1Char1CharCharCharCharCharCharChar">
    <w:name w:val="Char Char Char Char Char Char Char Char Char1 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0">
    <w:name w:val="Char Char1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Recuodecorpodetexto21">
    <w:name w:val="Recuo de corpo de texto 21"/>
    <w:basedOn w:val="Normal"/>
    <w:rsid w:val="00B838DA"/>
    <w:pPr>
      <w:suppressAutoHyphens/>
      <w:spacing w:after="120" w:line="480" w:lineRule="auto"/>
      <w:ind w:left="283"/>
    </w:pPr>
    <w:rPr>
      <w:rFonts w:eastAsia="Times New Roman"/>
      <w:sz w:val="20"/>
      <w:szCs w:val="20"/>
      <w:lang w:eastAsia="pt-BR"/>
    </w:rPr>
  </w:style>
  <w:style w:type="paragraph" w:customStyle="1" w:styleId="CharCharCharChar0">
    <w:name w:val="Char Char Char Char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ARTIGO-NORMAL">
    <w:name w:val="ARTIGO-NORMAL"/>
    <w:rsid w:val="00B838DA"/>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TextodecomentrioChar1">
    <w:name w:val="Texto de comentário Char1"/>
    <w:semiHidden/>
    <w:rsid w:val="00B838DA"/>
    <w:rPr>
      <w:lang w:val="en-US"/>
    </w:rPr>
  </w:style>
  <w:style w:type="paragraph" w:customStyle="1" w:styleId="CharChar2CharCharCharChar1CharCharCharCharCharCharCharChar">
    <w:name w:val="Char Char2 Char Char Char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BodyCharChar">
    <w:name w:val="Body Char Char"/>
    <w:link w:val="Body"/>
    <w:rsid w:val="00B838DA"/>
    <w:rPr>
      <w:rFonts w:ascii="Tahoma" w:eastAsia="Times New Roman" w:hAnsi="Tahoma"/>
      <w:kern w:val="20"/>
      <w:szCs w:val="24"/>
      <w:lang w:eastAsia="en-US"/>
    </w:rPr>
  </w:style>
  <w:style w:type="paragraph" w:customStyle="1" w:styleId="xl79">
    <w:name w:val="xl79"/>
    <w:basedOn w:val="Normal"/>
    <w:rsid w:val="00B838DA"/>
    <w:pPr>
      <w:widowControl/>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0">
    <w:name w:val="xl80"/>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color w:val="000000"/>
      <w:sz w:val="16"/>
      <w:szCs w:val="16"/>
      <w:lang w:eastAsia="pt-BR"/>
    </w:rPr>
  </w:style>
  <w:style w:type="paragraph" w:customStyle="1" w:styleId="xl81">
    <w:name w:val="xl81"/>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2">
    <w:name w:val="xl82"/>
    <w:basedOn w:val="Normal"/>
    <w:rsid w:val="00B838D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3">
    <w:name w:val="xl83"/>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4">
    <w:name w:val="xl84"/>
    <w:basedOn w:val="Normal"/>
    <w:rsid w:val="00B838DA"/>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5">
    <w:name w:val="xl85"/>
    <w:basedOn w:val="Normal"/>
    <w:rsid w:val="00B838DA"/>
    <w:pPr>
      <w:widowControl/>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6">
    <w:name w:val="xl86"/>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7">
    <w:name w:val="xl87"/>
    <w:basedOn w:val="Normal"/>
    <w:rsid w:val="00B838DA"/>
    <w:pPr>
      <w:widowControl/>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8">
    <w:name w:val="xl88"/>
    <w:basedOn w:val="Normal"/>
    <w:rsid w:val="00B838DA"/>
    <w:pPr>
      <w:widowControl/>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character" w:styleId="MenoPendente">
    <w:name w:val="Unresolved Mention"/>
    <w:basedOn w:val="Fontepargpadro"/>
    <w:uiPriority w:val="99"/>
    <w:semiHidden/>
    <w:unhideWhenUsed/>
    <w:rsid w:val="007C5E20"/>
    <w:rPr>
      <w:color w:val="605E5C"/>
      <w:shd w:val="clear" w:color="auto" w:fill="E1DFDD"/>
    </w:rPr>
  </w:style>
  <w:style w:type="paragraph" w:customStyle="1" w:styleId="TableParagraph">
    <w:name w:val="Table Paragraph"/>
    <w:basedOn w:val="Normal"/>
    <w:uiPriority w:val="1"/>
    <w:qFormat/>
    <w:rsid w:val="008E4644"/>
    <w:pPr>
      <w:adjustRightInd/>
      <w:ind w:left="69"/>
    </w:pPr>
    <w:rPr>
      <w:rFonts w:ascii="Calibri" w:eastAsia="Calibri" w:hAnsi="Calibri" w:cs="Calibri"/>
      <w:sz w:val="22"/>
      <w:szCs w:val="22"/>
      <w:lang w:val="en-US" w:eastAsia="en-US"/>
    </w:rPr>
  </w:style>
  <w:style w:type="character" w:customStyle="1" w:styleId="BodyChar">
    <w:name w:val="Body Char"/>
    <w:locked/>
    <w:rsid w:val="007D00E2"/>
    <w:rPr>
      <w:rFonts w:ascii="Tahoma" w:hAnsi="Tahoma"/>
      <w:kern w:val="20"/>
      <w:sz w:val="24"/>
      <w:lang w:val="pt-BR" w:eastAsia="en-US"/>
    </w:rPr>
  </w:style>
  <w:style w:type="character" w:customStyle="1" w:styleId="Level3Char">
    <w:name w:val="Level 3 Char"/>
    <w:basedOn w:val="Fontepargpadro"/>
    <w:link w:val="Level3"/>
    <w:locked/>
    <w:rsid w:val="00FB7D22"/>
    <w:rPr>
      <w:rFonts w:ascii="Arial" w:eastAsia="Times New Roman" w:hAnsi="Arial" w:cs="Arial"/>
      <w:kern w:val="20"/>
    </w:rPr>
  </w:style>
  <w:style w:type="paragraph" w:customStyle="1" w:styleId="GradeClara-nfase32">
    <w:name w:val="Grade Clara - Ênfase 32"/>
    <w:basedOn w:val="Normal"/>
    <w:uiPriority w:val="99"/>
    <w:qFormat/>
    <w:rsid w:val="00AD738C"/>
    <w:pPr>
      <w:widowControl/>
      <w:autoSpaceDE/>
      <w:autoSpaceDN/>
      <w:adjustRightInd/>
      <w:ind w:left="720"/>
      <w:contextualSpacing/>
    </w:pPr>
    <w:rPr>
      <w:rFonts w:eastAsia="Times New Roman"/>
      <w:lang w:eastAsia="pt-BR"/>
    </w:rPr>
  </w:style>
  <w:style w:type="paragraph" w:customStyle="1" w:styleId="GradeMdia1-nfase21">
    <w:name w:val="Grade Média 1 - Ênfase 21"/>
    <w:basedOn w:val="Normal"/>
    <w:uiPriority w:val="99"/>
    <w:qFormat/>
    <w:rsid w:val="00AD738C"/>
    <w:pPr>
      <w:widowControl/>
      <w:autoSpaceDE/>
      <w:autoSpaceDN/>
      <w:adjustRightInd/>
      <w:ind w:left="720"/>
      <w:contextualSpacing/>
    </w:pPr>
    <w:rPr>
      <w:rFonts w:eastAsia="Times New Roman"/>
      <w:lang w:eastAsia="pt-BR"/>
    </w:rPr>
  </w:style>
  <w:style w:type="character" w:customStyle="1" w:styleId="PargrafodaListaChar1">
    <w:name w:val="Parágrafo da Lista Char1"/>
    <w:aliases w:val="Vitor Título Char1,Vitor T’tulo Char1,List Paragraph Char1,List Paragraph_0 Char1,Capítulo Char1,Vitor T?tulo Char1,#Listenabsatz Char,Lista de itens Char,Itemização Char,Paragraphe de liste1 Char,Bullet List Char,numbered Char"/>
    <w:uiPriority w:val="34"/>
    <w:rsid w:val="00E837C2"/>
    <w:rPr>
      <w:rFonts w:ascii="Times New Roman" w:hAnsi="Times New Roman" w:cs="Times New Roman"/>
      <w:sz w:val="24"/>
      <w:szCs w:val="24"/>
    </w:rPr>
  </w:style>
  <w:style w:type="character" w:customStyle="1" w:styleId="DefaultChar">
    <w:name w:val="Default Char"/>
    <w:basedOn w:val="Fontepargpadro"/>
    <w:link w:val="Default"/>
    <w:locked/>
    <w:rsid w:val="00C25DBB"/>
    <w:rPr>
      <w:rFonts w:ascii="Verdana" w:hAnsi="Verdana" w:cs="Verdana"/>
      <w:color w:val="000000"/>
      <w:sz w:val="24"/>
      <w:szCs w:val="24"/>
    </w:rPr>
  </w:style>
  <w:style w:type="character" w:customStyle="1" w:styleId="street-address">
    <w:name w:val="street-address"/>
    <w:rsid w:val="00EC5FC8"/>
  </w:style>
  <w:style w:type="table" w:styleId="SimplesTabela1">
    <w:name w:val="Plain Table 1"/>
    <w:basedOn w:val="Tabelanormal"/>
    <w:uiPriority w:val="41"/>
    <w:rsid w:val="007458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89">
    <w:name w:val="xl89"/>
    <w:basedOn w:val="Normal"/>
    <w:rsid w:val="002B2AF4"/>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0">
    <w:name w:val="xl90"/>
    <w:basedOn w:val="Normal"/>
    <w:rsid w:val="002B2AF4"/>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1">
    <w:name w:val="xl91"/>
    <w:basedOn w:val="Normal"/>
    <w:rsid w:val="002B2AF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2">
    <w:name w:val="xl92"/>
    <w:basedOn w:val="Normal"/>
    <w:rsid w:val="002B2AF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3">
    <w:name w:val="xl93"/>
    <w:basedOn w:val="Normal"/>
    <w:rsid w:val="002B2AF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4">
    <w:name w:val="xl94"/>
    <w:basedOn w:val="Normal"/>
    <w:rsid w:val="002B2AF4"/>
    <w:pPr>
      <w:widowControl/>
      <w:pBdr>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5">
    <w:name w:val="xl95"/>
    <w:basedOn w:val="Normal"/>
    <w:rsid w:val="002B2AF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6">
    <w:name w:val="xl96"/>
    <w:basedOn w:val="Normal"/>
    <w:rsid w:val="002B2AF4"/>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7">
    <w:name w:val="xl97"/>
    <w:basedOn w:val="Normal"/>
    <w:rsid w:val="002B2AF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8">
    <w:name w:val="xl98"/>
    <w:basedOn w:val="Normal"/>
    <w:rsid w:val="002B2AF4"/>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9">
    <w:name w:val="xl99"/>
    <w:basedOn w:val="Normal"/>
    <w:rsid w:val="002B2AF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0">
    <w:name w:val="xl100"/>
    <w:basedOn w:val="Normal"/>
    <w:rsid w:val="002B2AF4"/>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1">
    <w:name w:val="xl101"/>
    <w:basedOn w:val="Normal"/>
    <w:rsid w:val="002B2AF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2">
    <w:name w:val="xl102"/>
    <w:basedOn w:val="Normal"/>
    <w:rsid w:val="002B2AF4"/>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3">
    <w:name w:val="xl103"/>
    <w:basedOn w:val="Normal"/>
    <w:rsid w:val="002B2AF4"/>
    <w:pPr>
      <w:widowControl/>
      <w:pBdr>
        <w:lef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4">
    <w:name w:val="xl104"/>
    <w:basedOn w:val="Normal"/>
    <w:rsid w:val="002B2AF4"/>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roman4">
    <w:name w:val="roman 4"/>
    <w:basedOn w:val="Normal"/>
    <w:rsid w:val="006532A7"/>
    <w:pPr>
      <w:widowControl/>
      <w:numPr>
        <w:numId w:val="41"/>
      </w:num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166F0"/>
    <w:pPr>
      <w:widowControl/>
      <w:numPr>
        <w:numId w:val="45"/>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1">
    <w:name w:val="roman 1"/>
    <w:basedOn w:val="Normal"/>
    <w:rsid w:val="003C7222"/>
    <w:pPr>
      <w:widowControl/>
      <w:numPr>
        <w:numId w:val="48"/>
      </w:numPr>
      <w:autoSpaceDE/>
      <w:autoSpaceDN/>
      <w:adjustRightInd/>
      <w:spacing w:after="140" w:line="290" w:lineRule="auto"/>
      <w:jc w:val="both"/>
    </w:pPr>
    <w:rPr>
      <w:rFonts w:ascii="Tahoma" w:hAnsi="Tahoma"/>
      <w:kern w:val="20"/>
      <w:sz w:val="20"/>
      <w:szCs w:val="20"/>
      <w:lang w:eastAsia="en-US"/>
    </w:rPr>
  </w:style>
  <w:style w:type="table" w:styleId="TabeladeGradeClara">
    <w:name w:val="Grid Table Light"/>
    <w:basedOn w:val="Tabelanormal"/>
    <w:uiPriority w:val="40"/>
    <w:rsid w:val="003D34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ontepargpadro"/>
    <w:rsid w:val="005565BF"/>
  </w:style>
  <w:style w:type="character" w:customStyle="1" w:styleId="p0Char">
    <w:name w:val="p0 Char"/>
    <w:link w:val="p0"/>
    <w:locked/>
    <w:rsid w:val="002C1CFA"/>
    <w:rPr>
      <w:rFonts w:ascii="Times" w:eastAsia="Times New Roman" w:hAnsi="Times"/>
      <w:sz w:val="24"/>
      <w:lang w:eastAsia="en-US"/>
    </w:rPr>
  </w:style>
  <w:style w:type="paragraph" w:customStyle="1" w:styleId="dou-paragraph">
    <w:name w:val="dou-paragraph"/>
    <w:basedOn w:val="Normal"/>
    <w:rsid w:val="00253F41"/>
    <w:pPr>
      <w:widowControl/>
      <w:autoSpaceDE/>
      <w:autoSpaceDN/>
      <w:adjustRightInd/>
      <w:spacing w:before="100" w:beforeAutospacing="1" w:after="100" w:afterAutospacing="1"/>
    </w:pPr>
    <w:rPr>
      <w:rFonts w:eastAsia="Times New Roman"/>
      <w:lang w:eastAsia="pt-BR"/>
    </w:rPr>
  </w:style>
  <w:style w:type="paragraph" w:customStyle="1" w:styleId="xl63">
    <w:name w:val="xl63"/>
    <w:basedOn w:val="Normal"/>
    <w:rsid w:val="007E5BCF"/>
    <w:pPr>
      <w:widowControl/>
      <w:autoSpaceDE/>
      <w:autoSpaceDN/>
      <w:adjustRightInd/>
      <w:spacing w:before="100" w:beforeAutospacing="1" w:after="100" w:afterAutospacing="1"/>
    </w:pPr>
    <w:rPr>
      <w:rFonts w:eastAsia="Times New Roman"/>
      <w:sz w:val="14"/>
      <w:szCs w:val="14"/>
      <w:lang w:eastAsia="pt-BR"/>
    </w:rPr>
  </w:style>
  <w:style w:type="paragraph" w:customStyle="1" w:styleId="xl64">
    <w:name w:val="xl64"/>
    <w:basedOn w:val="Normal"/>
    <w:rsid w:val="007E5BCF"/>
    <w:pPr>
      <w:widowControl/>
      <w:autoSpaceDE/>
      <w:autoSpaceDN/>
      <w:adjustRightInd/>
      <w:spacing w:before="100" w:beforeAutospacing="1" w:after="100" w:afterAutospacing="1"/>
    </w:pPr>
    <w:rPr>
      <w:rFonts w:eastAsia="Times New Roman"/>
      <w:sz w:val="14"/>
      <w:szCs w:val="14"/>
      <w:lang w:eastAsia="pt-BR"/>
    </w:rPr>
  </w:style>
  <w:style w:type="character" w:customStyle="1" w:styleId="MenoPendente21">
    <w:name w:val="Menção Pendente21"/>
    <w:basedOn w:val="Fontepargpadro"/>
    <w:uiPriority w:val="99"/>
    <w:semiHidden/>
    <w:unhideWhenUsed/>
    <w:rsid w:val="00431F15"/>
    <w:rPr>
      <w:color w:val="605E5C"/>
      <w:shd w:val="clear" w:color="auto" w:fill="E1DFDD"/>
    </w:rPr>
  </w:style>
  <w:style w:type="paragraph" w:customStyle="1" w:styleId="Parties">
    <w:name w:val="Parties"/>
    <w:basedOn w:val="Normal"/>
    <w:rsid w:val="00431F15"/>
    <w:pPr>
      <w:widowControl/>
      <w:numPr>
        <w:numId w:val="75"/>
      </w:numPr>
      <w:autoSpaceDE/>
      <w:autoSpaceDN/>
      <w:adjustRightInd/>
      <w:spacing w:after="140" w:line="290" w:lineRule="auto"/>
      <w:jc w:val="both"/>
    </w:pPr>
    <w:rPr>
      <w:rFonts w:ascii="Tahoma" w:hAnsi="Tahoma"/>
      <w:kern w:val="20"/>
      <w:sz w:val="20"/>
      <w:lang w:eastAsia="en-US"/>
    </w:rPr>
  </w:style>
  <w:style w:type="character" w:customStyle="1" w:styleId="Level2Char">
    <w:name w:val="Level 2 Char"/>
    <w:link w:val="Level2"/>
    <w:rsid w:val="008E1D2B"/>
    <w:rPr>
      <w:rFonts w:ascii="Arial" w:eastAsia="Times New Roman" w:hAnsi="Arial" w:cs="Arial"/>
      <w:kern w:val="20"/>
    </w:rPr>
  </w:style>
  <w:style w:type="character" w:customStyle="1" w:styleId="eop">
    <w:name w:val="eop"/>
    <w:basedOn w:val="Fontepargpadro"/>
    <w:rsid w:val="000F5B47"/>
  </w:style>
  <w:style w:type="paragraph" w:customStyle="1" w:styleId="paragraph">
    <w:name w:val="paragraph"/>
    <w:basedOn w:val="Normal"/>
    <w:rsid w:val="000F5B47"/>
    <w:pPr>
      <w:widowControl/>
      <w:autoSpaceDE/>
      <w:autoSpaceDN/>
      <w:adjustRightInd/>
      <w:spacing w:before="100" w:beforeAutospacing="1" w:after="100" w:afterAutospacing="1"/>
    </w:pPr>
    <w:rPr>
      <w:rFonts w:eastAsia="Times New Roman"/>
      <w:lang w:eastAsia="pt-BR"/>
    </w:rPr>
  </w:style>
  <w:style w:type="paragraph" w:styleId="SemEspaamento">
    <w:name w:val="No Spacing"/>
    <w:uiPriority w:val="1"/>
    <w:qFormat/>
    <w:rsid w:val="000F5B4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254">
      <w:bodyDiv w:val="1"/>
      <w:marLeft w:val="0"/>
      <w:marRight w:val="0"/>
      <w:marTop w:val="0"/>
      <w:marBottom w:val="0"/>
      <w:divBdr>
        <w:top w:val="none" w:sz="0" w:space="0" w:color="auto"/>
        <w:left w:val="none" w:sz="0" w:space="0" w:color="auto"/>
        <w:bottom w:val="none" w:sz="0" w:space="0" w:color="auto"/>
        <w:right w:val="none" w:sz="0" w:space="0" w:color="auto"/>
      </w:divBdr>
    </w:div>
    <w:div w:id="57672256">
      <w:bodyDiv w:val="1"/>
      <w:marLeft w:val="0"/>
      <w:marRight w:val="0"/>
      <w:marTop w:val="0"/>
      <w:marBottom w:val="0"/>
      <w:divBdr>
        <w:top w:val="none" w:sz="0" w:space="0" w:color="auto"/>
        <w:left w:val="none" w:sz="0" w:space="0" w:color="auto"/>
        <w:bottom w:val="none" w:sz="0" w:space="0" w:color="auto"/>
        <w:right w:val="none" w:sz="0" w:space="0" w:color="auto"/>
      </w:divBdr>
    </w:div>
    <w:div w:id="61487489">
      <w:bodyDiv w:val="1"/>
      <w:marLeft w:val="0"/>
      <w:marRight w:val="0"/>
      <w:marTop w:val="0"/>
      <w:marBottom w:val="0"/>
      <w:divBdr>
        <w:top w:val="none" w:sz="0" w:space="0" w:color="auto"/>
        <w:left w:val="none" w:sz="0" w:space="0" w:color="auto"/>
        <w:bottom w:val="none" w:sz="0" w:space="0" w:color="auto"/>
        <w:right w:val="none" w:sz="0" w:space="0" w:color="auto"/>
      </w:divBdr>
    </w:div>
    <w:div w:id="151874043">
      <w:bodyDiv w:val="1"/>
      <w:marLeft w:val="0"/>
      <w:marRight w:val="0"/>
      <w:marTop w:val="0"/>
      <w:marBottom w:val="0"/>
      <w:divBdr>
        <w:top w:val="none" w:sz="0" w:space="0" w:color="auto"/>
        <w:left w:val="none" w:sz="0" w:space="0" w:color="auto"/>
        <w:bottom w:val="none" w:sz="0" w:space="0" w:color="auto"/>
        <w:right w:val="none" w:sz="0" w:space="0" w:color="auto"/>
      </w:divBdr>
    </w:div>
    <w:div w:id="178474375">
      <w:bodyDiv w:val="1"/>
      <w:marLeft w:val="0"/>
      <w:marRight w:val="0"/>
      <w:marTop w:val="0"/>
      <w:marBottom w:val="0"/>
      <w:divBdr>
        <w:top w:val="none" w:sz="0" w:space="0" w:color="auto"/>
        <w:left w:val="none" w:sz="0" w:space="0" w:color="auto"/>
        <w:bottom w:val="none" w:sz="0" w:space="0" w:color="auto"/>
        <w:right w:val="none" w:sz="0" w:space="0" w:color="auto"/>
      </w:divBdr>
    </w:div>
    <w:div w:id="244389011">
      <w:bodyDiv w:val="1"/>
      <w:marLeft w:val="0"/>
      <w:marRight w:val="0"/>
      <w:marTop w:val="0"/>
      <w:marBottom w:val="0"/>
      <w:divBdr>
        <w:top w:val="none" w:sz="0" w:space="0" w:color="auto"/>
        <w:left w:val="none" w:sz="0" w:space="0" w:color="auto"/>
        <w:bottom w:val="none" w:sz="0" w:space="0" w:color="auto"/>
        <w:right w:val="none" w:sz="0" w:space="0" w:color="auto"/>
      </w:divBdr>
    </w:div>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08900226">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21979193">
      <w:bodyDiv w:val="1"/>
      <w:marLeft w:val="0"/>
      <w:marRight w:val="0"/>
      <w:marTop w:val="0"/>
      <w:marBottom w:val="0"/>
      <w:divBdr>
        <w:top w:val="none" w:sz="0" w:space="0" w:color="auto"/>
        <w:left w:val="none" w:sz="0" w:space="0" w:color="auto"/>
        <w:bottom w:val="none" w:sz="0" w:space="0" w:color="auto"/>
        <w:right w:val="none" w:sz="0" w:space="0" w:color="auto"/>
      </w:divBdr>
      <w:divsChild>
        <w:div w:id="1596403002">
          <w:marLeft w:val="0"/>
          <w:marRight w:val="0"/>
          <w:marTop w:val="0"/>
          <w:marBottom w:val="0"/>
          <w:divBdr>
            <w:top w:val="none" w:sz="0" w:space="0" w:color="auto"/>
            <w:left w:val="none" w:sz="0" w:space="0" w:color="auto"/>
            <w:bottom w:val="none" w:sz="0" w:space="0" w:color="auto"/>
            <w:right w:val="none" w:sz="0" w:space="0" w:color="auto"/>
          </w:divBdr>
        </w:div>
      </w:divsChild>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373698376">
      <w:bodyDiv w:val="1"/>
      <w:marLeft w:val="0"/>
      <w:marRight w:val="0"/>
      <w:marTop w:val="0"/>
      <w:marBottom w:val="0"/>
      <w:divBdr>
        <w:top w:val="none" w:sz="0" w:space="0" w:color="auto"/>
        <w:left w:val="none" w:sz="0" w:space="0" w:color="auto"/>
        <w:bottom w:val="none" w:sz="0" w:space="0" w:color="auto"/>
        <w:right w:val="none" w:sz="0" w:space="0" w:color="auto"/>
      </w:divBdr>
    </w:div>
    <w:div w:id="381254210">
      <w:bodyDiv w:val="1"/>
      <w:marLeft w:val="0"/>
      <w:marRight w:val="0"/>
      <w:marTop w:val="0"/>
      <w:marBottom w:val="0"/>
      <w:divBdr>
        <w:top w:val="none" w:sz="0" w:space="0" w:color="auto"/>
        <w:left w:val="none" w:sz="0" w:space="0" w:color="auto"/>
        <w:bottom w:val="none" w:sz="0" w:space="0" w:color="auto"/>
        <w:right w:val="none" w:sz="0" w:space="0" w:color="auto"/>
      </w:divBdr>
    </w:div>
    <w:div w:id="385302136">
      <w:bodyDiv w:val="1"/>
      <w:marLeft w:val="0"/>
      <w:marRight w:val="0"/>
      <w:marTop w:val="0"/>
      <w:marBottom w:val="0"/>
      <w:divBdr>
        <w:top w:val="none" w:sz="0" w:space="0" w:color="auto"/>
        <w:left w:val="none" w:sz="0" w:space="0" w:color="auto"/>
        <w:bottom w:val="none" w:sz="0" w:space="0" w:color="auto"/>
        <w:right w:val="none" w:sz="0" w:space="0" w:color="auto"/>
      </w:divBdr>
    </w:div>
    <w:div w:id="402878948">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56340813">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599458743">
      <w:bodyDiv w:val="1"/>
      <w:marLeft w:val="0"/>
      <w:marRight w:val="0"/>
      <w:marTop w:val="0"/>
      <w:marBottom w:val="0"/>
      <w:divBdr>
        <w:top w:val="none" w:sz="0" w:space="0" w:color="auto"/>
        <w:left w:val="none" w:sz="0" w:space="0" w:color="auto"/>
        <w:bottom w:val="none" w:sz="0" w:space="0" w:color="auto"/>
        <w:right w:val="none" w:sz="0" w:space="0" w:color="auto"/>
      </w:divBdr>
      <w:divsChild>
        <w:div w:id="1136072423">
          <w:marLeft w:val="0"/>
          <w:marRight w:val="0"/>
          <w:marTop w:val="0"/>
          <w:marBottom w:val="0"/>
          <w:divBdr>
            <w:top w:val="none" w:sz="0" w:space="0" w:color="auto"/>
            <w:left w:val="none" w:sz="0" w:space="0" w:color="auto"/>
            <w:bottom w:val="none" w:sz="0" w:space="0" w:color="auto"/>
            <w:right w:val="none" w:sz="0" w:space="0" w:color="auto"/>
          </w:divBdr>
        </w:div>
      </w:divsChild>
    </w:div>
    <w:div w:id="609118964">
      <w:bodyDiv w:val="1"/>
      <w:marLeft w:val="0"/>
      <w:marRight w:val="0"/>
      <w:marTop w:val="0"/>
      <w:marBottom w:val="0"/>
      <w:divBdr>
        <w:top w:val="none" w:sz="0" w:space="0" w:color="auto"/>
        <w:left w:val="none" w:sz="0" w:space="0" w:color="auto"/>
        <w:bottom w:val="none" w:sz="0" w:space="0" w:color="auto"/>
        <w:right w:val="none" w:sz="0" w:space="0" w:color="auto"/>
      </w:divBdr>
    </w:div>
    <w:div w:id="644705981">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692456295">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759373209">
      <w:bodyDiv w:val="1"/>
      <w:marLeft w:val="0"/>
      <w:marRight w:val="0"/>
      <w:marTop w:val="0"/>
      <w:marBottom w:val="0"/>
      <w:divBdr>
        <w:top w:val="none" w:sz="0" w:space="0" w:color="auto"/>
        <w:left w:val="none" w:sz="0" w:space="0" w:color="auto"/>
        <w:bottom w:val="none" w:sz="0" w:space="0" w:color="auto"/>
        <w:right w:val="none" w:sz="0" w:space="0" w:color="auto"/>
      </w:divBdr>
      <w:divsChild>
        <w:div w:id="113645407">
          <w:marLeft w:val="0"/>
          <w:marRight w:val="0"/>
          <w:marTop w:val="0"/>
          <w:marBottom w:val="0"/>
          <w:divBdr>
            <w:top w:val="none" w:sz="0" w:space="0" w:color="auto"/>
            <w:left w:val="none" w:sz="0" w:space="0" w:color="auto"/>
            <w:bottom w:val="none" w:sz="0" w:space="0" w:color="auto"/>
            <w:right w:val="none" w:sz="0" w:space="0" w:color="auto"/>
          </w:divBdr>
        </w:div>
      </w:divsChild>
    </w:div>
    <w:div w:id="802043168">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35944863">
      <w:bodyDiv w:val="1"/>
      <w:marLeft w:val="0"/>
      <w:marRight w:val="0"/>
      <w:marTop w:val="0"/>
      <w:marBottom w:val="0"/>
      <w:divBdr>
        <w:top w:val="none" w:sz="0" w:space="0" w:color="auto"/>
        <w:left w:val="none" w:sz="0" w:space="0" w:color="auto"/>
        <w:bottom w:val="none" w:sz="0" w:space="0" w:color="auto"/>
        <w:right w:val="none" w:sz="0" w:space="0" w:color="auto"/>
      </w:divBdr>
      <w:divsChild>
        <w:div w:id="1580483617">
          <w:marLeft w:val="0"/>
          <w:marRight w:val="0"/>
          <w:marTop w:val="0"/>
          <w:marBottom w:val="0"/>
          <w:divBdr>
            <w:top w:val="none" w:sz="0" w:space="0" w:color="auto"/>
            <w:left w:val="none" w:sz="0" w:space="0" w:color="auto"/>
            <w:bottom w:val="none" w:sz="0" w:space="0" w:color="auto"/>
            <w:right w:val="none" w:sz="0" w:space="0" w:color="auto"/>
          </w:divBdr>
        </w:div>
      </w:divsChild>
    </w:div>
    <w:div w:id="987250168">
      <w:bodyDiv w:val="1"/>
      <w:marLeft w:val="0"/>
      <w:marRight w:val="0"/>
      <w:marTop w:val="0"/>
      <w:marBottom w:val="0"/>
      <w:divBdr>
        <w:top w:val="none" w:sz="0" w:space="0" w:color="auto"/>
        <w:left w:val="none" w:sz="0" w:space="0" w:color="auto"/>
        <w:bottom w:val="none" w:sz="0" w:space="0" w:color="auto"/>
        <w:right w:val="none" w:sz="0" w:space="0" w:color="auto"/>
      </w:divBdr>
    </w:div>
    <w:div w:id="1082334348">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08770641">
      <w:bodyDiv w:val="1"/>
      <w:marLeft w:val="0"/>
      <w:marRight w:val="0"/>
      <w:marTop w:val="0"/>
      <w:marBottom w:val="0"/>
      <w:divBdr>
        <w:top w:val="none" w:sz="0" w:space="0" w:color="auto"/>
        <w:left w:val="none" w:sz="0" w:space="0" w:color="auto"/>
        <w:bottom w:val="none" w:sz="0" w:space="0" w:color="auto"/>
        <w:right w:val="none" w:sz="0" w:space="0" w:color="auto"/>
      </w:divBdr>
    </w:div>
    <w:div w:id="1120034855">
      <w:bodyDiv w:val="1"/>
      <w:marLeft w:val="0"/>
      <w:marRight w:val="0"/>
      <w:marTop w:val="0"/>
      <w:marBottom w:val="0"/>
      <w:divBdr>
        <w:top w:val="none" w:sz="0" w:space="0" w:color="auto"/>
        <w:left w:val="none" w:sz="0" w:space="0" w:color="auto"/>
        <w:bottom w:val="none" w:sz="0" w:space="0" w:color="auto"/>
        <w:right w:val="none" w:sz="0" w:space="0" w:color="auto"/>
      </w:divBdr>
    </w:div>
    <w:div w:id="1287003040">
      <w:bodyDiv w:val="1"/>
      <w:marLeft w:val="0"/>
      <w:marRight w:val="0"/>
      <w:marTop w:val="0"/>
      <w:marBottom w:val="0"/>
      <w:divBdr>
        <w:top w:val="none" w:sz="0" w:space="0" w:color="auto"/>
        <w:left w:val="none" w:sz="0" w:space="0" w:color="auto"/>
        <w:bottom w:val="none" w:sz="0" w:space="0" w:color="auto"/>
        <w:right w:val="none" w:sz="0" w:space="0" w:color="auto"/>
      </w:divBdr>
    </w:div>
    <w:div w:id="1297100335">
      <w:bodyDiv w:val="1"/>
      <w:marLeft w:val="0"/>
      <w:marRight w:val="0"/>
      <w:marTop w:val="0"/>
      <w:marBottom w:val="0"/>
      <w:divBdr>
        <w:top w:val="none" w:sz="0" w:space="0" w:color="auto"/>
        <w:left w:val="none" w:sz="0" w:space="0" w:color="auto"/>
        <w:bottom w:val="none" w:sz="0" w:space="0" w:color="auto"/>
        <w:right w:val="none" w:sz="0" w:space="0" w:color="auto"/>
      </w:divBdr>
    </w:div>
    <w:div w:id="1315262119">
      <w:bodyDiv w:val="1"/>
      <w:marLeft w:val="0"/>
      <w:marRight w:val="0"/>
      <w:marTop w:val="0"/>
      <w:marBottom w:val="0"/>
      <w:divBdr>
        <w:top w:val="none" w:sz="0" w:space="0" w:color="auto"/>
        <w:left w:val="none" w:sz="0" w:space="0" w:color="auto"/>
        <w:bottom w:val="none" w:sz="0" w:space="0" w:color="auto"/>
        <w:right w:val="none" w:sz="0" w:space="0" w:color="auto"/>
      </w:divBdr>
    </w:div>
    <w:div w:id="1334407428">
      <w:bodyDiv w:val="1"/>
      <w:marLeft w:val="0"/>
      <w:marRight w:val="0"/>
      <w:marTop w:val="0"/>
      <w:marBottom w:val="0"/>
      <w:divBdr>
        <w:top w:val="none" w:sz="0" w:space="0" w:color="auto"/>
        <w:left w:val="none" w:sz="0" w:space="0" w:color="auto"/>
        <w:bottom w:val="none" w:sz="0" w:space="0" w:color="auto"/>
        <w:right w:val="none" w:sz="0" w:space="0" w:color="auto"/>
      </w:divBdr>
    </w:div>
    <w:div w:id="1376002977">
      <w:bodyDiv w:val="1"/>
      <w:marLeft w:val="0"/>
      <w:marRight w:val="0"/>
      <w:marTop w:val="0"/>
      <w:marBottom w:val="0"/>
      <w:divBdr>
        <w:top w:val="none" w:sz="0" w:space="0" w:color="auto"/>
        <w:left w:val="none" w:sz="0" w:space="0" w:color="auto"/>
        <w:bottom w:val="none" w:sz="0" w:space="0" w:color="auto"/>
        <w:right w:val="none" w:sz="0" w:space="0" w:color="auto"/>
      </w:divBdr>
    </w:div>
    <w:div w:id="1379086503">
      <w:bodyDiv w:val="1"/>
      <w:marLeft w:val="0"/>
      <w:marRight w:val="0"/>
      <w:marTop w:val="0"/>
      <w:marBottom w:val="0"/>
      <w:divBdr>
        <w:top w:val="none" w:sz="0" w:space="0" w:color="auto"/>
        <w:left w:val="none" w:sz="0" w:space="0" w:color="auto"/>
        <w:bottom w:val="none" w:sz="0" w:space="0" w:color="auto"/>
        <w:right w:val="none" w:sz="0" w:space="0" w:color="auto"/>
      </w:divBdr>
    </w:div>
    <w:div w:id="1398478742">
      <w:bodyDiv w:val="1"/>
      <w:marLeft w:val="0"/>
      <w:marRight w:val="0"/>
      <w:marTop w:val="0"/>
      <w:marBottom w:val="0"/>
      <w:divBdr>
        <w:top w:val="none" w:sz="0" w:space="0" w:color="auto"/>
        <w:left w:val="none" w:sz="0" w:space="0" w:color="auto"/>
        <w:bottom w:val="none" w:sz="0" w:space="0" w:color="auto"/>
        <w:right w:val="none" w:sz="0" w:space="0" w:color="auto"/>
      </w:divBdr>
    </w:div>
    <w:div w:id="1407220439">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0270138">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491870241">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29372672">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83490307">
      <w:bodyDiv w:val="1"/>
      <w:marLeft w:val="0"/>
      <w:marRight w:val="0"/>
      <w:marTop w:val="0"/>
      <w:marBottom w:val="0"/>
      <w:divBdr>
        <w:top w:val="none" w:sz="0" w:space="0" w:color="auto"/>
        <w:left w:val="none" w:sz="0" w:space="0" w:color="auto"/>
        <w:bottom w:val="none" w:sz="0" w:space="0" w:color="auto"/>
        <w:right w:val="none" w:sz="0" w:space="0" w:color="auto"/>
      </w:divBdr>
    </w:div>
    <w:div w:id="1601990666">
      <w:bodyDiv w:val="1"/>
      <w:marLeft w:val="0"/>
      <w:marRight w:val="0"/>
      <w:marTop w:val="0"/>
      <w:marBottom w:val="0"/>
      <w:divBdr>
        <w:top w:val="none" w:sz="0" w:space="0" w:color="auto"/>
        <w:left w:val="none" w:sz="0" w:space="0" w:color="auto"/>
        <w:bottom w:val="none" w:sz="0" w:space="0" w:color="auto"/>
        <w:right w:val="none" w:sz="0" w:space="0" w:color="auto"/>
      </w:divBdr>
    </w:div>
    <w:div w:id="1603562134">
      <w:bodyDiv w:val="1"/>
      <w:marLeft w:val="0"/>
      <w:marRight w:val="0"/>
      <w:marTop w:val="0"/>
      <w:marBottom w:val="0"/>
      <w:divBdr>
        <w:top w:val="none" w:sz="0" w:space="0" w:color="auto"/>
        <w:left w:val="none" w:sz="0" w:space="0" w:color="auto"/>
        <w:bottom w:val="none" w:sz="0" w:space="0" w:color="auto"/>
        <w:right w:val="none" w:sz="0" w:space="0" w:color="auto"/>
      </w:divBdr>
    </w:div>
    <w:div w:id="1617759892">
      <w:bodyDiv w:val="1"/>
      <w:marLeft w:val="0"/>
      <w:marRight w:val="0"/>
      <w:marTop w:val="0"/>
      <w:marBottom w:val="0"/>
      <w:divBdr>
        <w:top w:val="none" w:sz="0" w:space="0" w:color="auto"/>
        <w:left w:val="none" w:sz="0" w:space="0" w:color="auto"/>
        <w:bottom w:val="none" w:sz="0" w:space="0" w:color="auto"/>
        <w:right w:val="none" w:sz="0" w:space="0" w:color="auto"/>
      </w:divBdr>
    </w:div>
    <w:div w:id="1623800581">
      <w:bodyDiv w:val="1"/>
      <w:marLeft w:val="0"/>
      <w:marRight w:val="0"/>
      <w:marTop w:val="0"/>
      <w:marBottom w:val="0"/>
      <w:divBdr>
        <w:top w:val="none" w:sz="0" w:space="0" w:color="auto"/>
        <w:left w:val="none" w:sz="0" w:space="0" w:color="auto"/>
        <w:bottom w:val="none" w:sz="0" w:space="0" w:color="auto"/>
        <w:right w:val="none" w:sz="0" w:space="0" w:color="auto"/>
      </w:divBdr>
    </w:div>
    <w:div w:id="1623800729">
      <w:bodyDiv w:val="1"/>
      <w:marLeft w:val="0"/>
      <w:marRight w:val="0"/>
      <w:marTop w:val="0"/>
      <w:marBottom w:val="0"/>
      <w:divBdr>
        <w:top w:val="none" w:sz="0" w:space="0" w:color="auto"/>
        <w:left w:val="none" w:sz="0" w:space="0" w:color="auto"/>
        <w:bottom w:val="none" w:sz="0" w:space="0" w:color="auto"/>
        <w:right w:val="none" w:sz="0" w:space="0" w:color="auto"/>
      </w:divBdr>
    </w:div>
    <w:div w:id="1632205115">
      <w:bodyDiv w:val="1"/>
      <w:marLeft w:val="0"/>
      <w:marRight w:val="0"/>
      <w:marTop w:val="0"/>
      <w:marBottom w:val="0"/>
      <w:divBdr>
        <w:top w:val="none" w:sz="0" w:space="0" w:color="auto"/>
        <w:left w:val="none" w:sz="0" w:space="0" w:color="auto"/>
        <w:bottom w:val="none" w:sz="0" w:space="0" w:color="auto"/>
        <w:right w:val="none" w:sz="0" w:space="0" w:color="auto"/>
      </w:divBdr>
    </w:div>
    <w:div w:id="1645426167">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691103451">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49503074">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805541584">
      <w:bodyDiv w:val="1"/>
      <w:marLeft w:val="0"/>
      <w:marRight w:val="0"/>
      <w:marTop w:val="0"/>
      <w:marBottom w:val="0"/>
      <w:divBdr>
        <w:top w:val="none" w:sz="0" w:space="0" w:color="auto"/>
        <w:left w:val="none" w:sz="0" w:space="0" w:color="auto"/>
        <w:bottom w:val="none" w:sz="0" w:space="0" w:color="auto"/>
        <w:right w:val="none" w:sz="0" w:space="0" w:color="auto"/>
      </w:divBdr>
    </w:div>
    <w:div w:id="1872841135">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878538681">
      <w:bodyDiv w:val="1"/>
      <w:marLeft w:val="0"/>
      <w:marRight w:val="0"/>
      <w:marTop w:val="0"/>
      <w:marBottom w:val="0"/>
      <w:divBdr>
        <w:top w:val="none" w:sz="0" w:space="0" w:color="auto"/>
        <w:left w:val="none" w:sz="0" w:space="0" w:color="auto"/>
        <w:bottom w:val="none" w:sz="0" w:space="0" w:color="auto"/>
        <w:right w:val="none" w:sz="0" w:space="0" w:color="auto"/>
      </w:divBdr>
    </w:div>
    <w:div w:id="1899123882">
      <w:bodyDiv w:val="1"/>
      <w:marLeft w:val="0"/>
      <w:marRight w:val="0"/>
      <w:marTop w:val="0"/>
      <w:marBottom w:val="0"/>
      <w:divBdr>
        <w:top w:val="none" w:sz="0" w:space="0" w:color="auto"/>
        <w:left w:val="none" w:sz="0" w:space="0" w:color="auto"/>
        <w:bottom w:val="none" w:sz="0" w:space="0" w:color="auto"/>
        <w:right w:val="none" w:sz="0" w:space="0" w:color="auto"/>
      </w:divBdr>
    </w:div>
    <w:div w:id="1939870594">
      <w:bodyDiv w:val="1"/>
      <w:marLeft w:val="0"/>
      <w:marRight w:val="0"/>
      <w:marTop w:val="0"/>
      <w:marBottom w:val="0"/>
      <w:divBdr>
        <w:top w:val="none" w:sz="0" w:space="0" w:color="auto"/>
        <w:left w:val="none" w:sz="0" w:space="0" w:color="auto"/>
        <w:bottom w:val="none" w:sz="0" w:space="0" w:color="auto"/>
        <w:right w:val="none" w:sz="0" w:space="0" w:color="auto"/>
      </w:divBdr>
    </w:div>
    <w:div w:id="1953003824">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74884818">
      <w:bodyDiv w:val="1"/>
      <w:marLeft w:val="0"/>
      <w:marRight w:val="0"/>
      <w:marTop w:val="0"/>
      <w:marBottom w:val="0"/>
      <w:divBdr>
        <w:top w:val="none" w:sz="0" w:space="0" w:color="auto"/>
        <w:left w:val="none" w:sz="0" w:space="0" w:color="auto"/>
        <w:bottom w:val="none" w:sz="0" w:space="0" w:color="auto"/>
        <w:right w:val="none" w:sz="0" w:space="0" w:color="auto"/>
      </w:divBdr>
    </w:div>
    <w:div w:id="2120761657">
      <w:bodyDiv w:val="1"/>
      <w:marLeft w:val="0"/>
      <w:marRight w:val="0"/>
      <w:marTop w:val="0"/>
      <w:marBottom w:val="0"/>
      <w:divBdr>
        <w:top w:val="none" w:sz="0" w:space="0" w:color="auto"/>
        <w:left w:val="none" w:sz="0" w:space="0" w:color="auto"/>
        <w:bottom w:val="none" w:sz="0" w:space="0" w:color="auto"/>
        <w:right w:val="none" w:sz="0" w:space="0" w:color="auto"/>
      </w:divBdr>
    </w:div>
    <w:div w:id="2126072844">
      <w:bodyDiv w:val="1"/>
      <w:marLeft w:val="0"/>
      <w:marRight w:val="0"/>
      <w:marTop w:val="0"/>
      <w:marBottom w:val="0"/>
      <w:divBdr>
        <w:top w:val="none" w:sz="0" w:space="0" w:color="auto"/>
        <w:left w:val="none" w:sz="0" w:space="0" w:color="auto"/>
        <w:bottom w:val="none" w:sz="0" w:space="0" w:color="auto"/>
        <w:right w:val="none" w:sz="0" w:space="0" w:color="auto"/>
      </w:divBdr>
    </w:div>
    <w:div w:id="2135588556">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gislacao.planalto.gov.br/legisla/legislacao.nsf/Viw_Identificacao/DEC%207.487-2011?OpenDocu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ontato@cpsec.com.br" TargetMode="External"/><Relationship Id="rId2" Type="http://schemas.openxmlformats.org/officeDocument/2006/relationships/customXml" Target="../customXml/item2.xml"/><Relationship Id="rId16" Type="http://schemas.openxmlformats.org/officeDocument/2006/relationships/hyperlink" Target="mailto:rarruy@nmcap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peacapital.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egislacao.planalto.gov.br/legisla/legislacao.nsf/Viw_Identificacao/DEL%202.394-1987?OpenDocument" TargetMode="Externa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263B0F-F6EB-4553-9935-BF8DBFB97980}">
  <ds:schemaRefs>
    <ds:schemaRef ds:uri="http://schemas.openxmlformats.org/officeDocument/2006/bibliography"/>
  </ds:schemaRefs>
</ds:datastoreItem>
</file>

<file path=customXml/itemProps2.xml><?xml version="1.0" encoding="utf-8"?>
<ds:datastoreItem xmlns:ds="http://schemas.openxmlformats.org/officeDocument/2006/customXml" ds:itemID="{693FC732-6E99-4CD5-B44D-6B01F0DA2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34ECFE-1B19-4238-8DFF-84967F110E55}">
  <ds:schemaRefs>
    <ds:schemaRef ds:uri="http://schemas.microsoft.com/office/2006/metadata/properties"/>
    <ds:schemaRef ds:uri="http://purl.org/dc/dcmitype/"/>
    <ds:schemaRef ds:uri="http://schemas.microsoft.com/sharepoint/v3"/>
    <ds:schemaRef ds:uri="http://schemas.microsoft.com/office/2006/documentManagement/types"/>
    <ds:schemaRef ds:uri="http://purl.org/dc/elements/1.1/"/>
    <ds:schemaRef ds:uri="http://purl.org/dc/terms/"/>
    <ds:schemaRef ds:uri="cc437bb7-50aa-4999-9634-31824674c49e"/>
    <ds:schemaRef ds:uri="http://schemas.openxmlformats.org/package/2006/metadata/core-properties"/>
    <ds:schemaRef ds:uri="http://schemas.microsoft.com/office/infopath/2007/PartnerControls"/>
    <ds:schemaRef ds:uri="82917231-57f5-4880-9de6-3df71f6398b0"/>
    <ds:schemaRef ds:uri="http://www.w3.org/XML/1998/namespace"/>
  </ds:schemaRefs>
</ds:datastoreItem>
</file>

<file path=customXml/itemProps4.xml><?xml version="1.0" encoding="utf-8"?>
<ds:datastoreItem xmlns:ds="http://schemas.openxmlformats.org/officeDocument/2006/customXml" ds:itemID="{B8F46EC0-CDEC-406A-B38C-9A6019E0CD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38883</Words>
  <Characters>209973</Characters>
  <Application>Microsoft Office Word</Application>
  <DocSecurity>0</DocSecurity>
  <Lines>1749</Lines>
  <Paragraphs>496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248360</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NFA Advogados</cp:lastModifiedBy>
  <cp:revision>2</cp:revision>
  <cp:lastPrinted>2022-03-23T23:04:00Z</cp:lastPrinted>
  <dcterms:created xsi:type="dcterms:W3CDTF">2022-07-19T18:48:00Z</dcterms:created>
  <dcterms:modified xsi:type="dcterms:W3CDTF">2022-07-19T18:48:00Z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_x000d_PMKA 408450v_1 315/2 </vt:lpwstr>
  </property>
  <property fmtid="{D5CDD505-2E9C-101B-9397-08002B2CF9AE}" pid="7" name="ContentTypeId">
    <vt:lpwstr>0x0101007264174AD171934EB6DF9B9D209896F4</vt:lpwstr>
  </property>
</Properties>
</file>