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77777777" w:rsidR="00F87CDC" w:rsidRDefault="00407DB6">
      <w:pPr>
        <w:contextualSpacing/>
        <w:jc w:val="center"/>
        <w:rPr>
          <w:rFonts w:cs="Arial"/>
          <w:b/>
        </w:rPr>
      </w:pPr>
      <w:r>
        <w:rPr>
          <w:rFonts w:cs="Arial"/>
          <w:b/>
        </w:rPr>
        <w:t>INSTRUMENTO PARTICULAR DE ALIENAÇÃO FIDUCIÁRIA DE QUOTAS 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77777777"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Pr>
          <w:rFonts w:cs="Arial"/>
          <w:bCs/>
          <w:color w:val="000000"/>
          <w:szCs w:val="22"/>
          <w:lang w:val="pt-BR"/>
        </w:rPr>
        <w:t>,</w:t>
      </w:r>
      <w:r>
        <w:rPr>
          <w:rFonts w:cs="Arial"/>
          <w:bCs/>
          <w:color w:val="000000"/>
          <w:lang w:val="pt-BR"/>
        </w:rPr>
        <w:t xml:space="preserve"> </w:t>
      </w:r>
      <w:r>
        <w:rPr>
          <w:rFonts w:cs="Arial"/>
          <w:szCs w:val="22"/>
          <w:lang w:val="pt-BR"/>
        </w:rPr>
        <w:t>doravante simplesmente “</w:t>
      </w:r>
      <w:r>
        <w:rPr>
          <w:rFonts w:cs="Arial"/>
          <w:szCs w:val="22"/>
          <w:u w:val="single"/>
          <w:lang w:val="pt-BR"/>
        </w:rPr>
        <w:t>Fiduciante</w:t>
      </w:r>
      <w:r>
        <w:rPr>
          <w:rFonts w:cs="Arial"/>
          <w:szCs w:val="22"/>
          <w:lang w:val="pt-BR"/>
        </w:rPr>
        <w:t>”,</w:t>
      </w:r>
    </w:p>
    <w:p w14:paraId="66075C92" w14:textId="77777777" w:rsidR="00F87CDC" w:rsidRDefault="00F87CDC">
      <w:pPr>
        <w:ind w:left="708" w:hanging="708"/>
        <w:contextualSpacing/>
        <w:rPr>
          <w:rFonts w:cs="Arial"/>
          <w:b/>
        </w:rPr>
      </w:pPr>
    </w:p>
    <w:p w14:paraId="43774A65" w14:textId="2C9B1BF7"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407DB6">
        <w:rPr>
          <w:rFonts w:cs="Arial"/>
        </w:rPr>
        <w:t xml:space="preserve">; </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3447AFF3" w:rsidR="00F87CDC" w:rsidRDefault="00731435">
      <w:pPr>
        <w:rPr>
          <w:b/>
        </w:rPr>
      </w:pPr>
      <w:r>
        <w:rPr>
          <w:rFonts w:cs="Arial"/>
          <w:b/>
        </w:rPr>
        <w:t>LBC INVESTIMENTOS E PARTICIPAÇÕES - EIRELI</w:t>
      </w:r>
      <w:r>
        <w:rPr>
          <w:rFonts w:cs="Arial"/>
        </w:rPr>
        <w:t>,</w:t>
      </w:r>
      <w:r>
        <w:t xml:space="preserve"> empresa individual de responsabilidade limitada, com sede </w:t>
      </w:r>
      <w:bookmarkStart w:id="0" w:name="_Hlk492461958"/>
      <w:r>
        <w:t xml:space="preserve">na Porto Alegre, Estado do Rio Grande do Sul, na </w:t>
      </w:r>
      <w:bookmarkEnd w:id="0"/>
      <w:r>
        <w:t>Av. Doutor Nilo Peçanha nº 2825, conjunto 1008, CEP 91.330-001, bairro Chácara das Pedras</w:t>
      </w:r>
      <w:r>
        <w:rPr>
          <w:rFonts w:cs="Arial"/>
        </w:rPr>
        <w:t>,</w:t>
      </w:r>
      <w:r>
        <w:t xml:space="preserve"> inscrita no Cadastro Nacional da Pessoa Jurídica (“</w:t>
      </w:r>
      <w:r>
        <w:rPr>
          <w:u w:val="single"/>
        </w:rPr>
        <w:t>CNPJ</w:t>
      </w:r>
      <w:r>
        <w:t>”) sob o nº 30.969.302/0001-33</w:t>
      </w:r>
      <w:r>
        <w:rPr>
          <w:rFonts w:cs="Arial"/>
        </w:rPr>
        <w:t>,</w:t>
      </w:r>
      <w:r>
        <w:t xml:space="preserve"> com seus atos constitutivos registrados perante a Junta Comercial do Estado do Rio Grande do Sul ("</w:t>
      </w:r>
      <w:r>
        <w:rPr>
          <w:u w:val="single"/>
        </w:rPr>
        <w:t>JUCISRS</w:t>
      </w:r>
      <w:r>
        <w:t>") sob o NIRE 43600362855</w:t>
      </w:r>
      <w:r>
        <w:rPr>
          <w:rFonts w:cs="Arial"/>
        </w:rPr>
        <w:t>,</w:t>
      </w:r>
      <w:r>
        <w:t xml:space="preserve"> neste ato representada na forma de seu ato constitutivo</w:t>
      </w:r>
      <w:r w:rsidR="00407DB6">
        <w:rPr>
          <w:rFonts w:cs="Arial"/>
        </w:rPr>
        <w:t>;</w:t>
      </w:r>
    </w:p>
    <w:p w14:paraId="0A82644F" w14:textId="77777777" w:rsidR="00F87CDC" w:rsidRDefault="00F87CDC">
      <w:pPr>
        <w:rPr>
          <w:rFonts w:cs="Arial"/>
        </w:rPr>
      </w:pPr>
    </w:p>
    <w:p w14:paraId="474EDC60" w14:textId="729E4FBE" w:rsidR="00F87CDC" w:rsidRDefault="00731435">
      <w:pPr>
        <w:contextualSpacing/>
        <w:rPr>
          <w:rFonts w:cs="Arial"/>
        </w:rPr>
      </w:pPr>
      <w:r>
        <w:rPr>
          <w:rFonts w:cs="Arial"/>
        </w:rPr>
        <w:t>O</w:t>
      </w:r>
      <w:r w:rsidR="00407DB6">
        <w:rPr>
          <w:rFonts w:cs="Arial"/>
        </w:rPr>
        <w:t xml:space="preserve"> Fiduciante,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77777777" w:rsidR="00F87CDC" w:rsidRDefault="00407DB6">
      <w:pPr>
        <w:contextualSpacing/>
        <w:rPr>
          <w:rFonts w:cs="Arial"/>
        </w:rPr>
      </w:pPr>
      <w:r>
        <w:rPr>
          <w:rFonts w:cs="Arial"/>
        </w:rPr>
        <w:t>Resolvem as Partes, na forma e condições pactuadas, celebrar o presente Instrumento Particular de Alienação Fiduciária de Quotas 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1" w:name="_Hlk15448662"/>
      <w:r>
        <w:rPr>
          <w:rFonts w:cs="Arial"/>
          <w:szCs w:val="22"/>
        </w:rPr>
        <w:t>DA OBRIGAÇÃO GARANTIDA</w:t>
      </w:r>
    </w:p>
    <w:bookmarkEnd w:id="1"/>
    <w:p w14:paraId="72886AE8" w14:textId="77777777" w:rsidR="00F87CDC" w:rsidRDefault="00F87CDC">
      <w:pPr>
        <w:contextualSpacing/>
        <w:rPr>
          <w:rFonts w:cs="Arial"/>
        </w:rPr>
      </w:pPr>
    </w:p>
    <w:p w14:paraId="767A46EE" w14:textId="3A5367FF"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a Fiduciante emitiu 100.000 (cem mil) notas comerciais (“</w:t>
      </w:r>
      <w:r>
        <w:rPr>
          <w:rFonts w:cs="Arial"/>
          <w:u w:val="single"/>
        </w:rPr>
        <w:t>Notas Comerciais</w:t>
      </w:r>
      <w:r>
        <w:rPr>
          <w:rFonts w:cs="Arial"/>
        </w:rPr>
        <w:t>”), sendo 50.000 (cinquenta mil) 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50.000 (cinquenta mil) 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R$ 100.000.000,00 (cem milhões de reais), sendo R$ 50.000.000,00 (cinquenta milhões de reais) referentes às Notas Comerciais da </w:t>
      </w:r>
      <w:r w:rsidR="001E1EE7">
        <w:rPr>
          <w:rFonts w:cs="Arial"/>
        </w:rPr>
        <w:t>P</w:t>
      </w:r>
      <w:r>
        <w:rPr>
          <w:rFonts w:cs="Arial"/>
        </w:rPr>
        <w:t xml:space="preserve">rimeira </w:t>
      </w:r>
      <w:r w:rsidR="001E1EE7">
        <w:rPr>
          <w:rFonts w:cs="Arial"/>
        </w:rPr>
        <w:t>S</w:t>
      </w:r>
      <w:r>
        <w:rPr>
          <w:rFonts w:cs="Arial"/>
        </w:rPr>
        <w:t xml:space="preserve">érie e R$ 50.000.000,00 (cinquenta milhões de reais) 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2A6B1152"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 e (b) a todos e quaisquer outros valores, presentes e futuros, principais e acessórios, devidos ou a serem devidos pela Fiduciante 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2CC9703D"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securitizadora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xml:space="preserve">, sociedade </w:t>
      </w:r>
      <w:r w:rsidR="006360AA" w:rsidRPr="008238B3">
        <w:rPr>
          <w:rFonts w:cs="Arial"/>
        </w:rPr>
        <w:lastRenderedPageBreak/>
        <w:t>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37A4C25B"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Pr>
          <w:rFonts w:cs="Arial"/>
          <w:szCs w:val="22"/>
        </w:rPr>
        <w:t xml:space="preserve"> Fiduciante e a Sociedade se comprometeram a constituir, em favor da Fiduciária, determinadas garantias, dentre elas, a alienação fiduciária sobre as Quotas Alienadas Fiduciariamente (conforme abaixo definido).</w:t>
      </w:r>
      <w:bookmarkStart w:id="2" w:name="_Ref8246168"/>
      <w:bookmarkStart w:id="3" w:name="_Ref113956756"/>
      <w:bookmarkStart w:id="4" w:name="_Ref414889145"/>
      <w:r>
        <w:rPr>
          <w:lang w:val="x-none"/>
        </w:rPr>
        <w:t xml:space="preserve"> </w:t>
      </w:r>
      <w:bookmarkEnd w:id="2"/>
      <w:bookmarkEnd w:id="3"/>
      <w:bookmarkEnd w:id="4"/>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18B1F8E3"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1E1EE7">
        <w:rPr>
          <w:rFonts w:cs="Arial"/>
        </w:rPr>
        <w:t>100.000.000,00 (cem milhões de reais)</w:t>
      </w:r>
      <w:r w:rsidR="001E1EE7">
        <w:t>, sendo R$ 50.000.000,00 (cinquenta milhões de reais) referente à Primeira Série e R$ 50.000.000,00 (cinquenta milhões de reais) 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1CFC1985"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20/06/2027.</w:t>
      </w:r>
    </w:p>
    <w:p w14:paraId="2CFE43E1" w14:textId="74CFF28E"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lastRenderedPageBreak/>
        <w:t>A Data de Vencimento das Notas Comerciais Segunda Série será 20/06/2028.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efetuados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1100382C"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18</w:t>
      </w:r>
      <w:r>
        <w:rPr>
          <w:rFonts w:cs="Arial"/>
        </w:rPr>
        <w:t>,00% (</w:t>
      </w:r>
      <w:r w:rsidR="007270D4">
        <w:rPr>
          <w:rFonts w:cs="Arial"/>
        </w:rPr>
        <w:t>dezoito</w:t>
      </w:r>
      <w:r>
        <w:rPr>
          <w:rFonts w:cs="Arial"/>
        </w:rPr>
        <w:t xml:space="preserve"> por cento) ao ano, capitalizados diariamente, de forma exponencial </w:t>
      </w:r>
      <w:r>
        <w:rPr>
          <w:rFonts w:cs="Arial"/>
          <w:i/>
        </w:rPr>
        <w:t>pro-rata temporis</w:t>
      </w:r>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pro rata temporis</w:t>
      </w:r>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410F715D" w:rsidR="00F87CDC" w:rsidRDefault="00407DB6">
      <w:pPr>
        <w:pStyle w:val="Ttulo2"/>
      </w:pPr>
      <w:r>
        <w:t>Para os fins da Cláusula 1.</w:t>
      </w:r>
      <w:r w:rsidR="007270D4">
        <w:t>6</w:t>
      </w:r>
      <w:r>
        <w:t xml:space="preserve"> acima, </w:t>
      </w:r>
      <w:r w:rsidR="00731435">
        <w:t>o</w:t>
      </w:r>
      <w:r>
        <w:t xml:space="preserve"> Fiduciante declara conhecer e aceitar, bem 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1F91C9BC" w:rsidR="00F87CDC" w:rsidRDefault="00407DB6">
      <w:pPr>
        <w:pStyle w:val="Ttulo2"/>
      </w:pPr>
      <w:r>
        <w:t>Tendo em vista que a Sociedade é controlada integralmente pel</w:t>
      </w:r>
      <w:r w:rsidR="00731435">
        <w:t>o</w:t>
      </w:r>
      <w:r>
        <w:t xml:space="preserve"> Fiduciante, </w:t>
      </w:r>
      <w:r w:rsidR="00731435">
        <w:t>o</w:t>
      </w:r>
      <w:r>
        <w:t xml:space="preserve"> </w:t>
      </w:r>
      <w:r>
        <w:lastRenderedPageBreak/>
        <w:t xml:space="preserve">Fiduciante declara que se beneficia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233109" w:rsidR="00F87CDC" w:rsidRDefault="00407DB6">
      <w:pPr>
        <w:pStyle w:val="Ttulo2"/>
      </w:pPr>
      <w:r>
        <w:t xml:space="preserve">Não será devida qualquer compensação pecuniária </w:t>
      </w:r>
      <w:r w:rsidR="00731435">
        <w:t>ao</w:t>
      </w:r>
      <w:r>
        <w:t xml:space="preserve"> Fiduciante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042C71BE" w:rsidR="00F87CDC" w:rsidRDefault="00407DB6">
      <w:pPr>
        <w:pStyle w:val="Ttulo2"/>
        <w:widowControl/>
        <w:contextualSpacing/>
        <w:rPr>
          <w:rFonts w:cs="Arial"/>
          <w:szCs w:val="22"/>
        </w:rPr>
      </w:pPr>
      <w:bookmarkStart w:id="5" w:name="_Hlk15450259"/>
      <w:r>
        <w:rPr>
          <w:rFonts w:cs="Arial"/>
          <w:szCs w:val="22"/>
        </w:rPr>
        <w:t xml:space="preserve">Em garantia ao integral e fiel cumprimento das Obrigações Garantidas, </w:t>
      </w:r>
      <w:bookmarkEnd w:id="5"/>
      <w:r w:rsidR="00731435">
        <w:rPr>
          <w:rFonts w:cs="Arial"/>
          <w:szCs w:val="22"/>
        </w:rPr>
        <w:t>o</w:t>
      </w:r>
      <w:r>
        <w:rPr>
          <w:rFonts w:cs="Arial"/>
          <w:szCs w:val="22"/>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4F5ADF62" w:rsidR="00F87CDC" w:rsidRDefault="00407DB6">
      <w:pPr>
        <w:pStyle w:val="Ttulo3"/>
        <w:widowControl/>
        <w:contextualSpacing/>
        <w:rPr>
          <w:rFonts w:cs="Arial"/>
          <w:szCs w:val="22"/>
        </w:rPr>
      </w:pPr>
      <w:bookmarkStart w:id="6" w:name="_Hlk83895232"/>
      <w:r>
        <w:rPr>
          <w:rFonts w:cs="Arial"/>
          <w:szCs w:val="22"/>
        </w:rPr>
        <w:t>As Partes desde já concordam que a presente garantia contempla (i) a totalidade d</w:t>
      </w:r>
      <w:r w:rsidR="007270D4">
        <w:rPr>
          <w:rFonts w:cs="Arial"/>
          <w:szCs w:val="22"/>
        </w:rPr>
        <w:t xml:space="preserve">o capital social </w:t>
      </w:r>
      <w:r>
        <w:rPr>
          <w:rFonts w:cs="Arial"/>
          <w:szCs w:val="22"/>
        </w:rPr>
        <w:t>da Sociedade, de titularidade d</w:t>
      </w:r>
      <w:r w:rsidR="00731435">
        <w:rPr>
          <w:rFonts w:cs="Arial"/>
          <w:szCs w:val="22"/>
        </w:rPr>
        <w:t>o</w:t>
      </w:r>
      <w:r>
        <w:rPr>
          <w:rFonts w:cs="Arial"/>
          <w:szCs w:val="22"/>
        </w:rPr>
        <w:t xml:space="preserve"> Fiduciante, no valor total de R$ </w:t>
      </w:r>
      <w:r w:rsidR="007270D4">
        <w:rPr>
          <w:rFonts w:cs="Arial"/>
          <w:szCs w:val="22"/>
        </w:rPr>
        <w:t>22</w:t>
      </w:r>
      <w:r>
        <w:rPr>
          <w:rFonts w:cs="Arial"/>
          <w:szCs w:val="22"/>
        </w:rPr>
        <w:t>0.000,00 (</w:t>
      </w:r>
      <w:r w:rsidR="007270D4">
        <w:rPr>
          <w:rFonts w:cs="Arial"/>
          <w:szCs w:val="22"/>
        </w:rPr>
        <w:t>duzentos e vinte</w:t>
      </w:r>
      <w:r>
        <w:rPr>
          <w:rFonts w:cs="Arial"/>
          <w:szCs w:val="22"/>
        </w:rPr>
        <w:t xml:space="preserve"> mil reais) (“</w:t>
      </w:r>
      <w:r>
        <w:rPr>
          <w:rFonts w:cs="Arial"/>
          <w:szCs w:val="22"/>
          <w:u w:val="single"/>
        </w:rPr>
        <w:t>Quotas</w:t>
      </w:r>
      <w:r>
        <w:rPr>
          <w:rFonts w:cs="Arial"/>
          <w:szCs w:val="22"/>
        </w:rPr>
        <w:t xml:space="preserve">”); e (ii) </w:t>
      </w:r>
      <w:r>
        <w:rPr>
          <w:rFonts w:eastAsia="SimSun" w:cs="Arial"/>
          <w:szCs w:val="22"/>
        </w:rPr>
        <w:t xml:space="preserve">todas e quaisquer Quotas que, porventura, a partir desta data, sejam atribuídas </w:t>
      </w:r>
      <w:r w:rsidR="00731435">
        <w:rPr>
          <w:rFonts w:eastAsia="SimSun" w:cs="Arial"/>
          <w:szCs w:val="22"/>
        </w:rPr>
        <w:t>ao</w:t>
      </w:r>
      <w:r>
        <w:rPr>
          <w:rFonts w:eastAsia="SimSun" w:cs="Arial"/>
          <w:szCs w:val="22"/>
        </w:rPr>
        <w:t xml:space="preserve"> Fiduciante, seja qual for o motivo ou origem (“</w:t>
      </w:r>
      <w:r>
        <w:rPr>
          <w:rFonts w:eastAsia="SimSun" w:cs="Arial"/>
          <w:szCs w:val="22"/>
          <w:u w:val="single"/>
        </w:rPr>
        <w:t>Novas Quotas</w:t>
      </w:r>
      <w:r>
        <w:rPr>
          <w:rFonts w:eastAsia="SimSun" w:cs="Arial"/>
          <w:szCs w:val="22"/>
        </w:rPr>
        <w:t>” e, em conjunto com as Quotas, as “</w:t>
      </w:r>
      <w:r>
        <w:rPr>
          <w:rFonts w:eastAsia="SimSun" w:cs="Arial"/>
          <w:szCs w:val="22"/>
          <w:u w:val="single"/>
        </w:rPr>
        <w:t>Quotas Alienadas Fiduciariamente</w:t>
      </w:r>
      <w:r>
        <w:rPr>
          <w:rFonts w:eastAsia="SimSun" w:cs="Arial"/>
          <w:szCs w:val="22"/>
        </w:rPr>
        <w:t>”);</w:t>
      </w:r>
      <w:r>
        <w:rPr>
          <w:rFonts w:cs="Arial"/>
          <w:szCs w:val="22"/>
        </w:rPr>
        <w:t xml:space="preserve"> e (iii) </w:t>
      </w:r>
      <w:r>
        <w:rPr>
          <w:rFonts w:cs="Arial"/>
          <w:color w:val="000000"/>
          <w:szCs w:val="22"/>
        </w:rPr>
        <w:t xml:space="preserve">todos os bens, direitos, frutos, rendimentos, vantagens e/ou valores decorrentes das Quotas Alienadas </w:t>
      </w:r>
      <w:r>
        <w:rPr>
          <w:rFonts w:eastAsia="SimSun" w:cs="Arial"/>
          <w:szCs w:val="22"/>
        </w:rPr>
        <w:t>Fiduciariamente</w:t>
      </w:r>
      <w:r>
        <w:rPr>
          <w:rFonts w:cs="Arial"/>
          <w:color w:val="000000"/>
          <w:szCs w:val="22"/>
        </w:rPr>
        <w:t>,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Quotas Alienadas Fiduciariamente, entre outros; (iv) o direito de subscrição de Novas Quotas representativas do capital social da Sociedade</w:t>
      </w:r>
      <w:r>
        <w:rPr>
          <w:rFonts w:eastAsia="SimSun"/>
        </w:rPr>
        <w:t>, certificados, títulos ou outros valores mobiliários conversíveis em quotas, da Sociedade, bem como direitos de preferência e opções de titularidade d</w:t>
      </w:r>
      <w:r w:rsidR="00731435">
        <w:rPr>
          <w:rFonts w:eastAsia="SimSun"/>
        </w:rPr>
        <w:t>o</w:t>
      </w:r>
      <w:r>
        <w:rPr>
          <w:rFonts w:eastAsia="SimSun"/>
        </w:rPr>
        <w:t xml:space="preserve"> Fiduciante</w:t>
      </w:r>
      <w:r>
        <w:rPr>
          <w:rFonts w:cs="Arial"/>
          <w:color w:val="000000"/>
          <w:szCs w:val="22"/>
        </w:rPr>
        <w:t>; e (v) todos os títulos, valores mobiliários, respectivos rendimentos e quaisquer outros bens ou direitos adquiridos e que venham a ser adquiridos pel</w:t>
      </w:r>
      <w:r w:rsidR="00731435">
        <w:rPr>
          <w:rFonts w:cs="Arial"/>
          <w:color w:val="000000"/>
          <w:szCs w:val="22"/>
        </w:rPr>
        <w:t>o</w:t>
      </w:r>
      <w:r>
        <w:rPr>
          <w:rFonts w:cs="Arial"/>
          <w:color w:val="000000"/>
          <w:szCs w:val="22"/>
        </w:rPr>
        <w:t xml:space="preserve"> Fiduciante com o produto da realização das Quotas Alienadas Fiduciariamente, sendo que os recursos decorrentes dos incisos (iii) a (v) 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6"/>
    <w:p w14:paraId="370E4CEE" w14:textId="77777777" w:rsidR="00F87CDC" w:rsidRDefault="00F87CDC">
      <w:pPr>
        <w:contextualSpacing/>
        <w:rPr>
          <w:rFonts w:cs="Arial"/>
          <w:lang w:val="pt-PT" w:eastAsia="pt-BR"/>
        </w:rPr>
      </w:pPr>
    </w:p>
    <w:p w14:paraId="3AAA1716" w14:textId="7E70C340" w:rsidR="00F87CDC" w:rsidRDefault="00407DB6">
      <w:pPr>
        <w:pStyle w:val="Ttulo3"/>
        <w:widowControl/>
        <w:contextualSpacing/>
        <w:rPr>
          <w:rFonts w:cs="Arial"/>
          <w:szCs w:val="22"/>
        </w:rPr>
      </w:pPr>
      <w:r>
        <w:rPr>
          <w:rFonts w:cs="Arial"/>
          <w:szCs w:val="22"/>
        </w:rPr>
        <w:t xml:space="preserve">Nesta data, </w:t>
      </w:r>
      <w:r w:rsidR="00731435">
        <w:rPr>
          <w:rFonts w:cs="Arial"/>
          <w:szCs w:val="22"/>
        </w:rPr>
        <w:t>o</w:t>
      </w:r>
      <w:r>
        <w:rPr>
          <w:rFonts w:cs="Arial"/>
          <w:szCs w:val="22"/>
        </w:rPr>
        <w:t xml:space="preserve"> Fiduciante é titular de 100% (cem por cento) das Quotas representativas do capital social da Sociedade.</w:t>
      </w:r>
    </w:p>
    <w:p w14:paraId="2A446B8E" w14:textId="77777777" w:rsidR="00F87CDC" w:rsidRDefault="00F87CDC">
      <w:pPr>
        <w:contextualSpacing/>
        <w:rPr>
          <w:rFonts w:cs="Arial"/>
          <w:lang w:val="pt-PT"/>
        </w:rPr>
      </w:pPr>
    </w:p>
    <w:p w14:paraId="1DDEE1C8" w14:textId="77777777" w:rsidR="00F87CDC" w:rsidRDefault="00407DB6">
      <w:pPr>
        <w:pStyle w:val="Ttulo3"/>
        <w:widowControl/>
        <w:contextualSpacing/>
        <w:rPr>
          <w:rFonts w:cs="Arial"/>
          <w:szCs w:val="22"/>
        </w:rPr>
      </w:pPr>
      <w:r>
        <w:rPr>
          <w:rFonts w:cs="Arial"/>
          <w:szCs w:val="22"/>
        </w:rPr>
        <w:t xml:space="preserve">Quaisquer Novas Quotas que venham a ser emitidas pela Sociedade em aumentos de capital, decorrentes de quaisquer desdobramentos ou provenientes de qualquer outra origem, incorporar-se-ão automaticamente à presente Alienação </w:t>
      </w:r>
      <w:r>
        <w:rPr>
          <w:rFonts w:cs="Arial"/>
          <w:szCs w:val="22"/>
        </w:rPr>
        <w:lastRenderedPageBreak/>
        <w:t xml:space="preserve">Fiduciária, passando, para todos os fins de direito, a integrar a definição de “Quotas Alienadas Fiduciariamente”. </w:t>
      </w:r>
    </w:p>
    <w:p w14:paraId="0A887C2B" w14:textId="77777777" w:rsidR="00F87CDC" w:rsidRDefault="00F87CDC">
      <w:pPr>
        <w:pStyle w:val="Ttulo2"/>
        <w:widowControl/>
        <w:numPr>
          <w:ilvl w:val="0"/>
          <w:numId w:val="0"/>
        </w:numPr>
        <w:contextualSpacing/>
        <w:rPr>
          <w:rFonts w:cs="Arial"/>
          <w:szCs w:val="22"/>
          <w:lang w:val="pt-PT"/>
        </w:rPr>
      </w:pPr>
    </w:p>
    <w:p w14:paraId="31102E2D" w14:textId="6C3883D2" w:rsidR="00F87CDC" w:rsidRDefault="00407DB6">
      <w:pPr>
        <w:pStyle w:val="Ttulo2"/>
        <w:widowControl/>
        <w:contextualSpacing/>
        <w:rPr>
          <w:rFonts w:cs="Arial"/>
          <w:szCs w:val="22"/>
        </w:rPr>
      </w:pPr>
      <w:r>
        <w:rPr>
          <w:rFonts w:cs="Arial"/>
          <w:szCs w:val="22"/>
        </w:rPr>
        <w:t>A transferência da titularidade fiduciária e da posse indireta das Quotas Alienadas Fiduciariamente e dos Direitos, pel</w:t>
      </w:r>
      <w:r w:rsidR="00731435">
        <w:rPr>
          <w:rFonts w:cs="Arial"/>
          <w:szCs w:val="22"/>
        </w:rPr>
        <w:t>o</w:t>
      </w:r>
      <w:r>
        <w:rPr>
          <w:rFonts w:cs="Arial"/>
          <w:szCs w:val="22"/>
        </w:rPr>
        <w:t xml:space="preserve"> Fiduciante à Fiduciária, se opera pelo presente Instrumento, obrigando-se </w:t>
      </w:r>
      <w:r w:rsidR="00731435">
        <w:rPr>
          <w:rFonts w:cs="Arial"/>
          <w:szCs w:val="22"/>
        </w:rPr>
        <w:t>o</w:t>
      </w:r>
      <w:r>
        <w:rPr>
          <w:rFonts w:cs="Arial"/>
          <w:szCs w:val="22"/>
        </w:rPr>
        <w:t xml:space="preserve"> Fiduciante, no entanto, a formalizar o Instrumento de Alteração Contratual (conforme abaixo definido), permanecendo a sua posse direta com </w:t>
      </w:r>
      <w:r w:rsidR="00731435">
        <w:rPr>
          <w:rFonts w:cs="Arial"/>
          <w:szCs w:val="22"/>
        </w:rPr>
        <w:t>o</w:t>
      </w:r>
      <w:r>
        <w:rPr>
          <w:rFonts w:cs="Arial"/>
          <w:szCs w:val="22"/>
        </w:rPr>
        <w:t xml:space="preserve"> Fiduciante.</w:t>
      </w:r>
    </w:p>
    <w:p w14:paraId="54C842CC" w14:textId="77777777" w:rsidR="00F87CDC" w:rsidRDefault="00F87CDC">
      <w:pPr>
        <w:pStyle w:val="Ttulo2"/>
        <w:widowControl/>
        <w:numPr>
          <w:ilvl w:val="0"/>
          <w:numId w:val="0"/>
        </w:numPr>
        <w:contextualSpacing/>
        <w:rPr>
          <w:rFonts w:cs="Arial"/>
          <w:szCs w:val="22"/>
        </w:rPr>
      </w:pPr>
    </w:p>
    <w:p w14:paraId="21B76CC5" w14:textId="77777777" w:rsidR="00F87CDC" w:rsidRDefault="00407DB6">
      <w:pPr>
        <w:pStyle w:val="Ttulo2"/>
        <w:widowControl/>
        <w:contextualSpacing/>
        <w:rPr>
          <w:rFonts w:cs="Arial"/>
          <w:szCs w:val="22"/>
        </w:rPr>
      </w:pPr>
      <w:r>
        <w:rPr>
          <w:rFonts w:cs="Arial"/>
          <w:szCs w:val="22"/>
        </w:rPr>
        <w:t>As Quotas Alienadas Fiduciariamente, objeto desta Alienação Fiduciária, correspondem e deverão sempre corresponder à totalidade das Quotas de emissão da Sociedade.</w:t>
      </w:r>
    </w:p>
    <w:p w14:paraId="14D4812F" w14:textId="77777777" w:rsidR="00F87CDC" w:rsidRDefault="00F87CDC">
      <w:pPr>
        <w:pStyle w:val="Ttulo2"/>
        <w:widowControl/>
        <w:numPr>
          <w:ilvl w:val="0"/>
          <w:numId w:val="0"/>
        </w:numPr>
        <w:contextualSpacing/>
        <w:rPr>
          <w:rFonts w:cs="Arial"/>
          <w:szCs w:val="22"/>
        </w:rPr>
      </w:pPr>
    </w:p>
    <w:p w14:paraId="376CA3B8" w14:textId="22014EA6" w:rsidR="00F87CDC" w:rsidRDefault="00407DB6">
      <w:pPr>
        <w:pStyle w:val="Ttulo3"/>
        <w:widowControl/>
        <w:contextualSpacing/>
        <w:rPr>
          <w:rFonts w:cs="Arial"/>
          <w:szCs w:val="22"/>
        </w:rPr>
      </w:pPr>
      <w:r>
        <w:rPr>
          <w:rFonts w:cs="Arial"/>
          <w:szCs w:val="22"/>
        </w:rPr>
        <w:t xml:space="preserve">Para os fins do disposto na Cláusula acima, sempre que forem emitidas Novas Quotas pela Sociedade, fica </w:t>
      </w:r>
      <w:r w:rsidR="00731435">
        <w:rPr>
          <w:rFonts w:cs="Arial"/>
          <w:szCs w:val="22"/>
        </w:rPr>
        <w:t>o</w:t>
      </w:r>
      <w:r>
        <w:rPr>
          <w:rFonts w:cs="Arial"/>
          <w:szCs w:val="22"/>
        </w:rPr>
        <w:t xml:space="preserve"> Fiduciante obrigad</w:t>
      </w:r>
      <w:r w:rsidR="00731435">
        <w:rPr>
          <w:rFonts w:cs="Arial"/>
          <w:szCs w:val="22"/>
        </w:rPr>
        <w:t>o</w:t>
      </w:r>
      <w:r>
        <w:rPr>
          <w:rFonts w:cs="Arial"/>
          <w:szCs w:val="22"/>
        </w:rPr>
        <w:t xml:space="preserve"> a subscrever e integralizar tais Quotas de forma a fazer com que estejam alienadas fiduciariamente em favor da Fiduciária, sempre 100% (cem por cento) das Quotas e dos direitos de participação de emissão da Sociedade. Quaisquer Novas Quotas subscritas e integralizadas pel</w:t>
      </w:r>
      <w:r w:rsidR="00731435">
        <w:rPr>
          <w:rFonts w:cs="Arial"/>
          <w:szCs w:val="22"/>
        </w:rPr>
        <w:t>o</w:t>
      </w:r>
      <w:r>
        <w:rPr>
          <w:rFonts w:cs="Arial"/>
          <w:szCs w:val="22"/>
        </w:rPr>
        <w:t xml:space="preserve"> Fiduciante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683C63F2" w:rsidR="00F87CDC" w:rsidRDefault="00407DB6">
      <w:pPr>
        <w:pStyle w:val="Ttulo2"/>
        <w:widowControl/>
        <w:contextualSpacing/>
        <w:rPr>
          <w:rFonts w:cs="Arial"/>
          <w:szCs w:val="22"/>
        </w:rPr>
      </w:pPr>
      <w:r>
        <w:rPr>
          <w:rFonts w:cs="Arial"/>
          <w:szCs w:val="22"/>
        </w:rPr>
        <w:t xml:space="preserve">Tendo em vista a transferência em caráter fiduciário da titularidade das Quotas Alienadas Fiduciariamente e dos Direitos, </w:t>
      </w:r>
      <w:r w:rsidR="00731435">
        <w:rPr>
          <w:rFonts w:cs="Arial"/>
          <w:szCs w:val="22"/>
        </w:rPr>
        <w:t>o</w:t>
      </w:r>
      <w:r>
        <w:rPr>
          <w:rFonts w:cs="Arial"/>
          <w:szCs w:val="22"/>
        </w:rPr>
        <w:t xml:space="preserve"> Fiduciante responderá, sob as penas da lei, se ceder, transferir ou, por qualquer forma, negociar as Quotas 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xml:space="preserve">,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w:t>
      </w:r>
      <w:r>
        <w:rPr>
          <w:rFonts w:cs="Arial"/>
          <w:szCs w:val="22"/>
        </w:rPr>
        <w:lastRenderedPageBreak/>
        <w:t>Fiduciária.</w:t>
      </w:r>
    </w:p>
    <w:p w14:paraId="3B061397" w14:textId="77777777" w:rsidR="00F87CDC" w:rsidRDefault="00F87CDC">
      <w:pPr>
        <w:rPr>
          <w:lang w:eastAsia="pt-BR"/>
        </w:rPr>
      </w:pPr>
    </w:p>
    <w:p w14:paraId="732A6810" w14:textId="00A5840D" w:rsidR="00F87CDC" w:rsidRDefault="00407DB6">
      <w:pPr>
        <w:pStyle w:val="Ttulo2"/>
        <w:rPr>
          <w:rFonts w:cs="Arial"/>
          <w:szCs w:val="22"/>
        </w:rPr>
      </w:pPr>
      <w:r>
        <w:rPr>
          <w:rFonts w:cs="Arial"/>
          <w:szCs w:val="22"/>
        </w:rPr>
        <w:t>A Fiduciária renuncia à sua faculdade de ter a posse direta sobre os documentos originais que comprovam as Quotas 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Pr>
          <w:rFonts w:cs="Arial"/>
          <w:szCs w:val="22"/>
        </w:rPr>
        <w:t xml:space="preserve"> Fiduciante encaminhar cópia dos referidos Documentos Comprobatórios à Fiduciária, com cópia ao Agente Fiduciário, na presente data. </w:t>
      </w:r>
      <w:r w:rsidR="00731435">
        <w:rPr>
          <w:rFonts w:cs="Arial"/>
          <w:szCs w:val="22"/>
        </w:rPr>
        <w:t>O</w:t>
      </w:r>
      <w:r>
        <w:rPr>
          <w:rFonts w:cs="Arial"/>
          <w:szCs w:val="22"/>
        </w:rPr>
        <w:t xml:space="preserve"> Fiduciante manterá os Documentos Comprobatórios originais sob sua posse direta, a título de fiel depositária, obrigando-se a entregá-los, quando solicitado pela Fiduciária, em até 5 (cinco) Dias Úteis da solicitação, em caso de qualquer inadimplemento de obrigação pel</w:t>
      </w:r>
      <w:r w:rsidR="00731435">
        <w:rPr>
          <w:rFonts w:cs="Arial"/>
          <w:szCs w:val="22"/>
        </w:rPr>
        <w:t>o</w:t>
      </w:r>
      <w:r>
        <w:rPr>
          <w:rFonts w:cs="Arial"/>
          <w:szCs w:val="22"/>
        </w:rPr>
        <w:t xml:space="preserve"> Fiduciante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77777777" w:rsidR="00F87CDC" w:rsidRDefault="00407DB6">
      <w:pPr>
        <w:pStyle w:val="Ttulo2"/>
        <w:rPr>
          <w:rFonts w:cs="Arial"/>
          <w:szCs w:val="22"/>
        </w:rPr>
      </w:pPr>
      <w:r>
        <w:rPr>
          <w:rFonts w:cs="Arial"/>
          <w:szCs w:val="22"/>
        </w:rPr>
        <w:t>As Partes desde já reconhecem que este Instrumento é parte de uma operação estruturada, não devendo ser, em hipótese alguma, analisado ou interpretado individualmente.</w:t>
      </w:r>
    </w:p>
    <w:p w14:paraId="4193A60B" w14:textId="77777777" w:rsidR="00F87CDC" w:rsidRDefault="00F87CDC">
      <w:pPr>
        <w:rPr>
          <w:lang w:eastAsia="pt-BR"/>
        </w:rPr>
      </w:pPr>
    </w:p>
    <w:p w14:paraId="5855D720" w14:textId="21A228CE"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Pr>
          <w:rFonts w:cs="Arial"/>
          <w:szCs w:val="22"/>
        </w:rPr>
        <w:t xml:space="preserve"> FIDUCIANTE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2D9FBEAD" w:rsidR="00F87CDC" w:rsidRDefault="00731435">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6FF48C2C"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Pr>
          <w:rFonts w:cs="Arial"/>
        </w:rPr>
        <w:t>empresa individual de responsabilidade limitada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 xml:space="preserve">este Instrumento e as obrigações aqui previstas constituem obrigações lícitas, válidas, vinculantes e eficazes, exequíveis de acordo com os seus termos e condições, </w:t>
      </w:r>
      <w:r>
        <w:rPr>
          <w:rFonts w:cs="Arial"/>
        </w:rPr>
        <w:lastRenderedPageBreak/>
        <w:t>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não possuem conhecimento de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r>
        <w:rPr>
          <w:rFonts w:cs="Arial"/>
          <w:i/>
        </w:rPr>
        <w:t>Foreign Corrupt Practices Act</w:t>
      </w:r>
      <w:r>
        <w:rPr>
          <w:rFonts w:cs="Arial"/>
        </w:rPr>
        <w:t xml:space="preserve"> (FCPA), da </w:t>
      </w:r>
      <w:r>
        <w:rPr>
          <w:rFonts w:cs="Arial"/>
          <w:i/>
        </w:rPr>
        <w:t>OECD Convention on Combating Bribery of Foreign Public Officials in International Business Transactions</w:t>
      </w:r>
      <w:r>
        <w:rPr>
          <w:rFonts w:cs="Arial"/>
        </w:rPr>
        <w:t xml:space="preserve">, do </w:t>
      </w:r>
      <w:r>
        <w:rPr>
          <w:rFonts w:cs="Arial"/>
          <w:i/>
        </w:rPr>
        <w:t>UK Bribery Act</w:t>
      </w:r>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antilavagem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w:t>
      </w:r>
      <w:r>
        <w:rPr>
          <w:rFonts w:cs="Arial"/>
        </w:rPr>
        <w:lastRenderedPageBreak/>
        <w:t>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antilavagem aplicáveis;</w:t>
      </w:r>
    </w:p>
    <w:p w14:paraId="6AA48FD2" w14:textId="77777777" w:rsidR="00F87CDC" w:rsidRDefault="00F87CDC">
      <w:pPr>
        <w:pStyle w:val="PargrafodaLista"/>
        <w:ind w:left="0"/>
        <w:rPr>
          <w:rFonts w:cs="Arial"/>
        </w:rPr>
      </w:pPr>
    </w:p>
    <w:p w14:paraId="462E4B1F" w14:textId="164BFA58" w:rsidR="00F87CDC" w:rsidRDefault="00407DB6">
      <w:pPr>
        <w:pStyle w:val="PargrafodaLista"/>
        <w:numPr>
          <w:ilvl w:val="0"/>
          <w:numId w:val="15"/>
        </w:numPr>
        <w:ind w:left="0" w:firstLine="0"/>
        <w:rPr>
          <w:rFonts w:cs="Arial"/>
        </w:rPr>
      </w:pPr>
      <w:r>
        <w:rPr>
          <w:rFonts w:cs="Arial"/>
        </w:rPr>
        <w:t>(a) cumprem de forma regular e integral as normas e leis de proteção ambiental aplicáveis a sua atividade, possuindo todas as licenças e autorizações exigidas pelos 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Pr>
          <w:rFonts w:cs="Arial"/>
        </w:rPr>
        <w:t xml:space="preserve"> Fiduciante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26032653" w:rsidR="00F87CDC" w:rsidRDefault="00407DB6">
      <w:pPr>
        <w:pStyle w:val="PargrafodaLista"/>
        <w:numPr>
          <w:ilvl w:val="0"/>
          <w:numId w:val="15"/>
        </w:numPr>
        <w:ind w:left="0" w:firstLine="0"/>
        <w:rPr>
          <w:rFonts w:cs="Arial"/>
        </w:rPr>
      </w:pPr>
      <w:r>
        <w:rPr>
          <w:rFonts w:cs="Arial"/>
        </w:rPr>
        <w:t xml:space="preserve">nenhum registro, consentimento, autorização, aprovação, licença, ordem de, ou qualificação junto a qualquer autoridade governamental, órgão regulatório ou terceiro é </w:t>
      </w:r>
      <w:r>
        <w:rPr>
          <w:rFonts w:cs="Arial"/>
        </w:rPr>
        <w:lastRenderedPageBreak/>
        <w:t>exigido para o cumprimento de suas respectivas obrigações nos termos deste Instrumento e para a constituição da presente garantia pel</w:t>
      </w:r>
      <w:r w:rsidR="00A97BEF">
        <w:rPr>
          <w:rFonts w:cs="Arial"/>
        </w:rPr>
        <w:t>o</w:t>
      </w:r>
      <w:r>
        <w:rPr>
          <w:rFonts w:cs="Arial"/>
        </w:rPr>
        <w:t xml:space="preserve"> Fiduciante;</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0F5F5020"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Pr>
          <w:rFonts w:cs="Arial"/>
        </w:rPr>
        <w:t xml:space="preserve"> Fiduciante e/ou da Sociedade.</w:t>
      </w:r>
    </w:p>
    <w:p w14:paraId="7BC810C2" w14:textId="77777777" w:rsidR="00F87CDC" w:rsidRDefault="00F87CDC">
      <w:pPr>
        <w:pStyle w:val="Ttulo2"/>
        <w:widowControl/>
        <w:numPr>
          <w:ilvl w:val="0"/>
          <w:numId w:val="0"/>
        </w:numPr>
        <w:contextualSpacing/>
        <w:rPr>
          <w:rFonts w:cs="Arial"/>
          <w:szCs w:val="22"/>
        </w:rPr>
      </w:pPr>
    </w:p>
    <w:p w14:paraId="4537E96C" w14:textId="3180B34C"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FAD2BD2"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legítim</w:t>
      </w:r>
      <w:r>
        <w:rPr>
          <w:rFonts w:cs="Arial"/>
          <w:lang w:eastAsia="pt-BR"/>
        </w:rPr>
        <w:t>o</w:t>
      </w:r>
      <w:r w:rsidR="00407DB6">
        <w:rPr>
          <w:rFonts w:cs="Arial"/>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234585">
        <w:rPr>
          <w:rFonts w:cs="Arial"/>
          <w:lang w:eastAsia="pt-BR"/>
        </w:rPr>
        <w:t>ato constitutivo</w:t>
      </w:r>
      <w:r w:rsidR="00407DB6">
        <w:rPr>
          <w:rFonts w:cs="Arial"/>
          <w:lang w:eastAsia="pt-BR"/>
        </w:rPr>
        <w:t xml:space="preserve"> da Sociedade ou em eventuais acordos de quotistas ou quaisquer outros documentos, qualquer restrição à alienação fiduciária, penhor ou venda das Quotas Alienadas Fiduciariamente;</w:t>
      </w:r>
    </w:p>
    <w:p w14:paraId="6DE13523" w14:textId="77777777" w:rsidR="00F87CDC" w:rsidRDefault="00F87CDC">
      <w:pPr>
        <w:pStyle w:val="PargrafodaLista"/>
        <w:ind w:left="0"/>
        <w:rPr>
          <w:rFonts w:cs="Arial"/>
          <w:lang w:eastAsia="pt-BR"/>
        </w:rPr>
      </w:pPr>
    </w:p>
    <w:p w14:paraId="73C06829" w14:textId="6C2173F4"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w:t>
      </w:r>
      <w:r>
        <w:rPr>
          <w:rFonts w:cs="Arial"/>
          <w:lang w:eastAsia="pt-BR"/>
        </w:rPr>
        <w:t>o</w:t>
      </w:r>
      <w:r w:rsidR="00407DB6">
        <w:rPr>
          <w:rFonts w:cs="Arial"/>
          <w:lang w:eastAsia="pt-BR"/>
        </w:rPr>
        <w:t xml:space="preserve"> únic</w:t>
      </w:r>
      <w:r>
        <w:rPr>
          <w:rFonts w:cs="Arial"/>
          <w:lang w:eastAsia="pt-BR"/>
        </w:rPr>
        <w:t>o</w:t>
      </w:r>
      <w:r w:rsidR="00407DB6">
        <w:rPr>
          <w:rFonts w:cs="Arial"/>
          <w:lang w:eastAsia="pt-BR"/>
        </w:rPr>
        <w:t xml:space="preserve"> quotista detentor das Quotas Alienadas Fiduciariamente, não existindo quaisquer acordos firmados que interfiram em seu direito de propriedade plena sobre as mesmas;</w:t>
      </w:r>
    </w:p>
    <w:p w14:paraId="3768F531" w14:textId="77777777" w:rsidR="00F87CDC" w:rsidRDefault="00F87CDC">
      <w:pPr>
        <w:pStyle w:val="PargrafodaLista"/>
        <w:ind w:left="0"/>
        <w:rPr>
          <w:rFonts w:cs="Arial"/>
          <w:lang w:eastAsia="pt-BR"/>
        </w:rPr>
      </w:pPr>
    </w:p>
    <w:p w14:paraId="50931BDC" w14:textId="77777777" w:rsidR="00F87CDC" w:rsidRDefault="00407DB6">
      <w:pPr>
        <w:pStyle w:val="PargrafodaLista"/>
        <w:numPr>
          <w:ilvl w:val="0"/>
          <w:numId w:val="17"/>
        </w:numPr>
        <w:ind w:left="0" w:firstLine="0"/>
        <w:rPr>
          <w:rFonts w:cs="Arial"/>
          <w:lang w:eastAsia="pt-BR"/>
        </w:rPr>
      </w:pPr>
      <w:r>
        <w:rPr>
          <w:rFonts w:cs="Arial"/>
          <w:lang w:eastAsia="pt-BR"/>
        </w:rPr>
        <w:t>as Quotas Alienadas Fiduciariamente representam 100% (cem por cento) do capital social da Sociedade;</w:t>
      </w:r>
    </w:p>
    <w:p w14:paraId="36A0B691" w14:textId="77777777" w:rsidR="00F87CDC" w:rsidRDefault="00F87CDC">
      <w:pPr>
        <w:pStyle w:val="PargrafodaLista"/>
        <w:ind w:left="0"/>
        <w:rPr>
          <w:rFonts w:cs="Arial"/>
          <w:lang w:eastAsia="pt-BR"/>
        </w:rPr>
      </w:pPr>
    </w:p>
    <w:p w14:paraId="4E88A4E1" w14:textId="77777777" w:rsidR="00F87CDC" w:rsidRDefault="00407DB6">
      <w:pPr>
        <w:pStyle w:val="PargrafodaLista"/>
        <w:numPr>
          <w:ilvl w:val="0"/>
          <w:numId w:val="17"/>
        </w:numPr>
        <w:ind w:left="0" w:firstLine="0"/>
        <w:rPr>
          <w:rFonts w:cs="Arial"/>
          <w:lang w:eastAsia="pt-BR"/>
        </w:rPr>
      </w:pPr>
      <w:r>
        <w:rPr>
          <w:rFonts w:cs="Arial"/>
          <w:lang w:eastAsia="pt-BR"/>
        </w:rPr>
        <w:t>não existem quaisquer opções de compra, subscrições, direitos, compromissos ou quaisquer outros contratos de qualquer natureza obrigando a Sociedade a emitir quaisquer quotas ou garantias que se convertam ou comprovem o direito de comprar ou subscrever quaisquer das quotas por ela emitidas;</w:t>
      </w:r>
    </w:p>
    <w:p w14:paraId="6B2A1B29" w14:textId="77777777" w:rsidR="00F87CDC" w:rsidRDefault="00F87CDC">
      <w:pPr>
        <w:pStyle w:val="PargrafodaLista"/>
        <w:rPr>
          <w:rFonts w:cs="Arial"/>
          <w:lang w:eastAsia="pt-BR"/>
        </w:rPr>
      </w:pPr>
    </w:p>
    <w:p w14:paraId="4960E26A" w14:textId="77777777" w:rsidR="00F87CDC" w:rsidRDefault="00407DB6">
      <w:pPr>
        <w:pStyle w:val="PargrafodaLista"/>
        <w:numPr>
          <w:ilvl w:val="0"/>
          <w:numId w:val="17"/>
        </w:numPr>
        <w:ind w:left="0" w:firstLine="0"/>
        <w:rPr>
          <w:rFonts w:cs="Arial"/>
          <w:lang w:eastAsia="pt-BR"/>
        </w:rPr>
      </w:pPr>
      <w:r>
        <w:rPr>
          <w:rFonts w:cs="Arial"/>
          <w:lang w:eastAsia="pt-BR"/>
        </w:rPr>
        <w:t>exceto por este Instrumento, não existe qualquer outro contrato que, de qualquer forma, direta ou indiretamente, vincule ou possa criar qualquer limitação de disposição as Quotas Alienadas Fiduciariamente;</w:t>
      </w:r>
    </w:p>
    <w:p w14:paraId="24DAD35A" w14:textId="77777777" w:rsidR="00F87CDC" w:rsidRDefault="00F87CDC">
      <w:pPr>
        <w:pStyle w:val="PargrafodaLista"/>
        <w:ind w:left="0"/>
        <w:rPr>
          <w:rFonts w:cs="Arial"/>
          <w:lang w:eastAsia="pt-BR"/>
        </w:rPr>
      </w:pPr>
    </w:p>
    <w:p w14:paraId="79EAEB2C" w14:textId="43EACEEC"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w:t>
      </w:r>
      <w:r>
        <w:rPr>
          <w:rFonts w:cs="Arial"/>
          <w:lang w:eastAsia="pt-BR"/>
        </w:rPr>
        <w:t>renúncia</w:t>
      </w:r>
      <w:r w:rsidR="00407DB6">
        <w:rPr>
          <w:rFonts w:cs="Arial"/>
          <w:lang w:eastAsia="pt-BR"/>
        </w:rPr>
        <w:t>, desde já, ao direito de preferência na hipótese de excussão das Quotas; e</w:t>
      </w:r>
    </w:p>
    <w:p w14:paraId="444D0220" w14:textId="77777777" w:rsidR="00F87CDC" w:rsidRDefault="00F87CDC">
      <w:pPr>
        <w:pStyle w:val="PargrafodaLista"/>
        <w:ind w:left="0"/>
        <w:rPr>
          <w:rFonts w:cs="Arial"/>
          <w:lang w:eastAsia="pt-BR"/>
        </w:rPr>
      </w:pPr>
    </w:p>
    <w:p w14:paraId="59576B4D" w14:textId="77777777" w:rsidR="00F87CDC" w:rsidRDefault="00407DB6">
      <w:pPr>
        <w:pStyle w:val="PargrafodaLista"/>
        <w:numPr>
          <w:ilvl w:val="0"/>
          <w:numId w:val="17"/>
        </w:numPr>
        <w:ind w:left="0" w:firstLine="0"/>
        <w:rPr>
          <w:rFonts w:cs="Arial"/>
          <w:lang w:eastAsia="pt-BR"/>
        </w:rPr>
      </w:pPr>
      <w:r>
        <w:rPr>
          <w:rFonts w:cs="Arial"/>
          <w:lang w:eastAsia="pt-BR"/>
        </w:rPr>
        <w:t xml:space="preserve">a presente Alienação Fiduciária de Quotas 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24AFDB83" w:rsidR="00F87CDC" w:rsidRDefault="00407DB6">
      <w:pPr>
        <w:pStyle w:val="Ttulo3"/>
      </w:pPr>
      <w:r>
        <w:t>As declarações prestadas pel</w:t>
      </w:r>
      <w:r w:rsidR="00A97BEF">
        <w:t>o</w:t>
      </w:r>
      <w:r>
        <w:t xml:space="preserve"> Fiduciante neste Instrumento deverão ser válidas e subsistir até o cumprimento integral das Obrigações Garantidas, ficando </w:t>
      </w:r>
      <w:r w:rsidR="00A97BEF">
        <w:t>o</w:t>
      </w:r>
      <w:r>
        <w:t xml:space="preserve"> Fiduciante responsável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4DE886E9" w:rsidR="00F87CDC" w:rsidRDefault="00A97BEF">
      <w:pPr>
        <w:pStyle w:val="Ttulo3"/>
        <w:widowControl/>
        <w:contextualSpacing/>
        <w:rPr>
          <w:rFonts w:cs="Arial"/>
          <w:szCs w:val="22"/>
          <w:lang w:val="pt-BR"/>
        </w:rPr>
      </w:pPr>
      <w:r>
        <w:rPr>
          <w:rFonts w:cs="Arial"/>
          <w:szCs w:val="22"/>
          <w:lang w:val="pt-BR"/>
        </w:rPr>
        <w:t>O</w:t>
      </w:r>
      <w:r w:rsidR="00407DB6">
        <w:rPr>
          <w:rFonts w:cs="Arial"/>
          <w:szCs w:val="22"/>
          <w:lang w:val="pt-BR"/>
        </w:rPr>
        <w:t xml:space="preserve"> Fiduciante deve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4EDFB40"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Pr>
          <w:rFonts w:cs="Arial"/>
          <w:szCs w:val="22"/>
          <w:lang w:val="pt-PT" w:eastAsia="pt-BR"/>
        </w:rPr>
        <w:t xml:space="preserve"> FIDUCIANTE E DA SOCIEDADE</w:t>
      </w:r>
    </w:p>
    <w:p w14:paraId="42BD7505" w14:textId="77777777" w:rsidR="00F87CDC" w:rsidRDefault="00F87CDC">
      <w:pPr>
        <w:contextualSpacing/>
        <w:rPr>
          <w:rFonts w:cs="Arial"/>
          <w:lang w:val="pt-PT" w:eastAsia="pt-BR"/>
        </w:rPr>
      </w:pPr>
    </w:p>
    <w:p w14:paraId="793F0A51" w14:textId="33172FA7"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Pr>
          <w:rFonts w:cs="Arial"/>
          <w:szCs w:val="22"/>
        </w:rPr>
        <w:t xml:space="preserve"> Fiduciante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Pr>
          <w:rFonts w:cs="Arial"/>
          <w:szCs w:val="22"/>
        </w:rPr>
        <w:t xml:space="preserve"> Fiduciante exercerá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Pr>
          <w:rFonts w:cs="Arial"/>
          <w:szCs w:val="22"/>
        </w:rPr>
        <w:t xml:space="preserve"> Fiduciante não concederá qualquer consentimento, renúncia ou ratificação, tampouco praticará qualquer outro ato que de qualquer maneira viole ou seja incompatível com ou prejudique a garantia representada pela presente Alienação Fiduciária, os Direitos das Quotas Alienadas Fiduciariamente e quaisquer dos termos do presente Instrumento.</w:t>
      </w:r>
    </w:p>
    <w:p w14:paraId="027BCCE6" w14:textId="77777777" w:rsidR="00F87CDC" w:rsidRDefault="00F87CDC">
      <w:pPr>
        <w:rPr>
          <w:rFonts w:cs="Arial"/>
          <w:lang w:eastAsia="pt-BR"/>
        </w:rPr>
      </w:pPr>
    </w:p>
    <w:p w14:paraId="6270569D" w14:textId="57D355E4" w:rsidR="00F87CDC" w:rsidRDefault="00407DB6">
      <w:pPr>
        <w:pStyle w:val="Ttulo2"/>
      </w:pPr>
      <w:r>
        <w:rPr>
          <w:rFonts w:cs="Arial"/>
          <w:szCs w:val="22"/>
        </w:rPr>
        <w:t xml:space="preserve">Para fins do disposto no inciso (x) do artigo 11 da Resolução da CVM nº 17, de 9 de fevereiro 2021, as Quotas ora alienadas representam, na data de assinatura deste </w:t>
      </w:r>
      <w:r w:rsidR="008C750F">
        <w:rPr>
          <w:rFonts w:cs="Arial"/>
          <w:szCs w:val="22"/>
        </w:rPr>
        <w:t>Instrumento</w:t>
      </w:r>
      <w:r>
        <w:rPr>
          <w:rFonts w:cs="Arial"/>
          <w:szCs w:val="22"/>
        </w:rPr>
        <w:t>, o valor nominal total de R$</w:t>
      </w:r>
      <w:r>
        <w:t> </w:t>
      </w:r>
      <w:r w:rsidR="00234585">
        <w:rPr>
          <w:rFonts w:cs="Arial"/>
          <w:szCs w:val="22"/>
        </w:rPr>
        <w:t>22</w:t>
      </w:r>
      <w:r>
        <w:rPr>
          <w:rFonts w:cs="Arial"/>
          <w:szCs w:val="22"/>
        </w:rPr>
        <w:t>0.000,00</w:t>
      </w:r>
      <w:r>
        <w:t xml:space="preserve"> (</w:t>
      </w:r>
      <w:r w:rsidR="00234585">
        <w:rPr>
          <w:rFonts w:cs="Arial"/>
          <w:szCs w:val="22"/>
        </w:rPr>
        <w:t>duzentos e vinte</w:t>
      </w:r>
      <w:r>
        <w:rPr>
          <w:rFonts w:cs="Arial"/>
          <w:szCs w:val="22"/>
        </w:rPr>
        <w:t xml:space="preserve"> mil reais</w:t>
      </w:r>
      <w:r>
        <w:t>)</w:t>
      </w:r>
      <w:r>
        <w:rPr>
          <w:rFonts w:cs="Arial"/>
          <w:szCs w:val="22"/>
        </w:rPr>
        <w:t xml:space="preserve">. </w:t>
      </w:r>
    </w:p>
    <w:p w14:paraId="0AB7B4AF" w14:textId="77777777" w:rsidR="00F87CDC" w:rsidRDefault="00F87CDC">
      <w:pPr>
        <w:rPr>
          <w:rFonts w:cs="Arial"/>
          <w:lang w:eastAsia="pt-BR"/>
        </w:rPr>
      </w:pPr>
    </w:p>
    <w:p w14:paraId="449B5A6B" w14:textId="00E0CFB6" w:rsidR="00F87CDC" w:rsidRDefault="00407DB6">
      <w:pPr>
        <w:pStyle w:val="Ttulo3"/>
        <w:rPr>
          <w:rFonts w:cs="Arial"/>
          <w:szCs w:val="22"/>
        </w:rPr>
      </w:pPr>
      <w:bookmarkStart w:id="7" w:name="_Ref57306591"/>
      <w:r>
        <w:rPr>
          <w:rFonts w:cs="Arial"/>
          <w:szCs w:val="22"/>
        </w:rPr>
        <w:t>O valor referido na cláusula 4.2 acima poderá ser revisto a qualquer tempo pela Fiduciária, mediante avaliação das Quotas realizada preferencialmente p</w:t>
      </w:r>
      <w:r w:rsidR="002E561D">
        <w:rPr>
          <w:rFonts w:cs="Arial"/>
          <w:szCs w:val="22"/>
        </w:rPr>
        <w:t>or</w:t>
      </w:r>
      <w:r>
        <w:t xml:space="preserve"> empresa </w:t>
      </w:r>
      <w:r>
        <w:lastRenderedPageBreak/>
        <w:t>avaliadora que venha a ser aprovada pelos titulares dos CRI reunidos em assembleia geral</w:t>
      </w:r>
      <w:r>
        <w:rPr>
          <w:rFonts w:cs="Arial"/>
          <w:szCs w:val="22"/>
        </w:rPr>
        <w:t>, às expensas da Sociedade, especificiamente para tal finalidade.</w:t>
      </w:r>
      <w:bookmarkEnd w:id="7"/>
    </w:p>
    <w:p w14:paraId="16E8813B" w14:textId="77777777" w:rsidR="00F87CDC" w:rsidRDefault="00F87CDC">
      <w:pPr>
        <w:pStyle w:val="Ttulo3"/>
        <w:numPr>
          <w:ilvl w:val="0"/>
          <w:numId w:val="0"/>
        </w:numPr>
        <w:rPr>
          <w:rFonts w:cs="Arial"/>
          <w:szCs w:val="22"/>
        </w:rPr>
      </w:pPr>
    </w:p>
    <w:p w14:paraId="70B27D69" w14:textId="0D641E4D" w:rsidR="00F87CDC" w:rsidRDefault="00407DB6">
      <w:pPr>
        <w:pStyle w:val="Ttulo3"/>
        <w:rPr>
          <w:rFonts w:cs="Arial"/>
          <w:szCs w:val="22"/>
        </w:rPr>
      </w:pPr>
      <w:r>
        <w:rPr>
          <w:rFonts w:cs="Arial"/>
          <w:szCs w:val="22"/>
        </w:rPr>
        <w:t>O Agente Fiduciário poderá contratar terceiro especializado para avaliar ou reavaliar o valor das garantias prestadas, conforme o caso, bem como solicitar quaisquer informações e comprovações que entender necessárias, na forma prevista na regulamentação aplicável. Eventuais custos serão considerados despesas da Emissão e serão de responsabilidade d</w:t>
      </w:r>
      <w:r w:rsidR="00A97BEF">
        <w:rPr>
          <w:rFonts w:cs="Arial"/>
          <w:szCs w:val="22"/>
        </w:rPr>
        <w:t>o</w:t>
      </w:r>
      <w:r>
        <w:rPr>
          <w:rFonts w:cs="Arial"/>
          <w:szCs w:val="22"/>
        </w:rPr>
        <w:t xml:space="preserve"> Fiduciante.</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8" w:name="_Ref16596806"/>
      <w:r>
        <w:rPr>
          <w:rFonts w:cs="Arial"/>
          <w:szCs w:val="22"/>
        </w:rPr>
        <w:t>Durante a vigência deste Instrumento, fica vedado à Sociedade a realização de qualquer dos atos abaixo listados sem a prévia aprovação por escrito da Fiduciária:</w:t>
      </w:r>
      <w:bookmarkEnd w:id="8"/>
      <w:r>
        <w:rPr>
          <w:rFonts w:cs="Arial"/>
          <w:szCs w:val="22"/>
        </w:rPr>
        <w:t xml:space="preserve"> </w:t>
      </w:r>
    </w:p>
    <w:p w14:paraId="2E731538" w14:textId="77777777" w:rsidR="00F87CDC" w:rsidRDefault="00F87CDC">
      <w:pPr>
        <w:contextualSpacing/>
        <w:rPr>
          <w:rFonts w:cs="Arial"/>
          <w:lang w:eastAsia="pt-BR"/>
        </w:rPr>
      </w:pPr>
    </w:p>
    <w:p w14:paraId="1001BFB7" w14:textId="77777777" w:rsidR="00F87CDC" w:rsidRDefault="00407DB6">
      <w:pPr>
        <w:pStyle w:val="PargrafodaLista"/>
        <w:numPr>
          <w:ilvl w:val="0"/>
          <w:numId w:val="20"/>
        </w:numPr>
        <w:ind w:left="0" w:firstLine="0"/>
        <w:rPr>
          <w:rFonts w:cs="Arial"/>
          <w:lang w:eastAsia="pt-BR"/>
        </w:rPr>
      </w:pPr>
      <w:r>
        <w:rPr>
          <w:rFonts w:cs="Arial"/>
        </w:rPr>
        <w:t>outorga de opção de compra de Quotas, alienação, promessa de alienação ou constituição de qualquer Ônus (conforme abaixo definido) sobre as Quotas 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77777777" w:rsidR="00F87CDC" w:rsidRDefault="00407DB6">
      <w:pPr>
        <w:pStyle w:val="PargrafodaLista"/>
        <w:numPr>
          <w:ilvl w:val="0"/>
          <w:numId w:val="20"/>
        </w:numPr>
        <w:ind w:left="0" w:firstLine="0"/>
        <w:rPr>
          <w:rFonts w:cs="Arial"/>
          <w:lang w:eastAsia="pt-BR"/>
        </w:rPr>
      </w:pPr>
      <w:r>
        <w:rPr>
          <w:rFonts w:cs="Arial"/>
          <w:lang w:eastAsia="pt-BR"/>
        </w:rPr>
        <w:t>desdobramento ou grupamento de Quotas, exceto se as Quotas 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77777777" w:rsidR="00F87CDC" w:rsidRDefault="00407DB6">
      <w:pPr>
        <w:pStyle w:val="PargrafodaLista"/>
        <w:numPr>
          <w:ilvl w:val="0"/>
          <w:numId w:val="20"/>
        </w:numPr>
        <w:ind w:left="0" w:firstLine="0"/>
        <w:rPr>
          <w:rFonts w:cs="Arial"/>
          <w:lang w:eastAsia="pt-BR"/>
        </w:rPr>
      </w:pPr>
      <w:r>
        <w:rPr>
          <w:rFonts w:cs="Arial"/>
          <w:lang w:eastAsia="pt-BR"/>
        </w:rPr>
        <w:t>criação de nova espécie ou classe de Quotas da Sociedade;</w:t>
      </w:r>
    </w:p>
    <w:p w14:paraId="682A52CF" w14:textId="77777777" w:rsidR="00F87CDC" w:rsidRDefault="00F87CDC">
      <w:pPr>
        <w:pStyle w:val="PargrafodaLista"/>
        <w:ind w:left="0"/>
        <w:rPr>
          <w:rFonts w:cs="Arial"/>
          <w:lang w:eastAsia="pt-BR"/>
        </w:rPr>
      </w:pPr>
    </w:p>
    <w:p w14:paraId="3AB7C31D" w14:textId="6EEC9614"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2E561D">
        <w:rPr>
          <w:rFonts w:cs="Arial"/>
          <w:lang w:eastAsia="pt-BR"/>
        </w:rPr>
        <w:t>ato constitutivo</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77777777" w:rsidR="00F87CDC" w:rsidRDefault="00407DB6">
      <w:pPr>
        <w:pStyle w:val="PargrafodaLista"/>
        <w:numPr>
          <w:ilvl w:val="0"/>
          <w:numId w:val="20"/>
        </w:numPr>
        <w:ind w:left="0" w:firstLine="0"/>
        <w:rPr>
          <w:rFonts w:cs="Arial"/>
          <w:lang w:eastAsia="pt-BR"/>
        </w:rPr>
      </w:pPr>
      <w:r>
        <w:rPr>
          <w:rFonts w:cs="Arial"/>
          <w:lang w:eastAsia="pt-BR"/>
        </w:rPr>
        <w:t>aumento do capital social da Sociedade, exceto se quaisquer Novas Quotas emitidas ficarem sujeitas à presente Alienação Fiduciária nos termos deste Instrumento;</w:t>
      </w:r>
    </w:p>
    <w:p w14:paraId="3ECE5F5C" w14:textId="77777777" w:rsidR="00F87CDC" w:rsidRDefault="00F87CDC">
      <w:pPr>
        <w:pStyle w:val="PargrafodaLista"/>
        <w:ind w:left="0"/>
        <w:rPr>
          <w:rFonts w:cs="Arial"/>
          <w:lang w:eastAsia="pt-BR"/>
        </w:rPr>
      </w:pPr>
    </w:p>
    <w:p w14:paraId="0E2D1A47" w14:textId="77777777" w:rsidR="00F87CDC" w:rsidRDefault="00407DB6">
      <w:pPr>
        <w:pStyle w:val="PargrafodaLista"/>
        <w:numPr>
          <w:ilvl w:val="0"/>
          <w:numId w:val="20"/>
        </w:numPr>
        <w:ind w:left="0" w:firstLine="0"/>
        <w:rPr>
          <w:rFonts w:cs="Arial"/>
          <w:lang w:eastAsia="pt-BR"/>
        </w:rPr>
      </w:pPr>
      <w:r>
        <w:rPr>
          <w:rFonts w:cs="Arial"/>
          <w:lang w:eastAsia="pt-BR"/>
        </w:rPr>
        <w:t>redução do capital social ou resgate de Quotas 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77777777" w:rsidR="00F87CDC" w:rsidRDefault="00407DB6">
      <w:pPr>
        <w:pStyle w:val="PargrafodaLista"/>
        <w:numPr>
          <w:ilvl w:val="0"/>
          <w:numId w:val="20"/>
        </w:numPr>
        <w:ind w:left="0" w:firstLine="0"/>
        <w:rPr>
          <w:rFonts w:cs="Arial"/>
          <w:lang w:eastAsia="pt-BR"/>
        </w:rPr>
      </w:pPr>
      <w:r>
        <w:rPr>
          <w:rFonts w:cs="Arial"/>
        </w:rPr>
        <w:lastRenderedPageBreak/>
        <w:t>fusão, incorporação, cisão ou qualquer tipo de reorganização societária, ou transformação da Sociedade, bem como resgate ou amortização de quotas representativas do capital social da Sociedade;</w:t>
      </w:r>
    </w:p>
    <w:p w14:paraId="3BEC4EFC" w14:textId="77777777" w:rsidR="00F87CDC" w:rsidRDefault="00F87CDC">
      <w:pPr>
        <w:pStyle w:val="PargrafodaLista"/>
        <w:rPr>
          <w:rFonts w:cs="Arial"/>
          <w:lang w:eastAsia="pt-BR"/>
        </w:rPr>
      </w:pPr>
    </w:p>
    <w:p w14:paraId="739EE752" w14:textId="7777777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das </w:t>
      </w:r>
      <w:r>
        <w:t>Quotas Alienadas Fiduciariamente;</w:t>
      </w:r>
    </w:p>
    <w:p w14:paraId="720AC3C2" w14:textId="77777777" w:rsidR="00F87CDC" w:rsidRDefault="00F87CDC">
      <w:pPr>
        <w:pStyle w:val="PargrafodaLista"/>
        <w:ind w:left="0"/>
        <w:rPr>
          <w:rFonts w:cs="Arial"/>
          <w:lang w:eastAsia="pt-BR"/>
        </w:rPr>
      </w:pPr>
    </w:p>
    <w:p w14:paraId="2204CF02" w14:textId="60C9363F"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Pr>
          <w:rFonts w:cs="Arial"/>
          <w:color w:val="000000"/>
        </w:rPr>
        <w:t xml:space="preserve"> Fiduciante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77777777"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20156055"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Pr>
          <w:rFonts w:cs="Arial"/>
          <w:szCs w:val="22"/>
        </w:rPr>
        <w:t xml:space="preserve"> Fiduciante, obriga-se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77777777" w:rsidR="00F87CDC" w:rsidRDefault="00407DB6">
      <w:pPr>
        <w:pStyle w:val="PargrafodaLista"/>
        <w:numPr>
          <w:ilvl w:val="0"/>
          <w:numId w:val="18"/>
        </w:numPr>
        <w:ind w:left="0" w:firstLine="0"/>
        <w:rPr>
          <w:rFonts w:cs="Arial"/>
          <w:lang w:eastAsia="pt-BR"/>
        </w:rPr>
      </w:pPr>
      <w:r>
        <w:rPr>
          <w:rFonts w:cs="Arial"/>
          <w:lang w:eastAsia="pt-BR"/>
        </w:rPr>
        <w:t>defender, tempestivamente, às suas custas e em nome próprio, os direitos da Fiduciária sobre as Quotas 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77777777" w:rsidR="00F87CDC" w:rsidRDefault="00407DB6">
      <w:pPr>
        <w:pStyle w:val="PargrafodaLista"/>
        <w:numPr>
          <w:ilvl w:val="0"/>
          <w:numId w:val="18"/>
        </w:numPr>
        <w:ind w:left="0" w:firstLine="0"/>
        <w:rPr>
          <w:rFonts w:cs="Arial"/>
          <w:lang w:eastAsia="pt-BR"/>
        </w:rPr>
      </w:pPr>
      <w:r>
        <w:rPr>
          <w:rFonts w:cs="Arial"/>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42C5D6E" w14:textId="77777777" w:rsidR="00F87CDC" w:rsidRDefault="00F87CDC">
      <w:pPr>
        <w:pStyle w:val="PargrafodaLista"/>
        <w:ind w:left="0"/>
        <w:rPr>
          <w:rFonts w:cs="Arial"/>
          <w:lang w:eastAsia="pt-BR"/>
        </w:rPr>
      </w:pPr>
    </w:p>
    <w:p w14:paraId="3508FC1C" w14:textId="57BC69E3" w:rsidR="00F87CDC" w:rsidRDefault="00407DB6">
      <w:pPr>
        <w:pStyle w:val="PargrafodaLista"/>
        <w:numPr>
          <w:ilvl w:val="0"/>
          <w:numId w:val="18"/>
        </w:numPr>
        <w:ind w:left="0" w:firstLine="0"/>
        <w:rPr>
          <w:rFonts w:cs="Arial"/>
          <w:lang w:eastAsia="pt-BR"/>
        </w:rPr>
      </w:pPr>
      <w:r>
        <w:rPr>
          <w:rFonts w:cs="Arial"/>
          <w:lang w:eastAsia="pt-BR"/>
        </w:rPr>
        <w:lastRenderedPageBreak/>
        <w:t>fornecer todas as informações razoavelmente solicitadas pela Fiduciária, em especial aquelas relacionadas às Quotas Alienadas Fiduciariamente e às condições econômico-financeiras d</w:t>
      </w:r>
      <w:r w:rsidR="00A97BEF">
        <w:rPr>
          <w:rFonts w:cs="Arial"/>
          <w:lang w:eastAsia="pt-BR"/>
        </w:rPr>
        <w:t>o</w:t>
      </w:r>
      <w:r>
        <w:rPr>
          <w:rFonts w:cs="Arial"/>
          <w:lang w:eastAsia="pt-BR"/>
        </w:rPr>
        <w:t xml:space="preserve"> Fiduciante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77777777" w:rsidR="00F87CDC" w:rsidRDefault="00407DB6">
      <w:pPr>
        <w:pStyle w:val="PargrafodaLista"/>
        <w:numPr>
          <w:ilvl w:val="0"/>
          <w:numId w:val="18"/>
        </w:numPr>
        <w:ind w:left="0" w:firstLine="0"/>
        <w:rPr>
          <w:rFonts w:cs="Arial"/>
          <w:lang w:eastAsia="pt-BR"/>
        </w:rPr>
      </w:pPr>
      <w:r>
        <w:rPr>
          <w:rFonts w:cs="Arial"/>
          <w:lang w:eastAsia="pt-BR"/>
        </w:rPr>
        <w:t>somente autorizar a liberação da presente Alienação Fiduciária, bem como o levantamento das Quotas 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77777777" w:rsidR="00F87CDC" w:rsidRDefault="00407DB6">
      <w:pPr>
        <w:pStyle w:val="PargrafodaLista"/>
        <w:numPr>
          <w:ilvl w:val="0"/>
          <w:numId w:val="18"/>
        </w:numPr>
        <w:ind w:left="0" w:firstLine="0"/>
        <w:rPr>
          <w:rFonts w:cs="Arial"/>
          <w:lang w:eastAsia="pt-BR"/>
        </w:rPr>
      </w:pPr>
      <w:r>
        <w:rPr>
          <w:rFonts w:cs="Arial"/>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77777777" w:rsidR="00F87CDC" w:rsidRDefault="00407DB6">
      <w:pPr>
        <w:pStyle w:val="PargrafodaLista"/>
        <w:numPr>
          <w:ilvl w:val="0"/>
          <w:numId w:val="18"/>
        </w:numPr>
        <w:ind w:left="0" w:firstLine="0"/>
        <w:rPr>
          <w:rFonts w:cs="Arial"/>
          <w:lang w:eastAsia="pt-BR"/>
        </w:rPr>
      </w:pPr>
      <w:r>
        <w:rPr>
          <w:rFonts w:cs="Arial"/>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 e/ou dos ativos, bens e direitos de qualquer natureza, de propriedade ou titularidade da Sociedade;</w:t>
      </w:r>
    </w:p>
    <w:p w14:paraId="7E5737D2" w14:textId="77777777" w:rsidR="00F87CDC" w:rsidRDefault="00F87CDC">
      <w:pPr>
        <w:pStyle w:val="PargrafodaLista"/>
        <w:ind w:left="0"/>
        <w:rPr>
          <w:rFonts w:cs="Arial"/>
          <w:lang w:eastAsia="pt-BR"/>
        </w:rPr>
      </w:pPr>
    </w:p>
    <w:p w14:paraId="73057EF4" w14:textId="77777777" w:rsidR="00F87CDC" w:rsidRDefault="00407DB6">
      <w:pPr>
        <w:pStyle w:val="PargrafodaLista"/>
        <w:numPr>
          <w:ilvl w:val="0"/>
          <w:numId w:val="18"/>
        </w:numPr>
        <w:ind w:left="0" w:firstLine="0"/>
        <w:rPr>
          <w:rFonts w:cs="Arial"/>
          <w:lang w:eastAsia="pt-BR"/>
        </w:rPr>
      </w:pPr>
      <w:r>
        <w:rPr>
          <w:rFonts w:cs="Arial"/>
          <w:lang w:eastAsia="pt-BR"/>
        </w:rPr>
        <w:t>comunicar à Fiduciária, dentro de 2 (dois) Dias Úteis contados de sua ocorrência, qualquer ato ou fato que possa comprometer a segurança, liquidez e certeza das Quotas 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2D31467F"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8C750F">
        <w:rPr>
          <w:rFonts w:cs="Arial"/>
          <w:lang w:eastAsia="pt-BR"/>
        </w:rPr>
        <w:t>ato constitutivo</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lastRenderedPageBreak/>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7777777"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as Quotas 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77777777" w:rsidR="00F87CDC" w:rsidRDefault="00407DB6">
      <w:pPr>
        <w:pStyle w:val="PargrafodaLista"/>
        <w:numPr>
          <w:ilvl w:val="0"/>
          <w:numId w:val="18"/>
        </w:numPr>
        <w:ind w:left="0" w:firstLine="0"/>
        <w:rPr>
          <w:rFonts w:cs="Arial"/>
          <w:lang w:eastAsia="pt-BR"/>
        </w:rPr>
      </w:pPr>
      <w:r>
        <w:rPr>
          <w:rFonts w:cs="Arial"/>
          <w:lang w:eastAsia="pt-BR"/>
        </w:rPr>
        <w:t>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Quotas 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as instruções por escrito razoavelmente emanadas da Securitizadora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77777777" w:rsidR="00F87CDC" w:rsidRDefault="00407DB6">
      <w:pPr>
        <w:pStyle w:val="PargrafodaLista"/>
        <w:numPr>
          <w:ilvl w:val="0"/>
          <w:numId w:val="18"/>
        </w:numPr>
        <w:ind w:left="0" w:firstLine="0"/>
        <w:rPr>
          <w:rFonts w:cs="Arial"/>
          <w:lang w:eastAsia="pt-BR"/>
        </w:rPr>
      </w:pPr>
      <w:r>
        <w:rPr>
          <w:rFonts w:cs="Arial"/>
          <w:lang w:eastAsia="pt-BR"/>
        </w:rPr>
        <w:t>adotar todas as demais providências relativamente às Quotas 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3FA68ED2" w:rsidR="00F87CDC" w:rsidRDefault="008C750F">
      <w:pPr>
        <w:pStyle w:val="Ttulo3"/>
        <w:widowControl/>
        <w:contextualSpacing/>
        <w:rPr>
          <w:rFonts w:cs="Arial"/>
          <w:szCs w:val="22"/>
        </w:rPr>
      </w:pPr>
      <w:r>
        <w:rPr>
          <w:rFonts w:cs="Arial"/>
          <w:szCs w:val="22"/>
        </w:rPr>
        <w:t>O</w:t>
      </w:r>
      <w:r w:rsidR="00407DB6">
        <w:rPr>
          <w:rFonts w:cs="Arial"/>
          <w:szCs w:val="22"/>
        </w:rPr>
        <w:t xml:space="preserve"> Fiduciante se obriga a apresentar à Fiduciária as alterações societárias, devidamente registradas nas juntas comerciais competentes, ao </w:t>
      </w:r>
      <w:r>
        <w:rPr>
          <w:rFonts w:cs="Arial"/>
          <w:szCs w:val="22"/>
        </w:rPr>
        <w:t>ato constitutivo</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27DDFF3A" w:rsidR="00F87CDC" w:rsidRDefault="00407DB6">
      <w:pPr>
        <w:pStyle w:val="Ttulo2"/>
      </w:pPr>
      <w:r>
        <w:t xml:space="preserve"> </w:t>
      </w:r>
      <w:r w:rsidR="00A97BEF">
        <w:t>O</w:t>
      </w:r>
      <w:r>
        <w:t xml:space="preserve"> Fiduciante deverá indenizar, defender e eximir a Fiduciária seus quotistas, sócios, administradores, suas Afiliadas, coligadas e seus respectivos conselheiros, diretores, executivos, empregados e demais representantes legais (“</w:t>
      </w:r>
      <w:r>
        <w:rPr>
          <w:u w:val="single"/>
        </w:rPr>
        <w:t>Parte Indenizada</w:t>
      </w:r>
      <w:r>
        <w:t xml:space="preserve">”) </w:t>
      </w:r>
      <w:r>
        <w:lastRenderedPageBreak/>
        <w:t>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3EFD6F9F" w:rsidR="00F87CDC" w:rsidRDefault="00407DB6">
      <w:pPr>
        <w:pStyle w:val="Ttulo2"/>
      </w:pPr>
      <w:r>
        <w:t xml:space="preserve">Se </w:t>
      </w:r>
      <w:r w:rsidR="00A97BEF">
        <w:t>o</w:t>
      </w:r>
      <w:r>
        <w:t xml:space="preserve"> Fiduciante e/ou a Sociedade deixarem de cumprir qualquer obrigação contida no presente Instrumento, observados os prazos aqui previstos, a Fiduciária poderá cumprir referida avença, ou providenciar o seu cumprimento, sendo certo que </w:t>
      </w:r>
      <w:r w:rsidR="00A97BEF">
        <w:t>o</w:t>
      </w:r>
      <w:r>
        <w:t xml:space="preserve"> Fiduciante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3686A74C" w:rsidR="00F87CDC" w:rsidRDefault="00407DB6">
      <w:pPr>
        <w:pStyle w:val="Ttulo2"/>
      </w:pPr>
      <w:r>
        <w:t xml:space="preserve">O eventual cumprimento de tais obrigações pela Fiduciária, pelo Agente Fiduciário e/ou pelos titulares dos CRI não isenta </w:t>
      </w:r>
      <w:r w:rsidR="00A97BEF">
        <w:t>o</w:t>
      </w:r>
      <w:r>
        <w:t xml:space="preserve"> Fiduciante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t xml:space="preserve"> Fiduciante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1FA08D1A" w:rsidR="00F87CDC" w:rsidRDefault="00407DB6">
      <w:pPr>
        <w:pStyle w:val="Ttulo2"/>
        <w:numPr>
          <w:ilvl w:val="1"/>
          <w:numId w:val="37"/>
        </w:numPr>
      </w:pPr>
      <w:r>
        <w:t xml:space="preserve">não averbar transferência das Quotas Alienadas Fiduciariamente, por qualquer motivo, e/ou permitir a subscrição de Novas Quotas por qualquer terceiro que não </w:t>
      </w:r>
      <w:r w:rsidR="00A97BEF">
        <w:t>o</w:t>
      </w:r>
      <w:r>
        <w:t xml:space="preserve"> Fiduciante; e</w:t>
      </w:r>
    </w:p>
    <w:p w14:paraId="7243BD5F" w14:textId="77777777" w:rsidR="00F87CDC" w:rsidRDefault="00F87CDC">
      <w:pPr>
        <w:rPr>
          <w:lang w:eastAsia="pt-BR"/>
        </w:rPr>
      </w:pPr>
    </w:p>
    <w:p w14:paraId="2BC4D36F" w14:textId="7BE8831D" w:rsidR="00F87CDC" w:rsidRDefault="00407DB6">
      <w:pPr>
        <w:pStyle w:val="Ttulo2"/>
        <w:numPr>
          <w:ilvl w:val="1"/>
          <w:numId w:val="37"/>
        </w:numPr>
      </w:pPr>
      <w:r>
        <w:t>não registrar e/ou praticar quaisquer atos deliberados ou orientados, inclusive em razão de deliberação pel</w:t>
      </w:r>
      <w:r w:rsidR="00A97BEF">
        <w:t>o</w:t>
      </w:r>
      <w:r>
        <w:t xml:space="preserve"> Fiduciante, na qualidade de acionista da Sociedade, em desconformidade com este Instrumento.</w:t>
      </w:r>
    </w:p>
    <w:p w14:paraId="38F00EC9" w14:textId="77777777" w:rsidR="00F87CDC" w:rsidRDefault="00F87CDC">
      <w:pPr>
        <w:rPr>
          <w:lang w:eastAsia="pt-BR"/>
        </w:rPr>
      </w:pPr>
    </w:p>
    <w:p w14:paraId="6C73F71B" w14:textId="2F5C5EFB" w:rsidR="00F87CDC" w:rsidRDefault="00A97BEF">
      <w:pPr>
        <w:pStyle w:val="Ttulo2"/>
      </w:pPr>
      <w:r>
        <w:t>O</w:t>
      </w:r>
      <w:r w:rsidR="00407DB6">
        <w:t xml:space="preserve"> Fiduciante responsabiliza-se integralmente pela existência, exigibilidade, ausência de vícios, consistência e legitimidade da presente garantia, nesta data e até a integral quitação das Obrigações Garantidas ou resolução desta garantia nos termos </w:t>
      </w:r>
      <w:r w:rsidR="00407DB6">
        <w:lastRenderedPageBreak/>
        <w:t>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77777777" w:rsidR="00F87CDC" w:rsidRDefault="00407DB6">
      <w:pPr>
        <w:pStyle w:val="Ttulo2"/>
      </w:pPr>
      <w:bookmarkStart w:id="9" w:name="_Ref16603145"/>
      <w:bookmarkStart w:id="10" w:name="_Ref16709210"/>
      <w:r>
        <w:t>Em caso de vencimento antecipado ou na data de vencimento final sem o integral adimplemento das Obrigações Garantidas, consolidar-se-á na Fiduciária a propriedade plena das Quotas Alienadas Fiduciariamente, podendo a Fiduciária, a seu exclusivo critério, sem prévio aviso ou notificação judicial ou extrajudicial, vender, alienar, ceder, conferir opção ou opções de compra, ou de outra forma transferir a totalidade ou qualquer parte das Quotas 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9"/>
      <w:bookmarkEnd w:id="10"/>
    </w:p>
    <w:p w14:paraId="51EAC90A" w14:textId="77777777" w:rsidR="00F87CDC" w:rsidRDefault="00F87CDC">
      <w:pPr>
        <w:pStyle w:val="Ttulo3"/>
        <w:widowControl/>
        <w:numPr>
          <w:ilvl w:val="0"/>
          <w:numId w:val="0"/>
        </w:numPr>
        <w:contextualSpacing/>
      </w:pPr>
    </w:p>
    <w:p w14:paraId="372F5E53" w14:textId="00E1DAF5" w:rsidR="00F87CDC" w:rsidRDefault="00407DB6">
      <w:pPr>
        <w:pStyle w:val="Ttulo3"/>
        <w:widowControl/>
        <w:contextualSpacing/>
        <w:rPr>
          <w:rFonts w:cs="Arial"/>
          <w:szCs w:val="22"/>
          <w:lang w:val="pt-BR"/>
        </w:rPr>
      </w:pPr>
      <w:bookmarkStart w:id="11" w:name="_Ref16709214"/>
      <w:r>
        <w:rPr>
          <w:rFonts w:cs="Arial"/>
          <w:szCs w:val="22"/>
          <w:lang w:val="pt-BR"/>
        </w:rPr>
        <w:t>As Partes desde já acordam que o preço a ser inicialmente estabelecido para a referida excussão será o valor equivalente ao valor patrimonial das Quotas Alienadas Fiduciariamente, conforme balanço patrimonial especialmente levantado para tal fim, o qual deverá ser enviado pel</w:t>
      </w:r>
      <w:r w:rsidR="00A97BEF">
        <w:rPr>
          <w:rFonts w:cs="Arial"/>
          <w:szCs w:val="22"/>
          <w:lang w:val="pt-BR"/>
        </w:rPr>
        <w:t>o</w:t>
      </w:r>
      <w:r>
        <w:rPr>
          <w:rFonts w:cs="Arial"/>
          <w:szCs w:val="22"/>
          <w:lang w:val="pt-BR"/>
        </w:rPr>
        <w:t xml:space="preserve"> Fiduciante e/ou pela Sociedade em até 2 (dois) Dias Úteis da solicitação da Fiduciária nesse sentido, com deságio de até </w:t>
      </w:r>
      <w:r w:rsidR="008C750F">
        <w:rPr>
          <w:rFonts w:cs="Arial"/>
          <w:szCs w:val="22"/>
          <w:lang w:val="pt-BR"/>
        </w:rPr>
        <w:t>[=]%</w:t>
      </w:r>
      <w:r>
        <w:rPr>
          <w:rFonts w:cs="Arial"/>
          <w:szCs w:val="22"/>
          <w:lang w:val="pt-BR"/>
        </w:rPr>
        <w:t>, a ser pago à vista (“</w:t>
      </w:r>
      <w:r>
        <w:rPr>
          <w:rFonts w:cs="Arial"/>
          <w:szCs w:val="22"/>
          <w:u w:val="single"/>
          <w:lang w:val="pt-BR"/>
        </w:rPr>
        <w:t>Valor de Avaliação</w:t>
      </w:r>
      <w:r>
        <w:rPr>
          <w:rFonts w:cs="Arial"/>
          <w:szCs w:val="22"/>
          <w:lang w:val="pt-BR"/>
        </w:rPr>
        <w:t>”). A Fiduciária envidará seus melhores esforços para obter o maior valor possível para as Quotas 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7777777" w:rsidR="00F87CDC" w:rsidRDefault="00407DB6">
      <w:pPr>
        <w:pStyle w:val="Ttulo3"/>
        <w:widowControl/>
        <w:contextualSpacing/>
        <w:rPr>
          <w:rFonts w:cs="Arial"/>
          <w:szCs w:val="22"/>
          <w:lang w:val="pt-BR"/>
        </w:rPr>
      </w:pPr>
      <w:r>
        <w:rPr>
          <w:rFonts w:cs="Arial"/>
          <w:szCs w:val="22"/>
          <w:lang w:val="pt-BR"/>
        </w:rPr>
        <w:t xml:space="preserve">Caso não seja realizada a alienação das Quotas 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6E69A330" w:rsidR="00F87CDC" w:rsidRDefault="00A97BEF">
      <w:pPr>
        <w:pStyle w:val="Ttulo3"/>
        <w:widowControl/>
        <w:contextualSpacing/>
        <w:rPr>
          <w:rFonts w:cs="Arial"/>
          <w:szCs w:val="22"/>
        </w:rPr>
      </w:pPr>
      <w:r>
        <w:rPr>
          <w:rFonts w:cs="Arial"/>
          <w:szCs w:val="22"/>
        </w:rPr>
        <w:t>O</w:t>
      </w:r>
      <w:r w:rsidR="00407DB6">
        <w:rPr>
          <w:rFonts w:cs="Arial"/>
          <w:szCs w:val="22"/>
        </w:rPr>
        <w:t xml:space="preserve"> Fiduciante deverá celebrar, por solicitação e ao exclusivo critério da Fiduciária, a respectiva alteração do </w:t>
      </w:r>
      <w:r w:rsidR="008C750F">
        <w:rPr>
          <w:rFonts w:cs="Arial"/>
          <w:szCs w:val="22"/>
        </w:rPr>
        <w:t>ato constitutivo</w:t>
      </w:r>
      <w:r w:rsidR="00407DB6">
        <w:rPr>
          <w:rFonts w:cs="Arial"/>
          <w:szCs w:val="22"/>
        </w:rPr>
        <w:t xml:space="preserve"> da Sociedade, para (i) que seja transferida a totalidade das quotas de emissão da Sociedade para a Fiduciária; (ii) que conste no </w:t>
      </w:r>
      <w:r w:rsidR="008C750F">
        <w:rPr>
          <w:rFonts w:cs="Arial"/>
          <w:szCs w:val="22"/>
        </w:rPr>
        <w:t>ato constitutivo</w:t>
      </w:r>
      <w:r w:rsidR="00407DB6">
        <w:rPr>
          <w:rFonts w:cs="Arial"/>
          <w:szCs w:val="22"/>
        </w:rPr>
        <w:t xml:space="preserve"> da Sociedade que as Quotas da Sociedade encontram-se em execução de alienação fiduciária; e (iii) garantir que a Fiduciária consolide a propriedade das referidas quotas e prossiga com o procedimento de execução da garantia e venda das quotas perante terceiros, ao seu exclusivo critério.</w:t>
      </w:r>
      <w:bookmarkEnd w:id="11"/>
    </w:p>
    <w:p w14:paraId="1C08C14A" w14:textId="77777777" w:rsidR="00F87CDC" w:rsidRDefault="00F87CDC">
      <w:pPr>
        <w:contextualSpacing/>
        <w:rPr>
          <w:rFonts w:cs="Arial"/>
          <w:lang w:eastAsia="pt-BR"/>
        </w:rPr>
      </w:pPr>
    </w:p>
    <w:p w14:paraId="16EBF1A0" w14:textId="1E2C60CE" w:rsidR="00F87CDC" w:rsidRDefault="00407DB6">
      <w:pPr>
        <w:pStyle w:val="Ttulo3"/>
        <w:widowControl/>
        <w:contextualSpacing/>
        <w:rPr>
          <w:rFonts w:cs="Arial"/>
          <w:szCs w:val="22"/>
        </w:rPr>
      </w:pPr>
      <w:r>
        <w:rPr>
          <w:rFonts w:cs="Arial"/>
          <w:szCs w:val="22"/>
        </w:rPr>
        <w:lastRenderedPageBreak/>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Pr>
          <w:rFonts w:cs="Arial"/>
          <w:szCs w:val="22"/>
        </w:rPr>
        <w:t xml:space="preserve"> Fiduciante confere desde já à Fiduciária, nos termos dos artigos 683 e 684 do Código Civil, em caráter irrevogável e irretratável, os mais amplos e especiais poderes para representar </w:t>
      </w:r>
      <w:r w:rsidR="00A97BEF">
        <w:rPr>
          <w:rFonts w:cs="Arial"/>
          <w:szCs w:val="22"/>
        </w:rPr>
        <w:t>o</w:t>
      </w:r>
      <w:r>
        <w:rPr>
          <w:rFonts w:cs="Arial"/>
          <w:szCs w:val="22"/>
        </w:rPr>
        <w:t xml:space="preserve"> Fiduciante perante toda e qualquer repartição pública federal, estadual e municipal e perante instituições financeiras e quaisquer outros terceiros, podendo a Fiduciária (i) representar </w:t>
      </w:r>
      <w:r w:rsidR="00A97BEF">
        <w:rPr>
          <w:rFonts w:cs="Arial"/>
          <w:szCs w:val="22"/>
        </w:rPr>
        <w:t>o</w:t>
      </w:r>
      <w:r>
        <w:rPr>
          <w:rFonts w:cs="Arial"/>
          <w:szCs w:val="22"/>
        </w:rPr>
        <w:t xml:space="preserve"> Fiduciante em reuniões de sócios e alterações de </w:t>
      </w:r>
      <w:r w:rsidR="008C750F">
        <w:rPr>
          <w:rFonts w:cs="Arial"/>
          <w:szCs w:val="22"/>
        </w:rPr>
        <w:t>ato constitutivo</w:t>
      </w:r>
      <w:r>
        <w:rPr>
          <w:rFonts w:cs="Arial"/>
          <w:szCs w:val="22"/>
        </w:rPr>
        <w:t xml:space="preserve"> da Sociedade; (ii) representar </w:t>
      </w:r>
      <w:r w:rsidR="00A97BEF">
        <w:rPr>
          <w:rFonts w:cs="Arial"/>
          <w:szCs w:val="22"/>
        </w:rPr>
        <w:t>o</w:t>
      </w:r>
      <w:r>
        <w:rPr>
          <w:rFonts w:cs="Arial"/>
          <w:szCs w:val="22"/>
        </w:rPr>
        <w:t xml:space="preserve"> Fiduciante perante Juntas Comerciais, repartições da Receita Federal do Brasil e Cartórios de Registro de Pessoas Jurídicas em qualquer Estado do País, assinando formulários, pedidos e requerimentos;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77777777" w:rsidR="00F87CDC" w:rsidRDefault="00407DB6">
      <w:pPr>
        <w:pStyle w:val="Ttulo2"/>
        <w:widowControl/>
        <w:contextualSpacing/>
        <w:rPr>
          <w:rFonts w:cs="Arial"/>
          <w:szCs w:val="22"/>
        </w:rPr>
      </w:pPr>
      <w:bookmarkStart w:id="12" w:name="_Ref16603230"/>
      <w:r>
        <w:rPr>
          <w:rFonts w:cs="Arial"/>
          <w:szCs w:val="22"/>
        </w:rPr>
        <w:t>Os recursos provenientes da venda das Quotas 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2"/>
    </w:p>
    <w:p w14:paraId="5A338C53" w14:textId="77777777" w:rsidR="00F87CDC" w:rsidRDefault="00F87CDC">
      <w:pPr>
        <w:pStyle w:val="PargrafodaLista"/>
        <w:ind w:left="0"/>
        <w:rPr>
          <w:rFonts w:cs="Arial"/>
        </w:rPr>
      </w:pPr>
    </w:p>
    <w:p w14:paraId="069B362E" w14:textId="102196DF"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Pr>
          <w:rFonts w:cs="Arial"/>
          <w:szCs w:val="22"/>
        </w:rPr>
        <w:t xml:space="preserve"> Fiduciante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571AEDC7"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Pr>
          <w:rFonts w:cs="Arial"/>
          <w:szCs w:val="22"/>
        </w:rPr>
        <w:t xml:space="preserve"> Fiduciante por meio de depósito na conta corrente a ser indicada pel</w:t>
      </w:r>
      <w:r w:rsidR="00A97BEF">
        <w:rPr>
          <w:rFonts w:cs="Arial"/>
          <w:szCs w:val="22"/>
        </w:rPr>
        <w:t>o</w:t>
      </w:r>
      <w:r>
        <w:rPr>
          <w:rFonts w:cs="Arial"/>
          <w:szCs w:val="22"/>
        </w:rPr>
        <w:t xml:space="preserve"> Fiduciante,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54AF66DE"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desde já se obriga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77777777" w:rsidR="00F87CDC" w:rsidRDefault="00407DB6">
      <w:pPr>
        <w:pStyle w:val="Ttulo2"/>
        <w:widowControl/>
        <w:contextualSpacing/>
        <w:rPr>
          <w:rFonts w:cs="Arial"/>
          <w:szCs w:val="22"/>
        </w:rPr>
      </w:pPr>
      <w:r>
        <w:rPr>
          <w:rFonts w:cs="Arial"/>
          <w:szCs w:val="22"/>
        </w:rPr>
        <w:t>A Sociedade será responsável pelo pagamento de todas as despesas decorrentes da presente Alienação Fiduciária para sua efetivação, formalização, eventual execução e extinção, bem como pelo pagamento de todos os tributos que vierem a ser criados ou majorados, que vierem a ser incidentes sobre a venda das Quotas 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lastRenderedPageBreak/>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A36DF1F"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 confirmam expressamente sua integral concordância com a alienação, cessão e transferência das Quotas 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561CE1A7" w:rsidR="00F87CDC" w:rsidRDefault="00A97BEF">
      <w:pPr>
        <w:pStyle w:val="Ttulo2"/>
        <w:rPr>
          <w:rFonts w:cs="Arial"/>
          <w:szCs w:val="22"/>
        </w:rPr>
      </w:pPr>
      <w:r>
        <w:rPr>
          <w:rFonts w:cs="Arial"/>
          <w:szCs w:val="22"/>
        </w:rPr>
        <w:t>O</w:t>
      </w:r>
      <w:r w:rsidR="00407DB6">
        <w:rPr>
          <w:rFonts w:cs="Arial"/>
          <w:szCs w:val="22"/>
        </w:rPr>
        <w:t xml:space="preserve"> Fiduciante reconhece que a alienação, cessão e transferência Quotas 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5725BC58" w:rsidR="00F87CDC" w:rsidRDefault="00407DB6">
      <w:pPr>
        <w:pStyle w:val="Ttulo2"/>
        <w:widowControl/>
        <w:contextualSpacing/>
        <w:rPr>
          <w:rFonts w:cs="Arial"/>
          <w:szCs w:val="22"/>
        </w:rPr>
      </w:pPr>
      <w:r>
        <w:rPr>
          <w:rFonts w:cs="Arial"/>
          <w:szCs w:val="22"/>
        </w:rPr>
        <w:t xml:space="preserve">Não assiste </w:t>
      </w:r>
      <w:r w:rsidR="00A97BEF">
        <w:rPr>
          <w:rFonts w:cs="Arial"/>
          <w:szCs w:val="22"/>
        </w:rPr>
        <w:t>ao</w:t>
      </w:r>
      <w:r>
        <w:rPr>
          <w:rFonts w:cs="Arial"/>
          <w:szCs w:val="22"/>
        </w:rPr>
        <w:t xml:space="preserve"> Fiduciante qualquer privilégio e/ou direito de preferência para aquisição Quotas 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60605578" w:rsidR="00F87CDC" w:rsidRDefault="00A97BEF">
      <w:pPr>
        <w:pStyle w:val="Ttulo2"/>
        <w:rPr>
          <w:rFonts w:cs="Arial"/>
          <w:szCs w:val="22"/>
        </w:rPr>
      </w:pPr>
      <w:r>
        <w:rPr>
          <w:rFonts w:cs="Arial"/>
          <w:szCs w:val="22"/>
        </w:rPr>
        <w:t>O</w:t>
      </w:r>
      <w:r w:rsidR="00407DB6">
        <w:rPr>
          <w:rFonts w:cs="Arial"/>
          <w:szCs w:val="22"/>
        </w:rPr>
        <w:t xml:space="preserve"> Fiduciante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recebimento Quotas 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40B3F694" w:rsidR="00F87CDC" w:rsidRDefault="00407DB6">
      <w:pPr>
        <w:pStyle w:val="Ttulo2"/>
        <w:numPr>
          <w:ilvl w:val="1"/>
          <w:numId w:val="38"/>
        </w:numPr>
        <w:rPr>
          <w:rFonts w:cs="Arial"/>
          <w:szCs w:val="22"/>
        </w:rPr>
      </w:pPr>
      <w:r>
        <w:rPr>
          <w:rFonts w:cs="Arial"/>
          <w:szCs w:val="22"/>
        </w:rPr>
        <w:t>eventuais despesas decorrentes dos procedimentos de excussão das Quotas Alienadas Fiduciariamente e/ou dos Direitos serão suportadas e, se for o caso, adiantadas pel</w:t>
      </w:r>
      <w:r w:rsidR="00A97BEF">
        <w:rPr>
          <w:rFonts w:cs="Arial"/>
          <w:szCs w:val="22"/>
        </w:rPr>
        <w:t>o</w:t>
      </w:r>
      <w:r>
        <w:rPr>
          <w:rFonts w:cs="Arial"/>
          <w:szCs w:val="22"/>
        </w:rPr>
        <w:t xml:space="preserve"> Fiduciante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lastRenderedPageBreak/>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77777777" w:rsidR="00F87CDC" w:rsidRDefault="00407DB6">
      <w:pPr>
        <w:pStyle w:val="Ttulo2"/>
        <w:rPr>
          <w:rFonts w:cs="Arial"/>
          <w:szCs w:val="22"/>
        </w:rPr>
      </w:pPr>
      <w:r>
        <w:rPr>
          <w:rFonts w:cs="Arial"/>
          <w:szCs w:val="22"/>
        </w:rPr>
        <w:t>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as Quotas 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5F0DEEC1" w:rsidR="00F87CDC" w:rsidRDefault="00407DB6">
      <w:pPr>
        <w:pStyle w:val="Ttulo2"/>
      </w:pPr>
      <w:r>
        <w:rPr>
          <w:rFonts w:cs="Arial"/>
          <w:szCs w:val="22"/>
        </w:rPr>
        <w:t xml:space="preserve">Na hipótese de excussão das Quotas Alienadas Fiduciariamente e/ou dos Direitos, </w:t>
      </w:r>
      <w:r w:rsidR="00A97BEF">
        <w:rPr>
          <w:rFonts w:cs="Arial"/>
          <w:szCs w:val="22"/>
        </w:rPr>
        <w:t>o</w:t>
      </w:r>
      <w:r>
        <w:rPr>
          <w:rFonts w:cs="Arial"/>
          <w:szCs w:val="22"/>
        </w:rPr>
        <w:t xml:space="preserve"> Fiduciante não terá qualquer direito de reaver da Fiduciária, do Agente Fiduciário, dos titulares dos CRI e/ou do adquirente das Quotas Alienadas Fiduciariamente e/ou dos Direitos, qualquer valor pago à Fiduciária a título de liquidação das Obrigações Garantidas com os recursos decorrentes da venda, alienação, cessão e transferência das Quotas 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453C29D5"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Pr>
          <w:rFonts w:cs="Arial"/>
          <w:szCs w:val="22"/>
        </w:rPr>
        <w:t xml:space="preserve"> Fiduciante e à Sociedade quitação plena, geral e irrestrita em relação a tais obrigações, ocasião em que a Alienação Fiduciária aqui constituída será automaticamente extinta.</w:t>
      </w:r>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lastRenderedPageBreak/>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3"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77777777" w:rsidR="00F87CDC" w:rsidRDefault="00407DB6">
      <w:pPr>
        <w:pStyle w:val="Ttulo2"/>
        <w:widowControl/>
        <w:contextualSpacing/>
        <w:rPr>
          <w:rFonts w:cs="Arial"/>
          <w:szCs w:val="22"/>
        </w:rPr>
      </w:pPr>
      <w:r>
        <w:rPr>
          <w:rFonts w:cs="Arial"/>
          <w:szCs w:val="22"/>
        </w:rPr>
        <w:t>Para todos os fins de direito, a Sociedade declara-se ciente e de acordo com a Alienação Fiduciária ora constituída, comprometendo-se a tomar todas as medidas que lhes forem cabíveis para garantir a preservação da garantia fiduciária nas Quotas 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7A8B755F" w:rsidR="00F87CDC" w:rsidRDefault="00A97BEF">
      <w:pPr>
        <w:pStyle w:val="Ttulo2"/>
        <w:widowControl/>
        <w:contextualSpacing/>
        <w:rPr>
          <w:rFonts w:cs="Arial"/>
          <w:szCs w:val="22"/>
        </w:rPr>
      </w:pPr>
      <w:bookmarkStart w:id="14" w:name="_Ref16702941"/>
      <w:r>
        <w:rPr>
          <w:rFonts w:cs="Arial"/>
          <w:szCs w:val="22"/>
        </w:rPr>
        <w:t>O</w:t>
      </w:r>
      <w:r w:rsidR="00407DB6">
        <w:rPr>
          <w:rFonts w:cs="Arial"/>
          <w:szCs w:val="22"/>
        </w:rPr>
        <w:t xml:space="preserve"> Fiduciante se obriga, em até </w:t>
      </w:r>
      <w:r w:rsidR="00407DB6">
        <w:t>5</w:t>
      </w:r>
      <w:r w:rsidR="00407DB6">
        <w:rPr>
          <w:rFonts w:cs="Arial"/>
          <w:szCs w:val="22"/>
        </w:rPr>
        <w:t xml:space="preserve"> (</w:t>
      </w:r>
      <w:r w:rsidR="00407DB6">
        <w:t>cinco</w:t>
      </w:r>
      <w:r w:rsidR="00407DB6">
        <w:rPr>
          <w:rFonts w:cs="Arial"/>
          <w:szCs w:val="22"/>
        </w:rPr>
        <w:t>) Dias Úteis contados desta data, às suas expensas, a efetivar o registro deste Instrumento no Cartório de Registro de Títulos e Documentos da Cidade das sedes das Partes, 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t>
      </w:r>
      <w:bookmarkEnd w:id="14"/>
    </w:p>
    <w:p w14:paraId="5A0A5623" w14:textId="77777777" w:rsidR="00F87CDC" w:rsidRDefault="00F87CDC">
      <w:pPr>
        <w:pStyle w:val="Ttulo2"/>
        <w:widowControl/>
        <w:numPr>
          <w:ilvl w:val="0"/>
          <w:numId w:val="0"/>
        </w:numPr>
        <w:contextualSpacing/>
        <w:rPr>
          <w:rFonts w:cs="Arial"/>
          <w:szCs w:val="22"/>
        </w:rPr>
      </w:pPr>
    </w:p>
    <w:p w14:paraId="59975401" w14:textId="29951243" w:rsidR="00F87CDC" w:rsidRDefault="00407DB6">
      <w:pPr>
        <w:pStyle w:val="Ttulo2"/>
        <w:widowControl/>
        <w:contextualSpacing/>
        <w:rPr>
          <w:rFonts w:cs="Arial"/>
          <w:szCs w:val="22"/>
        </w:rPr>
      </w:pPr>
      <w:bookmarkStart w:id="15" w:name="_Ref16702946"/>
      <w:r>
        <w:rPr>
          <w:rFonts w:cs="Arial"/>
          <w:szCs w:val="22"/>
        </w:rPr>
        <w:t xml:space="preserve">Adicionalmente, em até </w:t>
      </w:r>
      <w:r w:rsidR="00327D28">
        <w:rPr>
          <w:rFonts w:cs="Arial"/>
          <w:szCs w:val="22"/>
        </w:rPr>
        <w:t>5</w:t>
      </w:r>
      <w:r>
        <w:rPr>
          <w:rFonts w:cs="Arial"/>
          <w:szCs w:val="22"/>
        </w:rPr>
        <w:t xml:space="preserve"> (</w:t>
      </w:r>
      <w:r w:rsidR="00327D28">
        <w:rPr>
          <w:rFonts w:cs="Arial"/>
          <w:szCs w:val="22"/>
        </w:rPr>
        <w:t>cinco</w:t>
      </w:r>
      <w:r>
        <w:rPr>
          <w:rFonts w:cs="Arial"/>
          <w:szCs w:val="22"/>
        </w:rPr>
        <w:t xml:space="preserve">) </w:t>
      </w:r>
      <w:r w:rsidR="00327D28">
        <w:rPr>
          <w:rFonts w:cs="Arial"/>
          <w:szCs w:val="22"/>
        </w:rPr>
        <w:t>Dias Úteis</w:t>
      </w:r>
      <w:r>
        <w:rPr>
          <w:rFonts w:cs="Arial"/>
          <w:szCs w:val="22"/>
        </w:rPr>
        <w:t xml:space="preserve"> contados da presente data, </w:t>
      </w:r>
      <w:r w:rsidR="00A97BEF">
        <w:rPr>
          <w:rFonts w:cs="Arial"/>
          <w:szCs w:val="22"/>
        </w:rPr>
        <w:t>o</w:t>
      </w:r>
      <w:r>
        <w:rPr>
          <w:rFonts w:cs="Arial"/>
          <w:szCs w:val="22"/>
        </w:rPr>
        <w:t xml:space="preserve"> Fiduciante celebrará o instrumento de alteração do </w:t>
      </w:r>
      <w:r w:rsidR="008C750F">
        <w:rPr>
          <w:rFonts w:cs="Arial"/>
          <w:szCs w:val="22"/>
        </w:rPr>
        <w:t>ato constitutivo</w:t>
      </w:r>
      <w:r>
        <w:rPr>
          <w:rFonts w:cs="Arial"/>
          <w:szCs w:val="22"/>
        </w:rPr>
        <w:t xml:space="preserve"> da Sociedade (“</w:t>
      </w:r>
      <w:r>
        <w:rPr>
          <w:rFonts w:cs="Arial"/>
          <w:szCs w:val="22"/>
          <w:u w:val="single"/>
        </w:rPr>
        <w:t>Instrumento de Alteração Contratual</w:t>
      </w:r>
      <w:r>
        <w:rPr>
          <w:rFonts w:cs="Arial"/>
          <w:szCs w:val="22"/>
        </w:rPr>
        <w:t xml:space="preserve">”), para refletir a presente Alienação Fiduciária, devendo ainda, </w:t>
      </w:r>
      <w:r w:rsidR="00327D28">
        <w:rPr>
          <w:rFonts w:cs="Arial"/>
          <w:szCs w:val="22"/>
        </w:rPr>
        <w:t>em até 30 (trinta) dias</w:t>
      </w:r>
      <w:r>
        <w:rPr>
          <w:rFonts w:cs="Arial"/>
          <w:szCs w:val="22"/>
        </w:rPr>
        <w:t xml:space="preserve">, arquivar o Instrumento de Alteração Contratual perante a </w:t>
      </w:r>
      <w:r w:rsidR="00327D28" w:rsidRPr="00327D28">
        <w:rPr>
          <w:rFonts w:cs="Arial"/>
        </w:rPr>
        <w:t>JUCISRS</w:t>
      </w:r>
      <w:r>
        <w:rPr>
          <w:rFonts w:cs="Arial"/>
          <w:szCs w:val="22"/>
        </w:rPr>
        <w:t>, às suas expensas, e a apresentar à Fiduciária referido documento devidamente arquivado.</w:t>
      </w:r>
      <w:bookmarkEnd w:id="15"/>
    </w:p>
    <w:p w14:paraId="1D7E9BA8" w14:textId="77777777" w:rsidR="00F87CDC" w:rsidRDefault="00F87CDC">
      <w:pPr>
        <w:contextualSpacing/>
        <w:rPr>
          <w:rFonts w:cs="Arial"/>
          <w:lang w:eastAsia="pt-BR"/>
        </w:rPr>
      </w:pPr>
    </w:p>
    <w:p w14:paraId="1D264816" w14:textId="46E39C64" w:rsidR="00F87CDC" w:rsidRDefault="00407DB6">
      <w:pPr>
        <w:pStyle w:val="Ttulo3"/>
      </w:pPr>
      <w:bookmarkStart w:id="16" w:name="_Ref16705562"/>
      <w:r w:rsidRPr="00327D28">
        <w:rPr>
          <w:i/>
          <w:iCs/>
        </w:rPr>
        <w:t>Para os fins da Cláusula acima, a presente Alienação Fiduciária deverá ser refletida no Instrumento de Alteração Contratual da Sociedade, por meio da inclusão de uma cláusula com a seguinte redação: “A totalidade das quotas de emissão da Sociedade, presentes e futuras (“</w:t>
      </w:r>
      <w:r w:rsidRPr="00327D28">
        <w:rPr>
          <w:i/>
          <w:iCs/>
          <w:u w:val="single"/>
        </w:rPr>
        <w:t>Quotas Alienadas Fiduciariamente</w:t>
      </w:r>
      <w:r w:rsidRPr="00327D28">
        <w:rPr>
          <w:i/>
          <w:iCs/>
        </w:rPr>
        <w:t xml:space="preserve">”), bem como todos os direitos delas decorrentes, aí compreendidos todos os bens, direitos, frutos, 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327D28" w:rsidRPr="00327D28">
        <w:rPr>
          <w:b/>
          <w:i/>
          <w:iCs/>
          <w:smallCaps/>
        </w:rPr>
        <w:t>CASA DE PEDRA SECURITIZADORA S.A.</w:t>
      </w:r>
      <w:r w:rsidR="00327D28" w:rsidRPr="00327D28">
        <w:rPr>
          <w:i/>
          <w:iCs/>
        </w:rPr>
        <w:t>, sociedade por ações com registro de emissor de valores mobiliários perante a Comissão de Valores Mobiliários (“</w:t>
      </w:r>
      <w:r w:rsidR="00327D28" w:rsidRPr="00327D28">
        <w:rPr>
          <w:i/>
          <w:iCs/>
          <w:u w:val="single"/>
        </w:rPr>
        <w:t>CVM</w:t>
      </w:r>
      <w:r w:rsidR="00327D28" w:rsidRPr="00327D28">
        <w:rPr>
          <w:i/>
          <w:iCs/>
        </w:rPr>
        <w:t xml:space="preserve">”), com sede na Cidade de São Paulo, Estado de São Paulo, na Rua Iguatemi, nº 192, conjunto </w:t>
      </w:r>
      <w:r w:rsidR="00327D28" w:rsidRPr="00327D28">
        <w:rPr>
          <w:i/>
          <w:iCs/>
        </w:rPr>
        <w:lastRenderedPageBreak/>
        <w:t>152, Itaim Bibi, CEP 01451-010, inscrita no CNPJ sob o nº 31.468.139/0001-98, com seus atos constitutivos registrados perante a Junta Comercial do Estado de São Paulo (“</w:t>
      </w:r>
      <w:r w:rsidR="00327D28" w:rsidRPr="00327D28">
        <w:rPr>
          <w:i/>
          <w:iCs/>
          <w:u w:val="single"/>
        </w:rPr>
        <w:t>JUCESP</w:t>
      </w:r>
      <w:r w:rsidR="00327D28" w:rsidRPr="00327D28">
        <w:rPr>
          <w:i/>
          <w:iCs/>
        </w:rPr>
        <w:t>”) sob o NIRE 35300539591</w:t>
      </w:r>
      <w:r w:rsidRPr="00327D28">
        <w:rPr>
          <w:i/>
          <w:iCs/>
        </w:rPr>
        <w:t xml:space="preserve"> </w:t>
      </w:r>
      <w:r w:rsidRPr="00327D28">
        <w:rPr>
          <w:bCs/>
          <w:i/>
          <w:iCs/>
        </w:rPr>
        <w:t>(“</w:t>
      </w:r>
      <w:r w:rsidR="00327D28" w:rsidRPr="00327D28">
        <w:rPr>
          <w:bCs/>
          <w:i/>
          <w:iCs/>
          <w:u w:val="single"/>
        </w:rPr>
        <w:t>Casa de Pedra</w:t>
      </w:r>
      <w:r w:rsidRPr="00327D28">
        <w:rPr>
          <w:bCs/>
          <w:i/>
          <w:iCs/>
        </w:rPr>
        <w:t>”),</w:t>
      </w:r>
      <w:r w:rsidRPr="00327D28">
        <w:rPr>
          <w:i/>
          <w:iCs/>
        </w:rPr>
        <w:t xml:space="preserve"> nos termos do Instrumento Particular de Alienação Fiduciária de Quotas e Outras Avenças, firmado em </w:t>
      </w:r>
      <w:r w:rsidR="008978F4">
        <w:rPr>
          <w:rFonts w:cs="Arial"/>
          <w:i/>
          <w:iCs/>
          <w:szCs w:val="22"/>
        </w:rPr>
        <w:t>20 de julho de 2022</w:t>
      </w:r>
      <w:r w:rsidRPr="00327D28">
        <w:rPr>
          <w:i/>
          <w:iCs/>
        </w:rPr>
        <w:t xml:space="preserve"> entre </w:t>
      </w:r>
      <w:r w:rsidR="00327D28" w:rsidRPr="00327D28">
        <w:rPr>
          <w:i/>
          <w:iCs/>
        </w:rPr>
        <w:t>o</w:t>
      </w:r>
      <w:r w:rsidRPr="00327D28">
        <w:rPr>
          <w:i/>
          <w:iCs/>
        </w:rPr>
        <w:t xml:space="preserve"> quotista, a Sociedade, e a </w:t>
      </w:r>
      <w:r w:rsidR="00327D28" w:rsidRPr="00327D28">
        <w:rPr>
          <w:i/>
          <w:iCs/>
        </w:rPr>
        <w:t>Casa de Pedra</w:t>
      </w:r>
      <w:r>
        <w:rPr>
          <w:i/>
        </w:rPr>
        <w:t xml:space="preserve"> (“</w:t>
      </w:r>
      <w:r>
        <w:rPr>
          <w:i/>
          <w:u w:val="single"/>
        </w:rPr>
        <w:t>Contrato de Alienação Fiduciária</w:t>
      </w:r>
      <w:r>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6"/>
    </w:p>
    <w:p w14:paraId="13F31CFB" w14:textId="77777777" w:rsidR="00F87CDC" w:rsidRDefault="00F87CDC">
      <w:pPr>
        <w:rPr>
          <w:lang w:eastAsia="pt-BR"/>
        </w:rPr>
      </w:pPr>
    </w:p>
    <w:p w14:paraId="70AB8772" w14:textId="62CE98F9" w:rsidR="00F87CDC" w:rsidRDefault="00A97BEF">
      <w:pPr>
        <w:pStyle w:val="Ttulo2"/>
      </w:pPr>
      <w:bookmarkStart w:id="17" w:name="_Ref414889913"/>
      <w:r>
        <w:t>O</w:t>
      </w:r>
      <w:r w:rsidR="00407DB6">
        <w:rPr>
          <w:lang w:val="pt-PT"/>
        </w:rPr>
        <w:t xml:space="preserve"> Fiduciante </w:t>
      </w:r>
      <w:r w:rsidR="00407DB6">
        <w:t xml:space="preserve">obriga-se a efetuar, às suas expensas, todos os registros, autorizações e averbações que vierem a ser exigidos pela legislação aplicável para </w:t>
      </w:r>
      <w:bookmarkEnd w:id="17"/>
      <w:r w:rsidR="00407DB6">
        <w:t>a formalização, constituição e/ou o aperfeiçoamento desta Alienação Fiduciária.</w:t>
      </w:r>
    </w:p>
    <w:p w14:paraId="7F781E71" w14:textId="77777777" w:rsidR="00F87CDC" w:rsidRDefault="00F87CDC">
      <w:pPr>
        <w:rPr>
          <w:lang w:eastAsia="pt-BR"/>
        </w:rPr>
      </w:pPr>
    </w:p>
    <w:p w14:paraId="3E34C2F9" w14:textId="701C58B7" w:rsidR="00F87CDC" w:rsidRDefault="00407DB6">
      <w:pPr>
        <w:pStyle w:val="Ttulo3"/>
      </w:pPr>
      <w:r>
        <w:t xml:space="preserve">A Fiduciária poderá praticar os atos previstos nos termos desta Cláusula, caso </w:t>
      </w:r>
      <w:r w:rsidR="00A97BEF">
        <w:t>o</w:t>
      </w:r>
      <w:r>
        <w:t xml:space="preserve"> Fiduciante não o faça nos prazos aqui indicados, obrigando-se </w:t>
      </w:r>
      <w:r w:rsidR="00A97BEF">
        <w:t>o</w:t>
      </w:r>
      <w:r>
        <w:t xml:space="preserve"> Fiduciante a reembolsá-la de todos os custos incorridos com o processo de registro e/ou averbação, bem como a fornecer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t xml:space="preserve"> Fiduciante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3"/>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71DEE1BF"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t xml:space="preserve">Se para </w:t>
      </w:r>
      <w:r w:rsidR="00731435">
        <w:rPr>
          <w:rFonts w:ascii="Arial" w:hAnsi="Arial" w:cs="Arial"/>
          <w:noProof/>
          <w:sz w:val="22"/>
          <w:szCs w:val="22"/>
          <w:lang w:bidi="pa-IN"/>
        </w:rPr>
        <w:t>o</w:t>
      </w:r>
      <w:r>
        <w:rPr>
          <w:rFonts w:ascii="Arial" w:hAnsi="Arial" w:cs="Arial"/>
          <w:noProof/>
          <w:sz w:val="22"/>
          <w:szCs w:val="22"/>
          <w:lang w:bidi="pa-IN"/>
        </w:rPr>
        <w:t xml:space="preserve"> Fiduciante:</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6F149D96" w14:textId="77777777" w:rsidR="005C22AD" w:rsidRPr="00941DC8" w:rsidRDefault="005C22AD" w:rsidP="005C22AD">
      <w:pPr>
        <w:contextualSpacing/>
        <w:rPr>
          <w:rFonts w:cs="Arial"/>
        </w:rPr>
      </w:pPr>
      <w:r w:rsidRPr="00941DC8">
        <w:rPr>
          <w:rFonts w:cs="Arial"/>
        </w:rPr>
        <w:t xml:space="preserve">At.: </w:t>
      </w:r>
      <w:r>
        <w:rPr>
          <w:rFonts w:cs="Arial"/>
        </w:rPr>
        <w:t>Luciano Bocorny Correa</w:t>
      </w:r>
    </w:p>
    <w:p w14:paraId="04EE8220" w14:textId="77777777" w:rsidR="005C22AD" w:rsidRPr="00941DC8" w:rsidRDefault="005C22AD" w:rsidP="005C22AD">
      <w:pPr>
        <w:contextualSpacing/>
        <w:rPr>
          <w:rFonts w:cs="Arial"/>
        </w:rPr>
      </w:pPr>
      <w:r w:rsidRPr="00941DC8">
        <w:rPr>
          <w:rFonts w:cs="Arial"/>
        </w:rPr>
        <w:t xml:space="preserve">Telefone: </w:t>
      </w:r>
      <w:r w:rsidRPr="006B200F">
        <w:rPr>
          <w:rFonts w:cs="Arial"/>
        </w:rPr>
        <w:t>(51) 3018-6500</w:t>
      </w:r>
    </w:p>
    <w:p w14:paraId="4D02C397"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2" w:history="1">
        <w:r w:rsidRPr="00941DC8">
          <w:rPr>
            <w:rStyle w:val="Hyperlink"/>
            <w:rFonts w:cs="Arial"/>
          </w:rPr>
          <w:t>rarruy@nmcapital.com.br</w:t>
        </w:r>
      </w:hyperlink>
      <w:r w:rsidRPr="00941DC8">
        <w:rPr>
          <w:rFonts w:cs="Arial"/>
        </w:rPr>
        <w:t xml:space="preserve">; </w:t>
      </w:r>
      <w:hyperlink r:id="rId13"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1DB81C44" w14:textId="52FD4090" w:rsidR="00731435" w:rsidRDefault="00731435" w:rsidP="00731435">
      <w:pPr>
        <w:contextualSpacing/>
        <w:rPr>
          <w:rFonts w:cs="Arial"/>
          <w:b/>
        </w:rPr>
      </w:pPr>
      <w:r w:rsidRPr="00771E16">
        <w:rPr>
          <w:rFonts w:cs="Arial"/>
          <w:b/>
        </w:rPr>
        <w:t xml:space="preserve">LBC INVESTIMENTOS E PARTICIPAÇÕES - EIRELI </w:t>
      </w:r>
    </w:p>
    <w:p w14:paraId="3B212E3A" w14:textId="77777777"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0E010593" w14:textId="77777777" w:rsidR="005C22AD" w:rsidRPr="00941DC8" w:rsidRDefault="005C22AD" w:rsidP="005C22AD">
      <w:pPr>
        <w:contextualSpacing/>
        <w:rPr>
          <w:rFonts w:cs="Arial"/>
        </w:rPr>
      </w:pPr>
      <w:r w:rsidRPr="00941DC8">
        <w:rPr>
          <w:rFonts w:cs="Arial"/>
        </w:rPr>
        <w:t xml:space="preserve">At.: </w:t>
      </w:r>
      <w:r>
        <w:rPr>
          <w:rFonts w:cs="Arial"/>
        </w:rPr>
        <w:t>Luciano Bocorny Correa</w:t>
      </w:r>
    </w:p>
    <w:p w14:paraId="583F8A74" w14:textId="77777777" w:rsidR="005C22AD" w:rsidRPr="00941DC8" w:rsidRDefault="005C22AD" w:rsidP="005C22AD">
      <w:pPr>
        <w:contextualSpacing/>
        <w:rPr>
          <w:rFonts w:cs="Arial"/>
        </w:rPr>
      </w:pPr>
      <w:r w:rsidRPr="00941DC8">
        <w:rPr>
          <w:rFonts w:cs="Arial"/>
        </w:rPr>
        <w:t xml:space="preserve">Telefone: </w:t>
      </w:r>
      <w:r w:rsidRPr="006B200F">
        <w:rPr>
          <w:rFonts w:cs="Arial"/>
        </w:rPr>
        <w:t>(51) 3018-6500</w:t>
      </w:r>
    </w:p>
    <w:p w14:paraId="18AF6ADF"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 xml:space="preserve">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w:t>
      </w:r>
      <w:r>
        <w:rPr>
          <w:rFonts w:cs="Arial"/>
          <w:szCs w:val="22"/>
        </w:rPr>
        <w:lastRenderedPageBreak/>
        <w:t>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w:t>
      </w:r>
      <w:r>
        <w:rPr>
          <w:rFonts w:cs="Arial"/>
          <w:szCs w:val="22"/>
        </w:rPr>
        <w:lastRenderedPageBreak/>
        <w:t xml:space="preserve">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(iii) quando das alterações a quaisquer documentos da Oferta já expressamente permitidas nos termos do(s) respectivo(s) documento(s) da Oferta; ou, ainda, (iv)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As Partes neste ato elegem o foro da Comarca de São Paulo como o competente para dirimir quaisquer dúvidas, litígios ou controvérsias oriundos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7B8201F2"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48C0F897" w:rsidR="00F87CDC" w:rsidRDefault="00407DB6">
      <w:pPr>
        <w:contextualSpacing/>
        <w:rPr>
          <w:rFonts w:cs="Arial"/>
          <w:i/>
        </w:rPr>
      </w:pPr>
      <w:r>
        <w:rPr>
          <w:rFonts w:cs="Arial"/>
          <w:i/>
        </w:rPr>
        <w:lastRenderedPageBreak/>
        <w:t xml:space="preserve">(Página de assinaturas do Instrumento Particular de Alienação Fiduciária de Quotas e Outras Avenças, celebrado em </w:t>
      </w:r>
      <w:r w:rsidR="005C22AD">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3E79B542" w14:textId="77777777" w:rsidR="00F87CDC" w:rsidRDefault="00F87CDC">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4"/>
      <w:footerReference w:type="first" r:id="rId15"/>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C0AED" w14:textId="77777777" w:rsidR="00B312AD" w:rsidRDefault="00B312AD">
      <w:pPr>
        <w:spacing w:line="240" w:lineRule="auto"/>
      </w:pPr>
      <w:r>
        <w:separator/>
      </w:r>
    </w:p>
  </w:endnote>
  <w:endnote w:type="continuationSeparator" w:id="0">
    <w:p w14:paraId="032D4FDF" w14:textId="77777777" w:rsidR="00B312AD" w:rsidRDefault="00B312AD">
      <w:pPr>
        <w:spacing w:line="240" w:lineRule="auto"/>
      </w:pPr>
      <w:r>
        <w:continuationSeparator/>
      </w:r>
    </w:p>
  </w:endnote>
  <w:endnote w:type="continuationNotice" w:id="1">
    <w:p w14:paraId="380F0501" w14:textId="77777777" w:rsidR="00B312AD" w:rsidRDefault="00B312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End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End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70D2" w14:textId="77777777" w:rsidR="00B312AD" w:rsidRDefault="00B312AD">
      <w:pPr>
        <w:spacing w:line="240" w:lineRule="auto"/>
      </w:pPr>
      <w:r>
        <w:separator/>
      </w:r>
    </w:p>
  </w:footnote>
  <w:footnote w:type="continuationSeparator" w:id="0">
    <w:p w14:paraId="3CD56086" w14:textId="77777777" w:rsidR="00B312AD" w:rsidRDefault="00B312AD">
      <w:pPr>
        <w:spacing w:line="240" w:lineRule="auto"/>
      </w:pPr>
      <w:r>
        <w:continuationSeparator/>
      </w:r>
    </w:p>
  </w:footnote>
  <w:footnote w:type="continuationNotice" w:id="1">
    <w:p w14:paraId="4219156A" w14:textId="77777777" w:rsidR="00B312AD" w:rsidRDefault="00B312A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0"/>
  </w:num>
  <w:num w:numId="3">
    <w:abstractNumId w:val="14"/>
  </w:num>
  <w:num w:numId="4">
    <w:abstractNumId w:val="13"/>
  </w:num>
  <w:num w:numId="5">
    <w:abstractNumId w:val="15"/>
  </w:num>
  <w:num w:numId="6">
    <w:abstractNumId w:val="16"/>
  </w:num>
  <w:num w:numId="7">
    <w:abstractNumId w:val="22"/>
  </w:num>
  <w:num w:numId="8">
    <w:abstractNumId w:val="6"/>
  </w:num>
  <w:num w:numId="9">
    <w:abstractNumId w:val="6"/>
  </w:num>
  <w:num w:numId="10">
    <w:abstractNumId w:val="3"/>
  </w:num>
  <w:num w:numId="11">
    <w:abstractNumId w:val="6"/>
  </w:num>
  <w:num w:numId="12">
    <w:abstractNumId w:val="6"/>
  </w:num>
  <w:num w:numId="13">
    <w:abstractNumId w:val="5"/>
  </w:num>
  <w:num w:numId="14">
    <w:abstractNumId w:val="28"/>
  </w:num>
  <w:num w:numId="15">
    <w:abstractNumId w:val="12"/>
  </w:num>
  <w:num w:numId="16">
    <w:abstractNumId w:val="6"/>
  </w:num>
  <w:num w:numId="17">
    <w:abstractNumId w:val="27"/>
  </w:num>
  <w:num w:numId="18">
    <w:abstractNumId w:val="29"/>
  </w:num>
  <w:num w:numId="19">
    <w:abstractNumId w:val="6"/>
  </w:num>
  <w:num w:numId="20">
    <w:abstractNumId w:val="18"/>
  </w:num>
  <w:num w:numId="21">
    <w:abstractNumId w:val="6"/>
  </w:num>
  <w:num w:numId="22">
    <w:abstractNumId w:val="2"/>
  </w:num>
  <w:num w:numId="23">
    <w:abstractNumId w:val="21"/>
  </w:num>
  <w:num w:numId="24">
    <w:abstractNumId w:val="6"/>
  </w:num>
  <w:num w:numId="25">
    <w:abstractNumId w:val="26"/>
  </w:num>
  <w:num w:numId="26">
    <w:abstractNumId w:val="10"/>
  </w:num>
  <w:num w:numId="27">
    <w:abstractNumId w:val="4"/>
  </w:num>
  <w:num w:numId="28">
    <w:abstractNumId w:val="20"/>
  </w:num>
  <w:num w:numId="29">
    <w:abstractNumId w:val="6"/>
  </w:num>
  <w:num w:numId="30">
    <w:abstractNumId w:val="6"/>
  </w:num>
  <w:num w:numId="31">
    <w:abstractNumId w:val="25"/>
  </w:num>
  <w:num w:numId="32">
    <w:abstractNumId w:val="6"/>
  </w:num>
  <w:num w:numId="33">
    <w:abstractNumId w:val="11"/>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9"/>
  </w:num>
  <w:num w:numId="37">
    <w:abstractNumId w:val="17"/>
  </w:num>
  <w:num w:numId="38">
    <w:abstractNumId w:val="23"/>
  </w:num>
  <w:num w:numId="39">
    <w:abstractNumId w:val="24"/>
  </w:num>
  <w:num w:numId="40">
    <w:abstractNumId w:val="8"/>
  </w:num>
  <w:num w:numId="41">
    <w:abstractNumId w:val="1"/>
  </w:num>
  <w:num w:numId="42">
    <w:abstractNumId w:val="6"/>
    <w:lvlOverride w:ilvl="0">
      <w:startOverride w:val="3"/>
    </w:lvlOverride>
    <w:lvlOverride w:ilvl="1">
      <w:startOverride w:val="1"/>
    </w:lvlOverride>
    <w:lvlOverride w:ilvl="2">
      <w:startOverride w:val="2"/>
    </w:lvlOverride>
  </w:num>
  <w:num w:numId="43">
    <w:abstractNumId w:val="6"/>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1A46BB"/>
    <w:rsid w:val="001E1EE7"/>
    <w:rsid w:val="00234585"/>
    <w:rsid w:val="002E561D"/>
    <w:rsid w:val="002F58C1"/>
    <w:rsid w:val="00327D28"/>
    <w:rsid w:val="00407DB6"/>
    <w:rsid w:val="00425EEF"/>
    <w:rsid w:val="005A4D69"/>
    <w:rsid w:val="005C22AD"/>
    <w:rsid w:val="006360AA"/>
    <w:rsid w:val="007270D4"/>
    <w:rsid w:val="00731435"/>
    <w:rsid w:val="00760012"/>
    <w:rsid w:val="00840957"/>
    <w:rsid w:val="008978F4"/>
    <w:rsid w:val="008C750F"/>
    <w:rsid w:val="00A97BEF"/>
    <w:rsid w:val="00B24719"/>
    <w:rsid w:val="00B312AD"/>
    <w:rsid w:val="00F203A4"/>
    <w:rsid w:val="00F87CDC"/>
    <w:rsid w:val="00F977E2"/>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pPr>
      <w:spacing w:line="240" w:lineRule="auto"/>
    </w:pPr>
    <w:rPr>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ntato@cpsec.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2.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3.xml><?xml version="1.0" encoding="utf-8"?>
<ds:datastoreItem xmlns:ds="http://schemas.openxmlformats.org/officeDocument/2006/customXml" ds:itemID="{914C4941-B21A-4CDF-A070-B29E98FEF6ED}">
  <ds:schemaRefs>
    <ds:schemaRef ds:uri="http://www.imanage.com/work/xmlschema"/>
  </ds:schemaRefs>
</ds:datastoreItem>
</file>

<file path=customXml/itemProps4.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10004</Words>
  <Characters>57025</Characters>
  <Application>Microsoft Office Word</Application>
  <DocSecurity>0</DocSecurity>
  <Lines>1326</Lines>
  <Paragraphs>593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66436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Pinheiro Neto Advogados</cp:lastModifiedBy>
  <cp:revision>13</cp:revision>
  <cp:lastPrinted>2021-10-19T21:15:00Z</cp:lastPrinted>
  <dcterms:created xsi:type="dcterms:W3CDTF">2021-10-19T21:14:00Z</dcterms:created>
  <dcterms:modified xsi:type="dcterms:W3CDTF">2022-07-20T18:19:00Z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