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517E15F0"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bookmarkStart w:id="0" w:name="_Hlk40957745"/>
      <w:r w:rsidR="004F7BDE" w:rsidRPr="002D7F8F">
        <w:rPr>
          <w:rFonts w:ascii="Ebrima" w:hAnsi="Ebrima" w:cs="Arial"/>
          <w:b/>
          <w:sz w:val="22"/>
          <w:szCs w:val="22"/>
          <w:lang w:bidi="he-IL"/>
        </w:rPr>
        <w:t>81500034-0</w:t>
      </w:r>
      <w:bookmarkEnd w:id="0"/>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30FC71D3"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4F7BDE">
        <w:rPr>
          <w:rFonts w:ascii="Ebrima" w:hAnsi="Ebrima" w:cs="Arial"/>
          <w:b/>
          <w:sz w:val="22"/>
          <w:szCs w:val="22"/>
        </w:rPr>
        <w:t>9,47</w:t>
      </w:r>
      <w:r w:rsidR="006C2311" w:rsidRPr="00AF0B64">
        <w:rPr>
          <w:rFonts w:ascii="Ebrima" w:hAnsi="Ebrima" w:cs="Arial"/>
          <w:b/>
          <w:sz w:val="22"/>
          <w:szCs w:val="22"/>
          <w:lang w:bidi="he-IL"/>
        </w:rPr>
        <w:t>%</w:t>
      </w:r>
      <w:r w:rsidR="004F7BDE">
        <w:rPr>
          <w:rFonts w:ascii="Ebrima" w:hAnsi="Ebrima" w:cs="Arial"/>
          <w:b/>
          <w:sz w:val="22"/>
          <w:szCs w:val="22"/>
          <w:lang w:bidi="he-IL"/>
        </w:rPr>
        <w:t xml:space="preserve"> (nove inteiros e quarenta e sete </w:t>
      </w:r>
      <w:r w:rsidR="00F91790">
        <w:rPr>
          <w:rFonts w:ascii="Ebrima" w:hAnsi="Ebrima" w:cs="Arial"/>
          <w:b/>
          <w:sz w:val="22"/>
          <w:szCs w:val="22"/>
          <w:lang w:bidi="he-IL"/>
        </w:rPr>
        <w:t xml:space="preserve">centésimos </w:t>
      </w:r>
      <w:r w:rsidR="004F7BDE">
        <w:rPr>
          <w:rFonts w:ascii="Ebrima" w:hAnsi="Ebrima" w:cs="Arial"/>
          <w:b/>
          <w:sz w:val="22"/>
          <w:szCs w:val="22"/>
          <w:lang w:bidi="he-IL"/>
        </w:rPr>
        <w:t>por cento)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48B5DE32"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sidR="00A31612">
        <w:rPr>
          <w:rFonts w:ascii="Ebrima" w:hAnsi="Ebrima" w:cs="Arial"/>
          <w:b/>
          <w:sz w:val="22"/>
          <w:szCs w:val="22"/>
        </w:rPr>
        <w:t>7.200.000,00 (sete milhões e duzentos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5081A168"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A31612" w:rsidRPr="00644DF1">
        <w:rPr>
          <w:rFonts w:ascii="Ebrima" w:hAnsi="Ebrima" w:cs="Arial"/>
          <w:b/>
          <w:sz w:val="22"/>
          <w:szCs w:val="22"/>
          <w:lang w:bidi="he-IL"/>
        </w:rPr>
        <w:t>81500034-0</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1" w:name="_Hlk523840425"/>
            <w:r w:rsidRPr="009873F0">
              <w:rPr>
                <w:rFonts w:ascii="Ebrima" w:eastAsia="Calibri" w:hAnsi="Ebrima"/>
                <w:bCs/>
                <w:sz w:val="22"/>
                <w:szCs w:val="22"/>
              </w:rPr>
              <w:t>COMPANHIA HIPOTECÁRIA PIRATINI – CHP</w:t>
            </w:r>
            <w:bookmarkEnd w:id="1"/>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46A71B03"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Luiza </w:t>
            </w:r>
            <w:proofErr w:type="spellStart"/>
            <w:r>
              <w:rPr>
                <w:rFonts w:ascii="Ebrima" w:hAnsi="Ebrima" w:cs="Arial"/>
                <w:sz w:val="22"/>
                <w:szCs w:val="22"/>
              </w:rPr>
              <w:t>Rozana</w:t>
            </w:r>
            <w:proofErr w:type="spellEnd"/>
            <w:r>
              <w:rPr>
                <w:rFonts w:ascii="Ebrima" w:hAnsi="Ebrima" w:cs="Arial"/>
                <w:sz w:val="22"/>
                <w:szCs w:val="22"/>
              </w:rPr>
              <w:t xml:space="preserve"> </w:t>
            </w:r>
            <w:proofErr w:type="spellStart"/>
            <w:r>
              <w:rPr>
                <w:rFonts w:ascii="Ebrima" w:hAnsi="Ebrima" w:cs="Arial"/>
                <w:sz w:val="22"/>
                <w:szCs w:val="22"/>
              </w:rPr>
              <w:t>Gornero</w:t>
            </w:r>
            <w:proofErr w:type="spellEnd"/>
            <w:r>
              <w:rPr>
                <w:rFonts w:ascii="Ebrima" w:hAnsi="Ebrima" w:cs="Arial"/>
                <w:sz w:val="22"/>
                <w:szCs w:val="22"/>
              </w:rPr>
              <w:t xml:space="preserve">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Gustavo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 xml:space="preserve">Rua C-178, nº 526, </w:t>
            </w:r>
            <w:proofErr w:type="spellStart"/>
            <w:r w:rsidRPr="00E74AD4">
              <w:rPr>
                <w:rFonts w:ascii="Ebrima" w:hAnsi="Ebrima" w:cs="Calibri"/>
                <w:sz w:val="22"/>
                <w:szCs w:val="22"/>
              </w:rPr>
              <w:t>Qd</w:t>
            </w:r>
            <w:proofErr w:type="spellEnd"/>
            <w:r w:rsidRPr="00E74AD4">
              <w:rPr>
                <w:rFonts w:ascii="Ebrima" w:hAnsi="Ebrima" w:cs="Calibri"/>
                <w:sz w:val="22"/>
                <w:szCs w:val="22"/>
              </w:rPr>
              <w:t xml:space="preserve">. 616, </w:t>
            </w:r>
            <w:proofErr w:type="spellStart"/>
            <w:r w:rsidRPr="00E74AD4">
              <w:rPr>
                <w:rFonts w:ascii="Ebrima" w:hAnsi="Ebrima" w:cs="Calibri"/>
                <w:sz w:val="22"/>
                <w:szCs w:val="22"/>
              </w:rPr>
              <w:t>Lt</w:t>
            </w:r>
            <w:proofErr w:type="spellEnd"/>
            <w:r w:rsidRPr="00E74AD4">
              <w:rPr>
                <w:rFonts w:ascii="Ebrima" w:hAnsi="Ebrima" w:cs="Calibri"/>
                <w:sz w:val="22"/>
                <w:szCs w:val="22"/>
              </w:rPr>
              <w: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Natasha </w:t>
            </w:r>
            <w:proofErr w:type="spellStart"/>
            <w:r>
              <w:rPr>
                <w:rFonts w:ascii="Ebrima" w:hAnsi="Ebrima" w:cs="Arial"/>
                <w:sz w:val="22"/>
                <w:szCs w:val="22"/>
              </w:rPr>
              <w:t>Malaspina</w:t>
            </w:r>
            <w:proofErr w:type="spellEnd"/>
            <w:r>
              <w:rPr>
                <w:rFonts w:ascii="Ebrima" w:hAnsi="Ebrima" w:cs="Arial"/>
                <w:sz w:val="22"/>
                <w:szCs w:val="22"/>
              </w:rPr>
              <w:t xml:space="preserve">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Rodolfo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 xml:space="preserve">Av. Antonio Fidelis, Q. 104, </w:t>
            </w:r>
            <w:proofErr w:type="spellStart"/>
            <w:r>
              <w:rPr>
                <w:rFonts w:ascii="Ebrima" w:hAnsi="Ebrima" w:cs="Calibri"/>
                <w:sz w:val="22"/>
                <w:szCs w:val="22"/>
              </w:rPr>
              <w:t>Lt</w:t>
            </w:r>
            <w:proofErr w:type="spellEnd"/>
            <w:r>
              <w:rPr>
                <w:rFonts w:ascii="Ebrima" w:hAnsi="Ebrima" w:cs="Calibri"/>
                <w:sz w:val="22"/>
                <w:szCs w:val="22"/>
              </w:rPr>
              <w: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Filipe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7057DFBA" w:rsidR="00165D21" w:rsidRDefault="00165D21"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647301">
              <w:rPr>
                <w:rFonts w:ascii="Ebrima" w:hAnsi="Ebrima" w:cs="Arial"/>
                <w:sz w:val="22"/>
                <w:szCs w:val="22"/>
              </w:rPr>
              <w:t xml:space="preserve"> </w:t>
            </w:r>
            <w:r w:rsidR="00A31612" w:rsidRPr="00A31612">
              <w:rPr>
                <w:rFonts w:ascii="Ebrima" w:hAnsi="Ebrima" w:cs="Arial"/>
                <w:sz w:val="22"/>
                <w:szCs w:val="22"/>
              </w:rPr>
              <w:t>7.200.000,00 (sete milhões e duzentos mil reais)</w:t>
            </w:r>
            <w:r w:rsidRPr="00647301">
              <w:rPr>
                <w:rFonts w:ascii="Ebrima" w:hAnsi="Ebrima" w:cs="Arial"/>
                <w:color w:val="000000"/>
                <w:sz w:val="22"/>
                <w:szCs w:val="22"/>
              </w:rPr>
              <w:t>,</w:t>
            </w:r>
            <w:r w:rsidRPr="00386BFA">
              <w:rPr>
                <w:rFonts w:ascii="Ebrima" w:hAnsi="Ebrima" w:cs="Arial"/>
                <w:color w:val="000000"/>
                <w:sz w:val="22"/>
                <w:szCs w:val="22"/>
              </w:rPr>
              <w:t xml:space="preserve"> na Data de Emissão</w:t>
            </w:r>
            <w:r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B71821E" w:rsidR="001072AB" w:rsidRDefault="008D4006"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4</w:t>
            </w:r>
            <w:r w:rsidR="00905B2D">
              <w:rPr>
                <w:rFonts w:ascii="Ebrima" w:hAnsi="Ebrima" w:cs="Arial"/>
                <w:sz w:val="22"/>
                <w:szCs w:val="22"/>
              </w:rPr>
              <w:t>9</w:t>
            </w:r>
            <w:r>
              <w:rPr>
                <w:rFonts w:ascii="Ebrima" w:hAnsi="Ebrima" w:cs="Arial"/>
                <w:sz w:val="22"/>
                <w:szCs w:val="22"/>
              </w:rPr>
              <w:t xml:space="preserve"> (quarenta e </w:t>
            </w:r>
            <w:r w:rsidR="00905B2D">
              <w:rPr>
                <w:rFonts w:ascii="Ebrima" w:hAnsi="Ebrima" w:cs="Arial"/>
                <w:sz w:val="22"/>
                <w:szCs w:val="22"/>
              </w:rPr>
              <w:t>nove</w:t>
            </w:r>
            <w:r>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1C3843FB" w:rsidR="001072AB" w:rsidRPr="00386BFA" w:rsidRDefault="00A31612" w:rsidP="001072AB">
            <w:pPr>
              <w:spacing w:line="340" w:lineRule="exact"/>
              <w:ind w:left="250" w:right="175"/>
              <w:jc w:val="both"/>
              <w:rPr>
                <w:rFonts w:ascii="Ebrima" w:hAnsi="Ebrima" w:cs="Arial"/>
                <w:sz w:val="22"/>
                <w:szCs w:val="22"/>
              </w:rPr>
            </w:pPr>
            <w:r w:rsidRPr="00A31612">
              <w:rPr>
                <w:rFonts w:ascii="Ebrima" w:hAnsi="Ebrima" w:cs="Arial"/>
                <w:sz w:val="22"/>
                <w:szCs w:val="22"/>
              </w:rPr>
              <w:t xml:space="preserve">9,47% (nove inteiros e quarenta e sete </w:t>
            </w:r>
            <w:r w:rsidR="000B1ACB">
              <w:rPr>
                <w:rFonts w:ascii="Ebrima" w:hAnsi="Ebrima" w:cs="Arial"/>
                <w:sz w:val="22"/>
                <w:szCs w:val="22"/>
              </w:rPr>
              <w:t xml:space="preserve">centésimos </w:t>
            </w:r>
            <w:r w:rsidRPr="00A31612">
              <w:rPr>
                <w:rFonts w:ascii="Ebrima" w:hAnsi="Ebrima" w:cs="Arial"/>
                <w:sz w:val="22"/>
                <w:szCs w:val="22"/>
              </w:rPr>
              <w:t>por cento)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4184905C" w:rsidR="001072AB" w:rsidRDefault="001072AB"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sidR="00C4559B">
              <w:rPr>
                <w:rFonts w:ascii="Ebrima" w:hAnsi="Ebrima" w:cs="Arial"/>
                <w:sz w:val="22"/>
                <w:szCs w:val="22"/>
              </w:rPr>
              <w:t>16.200</w:t>
            </w:r>
            <w:r w:rsidR="007130B6">
              <w:rPr>
                <w:rFonts w:ascii="Ebrima" w:hAnsi="Ebrima" w:cs="Arial"/>
                <w:sz w:val="22"/>
                <w:szCs w:val="22"/>
              </w:rPr>
              <w:t>,00</w:t>
            </w:r>
            <w:r w:rsidR="00B40EB2">
              <w:rPr>
                <w:rFonts w:ascii="Ebrima" w:hAnsi="Ebrima" w:cs="Arial"/>
                <w:sz w:val="22"/>
                <w:szCs w:val="22"/>
              </w:rPr>
              <w:t xml:space="preserve"> </w:t>
            </w:r>
            <w:r w:rsidR="00C4559B">
              <w:rPr>
                <w:rFonts w:ascii="Ebrima" w:hAnsi="Ebrima" w:cs="Arial"/>
                <w:sz w:val="22"/>
                <w:szCs w:val="22"/>
              </w:rPr>
              <w:t>(dezesseis mil e duzentos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bCs/>
                <w:sz w:val="22"/>
                <w:szCs w:val="22"/>
              </w:rPr>
              <w:t>,</w:t>
            </w:r>
            <w:r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2"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2"/>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F3328A9" w14:textId="6C5035D3" w:rsidR="00E638F0" w:rsidRPr="00386BFA" w:rsidRDefault="00F04FFA"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highlight w:val="yellow"/>
              </w:rPr>
              <w:t xml:space="preserve">30 de </w:t>
            </w:r>
            <w:r w:rsidR="00F522A0" w:rsidRPr="004B405B">
              <w:rPr>
                <w:rFonts w:ascii="Ebrima" w:hAnsi="Ebrima" w:cs="Arial"/>
                <w:sz w:val="22"/>
                <w:szCs w:val="22"/>
                <w:highlight w:val="yellow"/>
              </w:rPr>
              <w:t>junho</w:t>
            </w:r>
            <w:r w:rsidR="00B811F8" w:rsidRPr="004B405B">
              <w:rPr>
                <w:rFonts w:ascii="Ebrima" w:hAnsi="Ebrima" w:cs="Arial"/>
                <w:sz w:val="22"/>
                <w:szCs w:val="22"/>
                <w:highlight w:val="yellow"/>
              </w:rPr>
              <w:t xml:space="preserve"> de 2020</w:t>
            </w:r>
            <w:r w:rsidR="00647301" w:rsidRPr="004B405B">
              <w:rPr>
                <w:rFonts w:ascii="Ebrima" w:hAnsi="Ebrima" w:cs="Arial"/>
                <w:sz w:val="22"/>
                <w:szCs w:val="22"/>
                <w:highlight w:val="yellow"/>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64486507"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A31612" w:rsidRPr="002D7F8F">
        <w:rPr>
          <w:rFonts w:ascii="Ebrima" w:hAnsi="Ebrima" w:cs="Arial"/>
          <w:bCs/>
          <w:sz w:val="22"/>
          <w:szCs w:val="22"/>
          <w:lang w:bidi="he-IL"/>
        </w:rPr>
        <w:t>81500034-0</w:t>
      </w:r>
      <w:r w:rsidRPr="00386BFA">
        <w:rPr>
          <w:rFonts w:ascii="Ebrima" w:hAnsi="Ebrima" w:cs="Arial"/>
          <w:sz w:val="22"/>
          <w:szCs w:val="22"/>
        </w:rPr>
        <w:t xml:space="preserve">, no valor total de principal de </w:t>
      </w:r>
      <w:r w:rsidRPr="00647301">
        <w:rPr>
          <w:rFonts w:ascii="Ebrima" w:hAnsi="Ebrima" w:cs="Arial"/>
          <w:sz w:val="22"/>
          <w:szCs w:val="22"/>
        </w:rPr>
        <w:t>R$</w:t>
      </w:r>
      <w:r w:rsidR="00A31612">
        <w:rPr>
          <w:rFonts w:ascii="Ebrima" w:hAnsi="Ebrima" w:cs="Arial"/>
          <w:b/>
          <w:sz w:val="22"/>
          <w:szCs w:val="22"/>
          <w:lang w:bidi="he-IL"/>
        </w:rPr>
        <w:t xml:space="preserve"> </w:t>
      </w:r>
      <w:r w:rsidR="00A31612" w:rsidRPr="002D7F8F">
        <w:rPr>
          <w:rFonts w:ascii="Ebrima" w:hAnsi="Ebrima" w:cs="Arial"/>
          <w:bCs/>
          <w:sz w:val="22"/>
          <w:szCs w:val="22"/>
        </w:rPr>
        <w:t>7.200.000,00 (sete milhões e duzentos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256221FF"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F310CD">
        <w:rPr>
          <w:rFonts w:ascii="Ebrima" w:hAnsi="Ebrima" w:cs="Arial"/>
          <w:sz w:val="22"/>
          <w:szCs w:val="22"/>
          <w:u w:val="single"/>
        </w:rPr>
        <w:t xml:space="preserve"> </w:t>
      </w:r>
      <w:r w:rsidR="00A45C69">
        <w:rPr>
          <w:rFonts w:ascii="Ebrima" w:hAnsi="Ebrima" w:cs="Arial"/>
          <w:sz w:val="22"/>
          <w:szCs w:val="22"/>
          <w:u w:val="single"/>
        </w:rPr>
        <w:t>1</w:t>
      </w:r>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7FBC6434"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F35191" w:rsidRPr="00F35191">
        <w:rPr>
          <w:rFonts w:ascii="Ebrima" w:hAnsi="Ebrima" w:cs="Arial"/>
          <w:sz w:val="22"/>
          <w:szCs w:val="22"/>
        </w:rPr>
        <w:t xml:space="preserve"> </w:t>
      </w:r>
      <w:r w:rsidR="00A45C69">
        <w:rPr>
          <w:rFonts w:ascii="Ebrima" w:hAnsi="Ebrima" w:cs="Arial"/>
          <w:sz w:val="22"/>
          <w:szCs w:val="22"/>
        </w:rPr>
        <w:t>1</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81500035-9</w:t>
      </w:r>
      <w:r w:rsidR="00A45C69">
        <w:rPr>
          <w:rFonts w:ascii="Ebrima" w:hAnsi="Ebrima" w:cs="Arial"/>
          <w:sz w:val="22"/>
          <w:szCs w:val="22"/>
        </w:rPr>
        <w:t xml:space="preserve">, nº </w:t>
      </w:r>
      <w:r w:rsidR="00A31612" w:rsidRPr="00A31612">
        <w:rPr>
          <w:rFonts w:ascii="Ebrima" w:hAnsi="Ebrima" w:cs="Arial"/>
          <w:sz w:val="22"/>
          <w:szCs w:val="22"/>
        </w:rPr>
        <w:t>81500036-7</w:t>
      </w:r>
      <w:r w:rsidR="00A45C69">
        <w:rPr>
          <w:rFonts w:ascii="Ebrima" w:hAnsi="Ebrima" w:cs="Arial"/>
          <w:sz w:val="22"/>
          <w:szCs w:val="22"/>
        </w:rPr>
        <w:t xml:space="preserve">, nº </w:t>
      </w:r>
      <w:r w:rsidR="00A31612" w:rsidRPr="00A31612">
        <w:rPr>
          <w:rFonts w:ascii="Ebrima" w:hAnsi="Ebrima" w:cs="Arial"/>
          <w:sz w:val="22"/>
          <w:szCs w:val="22"/>
        </w:rPr>
        <w:t>81500037-5</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Créditos Imobiliários CCB </w:t>
      </w:r>
      <w:r w:rsidR="00B811F8">
        <w:rPr>
          <w:rFonts w:ascii="Ebrima" w:hAnsi="Ebrima" w:cs="Arial"/>
          <w:sz w:val="22"/>
          <w:szCs w:val="22"/>
        </w:rPr>
        <w:t>1</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Pr="00D62E0C">
        <w:rPr>
          <w:rFonts w:ascii="Ebrima" w:hAnsi="Ebrima" w:cs="Calibri"/>
          <w:b/>
          <w:snapToGrid w:val="0"/>
          <w:sz w:val="22"/>
          <w:szCs w:val="22"/>
        </w:rPr>
        <w:t>VÓRTX DISTRIBUIDORA DE TÍTULOS E VALORES MOBILIÁRIOS LTDA.</w:t>
      </w:r>
      <w:r w:rsidRPr="00D62E0C" w:rsidDel="00A57057">
        <w:rPr>
          <w:rFonts w:ascii="Ebrima" w:hAnsi="Ebrima" w:cs="Calibri"/>
          <w:b/>
          <w:snapToGrid w:val="0"/>
          <w:sz w:val="22"/>
          <w:szCs w:val="22"/>
        </w:rPr>
        <w:t xml:space="preserve"> </w:t>
      </w:r>
      <w:r w:rsidRPr="00D62E0C">
        <w:rPr>
          <w:rFonts w:ascii="Ebrima" w:hAnsi="Ebrima" w:cs="Calibri"/>
          <w:snapToGrid w:val="0"/>
          <w:sz w:val="22"/>
          <w:szCs w:val="22"/>
        </w:rPr>
        <w:t xml:space="preserve">sociedade limitada empresária, com sede na cidade de São Paulo, Estado de São Paulo, na </w:t>
      </w:r>
      <w:r w:rsidRPr="00D62E0C">
        <w:rPr>
          <w:rFonts w:ascii="Ebrima" w:hAnsi="Ebrima" w:cs="Calibri"/>
          <w:bCs/>
          <w:sz w:val="22"/>
          <w:szCs w:val="22"/>
        </w:rPr>
        <w:t>Av. Brigadeiro Faria Lima, n</w:t>
      </w:r>
      <w:r w:rsidRPr="00C23DB0">
        <w:rPr>
          <w:rFonts w:ascii="Ebrima" w:hAnsi="Ebrima" w:cs="Arial"/>
          <w:bCs/>
          <w:sz w:val="22"/>
          <w:szCs w:val="22"/>
        </w:rPr>
        <w:t>º 2.277, conjunto 202, CEP 01.452-000</w:t>
      </w:r>
      <w:r w:rsidRPr="00D62E0C">
        <w:rPr>
          <w:rFonts w:ascii="Ebrima" w:hAnsi="Ebrima" w:cs="Calibri"/>
          <w:snapToGrid w:val="0"/>
          <w:sz w:val="22"/>
          <w:szCs w:val="22"/>
        </w:rPr>
        <w:t>, Pinheiros, CEP 05.428-000</w:t>
      </w:r>
      <w:r w:rsidRPr="00D62E0C">
        <w:rPr>
          <w:rFonts w:ascii="Ebrima" w:hAnsi="Ebrima" w:cs="Calibri"/>
          <w:sz w:val="22"/>
          <w:szCs w:val="22"/>
        </w:rPr>
        <w:t xml:space="preserve">, </w:t>
      </w:r>
      <w:r w:rsidRPr="00D62E0C">
        <w:rPr>
          <w:rFonts w:ascii="Ebrima" w:hAnsi="Ebrima" w:cs="Calibri"/>
          <w:snapToGrid w:val="0"/>
          <w:sz w:val="22"/>
          <w:szCs w:val="22"/>
        </w:rPr>
        <w:t>inscrita no CNPJ/ME sob o nº 22.610.500/0001-88</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AD2940">
        <w:rPr>
          <w:rFonts w:ascii="Ebrima" w:hAnsi="Ebrima" w:cs="Arial"/>
          <w:sz w:val="22"/>
          <w:szCs w:val="22"/>
        </w:rPr>
        <w:lastRenderedPageBreak/>
        <w:t>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3"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3"/>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 xml:space="preserve">Cotia, Estado de São Paulo, na Rua Adib </w:t>
      </w:r>
      <w:proofErr w:type="spellStart"/>
      <w:r w:rsidR="00FD4667">
        <w:rPr>
          <w:rFonts w:ascii="Ebrima" w:hAnsi="Ebrima"/>
          <w:sz w:val="22"/>
          <w:szCs w:val="22"/>
        </w:rPr>
        <w:t>Auada</w:t>
      </w:r>
      <w:proofErr w:type="spellEnd"/>
      <w:r w:rsidR="00FD4667">
        <w:rPr>
          <w:rFonts w:ascii="Ebrima" w:hAnsi="Ebrima"/>
          <w:sz w:val="22"/>
          <w:szCs w:val="22"/>
        </w:rPr>
        <w:t>,</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proofErr w:type="spellStart"/>
      <w:r w:rsidR="00FD4667">
        <w:rPr>
          <w:rFonts w:ascii="Ebrima" w:hAnsi="Ebrima"/>
          <w:sz w:val="22"/>
          <w:szCs w:val="22"/>
        </w:rPr>
        <w:t>Cj</w:t>
      </w:r>
      <w:proofErr w:type="spellEnd"/>
      <w:r w:rsidR="00FD4667">
        <w:rPr>
          <w:rFonts w:ascii="Ebrima" w:hAnsi="Ebrima"/>
          <w:sz w:val="22"/>
          <w:szCs w:val="22"/>
        </w:rPr>
        <w:t xml:space="preserve">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4"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4"/>
      <w:proofErr w:type="spellEnd"/>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5"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5"/>
      <w:proofErr w:type="spellEnd"/>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w:t>
      </w:r>
      <w:proofErr w:type="spellStart"/>
      <w:r w:rsidR="00F07771" w:rsidRPr="00386BFA">
        <w:rPr>
          <w:rFonts w:ascii="Ebrima" w:hAnsi="Ebrima" w:cs="Arial"/>
          <w:sz w:val="22"/>
          <w:szCs w:val="22"/>
        </w:rPr>
        <w:t>vi</w:t>
      </w:r>
      <w:r w:rsidR="006E1A00">
        <w:rPr>
          <w:rFonts w:ascii="Ebrima" w:hAnsi="Ebrima" w:cs="Arial"/>
          <w:sz w:val="22"/>
          <w:szCs w:val="22"/>
        </w:rPr>
        <w:t>i</w:t>
      </w:r>
      <w:proofErr w:type="spellEnd"/>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A464E">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ÓRAMA DISTRIBUIDORA DE TÍTULOS E VALORES MOBILIÁRIOS 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w:t>
      </w:r>
      <w:r w:rsidR="00201C20" w:rsidRPr="002D7F8F">
        <w:rPr>
          <w:rFonts w:ascii="Ebrima" w:hAnsi="Ebrima" w:cs="Calibri"/>
          <w:sz w:val="22"/>
          <w:szCs w:val="22"/>
        </w:rPr>
        <w:lastRenderedPageBreak/>
        <w:t xml:space="preserve">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A464E">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618D75D6"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F652A6" w:rsidRPr="00647301">
        <w:rPr>
          <w:rFonts w:ascii="Ebrima" w:hAnsi="Ebrima" w:cs="Arial"/>
          <w:sz w:val="22"/>
          <w:szCs w:val="22"/>
          <w:lang w:bidi="he-IL"/>
        </w:rPr>
        <w:t>R$</w:t>
      </w:r>
      <w:r w:rsidR="00F652A6" w:rsidRPr="00647301">
        <w:rPr>
          <w:rFonts w:ascii="Ebrima" w:hAnsi="Ebrima" w:cs="Arial"/>
          <w:sz w:val="22"/>
          <w:szCs w:val="22"/>
        </w:rPr>
        <w:t xml:space="preserve"> </w:t>
      </w:r>
      <w:r w:rsidR="00A31612" w:rsidRPr="00A31612">
        <w:rPr>
          <w:rFonts w:ascii="Ebrima" w:hAnsi="Ebrima" w:cs="Arial"/>
          <w:sz w:val="22"/>
          <w:szCs w:val="22"/>
        </w:rPr>
        <w:t>7.200.000,00 (sete milhões e duzentos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Symbol" w:eastAsia="Symbol" w:hAnsi="Symbol" w:cs="Symbol"/>
          <w:sz w:val="22"/>
          <w:szCs w:val="22"/>
        </w:rPr>
        <w:t>=</w:t>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C357D9">
      <w:pPr>
        <w:widowControl w:val="0"/>
        <w:spacing w:before="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6"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6"/>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20D325DC" w14:textId="7C06F0EA"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r w:rsidR="00905B2D">
        <w:rPr>
          <w:rFonts w:ascii="Ebrima" w:hAnsi="Ebrima" w:cs="Calibri"/>
          <w:bCs/>
          <w:sz w:val="22"/>
          <w:szCs w:val="22"/>
        </w:rPr>
        <w:t>=</w:t>
      </w:r>
    </w:p>
    <w:p w14:paraId="4EFD2A3B" w14:textId="56473CEE" w:rsidR="00905B2D" w:rsidRPr="00DD1069" w:rsidRDefault="00C357D9" w:rsidP="00905B2D">
      <w:pPr>
        <w:spacing w:line="340" w:lineRule="exact"/>
        <w:ind w:right="-1"/>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w:p>
    <w:p w14:paraId="06257B9C" w14:textId="255A4C1D" w:rsidR="00C357D9" w:rsidRPr="00DD1069" w:rsidRDefault="00905B2D" w:rsidP="00905B2D">
      <w:pPr>
        <w:spacing w:line="340" w:lineRule="exact"/>
        <w:ind w:left="709"/>
        <w:jc w:val="both"/>
        <w:rPr>
          <w:rFonts w:ascii="Ebrima" w:hAnsi="Ebrima" w:cs="Calibri"/>
          <w:bCs/>
          <w:sz w:val="22"/>
          <w:szCs w:val="22"/>
        </w:rPr>
      </w:pP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00C357D9" w:rsidRPr="00DD1069">
        <w:rPr>
          <w:rFonts w:ascii="Calibri" w:hAnsi="Calibri" w:cs="Calibri"/>
          <w:bCs/>
        </w:rPr>
        <w:t xml:space="preserve"> </w:t>
      </w:r>
      <w:r w:rsidR="00C357D9" w:rsidRPr="00D369FC">
        <w:rPr>
          <w:rFonts w:ascii="Calibri" w:hAnsi="Calibri" w:cs="Calibri"/>
          <w:bCs/>
        </w:rPr>
        <w:fldChar w:fldCharType="begin"/>
      </w:r>
      <w:r w:rsidR="00C357D9"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00C357D9" w:rsidRPr="00D369FC">
        <w:rPr>
          <w:rFonts w:ascii="Calibri" w:hAnsi="Calibri" w:cs="Calibri"/>
          <w:bCs/>
        </w:rPr>
        <w:instrText xml:space="preserve"> </w:instrText>
      </w:r>
      <w:r w:rsidR="00C357D9" w:rsidRPr="00D369FC">
        <w:rPr>
          <w:rFonts w:ascii="Calibri" w:hAnsi="Calibri" w:cs="Calibri"/>
          <w:bCs/>
        </w:rPr>
        <w:fldChar w:fldCharType="end"/>
      </w:r>
      <w:r w:rsidR="00C357D9" w:rsidRPr="00DD1069">
        <w:rPr>
          <w:rFonts w:ascii="Calibri" w:hAnsi="Calibri" w:cs="Calibri"/>
          <w:bCs/>
        </w:rPr>
        <w:t xml:space="preserve"> </w:t>
      </w:r>
      <w:r w:rsidR="00C357D9" w:rsidRPr="00DD1069">
        <w:rPr>
          <w:rFonts w:ascii="Ebrima" w:hAnsi="Ebrima" w:cs="Calibri"/>
          <w:bCs/>
          <w:sz w:val="22"/>
          <w:szCs w:val="22"/>
        </w:rPr>
        <w:t>é considerado com 8 (oito) casas decimais, sem arredondamento.</w:t>
      </w:r>
    </w:p>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lastRenderedPageBreak/>
        <w:t>VNa</w:t>
      </w:r>
      <w:proofErr w:type="spellEnd"/>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lastRenderedPageBreak/>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2E8A216E"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Créditos Imobiliários CCB </w:t>
      </w:r>
      <w:r w:rsidR="00A31612">
        <w:rPr>
          <w:rFonts w:ascii="Ebrima" w:hAnsi="Ebrima" w:cs="Arial"/>
          <w:sz w:val="22"/>
          <w:szCs w:val="22"/>
        </w:rPr>
        <w:t>1</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w:t>
      </w:r>
      <w:r w:rsidRPr="00386BFA">
        <w:rPr>
          <w:rFonts w:ascii="Ebrima" w:hAnsi="Ebrima" w:cs="Arial"/>
          <w:bCs/>
          <w:sz w:val="22"/>
          <w:szCs w:val="22"/>
        </w:rPr>
        <w:lastRenderedPageBreak/>
        <w:t>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w:t>
      </w:r>
      <w:r w:rsidRPr="00F52ABB">
        <w:rPr>
          <w:rFonts w:ascii="Ebrima" w:hAnsi="Ebrima"/>
          <w:sz w:val="22"/>
          <w:szCs w:val="22"/>
        </w:rPr>
        <w:lastRenderedPageBreak/>
        <w:t>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2428621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33051A" w:rsidRPr="004B405B">
        <w:rPr>
          <w:rFonts w:ascii="Ebrima" w:hAnsi="Ebrima" w:cs="Arial"/>
          <w:color w:val="000000"/>
          <w:sz w:val="22"/>
          <w:szCs w:val="22"/>
        </w:rPr>
        <w:t>R$</w:t>
      </w:r>
      <w:r w:rsidR="002869AC" w:rsidRPr="004B405B">
        <w:rPr>
          <w:rFonts w:ascii="Ebrima" w:hAnsi="Ebrima" w:cs="Arial"/>
          <w:color w:val="000000"/>
          <w:sz w:val="22"/>
          <w:szCs w:val="22"/>
        </w:rPr>
        <w:t> </w:t>
      </w:r>
      <w:r w:rsidR="00BF4DD7" w:rsidRPr="004B405B">
        <w:rPr>
          <w:rFonts w:ascii="Ebrima" w:hAnsi="Ebrima" w:cs="Arial"/>
          <w:sz w:val="22"/>
          <w:szCs w:val="22"/>
        </w:rPr>
        <w:t>16.200</w:t>
      </w:r>
      <w:r w:rsidR="00905B2D" w:rsidRPr="004B405B">
        <w:rPr>
          <w:rFonts w:ascii="Ebrima" w:hAnsi="Ebrima" w:cs="Arial"/>
          <w:sz w:val="22"/>
          <w:szCs w:val="22"/>
        </w:rPr>
        <w:t>,00</w:t>
      </w:r>
      <w:r w:rsidR="00BF4DD7" w:rsidRPr="004B405B">
        <w:rPr>
          <w:rFonts w:ascii="Ebrima" w:hAnsi="Ebrima" w:cs="Arial"/>
          <w:sz w:val="22"/>
          <w:szCs w:val="22"/>
        </w:rPr>
        <w:t xml:space="preserve"> (dezesseis mil e duzentos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3C477654"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xml:space="preserve">, desde já, se compromete a encaminhar trimestralmente, nos meses de março, junho, setembro e dezembro, à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A85B7B">
        <w:rPr>
          <w:rFonts w:ascii="Ebrima" w:hAnsi="Ebrima" w:cs="Arial"/>
          <w:sz w:val="22"/>
          <w:szCs w:val="22"/>
        </w:rPr>
        <w:t>Emitente</w:t>
      </w:r>
      <w:r w:rsidR="00A85B7B" w:rsidRPr="00F515EF">
        <w:rPr>
          <w:rFonts w:ascii="Ebrima" w:hAnsi="Ebrima" w:cs="Arial"/>
          <w:sz w:val="22"/>
          <w:szCs w:val="22"/>
        </w:rPr>
        <w:t xml:space="preserve"> 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77777777"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8"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8"/>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015A80B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36FADF83"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Créditos</w:t>
      </w:r>
      <w:r w:rsidR="00120940" w:rsidRPr="00386BFA">
        <w:rPr>
          <w:rFonts w:ascii="Ebrima" w:hAnsi="Ebrima" w:cs="Arial"/>
          <w:sz w:val="22"/>
          <w:szCs w:val="22"/>
        </w:rPr>
        <w:t xml:space="preserve"> Imobiliários</w:t>
      </w:r>
      <w:r w:rsidR="00597AD2">
        <w:rPr>
          <w:rFonts w:ascii="Ebrima" w:hAnsi="Ebrima" w:cs="Arial"/>
          <w:sz w:val="22"/>
          <w:szCs w:val="22"/>
        </w:rPr>
        <w:t xml:space="preserve"> CCB </w:t>
      </w:r>
      <w:r w:rsidR="00A31612">
        <w:rPr>
          <w:rFonts w:ascii="Ebrima" w:hAnsi="Ebrima" w:cs="Arial"/>
          <w:sz w:val="22"/>
          <w:szCs w:val="22"/>
        </w:rPr>
        <w:t>1</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173A6353"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w:t>
      </w:r>
      <w:r w:rsidR="00A31612">
        <w:rPr>
          <w:rFonts w:ascii="Ebrima" w:hAnsi="Ebrima" w:cs="Arial"/>
          <w:sz w:val="22"/>
          <w:szCs w:val="22"/>
        </w:rPr>
        <w:t>1</w:t>
      </w:r>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w:t>
      </w:r>
      <w:r w:rsidRPr="00F52ABB">
        <w:rPr>
          <w:rFonts w:ascii="Ebrima" w:hAnsi="Ebrima"/>
          <w:sz w:val="22"/>
          <w:szCs w:val="22"/>
        </w:rPr>
        <w:lastRenderedPageBreak/>
        <w:t xml:space="preserve">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 xml:space="preserve">00.000,00 </w:t>
      </w:r>
      <w:r w:rsidRPr="00F52ABB">
        <w:rPr>
          <w:rFonts w:ascii="Ebrima" w:hAnsi="Ebrima"/>
          <w:sz w:val="22"/>
          <w:szCs w:val="22"/>
        </w:rPr>
        <w:lastRenderedPageBreak/>
        <w:t>(</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9" w:name="_Hlk21277466"/>
      <w:r w:rsidR="00933881" w:rsidRPr="00933881">
        <w:rPr>
          <w:rFonts w:ascii="Ebrima" w:hAnsi="Ebrima"/>
          <w:iCs/>
          <w:sz w:val="22"/>
          <w:szCs w:val="22"/>
        </w:rPr>
        <w:t xml:space="preserve">(judiciais ou administrativos) </w:t>
      </w:r>
      <w:bookmarkEnd w:id="9"/>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10" w:name="_Hlk21016812"/>
      <w:r w:rsidR="003C1FF7" w:rsidRPr="00933881">
        <w:rPr>
          <w:rFonts w:ascii="Ebrima" w:hAnsi="Ebrima"/>
          <w:iCs/>
          <w:sz w:val="22"/>
          <w:szCs w:val="22"/>
        </w:rPr>
        <w:t xml:space="preserve">dos </w:t>
      </w:r>
      <w:bookmarkEnd w:id="10"/>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lastRenderedPageBreak/>
        <w:t>(</w:t>
      </w:r>
      <w:proofErr w:type="spellStart"/>
      <w:r w:rsidR="00E62AE6">
        <w:rPr>
          <w:rFonts w:ascii="Ebrima" w:hAnsi="Ebrima"/>
          <w:sz w:val="22"/>
          <w:szCs w:val="22"/>
        </w:rPr>
        <w:t>bb</w:t>
      </w:r>
      <w:proofErr w:type="spellEnd"/>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cc</w:t>
      </w:r>
      <w:proofErr w:type="spellEnd"/>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dd</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ee</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11"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11"/>
      <w:r w:rsidR="00933881">
        <w:rPr>
          <w:rFonts w:ascii="Ebrima" w:hAnsi="Ebrima"/>
          <w:sz w:val="22"/>
          <w:szCs w:val="22"/>
        </w:rPr>
        <w:t xml:space="preserve"> </w:t>
      </w:r>
      <w:r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Pr="00F52ABB">
        <w:rPr>
          <w:rFonts w:ascii="Ebrima" w:hAnsi="Ebrima"/>
          <w:sz w:val="22"/>
          <w:szCs w:val="22"/>
        </w:rPr>
        <w:t>Securitizadora</w:t>
      </w:r>
      <w:proofErr w:type="spellEnd"/>
      <w:r w:rsidRPr="00F52ABB">
        <w:rPr>
          <w:rFonts w:ascii="Ebrima" w:hAnsi="Ebrima"/>
          <w:sz w:val="22"/>
          <w:szCs w:val="22"/>
        </w:rPr>
        <w:t>,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12"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12"/>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 xml:space="preserve">-se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3C44B3">
        <w:rPr>
          <w:rFonts w:ascii="Ebrima" w:hAnsi="Ebrima" w:cs="Arial"/>
          <w:sz w:val="22"/>
          <w:szCs w:val="22"/>
        </w:rPr>
        <w:t xml:space="preserve"> e para o Agente Fiduciário</w:t>
      </w:r>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4B4746AB"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Levando-se em conta que os Créditos Imobiliários CCB</w:t>
      </w:r>
      <w:r w:rsidR="00B01948">
        <w:rPr>
          <w:rFonts w:ascii="Ebrima" w:hAnsi="Ebrima" w:cs="Arial"/>
          <w:sz w:val="22"/>
          <w:szCs w:val="22"/>
        </w:rPr>
        <w:t xml:space="preserve"> 1</w:t>
      </w:r>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13" w:name="_Ref176773088"/>
      <w:r w:rsidRPr="00386BFA">
        <w:rPr>
          <w:rFonts w:ascii="Ebrima" w:hAnsi="Ebrima" w:cs="Arial"/>
          <w:sz w:val="22"/>
          <w:szCs w:val="22"/>
        </w:rPr>
        <w:lastRenderedPageBreak/>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3"/>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4E65C8B5"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 </w:t>
      </w:r>
      <w:r w:rsidR="007E244D">
        <w:rPr>
          <w:rFonts w:ascii="Ebrima" w:hAnsi="Ebrima" w:cs="Arial"/>
          <w:sz w:val="22"/>
          <w:szCs w:val="22"/>
        </w:rPr>
        <w:t xml:space="preserve">1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482A5B7D"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00B01948">
        <w:rPr>
          <w:rFonts w:ascii="Ebrima" w:hAnsi="Ebrima" w:cs="Arial"/>
          <w:sz w:val="22"/>
          <w:szCs w:val="22"/>
        </w:rPr>
        <w:t xml:space="preserve"> 1</w:t>
      </w:r>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sidR="00B01948">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787184AE"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proofErr w:type="spellStart"/>
      <w:r>
        <w:rPr>
          <w:rFonts w:ascii="Ebrima" w:hAnsi="Ebrima" w:cs="Arial"/>
          <w:sz w:val="22"/>
          <w:szCs w:val="22"/>
        </w:rPr>
        <w:t>Securitizadora</w:t>
      </w:r>
      <w:proofErr w:type="spellEnd"/>
      <w:r>
        <w:rPr>
          <w:rFonts w:ascii="Ebrima" w:hAnsi="Ebrima" w:cs="Arial"/>
          <w:sz w:val="22"/>
          <w:szCs w:val="22"/>
        </w:rPr>
        <w:t xml:space="preserve"> </w:t>
      </w:r>
      <w:r w:rsidRPr="002C1550">
        <w:rPr>
          <w:rFonts w:ascii="Ebrima" w:hAnsi="Ebrima" w:cs="Arial"/>
          <w:sz w:val="22"/>
          <w:szCs w:val="22"/>
        </w:rPr>
        <w:t>de realizar a securitização do</w:t>
      </w:r>
      <w:r>
        <w:rPr>
          <w:rFonts w:ascii="Ebrima" w:hAnsi="Ebrima" w:cs="Arial"/>
          <w:sz w:val="22"/>
          <w:szCs w:val="22"/>
        </w:rPr>
        <w:t xml:space="preserve">s </w:t>
      </w:r>
      <w:r w:rsidRPr="002C1550">
        <w:rPr>
          <w:rFonts w:ascii="Ebrima" w:hAnsi="Ebrima" w:cs="Arial"/>
          <w:sz w:val="22"/>
          <w:szCs w:val="22"/>
        </w:rPr>
        <w:t>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00B01948">
        <w:rPr>
          <w:rFonts w:ascii="Ebrima" w:hAnsi="Ebrima" w:cs="Arial"/>
          <w:sz w:val="22"/>
          <w:szCs w:val="22"/>
        </w:rPr>
        <w:t xml:space="preserve"> 1</w:t>
      </w:r>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14"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proofErr w:type="spellStart"/>
      <w:r w:rsidRPr="00A85B7B">
        <w:rPr>
          <w:rFonts w:ascii="Ebrima" w:hAnsi="Ebrima"/>
          <w:bCs/>
          <w:lang w:val="en-US"/>
        </w:rPr>
        <w:t>Goiânia</w:t>
      </w:r>
      <w:proofErr w:type="spellEnd"/>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14"/>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lastRenderedPageBreak/>
        <w:t xml:space="preserve">E-mail: </w:t>
      </w:r>
      <w:r w:rsidRPr="00875F3E">
        <w:rPr>
          <w:rFonts w:ascii="Ebrima" w:hAnsi="Ebrima" w:cs="Arial"/>
          <w:sz w:val="22"/>
          <w:szCs w:val="22"/>
        </w:rPr>
        <w:t>operacional@chphipotecaria.com.br</w:t>
      </w:r>
    </w:p>
    <w:p w14:paraId="20BEA185" w14:textId="562EA357" w:rsidR="00A31612" w:rsidRPr="00D771B4" w:rsidRDefault="00905B2D"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73D12AEE"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hyperlink r:id="rId18" w:history="1">
        <w:r w:rsidRPr="00ED312C">
          <w:rPr>
            <w:rStyle w:val="Hyperlink"/>
            <w:rFonts w:ascii="Ebrima" w:hAnsi="Ebrima" w:cs="Calibri"/>
            <w:sz w:val="22"/>
            <w:szCs w:val="22"/>
          </w:rPr>
          <w:t>win</w:t>
        </w:r>
        <w:r w:rsidRPr="00AC48DB">
          <w:rPr>
            <w:rStyle w:val="Hyperlink"/>
            <w:rFonts w:ascii="Ebrima" w:hAnsi="Ebrima" w:cs="Calibri"/>
            <w:sz w:val="22"/>
            <w:szCs w:val="22"/>
          </w:rPr>
          <w:t>stonwgr@gmail.com</w:t>
        </w:r>
      </w:hyperlink>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w:t>
      </w:r>
      <w:r w:rsidR="00525434" w:rsidRPr="00386BFA">
        <w:rPr>
          <w:rFonts w:ascii="Ebrima" w:hAnsi="Ebrima" w:cs="Arial"/>
          <w:sz w:val="22"/>
          <w:szCs w:val="22"/>
        </w:rPr>
        <w:lastRenderedPageBreak/>
        <w:t xml:space="preserve">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6114ABD6"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29A51A76"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.11.</w:t>
      </w:r>
      <w:r>
        <w:rPr>
          <w:rFonts w:ascii="Ebrima" w:hAnsi="Ebrima" w:cs="Arial"/>
          <w:sz w:val="22"/>
          <w:szCs w:val="22"/>
        </w:rPr>
        <w:tab/>
        <w:t xml:space="preserve">Uma vez aperfeiçoada a cessão dos Créditos Imobiliários CCB </w:t>
      </w:r>
      <w:r w:rsidR="002678D8">
        <w:rPr>
          <w:rFonts w:ascii="Ebrima" w:hAnsi="Ebrima" w:cs="Arial"/>
          <w:sz w:val="22"/>
          <w:szCs w:val="22"/>
        </w:rPr>
        <w:t>1</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12.12.</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xml:space="preserve">) necessidade de atendimento a exigências de adequação </w:t>
      </w:r>
      <w:r w:rsidRPr="00EC799E">
        <w:rPr>
          <w:rFonts w:ascii="Ebrima" w:hAnsi="Ebrima" w:cs="Arial"/>
          <w:sz w:val="22"/>
          <w:szCs w:val="22"/>
        </w:rPr>
        <w:lastRenderedPageBreak/>
        <w:t>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12.13.</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12.14.</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7B63E0A7"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12.15.</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5" w:name="_Hlk495259044"/>
      <w:bookmarkStart w:id="16"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7" w:name="_Hlk485099735"/>
      <w:r w:rsidRPr="001C0E71">
        <w:rPr>
          <w:rFonts w:ascii="Ebrima" w:hAnsi="Ebrima" w:cs="Arial"/>
          <w:sz w:val="22"/>
          <w:szCs w:val="22"/>
        </w:rPr>
        <w:t>Câmara de Arbitragem Empresarial do Brasil – CAMARB</w:t>
      </w:r>
      <w:bookmarkEnd w:id="17"/>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8" w:name="_DV_M525"/>
      <w:bookmarkEnd w:id="18"/>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9" w:name="_DV_M527"/>
      <w:bookmarkEnd w:id="19"/>
      <w:r w:rsidRPr="001C0E71">
        <w:rPr>
          <w:rFonts w:ascii="Ebrima" w:hAnsi="Ebrima" w:cs="Arial"/>
          <w:sz w:val="22"/>
          <w:szCs w:val="22"/>
        </w:rPr>
        <w:lastRenderedPageBreak/>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0" w:name="_DV_M529"/>
      <w:bookmarkEnd w:id="20"/>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 xml:space="preserve">artes recorrerem ao Poder Judiciário, o foro da Comarca de São Paulo, Estado de São Paulo, será o único </w:t>
      </w:r>
      <w:r w:rsidRPr="001C0E71">
        <w:rPr>
          <w:rFonts w:ascii="Ebrima" w:hAnsi="Ebrima" w:cs="Arial"/>
          <w:sz w:val="22"/>
          <w:szCs w:val="22"/>
        </w:rPr>
        <w:lastRenderedPageBreak/>
        <w:t>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15"/>
    <w:bookmarkEnd w:id="16"/>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4AC2A264"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r w:rsidR="00F04FFA">
        <w:rPr>
          <w:rFonts w:ascii="Ebrima" w:hAnsi="Ebrima"/>
          <w:sz w:val="22"/>
          <w:highlight w:val="yellow"/>
        </w:rPr>
        <w:t xml:space="preserve">30 de </w:t>
      </w:r>
      <w:r w:rsidR="00F522A0" w:rsidRPr="004B405B">
        <w:rPr>
          <w:rFonts w:ascii="Ebrima" w:hAnsi="Ebrima"/>
          <w:sz w:val="22"/>
          <w:highlight w:val="yellow"/>
        </w:rPr>
        <w:t>junho</w:t>
      </w:r>
      <w:r w:rsidR="00E93757">
        <w:rPr>
          <w:rFonts w:ascii="Ebrima" w:hAnsi="Ebrima" w:cs="Arial"/>
          <w:sz w:val="22"/>
          <w:szCs w:val="22"/>
        </w:rPr>
        <w:t xml:space="preserve"> de 2020</w:t>
      </w:r>
      <w:r w:rsidR="00105B93" w:rsidRPr="00647301">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368D7C2E"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2678D8" w:rsidRPr="002678D8">
        <w:rPr>
          <w:rFonts w:ascii="Ebrima" w:hAnsi="Ebrima" w:cs="Arial"/>
          <w:bCs/>
          <w:i/>
          <w:iCs/>
          <w:sz w:val="22"/>
          <w:szCs w:val="22"/>
          <w:lang w:bidi="he-IL"/>
        </w:rPr>
        <w:t>81500034-0</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6F9A5D1D"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AD3204" w:rsidRPr="00AD3204">
        <w:rPr>
          <w:rFonts w:ascii="Ebrima" w:hAnsi="Ebrima" w:cs="Arial"/>
          <w:bCs/>
          <w:i/>
          <w:iCs/>
          <w:sz w:val="22"/>
          <w:szCs w:val="22"/>
          <w:lang w:bidi="he-IL"/>
        </w:rPr>
        <w:t>81500034-0</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78B37768"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AD3204" w:rsidRPr="00AD3204">
        <w:rPr>
          <w:rFonts w:ascii="Ebrima" w:hAnsi="Ebrima" w:cs="Arial"/>
          <w:bCs/>
          <w:i/>
          <w:iCs/>
          <w:sz w:val="22"/>
          <w:szCs w:val="22"/>
          <w:lang w:bidi="he-IL"/>
        </w:rPr>
        <w:t>81500034-0</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lastRenderedPageBreak/>
        <w:t>ANEXO I</w:t>
      </w:r>
    </w:p>
    <w:p w14:paraId="1B2F50F4" w14:textId="404DBBAB"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AD3204" w:rsidRPr="00AD3204">
        <w:rPr>
          <w:rFonts w:ascii="Ebrima" w:hAnsi="Ebrima" w:cs="Arial"/>
          <w:bCs/>
          <w:sz w:val="22"/>
          <w:szCs w:val="22"/>
          <w:lang w:bidi="he-IL"/>
        </w:rPr>
        <w:t>81500034-0</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50984A93"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p>
    <w:p w14:paraId="7D71BD18" w14:textId="0F703DCE" w:rsidR="000356F6" w:rsidRDefault="000356F6" w:rsidP="00E62AE6">
      <w:pPr>
        <w:spacing w:line="340" w:lineRule="exact"/>
        <w:ind w:right="-1"/>
        <w:jc w:val="center"/>
        <w:rPr>
          <w:rFonts w:ascii="Ebrima" w:hAnsi="Ebrima" w:cs="Arial"/>
          <w:b/>
          <w:sz w:val="22"/>
          <w:szCs w:val="22"/>
        </w:rPr>
      </w:pPr>
    </w:p>
    <w:p w14:paraId="5FFFB384" w14:textId="3973CBF6" w:rsidR="000356F6" w:rsidRPr="000356F6" w:rsidRDefault="000356F6" w:rsidP="00E62AE6">
      <w:pPr>
        <w:spacing w:line="340" w:lineRule="exact"/>
        <w:ind w:right="-1"/>
        <w:jc w:val="center"/>
        <w:rPr>
          <w:rFonts w:ascii="Ebrima" w:hAnsi="Ebrima" w:cs="Arial"/>
          <w:b/>
          <w:sz w:val="22"/>
          <w:szCs w:val="22"/>
        </w:rPr>
      </w:pPr>
      <w:r w:rsidRPr="004B405B">
        <w:rPr>
          <w:rFonts w:ascii="Ebrima" w:hAnsi="Ebrima" w:cs="Arial"/>
          <w:b/>
          <w:sz w:val="22"/>
          <w:szCs w:val="22"/>
          <w:highlight w:val="yellow"/>
        </w:rPr>
        <w:t>[INCLUIR TAMBÉM OS EMPREENDIMENTOS PARA DESTINAÇÃO FUTURA]</w:t>
      </w:r>
    </w:p>
    <w:p w14:paraId="0502E850" w14:textId="25C90D28" w:rsidR="00E62AE6" w:rsidRDefault="00E62AE6" w:rsidP="00E62AE6">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441"/>
        <w:gridCol w:w="1624"/>
        <w:gridCol w:w="921"/>
        <w:gridCol w:w="1922"/>
        <w:gridCol w:w="1361"/>
        <w:gridCol w:w="1215"/>
      </w:tblGrid>
      <w:tr w:rsidR="000356F6" w:rsidRPr="00CB50FB" w14:paraId="453CECA2" w14:textId="152F337D" w:rsidTr="004B405B">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77607B" w14:textId="77777777" w:rsidR="000356F6" w:rsidRPr="00CB50FB" w:rsidRDefault="000356F6" w:rsidP="000356F6">
            <w:pPr>
              <w:spacing w:line="320" w:lineRule="exact"/>
              <w:rPr>
                <w:rFonts w:ascii="Ebrima" w:hAnsi="Ebrima"/>
                <w:b/>
                <w:color w:val="000000"/>
                <w:sz w:val="16"/>
              </w:rPr>
            </w:pPr>
            <w:r w:rsidRPr="008E3C96">
              <w:rPr>
                <w:rFonts w:ascii="Ebrima" w:hAnsi="Ebrima"/>
                <w:b/>
                <w:color w:val="000000"/>
                <w:sz w:val="16"/>
              </w:rPr>
              <w:t>Empreendimento</w:t>
            </w:r>
          </w:p>
        </w:tc>
        <w:tc>
          <w:tcPr>
            <w:tcW w:w="957" w:type="pct"/>
            <w:tcBorders>
              <w:top w:val="single" w:sz="8" w:space="0" w:color="auto"/>
              <w:left w:val="nil"/>
              <w:bottom w:val="single" w:sz="8" w:space="0" w:color="auto"/>
              <w:right w:val="single" w:sz="8" w:space="0" w:color="auto"/>
            </w:tcBorders>
            <w:shd w:val="clear" w:color="auto" w:fill="auto"/>
            <w:vAlign w:val="center"/>
            <w:hideMark/>
          </w:tcPr>
          <w:p w14:paraId="28BD29A6" w14:textId="77777777" w:rsidR="000356F6" w:rsidRPr="00CB50FB" w:rsidRDefault="000356F6" w:rsidP="00A93FCE">
            <w:pPr>
              <w:spacing w:line="320" w:lineRule="exact"/>
              <w:rPr>
                <w:rFonts w:ascii="Ebrima" w:hAnsi="Ebrima"/>
                <w:b/>
                <w:color w:val="000000"/>
                <w:sz w:val="16"/>
              </w:rPr>
            </w:pPr>
            <w:r w:rsidRPr="00CB50FB">
              <w:rPr>
                <w:rFonts w:ascii="Ebrima" w:hAnsi="Ebrima"/>
                <w:b/>
                <w:color w:val="000000"/>
                <w:sz w:val="16"/>
              </w:rPr>
              <w:t>Localização</w:t>
            </w:r>
          </w:p>
        </w:tc>
        <w:tc>
          <w:tcPr>
            <w:tcW w:w="543" w:type="pct"/>
            <w:tcBorders>
              <w:top w:val="single" w:sz="8" w:space="0" w:color="auto"/>
              <w:left w:val="nil"/>
              <w:bottom w:val="single" w:sz="8" w:space="0" w:color="auto"/>
              <w:right w:val="single" w:sz="8" w:space="0" w:color="auto"/>
            </w:tcBorders>
            <w:shd w:val="clear" w:color="auto" w:fill="auto"/>
            <w:vAlign w:val="center"/>
            <w:hideMark/>
          </w:tcPr>
          <w:p w14:paraId="7BF38C69" w14:textId="77777777" w:rsidR="000356F6" w:rsidRPr="00CB50FB" w:rsidRDefault="000356F6" w:rsidP="00F04FFA">
            <w:pPr>
              <w:spacing w:line="320" w:lineRule="exact"/>
              <w:rPr>
                <w:rFonts w:ascii="Ebrima" w:hAnsi="Ebrima"/>
                <w:b/>
                <w:color w:val="000000"/>
                <w:sz w:val="16"/>
              </w:rPr>
            </w:pPr>
            <w:r w:rsidRPr="00CB50FB">
              <w:rPr>
                <w:rFonts w:ascii="Ebrima" w:hAnsi="Ebrima"/>
                <w:b/>
                <w:color w:val="000000"/>
                <w:sz w:val="16"/>
              </w:rPr>
              <w:t>Matrícula</w:t>
            </w:r>
          </w:p>
        </w:tc>
        <w:tc>
          <w:tcPr>
            <w:tcW w:w="1133" w:type="pct"/>
            <w:tcBorders>
              <w:top w:val="single" w:sz="8" w:space="0" w:color="auto"/>
              <w:left w:val="nil"/>
              <w:bottom w:val="single" w:sz="8" w:space="0" w:color="auto"/>
              <w:right w:val="single" w:sz="8" w:space="0" w:color="auto"/>
            </w:tcBorders>
            <w:shd w:val="clear" w:color="auto" w:fill="auto"/>
            <w:vAlign w:val="center"/>
            <w:hideMark/>
          </w:tcPr>
          <w:p w14:paraId="495E807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hideMark/>
          </w:tcPr>
          <w:p w14:paraId="4972694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Tipo</w:t>
            </w:r>
          </w:p>
        </w:tc>
        <w:tc>
          <w:tcPr>
            <w:tcW w:w="717" w:type="pct"/>
            <w:tcBorders>
              <w:top w:val="single" w:sz="8" w:space="0" w:color="auto"/>
              <w:left w:val="nil"/>
              <w:bottom w:val="single" w:sz="8" w:space="0" w:color="auto"/>
              <w:right w:val="single" w:sz="8" w:space="0" w:color="auto"/>
            </w:tcBorders>
            <w:vAlign w:val="center"/>
          </w:tcPr>
          <w:p w14:paraId="4ED70386" w14:textId="07EBFC6C" w:rsidR="000356F6" w:rsidRPr="00CB50FB" w:rsidRDefault="000356F6" w:rsidP="004B405B">
            <w:pPr>
              <w:spacing w:line="320" w:lineRule="exact"/>
              <w:rPr>
                <w:rFonts w:ascii="Ebrima" w:hAnsi="Ebrima"/>
                <w:b/>
                <w:color w:val="000000"/>
                <w:sz w:val="16"/>
              </w:rPr>
            </w:pPr>
            <w:r>
              <w:rPr>
                <w:rFonts w:ascii="Ebrima" w:hAnsi="Ebrima"/>
                <w:b/>
                <w:color w:val="000000"/>
                <w:sz w:val="16"/>
              </w:rPr>
              <w:t>Percentual dos recursos aplicado</w:t>
            </w:r>
          </w:p>
        </w:tc>
      </w:tr>
      <w:tr w:rsidR="000356F6" w:rsidRPr="00CB50FB" w14:paraId="454252E4" w14:textId="29AEFF9A"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4D4ECCA8" w14:textId="77777777" w:rsidR="000356F6" w:rsidRPr="00644DF1" w:rsidRDefault="000356F6" w:rsidP="000356F6">
            <w:pPr>
              <w:spacing w:line="320" w:lineRule="exact"/>
              <w:rPr>
                <w:rFonts w:ascii="Ebrima" w:hAnsi="Ebrima"/>
                <w:b/>
                <w:color w:val="000000"/>
                <w:sz w:val="16"/>
              </w:rPr>
            </w:pPr>
            <w:r w:rsidRPr="00644DF1">
              <w:rPr>
                <w:rFonts w:ascii="Ebrima" w:hAnsi="Ebrima"/>
                <w:bCs/>
                <w:color w:val="000000"/>
                <w:sz w:val="16"/>
              </w:rPr>
              <w:t>VILLAGE PRATAGY RESORT</w:t>
            </w:r>
          </w:p>
        </w:tc>
        <w:tc>
          <w:tcPr>
            <w:tcW w:w="957" w:type="pct"/>
            <w:tcBorders>
              <w:top w:val="single" w:sz="8" w:space="0" w:color="auto"/>
              <w:left w:val="nil"/>
              <w:bottom w:val="single" w:sz="8" w:space="0" w:color="auto"/>
              <w:right w:val="single" w:sz="8" w:space="0" w:color="auto"/>
            </w:tcBorders>
            <w:shd w:val="clear" w:color="auto" w:fill="auto"/>
            <w:vAlign w:val="center"/>
          </w:tcPr>
          <w:p w14:paraId="630E1FA6" w14:textId="77777777" w:rsidR="000356F6" w:rsidRPr="00644DF1" w:rsidRDefault="000356F6" w:rsidP="00A93FC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543" w:type="pct"/>
            <w:tcBorders>
              <w:top w:val="single" w:sz="8" w:space="0" w:color="auto"/>
              <w:left w:val="nil"/>
              <w:bottom w:val="single" w:sz="8" w:space="0" w:color="auto"/>
              <w:right w:val="single" w:sz="8" w:space="0" w:color="auto"/>
            </w:tcBorders>
            <w:shd w:val="clear" w:color="auto" w:fill="auto"/>
            <w:vAlign w:val="center"/>
          </w:tcPr>
          <w:p w14:paraId="2FE0FC3F" w14:textId="77777777" w:rsidR="000356F6" w:rsidRPr="00644DF1" w:rsidRDefault="000356F6" w:rsidP="00F04FFA">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133" w:type="pct"/>
            <w:tcBorders>
              <w:top w:val="single" w:sz="8" w:space="0" w:color="auto"/>
              <w:left w:val="nil"/>
              <w:bottom w:val="single" w:sz="8" w:space="0" w:color="auto"/>
              <w:right w:val="single" w:sz="8" w:space="0" w:color="auto"/>
            </w:tcBorders>
            <w:shd w:val="clear" w:color="auto" w:fill="auto"/>
            <w:vAlign w:val="center"/>
          </w:tcPr>
          <w:p w14:paraId="6539C7AA" w14:textId="77777777" w:rsidR="000356F6" w:rsidRPr="00CB50FB" w:rsidRDefault="000356F6" w:rsidP="004B405B">
            <w:pPr>
              <w:spacing w:line="320" w:lineRule="exact"/>
              <w:rPr>
                <w:rFonts w:ascii="Ebrima" w:hAnsi="Ebrima"/>
                <w:sz w:val="16"/>
              </w:rPr>
            </w:pPr>
            <w:r>
              <w:rPr>
                <w:rFonts w:ascii="Ebrima" w:hAnsi="Ebrima"/>
                <w:bCs/>
                <w:color w:val="000000"/>
                <w:sz w:val="16"/>
              </w:rPr>
              <w:t xml:space="preserve"> 3º Registro Geral de Imóveis Maceió </w:t>
            </w:r>
          </w:p>
        </w:tc>
        <w:tc>
          <w:tcPr>
            <w:tcW w:w="802" w:type="pct"/>
            <w:tcBorders>
              <w:top w:val="single" w:sz="8" w:space="0" w:color="auto"/>
              <w:left w:val="nil"/>
              <w:bottom w:val="single" w:sz="8" w:space="0" w:color="auto"/>
              <w:right w:val="single" w:sz="8" w:space="0" w:color="auto"/>
            </w:tcBorders>
            <w:shd w:val="clear" w:color="auto" w:fill="auto"/>
            <w:vAlign w:val="center"/>
          </w:tcPr>
          <w:p w14:paraId="74ADA93C" w14:textId="77777777" w:rsidR="000356F6" w:rsidRPr="00CB50FB" w:rsidRDefault="000356F6" w:rsidP="004B405B">
            <w:pPr>
              <w:spacing w:line="320" w:lineRule="exact"/>
              <w:rPr>
                <w:rFonts w:ascii="Ebrima" w:hAnsi="Ebrima"/>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9907B35" w14:textId="33A5F375"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rsidDel="00875301" w14:paraId="5E97BBED" w14:textId="76D365EF"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C72C47B" w14:textId="77777777" w:rsidR="000356F6" w:rsidRPr="00644DF1" w:rsidRDefault="000356F6" w:rsidP="000356F6">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957" w:type="pct"/>
            <w:tcBorders>
              <w:top w:val="single" w:sz="8" w:space="0" w:color="auto"/>
              <w:left w:val="nil"/>
              <w:bottom w:val="single" w:sz="8" w:space="0" w:color="auto"/>
              <w:right w:val="single" w:sz="8" w:space="0" w:color="auto"/>
            </w:tcBorders>
            <w:shd w:val="clear" w:color="auto" w:fill="auto"/>
            <w:vAlign w:val="center"/>
          </w:tcPr>
          <w:p w14:paraId="79E85961" w14:textId="77777777" w:rsidR="000356F6" w:rsidRPr="00644DF1" w:rsidRDefault="000356F6" w:rsidP="00A93FC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543" w:type="pct"/>
            <w:tcBorders>
              <w:top w:val="single" w:sz="8" w:space="0" w:color="auto"/>
              <w:left w:val="nil"/>
              <w:bottom w:val="single" w:sz="8" w:space="0" w:color="auto"/>
              <w:right w:val="single" w:sz="8" w:space="0" w:color="auto"/>
            </w:tcBorders>
            <w:shd w:val="clear" w:color="auto" w:fill="auto"/>
            <w:vAlign w:val="center"/>
          </w:tcPr>
          <w:p w14:paraId="61B9CF01" w14:textId="77777777" w:rsidR="000356F6" w:rsidRDefault="000356F6" w:rsidP="00F04FFA">
            <w:pPr>
              <w:spacing w:line="320" w:lineRule="exact"/>
              <w:rPr>
                <w:rFonts w:ascii="Ebrima" w:hAnsi="Ebrima"/>
                <w:bCs/>
                <w:color w:val="000000"/>
                <w:sz w:val="16"/>
              </w:rPr>
            </w:pPr>
            <w:r>
              <w:rPr>
                <w:rFonts w:ascii="Ebrima" w:hAnsi="Ebrima"/>
                <w:bCs/>
                <w:color w:val="000000"/>
                <w:sz w:val="16"/>
              </w:rPr>
              <w:t>28.409</w:t>
            </w:r>
          </w:p>
        </w:tc>
        <w:tc>
          <w:tcPr>
            <w:tcW w:w="1133" w:type="pct"/>
            <w:tcBorders>
              <w:top w:val="single" w:sz="8" w:space="0" w:color="auto"/>
              <w:left w:val="nil"/>
              <w:bottom w:val="single" w:sz="8" w:space="0" w:color="auto"/>
              <w:right w:val="single" w:sz="8" w:space="0" w:color="auto"/>
            </w:tcBorders>
            <w:shd w:val="clear" w:color="auto" w:fill="auto"/>
            <w:vAlign w:val="center"/>
          </w:tcPr>
          <w:p w14:paraId="30474171" w14:textId="77777777" w:rsidR="000356F6" w:rsidRPr="00644DF1" w:rsidDel="00875301" w:rsidRDefault="000356F6" w:rsidP="004B405B">
            <w:pPr>
              <w:spacing w:line="320" w:lineRule="exact"/>
              <w:rPr>
                <w:rFonts w:ascii="Ebrima" w:hAnsi="Ebrima"/>
                <w:bCs/>
                <w:color w:val="000000"/>
                <w:sz w:val="16"/>
              </w:rPr>
            </w:pPr>
            <w:r>
              <w:rPr>
                <w:rFonts w:ascii="Ebrima" w:hAnsi="Ebrima"/>
                <w:bCs/>
                <w:color w:val="000000"/>
                <w:sz w:val="16"/>
              </w:rPr>
              <w:t>Ofício dos Registros Públicos de Gramado</w:t>
            </w:r>
          </w:p>
        </w:tc>
        <w:tc>
          <w:tcPr>
            <w:tcW w:w="802" w:type="pct"/>
            <w:tcBorders>
              <w:top w:val="single" w:sz="8" w:space="0" w:color="auto"/>
              <w:left w:val="nil"/>
              <w:bottom w:val="single" w:sz="8" w:space="0" w:color="auto"/>
              <w:right w:val="single" w:sz="8" w:space="0" w:color="auto"/>
            </w:tcBorders>
            <w:shd w:val="clear" w:color="auto" w:fill="auto"/>
            <w:vAlign w:val="center"/>
          </w:tcPr>
          <w:p w14:paraId="38A64AFE" w14:textId="77777777" w:rsidR="000356F6" w:rsidRPr="00644DF1" w:rsidDel="0087530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6FA7F2E" w14:textId="56E98090"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14:paraId="7D9F1FCE" w14:textId="72EDDD34"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7E116223" w14:textId="77777777" w:rsidR="000356F6" w:rsidRPr="00FD7AB3" w:rsidRDefault="000356F6" w:rsidP="000356F6">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957" w:type="pct"/>
            <w:tcBorders>
              <w:top w:val="single" w:sz="8" w:space="0" w:color="auto"/>
              <w:left w:val="nil"/>
              <w:bottom w:val="single" w:sz="8" w:space="0" w:color="auto"/>
              <w:right w:val="single" w:sz="8" w:space="0" w:color="auto"/>
            </w:tcBorders>
            <w:shd w:val="clear" w:color="auto" w:fill="auto"/>
            <w:vAlign w:val="center"/>
          </w:tcPr>
          <w:p w14:paraId="7BEEE042" w14:textId="77777777" w:rsidR="000356F6" w:rsidRPr="00FD7AB3" w:rsidRDefault="000356F6" w:rsidP="00A93FC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543" w:type="pct"/>
            <w:tcBorders>
              <w:top w:val="single" w:sz="8" w:space="0" w:color="auto"/>
              <w:left w:val="nil"/>
              <w:bottom w:val="single" w:sz="8" w:space="0" w:color="auto"/>
              <w:right w:val="single" w:sz="8" w:space="0" w:color="auto"/>
            </w:tcBorders>
            <w:shd w:val="clear" w:color="auto" w:fill="auto"/>
            <w:vAlign w:val="center"/>
          </w:tcPr>
          <w:p w14:paraId="161E3472" w14:textId="77777777" w:rsidR="000356F6" w:rsidRDefault="000356F6" w:rsidP="00F04FFA">
            <w:pPr>
              <w:spacing w:line="320" w:lineRule="exact"/>
              <w:rPr>
                <w:rFonts w:ascii="Ebrima" w:hAnsi="Ebrima"/>
                <w:bCs/>
                <w:color w:val="000000"/>
                <w:sz w:val="16"/>
              </w:rPr>
            </w:pPr>
            <w:r>
              <w:rPr>
                <w:rFonts w:ascii="Ebrima" w:hAnsi="Ebrima"/>
                <w:bCs/>
                <w:color w:val="000000"/>
                <w:sz w:val="16"/>
              </w:rPr>
              <w:t>33667 a 33676; 34982 a 34991;</w:t>
            </w:r>
          </w:p>
        </w:tc>
        <w:tc>
          <w:tcPr>
            <w:tcW w:w="1133" w:type="pct"/>
            <w:tcBorders>
              <w:top w:val="single" w:sz="8" w:space="0" w:color="auto"/>
              <w:left w:val="nil"/>
              <w:bottom w:val="single" w:sz="8" w:space="0" w:color="auto"/>
              <w:right w:val="single" w:sz="8" w:space="0" w:color="auto"/>
            </w:tcBorders>
            <w:shd w:val="clear" w:color="auto" w:fill="auto"/>
            <w:vAlign w:val="center"/>
          </w:tcPr>
          <w:p w14:paraId="1FCEC59E" w14:textId="77777777" w:rsidR="000356F6" w:rsidRDefault="000356F6" w:rsidP="004B405B">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02" w:type="pct"/>
            <w:tcBorders>
              <w:top w:val="single" w:sz="8" w:space="0" w:color="auto"/>
              <w:left w:val="nil"/>
              <w:bottom w:val="single" w:sz="8" w:space="0" w:color="auto"/>
              <w:right w:val="single" w:sz="8" w:space="0" w:color="auto"/>
            </w:tcBorders>
            <w:shd w:val="clear" w:color="auto" w:fill="auto"/>
            <w:vAlign w:val="center"/>
          </w:tcPr>
          <w:p w14:paraId="5A800DD2" w14:textId="77777777" w:rsidR="000356F6" w:rsidRPr="00644DF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A4BF766" w14:textId="56F5EBD4"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14:paraId="7D2BC7D5" w14:textId="3F5EBFEC"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5C941EF7" w14:textId="77777777" w:rsidR="000356F6" w:rsidRPr="007D5BC9" w:rsidRDefault="000356F6" w:rsidP="000356F6">
            <w:pPr>
              <w:spacing w:line="320" w:lineRule="exact"/>
              <w:rPr>
                <w:rFonts w:ascii="Ebrima" w:hAnsi="Ebrima"/>
                <w:bCs/>
                <w:color w:val="000000"/>
                <w:sz w:val="16"/>
              </w:rPr>
            </w:pPr>
            <w:r w:rsidRPr="00C66726">
              <w:rPr>
                <w:rFonts w:ascii="Ebrima" w:hAnsi="Ebrima"/>
                <w:bCs/>
                <w:color w:val="000000"/>
                <w:sz w:val="16"/>
              </w:rPr>
              <w:t>VILA DO MAR</w:t>
            </w:r>
          </w:p>
        </w:tc>
        <w:tc>
          <w:tcPr>
            <w:tcW w:w="957" w:type="pct"/>
            <w:tcBorders>
              <w:top w:val="single" w:sz="8" w:space="0" w:color="auto"/>
              <w:left w:val="nil"/>
              <w:bottom w:val="single" w:sz="8" w:space="0" w:color="auto"/>
              <w:right w:val="single" w:sz="8" w:space="0" w:color="auto"/>
            </w:tcBorders>
            <w:shd w:val="clear" w:color="auto" w:fill="auto"/>
            <w:vAlign w:val="center"/>
          </w:tcPr>
          <w:p w14:paraId="3974D0C2" w14:textId="77777777" w:rsidR="000356F6" w:rsidRPr="00C66726" w:rsidRDefault="000356F6" w:rsidP="00A93FC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543" w:type="pct"/>
            <w:tcBorders>
              <w:top w:val="single" w:sz="8" w:space="0" w:color="auto"/>
              <w:left w:val="nil"/>
              <w:bottom w:val="single" w:sz="8" w:space="0" w:color="auto"/>
              <w:right w:val="single" w:sz="8" w:space="0" w:color="auto"/>
            </w:tcBorders>
            <w:shd w:val="clear" w:color="auto" w:fill="auto"/>
            <w:vAlign w:val="center"/>
          </w:tcPr>
          <w:p w14:paraId="517972F3" w14:textId="77777777" w:rsidR="000356F6" w:rsidRPr="00A53B84" w:rsidRDefault="000356F6" w:rsidP="00F04FFA">
            <w:pPr>
              <w:spacing w:line="320" w:lineRule="exact"/>
              <w:rPr>
                <w:rFonts w:ascii="Ebrima" w:hAnsi="Ebrima"/>
                <w:bCs/>
                <w:color w:val="000000"/>
                <w:sz w:val="16"/>
                <w:highlight w:val="yellow"/>
              </w:rPr>
            </w:pPr>
            <w:r>
              <w:rPr>
                <w:rFonts w:ascii="Ebrima" w:hAnsi="Ebrima"/>
                <w:bCs/>
                <w:color w:val="000000"/>
                <w:sz w:val="16"/>
              </w:rPr>
              <w:t>14.120</w:t>
            </w:r>
          </w:p>
        </w:tc>
        <w:tc>
          <w:tcPr>
            <w:tcW w:w="1133" w:type="pct"/>
            <w:tcBorders>
              <w:top w:val="single" w:sz="8" w:space="0" w:color="auto"/>
              <w:left w:val="nil"/>
              <w:bottom w:val="single" w:sz="8" w:space="0" w:color="auto"/>
              <w:right w:val="single" w:sz="8" w:space="0" w:color="auto"/>
            </w:tcBorders>
            <w:shd w:val="clear" w:color="auto" w:fill="auto"/>
            <w:vAlign w:val="center"/>
          </w:tcPr>
          <w:p w14:paraId="3B3BB144" w14:textId="2734B1F4" w:rsidR="000356F6" w:rsidRPr="00A53B84" w:rsidRDefault="000356F6" w:rsidP="004B405B">
            <w:pPr>
              <w:spacing w:line="320" w:lineRule="exact"/>
              <w:rPr>
                <w:rFonts w:ascii="Ebrima" w:hAnsi="Ebrima"/>
                <w:bCs/>
                <w:color w:val="000000"/>
                <w:sz w:val="16"/>
                <w:highlight w:val="yellow"/>
              </w:rPr>
            </w:pPr>
            <w:r>
              <w:rPr>
                <w:rFonts w:ascii="Ebrima" w:hAnsi="Ebrima"/>
                <w:bCs/>
                <w:color w:val="000000"/>
                <w:sz w:val="16"/>
              </w:rPr>
              <w:t>3º</w:t>
            </w:r>
            <w:r>
              <w:rPr>
                <w:rFonts w:ascii="Ebrima" w:hAnsi="Ebrima"/>
                <w:bCs/>
                <w:color w:val="000000"/>
                <w:sz w:val="16"/>
              </w:rPr>
              <w:t xml:space="preserve"> </w:t>
            </w:r>
            <w:r>
              <w:rPr>
                <w:rFonts w:ascii="Ebrima" w:hAnsi="Ebrima"/>
                <w:bCs/>
                <w:color w:val="000000"/>
                <w:sz w:val="16"/>
              </w:rPr>
              <w:t>Ofício de Notas de Natal</w:t>
            </w:r>
          </w:p>
        </w:tc>
        <w:tc>
          <w:tcPr>
            <w:tcW w:w="802" w:type="pct"/>
            <w:tcBorders>
              <w:top w:val="single" w:sz="8" w:space="0" w:color="auto"/>
              <w:left w:val="nil"/>
              <w:bottom w:val="single" w:sz="8" w:space="0" w:color="auto"/>
              <w:right w:val="single" w:sz="8" w:space="0" w:color="auto"/>
            </w:tcBorders>
            <w:shd w:val="clear" w:color="auto" w:fill="auto"/>
            <w:vAlign w:val="center"/>
          </w:tcPr>
          <w:p w14:paraId="7C0C4123" w14:textId="77777777" w:rsidR="000356F6" w:rsidRPr="00644DF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0F59F98" w14:textId="33650F50"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bl>
    <w:p w14:paraId="2D0A8409" w14:textId="77777777" w:rsidR="003C63D3" w:rsidRPr="00386BFA" w:rsidRDefault="003C63D3"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lastRenderedPageBreak/>
        <w:t>ANEXO I</w:t>
      </w:r>
      <w:r w:rsidR="00BB5061">
        <w:rPr>
          <w:rFonts w:ascii="Ebrima" w:hAnsi="Ebrima" w:cs="Arial"/>
          <w:b/>
          <w:sz w:val="22"/>
          <w:szCs w:val="22"/>
        </w:rPr>
        <w:t>I</w:t>
      </w:r>
    </w:p>
    <w:p w14:paraId="35E6A89D" w14:textId="14EA8384"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AD3204" w:rsidRPr="00AD3204">
        <w:rPr>
          <w:rFonts w:ascii="Ebrima" w:hAnsi="Ebrima" w:cs="Arial"/>
          <w:bCs/>
          <w:sz w:val="22"/>
          <w:szCs w:val="22"/>
          <w:lang w:bidi="he-IL"/>
        </w:rPr>
        <w:t>81500034-0</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77777777" w:rsidR="00211240" w:rsidRDefault="00211240" w:rsidP="00386BFA">
      <w:pPr>
        <w:spacing w:line="340" w:lineRule="exact"/>
        <w:ind w:right="-1"/>
        <w:jc w:val="center"/>
        <w:rPr>
          <w:rFonts w:ascii="Ebrima" w:hAnsi="Ebrima" w:cs="Arial"/>
          <w:b/>
          <w:sz w:val="22"/>
          <w:szCs w:val="22"/>
        </w:rPr>
      </w:pPr>
    </w:p>
    <w:p w14:paraId="4CF3A748" w14:textId="77777777" w:rsidR="00211240" w:rsidRDefault="00AF2186" w:rsidP="00386BFA">
      <w:pPr>
        <w:spacing w:line="340" w:lineRule="exact"/>
        <w:ind w:right="-1"/>
        <w:jc w:val="center"/>
        <w:rPr>
          <w:rFonts w:ascii="Ebrima" w:hAnsi="Ebrima"/>
          <w:b/>
          <w:sz w:val="22"/>
        </w:rPr>
      </w:pPr>
      <w:r w:rsidRPr="00955751">
        <w:rPr>
          <w:rFonts w:ascii="Ebrima" w:hAnsi="Ebrima"/>
          <w:b/>
          <w:sz w:val="22"/>
          <w:highlight w:val="yellow"/>
        </w:rPr>
        <w:t>[INSERIR]</w:t>
      </w:r>
    </w:p>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lastRenderedPageBreak/>
        <w:t>ANEXO I</w:t>
      </w:r>
      <w:r>
        <w:rPr>
          <w:rFonts w:ascii="Ebrima" w:hAnsi="Ebrima" w:cs="Arial"/>
          <w:b/>
          <w:sz w:val="22"/>
          <w:szCs w:val="22"/>
        </w:rPr>
        <w:t>II</w:t>
      </w:r>
    </w:p>
    <w:p w14:paraId="5C1B783B" w14:textId="12ADD287"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AD3204" w:rsidRPr="00AD3204">
        <w:rPr>
          <w:rFonts w:ascii="Ebrima" w:hAnsi="Ebrima" w:cs="Arial"/>
          <w:bCs/>
          <w:sz w:val="22"/>
          <w:szCs w:val="22"/>
          <w:lang w:bidi="he-IL"/>
        </w:rPr>
        <w:t>81500034-0</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77777777" w:rsidR="00367157" w:rsidRDefault="00367157" w:rsidP="00386BFA">
      <w:pPr>
        <w:spacing w:line="340" w:lineRule="exact"/>
        <w:ind w:right="-1"/>
        <w:jc w:val="center"/>
        <w:rPr>
          <w:rFonts w:ascii="Ebrima" w:hAnsi="Ebrima" w:cs="Arial"/>
          <w:b/>
          <w:sz w:val="22"/>
          <w:szCs w:val="22"/>
        </w:rPr>
      </w:pPr>
    </w:p>
    <w:p w14:paraId="07313669" w14:textId="77777777" w:rsidR="00367157" w:rsidRPr="00367157" w:rsidRDefault="00367157" w:rsidP="00386BFA">
      <w:pPr>
        <w:spacing w:line="340" w:lineRule="exact"/>
        <w:ind w:right="-1"/>
        <w:jc w:val="center"/>
        <w:rPr>
          <w:rFonts w:ascii="Ebrima" w:hAnsi="Ebrima" w:cs="Arial"/>
          <w:bCs/>
          <w:sz w:val="22"/>
          <w:szCs w:val="22"/>
        </w:rPr>
      </w:pPr>
      <w:r w:rsidRPr="00367157">
        <w:rPr>
          <w:rFonts w:ascii="Ebrima" w:hAnsi="Ebrima" w:cs="Arial"/>
          <w:bCs/>
          <w:sz w:val="22"/>
          <w:szCs w:val="22"/>
          <w:highlight w:val="yellow"/>
        </w:rPr>
        <w:t>[INSERIR CONFORME MODELO A SER ALINHADO COM A VÓRTX]</w:t>
      </w:r>
    </w:p>
    <w:sectPr w:rsidR="00367157" w:rsidRPr="00367157" w:rsidSect="00B002F1">
      <w:headerReference w:type="first" r:id="rId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8644D" w14:textId="77777777" w:rsidR="00DD584B" w:rsidRDefault="00DD584B">
      <w:r>
        <w:separator/>
      </w:r>
    </w:p>
  </w:endnote>
  <w:endnote w:type="continuationSeparator" w:id="0">
    <w:p w14:paraId="0A5C5F68" w14:textId="77777777" w:rsidR="00DD584B" w:rsidRDefault="00DD584B">
      <w:r>
        <w:continuationSeparator/>
      </w:r>
    </w:p>
  </w:endnote>
  <w:endnote w:type="continuationNotice" w:id="1">
    <w:p w14:paraId="5EF37998" w14:textId="77777777" w:rsidR="00DD584B" w:rsidRDefault="00DD5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7F818" w14:textId="77777777" w:rsidR="00DD584B" w:rsidRDefault="00DD584B">
      <w:r>
        <w:separator/>
      </w:r>
    </w:p>
  </w:footnote>
  <w:footnote w:type="continuationSeparator" w:id="0">
    <w:p w14:paraId="386A4C1A" w14:textId="77777777" w:rsidR="00DD584B" w:rsidRDefault="00DD584B">
      <w:r>
        <w:continuationSeparator/>
      </w:r>
    </w:p>
  </w:footnote>
  <w:footnote w:type="continuationNotice" w:id="1">
    <w:p w14:paraId="64C88052" w14:textId="77777777" w:rsidR="00DD584B" w:rsidRDefault="00DD5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55D3466C" w:rsidR="00905B2D" w:rsidRPr="002C127D" w:rsidRDefault="00905B2D"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8F2"/>
    <w:rsid w:val="00A617D2"/>
    <w:rsid w:val="00A62C46"/>
    <w:rsid w:val="00A643B7"/>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winstonwgr@gmai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10.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2.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3.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4.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5.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6.xml><?xml version="1.0" encoding="utf-8"?>
<ds:datastoreItem xmlns:ds="http://schemas.openxmlformats.org/officeDocument/2006/customXml" ds:itemID="{F011ECFD-965E-49D2-BDEC-F9ADF17EBACB}"/>
</file>

<file path=customXml/itemProps7.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9.xml><?xml version="1.0" encoding="utf-8"?>
<ds:datastoreItem xmlns:ds="http://schemas.openxmlformats.org/officeDocument/2006/customXml" ds:itemID="{2EE55222-67E3-4E67-9037-1721CF85CB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9693</Words>
  <Characters>52348</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61918</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2</cp:revision>
  <cp:lastPrinted>2013-07-21T01:33:00Z</cp:lastPrinted>
  <dcterms:created xsi:type="dcterms:W3CDTF">2020-06-23T20:00:00Z</dcterms:created>
  <dcterms:modified xsi:type="dcterms:W3CDTF">2020-06-23T20:00:00Z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