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55A6C" w14:textId="11D3D3E1" w:rsidR="00471F8B" w:rsidRPr="00350EB5" w:rsidRDefault="00471F8B" w:rsidP="00471F8B">
      <w:pPr>
        <w:jc w:val="center"/>
        <w:rPr>
          <w:rFonts w:ascii="Ebrima" w:hAnsi="Ebrima" w:cstheme="minorHAnsi"/>
          <w:sz w:val="22"/>
          <w:szCs w:val="22"/>
        </w:rPr>
      </w:pPr>
      <w:r w:rsidRPr="00350EB5">
        <w:rPr>
          <w:rFonts w:ascii="Ebrima" w:hAnsi="Ebrima" w:cstheme="minorHAnsi"/>
          <w:b/>
          <w:sz w:val="22"/>
          <w:szCs w:val="22"/>
        </w:rPr>
        <w:t>INSTRUMENTO PARTICULAR DE EMISSÃO DE CÉDULAS DE CRÉDITO IMOBILIÁRIO SEM GARANTIA REAL</w:t>
      </w:r>
      <w:r w:rsidR="00615251">
        <w:rPr>
          <w:rFonts w:ascii="Ebrima" w:hAnsi="Ebrima" w:cstheme="minorHAnsi"/>
          <w:b/>
          <w:sz w:val="22"/>
          <w:szCs w:val="22"/>
        </w:rPr>
        <w:t xml:space="preserve"> IMOBILIÁRIA</w:t>
      </w:r>
      <w:r w:rsidRPr="00350EB5">
        <w:rPr>
          <w:rFonts w:ascii="Ebrima" w:hAnsi="Ebrima" w:cstheme="minorHAnsi"/>
          <w:b/>
          <w:sz w:val="22"/>
          <w:szCs w:val="22"/>
        </w:rPr>
        <w:t xml:space="preserve"> SOB A FORMA ESCRITURAL E OUTRAS AVENÇAS</w:t>
      </w:r>
    </w:p>
    <w:p w14:paraId="66FAE688" w14:textId="1E91EC6C" w:rsidR="00471F8B" w:rsidRPr="00350EB5" w:rsidRDefault="00471F8B" w:rsidP="00471F8B">
      <w:pPr>
        <w:jc w:val="center"/>
        <w:rPr>
          <w:rFonts w:ascii="Ebrima" w:hAnsi="Ebrima" w:cstheme="minorHAnsi"/>
          <w:b/>
          <w:sz w:val="22"/>
          <w:szCs w:val="22"/>
        </w:rPr>
      </w:pPr>
      <w:r w:rsidRPr="000F0810">
        <w:rPr>
          <w:rFonts w:ascii="Ebrima" w:hAnsi="Ebrima" w:cs="Tahoma"/>
          <w:sz w:val="22"/>
          <w:szCs w:val="22"/>
        </w:rPr>
        <w:t>(</w:t>
      </w:r>
      <w:r w:rsidR="001706DA" w:rsidRPr="001706DA">
        <w:rPr>
          <w:rFonts w:ascii="Ebrima" w:hAnsi="Ebrima" w:cs="Arial"/>
          <w:color w:val="000000"/>
          <w:sz w:val="22"/>
          <w:szCs w:val="22"/>
        </w:rPr>
        <w:t>449ª, 450ª, 451ª, 452ª, 453ª, 454ª, 455ª e 456ª</w:t>
      </w:r>
      <w:r w:rsidR="001706DA">
        <w:rPr>
          <w:rFonts w:ascii="Ebrima" w:hAnsi="Ebrima" w:cs="Arial"/>
          <w:i/>
          <w:iCs/>
          <w:color w:val="000000"/>
          <w:sz w:val="22"/>
          <w:szCs w:val="22"/>
        </w:rPr>
        <w:t xml:space="preserve"> </w:t>
      </w:r>
      <w:r w:rsidR="00310291" w:rsidRPr="00310291">
        <w:rPr>
          <w:rFonts w:ascii="Ebrima" w:hAnsi="Ebrima"/>
          <w:sz w:val="22"/>
        </w:rPr>
        <w:t>Séries</w:t>
      </w:r>
      <w:r w:rsidRPr="00350EB5">
        <w:rPr>
          <w:rFonts w:ascii="Ebrima" w:hAnsi="Ebrima"/>
          <w:sz w:val="22"/>
          <w:szCs w:val="22"/>
        </w:rPr>
        <w:t xml:space="preserve"> da </w:t>
      </w:r>
      <w:r w:rsidRPr="00350EB5">
        <w:rPr>
          <w:rFonts w:ascii="Ebrima" w:hAnsi="Ebrima" w:cs="Tahoma"/>
          <w:sz w:val="22"/>
          <w:szCs w:val="22"/>
        </w:rPr>
        <w:t>1ª</w:t>
      </w:r>
      <w:r w:rsidRPr="00350EB5">
        <w:rPr>
          <w:rFonts w:ascii="Ebrima" w:hAnsi="Ebrima"/>
          <w:sz w:val="22"/>
          <w:szCs w:val="22"/>
        </w:rPr>
        <w:t xml:space="preserve"> Emissão da Forte Securitizadora S.A.)</w:t>
      </w:r>
    </w:p>
    <w:p w14:paraId="426ACEA4" w14:textId="77777777" w:rsidR="00471F8B" w:rsidRPr="00350EB5" w:rsidRDefault="00471F8B" w:rsidP="00471F8B">
      <w:pPr>
        <w:jc w:val="both"/>
        <w:rPr>
          <w:rFonts w:ascii="Ebrima" w:hAnsi="Ebrima" w:cstheme="minorHAnsi"/>
          <w:b/>
          <w:sz w:val="22"/>
          <w:szCs w:val="22"/>
        </w:rPr>
      </w:pPr>
    </w:p>
    <w:p w14:paraId="16863E40" w14:textId="777869FF" w:rsidR="00471F8B" w:rsidRPr="00350EB5" w:rsidRDefault="00471F8B" w:rsidP="00471F8B">
      <w:pPr>
        <w:jc w:val="both"/>
        <w:rPr>
          <w:rFonts w:ascii="Ebrima" w:hAnsi="Ebrima" w:cs="Tahoma"/>
          <w:sz w:val="22"/>
          <w:szCs w:val="22"/>
        </w:rPr>
      </w:pPr>
      <w:r w:rsidRPr="00350EB5">
        <w:rPr>
          <w:rFonts w:ascii="Ebrima" w:hAnsi="Ebrima" w:cs="Tahoma"/>
          <w:sz w:val="22"/>
          <w:szCs w:val="22"/>
        </w:rPr>
        <w:t>Pelo presente instrumento particular (“</w:t>
      </w:r>
      <w:r w:rsidRPr="00350EB5">
        <w:rPr>
          <w:rFonts w:ascii="Ebrima" w:hAnsi="Ebrima" w:cs="Tahoma"/>
          <w:sz w:val="22"/>
          <w:szCs w:val="22"/>
          <w:u w:val="single"/>
        </w:rPr>
        <w:t>Escritura de Emissão</w:t>
      </w:r>
      <w:r w:rsidR="00615251">
        <w:rPr>
          <w:rFonts w:ascii="Ebrima" w:hAnsi="Ebrima" w:cs="Tahoma"/>
          <w:sz w:val="22"/>
          <w:szCs w:val="22"/>
          <w:u w:val="single"/>
        </w:rPr>
        <w:t xml:space="preserve"> de CCI</w:t>
      </w:r>
      <w:r w:rsidRPr="00350EB5">
        <w:rPr>
          <w:rFonts w:ascii="Ebrima" w:hAnsi="Ebrima" w:cs="Tahoma"/>
          <w:sz w:val="22"/>
          <w:szCs w:val="22"/>
        </w:rPr>
        <w:t>”), firmado nos termos do artigo 38 da Lei nº 9.514/1997, com a redação que lhe foi dada pelo artigo 53 da Lei nº 11.076/2004, as partes:</w:t>
      </w:r>
    </w:p>
    <w:p w14:paraId="370EDA78" w14:textId="77777777" w:rsidR="00471F8B" w:rsidRPr="00350EB5" w:rsidRDefault="00471F8B" w:rsidP="00471F8B">
      <w:pPr>
        <w:jc w:val="both"/>
        <w:rPr>
          <w:rFonts w:ascii="Ebrima" w:hAnsi="Ebrima" w:cstheme="minorHAnsi"/>
          <w:sz w:val="22"/>
          <w:szCs w:val="22"/>
        </w:rPr>
      </w:pPr>
    </w:p>
    <w:p w14:paraId="4FDFF06E" w14:textId="35FB3C00" w:rsidR="00471F8B" w:rsidRPr="00350EB5" w:rsidRDefault="00615251" w:rsidP="00471F8B">
      <w:pPr>
        <w:autoSpaceDE w:val="0"/>
        <w:autoSpaceDN w:val="0"/>
        <w:adjustRightInd w:val="0"/>
        <w:jc w:val="both"/>
        <w:rPr>
          <w:rFonts w:ascii="Ebrima" w:hAnsi="Ebrima" w:cstheme="minorHAnsi"/>
          <w:sz w:val="22"/>
          <w:szCs w:val="22"/>
        </w:rPr>
      </w:pPr>
      <w:bookmarkStart w:id="0" w:name="_Hlk523840425"/>
      <w:bookmarkStart w:id="1" w:name="_Hlk486249788"/>
      <w:bookmarkStart w:id="2" w:name="OLE_LINK1"/>
      <w:bookmarkStart w:id="3" w:name="OLE_LINK2"/>
      <w:bookmarkStart w:id="4" w:name="OLE_LINK3"/>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w:t>
      </w:r>
      <w:bookmarkEnd w:id="0"/>
      <w:bookmarkEnd w:id="1"/>
      <w:r w:rsidR="00CE0149" w:rsidRPr="00F52ABB">
        <w:rPr>
          <w:rFonts w:ascii="Ebrima" w:hAnsi="Ebrima" w:cs="Arial"/>
          <w:iCs/>
          <w:sz w:val="22"/>
          <w:szCs w:val="22"/>
          <w:lang w:eastAsia="en-US"/>
        </w:rPr>
        <w:t xml:space="preserve"> </w:t>
      </w:r>
      <w:r w:rsidR="00471F8B" w:rsidRPr="00350EB5">
        <w:rPr>
          <w:rFonts w:ascii="Ebrima" w:hAnsi="Ebrima" w:cstheme="minorHAnsi"/>
          <w:sz w:val="22"/>
          <w:szCs w:val="22"/>
        </w:rPr>
        <w:t>(“</w:t>
      </w:r>
      <w:r w:rsidR="00471F8B" w:rsidRPr="00350EB5">
        <w:rPr>
          <w:rFonts w:ascii="Ebrima" w:hAnsi="Ebrima" w:cstheme="minorHAnsi"/>
          <w:sz w:val="22"/>
          <w:szCs w:val="22"/>
          <w:u w:val="single"/>
        </w:rPr>
        <w:t>Emissora</w:t>
      </w:r>
      <w:r w:rsidR="00471F8B" w:rsidRPr="00350EB5">
        <w:rPr>
          <w:rFonts w:ascii="Ebrima" w:hAnsi="Ebrima" w:cstheme="minorHAnsi"/>
          <w:sz w:val="22"/>
          <w:szCs w:val="22"/>
        </w:rPr>
        <w:t>”);</w:t>
      </w:r>
    </w:p>
    <w:bookmarkEnd w:id="2"/>
    <w:bookmarkEnd w:id="3"/>
    <w:bookmarkEnd w:id="4"/>
    <w:p w14:paraId="5D1786B3" w14:textId="77777777" w:rsidR="00471F8B" w:rsidRPr="00350EB5" w:rsidRDefault="00471F8B" w:rsidP="00471F8B">
      <w:pPr>
        <w:widowControl w:val="0"/>
        <w:jc w:val="both"/>
        <w:rPr>
          <w:rFonts w:ascii="Ebrima" w:hAnsi="Ebrima" w:cstheme="minorHAnsi"/>
          <w:sz w:val="22"/>
          <w:szCs w:val="22"/>
        </w:rPr>
      </w:pPr>
    </w:p>
    <w:p w14:paraId="6A975997" w14:textId="08EDACEB" w:rsidR="00471F8B" w:rsidRPr="00350EB5" w:rsidRDefault="001706DA" w:rsidP="00471F8B">
      <w:pPr>
        <w:jc w:val="both"/>
        <w:rPr>
          <w:rFonts w:ascii="Ebrima" w:hAnsi="Ebrima" w:cstheme="minorHAnsi"/>
          <w:sz w:val="22"/>
          <w:szCs w:val="22"/>
        </w:rPr>
      </w:pPr>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Pr>
          <w:rFonts w:ascii="Ebrima" w:hAnsi="Ebrima" w:cs="Calibri"/>
          <w:bCs/>
          <w:snapToGrid w:val="0"/>
          <w:sz w:val="22"/>
          <w:szCs w:val="22"/>
        </w:rPr>
        <w:t xml:space="preserve">, </w:t>
      </w:r>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r>
        <w:rPr>
          <w:rFonts w:ascii="Ebrima" w:hAnsi="Ebrima" w:cstheme="minorHAnsi"/>
          <w:sz w:val="22"/>
          <w:szCs w:val="22"/>
        </w:rPr>
        <w:t xml:space="preserve">, </w:t>
      </w:r>
      <w:r w:rsidRPr="000E3D0B">
        <w:rPr>
          <w:rFonts w:ascii="Ebrima" w:hAnsi="Ebrima" w:cstheme="minorHAnsi"/>
          <w:sz w:val="22"/>
          <w:szCs w:val="22"/>
        </w:rPr>
        <w:t>inscrita no CNPJ/ME sob o nº 15.227.994/0004-01</w:t>
      </w:r>
      <w:r w:rsidR="00471F8B" w:rsidRPr="00350EB5">
        <w:rPr>
          <w:rFonts w:ascii="Ebrima" w:hAnsi="Ebrima" w:cstheme="minorHAnsi"/>
          <w:snapToGrid w:val="0"/>
          <w:sz w:val="22"/>
          <w:szCs w:val="22"/>
        </w:rPr>
        <w:t xml:space="preserve">, </w:t>
      </w:r>
      <w:r w:rsidR="00471F8B" w:rsidRPr="00350EB5">
        <w:rPr>
          <w:rFonts w:ascii="Ebrima" w:hAnsi="Ebrima" w:cstheme="minorHAnsi"/>
          <w:sz w:val="22"/>
          <w:szCs w:val="22"/>
        </w:rPr>
        <w:t>neste ato representada na forma de seu Contrato Social (“</w:t>
      </w:r>
      <w:r w:rsidR="00471F8B" w:rsidRPr="00350EB5">
        <w:rPr>
          <w:rFonts w:ascii="Ebrima" w:hAnsi="Ebrima" w:cstheme="minorHAnsi"/>
          <w:sz w:val="22"/>
          <w:szCs w:val="22"/>
          <w:u w:val="single"/>
        </w:rPr>
        <w:t>Instituição Custodiante</w:t>
      </w:r>
      <w:r w:rsidR="00471F8B" w:rsidRPr="00350EB5">
        <w:rPr>
          <w:rFonts w:ascii="Ebrima" w:hAnsi="Ebrima" w:cstheme="minorHAnsi"/>
          <w:bCs/>
          <w:sz w:val="22"/>
          <w:szCs w:val="22"/>
        </w:rPr>
        <w:t>”)</w:t>
      </w:r>
      <w:r w:rsidR="00471F8B" w:rsidRPr="00350EB5">
        <w:rPr>
          <w:rFonts w:ascii="Ebrima" w:hAnsi="Ebrima" w:cstheme="minorHAnsi"/>
          <w:sz w:val="22"/>
          <w:szCs w:val="22"/>
        </w:rPr>
        <w:t>;</w:t>
      </w:r>
    </w:p>
    <w:p w14:paraId="4B54EA85" w14:textId="77777777" w:rsidR="00471F8B" w:rsidRPr="00350EB5" w:rsidRDefault="00471F8B" w:rsidP="00471F8B">
      <w:pPr>
        <w:jc w:val="both"/>
        <w:rPr>
          <w:rFonts w:ascii="Ebrima" w:hAnsi="Ebrima" w:cstheme="minorHAnsi"/>
          <w:sz w:val="22"/>
          <w:szCs w:val="22"/>
        </w:rPr>
      </w:pPr>
    </w:p>
    <w:p w14:paraId="13B5C30A" w14:textId="77777777" w:rsidR="00471F8B" w:rsidRPr="00350EB5" w:rsidRDefault="00471F8B" w:rsidP="00471F8B">
      <w:pPr>
        <w:jc w:val="both"/>
        <w:rPr>
          <w:rFonts w:ascii="Ebrima" w:hAnsi="Ebrima" w:cstheme="minorHAnsi"/>
          <w:sz w:val="22"/>
          <w:szCs w:val="22"/>
        </w:rPr>
      </w:pPr>
      <w:r w:rsidRPr="00350EB5">
        <w:rPr>
          <w:rFonts w:ascii="Ebrima" w:hAnsi="Ebrima" w:cstheme="minorHAnsi"/>
          <w:sz w:val="22"/>
          <w:szCs w:val="22"/>
        </w:rPr>
        <w:t>(a Emissora e a Instituição Custodiante adiante também denominadas, quando mencionadas em conjunto, simplesmente como “</w:t>
      </w:r>
      <w:r w:rsidRPr="00350EB5">
        <w:rPr>
          <w:rFonts w:ascii="Ebrima" w:hAnsi="Ebrima" w:cstheme="minorHAnsi"/>
          <w:sz w:val="22"/>
          <w:szCs w:val="22"/>
          <w:u w:val="single"/>
        </w:rPr>
        <w:t>Partes</w:t>
      </w:r>
      <w:r w:rsidRPr="00350EB5">
        <w:rPr>
          <w:rFonts w:ascii="Ebrima" w:hAnsi="Ebrima" w:cstheme="minorHAnsi"/>
          <w:sz w:val="22"/>
          <w:szCs w:val="22"/>
        </w:rPr>
        <w:t>” e, individual e indistintamente, como “</w:t>
      </w:r>
      <w:r w:rsidRPr="00350EB5">
        <w:rPr>
          <w:rFonts w:ascii="Ebrima" w:hAnsi="Ebrima" w:cstheme="minorHAnsi"/>
          <w:sz w:val="22"/>
          <w:szCs w:val="22"/>
          <w:u w:val="single"/>
        </w:rPr>
        <w:t>Parte</w:t>
      </w:r>
      <w:r w:rsidRPr="00350EB5">
        <w:rPr>
          <w:rFonts w:ascii="Ebrima" w:hAnsi="Ebrima" w:cstheme="minorHAnsi"/>
          <w:sz w:val="22"/>
          <w:szCs w:val="22"/>
        </w:rPr>
        <w:t>”);</w:t>
      </w:r>
    </w:p>
    <w:p w14:paraId="3F081E7D" w14:textId="77777777" w:rsidR="00471F8B" w:rsidRPr="00350EB5" w:rsidRDefault="00471F8B" w:rsidP="00471F8B">
      <w:pPr>
        <w:jc w:val="both"/>
        <w:rPr>
          <w:rFonts w:ascii="Ebrima" w:hAnsi="Ebrima" w:cstheme="minorHAnsi"/>
          <w:sz w:val="22"/>
          <w:szCs w:val="22"/>
        </w:rPr>
      </w:pPr>
    </w:p>
    <w:p w14:paraId="358682AB" w14:textId="31C6AC08" w:rsidR="00471F8B" w:rsidRPr="00350EB5" w:rsidRDefault="00471F8B" w:rsidP="00471F8B">
      <w:pPr>
        <w:jc w:val="both"/>
        <w:rPr>
          <w:rFonts w:ascii="Ebrima" w:hAnsi="Ebrima" w:cstheme="minorHAnsi"/>
          <w:sz w:val="22"/>
          <w:szCs w:val="22"/>
        </w:rPr>
      </w:pPr>
      <w:r w:rsidRPr="00350EB5">
        <w:rPr>
          <w:rFonts w:ascii="Ebrima" w:hAnsi="Ebrima" w:cstheme="minorHAnsi"/>
          <w:sz w:val="22"/>
          <w:szCs w:val="22"/>
        </w:rPr>
        <w:t>E, ainda, como interveniente-anuente,</w:t>
      </w:r>
    </w:p>
    <w:p w14:paraId="4F998367" w14:textId="77777777" w:rsidR="008F0542" w:rsidRDefault="008F0542" w:rsidP="00471F8B">
      <w:pPr>
        <w:jc w:val="both"/>
        <w:rPr>
          <w:rFonts w:ascii="Ebrima" w:hAnsi="Ebrima" w:cstheme="minorHAnsi"/>
          <w:sz w:val="22"/>
          <w:szCs w:val="22"/>
        </w:rPr>
      </w:pPr>
    </w:p>
    <w:p w14:paraId="3C26D67B" w14:textId="696E1994" w:rsidR="008F0542" w:rsidRPr="00350EB5" w:rsidRDefault="001706DA" w:rsidP="00471F8B">
      <w:pPr>
        <w:jc w:val="both"/>
        <w:rPr>
          <w:rFonts w:ascii="Ebrima" w:hAnsi="Ebrima" w:cstheme="minorHAnsi"/>
          <w:sz w:val="22"/>
          <w:szCs w:val="22"/>
        </w:rPr>
      </w:pPr>
      <w:r w:rsidRPr="00535F21">
        <w:rPr>
          <w:rFonts w:ascii="Ebrima" w:hAnsi="Ebrima" w:cstheme="minorHAnsi"/>
          <w:b/>
          <w:sz w:val="22"/>
          <w:szCs w:val="22"/>
        </w:rPr>
        <w:t>GRAMADO PARKS INVESTIMENTOS E INTERMEDIAÇÕES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Gramado, </w:t>
      </w:r>
      <w:r w:rsidRPr="00535F21">
        <w:rPr>
          <w:rFonts w:ascii="Ebrima" w:hAnsi="Ebrima"/>
          <w:sz w:val="22"/>
          <w:szCs w:val="22"/>
        </w:rPr>
        <w:t xml:space="preserve">Estado </w:t>
      </w:r>
      <w:r w:rsidRPr="00535F21">
        <w:rPr>
          <w:rFonts w:ascii="Ebrima" w:hAnsi="Ebrima" w:cstheme="minorHAnsi"/>
          <w:sz w:val="22"/>
          <w:szCs w:val="22"/>
        </w:rPr>
        <w:t>do Rio Grande do Sul</w:t>
      </w:r>
      <w:r w:rsidRPr="00535F21">
        <w:rPr>
          <w:rFonts w:ascii="Ebrima" w:hAnsi="Ebrima"/>
          <w:sz w:val="22"/>
          <w:szCs w:val="22"/>
        </w:rPr>
        <w:t xml:space="preserve">, na </w:t>
      </w:r>
      <w:bookmarkStart w:id="5" w:name="_Hlk44296170"/>
      <w:r>
        <w:rPr>
          <w:rFonts w:ascii="Ebrima" w:hAnsi="Ebrima"/>
          <w:sz w:val="22"/>
          <w:szCs w:val="22"/>
        </w:rPr>
        <w:t>Rua Santa Maria, nº 193, sala 01, Bairro Carniel, CEP 95670-000</w:t>
      </w:r>
      <w:bookmarkEnd w:id="5"/>
      <w:r w:rsidRPr="00535F21">
        <w:rPr>
          <w:rFonts w:ascii="Ebrima" w:hAnsi="Ebrima"/>
          <w:sz w:val="22"/>
          <w:szCs w:val="22"/>
        </w:rPr>
        <w:t xml:space="preserve">, inscrita no CNPJ/ME sob nº </w:t>
      </w:r>
      <w:r w:rsidRPr="00535F21">
        <w:rPr>
          <w:rFonts w:ascii="Ebrima" w:hAnsi="Ebrima" w:cstheme="minorHAnsi"/>
          <w:sz w:val="22"/>
          <w:szCs w:val="22"/>
        </w:rPr>
        <w:t>00.369.161/0001-57</w:t>
      </w:r>
      <w:r w:rsidR="0065301F">
        <w:rPr>
          <w:rFonts w:ascii="Ebrima" w:hAnsi="Ebrima" w:cstheme="minorHAnsi"/>
          <w:sz w:val="22"/>
          <w:szCs w:val="22"/>
        </w:rPr>
        <w:t>, neste ato representada na forma de seu Estatuto Social</w:t>
      </w:r>
      <w:r w:rsidRPr="00F52ABB">
        <w:rPr>
          <w:rFonts w:ascii="Ebrima" w:hAnsi="Ebrima"/>
          <w:sz w:val="22"/>
          <w:szCs w:val="22"/>
        </w:rPr>
        <w:t xml:space="preserve"> </w:t>
      </w:r>
      <w:r w:rsidR="008F0542" w:rsidRPr="00F52ABB">
        <w:rPr>
          <w:rFonts w:ascii="Ebrima" w:hAnsi="Ebrima"/>
          <w:sz w:val="22"/>
          <w:szCs w:val="22"/>
        </w:rPr>
        <w:t>(“</w:t>
      </w:r>
      <w:r>
        <w:rPr>
          <w:rFonts w:ascii="Ebrima" w:hAnsi="Ebrima"/>
          <w:sz w:val="22"/>
          <w:szCs w:val="22"/>
          <w:u w:val="single"/>
        </w:rPr>
        <w:t>Gramado Parks</w:t>
      </w:r>
      <w:r w:rsidR="008F0542" w:rsidRPr="00F52ABB">
        <w:rPr>
          <w:rFonts w:ascii="Ebrima" w:hAnsi="Ebrima"/>
          <w:sz w:val="22"/>
          <w:szCs w:val="22"/>
        </w:rPr>
        <w:t>”);</w:t>
      </w:r>
    </w:p>
    <w:p w14:paraId="4E5AA7EC" w14:textId="77777777" w:rsidR="00471F8B" w:rsidRPr="00350EB5" w:rsidRDefault="00471F8B" w:rsidP="00471F8B">
      <w:pPr>
        <w:jc w:val="both"/>
        <w:rPr>
          <w:rFonts w:ascii="Ebrima" w:hAnsi="Ebrima" w:cstheme="minorHAnsi"/>
          <w:sz w:val="22"/>
          <w:szCs w:val="22"/>
        </w:rPr>
      </w:pPr>
    </w:p>
    <w:p w14:paraId="06E8F78F" w14:textId="1FDE80A5" w:rsidR="00471F8B" w:rsidRPr="00350EB5" w:rsidRDefault="00471F8B" w:rsidP="00471F8B">
      <w:pPr>
        <w:jc w:val="both"/>
        <w:rPr>
          <w:rFonts w:ascii="Ebrima" w:hAnsi="Ebrima"/>
          <w:sz w:val="22"/>
          <w:szCs w:val="22"/>
        </w:rPr>
      </w:pPr>
      <w:r w:rsidRPr="00350EB5">
        <w:rPr>
          <w:rFonts w:ascii="Ebrima" w:hAnsi="Ebrima" w:cstheme="minorHAnsi"/>
          <w:b/>
          <w:sz w:val="22"/>
          <w:szCs w:val="22"/>
        </w:rPr>
        <w:t>RESOLVEM</w:t>
      </w:r>
      <w:r w:rsidRPr="00350EB5">
        <w:rPr>
          <w:rFonts w:ascii="Ebrima" w:hAnsi="Ebrima" w:cstheme="minorHAnsi"/>
          <w:sz w:val="22"/>
          <w:szCs w:val="22"/>
        </w:rPr>
        <w:t xml:space="preserve"> celebrar a presente Escritura de Emissão</w:t>
      </w:r>
      <w:r w:rsidR="00615251">
        <w:rPr>
          <w:rFonts w:ascii="Ebrima" w:hAnsi="Ebrima" w:cstheme="minorHAnsi"/>
          <w:sz w:val="22"/>
          <w:szCs w:val="22"/>
        </w:rPr>
        <w:t xml:space="preserve"> de CCI</w:t>
      </w:r>
      <w:r w:rsidRPr="00350EB5">
        <w:rPr>
          <w:rFonts w:ascii="Ebrima" w:hAnsi="Ebrima" w:cstheme="minorHAnsi"/>
          <w:sz w:val="22"/>
          <w:szCs w:val="22"/>
        </w:rPr>
        <w:t>, o qual será regido pelas seguintes cláusulas e condições:</w:t>
      </w:r>
    </w:p>
    <w:p w14:paraId="326DCEDD" w14:textId="77777777" w:rsidR="00471F8B" w:rsidRPr="00350EB5" w:rsidRDefault="00471F8B" w:rsidP="00471F8B">
      <w:pPr>
        <w:jc w:val="both"/>
        <w:rPr>
          <w:rFonts w:ascii="Ebrima" w:hAnsi="Ebrima" w:cstheme="minorHAnsi"/>
          <w:sz w:val="22"/>
          <w:szCs w:val="22"/>
        </w:rPr>
      </w:pPr>
    </w:p>
    <w:p w14:paraId="39A5CAAE" w14:textId="24427E68" w:rsidR="00471F8B" w:rsidRPr="00350EB5" w:rsidRDefault="00471F8B" w:rsidP="00471F8B">
      <w:pPr>
        <w:pStyle w:val="Ttulo3"/>
        <w:numPr>
          <w:ilvl w:val="0"/>
          <w:numId w:val="0"/>
        </w:numPr>
        <w:spacing w:before="0" w:after="0" w:line="240" w:lineRule="auto"/>
        <w:rPr>
          <w:rFonts w:ascii="Ebrima" w:hAnsi="Ebrima" w:cs="Tahoma"/>
          <w:b/>
          <w:i w:val="0"/>
          <w:sz w:val="22"/>
          <w:szCs w:val="22"/>
        </w:rPr>
      </w:pPr>
      <w:r w:rsidRPr="00350EB5">
        <w:rPr>
          <w:rFonts w:ascii="Ebrima" w:hAnsi="Ebrima" w:cs="Tahoma"/>
          <w:b/>
          <w:i w:val="0"/>
          <w:sz w:val="22"/>
          <w:szCs w:val="22"/>
        </w:rPr>
        <w:t>CLÁUSULA PRIMEIRA – EMISSÃO DA</w:t>
      </w:r>
      <w:r w:rsidR="006823E5">
        <w:rPr>
          <w:rFonts w:ascii="Ebrima" w:hAnsi="Ebrima" w:cs="Tahoma"/>
          <w:b/>
          <w:i w:val="0"/>
          <w:sz w:val="22"/>
          <w:szCs w:val="22"/>
        </w:rPr>
        <w:t>S</w:t>
      </w:r>
      <w:r w:rsidRPr="00350EB5">
        <w:rPr>
          <w:rFonts w:ascii="Ebrima" w:hAnsi="Ebrima" w:cs="Tahoma"/>
          <w:b/>
          <w:i w:val="0"/>
          <w:sz w:val="22"/>
          <w:szCs w:val="22"/>
        </w:rPr>
        <w:t xml:space="preserve"> CCI</w:t>
      </w:r>
      <w:r w:rsidR="00C47EDF">
        <w:rPr>
          <w:rFonts w:ascii="Ebrima" w:hAnsi="Ebrima" w:cs="Tahoma"/>
          <w:b/>
          <w:i w:val="0"/>
          <w:sz w:val="22"/>
          <w:szCs w:val="22"/>
        </w:rPr>
        <w:t xml:space="preserve"> </w:t>
      </w:r>
    </w:p>
    <w:p w14:paraId="285D393F" w14:textId="77777777" w:rsidR="00471F8B" w:rsidRPr="00350EB5" w:rsidRDefault="00471F8B" w:rsidP="00471F8B">
      <w:pPr>
        <w:jc w:val="both"/>
        <w:rPr>
          <w:rFonts w:ascii="Ebrima" w:hAnsi="Ebrima" w:cs="Tahoma"/>
          <w:b/>
          <w:sz w:val="22"/>
          <w:szCs w:val="22"/>
          <w:lang w:eastAsia="en-US"/>
        </w:rPr>
      </w:pPr>
    </w:p>
    <w:p w14:paraId="1B69FD08" w14:textId="0639A5CA" w:rsidR="00471F8B" w:rsidRPr="00350EB5" w:rsidRDefault="00471F8B" w:rsidP="00471F8B">
      <w:pPr>
        <w:widowControl w:val="0"/>
        <w:jc w:val="both"/>
        <w:rPr>
          <w:rFonts w:ascii="Ebrima" w:hAnsi="Ebrima" w:cstheme="minorHAnsi"/>
          <w:sz w:val="22"/>
          <w:szCs w:val="22"/>
        </w:rPr>
      </w:pPr>
      <w:r w:rsidRPr="00350EB5">
        <w:rPr>
          <w:rFonts w:ascii="Ebrima" w:hAnsi="Ebrima" w:cs="Tahoma"/>
          <w:sz w:val="22"/>
          <w:szCs w:val="22"/>
        </w:rPr>
        <w:t>1.1.</w:t>
      </w:r>
      <w:r w:rsidRPr="00350EB5">
        <w:rPr>
          <w:rFonts w:ascii="Ebrima" w:hAnsi="Ebrima" w:cs="Tahoma"/>
          <w:sz w:val="22"/>
          <w:szCs w:val="22"/>
        </w:rPr>
        <w:tab/>
      </w:r>
      <w:r w:rsidRPr="00350EB5">
        <w:rPr>
          <w:rFonts w:ascii="Ebrima" w:hAnsi="Ebrima" w:cs="Tahoma"/>
          <w:sz w:val="22"/>
          <w:szCs w:val="22"/>
          <w:u w:val="single"/>
        </w:rPr>
        <w:t>Representação dos Créditos Imobiliários</w:t>
      </w:r>
      <w:r w:rsidRPr="00350EB5">
        <w:rPr>
          <w:rFonts w:ascii="Ebrima" w:hAnsi="Ebrima" w:cs="Tahoma"/>
          <w:sz w:val="22"/>
          <w:szCs w:val="22"/>
        </w:rPr>
        <w:t xml:space="preserve">: </w:t>
      </w:r>
      <w:r w:rsidRPr="00350EB5">
        <w:rPr>
          <w:rFonts w:ascii="Ebrima" w:hAnsi="Ebrima" w:cstheme="minorHAnsi"/>
          <w:sz w:val="22"/>
          <w:szCs w:val="22"/>
        </w:rPr>
        <w:t>Pela presente Escritura de Emissão</w:t>
      </w:r>
      <w:r w:rsidR="00615251">
        <w:rPr>
          <w:rFonts w:ascii="Ebrima" w:hAnsi="Ebrima" w:cstheme="minorHAnsi"/>
          <w:sz w:val="22"/>
          <w:szCs w:val="22"/>
        </w:rPr>
        <w:t xml:space="preserve"> de CCI</w:t>
      </w:r>
      <w:r w:rsidRPr="00350EB5">
        <w:rPr>
          <w:rFonts w:ascii="Ebrima" w:hAnsi="Ebrima" w:cstheme="minorHAnsi"/>
          <w:sz w:val="22"/>
          <w:szCs w:val="22"/>
        </w:rPr>
        <w:t xml:space="preserve"> a Emissora emite a</w:t>
      </w:r>
      <w:r w:rsidR="006823E5">
        <w:rPr>
          <w:rFonts w:ascii="Ebrima" w:hAnsi="Ebrima" w:cstheme="minorHAnsi"/>
          <w:sz w:val="22"/>
          <w:szCs w:val="22"/>
        </w:rPr>
        <w:t>s</w:t>
      </w:r>
      <w:r w:rsidRPr="00350EB5">
        <w:rPr>
          <w:rFonts w:ascii="Ebrima" w:hAnsi="Ebrima" w:cstheme="minorHAnsi"/>
          <w:sz w:val="22"/>
          <w:szCs w:val="22"/>
        </w:rPr>
        <w:t xml:space="preserve"> CCI, conforme as características descritas na Cláusula Segunda, abaixo, e no </w:t>
      </w:r>
      <w:r w:rsidRPr="00D43F6E">
        <w:rPr>
          <w:rFonts w:ascii="Ebrima" w:hAnsi="Ebrima"/>
          <w:sz w:val="22"/>
          <w:szCs w:val="22"/>
          <w:u w:val="single"/>
        </w:rPr>
        <w:t>Anexo I</w:t>
      </w:r>
      <w:r w:rsidRPr="00350EB5">
        <w:rPr>
          <w:rFonts w:ascii="Ebrima" w:hAnsi="Ebrima" w:cstheme="minorHAnsi"/>
          <w:sz w:val="22"/>
          <w:szCs w:val="22"/>
        </w:rPr>
        <w:t>, para representar a totalidade dos Créditos Imobiliários</w:t>
      </w:r>
      <w:r w:rsidR="008F0542">
        <w:rPr>
          <w:rFonts w:ascii="Ebrima" w:hAnsi="Ebrima" w:cstheme="minorHAnsi"/>
          <w:sz w:val="22"/>
          <w:szCs w:val="22"/>
        </w:rPr>
        <w:t xml:space="preserve">, decorrentes das </w:t>
      </w:r>
      <w:r w:rsidR="00615251">
        <w:rPr>
          <w:rFonts w:ascii="Ebrima" w:hAnsi="Ebrima" w:cstheme="minorHAnsi"/>
          <w:sz w:val="22"/>
          <w:szCs w:val="22"/>
        </w:rPr>
        <w:t xml:space="preserve">debêntures da primeira emissão privada de debêntures não conversíveis em ações, com garantia fidejussória, da </w:t>
      </w:r>
      <w:r w:rsidR="001706DA">
        <w:rPr>
          <w:rFonts w:ascii="Ebrima" w:hAnsi="Ebrima" w:cstheme="minorHAnsi"/>
          <w:sz w:val="22"/>
          <w:szCs w:val="22"/>
        </w:rPr>
        <w:t>Gramado Parks</w:t>
      </w:r>
      <w:r w:rsidR="00615251">
        <w:rPr>
          <w:rFonts w:ascii="Ebrima" w:hAnsi="Ebrima" w:cstheme="minorHAnsi"/>
          <w:sz w:val="22"/>
          <w:szCs w:val="22"/>
        </w:rPr>
        <w:t xml:space="preserve"> (“</w:t>
      </w:r>
      <w:r w:rsidR="00615251" w:rsidRPr="00D43F6E">
        <w:rPr>
          <w:rFonts w:ascii="Ebrima" w:hAnsi="Ebrima" w:cstheme="minorHAnsi"/>
          <w:sz w:val="22"/>
          <w:szCs w:val="22"/>
          <w:u w:val="single"/>
        </w:rPr>
        <w:t>Debêntures</w:t>
      </w:r>
      <w:r w:rsidR="00615251">
        <w:rPr>
          <w:rFonts w:ascii="Ebrima" w:hAnsi="Ebrima" w:cstheme="minorHAnsi"/>
          <w:sz w:val="22"/>
          <w:szCs w:val="22"/>
        </w:rPr>
        <w:t>”), emitidas nos termos do “</w:t>
      </w:r>
      <w:bookmarkStart w:id="6" w:name="_Hlk25613199"/>
      <w:r w:rsidR="00526989" w:rsidRPr="0035545C">
        <w:rPr>
          <w:rFonts w:ascii="Ebrima" w:hAnsi="Ebrima" w:cs="Arial"/>
          <w:i/>
          <w:iCs/>
          <w:color w:val="000000"/>
          <w:sz w:val="22"/>
          <w:szCs w:val="22"/>
        </w:rPr>
        <w:t xml:space="preserve">Instrumento Particular de Escritura da Primeira Emissão de Debêntures Não Conversíveis em </w:t>
      </w:r>
      <w:r w:rsidR="00526989" w:rsidRPr="00987A7D">
        <w:rPr>
          <w:rFonts w:ascii="Ebrima" w:hAnsi="Ebrima" w:cs="Arial"/>
          <w:i/>
          <w:iCs/>
          <w:color w:val="000000"/>
          <w:sz w:val="22"/>
          <w:szCs w:val="22"/>
        </w:rPr>
        <w:t xml:space="preserve">Ações, em </w:t>
      </w:r>
      <w:r w:rsidR="00526989">
        <w:rPr>
          <w:rFonts w:ascii="Ebrima" w:hAnsi="Ebrima" w:cs="Arial"/>
          <w:i/>
          <w:iCs/>
          <w:color w:val="000000"/>
          <w:sz w:val="22"/>
          <w:szCs w:val="22"/>
        </w:rPr>
        <w:t>8</w:t>
      </w:r>
      <w:r w:rsidR="00526989" w:rsidRPr="00987A7D">
        <w:rPr>
          <w:rFonts w:ascii="Ebrima" w:hAnsi="Ebrima" w:cs="Arial"/>
          <w:i/>
          <w:iCs/>
          <w:color w:val="000000"/>
          <w:sz w:val="22"/>
          <w:szCs w:val="22"/>
        </w:rPr>
        <w:t xml:space="preserve"> (</w:t>
      </w:r>
      <w:r w:rsidR="00526989">
        <w:rPr>
          <w:rFonts w:ascii="Ebrima" w:hAnsi="Ebrima" w:cs="Arial"/>
          <w:i/>
          <w:iCs/>
          <w:color w:val="000000"/>
          <w:sz w:val="22"/>
          <w:szCs w:val="22"/>
        </w:rPr>
        <w:t>oito</w:t>
      </w:r>
      <w:r w:rsidR="00526989" w:rsidRPr="00987A7D">
        <w:rPr>
          <w:rFonts w:ascii="Ebrima" w:hAnsi="Ebrima" w:cs="Arial"/>
          <w:i/>
          <w:iCs/>
          <w:color w:val="000000"/>
          <w:sz w:val="22"/>
          <w:szCs w:val="22"/>
        </w:rPr>
        <w:t>) Séries,</w:t>
      </w:r>
      <w:r w:rsidR="00526989" w:rsidRPr="0035545C">
        <w:rPr>
          <w:rFonts w:ascii="Ebrima" w:hAnsi="Ebrima" w:cs="Arial"/>
          <w:i/>
          <w:iCs/>
          <w:color w:val="000000"/>
          <w:sz w:val="22"/>
          <w:szCs w:val="22"/>
        </w:rPr>
        <w:t xml:space="preserve"> </w:t>
      </w:r>
      <w:r w:rsidR="00526989">
        <w:rPr>
          <w:rFonts w:ascii="Ebrima" w:hAnsi="Ebrima" w:cs="Arial"/>
          <w:i/>
          <w:iCs/>
          <w:color w:val="000000"/>
          <w:sz w:val="22"/>
          <w:szCs w:val="22"/>
        </w:rPr>
        <w:t>da Espécie Quirografária,</w:t>
      </w:r>
      <w:r w:rsidR="00526989" w:rsidRPr="0024166C">
        <w:rPr>
          <w:rFonts w:ascii="Ebrima" w:hAnsi="Ebrima" w:cs="Arial"/>
          <w:i/>
          <w:iCs/>
          <w:color w:val="000000"/>
          <w:sz w:val="22"/>
          <w:szCs w:val="22"/>
        </w:rPr>
        <w:t xml:space="preserve"> com Garantia Adicional Fidejussória, para Colocação Privada, da </w:t>
      </w:r>
      <w:r w:rsidR="00526989" w:rsidRPr="0024166C">
        <w:rPr>
          <w:rFonts w:ascii="Ebrima" w:hAnsi="Ebrima" w:cs="Arial"/>
          <w:bCs/>
          <w:i/>
          <w:iCs/>
          <w:color w:val="000000"/>
          <w:sz w:val="22"/>
          <w:szCs w:val="22"/>
        </w:rPr>
        <w:lastRenderedPageBreak/>
        <w:t>Gramado Parks Investimentos e Intermediações S.A.</w:t>
      </w:r>
      <w:bookmarkEnd w:id="6"/>
      <w:r w:rsidR="00615251">
        <w:rPr>
          <w:rFonts w:ascii="Ebrima" w:hAnsi="Ebrima" w:cstheme="minorHAnsi"/>
          <w:sz w:val="22"/>
          <w:szCs w:val="22"/>
        </w:rPr>
        <w:t xml:space="preserve">” firmado em </w:t>
      </w:r>
      <w:r w:rsidR="00EF3636">
        <w:rPr>
          <w:rFonts w:ascii="Ebrima" w:hAnsi="Ebrima" w:cstheme="minorHAnsi"/>
          <w:sz w:val="22"/>
          <w:szCs w:val="22"/>
        </w:rPr>
        <w:t>04</w:t>
      </w:r>
      <w:r w:rsidR="00310291" w:rsidRPr="004C7E77">
        <w:rPr>
          <w:rFonts w:ascii="Ebrima" w:hAnsi="Ebrima" w:cstheme="minorHAnsi"/>
          <w:sz w:val="22"/>
          <w:szCs w:val="22"/>
        </w:rPr>
        <w:t xml:space="preserve"> de </w:t>
      </w:r>
      <w:r w:rsidR="00EF3636">
        <w:rPr>
          <w:rFonts w:ascii="Ebrima" w:hAnsi="Ebrima" w:cstheme="minorHAnsi"/>
          <w:sz w:val="22"/>
          <w:szCs w:val="22"/>
        </w:rPr>
        <w:t xml:space="preserve">agosto </w:t>
      </w:r>
      <w:r w:rsidR="00310291" w:rsidRPr="004C7E77">
        <w:rPr>
          <w:rFonts w:ascii="Ebrima" w:hAnsi="Ebrima" w:cstheme="minorHAnsi"/>
          <w:sz w:val="22"/>
          <w:szCs w:val="22"/>
        </w:rPr>
        <w:t xml:space="preserve">de </w:t>
      </w:r>
      <w:r w:rsidR="00276333" w:rsidRPr="004C7E77">
        <w:rPr>
          <w:rFonts w:ascii="Ebrima" w:hAnsi="Ebrima" w:cstheme="minorHAnsi"/>
          <w:sz w:val="22"/>
          <w:szCs w:val="22"/>
        </w:rPr>
        <w:t>2020</w:t>
      </w:r>
      <w:r w:rsidR="00615251">
        <w:rPr>
          <w:rFonts w:ascii="Ebrima" w:hAnsi="Ebrima" w:cstheme="minorHAnsi"/>
          <w:sz w:val="22"/>
          <w:szCs w:val="22"/>
        </w:rPr>
        <w:t xml:space="preserve"> (“</w:t>
      </w:r>
      <w:r w:rsidR="00615251" w:rsidRPr="00D43F6E">
        <w:rPr>
          <w:rFonts w:ascii="Ebrima" w:hAnsi="Ebrima" w:cstheme="minorHAnsi"/>
          <w:sz w:val="22"/>
          <w:szCs w:val="22"/>
          <w:u w:val="single"/>
        </w:rPr>
        <w:t>Escritura de Emissão de Debêntures</w:t>
      </w:r>
      <w:r w:rsidR="00615251">
        <w:rPr>
          <w:rFonts w:ascii="Ebrima" w:hAnsi="Ebrima" w:cstheme="minorHAnsi"/>
          <w:sz w:val="22"/>
          <w:szCs w:val="22"/>
        </w:rPr>
        <w:t>”)</w:t>
      </w:r>
      <w:r w:rsidRPr="00350EB5">
        <w:rPr>
          <w:rFonts w:ascii="Ebrima" w:hAnsi="Ebrima" w:cstheme="minorHAnsi"/>
          <w:sz w:val="22"/>
          <w:szCs w:val="22"/>
        </w:rPr>
        <w:t>.</w:t>
      </w:r>
    </w:p>
    <w:p w14:paraId="4C1CD8E6" w14:textId="77777777" w:rsidR="00471F8B" w:rsidRPr="00350EB5" w:rsidRDefault="00471F8B" w:rsidP="00471F8B">
      <w:pPr>
        <w:widowControl w:val="0"/>
        <w:jc w:val="both"/>
        <w:rPr>
          <w:rFonts w:ascii="Ebrima" w:hAnsi="Ebrima" w:cs="Tahoma"/>
          <w:sz w:val="22"/>
          <w:szCs w:val="22"/>
        </w:rPr>
      </w:pPr>
    </w:p>
    <w:p w14:paraId="09B9C3DA" w14:textId="6713B7D5" w:rsidR="00471F8B" w:rsidRDefault="00471F8B" w:rsidP="00471F8B">
      <w:pPr>
        <w:widowControl w:val="0"/>
        <w:jc w:val="both"/>
        <w:rPr>
          <w:rFonts w:ascii="Ebrima" w:hAnsi="Ebrima" w:cstheme="minorHAnsi"/>
          <w:sz w:val="22"/>
          <w:szCs w:val="22"/>
        </w:rPr>
      </w:pPr>
      <w:r w:rsidRPr="00350EB5">
        <w:rPr>
          <w:rFonts w:ascii="Ebrima" w:hAnsi="Ebrima" w:cs="Tahoma"/>
          <w:sz w:val="22"/>
          <w:szCs w:val="22"/>
        </w:rPr>
        <w:t>1.2.</w:t>
      </w:r>
      <w:r w:rsidRPr="00350EB5">
        <w:rPr>
          <w:rFonts w:ascii="Ebrima" w:hAnsi="Ebrima" w:cs="Tahoma"/>
          <w:sz w:val="22"/>
          <w:szCs w:val="22"/>
        </w:rPr>
        <w:tab/>
      </w:r>
      <w:r w:rsidRPr="00350EB5">
        <w:rPr>
          <w:rFonts w:ascii="Ebrima" w:hAnsi="Ebrima" w:cs="Tahoma"/>
          <w:sz w:val="22"/>
          <w:szCs w:val="22"/>
          <w:u w:val="single"/>
        </w:rPr>
        <w:t>Termos Definidos</w:t>
      </w:r>
      <w:r w:rsidRPr="00350EB5">
        <w:rPr>
          <w:rFonts w:ascii="Ebrima" w:hAnsi="Ebrima" w:cs="Tahoma"/>
          <w:sz w:val="22"/>
          <w:szCs w:val="22"/>
        </w:rPr>
        <w:t xml:space="preserve">: Os termos iniciados em letras maiúsculas e não definidos na presente Escritura de </w:t>
      </w:r>
      <w:r w:rsidR="00C47EDF">
        <w:rPr>
          <w:rFonts w:ascii="Ebrima" w:hAnsi="Ebrima" w:cs="Tahoma"/>
          <w:sz w:val="22"/>
          <w:szCs w:val="22"/>
        </w:rPr>
        <w:t>Emissão</w:t>
      </w:r>
      <w:r w:rsidR="00615251">
        <w:rPr>
          <w:rFonts w:ascii="Ebrima" w:hAnsi="Ebrima" w:cs="Tahoma"/>
          <w:sz w:val="22"/>
          <w:szCs w:val="22"/>
        </w:rPr>
        <w:t xml:space="preserve"> de CCI</w:t>
      </w:r>
      <w:r w:rsidRPr="00350EB5">
        <w:rPr>
          <w:rFonts w:ascii="Ebrima" w:hAnsi="Ebrima" w:cs="Tahoma"/>
          <w:sz w:val="22"/>
          <w:szCs w:val="22"/>
        </w:rPr>
        <w:t xml:space="preserve"> têm o significado que lhes é dado no “</w:t>
      </w:r>
      <w:r w:rsidRPr="00350EB5">
        <w:rPr>
          <w:rFonts w:ascii="Ebrima" w:hAnsi="Ebrima" w:cs="Tahoma"/>
          <w:i/>
          <w:sz w:val="22"/>
          <w:szCs w:val="22"/>
        </w:rPr>
        <w:t xml:space="preserve">Termo de Securitização de Créditos Imobiliários </w:t>
      </w:r>
      <w:r w:rsidRPr="00C47EDF">
        <w:rPr>
          <w:rFonts w:ascii="Ebrima" w:hAnsi="Ebrima" w:cs="Tahoma"/>
          <w:i/>
          <w:sz w:val="22"/>
          <w:szCs w:val="22"/>
        </w:rPr>
        <w:t>da</w:t>
      </w:r>
      <w:r w:rsidR="00C47EDF" w:rsidRPr="00C47EDF">
        <w:rPr>
          <w:rFonts w:ascii="Ebrima" w:hAnsi="Ebrima" w:cs="Tahoma"/>
          <w:i/>
          <w:sz w:val="22"/>
          <w:szCs w:val="22"/>
        </w:rPr>
        <w:t>s</w:t>
      </w:r>
      <w:r w:rsidRPr="00EF3636">
        <w:rPr>
          <w:rFonts w:ascii="Ebrima" w:hAnsi="Ebrima" w:cs="Tahoma"/>
          <w:i/>
          <w:iCs/>
          <w:sz w:val="22"/>
          <w:szCs w:val="22"/>
        </w:rPr>
        <w:t xml:space="preserve"> </w:t>
      </w:r>
      <w:r w:rsidR="00EF3636" w:rsidRPr="00EF3636">
        <w:rPr>
          <w:rFonts w:ascii="Ebrima" w:hAnsi="Ebrima" w:cs="Arial"/>
          <w:i/>
          <w:iCs/>
          <w:color w:val="000000"/>
          <w:sz w:val="22"/>
          <w:szCs w:val="22"/>
        </w:rPr>
        <w:t xml:space="preserve">449ª, 450ª, 451ª, 452ª, 453ª, 454ª, 455ª e 456ª </w:t>
      </w:r>
      <w:r w:rsidR="00310291" w:rsidRPr="00310291">
        <w:rPr>
          <w:rFonts w:ascii="Ebrima" w:hAnsi="Ebrima"/>
          <w:i/>
          <w:iCs/>
          <w:sz w:val="22"/>
        </w:rPr>
        <w:t>Séries</w:t>
      </w:r>
      <w:r w:rsidRPr="00350EB5">
        <w:rPr>
          <w:rFonts w:ascii="Ebrima" w:hAnsi="Ebrima" w:cs="Tahoma"/>
          <w:i/>
          <w:sz w:val="22"/>
          <w:szCs w:val="22"/>
        </w:rPr>
        <w:t xml:space="preserve"> da 1ª Emissão da Forte Securitizadora S.A.</w:t>
      </w:r>
      <w:r w:rsidRPr="00350EB5">
        <w:rPr>
          <w:rFonts w:ascii="Ebrima" w:hAnsi="Ebrima" w:cs="Tahoma"/>
          <w:sz w:val="22"/>
          <w:szCs w:val="22"/>
        </w:rPr>
        <w:t>”, celebrado entre a Securitizadora e a Instituição Custodiante (“</w:t>
      </w:r>
      <w:r w:rsidRPr="00350EB5">
        <w:rPr>
          <w:rFonts w:ascii="Ebrima" w:hAnsi="Ebrima" w:cs="Tahoma"/>
          <w:sz w:val="22"/>
          <w:szCs w:val="22"/>
          <w:u w:val="single"/>
        </w:rPr>
        <w:t>Termo de Securitização</w:t>
      </w:r>
      <w:r w:rsidRPr="00350EB5">
        <w:rPr>
          <w:rFonts w:ascii="Ebrima" w:hAnsi="Ebrima" w:cs="Tahoma"/>
          <w:sz w:val="22"/>
          <w:szCs w:val="22"/>
        </w:rPr>
        <w:t>”)</w:t>
      </w:r>
      <w:r w:rsidRPr="00350EB5">
        <w:rPr>
          <w:rFonts w:ascii="Ebrima" w:hAnsi="Ebrima" w:cstheme="minorHAnsi"/>
          <w:sz w:val="22"/>
          <w:szCs w:val="22"/>
        </w:rPr>
        <w:t>.</w:t>
      </w:r>
    </w:p>
    <w:p w14:paraId="369B42EF" w14:textId="77777777" w:rsidR="00471F8B" w:rsidRPr="00350EB5" w:rsidRDefault="00471F8B" w:rsidP="00471F8B">
      <w:pPr>
        <w:widowControl w:val="0"/>
        <w:autoSpaceDE w:val="0"/>
        <w:autoSpaceDN w:val="0"/>
        <w:adjustRightInd w:val="0"/>
        <w:outlineLvl w:val="0"/>
        <w:rPr>
          <w:rFonts w:ascii="Ebrima" w:hAnsi="Ebrima" w:cstheme="minorHAnsi"/>
          <w:b/>
          <w:sz w:val="22"/>
          <w:szCs w:val="22"/>
        </w:rPr>
      </w:pPr>
    </w:p>
    <w:p w14:paraId="7D63A243" w14:textId="6A14522C" w:rsidR="00471F8B" w:rsidRPr="00350EB5" w:rsidRDefault="00471F8B" w:rsidP="00471F8B">
      <w:pPr>
        <w:widowControl w:val="0"/>
        <w:autoSpaceDE w:val="0"/>
        <w:autoSpaceDN w:val="0"/>
        <w:adjustRightInd w:val="0"/>
        <w:outlineLvl w:val="0"/>
        <w:rPr>
          <w:rFonts w:ascii="Ebrima" w:hAnsi="Ebrima" w:cstheme="minorHAnsi"/>
          <w:b/>
          <w:sz w:val="22"/>
          <w:szCs w:val="22"/>
        </w:rPr>
      </w:pPr>
      <w:r w:rsidRPr="00350EB5">
        <w:rPr>
          <w:rFonts w:ascii="Ebrima" w:hAnsi="Ebrima" w:cstheme="minorHAnsi"/>
          <w:b/>
          <w:sz w:val="22"/>
          <w:szCs w:val="22"/>
        </w:rPr>
        <w:t>CLÁUSULA SEGUNDA – CARACTERÍSTICAS DA</w:t>
      </w:r>
      <w:r w:rsidR="006823E5">
        <w:rPr>
          <w:rFonts w:ascii="Ebrima" w:hAnsi="Ebrima" w:cstheme="minorHAnsi"/>
          <w:b/>
          <w:sz w:val="22"/>
          <w:szCs w:val="22"/>
        </w:rPr>
        <w:t>S</w:t>
      </w:r>
      <w:r w:rsidRPr="00350EB5">
        <w:rPr>
          <w:rFonts w:ascii="Ebrima" w:hAnsi="Ebrima" w:cstheme="minorHAnsi"/>
          <w:b/>
          <w:sz w:val="22"/>
          <w:szCs w:val="22"/>
        </w:rPr>
        <w:t xml:space="preserve"> CCI</w:t>
      </w:r>
    </w:p>
    <w:p w14:paraId="7254E391" w14:textId="77777777" w:rsidR="00471F8B" w:rsidRPr="00350EB5" w:rsidRDefault="00471F8B" w:rsidP="00471F8B">
      <w:pPr>
        <w:jc w:val="both"/>
        <w:rPr>
          <w:rFonts w:ascii="Ebrima" w:hAnsi="Ebrima" w:cstheme="minorHAnsi"/>
          <w:sz w:val="22"/>
          <w:szCs w:val="22"/>
        </w:rPr>
      </w:pPr>
    </w:p>
    <w:p w14:paraId="3DAB1C00" w14:textId="2A74CF17" w:rsidR="00471F8B" w:rsidRPr="00350EB5" w:rsidRDefault="00471F8B" w:rsidP="00471F8B">
      <w:pPr>
        <w:widowControl w:val="0"/>
        <w:jc w:val="both"/>
        <w:rPr>
          <w:rFonts w:ascii="Ebrima" w:hAnsi="Ebrima" w:cstheme="minorHAnsi"/>
          <w:sz w:val="22"/>
          <w:szCs w:val="22"/>
        </w:rPr>
      </w:pPr>
      <w:r w:rsidRPr="00350EB5">
        <w:rPr>
          <w:rFonts w:ascii="Ebrima" w:hAnsi="Ebrima" w:cstheme="minorHAnsi"/>
          <w:sz w:val="22"/>
          <w:szCs w:val="22"/>
        </w:rPr>
        <w:t>2.1.</w:t>
      </w:r>
      <w:r w:rsidRPr="00350EB5">
        <w:rPr>
          <w:rFonts w:ascii="Ebrima" w:hAnsi="Ebrima" w:cstheme="minorHAnsi"/>
          <w:sz w:val="22"/>
          <w:szCs w:val="22"/>
        </w:rPr>
        <w:tab/>
      </w:r>
      <w:r w:rsidRPr="00350EB5">
        <w:rPr>
          <w:rFonts w:ascii="Ebrima" w:hAnsi="Ebrima" w:cs="Tahoma"/>
          <w:sz w:val="22"/>
          <w:szCs w:val="22"/>
          <w:u w:val="single"/>
          <w:lang w:eastAsia="en-US"/>
        </w:rPr>
        <w:t>Valor Nominal da</w:t>
      </w:r>
      <w:r w:rsidR="006823E5">
        <w:rPr>
          <w:rFonts w:ascii="Ebrima" w:hAnsi="Ebrima" w:cs="Tahoma"/>
          <w:sz w:val="22"/>
          <w:szCs w:val="22"/>
          <w:u w:val="single"/>
          <w:lang w:eastAsia="en-US"/>
        </w:rPr>
        <w:t>s</w:t>
      </w:r>
      <w:r w:rsidRPr="00350EB5">
        <w:rPr>
          <w:rFonts w:ascii="Ebrima" w:hAnsi="Ebrima" w:cs="Tahoma"/>
          <w:sz w:val="22"/>
          <w:szCs w:val="22"/>
          <w:u w:val="single"/>
          <w:lang w:eastAsia="en-US"/>
        </w:rPr>
        <w:t xml:space="preserve"> CCI</w:t>
      </w:r>
      <w:r w:rsidRPr="00350EB5">
        <w:rPr>
          <w:rFonts w:ascii="Ebrima" w:hAnsi="Ebrima" w:cs="Tahoma"/>
          <w:sz w:val="22"/>
          <w:szCs w:val="22"/>
          <w:lang w:eastAsia="en-US"/>
        </w:rPr>
        <w:t>:</w:t>
      </w:r>
      <w:r w:rsidRPr="00350EB5">
        <w:rPr>
          <w:rFonts w:ascii="Ebrima" w:hAnsi="Ebrima" w:cs="Tahoma"/>
          <w:sz w:val="22"/>
          <w:szCs w:val="22"/>
        </w:rPr>
        <w:t xml:space="preserve"> O valor nominal total da</w:t>
      </w:r>
      <w:r>
        <w:rPr>
          <w:rFonts w:ascii="Ebrima" w:hAnsi="Ebrima" w:cs="Tahoma"/>
          <w:sz w:val="22"/>
          <w:szCs w:val="22"/>
        </w:rPr>
        <w:t>s</w:t>
      </w:r>
      <w:r w:rsidRPr="00350EB5">
        <w:rPr>
          <w:rFonts w:ascii="Ebrima" w:hAnsi="Ebrima" w:cs="Tahoma"/>
          <w:sz w:val="22"/>
          <w:szCs w:val="22"/>
        </w:rPr>
        <w:t xml:space="preserve"> CCI</w:t>
      </w:r>
      <w:r w:rsidR="00C47EDF">
        <w:rPr>
          <w:rFonts w:ascii="Ebrima" w:hAnsi="Ebrima" w:cs="Tahoma"/>
          <w:sz w:val="22"/>
          <w:szCs w:val="22"/>
        </w:rPr>
        <w:t xml:space="preserve"> </w:t>
      </w:r>
      <w:r w:rsidRPr="00350EB5">
        <w:rPr>
          <w:rFonts w:ascii="Ebrima" w:hAnsi="Ebrima" w:cs="Tahoma"/>
          <w:sz w:val="22"/>
          <w:szCs w:val="22"/>
        </w:rPr>
        <w:t xml:space="preserve">é </w:t>
      </w:r>
      <w:r w:rsidRPr="000F0810">
        <w:rPr>
          <w:rFonts w:ascii="Ebrima" w:hAnsi="Ebrima" w:cs="Tahoma"/>
          <w:sz w:val="22"/>
          <w:szCs w:val="22"/>
        </w:rPr>
        <w:t>de</w:t>
      </w:r>
      <w:r w:rsidR="00DE28D8" w:rsidRPr="000F0810">
        <w:rPr>
          <w:color w:val="000000"/>
          <w:sz w:val="22"/>
          <w:szCs w:val="22"/>
          <w:lang w:eastAsia="ja-JP"/>
        </w:rPr>
        <w:t xml:space="preserve"> </w:t>
      </w:r>
      <w:r w:rsidR="00615251" w:rsidRPr="004C7E77">
        <w:rPr>
          <w:rFonts w:ascii="Ebrima" w:hAnsi="Ebrima" w:cs="Arial"/>
          <w:color w:val="000000"/>
          <w:sz w:val="22"/>
          <w:szCs w:val="22"/>
        </w:rPr>
        <w:t>R$ </w:t>
      </w:r>
      <w:r w:rsidR="00EF3636">
        <w:rPr>
          <w:rFonts w:ascii="Ebrima" w:hAnsi="Ebrima" w:cs="Arial"/>
          <w:color w:val="000000"/>
          <w:sz w:val="22"/>
          <w:szCs w:val="22"/>
        </w:rPr>
        <w:t>302.850.000,00 (trezentos e dois milhões oitocentos e cinquenta mil reais</w:t>
      </w:r>
      <w:r w:rsidR="00EF3636" w:rsidRPr="002C2AA8">
        <w:rPr>
          <w:rFonts w:ascii="Ebrima" w:hAnsi="Ebrima" w:cs="Arial"/>
          <w:color w:val="000000"/>
          <w:sz w:val="22"/>
          <w:szCs w:val="22"/>
        </w:rPr>
        <w:t>)</w:t>
      </w:r>
      <w:r w:rsidRPr="000F0810">
        <w:rPr>
          <w:rFonts w:ascii="Ebrima" w:hAnsi="Ebrima" w:cs="Tahoma"/>
          <w:sz w:val="22"/>
          <w:szCs w:val="22"/>
        </w:rPr>
        <w:t>, que corres</w:t>
      </w:r>
      <w:r w:rsidRPr="000F0810">
        <w:rPr>
          <w:rFonts w:ascii="Ebrima" w:hAnsi="Ebrima" w:cs="Tahoma"/>
          <w:color w:val="000000"/>
          <w:sz w:val="22"/>
          <w:szCs w:val="22"/>
        </w:rPr>
        <w:t>ponde</w:t>
      </w:r>
      <w:r w:rsidR="00310291" w:rsidRPr="000F0810">
        <w:rPr>
          <w:rFonts w:ascii="Ebrima" w:hAnsi="Ebrima" w:cs="Tahoma"/>
          <w:color w:val="000000"/>
          <w:sz w:val="22"/>
          <w:szCs w:val="22"/>
        </w:rPr>
        <w:t xml:space="preserve"> </w:t>
      </w:r>
      <w:r w:rsidR="00615251" w:rsidRPr="000F0810">
        <w:rPr>
          <w:rFonts w:ascii="Ebrima" w:hAnsi="Ebrima" w:cs="Tahoma"/>
          <w:color w:val="000000"/>
          <w:sz w:val="22"/>
          <w:szCs w:val="22"/>
        </w:rPr>
        <w:t>ao valor total de emissão das Debêntures</w:t>
      </w:r>
      <w:r w:rsidRPr="000F0810">
        <w:rPr>
          <w:rFonts w:ascii="Ebrima" w:hAnsi="Ebrima" w:cs="Tahoma"/>
          <w:sz w:val="22"/>
          <w:szCs w:val="22"/>
        </w:rPr>
        <w:t>.</w:t>
      </w:r>
    </w:p>
    <w:p w14:paraId="685DFC3F" w14:textId="77777777" w:rsidR="00471F8B" w:rsidRPr="00350EB5" w:rsidRDefault="00471F8B" w:rsidP="00471F8B">
      <w:pPr>
        <w:widowControl w:val="0"/>
        <w:autoSpaceDE w:val="0"/>
        <w:autoSpaceDN w:val="0"/>
        <w:adjustRightInd w:val="0"/>
        <w:jc w:val="both"/>
        <w:rPr>
          <w:rFonts w:ascii="Ebrima" w:hAnsi="Ebrima" w:cstheme="minorHAnsi"/>
          <w:sz w:val="22"/>
          <w:szCs w:val="22"/>
        </w:rPr>
      </w:pPr>
    </w:p>
    <w:p w14:paraId="78A2EB54" w14:textId="2C7843A4" w:rsidR="00471F8B" w:rsidRPr="00350EB5" w:rsidRDefault="00471F8B" w:rsidP="00471F8B">
      <w:pPr>
        <w:widowControl w:val="0"/>
        <w:jc w:val="both"/>
        <w:rPr>
          <w:rFonts w:ascii="Ebrima" w:hAnsi="Ebrima" w:cstheme="minorHAnsi"/>
          <w:sz w:val="22"/>
          <w:szCs w:val="22"/>
        </w:rPr>
      </w:pPr>
      <w:r w:rsidRPr="00350EB5">
        <w:rPr>
          <w:rFonts w:ascii="Ebrima" w:hAnsi="Ebrima" w:cstheme="minorHAnsi"/>
          <w:sz w:val="22"/>
          <w:szCs w:val="22"/>
        </w:rPr>
        <w:t>2.2.</w:t>
      </w:r>
      <w:r w:rsidRPr="00350EB5">
        <w:rPr>
          <w:rFonts w:ascii="Ebrima" w:hAnsi="Ebrima" w:cstheme="minorHAnsi"/>
          <w:sz w:val="22"/>
          <w:szCs w:val="22"/>
        </w:rPr>
        <w:tab/>
      </w:r>
      <w:r w:rsidRPr="00350EB5">
        <w:rPr>
          <w:rFonts w:ascii="Ebrima" w:hAnsi="Ebrima" w:cstheme="minorHAnsi"/>
          <w:sz w:val="22"/>
          <w:szCs w:val="22"/>
          <w:u w:val="single"/>
        </w:rPr>
        <w:t>Quantidade</w:t>
      </w:r>
      <w:r w:rsidRPr="00350EB5">
        <w:rPr>
          <w:rFonts w:ascii="Ebrima" w:hAnsi="Ebrima" w:cstheme="minorHAnsi"/>
          <w:sz w:val="22"/>
          <w:szCs w:val="22"/>
        </w:rPr>
        <w:t xml:space="preserve">: </w:t>
      </w:r>
      <w:r w:rsidR="006823E5">
        <w:rPr>
          <w:rFonts w:ascii="Ebrima" w:hAnsi="Ebrima" w:cstheme="minorHAnsi"/>
          <w:sz w:val="22"/>
          <w:szCs w:val="22"/>
        </w:rPr>
        <w:t>São</w:t>
      </w:r>
      <w:r w:rsidR="00615251" w:rsidRPr="00350EB5">
        <w:rPr>
          <w:rFonts w:ascii="Ebrima" w:hAnsi="Ebrima" w:cstheme="minorHAnsi"/>
          <w:sz w:val="22"/>
          <w:szCs w:val="22"/>
        </w:rPr>
        <w:t xml:space="preserve"> </w:t>
      </w:r>
      <w:r w:rsidRPr="00350EB5">
        <w:rPr>
          <w:rFonts w:ascii="Ebrima" w:hAnsi="Ebrima" w:cstheme="minorHAnsi"/>
          <w:sz w:val="22"/>
          <w:szCs w:val="22"/>
        </w:rPr>
        <w:t>emitida</w:t>
      </w:r>
      <w:r w:rsidR="006823E5">
        <w:rPr>
          <w:rFonts w:ascii="Ebrima" w:hAnsi="Ebrima" w:cstheme="minorHAnsi"/>
          <w:sz w:val="22"/>
          <w:szCs w:val="22"/>
        </w:rPr>
        <w:t>s</w:t>
      </w:r>
      <w:r w:rsidRPr="00350EB5">
        <w:rPr>
          <w:rFonts w:ascii="Ebrima" w:hAnsi="Ebrima" w:cstheme="minorHAnsi"/>
          <w:sz w:val="22"/>
          <w:szCs w:val="22"/>
        </w:rPr>
        <w:t xml:space="preserve"> </w:t>
      </w:r>
      <w:r w:rsidR="00EF3636">
        <w:rPr>
          <w:rFonts w:ascii="Ebrima" w:hAnsi="Ebrima" w:cstheme="minorHAnsi"/>
          <w:sz w:val="22"/>
          <w:szCs w:val="22"/>
        </w:rPr>
        <w:t>08</w:t>
      </w:r>
      <w:r w:rsidR="00706FCE" w:rsidRPr="004C7E77">
        <w:rPr>
          <w:rFonts w:ascii="Ebrima" w:hAnsi="Ebrima" w:cstheme="minorHAnsi"/>
          <w:sz w:val="22"/>
          <w:szCs w:val="22"/>
        </w:rPr>
        <w:t xml:space="preserve"> (</w:t>
      </w:r>
      <w:r w:rsidR="00EF3636">
        <w:rPr>
          <w:rFonts w:ascii="Ebrima" w:hAnsi="Ebrima" w:cstheme="minorHAnsi"/>
          <w:sz w:val="22"/>
          <w:szCs w:val="22"/>
        </w:rPr>
        <w:t>oito</w:t>
      </w:r>
      <w:r w:rsidR="00706FCE" w:rsidRPr="004C7E77">
        <w:rPr>
          <w:rFonts w:ascii="Ebrima" w:hAnsi="Ebrima" w:cstheme="minorHAnsi"/>
          <w:sz w:val="22"/>
          <w:szCs w:val="22"/>
        </w:rPr>
        <w:t>)</w:t>
      </w:r>
      <w:r w:rsidR="004F0079" w:rsidRPr="000F0810">
        <w:rPr>
          <w:rFonts w:ascii="Ebrima" w:hAnsi="Ebrima" w:cstheme="minorHAnsi"/>
          <w:sz w:val="22"/>
          <w:szCs w:val="22"/>
        </w:rPr>
        <w:t xml:space="preserve"> </w:t>
      </w:r>
      <w:r w:rsidRPr="000F0810">
        <w:rPr>
          <w:rFonts w:ascii="Ebrima" w:hAnsi="Ebrima" w:cstheme="minorHAnsi"/>
          <w:sz w:val="22"/>
          <w:szCs w:val="22"/>
        </w:rPr>
        <w:t>CCI</w:t>
      </w:r>
      <w:r w:rsidRPr="00350EB5">
        <w:rPr>
          <w:rFonts w:ascii="Ebrima" w:hAnsi="Ebrima" w:cstheme="minorHAnsi"/>
          <w:sz w:val="22"/>
          <w:szCs w:val="22"/>
        </w:rPr>
        <w:t>, em série</w:t>
      </w:r>
      <w:r w:rsidR="00706FCE">
        <w:rPr>
          <w:rFonts w:ascii="Ebrima" w:hAnsi="Ebrima" w:cstheme="minorHAnsi"/>
          <w:sz w:val="22"/>
          <w:szCs w:val="22"/>
        </w:rPr>
        <w:t xml:space="preserve"> única</w:t>
      </w:r>
      <w:r w:rsidRPr="00350EB5">
        <w:rPr>
          <w:rFonts w:ascii="Ebrima" w:hAnsi="Ebrima" w:cstheme="minorHAnsi"/>
          <w:bCs/>
          <w:sz w:val="22"/>
          <w:szCs w:val="22"/>
        </w:rPr>
        <w:t xml:space="preserve">, </w:t>
      </w:r>
      <w:r w:rsidRPr="00350EB5">
        <w:rPr>
          <w:rFonts w:ascii="Ebrima" w:hAnsi="Ebrima" w:cstheme="minorHAnsi"/>
          <w:sz w:val="22"/>
          <w:szCs w:val="22"/>
        </w:rPr>
        <w:t>representando 100% (cem por cent</w:t>
      </w:r>
      <w:r w:rsidRPr="00350EB5">
        <w:rPr>
          <w:rFonts w:ascii="Ebrima" w:hAnsi="Ebrima" w:cs="Tahoma"/>
          <w:sz w:val="22"/>
          <w:szCs w:val="22"/>
        </w:rPr>
        <w:t>o</w:t>
      </w:r>
      <w:r w:rsidRPr="00350EB5">
        <w:rPr>
          <w:rFonts w:ascii="Ebrima" w:hAnsi="Ebrima" w:cstheme="minorHAnsi"/>
          <w:sz w:val="22"/>
          <w:szCs w:val="22"/>
        </w:rPr>
        <w:t>) dos Créditos Imobiliários</w:t>
      </w:r>
      <w:r w:rsidR="00C47EDF">
        <w:rPr>
          <w:rFonts w:ascii="Ebrima" w:hAnsi="Ebrima" w:cstheme="minorHAnsi"/>
          <w:sz w:val="22"/>
          <w:szCs w:val="22"/>
        </w:rPr>
        <w:t xml:space="preserve"> </w:t>
      </w:r>
      <w:r w:rsidRPr="00350EB5">
        <w:rPr>
          <w:rFonts w:ascii="Ebrima" w:hAnsi="Ebrima" w:cstheme="minorHAnsi"/>
          <w:sz w:val="22"/>
          <w:szCs w:val="22"/>
        </w:rPr>
        <w:t xml:space="preserve">descritos no </w:t>
      </w:r>
      <w:r w:rsidRPr="00D43F6E">
        <w:rPr>
          <w:rFonts w:ascii="Ebrima" w:hAnsi="Ebrima" w:cstheme="minorHAnsi"/>
          <w:sz w:val="22"/>
          <w:szCs w:val="22"/>
          <w:u w:val="single"/>
        </w:rPr>
        <w:t>Anexo I</w:t>
      </w:r>
      <w:r w:rsidRPr="00350EB5">
        <w:rPr>
          <w:rFonts w:ascii="Ebrima" w:hAnsi="Ebrima" w:cstheme="minorHAnsi"/>
          <w:sz w:val="22"/>
          <w:szCs w:val="22"/>
        </w:rPr>
        <w:t xml:space="preserve"> à presente </w:t>
      </w:r>
      <w:bookmarkStart w:id="7" w:name="_Hlk483329509"/>
      <w:r w:rsidRPr="00350EB5">
        <w:rPr>
          <w:rFonts w:ascii="Ebrima" w:hAnsi="Ebrima" w:cstheme="minorHAnsi"/>
          <w:sz w:val="22"/>
          <w:szCs w:val="22"/>
        </w:rPr>
        <w:t>Escritura de Emissão</w:t>
      </w:r>
      <w:bookmarkEnd w:id="7"/>
      <w:r w:rsidR="00615251">
        <w:rPr>
          <w:rFonts w:ascii="Ebrima" w:hAnsi="Ebrima" w:cstheme="minorHAnsi"/>
          <w:sz w:val="22"/>
          <w:szCs w:val="22"/>
        </w:rPr>
        <w:t xml:space="preserve"> de CCI</w:t>
      </w:r>
      <w:r w:rsidRPr="00350EB5">
        <w:rPr>
          <w:rFonts w:ascii="Ebrima" w:hAnsi="Ebrima" w:cstheme="minorHAnsi"/>
          <w:sz w:val="22"/>
          <w:szCs w:val="22"/>
        </w:rPr>
        <w:t>.</w:t>
      </w:r>
    </w:p>
    <w:p w14:paraId="1D2AEBAE" w14:textId="77777777" w:rsidR="00471F8B" w:rsidRPr="00350EB5" w:rsidRDefault="00471F8B" w:rsidP="00471F8B">
      <w:pPr>
        <w:widowControl w:val="0"/>
        <w:autoSpaceDE w:val="0"/>
        <w:autoSpaceDN w:val="0"/>
        <w:adjustRightInd w:val="0"/>
        <w:jc w:val="both"/>
        <w:rPr>
          <w:rFonts w:ascii="Ebrima" w:hAnsi="Ebrima" w:cstheme="minorHAnsi"/>
          <w:sz w:val="22"/>
          <w:szCs w:val="22"/>
        </w:rPr>
      </w:pPr>
    </w:p>
    <w:p w14:paraId="12A036EC" w14:textId="41091080" w:rsidR="00471F8B" w:rsidRPr="00350EB5" w:rsidRDefault="00471F8B" w:rsidP="00471F8B">
      <w:pPr>
        <w:widowControl w:val="0"/>
        <w:jc w:val="both"/>
        <w:rPr>
          <w:rFonts w:ascii="Ebrima" w:hAnsi="Ebrima" w:cstheme="minorHAnsi"/>
          <w:sz w:val="22"/>
          <w:szCs w:val="22"/>
        </w:rPr>
      </w:pPr>
      <w:r w:rsidRPr="00350EB5">
        <w:rPr>
          <w:rFonts w:ascii="Ebrima" w:hAnsi="Ebrima" w:cstheme="minorHAnsi"/>
          <w:sz w:val="22"/>
          <w:szCs w:val="22"/>
        </w:rPr>
        <w:t>2.3.</w:t>
      </w:r>
      <w:r w:rsidRPr="00350EB5">
        <w:rPr>
          <w:rFonts w:ascii="Ebrima" w:hAnsi="Ebrima" w:cstheme="minorHAnsi"/>
          <w:sz w:val="22"/>
          <w:szCs w:val="22"/>
        </w:rPr>
        <w:tab/>
      </w:r>
      <w:r w:rsidRPr="00350EB5">
        <w:rPr>
          <w:rFonts w:ascii="Ebrima" w:hAnsi="Ebrima" w:cstheme="minorHAnsi"/>
          <w:sz w:val="22"/>
          <w:szCs w:val="22"/>
          <w:u w:val="single"/>
          <w:lang w:eastAsia="en-US"/>
        </w:rPr>
        <w:t>Prazos</w:t>
      </w:r>
      <w:r w:rsidRPr="00350EB5">
        <w:rPr>
          <w:rFonts w:ascii="Ebrima" w:hAnsi="Ebrima" w:cstheme="minorHAnsi"/>
          <w:sz w:val="22"/>
          <w:szCs w:val="22"/>
          <w:u w:val="single"/>
        </w:rPr>
        <w:t xml:space="preserve"> e Datas de Vencimento</w:t>
      </w:r>
      <w:r w:rsidRPr="00350EB5">
        <w:rPr>
          <w:rFonts w:ascii="Ebrima" w:hAnsi="Ebrima" w:cstheme="minorHAnsi"/>
          <w:sz w:val="22"/>
          <w:szCs w:val="22"/>
        </w:rPr>
        <w:t>: Os prazos e as datas de vencimento dos Créditos Imobiliários</w:t>
      </w:r>
      <w:r w:rsidR="00C47EDF">
        <w:rPr>
          <w:rFonts w:ascii="Ebrima" w:hAnsi="Ebrima" w:cstheme="minorHAnsi"/>
          <w:sz w:val="22"/>
          <w:szCs w:val="22"/>
        </w:rPr>
        <w:t xml:space="preserve"> </w:t>
      </w:r>
      <w:r w:rsidRPr="00350EB5">
        <w:rPr>
          <w:rFonts w:ascii="Ebrima" w:hAnsi="Ebrima" w:cstheme="minorHAnsi"/>
          <w:sz w:val="22"/>
          <w:szCs w:val="22"/>
        </w:rPr>
        <w:t xml:space="preserve">estão especificados </w:t>
      </w:r>
      <w:r w:rsidR="00610BFE">
        <w:rPr>
          <w:rFonts w:ascii="Ebrima" w:hAnsi="Ebrima" w:cstheme="minorHAnsi"/>
          <w:sz w:val="22"/>
          <w:szCs w:val="22"/>
        </w:rPr>
        <w:t>na</w:t>
      </w:r>
      <w:r w:rsidR="000A1FDB">
        <w:rPr>
          <w:rFonts w:ascii="Ebrima" w:hAnsi="Ebrima" w:cstheme="minorHAnsi"/>
          <w:sz w:val="22"/>
          <w:szCs w:val="22"/>
        </w:rPr>
        <w:t xml:space="preserve"> Escritura de Emissão de Debêntures</w:t>
      </w:r>
      <w:r w:rsidRPr="00350EB5">
        <w:rPr>
          <w:rFonts w:ascii="Ebrima" w:hAnsi="Ebrima" w:cstheme="minorHAnsi"/>
          <w:sz w:val="22"/>
          <w:szCs w:val="22"/>
        </w:rPr>
        <w:t>, sendo que a data de vencimento final da</w:t>
      </w:r>
      <w:r w:rsidR="006823E5">
        <w:rPr>
          <w:rFonts w:ascii="Ebrima" w:hAnsi="Ebrima" w:cstheme="minorHAnsi"/>
          <w:sz w:val="22"/>
          <w:szCs w:val="22"/>
        </w:rPr>
        <w:t>s</w:t>
      </w:r>
      <w:r w:rsidRPr="00350EB5">
        <w:rPr>
          <w:rFonts w:ascii="Ebrima" w:hAnsi="Ebrima" w:cstheme="minorHAnsi"/>
          <w:sz w:val="22"/>
          <w:szCs w:val="22"/>
        </w:rPr>
        <w:t xml:space="preserve"> CCI está indicada no </w:t>
      </w:r>
      <w:r w:rsidRPr="00D43F6E">
        <w:rPr>
          <w:rFonts w:ascii="Ebrima" w:hAnsi="Ebrima" w:cstheme="minorHAnsi"/>
          <w:sz w:val="22"/>
          <w:szCs w:val="22"/>
          <w:u w:val="single"/>
        </w:rPr>
        <w:t>Anexo I</w:t>
      </w:r>
      <w:r w:rsidRPr="00350EB5">
        <w:rPr>
          <w:rFonts w:ascii="Ebrima" w:hAnsi="Ebrima" w:cstheme="minorHAnsi"/>
          <w:sz w:val="22"/>
          <w:szCs w:val="22"/>
        </w:rPr>
        <w:t xml:space="preserve"> deste instrumento.</w:t>
      </w:r>
    </w:p>
    <w:p w14:paraId="2767C4DE" w14:textId="77777777" w:rsidR="00471F8B" w:rsidRPr="00350EB5" w:rsidRDefault="00471F8B" w:rsidP="00471F8B">
      <w:pPr>
        <w:rPr>
          <w:rFonts w:ascii="Ebrima" w:hAnsi="Ebrima" w:cstheme="minorHAnsi"/>
          <w:sz w:val="22"/>
          <w:szCs w:val="22"/>
        </w:rPr>
      </w:pPr>
    </w:p>
    <w:p w14:paraId="52F836EA" w14:textId="59097EF1" w:rsidR="00471F8B" w:rsidRPr="00350EB5" w:rsidRDefault="00471F8B" w:rsidP="00471F8B">
      <w:pPr>
        <w:widowControl w:val="0"/>
        <w:jc w:val="both"/>
        <w:rPr>
          <w:rFonts w:ascii="Ebrima" w:hAnsi="Ebrima" w:cstheme="minorHAnsi"/>
          <w:sz w:val="22"/>
          <w:szCs w:val="22"/>
        </w:rPr>
      </w:pPr>
      <w:r w:rsidRPr="00350EB5">
        <w:rPr>
          <w:rFonts w:ascii="Ebrima" w:hAnsi="Ebrima" w:cstheme="minorHAnsi"/>
          <w:sz w:val="22"/>
          <w:szCs w:val="22"/>
          <w:lang w:eastAsia="en-US"/>
        </w:rPr>
        <w:t>2.4.</w:t>
      </w:r>
      <w:r w:rsidRPr="00350EB5">
        <w:rPr>
          <w:rFonts w:ascii="Ebrima" w:hAnsi="Ebrima" w:cstheme="minorHAnsi"/>
          <w:sz w:val="22"/>
          <w:szCs w:val="22"/>
          <w:lang w:eastAsia="en-US"/>
        </w:rPr>
        <w:tab/>
      </w:r>
      <w:r w:rsidRPr="00350EB5">
        <w:rPr>
          <w:rFonts w:ascii="Ebrima" w:hAnsi="Ebrima" w:cstheme="minorHAnsi"/>
          <w:sz w:val="22"/>
          <w:szCs w:val="22"/>
          <w:u w:val="single"/>
          <w:lang w:eastAsia="en-US"/>
        </w:rPr>
        <w:t>Condições da Emissão e Custódia</w:t>
      </w:r>
      <w:r w:rsidRPr="00350EB5">
        <w:rPr>
          <w:rFonts w:ascii="Ebrima" w:hAnsi="Ebrima" w:cstheme="minorHAnsi"/>
          <w:sz w:val="22"/>
          <w:szCs w:val="22"/>
          <w:lang w:eastAsia="en-US"/>
        </w:rPr>
        <w:t>:</w:t>
      </w:r>
      <w:r w:rsidRPr="00350EB5">
        <w:rPr>
          <w:rFonts w:ascii="Ebrima" w:hAnsi="Ebrima" w:cstheme="minorHAnsi"/>
          <w:sz w:val="22"/>
          <w:szCs w:val="22"/>
        </w:rPr>
        <w:t xml:space="preserve"> A</w:t>
      </w:r>
      <w:r w:rsidR="006823E5">
        <w:rPr>
          <w:rFonts w:ascii="Ebrima" w:hAnsi="Ebrima" w:cstheme="minorHAnsi"/>
          <w:sz w:val="22"/>
          <w:szCs w:val="22"/>
        </w:rPr>
        <w:t>s</w:t>
      </w:r>
      <w:r w:rsidRPr="00350EB5">
        <w:rPr>
          <w:rFonts w:ascii="Ebrima" w:hAnsi="Ebrima" w:cstheme="minorHAnsi"/>
          <w:sz w:val="22"/>
          <w:szCs w:val="22"/>
        </w:rPr>
        <w:t xml:space="preserve"> CCI </w:t>
      </w:r>
      <w:r w:rsidR="006823E5">
        <w:rPr>
          <w:rFonts w:ascii="Ebrima" w:hAnsi="Ebrima" w:cstheme="minorHAnsi"/>
          <w:sz w:val="22"/>
          <w:szCs w:val="22"/>
        </w:rPr>
        <w:t>são</w:t>
      </w:r>
      <w:r w:rsidR="000A1FDB" w:rsidRPr="00350EB5">
        <w:rPr>
          <w:rFonts w:ascii="Ebrima" w:hAnsi="Ebrima" w:cstheme="minorHAnsi"/>
          <w:sz w:val="22"/>
          <w:szCs w:val="22"/>
        </w:rPr>
        <w:t xml:space="preserve"> </w:t>
      </w:r>
      <w:r w:rsidRPr="00350EB5">
        <w:rPr>
          <w:rFonts w:ascii="Ebrima" w:hAnsi="Ebrima" w:cstheme="minorHAnsi"/>
          <w:sz w:val="22"/>
          <w:szCs w:val="22"/>
        </w:rPr>
        <w:t>integra</w:t>
      </w:r>
      <w:r w:rsidR="006823E5">
        <w:rPr>
          <w:rFonts w:ascii="Ebrima" w:hAnsi="Ebrima" w:cstheme="minorHAnsi"/>
          <w:sz w:val="22"/>
          <w:szCs w:val="22"/>
        </w:rPr>
        <w:t>is</w:t>
      </w:r>
      <w:r w:rsidRPr="00350EB5">
        <w:rPr>
          <w:rFonts w:ascii="Ebrima" w:hAnsi="Ebrima" w:cstheme="minorHAnsi"/>
          <w:sz w:val="22"/>
          <w:szCs w:val="22"/>
        </w:rPr>
        <w:t xml:space="preserve">, conforme especificado no </w:t>
      </w:r>
      <w:r w:rsidRPr="00D43F6E">
        <w:rPr>
          <w:rFonts w:ascii="Ebrima" w:hAnsi="Ebrima" w:cstheme="minorHAnsi"/>
          <w:sz w:val="22"/>
          <w:szCs w:val="22"/>
          <w:u w:val="single"/>
        </w:rPr>
        <w:t>Anexo I</w:t>
      </w:r>
      <w:r w:rsidRPr="00350EB5">
        <w:rPr>
          <w:rFonts w:ascii="Ebrima" w:hAnsi="Ebrima" w:cstheme="minorHAnsi"/>
          <w:sz w:val="22"/>
          <w:szCs w:val="22"/>
        </w:rPr>
        <w:t xml:space="preserve"> deste Escritura de Emissão</w:t>
      </w:r>
      <w:r w:rsidR="00615251">
        <w:rPr>
          <w:rFonts w:ascii="Ebrima" w:hAnsi="Ebrima" w:cstheme="minorHAnsi"/>
          <w:sz w:val="22"/>
          <w:szCs w:val="22"/>
        </w:rPr>
        <w:t xml:space="preserve"> de CCI</w:t>
      </w:r>
      <w:r w:rsidRPr="00350EB5">
        <w:rPr>
          <w:rFonts w:ascii="Ebrima" w:hAnsi="Ebrima" w:cstheme="minorHAnsi"/>
          <w:sz w:val="22"/>
          <w:szCs w:val="22"/>
        </w:rPr>
        <w:t xml:space="preserve">, representativa dos Créditos Imobiliários, emitidas sob a forma escritural, e </w:t>
      </w:r>
      <w:r w:rsidR="00C47EDF">
        <w:rPr>
          <w:rFonts w:ascii="Ebrima" w:hAnsi="Ebrima" w:cstheme="minorHAnsi"/>
          <w:sz w:val="22"/>
          <w:szCs w:val="22"/>
        </w:rPr>
        <w:t>uma via da Escritura de Emissão</w:t>
      </w:r>
      <w:r w:rsidR="00615251">
        <w:rPr>
          <w:rFonts w:ascii="Ebrima" w:hAnsi="Ebrima" w:cstheme="minorHAnsi"/>
          <w:sz w:val="22"/>
          <w:szCs w:val="22"/>
        </w:rPr>
        <w:t xml:space="preserve"> de CCI</w:t>
      </w:r>
      <w:r w:rsidRPr="00350EB5">
        <w:rPr>
          <w:rFonts w:ascii="Ebrima" w:hAnsi="Ebrima" w:cstheme="minorHAnsi"/>
          <w:sz w:val="22"/>
          <w:szCs w:val="22"/>
        </w:rPr>
        <w:t xml:space="preserve"> será custodiada pela Instituição Custodiante, conforme declaração de custódia presente no anexo do Termo de Securitização.</w:t>
      </w:r>
    </w:p>
    <w:p w14:paraId="175F86AD" w14:textId="77777777" w:rsidR="00471F8B" w:rsidRPr="00350EB5" w:rsidRDefault="00471F8B" w:rsidP="00471F8B">
      <w:pPr>
        <w:widowControl w:val="0"/>
        <w:autoSpaceDE w:val="0"/>
        <w:autoSpaceDN w:val="0"/>
        <w:adjustRightInd w:val="0"/>
        <w:ind w:left="709"/>
        <w:jc w:val="both"/>
        <w:rPr>
          <w:rFonts w:ascii="Ebrima" w:hAnsi="Ebrima" w:cstheme="minorHAnsi"/>
          <w:sz w:val="22"/>
          <w:szCs w:val="22"/>
          <w:lang w:eastAsia="en-US"/>
        </w:rPr>
      </w:pPr>
    </w:p>
    <w:p w14:paraId="46BE6241" w14:textId="366CB7FF" w:rsidR="00471F8B" w:rsidRPr="00350EB5" w:rsidRDefault="00471F8B" w:rsidP="00471F8B">
      <w:pPr>
        <w:ind w:left="720"/>
        <w:jc w:val="both"/>
        <w:rPr>
          <w:rFonts w:ascii="Ebrima" w:hAnsi="Ebrima" w:cstheme="minorHAnsi"/>
          <w:sz w:val="22"/>
          <w:szCs w:val="22"/>
        </w:rPr>
      </w:pPr>
      <w:r w:rsidRPr="00350EB5">
        <w:rPr>
          <w:rFonts w:ascii="Ebrima" w:hAnsi="Ebrima" w:cstheme="minorHAnsi"/>
          <w:sz w:val="22"/>
          <w:szCs w:val="22"/>
        </w:rPr>
        <w:t>2.4.1. Sem prejuízo das demais disposições constantes desta Escritura de Emissão</w:t>
      </w:r>
      <w:r w:rsidR="00615251">
        <w:rPr>
          <w:rFonts w:ascii="Ebrima" w:hAnsi="Ebrima" w:cstheme="minorHAnsi"/>
          <w:sz w:val="22"/>
          <w:szCs w:val="22"/>
        </w:rPr>
        <w:t xml:space="preserve"> de CCI</w:t>
      </w:r>
      <w:r w:rsidRPr="00350EB5">
        <w:rPr>
          <w:rFonts w:ascii="Ebrima" w:hAnsi="Ebrima" w:cstheme="minorHAnsi"/>
          <w:sz w:val="22"/>
          <w:szCs w:val="22"/>
        </w:rPr>
        <w:t>, a Instituição Custodiante será responsável pelo lançamento dos dados e informações da</w:t>
      </w:r>
      <w:r w:rsidR="006823E5">
        <w:rPr>
          <w:rFonts w:ascii="Ebrima" w:hAnsi="Ebrima" w:cstheme="minorHAnsi"/>
          <w:sz w:val="22"/>
          <w:szCs w:val="22"/>
        </w:rPr>
        <w:t>s</w:t>
      </w:r>
      <w:r w:rsidRPr="00350EB5">
        <w:rPr>
          <w:rFonts w:ascii="Ebrima" w:hAnsi="Ebrima" w:cstheme="minorHAnsi"/>
          <w:sz w:val="22"/>
          <w:szCs w:val="22"/>
        </w:rPr>
        <w:t xml:space="preserve"> CCI</w:t>
      </w:r>
      <w:r w:rsidR="00C47EDF" w:rsidRPr="00C47EDF">
        <w:rPr>
          <w:rFonts w:ascii="Ebrima" w:hAnsi="Ebrima" w:cstheme="minorHAnsi"/>
          <w:sz w:val="22"/>
          <w:szCs w:val="22"/>
        </w:rPr>
        <w:t xml:space="preserve"> </w:t>
      </w:r>
      <w:r w:rsidRPr="00350EB5">
        <w:rPr>
          <w:rFonts w:ascii="Ebrima" w:hAnsi="Ebrima" w:cstheme="minorHAnsi"/>
          <w:sz w:val="22"/>
          <w:szCs w:val="22"/>
        </w:rPr>
        <w:t xml:space="preserve">no Sistema de Negociação, em até 10 (dez) Dias Úteis, contados a partir da data da disponibilização por parte da Emissora de planilha, no formato “Excel”, contendo todas as informações necessárias ao lançamento no Sistema de Negociação. </w:t>
      </w:r>
    </w:p>
    <w:p w14:paraId="10CC356D" w14:textId="77777777" w:rsidR="00471F8B" w:rsidRPr="00350EB5" w:rsidRDefault="00471F8B" w:rsidP="00471F8B">
      <w:pPr>
        <w:widowControl w:val="0"/>
        <w:autoSpaceDE w:val="0"/>
        <w:autoSpaceDN w:val="0"/>
        <w:adjustRightInd w:val="0"/>
        <w:ind w:left="709"/>
        <w:jc w:val="both"/>
        <w:rPr>
          <w:rFonts w:ascii="Ebrima" w:hAnsi="Ebrima" w:cstheme="minorHAnsi"/>
          <w:sz w:val="22"/>
          <w:szCs w:val="22"/>
        </w:rPr>
      </w:pPr>
    </w:p>
    <w:p w14:paraId="052A59F6" w14:textId="5CA86B20" w:rsidR="00471F8B" w:rsidRPr="00350EB5" w:rsidRDefault="00471F8B" w:rsidP="00471F8B">
      <w:pPr>
        <w:ind w:left="720"/>
        <w:jc w:val="both"/>
        <w:rPr>
          <w:rFonts w:ascii="Ebrima" w:hAnsi="Ebrima" w:cstheme="minorHAnsi"/>
          <w:sz w:val="22"/>
          <w:szCs w:val="22"/>
        </w:rPr>
      </w:pPr>
      <w:r w:rsidRPr="00350EB5">
        <w:rPr>
          <w:rFonts w:ascii="Ebrima" w:hAnsi="Ebrima" w:cstheme="minorHAnsi"/>
          <w:sz w:val="22"/>
          <w:szCs w:val="22"/>
        </w:rPr>
        <w:t>2.4.2. A Instituição Custodiante não será responsável pela realiz</w:t>
      </w:r>
      <w:r w:rsidR="00C47EDF">
        <w:rPr>
          <w:rFonts w:ascii="Ebrima" w:hAnsi="Ebrima" w:cstheme="minorHAnsi"/>
          <w:sz w:val="22"/>
          <w:szCs w:val="22"/>
        </w:rPr>
        <w:t>ação dos pagamentos devidos ao t</w:t>
      </w:r>
      <w:r w:rsidRPr="00350EB5">
        <w:rPr>
          <w:rFonts w:ascii="Ebrima" w:hAnsi="Ebrima" w:cstheme="minorHAnsi"/>
          <w:sz w:val="22"/>
          <w:szCs w:val="22"/>
        </w:rPr>
        <w:t>itular da</w:t>
      </w:r>
      <w:r w:rsidR="006823E5">
        <w:rPr>
          <w:rFonts w:ascii="Ebrima" w:hAnsi="Ebrima" w:cstheme="minorHAnsi"/>
          <w:sz w:val="22"/>
          <w:szCs w:val="22"/>
        </w:rPr>
        <w:t>s</w:t>
      </w:r>
      <w:r w:rsidRPr="00350EB5">
        <w:rPr>
          <w:rFonts w:ascii="Ebrima" w:hAnsi="Ebrima" w:cstheme="minorHAnsi"/>
          <w:sz w:val="22"/>
          <w:szCs w:val="22"/>
        </w:rPr>
        <w:t xml:space="preserve"> CCI</w:t>
      </w:r>
      <w:r w:rsidR="00C47EDF" w:rsidRPr="00C47EDF">
        <w:rPr>
          <w:rFonts w:ascii="Ebrima" w:hAnsi="Ebrima" w:cstheme="minorHAnsi"/>
          <w:sz w:val="22"/>
          <w:szCs w:val="22"/>
        </w:rPr>
        <w:t xml:space="preserve"> </w:t>
      </w:r>
      <w:r w:rsidRPr="00350EB5">
        <w:rPr>
          <w:rFonts w:ascii="Ebrima" w:hAnsi="Ebrima" w:cstheme="minorHAnsi"/>
          <w:sz w:val="22"/>
          <w:szCs w:val="22"/>
        </w:rPr>
        <w:t>em decorrência da liquidação dos Créditos Imobiliários, assumindo apenas a obrigação de meio de acompanhar a titularidade da</w:t>
      </w:r>
      <w:r w:rsidR="006823E5">
        <w:rPr>
          <w:rFonts w:ascii="Ebrima" w:hAnsi="Ebrima" w:cstheme="minorHAnsi"/>
          <w:sz w:val="22"/>
          <w:szCs w:val="22"/>
        </w:rPr>
        <w:t>s</w:t>
      </w:r>
      <w:r w:rsidRPr="00350EB5">
        <w:rPr>
          <w:rFonts w:ascii="Ebrima" w:hAnsi="Ebrima" w:cstheme="minorHAnsi"/>
          <w:sz w:val="22"/>
          <w:szCs w:val="22"/>
        </w:rPr>
        <w:t xml:space="preserve"> CCI</w:t>
      </w:r>
      <w:r w:rsidR="00C47EDF" w:rsidRPr="00C47EDF">
        <w:rPr>
          <w:rFonts w:ascii="Ebrima" w:hAnsi="Ebrima" w:cstheme="minorHAnsi"/>
          <w:sz w:val="22"/>
          <w:szCs w:val="22"/>
        </w:rPr>
        <w:t xml:space="preserve"> </w:t>
      </w:r>
      <w:r w:rsidRPr="00350EB5">
        <w:rPr>
          <w:rFonts w:ascii="Ebrima" w:hAnsi="Ebrima" w:cstheme="minorHAnsi"/>
          <w:sz w:val="22"/>
          <w:szCs w:val="22"/>
        </w:rPr>
        <w:t>ora emitida, mediante consultas ao Sistema de Negociação. Nenhuma imprecisão na informação ora mencionada em virtude de atrasos na disponibilização da informação pela câmara de liquidação e custódia onde a</w:t>
      </w:r>
      <w:r w:rsidR="006823E5">
        <w:rPr>
          <w:rFonts w:ascii="Ebrima" w:hAnsi="Ebrima" w:cstheme="minorHAnsi"/>
          <w:sz w:val="22"/>
          <w:szCs w:val="22"/>
        </w:rPr>
        <w:t>s</w:t>
      </w:r>
      <w:r w:rsidRPr="00350EB5">
        <w:rPr>
          <w:rFonts w:ascii="Ebrima" w:hAnsi="Ebrima" w:cstheme="minorHAnsi"/>
          <w:sz w:val="22"/>
          <w:szCs w:val="22"/>
        </w:rPr>
        <w:t xml:space="preserve"> CCI</w:t>
      </w:r>
      <w:r w:rsidR="00C47EDF" w:rsidRPr="00C47EDF">
        <w:rPr>
          <w:rFonts w:ascii="Ebrima" w:hAnsi="Ebrima" w:cstheme="minorHAnsi"/>
          <w:sz w:val="22"/>
          <w:szCs w:val="22"/>
        </w:rPr>
        <w:t xml:space="preserve"> </w:t>
      </w:r>
      <w:r w:rsidRPr="00350EB5">
        <w:rPr>
          <w:rFonts w:ascii="Ebrima" w:hAnsi="Ebrima" w:cstheme="minorHAnsi"/>
          <w:sz w:val="22"/>
          <w:szCs w:val="22"/>
        </w:rPr>
        <w:t>estiver</w:t>
      </w:r>
      <w:r w:rsidR="006823E5">
        <w:rPr>
          <w:rFonts w:ascii="Ebrima" w:hAnsi="Ebrima" w:cstheme="minorHAnsi"/>
          <w:sz w:val="22"/>
          <w:szCs w:val="22"/>
        </w:rPr>
        <w:t>em</w:t>
      </w:r>
      <w:r w:rsidRPr="00350EB5">
        <w:rPr>
          <w:rFonts w:ascii="Ebrima" w:hAnsi="Ebrima" w:cstheme="minorHAnsi"/>
          <w:sz w:val="22"/>
          <w:szCs w:val="22"/>
        </w:rPr>
        <w:t xml:space="preserve"> depositada</w:t>
      </w:r>
      <w:r w:rsidR="006823E5">
        <w:rPr>
          <w:rFonts w:ascii="Ebrima" w:hAnsi="Ebrima" w:cstheme="minorHAnsi"/>
          <w:sz w:val="22"/>
          <w:szCs w:val="22"/>
        </w:rPr>
        <w:t>s</w:t>
      </w:r>
      <w:r w:rsidRPr="00350EB5">
        <w:rPr>
          <w:rFonts w:ascii="Ebrima" w:hAnsi="Ebrima" w:cstheme="minorHAnsi"/>
          <w:sz w:val="22"/>
          <w:szCs w:val="22"/>
        </w:rPr>
        <w:t xml:space="preserve"> gerará qualquer ônus ou responsabilidade adicional para a Instituição Custodiante.</w:t>
      </w:r>
    </w:p>
    <w:p w14:paraId="44C9F128" w14:textId="77777777" w:rsidR="00471F8B" w:rsidRPr="00350EB5" w:rsidRDefault="00471F8B" w:rsidP="00471F8B">
      <w:pPr>
        <w:widowControl w:val="0"/>
        <w:autoSpaceDE w:val="0"/>
        <w:autoSpaceDN w:val="0"/>
        <w:adjustRightInd w:val="0"/>
        <w:ind w:left="709"/>
        <w:jc w:val="both"/>
        <w:rPr>
          <w:rFonts w:ascii="Ebrima" w:hAnsi="Ebrima" w:cstheme="minorHAnsi"/>
          <w:sz w:val="22"/>
          <w:szCs w:val="22"/>
          <w:lang w:eastAsia="en-US"/>
        </w:rPr>
      </w:pPr>
    </w:p>
    <w:p w14:paraId="12356D9E" w14:textId="274622AF" w:rsidR="00471F8B" w:rsidRPr="00C47EDF" w:rsidRDefault="00471F8B" w:rsidP="00471F8B">
      <w:pPr>
        <w:widowControl w:val="0"/>
        <w:autoSpaceDE w:val="0"/>
        <w:autoSpaceDN w:val="0"/>
        <w:adjustRightInd w:val="0"/>
        <w:jc w:val="both"/>
        <w:rPr>
          <w:rFonts w:ascii="Ebrima" w:hAnsi="Ebrima"/>
          <w:sz w:val="22"/>
          <w:szCs w:val="22"/>
          <w:lang w:eastAsia="ja-JP"/>
        </w:rPr>
      </w:pPr>
      <w:r w:rsidRPr="00350EB5">
        <w:rPr>
          <w:rFonts w:ascii="Ebrima" w:hAnsi="Ebrima" w:cstheme="minorHAnsi"/>
          <w:sz w:val="22"/>
          <w:szCs w:val="22"/>
        </w:rPr>
        <w:t>2.5.</w:t>
      </w:r>
      <w:r w:rsidRPr="00350EB5">
        <w:rPr>
          <w:rFonts w:ascii="Ebrima" w:hAnsi="Ebrima" w:cstheme="minorHAnsi"/>
          <w:sz w:val="22"/>
          <w:szCs w:val="22"/>
        </w:rPr>
        <w:tab/>
      </w:r>
      <w:r w:rsidRPr="00350EB5">
        <w:rPr>
          <w:rFonts w:ascii="Ebrima" w:hAnsi="Ebrima" w:cstheme="minorHAnsi"/>
          <w:sz w:val="22"/>
          <w:szCs w:val="22"/>
          <w:u w:val="single"/>
        </w:rPr>
        <w:t xml:space="preserve">Série e </w:t>
      </w:r>
      <w:r w:rsidRPr="00350EB5">
        <w:rPr>
          <w:rFonts w:ascii="Ebrima" w:hAnsi="Ebrima" w:cstheme="minorHAnsi"/>
          <w:sz w:val="22"/>
          <w:szCs w:val="22"/>
          <w:u w:val="single"/>
          <w:lang w:eastAsia="en-US"/>
        </w:rPr>
        <w:t>Número</w:t>
      </w:r>
      <w:r w:rsidRPr="00350EB5">
        <w:rPr>
          <w:rFonts w:ascii="Ebrima" w:hAnsi="Ebrima" w:cstheme="minorHAnsi"/>
          <w:sz w:val="22"/>
          <w:szCs w:val="22"/>
          <w:lang w:eastAsia="en-US"/>
        </w:rPr>
        <w:t>:</w:t>
      </w:r>
      <w:r w:rsidRPr="00350EB5">
        <w:rPr>
          <w:rFonts w:ascii="Ebrima" w:hAnsi="Ebrima" w:cstheme="minorHAnsi"/>
          <w:sz w:val="22"/>
          <w:szCs w:val="22"/>
        </w:rPr>
        <w:t xml:space="preserve"> </w:t>
      </w:r>
      <w:r w:rsidRPr="00350EB5">
        <w:rPr>
          <w:rFonts w:ascii="Ebrima" w:hAnsi="Ebrima" w:cs="Tahoma"/>
          <w:sz w:val="22"/>
          <w:szCs w:val="22"/>
        </w:rPr>
        <w:t>A</w:t>
      </w:r>
      <w:r w:rsidR="006823E5">
        <w:rPr>
          <w:rFonts w:ascii="Ebrima" w:hAnsi="Ebrima" w:cs="Tahoma"/>
          <w:sz w:val="22"/>
          <w:szCs w:val="22"/>
        </w:rPr>
        <w:t>s</w:t>
      </w:r>
      <w:r w:rsidRPr="00350EB5">
        <w:rPr>
          <w:rFonts w:ascii="Ebrima" w:hAnsi="Ebrima" w:cs="Tahoma"/>
          <w:sz w:val="22"/>
          <w:szCs w:val="22"/>
        </w:rPr>
        <w:t xml:space="preserve"> CCI</w:t>
      </w:r>
      <w:r w:rsidR="00C47EDF" w:rsidRPr="00C47EDF">
        <w:rPr>
          <w:rFonts w:ascii="Ebrima" w:hAnsi="Ebrima" w:cstheme="minorHAnsi"/>
          <w:sz w:val="22"/>
          <w:szCs w:val="22"/>
        </w:rPr>
        <w:t xml:space="preserve"> </w:t>
      </w:r>
      <w:r w:rsidR="000A1FDB">
        <w:rPr>
          <w:rFonts w:ascii="Ebrima" w:hAnsi="Ebrima" w:cs="Tahoma"/>
          <w:sz w:val="22"/>
          <w:szCs w:val="22"/>
        </w:rPr>
        <w:t>ser</w:t>
      </w:r>
      <w:r w:rsidR="006823E5">
        <w:rPr>
          <w:rFonts w:ascii="Ebrima" w:hAnsi="Ebrima" w:cs="Tahoma"/>
          <w:sz w:val="22"/>
          <w:szCs w:val="22"/>
        </w:rPr>
        <w:t>ão</w:t>
      </w:r>
      <w:r w:rsidR="000A1FDB" w:rsidRPr="00350EB5">
        <w:rPr>
          <w:rFonts w:ascii="Ebrima" w:hAnsi="Ebrima" w:cs="Tahoma"/>
          <w:sz w:val="22"/>
          <w:szCs w:val="22"/>
        </w:rPr>
        <w:t xml:space="preserve"> </w:t>
      </w:r>
      <w:r w:rsidR="00706FCE">
        <w:rPr>
          <w:rFonts w:ascii="Ebrima" w:hAnsi="Ebrima" w:cs="Tahoma"/>
          <w:sz w:val="22"/>
          <w:szCs w:val="22"/>
        </w:rPr>
        <w:t>d</w:t>
      </w:r>
      <w:r w:rsidR="00CE1B48">
        <w:rPr>
          <w:rFonts w:ascii="Ebrima" w:hAnsi="Ebrima" w:cs="Tahoma"/>
          <w:sz w:val="22"/>
          <w:szCs w:val="22"/>
        </w:rPr>
        <w:t>a</w:t>
      </w:r>
      <w:r w:rsidR="00706FCE">
        <w:rPr>
          <w:rFonts w:ascii="Ebrima" w:hAnsi="Ebrima" w:cs="Tahoma"/>
          <w:sz w:val="22"/>
          <w:szCs w:val="22"/>
        </w:rPr>
        <w:t xml:space="preserve"> série </w:t>
      </w:r>
      <w:r w:rsidR="00EF3636" w:rsidRPr="00EF3636">
        <w:rPr>
          <w:rFonts w:ascii="Ebrima" w:hAnsi="Ebrima" w:cs="Tahoma"/>
          <w:sz w:val="22"/>
          <w:szCs w:val="22"/>
          <w:highlight w:val="yellow"/>
        </w:rPr>
        <w:t>[•]</w:t>
      </w:r>
      <w:r w:rsidR="00CE1B48">
        <w:rPr>
          <w:rFonts w:ascii="Ebrima" w:hAnsi="Ebrima" w:cs="Tahoma"/>
          <w:sz w:val="22"/>
          <w:szCs w:val="22"/>
        </w:rPr>
        <w:t xml:space="preserve"> </w:t>
      </w:r>
      <w:r w:rsidRPr="00350EB5">
        <w:rPr>
          <w:rFonts w:ascii="Ebrima" w:hAnsi="Ebrima" w:cs="Tahoma"/>
          <w:sz w:val="22"/>
          <w:szCs w:val="22"/>
        </w:rPr>
        <w:t>e ter</w:t>
      </w:r>
      <w:r w:rsidR="006823E5">
        <w:rPr>
          <w:rFonts w:ascii="Ebrima" w:hAnsi="Ebrima" w:cs="Tahoma"/>
          <w:sz w:val="22"/>
          <w:szCs w:val="22"/>
        </w:rPr>
        <w:t>ão</w:t>
      </w:r>
      <w:r w:rsidRPr="00350EB5">
        <w:rPr>
          <w:rFonts w:ascii="Ebrima" w:hAnsi="Ebrima" w:cs="Tahoma"/>
          <w:sz w:val="22"/>
          <w:szCs w:val="22"/>
        </w:rPr>
        <w:t xml:space="preserve"> o</w:t>
      </w:r>
      <w:r w:rsidR="006823E5">
        <w:rPr>
          <w:rFonts w:ascii="Ebrima" w:hAnsi="Ebrima" w:cs="Tahoma"/>
          <w:sz w:val="22"/>
          <w:szCs w:val="22"/>
        </w:rPr>
        <w:t>s</w:t>
      </w:r>
      <w:r w:rsidRPr="00350EB5">
        <w:rPr>
          <w:rFonts w:ascii="Ebrima" w:hAnsi="Ebrima" w:cs="Tahoma"/>
          <w:sz w:val="22"/>
          <w:szCs w:val="22"/>
        </w:rPr>
        <w:t xml:space="preserve"> número</w:t>
      </w:r>
      <w:r w:rsidR="006823E5">
        <w:rPr>
          <w:rFonts w:ascii="Ebrima" w:hAnsi="Ebrima" w:cs="Tahoma"/>
          <w:sz w:val="22"/>
          <w:szCs w:val="22"/>
        </w:rPr>
        <w:t>s</w:t>
      </w:r>
      <w:r w:rsidR="000A1FDB">
        <w:rPr>
          <w:rFonts w:ascii="Ebrima" w:hAnsi="Ebrima" w:cs="Tahoma"/>
          <w:sz w:val="22"/>
          <w:szCs w:val="22"/>
        </w:rPr>
        <w:t xml:space="preserve"> </w:t>
      </w:r>
      <w:r w:rsidR="00EF3636" w:rsidRPr="00EF3636">
        <w:rPr>
          <w:rFonts w:ascii="Ebrima" w:hAnsi="Ebrima" w:cs="Tahoma"/>
          <w:sz w:val="22"/>
          <w:szCs w:val="22"/>
          <w:highlight w:val="yellow"/>
        </w:rPr>
        <w:t>[•] a [•]</w:t>
      </w:r>
      <w:r w:rsidR="004F0079" w:rsidRPr="00DE28D8">
        <w:rPr>
          <w:rFonts w:ascii="Ebrima" w:hAnsi="Ebrima" w:cstheme="minorHAnsi"/>
          <w:sz w:val="22"/>
          <w:szCs w:val="22"/>
        </w:rPr>
        <w:t>.</w:t>
      </w:r>
    </w:p>
    <w:p w14:paraId="26BAF0F6" w14:textId="77777777" w:rsidR="00471F8B" w:rsidRPr="00350EB5" w:rsidRDefault="00471F8B" w:rsidP="00471F8B">
      <w:pPr>
        <w:jc w:val="both"/>
        <w:rPr>
          <w:rFonts w:ascii="Ebrima" w:hAnsi="Ebrima" w:cstheme="minorHAnsi"/>
          <w:sz w:val="22"/>
          <w:szCs w:val="22"/>
        </w:rPr>
      </w:pPr>
    </w:p>
    <w:p w14:paraId="6CBAC76F" w14:textId="5A9E9D9E" w:rsidR="00471F8B" w:rsidRPr="00350EB5" w:rsidRDefault="00471F8B" w:rsidP="00471F8B">
      <w:pPr>
        <w:jc w:val="both"/>
        <w:rPr>
          <w:rFonts w:ascii="Ebrima" w:hAnsi="Ebrima" w:cstheme="minorHAnsi"/>
          <w:sz w:val="22"/>
          <w:szCs w:val="22"/>
        </w:rPr>
      </w:pPr>
      <w:r w:rsidRPr="00350EB5">
        <w:rPr>
          <w:rFonts w:ascii="Ebrima" w:hAnsi="Ebrima" w:cstheme="minorHAnsi"/>
          <w:sz w:val="22"/>
          <w:szCs w:val="22"/>
        </w:rPr>
        <w:lastRenderedPageBreak/>
        <w:t>2.6.</w:t>
      </w:r>
      <w:r w:rsidRPr="00350EB5">
        <w:rPr>
          <w:rFonts w:ascii="Ebrima" w:hAnsi="Ebrima" w:cstheme="minorHAnsi"/>
          <w:sz w:val="22"/>
          <w:szCs w:val="22"/>
        </w:rPr>
        <w:tab/>
      </w:r>
      <w:r w:rsidRPr="00350EB5">
        <w:rPr>
          <w:rFonts w:ascii="Ebrima" w:hAnsi="Ebrima" w:cstheme="minorHAnsi"/>
          <w:sz w:val="22"/>
          <w:szCs w:val="22"/>
          <w:u w:val="single"/>
        </w:rPr>
        <w:t>Sistema de Negociação</w:t>
      </w:r>
      <w:r w:rsidRPr="00350EB5">
        <w:rPr>
          <w:rFonts w:ascii="Ebrima" w:hAnsi="Ebrima" w:cstheme="minorHAnsi"/>
          <w:sz w:val="22"/>
          <w:szCs w:val="22"/>
        </w:rPr>
        <w:t>: Para fins de negociação, a</w:t>
      </w:r>
      <w:r w:rsidR="006823E5" w:rsidRPr="00CB6F2D">
        <w:rPr>
          <w:rFonts w:ascii="Ebrima" w:hAnsi="Ebrima" w:cstheme="minorHAnsi"/>
          <w:sz w:val="22"/>
          <w:szCs w:val="22"/>
        </w:rPr>
        <w:t>s</w:t>
      </w:r>
      <w:r w:rsidRPr="00350EB5">
        <w:rPr>
          <w:rFonts w:ascii="Ebrima" w:hAnsi="Ebrima" w:cstheme="minorHAnsi"/>
          <w:sz w:val="22"/>
          <w:szCs w:val="22"/>
        </w:rPr>
        <w:t xml:space="preserve"> CCI</w:t>
      </w:r>
      <w:r w:rsidR="00C47EDF" w:rsidRPr="00C47EDF">
        <w:rPr>
          <w:rFonts w:ascii="Ebrima" w:hAnsi="Ebrima" w:cstheme="minorHAnsi"/>
          <w:sz w:val="22"/>
          <w:szCs w:val="22"/>
        </w:rPr>
        <w:t xml:space="preserve"> </w:t>
      </w:r>
      <w:r w:rsidRPr="00350EB5">
        <w:rPr>
          <w:rFonts w:ascii="Ebrima" w:hAnsi="Ebrima" w:cstheme="minorHAnsi"/>
          <w:sz w:val="22"/>
          <w:szCs w:val="22"/>
        </w:rPr>
        <w:t>ser</w:t>
      </w:r>
      <w:r w:rsidR="006823E5">
        <w:rPr>
          <w:rFonts w:ascii="Ebrima" w:hAnsi="Ebrima" w:cstheme="minorHAnsi"/>
          <w:sz w:val="22"/>
          <w:szCs w:val="22"/>
        </w:rPr>
        <w:t>ão</w:t>
      </w:r>
      <w:r w:rsidRPr="00350EB5">
        <w:rPr>
          <w:rFonts w:ascii="Ebrima" w:hAnsi="Ebrima" w:cstheme="minorHAnsi"/>
          <w:sz w:val="22"/>
          <w:szCs w:val="22"/>
        </w:rPr>
        <w:t xml:space="preserve"> registrada</w:t>
      </w:r>
      <w:r w:rsidR="006823E5">
        <w:rPr>
          <w:rFonts w:ascii="Ebrima" w:hAnsi="Ebrima" w:cstheme="minorHAnsi"/>
          <w:sz w:val="22"/>
          <w:szCs w:val="22"/>
        </w:rPr>
        <w:t>s</w:t>
      </w:r>
      <w:r w:rsidRPr="00350EB5">
        <w:rPr>
          <w:rFonts w:ascii="Ebrima" w:hAnsi="Ebrima" w:cstheme="minorHAnsi"/>
          <w:sz w:val="22"/>
          <w:szCs w:val="22"/>
        </w:rPr>
        <w:t xml:space="preserve"> pela Instituição Custodiante no Sistema de Negociação.</w:t>
      </w:r>
    </w:p>
    <w:p w14:paraId="5481E4C2" w14:textId="77777777" w:rsidR="00471F8B" w:rsidRPr="00350EB5" w:rsidRDefault="00471F8B" w:rsidP="00471F8B">
      <w:pPr>
        <w:widowControl w:val="0"/>
        <w:autoSpaceDE w:val="0"/>
        <w:autoSpaceDN w:val="0"/>
        <w:adjustRightInd w:val="0"/>
        <w:ind w:left="709"/>
        <w:jc w:val="both"/>
        <w:rPr>
          <w:rFonts w:ascii="Ebrima" w:hAnsi="Ebrima" w:cstheme="minorHAnsi"/>
          <w:sz w:val="22"/>
          <w:szCs w:val="22"/>
        </w:rPr>
      </w:pPr>
    </w:p>
    <w:p w14:paraId="1631D500" w14:textId="056C8F6A" w:rsidR="00471F8B" w:rsidRPr="00350EB5" w:rsidRDefault="00471F8B" w:rsidP="00471F8B">
      <w:pPr>
        <w:ind w:left="720"/>
        <w:jc w:val="both"/>
        <w:rPr>
          <w:rFonts w:ascii="Ebrima" w:hAnsi="Ebrima" w:cstheme="minorHAnsi"/>
          <w:sz w:val="22"/>
          <w:szCs w:val="22"/>
          <w:lang w:eastAsia="en-US"/>
        </w:rPr>
      </w:pPr>
      <w:r w:rsidRPr="00350EB5">
        <w:rPr>
          <w:rFonts w:ascii="Ebrima" w:hAnsi="Ebrima" w:cstheme="minorHAnsi"/>
          <w:sz w:val="22"/>
          <w:szCs w:val="22"/>
          <w:lang w:eastAsia="en-US"/>
        </w:rPr>
        <w:t>2.6.1. Toda e qualquer transferência da</w:t>
      </w:r>
      <w:r w:rsidR="006823E5">
        <w:rPr>
          <w:rFonts w:ascii="Ebrima" w:hAnsi="Ebrima" w:cstheme="minorHAnsi"/>
          <w:sz w:val="22"/>
          <w:szCs w:val="22"/>
          <w:lang w:eastAsia="en-US"/>
        </w:rPr>
        <w:t>s</w:t>
      </w:r>
      <w:r w:rsidRPr="00350EB5">
        <w:rPr>
          <w:rFonts w:ascii="Ebrima" w:hAnsi="Ebrima" w:cstheme="minorHAnsi"/>
          <w:sz w:val="22"/>
          <w:szCs w:val="22"/>
          <w:lang w:eastAsia="en-US"/>
        </w:rPr>
        <w:t xml:space="preserve"> CCI</w:t>
      </w:r>
      <w:r w:rsidR="00C47EDF" w:rsidRPr="00C47EDF">
        <w:rPr>
          <w:rFonts w:ascii="Ebrima" w:hAnsi="Ebrima" w:cstheme="minorHAnsi"/>
          <w:sz w:val="22"/>
          <w:szCs w:val="22"/>
        </w:rPr>
        <w:t xml:space="preserve"> </w:t>
      </w:r>
      <w:r w:rsidRPr="00350EB5">
        <w:rPr>
          <w:rFonts w:ascii="Ebrima" w:hAnsi="Ebrima" w:cstheme="minorHAnsi"/>
          <w:sz w:val="22"/>
          <w:szCs w:val="22"/>
          <w:lang w:eastAsia="en-US"/>
        </w:rPr>
        <w:t>deverá necessariamente ser efetuada através do Sistema de Negociação, sob pena de nulidade do respectivo negócio jurídico.</w:t>
      </w:r>
    </w:p>
    <w:p w14:paraId="10C51168" w14:textId="77777777" w:rsidR="00471F8B" w:rsidRPr="00350EB5" w:rsidRDefault="00471F8B" w:rsidP="00471F8B">
      <w:pPr>
        <w:widowControl w:val="0"/>
        <w:autoSpaceDE w:val="0"/>
        <w:autoSpaceDN w:val="0"/>
        <w:adjustRightInd w:val="0"/>
        <w:ind w:left="709"/>
        <w:jc w:val="both"/>
        <w:rPr>
          <w:rFonts w:ascii="Ebrima" w:hAnsi="Ebrima" w:cstheme="minorHAnsi"/>
          <w:sz w:val="22"/>
          <w:szCs w:val="22"/>
          <w:lang w:eastAsia="en-US"/>
        </w:rPr>
      </w:pPr>
    </w:p>
    <w:p w14:paraId="7339834B" w14:textId="4C5C7364" w:rsidR="00471F8B" w:rsidRPr="00350EB5" w:rsidRDefault="00471F8B" w:rsidP="00471F8B">
      <w:pPr>
        <w:ind w:left="720" w:right="57"/>
        <w:jc w:val="both"/>
        <w:rPr>
          <w:rFonts w:ascii="Ebrima" w:hAnsi="Ebrima" w:cstheme="minorHAnsi"/>
          <w:sz w:val="22"/>
          <w:szCs w:val="22"/>
          <w:lang w:eastAsia="en-US"/>
        </w:rPr>
      </w:pPr>
      <w:r w:rsidRPr="00350EB5">
        <w:rPr>
          <w:rFonts w:ascii="Ebrima" w:hAnsi="Ebrima" w:cstheme="minorHAnsi"/>
          <w:sz w:val="22"/>
          <w:szCs w:val="22"/>
          <w:lang w:eastAsia="en-US"/>
        </w:rPr>
        <w:t>2.6.2. Sempre que houver troca de titularidade da</w:t>
      </w:r>
      <w:r w:rsidR="006823E5">
        <w:rPr>
          <w:rFonts w:ascii="Ebrima" w:hAnsi="Ebrima" w:cstheme="minorHAnsi"/>
          <w:sz w:val="22"/>
          <w:szCs w:val="22"/>
          <w:lang w:eastAsia="en-US"/>
        </w:rPr>
        <w:t>s</w:t>
      </w:r>
      <w:r w:rsidRPr="00350EB5">
        <w:rPr>
          <w:rFonts w:ascii="Ebrima" w:hAnsi="Ebrima" w:cstheme="minorHAnsi"/>
          <w:sz w:val="22"/>
          <w:szCs w:val="22"/>
          <w:lang w:eastAsia="en-US"/>
        </w:rPr>
        <w:t xml:space="preserve"> CCI, o antigo titular deverá comunicar à Instituição Custodiante a negociação realizada, informando, inclusive, os dados cadastrais do novo </w:t>
      </w:r>
      <w:r w:rsidR="00C47EDF" w:rsidRPr="00350EB5">
        <w:rPr>
          <w:rFonts w:ascii="Ebrima" w:hAnsi="Ebrima" w:cstheme="minorHAnsi"/>
          <w:sz w:val="22"/>
          <w:szCs w:val="22"/>
          <w:lang w:eastAsia="en-US"/>
        </w:rPr>
        <w:t xml:space="preserve">titular </w:t>
      </w:r>
      <w:r w:rsidRPr="00350EB5">
        <w:rPr>
          <w:rFonts w:ascii="Ebrima" w:hAnsi="Ebrima" w:cstheme="minorHAnsi"/>
          <w:sz w:val="22"/>
          <w:szCs w:val="22"/>
          <w:lang w:eastAsia="en-US"/>
        </w:rPr>
        <w:t>da</w:t>
      </w:r>
      <w:r w:rsidR="006823E5">
        <w:rPr>
          <w:rFonts w:ascii="Ebrima" w:hAnsi="Ebrima" w:cstheme="minorHAnsi"/>
          <w:sz w:val="22"/>
          <w:szCs w:val="22"/>
          <w:lang w:eastAsia="en-US"/>
        </w:rPr>
        <w:t>s</w:t>
      </w:r>
      <w:r w:rsidRPr="00350EB5">
        <w:rPr>
          <w:rFonts w:ascii="Ebrima" w:hAnsi="Ebrima" w:cstheme="minorHAnsi"/>
          <w:sz w:val="22"/>
          <w:szCs w:val="22"/>
          <w:lang w:eastAsia="en-US"/>
        </w:rPr>
        <w:t xml:space="preserve"> CCI.</w:t>
      </w:r>
    </w:p>
    <w:p w14:paraId="006EBD26" w14:textId="77777777" w:rsidR="00471F8B" w:rsidRPr="00350EB5" w:rsidRDefault="00471F8B" w:rsidP="00471F8B">
      <w:pPr>
        <w:widowControl w:val="0"/>
        <w:autoSpaceDE w:val="0"/>
        <w:autoSpaceDN w:val="0"/>
        <w:adjustRightInd w:val="0"/>
        <w:ind w:left="709"/>
        <w:jc w:val="both"/>
        <w:rPr>
          <w:rFonts w:ascii="Ebrima" w:hAnsi="Ebrima" w:cstheme="minorHAnsi"/>
          <w:sz w:val="22"/>
          <w:szCs w:val="22"/>
        </w:rPr>
      </w:pPr>
    </w:p>
    <w:p w14:paraId="335B19AC" w14:textId="1211AF09" w:rsidR="00471F8B" w:rsidRPr="00350EB5" w:rsidRDefault="00471F8B" w:rsidP="00471F8B">
      <w:pPr>
        <w:widowControl w:val="0"/>
        <w:autoSpaceDE w:val="0"/>
        <w:autoSpaceDN w:val="0"/>
        <w:adjustRightInd w:val="0"/>
        <w:jc w:val="both"/>
        <w:rPr>
          <w:rFonts w:ascii="Ebrima" w:hAnsi="Ebrima" w:cstheme="minorHAnsi"/>
          <w:sz w:val="22"/>
          <w:szCs w:val="22"/>
        </w:rPr>
      </w:pPr>
      <w:r w:rsidRPr="00350EB5">
        <w:rPr>
          <w:rFonts w:ascii="Ebrima" w:hAnsi="Ebrima" w:cstheme="minorHAnsi"/>
          <w:sz w:val="22"/>
          <w:szCs w:val="22"/>
        </w:rPr>
        <w:t xml:space="preserve">2.7. </w:t>
      </w:r>
      <w:r w:rsidRPr="00350EB5">
        <w:rPr>
          <w:rFonts w:ascii="Ebrima" w:hAnsi="Ebrima" w:cstheme="minorHAnsi"/>
          <w:sz w:val="22"/>
          <w:szCs w:val="22"/>
        </w:rPr>
        <w:tab/>
      </w:r>
      <w:r w:rsidRPr="00350EB5">
        <w:rPr>
          <w:rFonts w:ascii="Ebrima" w:hAnsi="Ebrima" w:cstheme="minorHAnsi"/>
          <w:sz w:val="22"/>
          <w:szCs w:val="22"/>
          <w:u w:val="single"/>
          <w:lang w:eastAsia="en-US"/>
        </w:rPr>
        <w:t>Vencimento</w:t>
      </w:r>
      <w:r w:rsidRPr="00350EB5">
        <w:rPr>
          <w:rFonts w:ascii="Ebrima" w:hAnsi="Ebrima" w:cstheme="minorHAnsi"/>
          <w:sz w:val="22"/>
          <w:szCs w:val="22"/>
          <w:u w:val="single"/>
        </w:rPr>
        <w:t xml:space="preserve"> Final</w:t>
      </w:r>
      <w:r w:rsidRPr="00350EB5">
        <w:rPr>
          <w:rFonts w:ascii="Ebrima" w:hAnsi="Ebrima" w:cstheme="minorHAnsi"/>
          <w:sz w:val="22"/>
          <w:szCs w:val="22"/>
        </w:rPr>
        <w:t>: A</w:t>
      </w:r>
      <w:r w:rsidR="006823E5">
        <w:rPr>
          <w:rFonts w:ascii="Ebrima" w:hAnsi="Ebrima" w:cstheme="minorHAnsi"/>
          <w:sz w:val="22"/>
          <w:szCs w:val="22"/>
        </w:rPr>
        <w:t>s</w:t>
      </w:r>
      <w:r w:rsidRPr="00350EB5">
        <w:rPr>
          <w:rFonts w:ascii="Ebrima" w:hAnsi="Ebrima" w:cstheme="minorHAnsi"/>
          <w:sz w:val="22"/>
          <w:szCs w:val="22"/>
        </w:rPr>
        <w:t xml:space="preserve"> CCI</w:t>
      </w:r>
      <w:r w:rsidR="00C47EDF" w:rsidRPr="00C47EDF">
        <w:rPr>
          <w:rFonts w:ascii="Ebrima" w:hAnsi="Ebrima" w:cstheme="minorHAnsi"/>
          <w:sz w:val="22"/>
          <w:szCs w:val="22"/>
        </w:rPr>
        <w:t xml:space="preserve"> </w:t>
      </w:r>
      <w:r w:rsidRPr="00350EB5">
        <w:rPr>
          <w:rFonts w:ascii="Ebrima" w:hAnsi="Ebrima" w:cstheme="minorHAnsi"/>
          <w:sz w:val="22"/>
          <w:szCs w:val="22"/>
        </w:rPr>
        <w:t>ter</w:t>
      </w:r>
      <w:r w:rsidR="006823E5">
        <w:rPr>
          <w:rFonts w:ascii="Ebrima" w:hAnsi="Ebrima" w:cstheme="minorHAnsi"/>
          <w:sz w:val="22"/>
          <w:szCs w:val="22"/>
        </w:rPr>
        <w:t>ão</w:t>
      </w:r>
      <w:r w:rsidRPr="00350EB5">
        <w:rPr>
          <w:rFonts w:ascii="Ebrima" w:hAnsi="Ebrima" w:cstheme="minorHAnsi"/>
          <w:sz w:val="22"/>
          <w:szCs w:val="22"/>
        </w:rPr>
        <w:t xml:space="preserve"> o vencimento final indicado no </w:t>
      </w:r>
      <w:r w:rsidRPr="00D43F6E">
        <w:rPr>
          <w:rFonts w:ascii="Ebrima" w:hAnsi="Ebrima" w:cstheme="minorHAnsi"/>
          <w:sz w:val="22"/>
          <w:szCs w:val="22"/>
          <w:u w:val="single"/>
        </w:rPr>
        <w:t>Anexo I</w:t>
      </w:r>
      <w:r w:rsidRPr="00350EB5">
        <w:rPr>
          <w:rFonts w:ascii="Ebrima" w:hAnsi="Ebrima" w:cstheme="minorHAnsi"/>
          <w:sz w:val="22"/>
          <w:szCs w:val="22"/>
        </w:rPr>
        <w:t>.</w:t>
      </w:r>
    </w:p>
    <w:p w14:paraId="167D9E04" w14:textId="77777777" w:rsidR="00471F8B" w:rsidRPr="00350EB5" w:rsidRDefault="00471F8B" w:rsidP="00471F8B">
      <w:pPr>
        <w:widowControl w:val="0"/>
        <w:autoSpaceDE w:val="0"/>
        <w:autoSpaceDN w:val="0"/>
        <w:adjustRightInd w:val="0"/>
        <w:jc w:val="both"/>
        <w:rPr>
          <w:rFonts w:ascii="Ebrima" w:hAnsi="Ebrima" w:cstheme="minorHAnsi"/>
          <w:sz w:val="22"/>
          <w:szCs w:val="22"/>
        </w:rPr>
      </w:pPr>
    </w:p>
    <w:p w14:paraId="6C23BDB7" w14:textId="45DE4EA9" w:rsidR="00471F8B" w:rsidRPr="00350EB5" w:rsidRDefault="008F0542" w:rsidP="00471F8B">
      <w:pPr>
        <w:widowControl w:val="0"/>
        <w:autoSpaceDE w:val="0"/>
        <w:autoSpaceDN w:val="0"/>
        <w:adjustRightInd w:val="0"/>
        <w:jc w:val="both"/>
        <w:rPr>
          <w:rFonts w:ascii="Ebrima" w:hAnsi="Ebrima" w:cstheme="minorHAnsi"/>
          <w:sz w:val="22"/>
          <w:szCs w:val="22"/>
        </w:rPr>
      </w:pPr>
      <w:r>
        <w:rPr>
          <w:rFonts w:ascii="Ebrima" w:hAnsi="Ebrima" w:cstheme="minorHAnsi"/>
          <w:sz w:val="22"/>
          <w:szCs w:val="22"/>
        </w:rPr>
        <w:t>2.8</w:t>
      </w:r>
      <w:r w:rsidR="00471F8B" w:rsidRPr="00350EB5">
        <w:rPr>
          <w:rFonts w:ascii="Ebrima" w:hAnsi="Ebrima" w:cstheme="minorHAnsi"/>
          <w:sz w:val="22"/>
          <w:szCs w:val="22"/>
        </w:rPr>
        <w:t>.</w:t>
      </w:r>
      <w:r w:rsidR="00471F8B" w:rsidRPr="00350EB5">
        <w:rPr>
          <w:rFonts w:ascii="Ebrima" w:hAnsi="Ebrima" w:cstheme="minorHAnsi"/>
          <w:sz w:val="22"/>
          <w:szCs w:val="22"/>
        </w:rPr>
        <w:tab/>
      </w:r>
      <w:r w:rsidR="00471F8B" w:rsidRPr="00350EB5">
        <w:rPr>
          <w:rFonts w:ascii="Ebrima" w:hAnsi="Ebrima" w:cstheme="minorHAnsi"/>
          <w:sz w:val="22"/>
          <w:szCs w:val="22"/>
          <w:u w:val="single"/>
          <w:lang w:eastAsia="en-US"/>
        </w:rPr>
        <w:t>Local</w:t>
      </w:r>
      <w:r w:rsidR="00471F8B" w:rsidRPr="00350EB5">
        <w:rPr>
          <w:rFonts w:ascii="Ebrima" w:hAnsi="Ebrima" w:cstheme="minorHAnsi"/>
          <w:sz w:val="22"/>
          <w:szCs w:val="22"/>
          <w:u w:val="single"/>
        </w:rPr>
        <w:t xml:space="preserve"> de Pagamento</w:t>
      </w:r>
      <w:r w:rsidR="00471F8B" w:rsidRPr="00350EB5">
        <w:rPr>
          <w:rFonts w:ascii="Ebrima" w:hAnsi="Ebrima" w:cstheme="minorHAnsi"/>
          <w:sz w:val="22"/>
          <w:szCs w:val="22"/>
        </w:rPr>
        <w:t>: Os Créditos Imobiliários</w:t>
      </w:r>
      <w:r w:rsidR="00610BFE">
        <w:rPr>
          <w:rFonts w:ascii="Ebrima" w:hAnsi="Ebrima" w:cstheme="minorHAnsi"/>
          <w:sz w:val="22"/>
          <w:szCs w:val="22"/>
        </w:rPr>
        <w:t xml:space="preserve"> </w:t>
      </w:r>
      <w:r w:rsidR="00471F8B" w:rsidRPr="00350EB5">
        <w:rPr>
          <w:rFonts w:ascii="Ebrima" w:hAnsi="Ebrima" w:cstheme="minorHAnsi"/>
          <w:sz w:val="22"/>
          <w:szCs w:val="22"/>
        </w:rPr>
        <w:t>e, por consequência, a</w:t>
      </w:r>
      <w:r w:rsidR="006823E5">
        <w:rPr>
          <w:rFonts w:ascii="Ebrima" w:hAnsi="Ebrima" w:cstheme="minorHAnsi"/>
          <w:sz w:val="22"/>
          <w:szCs w:val="22"/>
        </w:rPr>
        <w:t>s</w:t>
      </w:r>
      <w:r w:rsidR="00471F8B" w:rsidRPr="00350EB5">
        <w:rPr>
          <w:rFonts w:ascii="Ebrima" w:hAnsi="Ebrima" w:cstheme="minorHAnsi"/>
          <w:sz w:val="22"/>
          <w:szCs w:val="22"/>
        </w:rPr>
        <w:t xml:space="preserve"> CCI, serão pagos </w:t>
      </w:r>
      <w:r>
        <w:rPr>
          <w:rFonts w:ascii="Ebrima" w:hAnsi="Ebrima" w:cstheme="minorHAnsi"/>
          <w:sz w:val="22"/>
          <w:szCs w:val="22"/>
        </w:rPr>
        <w:t xml:space="preserve">pela </w:t>
      </w:r>
      <w:r w:rsidR="00EF3636">
        <w:rPr>
          <w:rFonts w:ascii="Ebrima" w:hAnsi="Ebrima" w:cstheme="minorHAnsi"/>
          <w:sz w:val="22"/>
          <w:szCs w:val="22"/>
        </w:rPr>
        <w:t>Gramado Parks</w:t>
      </w:r>
      <w:r w:rsidR="000A1FDB" w:rsidRPr="00350EB5">
        <w:rPr>
          <w:rFonts w:ascii="Ebrima" w:hAnsi="Ebrima" w:cstheme="minorHAnsi"/>
          <w:sz w:val="22"/>
          <w:szCs w:val="22"/>
        </w:rPr>
        <w:t xml:space="preserve"> </w:t>
      </w:r>
      <w:r w:rsidR="00471F8B" w:rsidRPr="00350EB5">
        <w:rPr>
          <w:rFonts w:ascii="Ebrima" w:hAnsi="Ebrima" w:cstheme="minorHAnsi"/>
          <w:sz w:val="22"/>
          <w:szCs w:val="22"/>
        </w:rPr>
        <w:t xml:space="preserve">à Emissora no local e sob a forma estabelecidos </w:t>
      </w:r>
      <w:r w:rsidR="00610BFE">
        <w:rPr>
          <w:rFonts w:ascii="Ebrima" w:hAnsi="Ebrima" w:cstheme="minorHAnsi"/>
          <w:sz w:val="22"/>
          <w:szCs w:val="22"/>
        </w:rPr>
        <w:t>na</w:t>
      </w:r>
      <w:r w:rsidR="00EB0DE5">
        <w:rPr>
          <w:rFonts w:ascii="Ebrima" w:hAnsi="Ebrima" w:cstheme="minorHAnsi"/>
          <w:sz w:val="22"/>
          <w:szCs w:val="22"/>
        </w:rPr>
        <w:t xml:space="preserve"> Escritura de Emissão de Debêntures</w:t>
      </w:r>
      <w:r w:rsidR="00471F8B" w:rsidRPr="00350EB5">
        <w:rPr>
          <w:rFonts w:ascii="Ebrima" w:hAnsi="Ebrima" w:cstheme="minorHAnsi"/>
          <w:sz w:val="22"/>
          <w:szCs w:val="22"/>
        </w:rPr>
        <w:t>.</w:t>
      </w:r>
    </w:p>
    <w:p w14:paraId="32321383" w14:textId="77777777" w:rsidR="00471F8B" w:rsidRPr="00350EB5" w:rsidRDefault="00471F8B" w:rsidP="00471F8B">
      <w:pPr>
        <w:widowControl w:val="0"/>
        <w:autoSpaceDE w:val="0"/>
        <w:autoSpaceDN w:val="0"/>
        <w:adjustRightInd w:val="0"/>
        <w:jc w:val="both"/>
        <w:rPr>
          <w:rFonts w:ascii="Ebrima" w:hAnsi="Ebrima" w:cstheme="minorHAnsi"/>
          <w:sz w:val="22"/>
          <w:szCs w:val="22"/>
        </w:rPr>
      </w:pPr>
    </w:p>
    <w:p w14:paraId="46235025" w14:textId="7DABC38A" w:rsidR="00471F8B" w:rsidRPr="00350EB5" w:rsidRDefault="008F0542" w:rsidP="00471F8B">
      <w:pPr>
        <w:widowControl w:val="0"/>
        <w:autoSpaceDE w:val="0"/>
        <w:autoSpaceDN w:val="0"/>
        <w:adjustRightInd w:val="0"/>
        <w:jc w:val="both"/>
        <w:rPr>
          <w:rFonts w:ascii="Ebrima" w:hAnsi="Ebrima" w:cstheme="minorHAnsi"/>
          <w:sz w:val="22"/>
          <w:szCs w:val="22"/>
        </w:rPr>
      </w:pPr>
      <w:r>
        <w:rPr>
          <w:rFonts w:ascii="Ebrima" w:hAnsi="Ebrima" w:cstheme="minorHAnsi"/>
          <w:sz w:val="22"/>
          <w:szCs w:val="22"/>
        </w:rPr>
        <w:t>2.9</w:t>
      </w:r>
      <w:r w:rsidR="00471F8B" w:rsidRPr="00350EB5">
        <w:rPr>
          <w:rFonts w:ascii="Ebrima" w:hAnsi="Ebrima" w:cstheme="minorHAnsi"/>
          <w:sz w:val="22"/>
          <w:szCs w:val="22"/>
        </w:rPr>
        <w:t>.</w:t>
      </w:r>
      <w:r w:rsidR="00471F8B" w:rsidRPr="00350EB5">
        <w:rPr>
          <w:rFonts w:ascii="Ebrima" w:hAnsi="Ebrima" w:cstheme="minorHAnsi"/>
          <w:sz w:val="22"/>
          <w:szCs w:val="22"/>
        </w:rPr>
        <w:tab/>
      </w:r>
      <w:r w:rsidR="00471F8B" w:rsidRPr="00350EB5">
        <w:rPr>
          <w:rFonts w:ascii="Ebrima" w:hAnsi="Ebrima" w:cstheme="minorHAnsi"/>
          <w:sz w:val="22"/>
          <w:szCs w:val="22"/>
          <w:u w:val="single"/>
          <w:lang w:eastAsia="en-US"/>
        </w:rPr>
        <w:t>Demais</w:t>
      </w:r>
      <w:r w:rsidR="00471F8B" w:rsidRPr="00350EB5">
        <w:rPr>
          <w:rFonts w:ascii="Ebrima" w:hAnsi="Ebrima" w:cstheme="minorHAnsi"/>
          <w:sz w:val="22"/>
          <w:szCs w:val="22"/>
          <w:u w:val="single"/>
        </w:rPr>
        <w:t xml:space="preserve"> Características</w:t>
      </w:r>
      <w:r w:rsidR="00471F8B" w:rsidRPr="00350EB5">
        <w:rPr>
          <w:rFonts w:ascii="Ebrima" w:hAnsi="Ebrima" w:cstheme="minorHAnsi"/>
          <w:sz w:val="22"/>
          <w:szCs w:val="22"/>
        </w:rPr>
        <w:t>: As demais características da</w:t>
      </w:r>
      <w:r w:rsidR="006823E5">
        <w:rPr>
          <w:rFonts w:ascii="Ebrima" w:hAnsi="Ebrima" w:cstheme="minorHAnsi"/>
          <w:sz w:val="22"/>
          <w:szCs w:val="22"/>
        </w:rPr>
        <w:t>s</w:t>
      </w:r>
      <w:r w:rsidR="00471F8B" w:rsidRPr="00350EB5">
        <w:rPr>
          <w:rFonts w:ascii="Ebrima" w:hAnsi="Ebrima" w:cstheme="minorHAnsi"/>
          <w:sz w:val="22"/>
          <w:szCs w:val="22"/>
        </w:rPr>
        <w:t xml:space="preserve"> CCI</w:t>
      </w:r>
      <w:r w:rsidR="0099565F" w:rsidRPr="0099565F">
        <w:rPr>
          <w:rFonts w:ascii="Ebrima" w:hAnsi="Ebrima" w:cstheme="minorHAnsi"/>
          <w:sz w:val="22"/>
          <w:szCs w:val="22"/>
        </w:rPr>
        <w:t xml:space="preserve"> </w:t>
      </w:r>
      <w:r w:rsidR="00471F8B" w:rsidRPr="00350EB5">
        <w:rPr>
          <w:rFonts w:ascii="Ebrima" w:hAnsi="Ebrima" w:cstheme="minorHAnsi"/>
          <w:sz w:val="22"/>
          <w:szCs w:val="22"/>
        </w:rPr>
        <w:t xml:space="preserve">encontram-se no </w:t>
      </w:r>
      <w:r w:rsidR="00471F8B" w:rsidRPr="00D43F6E">
        <w:rPr>
          <w:rFonts w:ascii="Ebrima" w:hAnsi="Ebrima" w:cstheme="minorHAnsi"/>
          <w:sz w:val="22"/>
          <w:szCs w:val="22"/>
          <w:u w:val="single"/>
        </w:rPr>
        <w:t>Anexo I</w:t>
      </w:r>
      <w:r w:rsidR="00471F8B" w:rsidRPr="00350EB5">
        <w:rPr>
          <w:rFonts w:ascii="Ebrima" w:hAnsi="Ebrima" w:cstheme="minorHAnsi"/>
          <w:sz w:val="22"/>
          <w:szCs w:val="22"/>
        </w:rPr>
        <w:t xml:space="preserve"> deste instrumento.</w:t>
      </w:r>
    </w:p>
    <w:p w14:paraId="53C68730" w14:textId="77777777" w:rsidR="00471F8B" w:rsidRPr="00350EB5" w:rsidRDefault="00471F8B" w:rsidP="00471F8B">
      <w:pPr>
        <w:widowControl w:val="0"/>
        <w:autoSpaceDE w:val="0"/>
        <w:autoSpaceDN w:val="0"/>
        <w:adjustRightInd w:val="0"/>
        <w:jc w:val="both"/>
        <w:rPr>
          <w:rFonts w:ascii="Ebrima" w:hAnsi="Ebrima" w:cstheme="minorHAnsi"/>
          <w:sz w:val="22"/>
          <w:szCs w:val="22"/>
        </w:rPr>
      </w:pPr>
    </w:p>
    <w:p w14:paraId="023D1DEC" w14:textId="41798BDB" w:rsidR="00471F8B" w:rsidRPr="00350EB5" w:rsidRDefault="00471F8B" w:rsidP="00471F8B">
      <w:pPr>
        <w:widowControl w:val="0"/>
        <w:autoSpaceDE w:val="0"/>
        <w:autoSpaceDN w:val="0"/>
        <w:adjustRightInd w:val="0"/>
        <w:jc w:val="both"/>
        <w:rPr>
          <w:rFonts w:ascii="Ebrima" w:hAnsi="Ebrima" w:cstheme="minorHAnsi"/>
          <w:sz w:val="22"/>
          <w:szCs w:val="22"/>
        </w:rPr>
      </w:pPr>
      <w:r w:rsidRPr="00350EB5">
        <w:rPr>
          <w:rFonts w:ascii="Ebrima" w:hAnsi="Ebrima" w:cstheme="minorHAnsi"/>
          <w:sz w:val="22"/>
          <w:szCs w:val="22"/>
        </w:rPr>
        <w:t>2.1</w:t>
      </w:r>
      <w:r w:rsidR="00610BFE">
        <w:rPr>
          <w:rFonts w:ascii="Ebrima" w:hAnsi="Ebrima" w:cstheme="minorHAnsi"/>
          <w:sz w:val="22"/>
          <w:szCs w:val="22"/>
        </w:rPr>
        <w:t>0</w:t>
      </w:r>
      <w:r w:rsidRPr="00350EB5">
        <w:rPr>
          <w:rFonts w:ascii="Ebrima" w:hAnsi="Ebrima" w:cstheme="minorHAnsi"/>
          <w:sz w:val="22"/>
          <w:szCs w:val="22"/>
        </w:rPr>
        <w:t>.</w:t>
      </w:r>
      <w:r w:rsidRPr="00350EB5">
        <w:rPr>
          <w:rFonts w:ascii="Ebrima" w:hAnsi="Ebrima" w:cstheme="minorHAnsi"/>
          <w:sz w:val="22"/>
          <w:szCs w:val="22"/>
        </w:rPr>
        <w:tab/>
      </w:r>
      <w:r w:rsidRPr="00350EB5">
        <w:rPr>
          <w:rFonts w:ascii="Ebrima" w:hAnsi="Ebrima" w:cstheme="minorHAnsi"/>
          <w:sz w:val="22"/>
          <w:szCs w:val="22"/>
          <w:u w:val="single"/>
          <w:lang w:eastAsia="en-US"/>
        </w:rPr>
        <w:t>Atualização Monetária</w:t>
      </w:r>
      <w:r w:rsidRPr="00350EB5">
        <w:rPr>
          <w:rFonts w:ascii="Ebrima" w:hAnsi="Ebrima" w:cstheme="minorHAnsi"/>
          <w:sz w:val="22"/>
          <w:szCs w:val="22"/>
          <w:lang w:eastAsia="en-US"/>
        </w:rPr>
        <w:t xml:space="preserve">: Os </w:t>
      </w:r>
      <w:r w:rsidRPr="00350EB5">
        <w:rPr>
          <w:rFonts w:ascii="Ebrima" w:hAnsi="Ebrima" w:cstheme="minorHAnsi"/>
          <w:sz w:val="22"/>
          <w:szCs w:val="22"/>
        </w:rPr>
        <w:t>Créditos Imobiliários e, por consequência, a</w:t>
      </w:r>
      <w:r w:rsidR="006823E5">
        <w:rPr>
          <w:rFonts w:ascii="Ebrima" w:hAnsi="Ebrima" w:cstheme="minorHAnsi"/>
          <w:sz w:val="22"/>
          <w:szCs w:val="22"/>
        </w:rPr>
        <w:t>s</w:t>
      </w:r>
      <w:r w:rsidRPr="00350EB5">
        <w:rPr>
          <w:rFonts w:ascii="Ebrima" w:hAnsi="Ebrima" w:cstheme="minorHAnsi"/>
          <w:sz w:val="22"/>
          <w:szCs w:val="22"/>
        </w:rPr>
        <w:t xml:space="preserve"> CCI, são atualizados monetariamente conforme descrito no </w:t>
      </w:r>
      <w:r w:rsidRPr="00D43F6E">
        <w:rPr>
          <w:rFonts w:ascii="Ebrima" w:hAnsi="Ebrima" w:cstheme="minorHAnsi"/>
          <w:sz w:val="22"/>
          <w:szCs w:val="22"/>
          <w:u w:val="single"/>
        </w:rPr>
        <w:t>Anexo I</w:t>
      </w:r>
      <w:r w:rsidRPr="00350EB5">
        <w:rPr>
          <w:rFonts w:ascii="Ebrima" w:hAnsi="Ebrima" w:cstheme="minorHAnsi"/>
          <w:sz w:val="22"/>
          <w:szCs w:val="22"/>
        </w:rPr>
        <w:t xml:space="preserve"> deste instrumento.</w:t>
      </w:r>
    </w:p>
    <w:p w14:paraId="7DB1A645" w14:textId="77777777" w:rsidR="00471F8B" w:rsidRPr="00350EB5" w:rsidRDefault="00471F8B" w:rsidP="00471F8B">
      <w:pPr>
        <w:widowControl w:val="0"/>
        <w:autoSpaceDE w:val="0"/>
        <w:autoSpaceDN w:val="0"/>
        <w:adjustRightInd w:val="0"/>
        <w:jc w:val="both"/>
        <w:rPr>
          <w:rFonts w:ascii="Ebrima" w:hAnsi="Ebrima" w:cstheme="minorHAnsi"/>
          <w:sz w:val="22"/>
          <w:szCs w:val="22"/>
        </w:rPr>
      </w:pPr>
    </w:p>
    <w:p w14:paraId="2344A679" w14:textId="1750BCE0" w:rsidR="00471F8B" w:rsidRPr="00350EB5" w:rsidRDefault="00471F8B" w:rsidP="00471F8B">
      <w:pPr>
        <w:widowControl w:val="0"/>
        <w:autoSpaceDE w:val="0"/>
        <w:autoSpaceDN w:val="0"/>
        <w:adjustRightInd w:val="0"/>
        <w:jc w:val="both"/>
        <w:rPr>
          <w:rFonts w:ascii="Ebrima" w:hAnsi="Ebrima" w:cstheme="minorHAnsi"/>
          <w:sz w:val="22"/>
          <w:szCs w:val="22"/>
          <w:lang w:eastAsia="en-US"/>
        </w:rPr>
      </w:pPr>
      <w:r w:rsidRPr="00350EB5">
        <w:rPr>
          <w:rFonts w:ascii="Ebrima" w:hAnsi="Ebrima" w:cstheme="minorHAnsi"/>
          <w:sz w:val="22"/>
          <w:szCs w:val="22"/>
          <w:lang w:eastAsia="en-US"/>
        </w:rPr>
        <w:t>2.1</w:t>
      </w:r>
      <w:r w:rsidR="00610BFE">
        <w:rPr>
          <w:rFonts w:ascii="Ebrima" w:hAnsi="Ebrima" w:cstheme="minorHAnsi"/>
          <w:sz w:val="22"/>
          <w:szCs w:val="22"/>
          <w:lang w:eastAsia="en-US"/>
        </w:rPr>
        <w:t>1</w:t>
      </w:r>
      <w:r w:rsidRPr="00350EB5">
        <w:rPr>
          <w:rFonts w:ascii="Ebrima" w:hAnsi="Ebrima" w:cstheme="minorHAnsi"/>
          <w:sz w:val="22"/>
          <w:szCs w:val="22"/>
          <w:lang w:eastAsia="en-US"/>
        </w:rPr>
        <w:t>.</w:t>
      </w:r>
      <w:r w:rsidRPr="00350EB5">
        <w:rPr>
          <w:rFonts w:ascii="Ebrima" w:hAnsi="Ebrima" w:cstheme="minorHAnsi"/>
          <w:sz w:val="22"/>
          <w:szCs w:val="22"/>
          <w:lang w:eastAsia="en-US"/>
        </w:rPr>
        <w:tab/>
      </w:r>
      <w:r w:rsidRPr="00350EB5">
        <w:rPr>
          <w:rFonts w:ascii="Ebrima" w:hAnsi="Ebrima" w:cstheme="minorHAnsi"/>
          <w:sz w:val="22"/>
          <w:szCs w:val="22"/>
          <w:u w:val="single"/>
          <w:lang w:eastAsia="en-US"/>
        </w:rPr>
        <w:t>Guarda dos Documentos Comprobatórios</w:t>
      </w:r>
      <w:r w:rsidRPr="00350EB5">
        <w:rPr>
          <w:rFonts w:ascii="Ebrima" w:hAnsi="Ebrima" w:cstheme="minorHAnsi"/>
          <w:sz w:val="22"/>
          <w:szCs w:val="22"/>
          <w:lang w:eastAsia="en-US"/>
        </w:rPr>
        <w:t>: A Emissora será responsável pela guarda de 1 (uma) via original desta Escritura de Emissão</w:t>
      </w:r>
      <w:r w:rsidR="00615251">
        <w:rPr>
          <w:rFonts w:ascii="Ebrima" w:hAnsi="Ebrima" w:cstheme="minorHAnsi"/>
          <w:sz w:val="22"/>
          <w:szCs w:val="22"/>
          <w:lang w:eastAsia="en-US"/>
        </w:rPr>
        <w:t xml:space="preserve"> de CCI</w:t>
      </w:r>
      <w:r w:rsidRPr="00350EB5">
        <w:rPr>
          <w:rFonts w:ascii="Ebrima" w:hAnsi="Ebrima" w:cstheme="minorHAnsi"/>
          <w:sz w:val="22"/>
          <w:szCs w:val="22"/>
          <w:lang w:eastAsia="en-US"/>
        </w:rPr>
        <w:t xml:space="preserve"> e de 1 (uma) via original </w:t>
      </w:r>
      <w:r w:rsidR="000A1FDB">
        <w:rPr>
          <w:rFonts w:ascii="Ebrima" w:hAnsi="Ebrima" w:cstheme="minorHAnsi"/>
          <w:sz w:val="22"/>
          <w:szCs w:val="22"/>
          <w:lang w:eastAsia="en-US"/>
        </w:rPr>
        <w:t>da Escritura de Emissão de Debêntures</w:t>
      </w:r>
      <w:r w:rsidRPr="00350EB5">
        <w:rPr>
          <w:rFonts w:ascii="Ebrima" w:hAnsi="Ebrima" w:cstheme="minorHAnsi"/>
          <w:sz w:val="22"/>
          <w:szCs w:val="22"/>
          <w:lang w:eastAsia="en-US"/>
        </w:rPr>
        <w:t xml:space="preserve">, ao passo que a Instituição Custodiante será responsável pela guarda de 1 (uma) via original desta Escritura </w:t>
      </w:r>
      <w:r w:rsidR="0099565F">
        <w:rPr>
          <w:rFonts w:ascii="Ebrima" w:hAnsi="Ebrima" w:cstheme="minorHAnsi"/>
          <w:sz w:val="22"/>
          <w:szCs w:val="22"/>
          <w:lang w:eastAsia="en-US"/>
        </w:rPr>
        <w:t>de Emissão</w:t>
      </w:r>
      <w:r w:rsidR="00615251">
        <w:rPr>
          <w:rFonts w:ascii="Ebrima" w:hAnsi="Ebrima" w:cstheme="minorHAnsi"/>
          <w:sz w:val="22"/>
          <w:szCs w:val="22"/>
          <w:lang w:eastAsia="en-US"/>
        </w:rPr>
        <w:t xml:space="preserve"> de CCI</w:t>
      </w:r>
      <w:r w:rsidRPr="00350EB5">
        <w:rPr>
          <w:rFonts w:ascii="Ebrima" w:hAnsi="Ebrima" w:cstheme="minorHAnsi"/>
          <w:sz w:val="22"/>
          <w:szCs w:val="22"/>
          <w:lang w:eastAsia="en-US"/>
        </w:rPr>
        <w:t xml:space="preserve">. </w:t>
      </w:r>
    </w:p>
    <w:p w14:paraId="1BB32EAD" w14:textId="77777777" w:rsidR="00471F8B" w:rsidRPr="00350EB5" w:rsidRDefault="00471F8B" w:rsidP="00471F8B">
      <w:pPr>
        <w:widowControl w:val="0"/>
        <w:autoSpaceDE w:val="0"/>
        <w:autoSpaceDN w:val="0"/>
        <w:adjustRightInd w:val="0"/>
        <w:jc w:val="both"/>
        <w:rPr>
          <w:rFonts w:ascii="Ebrima" w:hAnsi="Ebrima" w:cstheme="minorHAnsi"/>
          <w:sz w:val="22"/>
          <w:szCs w:val="22"/>
        </w:rPr>
      </w:pPr>
    </w:p>
    <w:p w14:paraId="44125799" w14:textId="18CC77A1" w:rsidR="00471F8B" w:rsidRPr="00350EB5" w:rsidRDefault="00471F8B" w:rsidP="00471F8B">
      <w:pPr>
        <w:widowControl w:val="0"/>
        <w:autoSpaceDE w:val="0"/>
        <w:autoSpaceDN w:val="0"/>
        <w:adjustRightInd w:val="0"/>
        <w:jc w:val="both"/>
        <w:rPr>
          <w:rFonts w:ascii="Ebrima" w:hAnsi="Ebrima" w:cstheme="minorHAnsi"/>
          <w:sz w:val="22"/>
          <w:szCs w:val="22"/>
          <w:lang w:eastAsia="en-US"/>
        </w:rPr>
      </w:pPr>
      <w:r w:rsidRPr="00350EB5">
        <w:rPr>
          <w:rFonts w:ascii="Ebrima" w:hAnsi="Ebrima" w:cstheme="minorHAnsi"/>
          <w:sz w:val="22"/>
          <w:szCs w:val="22"/>
        </w:rPr>
        <w:t>2.1</w:t>
      </w:r>
      <w:r w:rsidR="00610BFE">
        <w:rPr>
          <w:rFonts w:ascii="Ebrima" w:hAnsi="Ebrima" w:cstheme="minorHAnsi"/>
          <w:sz w:val="22"/>
          <w:szCs w:val="22"/>
        </w:rPr>
        <w:t>2</w:t>
      </w:r>
      <w:r w:rsidRPr="00350EB5">
        <w:rPr>
          <w:rFonts w:ascii="Ebrima" w:hAnsi="Ebrima" w:cstheme="minorHAnsi"/>
          <w:sz w:val="22"/>
          <w:szCs w:val="22"/>
        </w:rPr>
        <w:t>.</w:t>
      </w:r>
      <w:r w:rsidRPr="00350EB5">
        <w:rPr>
          <w:rFonts w:ascii="Ebrima" w:hAnsi="Ebrima" w:cstheme="minorHAnsi"/>
          <w:sz w:val="22"/>
          <w:szCs w:val="22"/>
        </w:rPr>
        <w:tab/>
      </w:r>
      <w:r w:rsidRPr="00350EB5">
        <w:rPr>
          <w:rFonts w:ascii="Ebrima" w:hAnsi="Ebrima" w:cstheme="minorHAnsi"/>
          <w:sz w:val="22"/>
          <w:szCs w:val="22"/>
          <w:u w:val="single"/>
          <w:lang w:eastAsia="en-US"/>
        </w:rPr>
        <w:t>Remuneração</w:t>
      </w:r>
      <w:r w:rsidRPr="00350EB5">
        <w:rPr>
          <w:rFonts w:ascii="Ebrima" w:hAnsi="Ebrima" w:cstheme="minorHAnsi"/>
          <w:sz w:val="22"/>
          <w:szCs w:val="22"/>
          <w:lang w:eastAsia="en-US"/>
        </w:rPr>
        <w:t xml:space="preserve">: </w:t>
      </w:r>
      <w:r w:rsidRPr="00350EB5">
        <w:rPr>
          <w:rFonts w:ascii="Ebrima" w:hAnsi="Ebrima" w:cstheme="minorHAnsi"/>
          <w:sz w:val="22"/>
          <w:szCs w:val="22"/>
        </w:rPr>
        <w:t>A remuneração dos Créditos Imobiliários e, por consequência, da</w:t>
      </w:r>
      <w:r w:rsidR="006823E5">
        <w:rPr>
          <w:rFonts w:ascii="Ebrima" w:hAnsi="Ebrima" w:cstheme="minorHAnsi"/>
          <w:sz w:val="22"/>
          <w:szCs w:val="22"/>
        </w:rPr>
        <w:t>s</w:t>
      </w:r>
      <w:r w:rsidRPr="00350EB5">
        <w:rPr>
          <w:rFonts w:ascii="Ebrima" w:hAnsi="Ebrima" w:cstheme="minorHAnsi"/>
          <w:sz w:val="22"/>
          <w:szCs w:val="22"/>
        </w:rPr>
        <w:t xml:space="preserve"> CCI, será calculada e cobrada de acordo com os índices, taxas e critérios convencionados </w:t>
      </w:r>
      <w:r w:rsidR="000A1FDB">
        <w:rPr>
          <w:rFonts w:ascii="Ebrima" w:hAnsi="Ebrima" w:cstheme="minorHAnsi"/>
          <w:sz w:val="22"/>
          <w:szCs w:val="22"/>
        </w:rPr>
        <w:t>na Escritura de Emissão de Debêntures</w:t>
      </w:r>
      <w:r w:rsidRPr="00350EB5">
        <w:rPr>
          <w:rFonts w:ascii="Ebrima" w:hAnsi="Ebrima" w:cstheme="minorHAnsi"/>
          <w:sz w:val="22"/>
          <w:szCs w:val="22"/>
        </w:rPr>
        <w:t>, conforme descrito</w:t>
      </w:r>
      <w:r w:rsidR="000A1FDB">
        <w:rPr>
          <w:rFonts w:ascii="Ebrima" w:hAnsi="Ebrima" w:cstheme="minorHAnsi"/>
          <w:sz w:val="22"/>
          <w:szCs w:val="22"/>
        </w:rPr>
        <w:t>s</w:t>
      </w:r>
      <w:r w:rsidRPr="00350EB5">
        <w:rPr>
          <w:rFonts w:ascii="Ebrima" w:hAnsi="Ebrima" w:cstheme="minorHAnsi"/>
          <w:sz w:val="22"/>
          <w:szCs w:val="22"/>
        </w:rPr>
        <w:t xml:space="preserve"> no </w:t>
      </w:r>
      <w:r w:rsidRPr="00D43F6E">
        <w:rPr>
          <w:rFonts w:ascii="Ebrima" w:hAnsi="Ebrima" w:cstheme="minorHAnsi"/>
          <w:sz w:val="22"/>
          <w:szCs w:val="22"/>
          <w:u w:val="single"/>
        </w:rPr>
        <w:t>Anexo I</w:t>
      </w:r>
      <w:r w:rsidRPr="00350EB5">
        <w:rPr>
          <w:rFonts w:ascii="Ebrima" w:hAnsi="Ebrima" w:cstheme="minorHAnsi"/>
          <w:sz w:val="22"/>
          <w:szCs w:val="22"/>
        </w:rPr>
        <w:t xml:space="preserve"> deste instrumento, levando-se em consideração as datas de pagamento da</w:t>
      </w:r>
      <w:r w:rsidR="006823E5">
        <w:rPr>
          <w:rFonts w:ascii="Ebrima" w:hAnsi="Ebrima" w:cstheme="minorHAnsi"/>
          <w:sz w:val="22"/>
          <w:szCs w:val="22"/>
        </w:rPr>
        <w:t>s</w:t>
      </w:r>
      <w:r w:rsidRPr="00350EB5">
        <w:rPr>
          <w:rFonts w:ascii="Ebrima" w:hAnsi="Ebrima" w:cstheme="minorHAnsi"/>
          <w:sz w:val="22"/>
          <w:szCs w:val="22"/>
        </w:rPr>
        <w:t xml:space="preserve"> CCI.</w:t>
      </w:r>
    </w:p>
    <w:p w14:paraId="0EB75DA1" w14:textId="77777777" w:rsidR="00471F8B" w:rsidRPr="00350EB5" w:rsidRDefault="00471F8B" w:rsidP="00471F8B">
      <w:pPr>
        <w:widowControl w:val="0"/>
        <w:autoSpaceDE w:val="0"/>
        <w:autoSpaceDN w:val="0"/>
        <w:adjustRightInd w:val="0"/>
        <w:jc w:val="both"/>
        <w:rPr>
          <w:rFonts w:ascii="Ebrima" w:hAnsi="Ebrima" w:cstheme="minorHAnsi"/>
          <w:sz w:val="22"/>
          <w:szCs w:val="22"/>
        </w:rPr>
      </w:pPr>
    </w:p>
    <w:p w14:paraId="2B8FA32F" w14:textId="77161BD9" w:rsidR="00471F8B" w:rsidRPr="00350EB5" w:rsidRDefault="00471F8B" w:rsidP="00471F8B">
      <w:pPr>
        <w:widowControl w:val="0"/>
        <w:autoSpaceDE w:val="0"/>
        <w:autoSpaceDN w:val="0"/>
        <w:adjustRightInd w:val="0"/>
        <w:jc w:val="both"/>
        <w:rPr>
          <w:rFonts w:ascii="Ebrima" w:hAnsi="Ebrima" w:cstheme="minorHAnsi"/>
          <w:sz w:val="22"/>
          <w:szCs w:val="22"/>
        </w:rPr>
      </w:pPr>
      <w:r w:rsidRPr="00350EB5">
        <w:rPr>
          <w:rFonts w:ascii="Ebrima" w:hAnsi="Ebrima" w:cstheme="minorHAnsi"/>
          <w:sz w:val="22"/>
          <w:szCs w:val="22"/>
        </w:rPr>
        <w:t>2.1</w:t>
      </w:r>
      <w:r w:rsidR="00610BFE">
        <w:rPr>
          <w:rFonts w:ascii="Ebrima" w:hAnsi="Ebrima" w:cstheme="minorHAnsi"/>
          <w:sz w:val="22"/>
          <w:szCs w:val="22"/>
        </w:rPr>
        <w:t>3</w:t>
      </w:r>
      <w:r w:rsidRPr="00350EB5">
        <w:rPr>
          <w:rFonts w:ascii="Ebrima" w:hAnsi="Ebrima" w:cstheme="minorHAnsi"/>
          <w:sz w:val="22"/>
          <w:szCs w:val="22"/>
        </w:rPr>
        <w:t>.</w:t>
      </w:r>
      <w:r w:rsidRPr="00350EB5">
        <w:rPr>
          <w:rFonts w:ascii="Ebrima" w:hAnsi="Ebrima" w:cstheme="minorHAnsi"/>
          <w:sz w:val="22"/>
          <w:szCs w:val="22"/>
        </w:rPr>
        <w:tab/>
      </w:r>
      <w:r w:rsidRPr="00350EB5">
        <w:rPr>
          <w:rFonts w:ascii="Ebrima" w:hAnsi="Ebrima" w:cstheme="minorHAnsi"/>
          <w:sz w:val="22"/>
          <w:szCs w:val="22"/>
          <w:u w:val="single"/>
        </w:rPr>
        <w:t>Encargos Moratórios</w:t>
      </w:r>
      <w:r w:rsidRPr="00350EB5">
        <w:rPr>
          <w:rFonts w:ascii="Ebrima" w:hAnsi="Ebrima" w:cstheme="minorHAnsi"/>
          <w:sz w:val="22"/>
          <w:szCs w:val="22"/>
        </w:rPr>
        <w:t>: Os encargos moratórios dos Créditos Imobiliários</w:t>
      </w:r>
      <w:r w:rsidR="00610BFE">
        <w:rPr>
          <w:rFonts w:ascii="Ebrima" w:hAnsi="Ebrima" w:cstheme="minorHAnsi"/>
          <w:sz w:val="22"/>
          <w:szCs w:val="22"/>
        </w:rPr>
        <w:t xml:space="preserve"> </w:t>
      </w:r>
      <w:r w:rsidRPr="00350EB5">
        <w:rPr>
          <w:rFonts w:ascii="Ebrima" w:hAnsi="Ebrima" w:cstheme="minorHAnsi"/>
          <w:sz w:val="22"/>
          <w:szCs w:val="22"/>
        </w:rPr>
        <w:t>e, por consequência, da</w:t>
      </w:r>
      <w:r w:rsidR="006823E5">
        <w:rPr>
          <w:rFonts w:ascii="Ebrima" w:hAnsi="Ebrima" w:cstheme="minorHAnsi"/>
          <w:sz w:val="22"/>
          <w:szCs w:val="22"/>
        </w:rPr>
        <w:t>s</w:t>
      </w:r>
      <w:r w:rsidRPr="00350EB5">
        <w:rPr>
          <w:rFonts w:ascii="Ebrima" w:hAnsi="Ebrima" w:cstheme="minorHAnsi"/>
          <w:sz w:val="22"/>
          <w:szCs w:val="22"/>
        </w:rPr>
        <w:t xml:space="preserve"> </w:t>
      </w:r>
      <w:r w:rsidR="00F13A8D">
        <w:rPr>
          <w:rFonts w:ascii="Ebrima" w:hAnsi="Ebrima" w:cstheme="minorHAnsi"/>
          <w:sz w:val="22"/>
          <w:szCs w:val="22"/>
        </w:rPr>
        <w:t>CCI</w:t>
      </w:r>
      <w:r w:rsidRPr="00350EB5">
        <w:rPr>
          <w:rFonts w:ascii="Ebrima" w:hAnsi="Ebrima" w:cstheme="minorHAnsi"/>
          <w:sz w:val="22"/>
          <w:szCs w:val="22"/>
        </w:rPr>
        <w:t xml:space="preserve">, estão discriminados </w:t>
      </w:r>
      <w:r w:rsidR="00610BFE">
        <w:rPr>
          <w:rFonts w:ascii="Ebrima" w:hAnsi="Ebrima" w:cstheme="minorHAnsi"/>
          <w:sz w:val="22"/>
          <w:szCs w:val="22"/>
        </w:rPr>
        <w:t>na</w:t>
      </w:r>
      <w:r w:rsidR="000A1FDB">
        <w:rPr>
          <w:rFonts w:ascii="Ebrima" w:hAnsi="Ebrima" w:cstheme="minorHAnsi"/>
          <w:sz w:val="22"/>
          <w:szCs w:val="22"/>
        </w:rPr>
        <w:t xml:space="preserve"> Escritura de Emissão de Debêntures</w:t>
      </w:r>
      <w:r w:rsidRPr="00350EB5">
        <w:rPr>
          <w:rFonts w:ascii="Ebrima" w:hAnsi="Ebrima" w:cstheme="minorHAnsi"/>
          <w:sz w:val="22"/>
          <w:szCs w:val="22"/>
        </w:rPr>
        <w:t xml:space="preserve">, conforme descrito no </w:t>
      </w:r>
      <w:r w:rsidRPr="00D43F6E">
        <w:rPr>
          <w:rFonts w:ascii="Ebrima" w:hAnsi="Ebrima" w:cstheme="minorHAnsi"/>
          <w:sz w:val="22"/>
          <w:szCs w:val="22"/>
          <w:u w:val="single"/>
        </w:rPr>
        <w:t>Anexo I</w:t>
      </w:r>
      <w:r w:rsidRPr="00350EB5">
        <w:rPr>
          <w:rFonts w:ascii="Ebrima" w:hAnsi="Ebrima" w:cstheme="minorHAnsi"/>
          <w:sz w:val="22"/>
          <w:szCs w:val="22"/>
        </w:rPr>
        <w:t xml:space="preserve"> deste instrumento.</w:t>
      </w:r>
    </w:p>
    <w:p w14:paraId="407416AB" w14:textId="77777777" w:rsidR="00471F8B" w:rsidRPr="00350EB5" w:rsidRDefault="00471F8B" w:rsidP="00471F8B">
      <w:pPr>
        <w:widowControl w:val="0"/>
        <w:autoSpaceDE w:val="0"/>
        <w:autoSpaceDN w:val="0"/>
        <w:adjustRightInd w:val="0"/>
        <w:jc w:val="both"/>
        <w:rPr>
          <w:rFonts w:ascii="Ebrima" w:hAnsi="Ebrima" w:cstheme="minorHAnsi"/>
          <w:sz w:val="22"/>
          <w:szCs w:val="22"/>
        </w:rPr>
      </w:pPr>
    </w:p>
    <w:p w14:paraId="40967ABC" w14:textId="26375529" w:rsidR="00471F8B" w:rsidRPr="00350EB5" w:rsidRDefault="00471F8B" w:rsidP="00471F8B">
      <w:pPr>
        <w:widowControl w:val="0"/>
        <w:autoSpaceDE w:val="0"/>
        <w:autoSpaceDN w:val="0"/>
        <w:adjustRightInd w:val="0"/>
        <w:jc w:val="both"/>
        <w:rPr>
          <w:rFonts w:ascii="Ebrima" w:hAnsi="Ebrima" w:cstheme="minorHAnsi"/>
          <w:sz w:val="22"/>
          <w:szCs w:val="22"/>
          <w:lang w:eastAsia="en-US"/>
        </w:rPr>
      </w:pPr>
      <w:r w:rsidRPr="00350EB5">
        <w:rPr>
          <w:rFonts w:ascii="Ebrima" w:hAnsi="Ebrima" w:cstheme="minorHAnsi"/>
          <w:sz w:val="22"/>
          <w:szCs w:val="22"/>
        </w:rPr>
        <w:t>2.1</w:t>
      </w:r>
      <w:r w:rsidR="00610BFE">
        <w:rPr>
          <w:rFonts w:ascii="Ebrima" w:hAnsi="Ebrima" w:cstheme="minorHAnsi"/>
          <w:sz w:val="22"/>
          <w:szCs w:val="22"/>
        </w:rPr>
        <w:t>4</w:t>
      </w:r>
      <w:r w:rsidRPr="00350EB5">
        <w:rPr>
          <w:rFonts w:ascii="Ebrima" w:hAnsi="Ebrima" w:cstheme="minorHAnsi"/>
          <w:sz w:val="22"/>
          <w:szCs w:val="22"/>
        </w:rPr>
        <w:t>.</w:t>
      </w:r>
      <w:r w:rsidRPr="00350EB5">
        <w:rPr>
          <w:rFonts w:ascii="Ebrima" w:hAnsi="Ebrima" w:cstheme="minorHAnsi"/>
          <w:sz w:val="22"/>
          <w:szCs w:val="22"/>
        </w:rPr>
        <w:tab/>
      </w:r>
      <w:r w:rsidRPr="00350EB5">
        <w:rPr>
          <w:rFonts w:ascii="Ebrima" w:hAnsi="Ebrima" w:cstheme="minorHAnsi"/>
          <w:sz w:val="22"/>
          <w:szCs w:val="22"/>
          <w:u w:val="single"/>
        </w:rPr>
        <w:t>Multas e Penalidades</w:t>
      </w:r>
      <w:r w:rsidRPr="00350EB5">
        <w:rPr>
          <w:rFonts w:ascii="Ebrima" w:hAnsi="Ebrima" w:cstheme="minorHAnsi"/>
          <w:sz w:val="22"/>
          <w:szCs w:val="22"/>
        </w:rPr>
        <w:t>: As multas e penalidades dos Créditos Imobiliários e, por consequência, da</w:t>
      </w:r>
      <w:r w:rsidR="006823E5">
        <w:rPr>
          <w:rFonts w:ascii="Ebrima" w:hAnsi="Ebrima" w:cstheme="minorHAnsi"/>
          <w:sz w:val="22"/>
          <w:szCs w:val="22"/>
        </w:rPr>
        <w:t>s</w:t>
      </w:r>
      <w:r w:rsidRPr="00350EB5">
        <w:rPr>
          <w:rFonts w:ascii="Ebrima" w:hAnsi="Ebrima" w:cstheme="minorHAnsi"/>
          <w:sz w:val="22"/>
          <w:szCs w:val="22"/>
        </w:rPr>
        <w:t xml:space="preserve"> </w:t>
      </w:r>
      <w:r w:rsidR="00F13A8D">
        <w:rPr>
          <w:rFonts w:ascii="Ebrima" w:hAnsi="Ebrima" w:cstheme="minorHAnsi"/>
          <w:sz w:val="22"/>
          <w:szCs w:val="22"/>
        </w:rPr>
        <w:t>CCI</w:t>
      </w:r>
      <w:r w:rsidRPr="00350EB5">
        <w:rPr>
          <w:rFonts w:ascii="Ebrima" w:hAnsi="Ebrima" w:cstheme="minorHAnsi"/>
          <w:sz w:val="22"/>
          <w:szCs w:val="22"/>
        </w:rPr>
        <w:t xml:space="preserve">, são aquelas discriminadas </w:t>
      </w:r>
      <w:r w:rsidR="00610BFE">
        <w:rPr>
          <w:rFonts w:ascii="Ebrima" w:hAnsi="Ebrima" w:cstheme="minorHAnsi"/>
          <w:sz w:val="22"/>
          <w:szCs w:val="22"/>
        </w:rPr>
        <w:t xml:space="preserve">na </w:t>
      </w:r>
      <w:r w:rsidR="000A1FDB">
        <w:rPr>
          <w:rFonts w:ascii="Ebrima" w:hAnsi="Ebrima" w:cstheme="minorHAnsi"/>
          <w:sz w:val="22"/>
          <w:szCs w:val="22"/>
        </w:rPr>
        <w:t>Escritura de Emissão de Debêntures</w:t>
      </w:r>
      <w:r w:rsidRPr="00350EB5">
        <w:rPr>
          <w:rFonts w:ascii="Ebrima" w:hAnsi="Ebrima" w:cstheme="minorHAnsi"/>
          <w:sz w:val="22"/>
          <w:szCs w:val="22"/>
        </w:rPr>
        <w:t>.</w:t>
      </w:r>
    </w:p>
    <w:p w14:paraId="67EF4540" w14:textId="77777777" w:rsidR="00471F8B" w:rsidRPr="00350EB5" w:rsidRDefault="00471F8B" w:rsidP="00471F8B">
      <w:pPr>
        <w:jc w:val="both"/>
        <w:rPr>
          <w:rFonts w:ascii="Ebrima" w:hAnsi="Ebrima" w:cstheme="minorHAnsi"/>
          <w:sz w:val="22"/>
          <w:szCs w:val="22"/>
        </w:rPr>
      </w:pPr>
    </w:p>
    <w:p w14:paraId="6140A8FA" w14:textId="23E9A245" w:rsidR="00471F8B" w:rsidRPr="0099565F" w:rsidRDefault="00471F8B" w:rsidP="00471F8B">
      <w:pPr>
        <w:jc w:val="both"/>
        <w:rPr>
          <w:rFonts w:ascii="Ebrima" w:hAnsi="Ebrima" w:cstheme="minorHAnsi"/>
          <w:bCs/>
          <w:sz w:val="22"/>
          <w:szCs w:val="22"/>
        </w:rPr>
      </w:pPr>
      <w:r w:rsidRPr="00350EB5">
        <w:rPr>
          <w:rFonts w:ascii="Ebrima" w:hAnsi="Ebrima" w:cstheme="minorHAnsi"/>
          <w:sz w:val="22"/>
          <w:szCs w:val="22"/>
        </w:rPr>
        <w:t>2.1</w:t>
      </w:r>
      <w:r w:rsidR="00610BFE">
        <w:rPr>
          <w:rFonts w:ascii="Ebrima" w:hAnsi="Ebrima" w:cstheme="minorHAnsi"/>
          <w:sz w:val="22"/>
          <w:szCs w:val="22"/>
        </w:rPr>
        <w:t>5</w:t>
      </w:r>
      <w:r w:rsidRPr="00350EB5">
        <w:rPr>
          <w:rFonts w:ascii="Ebrima" w:hAnsi="Ebrima" w:cstheme="minorHAnsi"/>
          <w:sz w:val="22"/>
          <w:szCs w:val="22"/>
        </w:rPr>
        <w:t>.</w:t>
      </w:r>
      <w:r w:rsidRPr="00350EB5">
        <w:rPr>
          <w:rFonts w:ascii="Ebrima" w:hAnsi="Ebrima" w:cstheme="minorHAnsi"/>
          <w:sz w:val="22"/>
          <w:szCs w:val="22"/>
        </w:rPr>
        <w:tab/>
      </w:r>
      <w:r w:rsidRPr="00350EB5">
        <w:rPr>
          <w:rFonts w:ascii="Ebrima" w:hAnsi="Ebrima" w:cstheme="minorHAnsi"/>
          <w:sz w:val="22"/>
          <w:szCs w:val="22"/>
          <w:u w:val="single"/>
        </w:rPr>
        <w:t>Objeto da</w:t>
      </w:r>
      <w:r w:rsidR="006823E5">
        <w:rPr>
          <w:rFonts w:ascii="Ebrima" w:hAnsi="Ebrima" w:cstheme="minorHAnsi"/>
          <w:sz w:val="22"/>
          <w:szCs w:val="22"/>
          <w:u w:val="single"/>
        </w:rPr>
        <w:t>s</w:t>
      </w:r>
      <w:r w:rsidRPr="00350EB5">
        <w:rPr>
          <w:rFonts w:ascii="Ebrima" w:hAnsi="Ebrima" w:cstheme="minorHAnsi"/>
          <w:sz w:val="22"/>
          <w:szCs w:val="22"/>
          <w:u w:val="single"/>
        </w:rPr>
        <w:t xml:space="preserve"> </w:t>
      </w:r>
      <w:r w:rsidR="00AA70CD">
        <w:rPr>
          <w:rFonts w:ascii="Ebrima" w:hAnsi="Ebrima" w:cstheme="minorHAnsi"/>
          <w:sz w:val="22"/>
          <w:szCs w:val="22"/>
          <w:u w:val="single"/>
        </w:rPr>
        <w:t>CCI</w:t>
      </w:r>
      <w:r w:rsidRPr="0099565F">
        <w:rPr>
          <w:rFonts w:ascii="Ebrima" w:hAnsi="Ebrima" w:cstheme="minorHAnsi"/>
          <w:sz w:val="22"/>
          <w:szCs w:val="22"/>
        </w:rPr>
        <w:t xml:space="preserve">: </w:t>
      </w:r>
      <w:r w:rsidR="00F13A8D">
        <w:rPr>
          <w:rFonts w:ascii="Ebrima" w:hAnsi="Ebrima" w:cstheme="minorHAnsi"/>
          <w:bCs/>
          <w:sz w:val="22"/>
          <w:szCs w:val="22"/>
        </w:rPr>
        <w:t xml:space="preserve">As </w:t>
      </w:r>
      <w:r w:rsidR="000A1FDB">
        <w:rPr>
          <w:rFonts w:ascii="Ebrima" w:hAnsi="Ebrima" w:cstheme="minorHAnsi"/>
          <w:bCs/>
          <w:sz w:val="22"/>
          <w:szCs w:val="22"/>
        </w:rPr>
        <w:t xml:space="preserve">Debêntures </w:t>
      </w:r>
      <w:r w:rsidR="00F13A8D">
        <w:rPr>
          <w:rFonts w:ascii="Ebrima" w:hAnsi="Ebrima" w:cstheme="minorHAnsi"/>
          <w:bCs/>
          <w:sz w:val="22"/>
          <w:szCs w:val="22"/>
        </w:rPr>
        <w:t>que</w:t>
      </w:r>
      <w:r w:rsidR="00610BFE">
        <w:rPr>
          <w:rFonts w:ascii="Ebrima" w:hAnsi="Ebrima" w:cstheme="minorHAnsi"/>
          <w:bCs/>
          <w:sz w:val="22"/>
          <w:szCs w:val="22"/>
        </w:rPr>
        <w:t>,</w:t>
      </w:r>
      <w:r w:rsidR="00F13A8D">
        <w:rPr>
          <w:rFonts w:ascii="Ebrima" w:hAnsi="Ebrima" w:cstheme="minorHAnsi"/>
          <w:bCs/>
          <w:sz w:val="22"/>
          <w:szCs w:val="22"/>
        </w:rPr>
        <w:t xml:space="preserve"> por sua vez</w:t>
      </w:r>
      <w:r w:rsidR="00610BFE">
        <w:rPr>
          <w:rFonts w:ascii="Ebrima" w:hAnsi="Ebrima" w:cstheme="minorHAnsi"/>
          <w:bCs/>
          <w:sz w:val="22"/>
          <w:szCs w:val="22"/>
        </w:rPr>
        <w:t>,</w:t>
      </w:r>
      <w:r w:rsidR="00F13A8D">
        <w:rPr>
          <w:rFonts w:ascii="Ebrima" w:hAnsi="Ebrima" w:cstheme="minorHAnsi"/>
          <w:bCs/>
          <w:sz w:val="22"/>
          <w:szCs w:val="22"/>
        </w:rPr>
        <w:t xml:space="preserve"> têm com</w:t>
      </w:r>
      <w:r w:rsidR="00EF3636">
        <w:rPr>
          <w:rFonts w:ascii="Ebrima" w:hAnsi="Ebrima" w:cstheme="minorHAnsi"/>
          <w:bCs/>
          <w:sz w:val="22"/>
          <w:szCs w:val="22"/>
        </w:rPr>
        <w:t>o</w:t>
      </w:r>
      <w:r w:rsidR="00F13A8D">
        <w:rPr>
          <w:rFonts w:ascii="Ebrima" w:hAnsi="Ebrima" w:cstheme="minorHAnsi"/>
          <w:bCs/>
          <w:sz w:val="22"/>
          <w:szCs w:val="22"/>
        </w:rPr>
        <w:t xml:space="preserve"> o objeto </w:t>
      </w:r>
      <w:r w:rsidR="00EF3636">
        <w:rPr>
          <w:rFonts w:ascii="Ebrima" w:hAnsi="Ebrima" w:cstheme="minorHAnsi"/>
          <w:bCs/>
          <w:sz w:val="22"/>
          <w:szCs w:val="22"/>
        </w:rPr>
        <w:t>financiar o desenvolvimento,</w:t>
      </w:r>
      <w:r w:rsidR="00AB044E">
        <w:rPr>
          <w:rFonts w:ascii="Ebrima" w:hAnsi="Ebrima" w:cstheme="minorHAnsi"/>
          <w:bCs/>
          <w:sz w:val="22"/>
          <w:szCs w:val="22"/>
        </w:rPr>
        <w:t xml:space="preserve"> pela </w:t>
      </w:r>
      <w:r w:rsidR="00EF3636">
        <w:rPr>
          <w:rFonts w:ascii="Ebrima" w:hAnsi="Ebrima" w:cstheme="minorHAnsi"/>
          <w:bCs/>
          <w:sz w:val="22"/>
          <w:szCs w:val="22"/>
        </w:rPr>
        <w:t xml:space="preserve">Gramado Parks, </w:t>
      </w:r>
      <w:r w:rsidR="00AB044E">
        <w:rPr>
          <w:rFonts w:ascii="Ebrima" w:hAnsi="Ebrima" w:cstheme="minorHAnsi"/>
          <w:bCs/>
          <w:sz w:val="22"/>
          <w:szCs w:val="22"/>
        </w:rPr>
        <w:t>do</w:t>
      </w:r>
      <w:r w:rsidR="00EF3636">
        <w:rPr>
          <w:rFonts w:ascii="Ebrima" w:hAnsi="Ebrima" w:cstheme="minorHAnsi"/>
          <w:bCs/>
          <w:sz w:val="22"/>
          <w:szCs w:val="22"/>
        </w:rPr>
        <w:t>s</w:t>
      </w:r>
      <w:r w:rsidR="00AB044E">
        <w:rPr>
          <w:rFonts w:ascii="Ebrima" w:hAnsi="Ebrima" w:cstheme="minorHAnsi"/>
          <w:bCs/>
          <w:sz w:val="22"/>
          <w:szCs w:val="22"/>
        </w:rPr>
        <w:t xml:space="preserve"> </w:t>
      </w:r>
      <w:r w:rsidR="00EF3636">
        <w:rPr>
          <w:rFonts w:ascii="Ebrima" w:hAnsi="Ebrima" w:cstheme="minorHAnsi"/>
          <w:bCs/>
          <w:sz w:val="22"/>
          <w:szCs w:val="22"/>
        </w:rPr>
        <w:t>Empreendimentos Alvo</w:t>
      </w:r>
      <w:r w:rsidRPr="0099565F">
        <w:rPr>
          <w:rFonts w:ascii="Ebrima" w:hAnsi="Ebrima" w:cstheme="minorHAnsi"/>
          <w:bCs/>
          <w:sz w:val="22"/>
          <w:szCs w:val="22"/>
        </w:rPr>
        <w:t>.</w:t>
      </w:r>
    </w:p>
    <w:p w14:paraId="089F5AE9" w14:textId="77777777" w:rsidR="00471F8B" w:rsidRPr="00350EB5" w:rsidRDefault="00471F8B" w:rsidP="00471F8B">
      <w:pPr>
        <w:jc w:val="both"/>
        <w:rPr>
          <w:rFonts w:ascii="Ebrima" w:hAnsi="Ebrima" w:cstheme="minorHAnsi"/>
          <w:bCs/>
          <w:sz w:val="22"/>
          <w:szCs w:val="22"/>
        </w:rPr>
      </w:pPr>
    </w:p>
    <w:p w14:paraId="646F592F" w14:textId="77777777" w:rsidR="00471F8B" w:rsidRPr="00350EB5" w:rsidRDefault="00471F8B" w:rsidP="00471F8B">
      <w:pPr>
        <w:jc w:val="both"/>
        <w:rPr>
          <w:rFonts w:ascii="Ebrima" w:hAnsi="Ebrima" w:cs="Tahoma"/>
          <w:b/>
          <w:sz w:val="22"/>
          <w:szCs w:val="22"/>
        </w:rPr>
      </w:pPr>
      <w:r w:rsidRPr="00350EB5">
        <w:rPr>
          <w:rFonts w:ascii="Ebrima" w:hAnsi="Ebrima" w:cs="Tahoma"/>
          <w:b/>
          <w:sz w:val="22"/>
          <w:szCs w:val="22"/>
        </w:rPr>
        <w:t>CLÁUSULA TERCEIRA – EMISSÃO SEM GARANTIA REAL IMOBILIÁRIA</w:t>
      </w:r>
    </w:p>
    <w:p w14:paraId="1EBD574A" w14:textId="77777777" w:rsidR="00471F8B" w:rsidRPr="00350EB5" w:rsidRDefault="00471F8B" w:rsidP="00471F8B">
      <w:pPr>
        <w:jc w:val="both"/>
        <w:rPr>
          <w:rFonts w:ascii="Ebrima" w:hAnsi="Ebrima" w:cs="Tahoma"/>
          <w:b/>
          <w:sz w:val="22"/>
          <w:szCs w:val="22"/>
        </w:rPr>
      </w:pPr>
    </w:p>
    <w:p w14:paraId="60CA64FB" w14:textId="4B74B0AE" w:rsidR="00471F8B" w:rsidRPr="00350EB5" w:rsidRDefault="00471F8B" w:rsidP="00471F8B">
      <w:pPr>
        <w:jc w:val="both"/>
        <w:rPr>
          <w:rFonts w:ascii="Ebrima" w:hAnsi="Ebrima"/>
          <w:sz w:val="22"/>
          <w:szCs w:val="22"/>
        </w:rPr>
      </w:pPr>
      <w:r w:rsidRPr="00350EB5">
        <w:rPr>
          <w:rFonts w:ascii="Ebrima" w:hAnsi="Ebrima" w:cs="Tahoma"/>
          <w:sz w:val="22"/>
          <w:szCs w:val="22"/>
        </w:rPr>
        <w:lastRenderedPageBreak/>
        <w:t>3.1.</w:t>
      </w:r>
      <w:r w:rsidRPr="00350EB5">
        <w:rPr>
          <w:rFonts w:ascii="Ebrima" w:hAnsi="Ebrima" w:cs="Tahoma"/>
          <w:sz w:val="22"/>
          <w:szCs w:val="22"/>
        </w:rPr>
        <w:tab/>
      </w:r>
      <w:r w:rsidRPr="00350EB5">
        <w:rPr>
          <w:rFonts w:ascii="Ebrima" w:hAnsi="Ebrima" w:cs="Tahoma"/>
          <w:sz w:val="22"/>
          <w:szCs w:val="22"/>
          <w:u w:val="single"/>
        </w:rPr>
        <w:t>Emissão sem Garantia Real Imobiliária</w:t>
      </w:r>
      <w:r w:rsidRPr="00350EB5">
        <w:rPr>
          <w:rFonts w:ascii="Ebrima" w:hAnsi="Ebrima" w:cs="Tahoma"/>
          <w:sz w:val="22"/>
          <w:szCs w:val="22"/>
        </w:rPr>
        <w:t>: A</w:t>
      </w:r>
      <w:r w:rsidR="006823E5">
        <w:rPr>
          <w:rFonts w:ascii="Ebrima" w:hAnsi="Ebrima" w:cs="Tahoma"/>
          <w:sz w:val="22"/>
          <w:szCs w:val="22"/>
        </w:rPr>
        <w:t>s</w:t>
      </w:r>
      <w:r w:rsidRPr="00350EB5">
        <w:rPr>
          <w:rFonts w:ascii="Ebrima" w:hAnsi="Ebrima" w:cs="Tahoma"/>
          <w:sz w:val="22"/>
          <w:szCs w:val="22"/>
        </w:rPr>
        <w:t xml:space="preserve"> </w:t>
      </w:r>
      <w:r w:rsidR="00AA70CD">
        <w:rPr>
          <w:rFonts w:ascii="Ebrima" w:hAnsi="Ebrima" w:cs="Tahoma"/>
          <w:sz w:val="22"/>
          <w:szCs w:val="22"/>
        </w:rPr>
        <w:t xml:space="preserve">CCI </w:t>
      </w:r>
      <w:r w:rsidR="006823E5">
        <w:rPr>
          <w:rFonts w:ascii="Ebrima" w:hAnsi="Ebrima" w:cs="Tahoma"/>
          <w:sz w:val="22"/>
          <w:szCs w:val="22"/>
        </w:rPr>
        <w:t>são</w:t>
      </w:r>
      <w:r w:rsidR="00AB044E" w:rsidRPr="00350EB5">
        <w:rPr>
          <w:rFonts w:ascii="Ebrima" w:hAnsi="Ebrima" w:cs="Tahoma"/>
          <w:sz w:val="22"/>
          <w:szCs w:val="22"/>
        </w:rPr>
        <w:t xml:space="preserve"> </w:t>
      </w:r>
      <w:r w:rsidRPr="00350EB5">
        <w:rPr>
          <w:rFonts w:ascii="Ebrima" w:hAnsi="Ebrima" w:cs="Tahoma"/>
          <w:sz w:val="22"/>
          <w:szCs w:val="22"/>
        </w:rPr>
        <w:t>emitida</w:t>
      </w:r>
      <w:r w:rsidR="006823E5">
        <w:rPr>
          <w:rFonts w:ascii="Ebrima" w:hAnsi="Ebrima" w:cs="Tahoma"/>
          <w:sz w:val="22"/>
          <w:szCs w:val="22"/>
        </w:rPr>
        <w:t>s</w:t>
      </w:r>
      <w:r w:rsidRPr="00350EB5">
        <w:rPr>
          <w:rFonts w:ascii="Ebrima" w:hAnsi="Ebrima" w:cs="Tahoma"/>
          <w:sz w:val="22"/>
          <w:szCs w:val="22"/>
        </w:rPr>
        <w:t xml:space="preserve"> SEM GARANTIA REAL IMOBILIÁRIA, nos termos do § 3º do Art. 18 da Lei 10.931/04, combinado com a parte final do Art. 22 da própria Lei 10.931/04 e Art. 287 do Código Civil Brasileiro. </w:t>
      </w:r>
    </w:p>
    <w:p w14:paraId="4F90ECBD" w14:textId="77777777" w:rsidR="00471F8B" w:rsidRPr="00350EB5" w:rsidRDefault="00471F8B" w:rsidP="00471F8B">
      <w:pPr>
        <w:jc w:val="both"/>
        <w:rPr>
          <w:rFonts w:ascii="Ebrima" w:hAnsi="Ebrima" w:cstheme="minorHAnsi"/>
          <w:sz w:val="22"/>
          <w:szCs w:val="22"/>
          <w:lang w:eastAsia="en-US"/>
        </w:rPr>
      </w:pPr>
    </w:p>
    <w:p w14:paraId="05D6FCA9" w14:textId="777006F8" w:rsidR="00471F8B" w:rsidRPr="0099565F" w:rsidRDefault="00471F8B" w:rsidP="00471F8B">
      <w:pPr>
        <w:pStyle w:val="Cabealho"/>
        <w:tabs>
          <w:tab w:val="clear" w:pos="4320"/>
          <w:tab w:val="clear" w:pos="8640"/>
        </w:tabs>
        <w:outlineLvl w:val="0"/>
        <w:rPr>
          <w:rFonts w:ascii="Ebrima" w:hAnsi="Ebrima" w:cstheme="minorHAnsi"/>
          <w:b/>
          <w:caps/>
          <w:sz w:val="22"/>
          <w:szCs w:val="22"/>
          <w:lang w:val="pt-BR"/>
        </w:rPr>
      </w:pPr>
      <w:r w:rsidRPr="00350EB5">
        <w:rPr>
          <w:rFonts w:ascii="Ebrima" w:hAnsi="Ebrima" w:cstheme="minorHAnsi"/>
          <w:b/>
          <w:caps/>
          <w:sz w:val="22"/>
          <w:szCs w:val="22"/>
          <w:lang w:val="pt-BR"/>
        </w:rPr>
        <w:t>CLÁUSULA QUARTA – negociação da</w:t>
      </w:r>
      <w:r w:rsidR="006823E5">
        <w:rPr>
          <w:rFonts w:ascii="Ebrima" w:hAnsi="Ebrima" w:cstheme="minorHAnsi"/>
          <w:b/>
          <w:caps/>
          <w:sz w:val="22"/>
          <w:szCs w:val="22"/>
          <w:lang w:val="pt-BR"/>
        </w:rPr>
        <w:t>S</w:t>
      </w:r>
      <w:r w:rsidRPr="00350EB5">
        <w:rPr>
          <w:rFonts w:ascii="Ebrima" w:hAnsi="Ebrima" w:cstheme="minorHAnsi"/>
          <w:b/>
          <w:caps/>
          <w:sz w:val="22"/>
          <w:szCs w:val="22"/>
          <w:lang w:val="pt-BR"/>
        </w:rPr>
        <w:t xml:space="preserve"> </w:t>
      </w:r>
      <w:r w:rsidR="00AA70CD">
        <w:rPr>
          <w:rFonts w:ascii="Ebrima" w:hAnsi="Ebrima" w:cstheme="minorHAnsi"/>
          <w:b/>
          <w:caps/>
          <w:sz w:val="22"/>
          <w:szCs w:val="22"/>
          <w:lang w:val="pt-BR"/>
        </w:rPr>
        <w:t>CCI</w:t>
      </w:r>
    </w:p>
    <w:p w14:paraId="23A78563" w14:textId="77777777" w:rsidR="00471F8B" w:rsidRPr="00350EB5" w:rsidRDefault="00471F8B" w:rsidP="00471F8B">
      <w:pPr>
        <w:pStyle w:val="Cabealho"/>
        <w:tabs>
          <w:tab w:val="clear" w:pos="4320"/>
          <w:tab w:val="clear" w:pos="8640"/>
        </w:tabs>
        <w:jc w:val="both"/>
        <w:rPr>
          <w:rFonts w:ascii="Ebrima" w:hAnsi="Ebrima" w:cstheme="minorHAnsi"/>
          <w:sz w:val="22"/>
          <w:szCs w:val="22"/>
          <w:lang w:val="pt-BR"/>
        </w:rPr>
      </w:pPr>
    </w:p>
    <w:p w14:paraId="6CB4DDF6" w14:textId="2830D46D"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 xml:space="preserve">4.1. </w:t>
      </w:r>
      <w:r w:rsidRPr="00350EB5">
        <w:rPr>
          <w:rFonts w:ascii="Ebrima" w:hAnsi="Ebrima" w:cstheme="minorHAnsi"/>
          <w:sz w:val="22"/>
          <w:szCs w:val="22"/>
          <w:lang w:val="pt-BR"/>
        </w:rPr>
        <w:tab/>
      </w:r>
      <w:r w:rsidRPr="00350EB5">
        <w:rPr>
          <w:rFonts w:ascii="Ebrima" w:hAnsi="Ebrima" w:cstheme="minorHAnsi"/>
          <w:sz w:val="22"/>
          <w:szCs w:val="22"/>
          <w:u w:val="single"/>
          <w:lang w:val="pt-BR"/>
        </w:rPr>
        <w:t>Formalização da Cessão</w:t>
      </w:r>
      <w:r w:rsidRPr="00350EB5">
        <w:rPr>
          <w:rFonts w:ascii="Ebrima" w:hAnsi="Ebrima" w:cstheme="minorHAnsi"/>
          <w:sz w:val="22"/>
          <w:szCs w:val="22"/>
          <w:lang w:val="pt-BR"/>
        </w:rPr>
        <w:t xml:space="preserve">: Quando da </w:t>
      </w:r>
      <w:r w:rsidR="00AB044E">
        <w:rPr>
          <w:rFonts w:ascii="Ebrima" w:hAnsi="Ebrima" w:cstheme="minorHAnsi"/>
          <w:sz w:val="22"/>
          <w:szCs w:val="22"/>
          <w:lang w:val="pt-BR"/>
        </w:rPr>
        <w:t xml:space="preserve">eventual </w:t>
      </w:r>
      <w:r w:rsidRPr="00350EB5">
        <w:rPr>
          <w:rFonts w:ascii="Ebrima" w:hAnsi="Ebrima" w:cstheme="minorHAnsi"/>
          <w:sz w:val="22"/>
          <w:szCs w:val="22"/>
          <w:lang w:val="pt-BR"/>
        </w:rPr>
        <w:t>negociação da</w:t>
      </w:r>
      <w:r w:rsidR="006823E5">
        <w:rPr>
          <w:rFonts w:ascii="Ebrima" w:hAnsi="Ebrima" w:cstheme="minorHAnsi"/>
          <w:sz w:val="22"/>
          <w:szCs w:val="22"/>
          <w:lang w:val="pt-BR"/>
        </w:rPr>
        <w:t>s</w:t>
      </w:r>
      <w:r w:rsidRPr="00350EB5">
        <w:rPr>
          <w:rFonts w:ascii="Ebrima" w:hAnsi="Ebrima" w:cstheme="minorHAnsi"/>
          <w:sz w:val="22"/>
          <w:szCs w:val="22"/>
          <w:lang w:val="pt-BR"/>
        </w:rPr>
        <w:t xml:space="preserve"> </w:t>
      </w:r>
      <w:r w:rsidR="00AA70CD">
        <w:rPr>
          <w:rFonts w:ascii="Ebrima" w:hAnsi="Ebrima" w:cstheme="minorHAnsi"/>
          <w:sz w:val="22"/>
          <w:szCs w:val="22"/>
          <w:lang w:val="pt-BR"/>
        </w:rPr>
        <w:t>CCI</w:t>
      </w:r>
      <w:r w:rsidRPr="00350EB5">
        <w:rPr>
          <w:rFonts w:ascii="Ebrima" w:hAnsi="Ebrima" w:cstheme="minorHAnsi"/>
          <w:sz w:val="22"/>
          <w:szCs w:val="22"/>
          <w:lang w:val="pt-BR"/>
        </w:rPr>
        <w:t xml:space="preserve">, a Emissora cederá ao novo </w:t>
      </w:r>
      <w:r w:rsidR="0099565F" w:rsidRPr="00350EB5">
        <w:rPr>
          <w:rFonts w:ascii="Ebrima" w:hAnsi="Ebrima" w:cstheme="minorHAnsi"/>
          <w:sz w:val="22"/>
          <w:szCs w:val="22"/>
          <w:lang w:val="pt-BR"/>
        </w:rPr>
        <w:t xml:space="preserve">titular </w:t>
      </w:r>
      <w:r w:rsidRPr="00350EB5">
        <w:rPr>
          <w:rFonts w:ascii="Ebrima" w:hAnsi="Ebrima" w:cstheme="minorHAnsi"/>
          <w:sz w:val="22"/>
          <w:szCs w:val="22"/>
          <w:lang w:val="pt-BR"/>
        </w:rPr>
        <w:t>da</w:t>
      </w:r>
      <w:r w:rsidR="006823E5">
        <w:rPr>
          <w:rFonts w:ascii="Ebrima" w:hAnsi="Ebrima" w:cstheme="minorHAnsi"/>
          <w:sz w:val="22"/>
          <w:szCs w:val="22"/>
          <w:lang w:val="pt-BR"/>
        </w:rPr>
        <w:t>s</w:t>
      </w:r>
      <w:r w:rsidRPr="00350EB5">
        <w:rPr>
          <w:rFonts w:ascii="Ebrima" w:hAnsi="Ebrima" w:cstheme="minorHAnsi"/>
          <w:sz w:val="22"/>
          <w:szCs w:val="22"/>
          <w:lang w:val="pt-BR"/>
        </w:rPr>
        <w:t xml:space="preserve"> </w:t>
      </w:r>
      <w:r w:rsidR="00AA70CD">
        <w:rPr>
          <w:rFonts w:ascii="Ebrima" w:hAnsi="Ebrima" w:cstheme="minorHAnsi"/>
          <w:sz w:val="22"/>
          <w:szCs w:val="22"/>
          <w:lang w:val="pt-BR"/>
        </w:rPr>
        <w:t>CCI</w:t>
      </w:r>
      <w:r w:rsidRPr="00350EB5">
        <w:rPr>
          <w:rFonts w:ascii="Ebrima" w:hAnsi="Ebrima" w:cstheme="minorHAnsi"/>
          <w:sz w:val="22"/>
          <w:szCs w:val="22"/>
          <w:lang w:val="pt-BR"/>
        </w:rPr>
        <w:t xml:space="preserve">, e este adquirirá da Emissora, os correspondentes </w:t>
      </w:r>
      <w:r w:rsidR="00AA70CD">
        <w:rPr>
          <w:rFonts w:ascii="Ebrima" w:hAnsi="Ebrima" w:cstheme="minorHAnsi"/>
          <w:sz w:val="22"/>
          <w:szCs w:val="22"/>
          <w:lang w:val="pt-BR"/>
        </w:rPr>
        <w:t>Créditos Imobiliários</w:t>
      </w:r>
      <w:r w:rsidR="00AB044E">
        <w:rPr>
          <w:rFonts w:ascii="Ebrima" w:hAnsi="Ebrima" w:cstheme="minorHAnsi"/>
          <w:sz w:val="22"/>
          <w:szCs w:val="22"/>
          <w:lang w:val="pt-BR"/>
        </w:rPr>
        <w:t>,</w:t>
      </w:r>
      <w:r w:rsidR="00AA70CD">
        <w:rPr>
          <w:rFonts w:ascii="Ebrima" w:hAnsi="Ebrima" w:cstheme="minorHAnsi"/>
          <w:sz w:val="22"/>
          <w:szCs w:val="22"/>
          <w:lang w:val="pt-BR"/>
        </w:rPr>
        <w:t xml:space="preserve"> </w:t>
      </w:r>
      <w:r w:rsidRPr="00350EB5">
        <w:rPr>
          <w:rFonts w:ascii="Ebrima" w:hAnsi="Ebrima" w:cstheme="minorHAnsi"/>
          <w:sz w:val="22"/>
          <w:szCs w:val="22"/>
          <w:lang w:val="pt-BR"/>
        </w:rPr>
        <w:t xml:space="preserve">formalizando-se tal cessão, obrigatoriamente, através do Sistema de Negociação, sem prejuízo das demais exigências que venham a ser pactuadas entre a Emissora e o novo </w:t>
      </w:r>
      <w:r w:rsidR="0099565F" w:rsidRPr="00350EB5">
        <w:rPr>
          <w:rFonts w:ascii="Ebrima" w:hAnsi="Ebrima" w:cstheme="minorHAnsi"/>
          <w:sz w:val="22"/>
          <w:szCs w:val="22"/>
          <w:lang w:val="pt-BR"/>
        </w:rPr>
        <w:t xml:space="preserve">titular </w:t>
      </w:r>
      <w:r w:rsidRPr="00350EB5">
        <w:rPr>
          <w:rFonts w:ascii="Ebrima" w:hAnsi="Ebrima" w:cstheme="minorHAnsi"/>
          <w:sz w:val="22"/>
          <w:szCs w:val="22"/>
          <w:lang w:val="pt-BR"/>
        </w:rPr>
        <w:t>da</w:t>
      </w:r>
      <w:r w:rsidR="006823E5">
        <w:rPr>
          <w:rFonts w:ascii="Ebrima" w:hAnsi="Ebrima" w:cstheme="minorHAnsi"/>
          <w:sz w:val="22"/>
          <w:szCs w:val="22"/>
          <w:lang w:val="pt-BR"/>
        </w:rPr>
        <w:t>s</w:t>
      </w:r>
      <w:r w:rsidRPr="00350EB5">
        <w:rPr>
          <w:rFonts w:ascii="Ebrima" w:hAnsi="Ebrima" w:cstheme="minorHAnsi"/>
          <w:sz w:val="22"/>
          <w:szCs w:val="22"/>
          <w:lang w:val="pt-BR"/>
        </w:rPr>
        <w:t xml:space="preserve"> </w:t>
      </w:r>
      <w:r w:rsidR="00AA70CD">
        <w:rPr>
          <w:rFonts w:ascii="Ebrima" w:hAnsi="Ebrima" w:cstheme="minorHAnsi"/>
          <w:sz w:val="22"/>
          <w:szCs w:val="22"/>
          <w:lang w:val="pt-BR"/>
        </w:rPr>
        <w:t>CCI</w:t>
      </w:r>
      <w:r w:rsidRPr="00350EB5">
        <w:rPr>
          <w:rFonts w:ascii="Ebrima" w:hAnsi="Ebrima" w:cstheme="minorHAnsi"/>
          <w:sz w:val="22"/>
          <w:szCs w:val="22"/>
          <w:lang w:val="pt-BR"/>
        </w:rPr>
        <w:t>.</w:t>
      </w:r>
    </w:p>
    <w:p w14:paraId="71B40CA4" w14:textId="77777777" w:rsidR="00471F8B" w:rsidRPr="00350EB5" w:rsidRDefault="00471F8B" w:rsidP="00471F8B">
      <w:pPr>
        <w:jc w:val="both"/>
        <w:rPr>
          <w:rFonts w:ascii="Ebrima" w:hAnsi="Ebrima" w:cstheme="minorHAnsi"/>
          <w:sz w:val="22"/>
          <w:szCs w:val="22"/>
        </w:rPr>
      </w:pPr>
    </w:p>
    <w:p w14:paraId="2355ED89" w14:textId="4FAC9575"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4.2.</w:t>
      </w:r>
      <w:r w:rsidRPr="00350EB5">
        <w:rPr>
          <w:rFonts w:ascii="Ebrima" w:hAnsi="Ebrima" w:cstheme="minorHAnsi"/>
          <w:sz w:val="22"/>
          <w:szCs w:val="22"/>
          <w:lang w:val="pt-BR"/>
        </w:rPr>
        <w:tab/>
      </w:r>
      <w:r w:rsidRPr="00350EB5">
        <w:rPr>
          <w:rFonts w:ascii="Ebrima" w:hAnsi="Ebrima" w:cstheme="minorHAnsi"/>
          <w:sz w:val="22"/>
          <w:szCs w:val="22"/>
          <w:u w:val="single"/>
          <w:lang w:val="pt-BR"/>
        </w:rPr>
        <w:t>Abrangência da Cessão</w:t>
      </w:r>
      <w:r w:rsidRPr="00350EB5">
        <w:rPr>
          <w:rFonts w:ascii="Ebrima" w:hAnsi="Ebrima" w:cstheme="minorHAnsi"/>
          <w:sz w:val="22"/>
          <w:szCs w:val="22"/>
          <w:lang w:val="pt-BR"/>
        </w:rPr>
        <w:t xml:space="preserve">: A </w:t>
      </w:r>
      <w:r w:rsidR="00AB044E">
        <w:rPr>
          <w:rFonts w:ascii="Ebrima" w:hAnsi="Ebrima" w:cstheme="minorHAnsi"/>
          <w:sz w:val="22"/>
          <w:szCs w:val="22"/>
          <w:lang w:val="pt-BR"/>
        </w:rPr>
        <w:t xml:space="preserve">eventual </w:t>
      </w:r>
      <w:r w:rsidRPr="00350EB5">
        <w:rPr>
          <w:rFonts w:ascii="Ebrima" w:hAnsi="Ebrima" w:cstheme="minorHAnsi"/>
          <w:sz w:val="22"/>
          <w:szCs w:val="22"/>
          <w:lang w:val="pt-BR"/>
        </w:rPr>
        <w:t>cessão da</w:t>
      </w:r>
      <w:r w:rsidR="006823E5">
        <w:rPr>
          <w:rFonts w:ascii="Ebrima" w:hAnsi="Ebrima" w:cstheme="minorHAnsi"/>
          <w:sz w:val="22"/>
          <w:szCs w:val="22"/>
          <w:lang w:val="pt-BR"/>
        </w:rPr>
        <w:t>s</w:t>
      </w:r>
      <w:r w:rsidRPr="00350EB5">
        <w:rPr>
          <w:rFonts w:ascii="Ebrima" w:hAnsi="Ebrima" w:cstheme="minorHAnsi"/>
          <w:sz w:val="22"/>
          <w:szCs w:val="22"/>
          <w:lang w:val="pt-BR"/>
        </w:rPr>
        <w:t xml:space="preserve"> </w:t>
      </w:r>
      <w:r w:rsidR="00AA70CD">
        <w:rPr>
          <w:rFonts w:ascii="Ebrima" w:hAnsi="Ebrima" w:cstheme="minorHAnsi"/>
          <w:sz w:val="22"/>
          <w:szCs w:val="22"/>
          <w:lang w:val="pt-BR"/>
        </w:rPr>
        <w:t xml:space="preserve">CCI </w:t>
      </w:r>
      <w:r w:rsidRPr="00350EB5">
        <w:rPr>
          <w:rFonts w:ascii="Ebrima" w:hAnsi="Ebrima" w:cstheme="minorHAnsi"/>
          <w:sz w:val="22"/>
          <w:szCs w:val="22"/>
          <w:lang w:val="pt-BR"/>
        </w:rPr>
        <w:t xml:space="preserve">abrange a totalidade dos respectivos </w:t>
      </w:r>
      <w:r w:rsidR="00AA70CD">
        <w:rPr>
          <w:rFonts w:ascii="Ebrima" w:hAnsi="Ebrima" w:cstheme="minorHAnsi"/>
          <w:sz w:val="22"/>
          <w:szCs w:val="22"/>
          <w:lang w:val="pt-BR"/>
        </w:rPr>
        <w:t>Créditos Imobiliários</w:t>
      </w:r>
      <w:r w:rsidRPr="00350EB5">
        <w:rPr>
          <w:rFonts w:ascii="Ebrima" w:hAnsi="Ebrima" w:cstheme="minorHAnsi"/>
          <w:sz w:val="22"/>
          <w:szCs w:val="22"/>
          <w:lang w:val="pt-BR"/>
        </w:rPr>
        <w:t xml:space="preserve">, ficando o novo </w:t>
      </w:r>
      <w:r w:rsidR="0099565F" w:rsidRPr="00350EB5">
        <w:rPr>
          <w:rFonts w:ascii="Ebrima" w:hAnsi="Ebrima" w:cstheme="minorHAnsi"/>
          <w:sz w:val="22"/>
          <w:szCs w:val="22"/>
          <w:lang w:val="pt-BR"/>
        </w:rPr>
        <w:t xml:space="preserve">titular </w:t>
      </w:r>
      <w:r w:rsidRPr="00350EB5">
        <w:rPr>
          <w:rFonts w:ascii="Ebrima" w:hAnsi="Ebrima" w:cstheme="minorHAnsi"/>
          <w:sz w:val="22"/>
          <w:szCs w:val="22"/>
          <w:lang w:val="pt-BR"/>
        </w:rPr>
        <w:t>da</w:t>
      </w:r>
      <w:r w:rsidR="006823E5">
        <w:rPr>
          <w:rFonts w:ascii="Ebrima" w:hAnsi="Ebrima" w:cstheme="minorHAnsi"/>
          <w:sz w:val="22"/>
          <w:szCs w:val="22"/>
          <w:lang w:val="pt-BR"/>
        </w:rPr>
        <w:t>s</w:t>
      </w:r>
      <w:r w:rsidRPr="00350EB5">
        <w:rPr>
          <w:rFonts w:ascii="Ebrima" w:hAnsi="Ebrima" w:cstheme="minorHAnsi"/>
          <w:sz w:val="22"/>
          <w:szCs w:val="22"/>
          <w:lang w:val="pt-BR"/>
        </w:rPr>
        <w:t xml:space="preserve"> </w:t>
      </w:r>
      <w:r w:rsidR="00AA70CD">
        <w:rPr>
          <w:rFonts w:ascii="Ebrima" w:hAnsi="Ebrima" w:cstheme="minorHAnsi"/>
          <w:sz w:val="22"/>
          <w:szCs w:val="22"/>
          <w:lang w:val="pt-BR"/>
        </w:rPr>
        <w:t>CCI</w:t>
      </w:r>
      <w:r w:rsidRPr="00350EB5">
        <w:rPr>
          <w:rFonts w:ascii="Ebrima" w:hAnsi="Ebrima" w:cstheme="minorHAnsi"/>
          <w:sz w:val="22"/>
          <w:szCs w:val="22"/>
          <w:lang w:val="pt-BR"/>
        </w:rPr>
        <w:t>, assim, sub-rogado em todos os direitos, garantias e acessórios representados pela</w:t>
      </w:r>
      <w:r w:rsidR="006823E5">
        <w:rPr>
          <w:rFonts w:ascii="Ebrima" w:hAnsi="Ebrima" w:cstheme="minorHAnsi"/>
          <w:sz w:val="22"/>
          <w:szCs w:val="22"/>
          <w:lang w:val="pt-BR"/>
        </w:rPr>
        <w:t>s</w:t>
      </w:r>
      <w:r w:rsidRPr="00350EB5">
        <w:rPr>
          <w:rFonts w:ascii="Ebrima" w:hAnsi="Ebrima" w:cstheme="minorHAnsi"/>
          <w:sz w:val="22"/>
          <w:szCs w:val="22"/>
          <w:lang w:val="pt-BR"/>
        </w:rPr>
        <w:t xml:space="preserve"> </w:t>
      </w:r>
      <w:r w:rsidR="00AA70CD">
        <w:rPr>
          <w:rFonts w:ascii="Ebrima" w:hAnsi="Ebrima" w:cstheme="minorHAnsi"/>
          <w:sz w:val="22"/>
          <w:szCs w:val="22"/>
          <w:lang w:val="pt-BR"/>
        </w:rPr>
        <w:t>CCI</w:t>
      </w:r>
      <w:r w:rsidRPr="00350EB5">
        <w:rPr>
          <w:rFonts w:ascii="Ebrima" w:hAnsi="Ebrima" w:cstheme="minorHAnsi"/>
          <w:sz w:val="22"/>
          <w:szCs w:val="22"/>
          <w:lang w:val="pt-BR"/>
        </w:rPr>
        <w:t>.</w:t>
      </w:r>
    </w:p>
    <w:p w14:paraId="32866149" w14:textId="77777777" w:rsidR="00471F8B" w:rsidRPr="00350EB5" w:rsidRDefault="00471F8B" w:rsidP="00471F8B">
      <w:pPr>
        <w:widowControl w:val="0"/>
        <w:autoSpaceDE w:val="0"/>
        <w:autoSpaceDN w:val="0"/>
        <w:adjustRightInd w:val="0"/>
        <w:jc w:val="both"/>
        <w:rPr>
          <w:rFonts w:ascii="Ebrima" w:hAnsi="Ebrima" w:cstheme="minorHAnsi"/>
          <w:sz w:val="22"/>
          <w:szCs w:val="22"/>
        </w:rPr>
      </w:pPr>
    </w:p>
    <w:p w14:paraId="684EF00E" w14:textId="0D3089A8"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4.3</w:t>
      </w:r>
      <w:r w:rsidRPr="00350EB5">
        <w:rPr>
          <w:rFonts w:ascii="Ebrima" w:hAnsi="Ebrima" w:cstheme="minorHAnsi"/>
          <w:bCs/>
          <w:sz w:val="22"/>
          <w:szCs w:val="22"/>
          <w:lang w:val="pt-BR"/>
        </w:rPr>
        <w:t>.</w:t>
      </w:r>
      <w:r w:rsidRPr="00350EB5">
        <w:rPr>
          <w:rFonts w:ascii="Ebrima" w:hAnsi="Ebrima" w:cstheme="minorHAnsi"/>
          <w:bCs/>
          <w:sz w:val="22"/>
          <w:szCs w:val="22"/>
          <w:lang w:val="pt-BR"/>
        </w:rPr>
        <w:tab/>
      </w:r>
      <w:r w:rsidRPr="00350EB5">
        <w:rPr>
          <w:rFonts w:ascii="Ebrima" w:hAnsi="Ebrima" w:cstheme="minorHAnsi"/>
          <w:sz w:val="22"/>
          <w:szCs w:val="22"/>
          <w:u w:val="single"/>
          <w:lang w:val="pt-BR"/>
        </w:rPr>
        <w:t>Entrega dos Documentos Comprobatórios</w:t>
      </w:r>
      <w:r w:rsidRPr="00350EB5">
        <w:rPr>
          <w:rFonts w:ascii="Ebrima" w:hAnsi="Ebrima" w:cstheme="minorHAnsi"/>
          <w:sz w:val="22"/>
          <w:szCs w:val="22"/>
          <w:lang w:val="pt-BR"/>
        </w:rPr>
        <w:t>:</w:t>
      </w:r>
      <w:r w:rsidRPr="00350EB5">
        <w:rPr>
          <w:rFonts w:ascii="Ebrima" w:hAnsi="Ebrima" w:cstheme="minorHAnsi"/>
          <w:b/>
          <w:sz w:val="22"/>
          <w:szCs w:val="22"/>
          <w:lang w:val="pt-BR"/>
        </w:rPr>
        <w:t xml:space="preserve"> </w:t>
      </w:r>
      <w:r w:rsidRPr="00350EB5">
        <w:rPr>
          <w:rFonts w:ascii="Ebrima" w:hAnsi="Ebrima" w:cstheme="minorHAnsi"/>
          <w:sz w:val="22"/>
          <w:szCs w:val="22"/>
          <w:lang w:val="pt-BR"/>
        </w:rPr>
        <w:t>Não obstante as responsabilidades assumidas pela Emissora nesta Escritura de Emissão</w:t>
      </w:r>
      <w:r w:rsidR="00615251">
        <w:rPr>
          <w:rFonts w:ascii="Ebrima" w:hAnsi="Ebrima" w:cstheme="minorHAnsi"/>
          <w:sz w:val="22"/>
          <w:szCs w:val="22"/>
          <w:lang w:val="pt-BR"/>
        </w:rPr>
        <w:t xml:space="preserve"> de CCI</w:t>
      </w:r>
      <w:r w:rsidRPr="00350EB5">
        <w:rPr>
          <w:rFonts w:ascii="Ebrima" w:hAnsi="Ebrima" w:cstheme="minorHAnsi"/>
          <w:sz w:val="22"/>
          <w:szCs w:val="22"/>
          <w:lang w:val="pt-BR"/>
        </w:rPr>
        <w:t>, a Instituição Custodiante, no exercício de suas funções, conforme estabel</w:t>
      </w:r>
      <w:r w:rsidR="0099565F">
        <w:rPr>
          <w:rFonts w:ascii="Ebrima" w:hAnsi="Ebrima" w:cstheme="minorHAnsi"/>
          <w:sz w:val="22"/>
          <w:szCs w:val="22"/>
          <w:lang w:val="pt-BR"/>
        </w:rPr>
        <w:t>ecido na Lei nº 10.931</w:t>
      </w:r>
      <w:r w:rsidRPr="00350EB5">
        <w:rPr>
          <w:rFonts w:ascii="Ebrima" w:hAnsi="Ebrima" w:cstheme="minorHAnsi"/>
          <w:sz w:val="22"/>
          <w:szCs w:val="22"/>
          <w:lang w:val="pt-BR"/>
        </w:rPr>
        <w:t xml:space="preserve"> e regulamentos do Sistema de Negociação, poderá solicitar a entrega da documentação sob a guarda da Emissora, que, desde já, obrigam-se a fornecê-la em até 20 (vinte) dias corridos a contar do recebimento da solicitação mencionada ou em menor prazo, na hipótese de necessidade de atendimento de prazo legalmente estabelecido, ou caso ocorra a inadimplência no pagamento do</w:t>
      </w:r>
      <w:r w:rsidR="00AB044E">
        <w:rPr>
          <w:rFonts w:ascii="Ebrima" w:hAnsi="Ebrima" w:cstheme="minorHAnsi"/>
          <w:sz w:val="22"/>
          <w:szCs w:val="22"/>
          <w:lang w:val="pt-BR"/>
        </w:rPr>
        <w:t>s</w:t>
      </w:r>
      <w:r w:rsidRPr="00350EB5">
        <w:rPr>
          <w:rFonts w:ascii="Ebrima" w:hAnsi="Ebrima" w:cstheme="minorHAnsi"/>
          <w:sz w:val="22"/>
          <w:szCs w:val="22"/>
          <w:lang w:val="pt-BR"/>
        </w:rPr>
        <w:t xml:space="preserve"> Crédito</w:t>
      </w:r>
      <w:r w:rsidR="00AB044E">
        <w:rPr>
          <w:rFonts w:ascii="Ebrima" w:hAnsi="Ebrima" w:cstheme="minorHAnsi"/>
          <w:sz w:val="22"/>
          <w:szCs w:val="22"/>
          <w:lang w:val="pt-BR"/>
        </w:rPr>
        <w:t>s</w:t>
      </w:r>
      <w:r w:rsidRPr="00350EB5">
        <w:rPr>
          <w:rFonts w:ascii="Ebrima" w:hAnsi="Ebrima" w:cstheme="minorHAnsi"/>
          <w:sz w:val="22"/>
          <w:szCs w:val="22"/>
          <w:lang w:val="pt-BR"/>
        </w:rPr>
        <w:t xml:space="preserve"> Imobiliário</w:t>
      </w:r>
      <w:r w:rsidR="00AB044E">
        <w:rPr>
          <w:rFonts w:ascii="Ebrima" w:hAnsi="Ebrima" w:cstheme="minorHAnsi"/>
          <w:sz w:val="22"/>
          <w:szCs w:val="22"/>
          <w:lang w:val="pt-BR"/>
        </w:rPr>
        <w:t>s</w:t>
      </w:r>
      <w:r w:rsidRPr="00350EB5">
        <w:rPr>
          <w:rFonts w:ascii="Ebrima" w:hAnsi="Ebrima" w:cstheme="minorHAnsi"/>
          <w:sz w:val="22"/>
          <w:szCs w:val="22"/>
          <w:lang w:val="pt-BR"/>
        </w:rPr>
        <w:t>, hipóteses em que tal documentação deverá ser entregue à Instituição Custodiante no prazo por ela estipulado.</w:t>
      </w:r>
    </w:p>
    <w:p w14:paraId="375C2E51" w14:textId="77777777" w:rsidR="00471F8B" w:rsidRPr="00350EB5" w:rsidRDefault="00471F8B" w:rsidP="00471F8B">
      <w:pPr>
        <w:jc w:val="both"/>
        <w:rPr>
          <w:rFonts w:ascii="Ebrima" w:hAnsi="Ebrima" w:cstheme="minorHAnsi"/>
          <w:sz w:val="22"/>
          <w:szCs w:val="22"/>
        </w:rPr>
      </w:pPr>
    </w:p>
    <w:p w14:paraId="66699C1C" w14:textId="77777777" w:rsidR="00471F8B" w:rsidRPr="00350EB5" w:rsidRDefault="00471F8B" w:rsidP="00471F8B">
      <w:pPr>
        <w:pStyle w:val="Cabealho"/>
        <w:tabs>
          <w:tab w:val="clear" w:pos="4320"/>
          <w:tab w:val="clear" w:pos="8640"/>
        </w:tabs>
        <w:outlineLvl w:val="0"/>
        <w:rPr>
          <w:rFonts w:ascii="Ebrima" w:hAnsi="Ebrima" w:cstheme="minorHAnsi"/>
          <w:b/>
          <w:caps/>
          <w:sz w:val="22"/>
          <w:szCs w:val="22"/>
          <w:lang w:val="pt-BR"/>
        </w:rPr>
      </w:pPr>
      <w:r w:rsidRPr="00350EB5">
        <w:rPr>
          <w:rFonts w:ascii="Ebrima" w:hAnsi="Ebrima" w:cstheme="minorHAnsi"/>
          <w:b/>
          <w:caps/>
          <w:sz w:val="22"/>
          <w:szCs w:val="22"/>
          <w:lang w:val="pt-BR"/>
        </w:rPr>
        <w:t>CLÁUSULA QUINTA – DESPESAS E TRIBUTOS</w:t>
      </w:r>
    </w:p>
    <w:p w14:paraId="7C96D155" w14:textId="77777777" w:rsidR="00471F8B" w:rsidRPr="00350EB5" w:rsidRDefault="00471F8B" w:rsidP="00471F8B">
      <w:pPr>
        <w:pStyle w:val="Cabealho"/>
        <w:tabs>
          <w:tab w:val="clear" w:pos="4320"/>
          <w:tab w:val="clear" w:pos="8640"/>
        </w:tabs>
        <w:outlineLvl w:val="0"/>
        <w:rPr>
          <w:rFonts w:ascii="Ebrima" w:hAnsi="Ebrima" w:cstheme="minorHAnsi"/>
          <w:b/>
          <w:caps/>
          <w:sz w:val="22"/>
          <w:szCs w:val="22"/>
          <w:lang w:val="pt-BR"/>
        </w:rPr>
      </w:pPr>
    </w:p>
    <w:p w14:paraId="40E9B10D" w14:textId="65BDD02C"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5.1.</w:t>
      </w:r>
      <w:r w:rsidRPr="00350EB5">
        <w:rPr>
          <w:rFonts w:ascii="Ebrima" w:hAnsi="Ebrima" w:cstheme="minorHAnsi"/>
          <w:sz w:val="22"/>
          <w:szCs w:val="22"/>
          <w:lang w:val="pt-BR"/>
        </w:rPr>
        <w:tab/>
      </w:r>
      <w:r w:rsidRPr="00350EB5">
        <w:rPr>
          <w:rFonts w:ascii="Ebrima" w:hAnsi="Ebrima" w:cstheme="minorHAnsi"/>
          <w:sz w:val="22"/>
          <w:szCs w:val="22"/>
          <w:u w:val="single"/>
          <w:lang w:val="pt-BR"/>
        </w:rPr>
        <w:t>Despesas Relacionadas à Emissão da</w:t>
      </w:r>
      <w:r w:rsidR="006823E5">
        <w:rPr>
          <w:rFonts w:ascii="Ebrima" w:hAnsi="Ebrima" w:cstheme="minorHAnsi"/>
          <w:sz w:val="22"/>
          <w:szCs w:val="22"/>
          <w:u w:val="single"/>
          <w:lang w:val="pt-BR"/>
        </w:rPr>
        <w:t>s</w:t>
      </w:r>
      <w:r w:rsidRPr="00350EB5">
        <w:rPr>
          <w:rFonts w:ascii="Ebrima" w:hAnsi="Ebrima" w:cstheme="minorHAnsi"/>
          <w:sz w:val="22"/>
          <w:szCs w:val="22"/>
          <w:u w:val="single"/>
          <w:lang w:val="pt-BR"/>
        </w:rPr>
        <w:t xml:space="preserve"> </w:t>
      </w:r>
      <w:r w:rsidR="00AA70CD">
        <w:rPr>
          <w:rFonts w:ascii="Ebrima" w:hAnsi="Ebrima" w:cstheme="minorHAnsi"/>
          <w:sz w:val="22"/>
          <w:szCs w:val="22"/>
          <w:u w:val="single"/>
          <w:lang w:val="pt-BR"/>
        </w:rPr>
        <w:t>CCI</w:t>
      </w:r>
      <w:r w:rsidRPr="00350EB5">
        <w:rPr>
          <w:rFonts w:ascii="Ebrima" w:hAnsi="Ebrima" w:cstheme="minorHAnsi"/>
          <w:sz w:val="22"/>
          <w:szCs w:val="22"/>
          <w:lang w:val="pt-BR"/>
        </w:rPr>
        <w:t>: Todas as despesas referentes à emissão da</w:t>
      </w:r>
      <w:r w:rsidR="006823E5">
        <w:rPr>
          <w:rFonts w:ascii="Ebrima" w:hAnsi="Ebrima" w:cstheme="minorHAnsi"/>
          <w:sz w:val="22"/>
          <w:szCs w:val="22"/>
          <w:lang w:val="pt-BR"/>
        </w:rPr>
        <w:t>s</w:t>
      </w:r>
      <w:r w:rsidRPr="00350EB5">
        <w:rPr>
          <w:rFonts w:ascii="Ebrima" w:hAnsi="Ebrima" w:cstheme="minorHAnsi"/>
          <w:sz w:val="22"/>
          <w:szCs w:val="22"/>
          <w:lang w:val="pt-BR"/>
        </w:rPr>
        <w:t xml:space="preserve"> </w:t>
      </w:r>
      <w:r w:rsidR="00AA70CD">
        <w:rPr>
          <w:rFonts w:ascii="Ebrima" w:hAnsi="Ebrima" w:cstheme="minorHAnsi"/>
          <w:sz w:val="22"/>
          <w:szCs w:val="22"/>
          <w:lang w:val="pt-BR"/>
        </w:rPr>
        <w:t>CCI</w:t>
      </w:r>
      <w:r w:rsidRPr="00350EB5">
        <w:rPr>
          <w:rFonts w:ascii="Ebrima" w:hAnsi="Ebrima" w:cstheme="minorHAnsi"/>
          <w:sz w:val="22"/>
          <w:szCs w:val="22"/>
          <w:lang w:val="pt-BR"/>
        </w:rPr>
        <w:t xml:space="preserve">, incluindo, mas não se limitando, ao registro no Sistema de Negociação, à taxa de custódia, registro e utilização mensal do Sistema de Negociação, e aos honorários da Instituição Custodiante, serão de responsabilidade única e exclusiva da </w:t>
      </w:r>
      <w:r w:rsidR="00EF3636">
        <w:rPr>
          <w:rFonts w:ascii="Ebrima" w:hAnsi="Ebrima" w:cstheme="minorHAnsi"/>
          <w:sz w:val="22"/>
          <w:szCs w:val="22"/>
          <w:lang w:val="pt-BR"/>
        </w:rPr>
        <w:t>Gramado Parks</w:t>
      </w:r>
      <w:r>
        <w:rPr>
          <w:rFonts w:ascii="Ebrima" w:hAnsi="Ebrima" w:cstheme="minorHAnsi"/>
          <w:sz w:val="22"/>
          <w:szCs w:val="22"/>
          <w:lang w:val="pt-BR"/>
        </w:rPr>
        <w:t>, observado ainda o quanto disposto n</w:t>
      </w:r>
      <w:r w:rsidR="00AB044E">
        <w:rPr>
          <w:rFonts w:ascii="Ebrima" w:hAnsi="Ebrima" w:cstheme="minorHAnsi"/>
          <w:sz w:val="22"/>
          <w:szCs w:val="22"/>
          <w:lang w:val="pt-BR"/>
        </w:rPr>
        <w:t>a Escritura de Emissão de Debêntures</w:t>
      </w:r>
      <w:r w:rsidRPr="00350EB5">
        <w:rPr>
          <w:rFonts w:ascii="Ebrima" w:hAnsi="Ebrima" w:cstheme="minorHAnsi"/>
          <w:sz w:val="22"/>
          <w:szCs w:val="22"/>
          <w:lang w:val="pt-BR"/>
        </w:rPr>
        <w:t>.</w:t>
      </w:r>
    </w:p>
    <w:p w14:paraId="603A0D46" w14:textId="77777777" w:rsidR="00471F8B" w:rsidRPr="00350EB5" w:rsidRDefault="00471F8B" w:rsidP="00471F8B">
      <w:pPr>
        <w:ind w:left="709"/>
        <w:jc w:val="both"/>
        <w:rPr>
          <w:rFonts w:ascii="Ebrima" w:hAnsi="Ebrima" w:cstheme="minorHAnsi"/>
          <w:sz w:val="22"/>
          <w:szCs w:val="22"/>
        </w:rPr>
      </w:pPr>
    </w:p>
    <w:p w14:paraId="2E1C1032" w14:textId="62182748" w:rsidR="00471F8B" w:rsidRPr="00350EB5" w:rsidRDefault="00471F8B" w:rsidP="00471F8B">
      <w:pPr>
        <w:pStyle w:val="Cabealho"/>
        <w:tabs>
          <w:tab w:val="clear" w:pos="4320"/>
          <w:tab w:val="clear" w:pos="8640"/>
        </w:tabs>
        <w:ind w:left="720"/>
        <w:jc w:val="both"/>
        <w:rPr>
          <w:rFonts w:ascii="Ebrima" w:hAnsi="Ebrima" w:cstheme="minorHAnsi"/>
          <w:sz w:val="22"/>
          <w:szCs w:val="22"/>
          <w:lang w:val="pt-BR"/>
        </w:rPr>
      </w:pPr>
      <w:r w:rsidRPr="00350EB5">
        <w:rPr>
          <w:rFonts w:ascii="Ebrima" w:hAnsi="Ebrima" w:cstheme="minorHAnsi"/>
          <w:sz w:val="22"/>
          <w:szCs w:val="22"/>
          <w:lang w:val="pt-BR"/>
        </w:rPr>
        <w:t xml:space="preserve">5.1.1. A </w:t>
      </w:r>
      <w:r w:rsidR="00EF3636">
        <w:rPr>
          <w:rFonts w:ascii="Ebrima" w:hAnsi="Ebrima" w:cstheme="minorHAnsi"/>
          <w:sz w:val="22"/>
          <w:szCs w:val="22"/>
          <w:lang w:val="pt-BR"/>
        </w:rPr>
        <w:t>Gramado Parks</w:t>
      </w:r>
      <w:r w:rsidR="00AB044E">
        <w:rPr>
          <w:rFonts w:ascii="Ebrima" w:hAnsi="Ebrima" w:cstheme="minorHAnsi"/>
          <w:sz w:val="22"/>
          <w:szCs w:val="22"/>
          <w:lang w:val="pt-BR"/>
        </w:rPr>
        <w:t>,</w:t>
      </w:r>
      <w:r w:rsidR="00AB044E" w:rsidRPr="00350EB5">
        <w:rPr>
          <w:rFonts w:ascii="Ebrima" w:hAnsi="Ebrima" w:cstheme="minorHAnsi"/>
          <w:sz w:val="22"/>
          <w:szCs w:val="22"/>
          <w:lang w:val="pt-BR"/>
        </w:rPr>
        <w:t xml:space="preserve"> </w:t>
      </w:r>
      <w:r w:rsidRPr="00350EB5">
        <w:rPr>
          <w:rFonts w:ascii="Ebrima" w:hAnsi="Ebrima" w:cstheme="minorHAnsi"/>
          <w:sz w:val="22"/>
          <w:szCs w:val="22"/>
          <w:lang w:val="pt-BR"/>
        </w:rPr>
        <w:t>diretamente ou indiretamente</w:t>
      </w:r>
      <w:r w:rsidR="00AB044E">
        <w:rPr>
          <w:rFonts w:ascii="Ebrima" w:hAnsi="Ebrima" w:cstheme="minorHAnsi"/>
          <w:sz w:val="22"/>
          <w:szCs w:val="22"/>
          <w:lang w:val="pt-BR"/>
        </w:rPr>
        <w:t>,</w:t>
      </w:r>
      <w:r w:rsidRPr="00350EB5">
        <w:rPr>
          <w:rFonts w:ascii="Ebrima" w:hAnsi="Ebrima" w:cstheme="minorHAnsi"/>
          <w:sz w:val="22"/>
          <w:szCs w:val="22"/>
          <w:lang w:val="pt-BR"/>
        </w:rPr>
        <w:t xml:space="preserve"> será</w:t>
      </w:r>
      <w:r w:rsidR="00AB044E">
        <w:rPr>
          <w:rFonts w:ascii="Ebrima" w:hAnsi="Ebrima" w:cstheme="minorHAnsi"/>
          <w:sz w:val="22"/>
          <w:szCs w:val="22"/>
          <w:lang w:val="pt-BR"/>
        </w:rPr>
        <w:t>,</w:t>
      </w:r>
      <w:r w:rsidRPr="00350EB5">
        <w:rPr>
          <w:rFonts w:ascii="Ebrima" w:hAnsi="Ebrima" w:cstheme="minorHAnsi"/>
          <w:sz w:val="22"/>
          <w:szCs w:val="22"/>
          <w:lang w:val="pt-BR"/>
        </w:rPr>
        <w:t xml:space="preserve"> ainda</w:t>
      </w:r>
      <w:r w:rsidR="00AB044E">
        <w:rPr>
          <w:rFonts w:ascii="Ebrima" w:hAnsi="Ebrima" w:cstheme="minorHAnsi"/>
          <w:sz w:val="22"/>
          <w:szCs w:val="22"/>
          <w:lang w:val="pt-BR"/>
        </w:rPr>
        <w:t>,</w:t>
      </w:r>
      <w:r w:rsidRPr="00350EB5">
        <w:rPr>
          <w:rFonts w:ascii="Ebrima" w:hAnsi="Ebrima" w:cstheme="minorHAnsi"/>
          <w:sz w:val="22"/>
          <w:szCs w:val="22"/>
          <w:lang w:val="pt-BR"/>
        </w:rPr>
        <w:t xml:space="preserve"> responsável pelo pagamento de todas as despesas incorridas e a incorrer com </w:t>
      </w:r>
      <w:r w:rsidRPr="00AB044E">
        <w:rPr>
          <w:rFonts w:ascii="Ebrima" w:hAnsi="Ebrima" w:cstheme="minorHAnsi"/>
          <w:sz w:val="22"/>
          <w:szCs w:val="22"/>
          <w:lang w:val="pt-BR"/>
        </w:rPr>
        <w:t xml:space="preserve">relação a: </w:t>
      </w:r>
      <w:r w:rsidRPr="00D43F6E">
        <w:rPr>
          <w:rFonts w:ascii="Ebrima" w:hAnsi="Ebrima" w:cstheme="minorHAnsi"/>
          <w:sz w:val="22"/>
          <w:szCs w:val="22"/>
          <w:lang w:val="pt-BR"/>
        </w:rPr>
        <w:t>(i)</w:t>
      </w:r>
      <w:r w:rsidRPr="00AB044E">
        <w:rPr>
          <w:rFonts w:ascii="Ebrima" w:hAnsi="Ebrima" w:cstheme="minorHAnsi"/>
          <w:sz w:val="22"/>
          <w:szCs w:val="22"/>
          <w:lang w:val="pt-BR"/>
        </w:rPr>
        <w:t xml:space="preserve"> representação dos </w:t>
      </w:r>
      <w:r w:rsidR="00AA70CD" w:rsidRPr="00AB044E">
        <w:rPr>
          <w:rFonts w:ascii="Ebrima" w:hAnsi="Ebrima" w:cstheme="minorHAnsi"/>
          <w:sz w:val="22"/>
          <w:szCs w:val="22"/>
          <w:lang w:val="pt-BR"/>
        </w:rPr>
        <w:t xml:space="preserve">Créditos Imobiliários </w:t>
      </w:r>
      <w:r w:rsidRPr="00AB044E">
        <w:rPr>
          <w:rFonts w:ascii="Ebrima" w:hAnsi="Ebrima" w:cstheme="minorHAnsi"/>
          <w:sz w:val="22"/>
          <w:szCs w:val="22"/>
          <w:lang w:val="pt-BR"/>
        </w:rPr>
        <w:t>pela</w:t>
      </w:r>
      <w:r w:rsidR="006823E5">
        <w:rPr>
          <w:rFonts w:ascii="Ebrima" w:hAnsi="Ebrima" w:cstheme="minorHAnsi"/>
          <w:sz w:val="22"/>
          <w:szCs w:val="22"/>
          <w:lang w:val="pt-BR"/>
        </w:rPr>
        <w:t>s</w:t>
      </w:r>
      <w:r w:rsidR="00AB044E" w:rsidRPr="00AB044E">
        <w:rPr>
          <w:rFonts w:ascii="Ebrima" w:hAnsi="Ebrima" w:cstheme="minorHAnsi"/>
          <w:sz w:val="22"/>
          <w:szCs w:val="22"/>
          <w:lang w:val="pt-BR"/>
        </w:rPr>
        <w:t xml:space="preserve"> </w:t>
      </w:r>
      <w:r w:rsidR="00AA70CD" w:rsidRPr="00AB044E">
        <w:rPr>
          <w:rFonts w:ascii="Ebrima" w:hAnsi="Ebrima" w:cstheme="minorHAnsi"/>
          <w:sz w:val="22"/>
          <w:szCs w:val="22"/>
          <w:lang w:val="pt-BR"/>
        </w:rPr>
        <w:t>CCI</w:t>
      </w:r>
      <w:r w:rsidRPr="00AB044E">
        <w:rPr>
          <w:rFonts w:ascii="Ebrima" w:hAnsi="Ebrima" w:cstheme="minorHAnsi"/>
          <w:sz w:val="22"/>
          <w:szCs w:val="22"/>
          <w:lang w:val="pt-BR"/>
        </w:rPr>
        <w:t xml:space="preserve">; </w:t>
      </w:r>
      <w:r w:rsidRPr="00D43F6E">
        <w:rPr>
          <w:rFonts w:ascii="Ebrima" w:hAnsi="Ebrima" w:cstheme="minorHAnsi"/>
          <w:sz w:val="22"/>
          <w:szCs w:val="22"/>
          <w:lang w:val="pt-BR"/>
        </w:rPr>
        <w:t>(ii)</w:t>
      </w:r>
      <w:r w:rsidRPr="00AB044E">
        <w:rPr>
          <w:rFonts w:ascii="Ebrima" w:hAnsi="Ebrima" w:cstheme="minorHAnsi"/>
          <w:sz w:val="22"/>
          <w:szCs w:val="22"/>
          <w:lang w:val="pt-BR"/>
        </w:rPr>
        <w:t xml:space="preserve"> registro da</w:t>
      </w:r>
      <w:r w:rsidR="006823E5">
        <w:rPr>
          <w:rFonts w:ascii="Ebrima" w:hAnsi="Ebrima" w:cstheme="minorHAnsi"/>
          <w:sz w:val="22"/>
          <w:szCs w:val="22"/>
          <w:lang w:val="pt-BR"/>
        </w:rPr>
        <w:t>s</w:t>
      </w:r>
      <w:r w:rsidRPr="00AB044E">
        <w:rPr>
          <w:rFonts w:ascii="Ebrima" w:hAnsi="Ebrima" w:cstheme="minorHAnsi"/>
          <w:sz w:val="22"/>
          <w:szCs w:val="22"/>
          <w:lang w:val="pt-BR"/>
        </w:rPr>
        <w:t xml:space="preserve"> </w:t>
      </w:r>
      <w:r w:rsidR="00AA70CD" w:rsidRPr="00AB044E">
        <w:rPr>
          <w:rFonts w:ascii="Ebrima" w:hAnsi="Ebrima" w:cstheme="minorHAnsi"/>
          <w:sz w:val="22"/>
          <w:szCs w:val="22"/>
          <w:lang w:val="pt-BR"/>
        </w:rPr>
        <w:t xml:space="preserve">CCI </w:t>
      </w:r>
      <w:r w:rsidRPr="00AB044E">
        <w:rPr>
          <w:rFonts w:ascii="Ebrima" w:hAnsi="Ebrima" w:cstheme="minorHAnsi"/>
          <w:sz w:val="22"/>
          <w:szCs w:val="22"/>
          <w:lang w:val="pt-BR"/>
        </w:rPr>
        <w:t xml:space="preserve">no Sistema de Negociação; e </w:t>
      </w:r>
      <w:r w:rsidRPr="00D43F6E">
        <w:rPr>
          <w:rFonts w:ascii="Ebrima" w:hAnsi="Ebrima" w:cstheme="minorHAnsi"/>
          <w:sz w:val="22"/>
          <w:szCs w:val="22"/>
          <w:lang w:val="pt-BR"/>
        </w:rPr>
        <w:t>(iii)</w:t>
      </w:r>
      <w:r w:rsidRPr="00350EB5">
        <w:rPr>
          <w:rFonts w:ascii="Ebrima" w:hAnsi="Ebrima" w:cstheme="minorHAnsi"/>
          <w:sz w:val="22"/>
          <w:szCs w:val="22"/>
          <w:lang w:val="pt-BR"/>
        </w:rPr>
        <w:t xml:space="preserve"> despesas de custódia da</w:t>
      </w:r>
      <w:r w:rsidR="006823E5">
        <w:rPr>
          <w:rFonts w:ascii="Ebrima" w:hAnsi="Ebrima" w:cstheme="minorHAnsi"/>
          <w:sz w:val="22"/>
          <w:szCs w:val="22"/>
          <w:lang w:val="pt-BR"/>
        </w:rPr>
        <w:t>s</w:t>
      </w:r>
      <w:r w:rsidRPr="00350EB5">
        <w:rPr>
          <w:rFonts w:ascii="Ebrima" w:hAnsi="Ebrima" w:cstheme="minorHAnsi"/>
          <w:sz w:val="22"/>
          <w:szCs w:val="22"/>
          <w:lang w:val="pt-BR"/>
        </w:rPr>
        <w:t xml:space="preserve"> CCI.</w:t>
      </w:r>
    </w:p>
    <w:p w14:paraId="05A618DF" w14:textId="77777777" w:rsidR="00471F8B" w:rsidRPr="00350EB5" w:rsidRDefault="00471F8B" w:rsidP="00471F8B">
      <w:pPr>
        <w:ind w:left="709"/>
        <w:jc w:val="both"/>
        <w:rPr>
          <w:rFonts w:ascii="Ebrima" w:hAnsi="Ebrima" w:cstheme="minorHAnsi"/>
          <w:sz w:val="22"/>
          <w:szCs w:val="22"/>
        </w:rPr>
      </w:pPr>
    </w:p>
    <w:p w14:paraId="5014DA29" w14:textId="6B3AD616" w:rsidR="00471F8B" w:rsidRPr="00350EB5" w:rsidRDefault="00471F8B" w:rsidP="00471F8B">
      <w:pPr>
        <w:pStyle w:val="Cabealho"/>
        <w:tabs>
          <w:tab w:val="clear" w:pos="4320"/>
          <w:tab w:val="clear" w:pos="8640"/>
        </w:tabs>
        <w:ind w:left="720"/>
        <w:jc w:val="both"/>
        <w:rPr>
          <w:rFonts w:ascii="Ebrima" w:hAnsi="Ebrima" w:cstheme="minorHAnsi"/>
          <w:sz w:val="22"/>
          <w:szCs w:val="22"/>
          <w:lang w:val="pt-BR"/>
        </w:rPr>
      </w:pPr>
      <w:r w:rsidRPr="00350EB5">
        <w:rPr>
          <w:rFonts w:ascii="Ebrima" w:hAnsi="Ebrima" w:cstheme="minorHAnsi"/>
          <w:sz w:val="22"/>
          <w:szCs w:val="22"/>
          <w:lang w:val="pt-BR"/>
        </w:rPr>
        <w:t>5.1.2. Para o registro e implantação da</w:t>
      </w:r>
      <w:r w:rsidR="006823E5">
        <w:rPr>
          <w:rFonts w:ascii="Ebrima" w:hAnsi="Ebrima" w:cstheme="minorHAnsi"/>
          <w:sz w:val="22"/>
          <w:szCs w:val="22"/>
          <w:lang w:val="pt-BR"/>
        </w:rPr>
        <w:t>s</w:t>
      </w:r>
      <w:r w:rsidRPr="00350EB5">
        <w:rPr>
          <w:rFonts w:ascii="Ebrima" w:hAnsi="Ebrima" w:cstheme="minorHAnsi"/>
          <w:sz w:val="22"/>
          <w:szCs w:val="22"/>
          <w:lang w:val="pt-BR"/>
        </w:rPr>
        <w:t xml:space="preserve"> </w:t>
      </w:r>
      <w:r w:rsidR="00AA70CD">
        <w:rPr>
          <w:rFonts w:ascii="Ebrima" w:hAnsi="Ebrima" w:cstheme="minorHAnsi"/>
          <w:sz w:val="22"/>
          <w:szCs w:val="22"/>
          <w:lang w:val="pt-BR"/>
        </w:rPr>
        <w:t xml:space="preserve">CCI </w:t>
      </w:r>
      <w:r w:rsidRPr="00350EB5">
        <w:rPr>
          <w:rFonts w:ascii="Ebrima" w:hAnsi="Ebrima" w:cstheme="minorHAnsi"/>
          <w:sz w:val="22"/>
          <w:szCs w:val="22"/>
          <w:lang w:val="pt-BR"/>
        </w:rPr>
        <w:t>na B3 e para a custódia da Escritura de Emissão</w:t>
      </w:r>
      <w:r w:rsidR="00615251">
        <w:rPr>
          <w:rFonts w:ascii="Ebrima" w:hAnsi="Ebrima" w:cstheme="minorHAnsi"/>
          <w:sz w:val="22"/>
          <w:szCs w:val="22"/>
          <w:lang w:val="pt-BR"/>
        </w:rPr>
        <w:t xml:space="preserve"> de CCI</w:t>
      </w:r>
      <w:r w:rsidRPr="00350EB5">
        <w:rPr>
          <w:rFonts w:ascii="Ebrima" w:hAnsi="Ebrima" w:cstheme="minorHAnsi"/>
          <w:sz w:val="22"/>
          <w:szCs w:val="22"/>
          <w:lang w:val="pt-BR"/>
        </w:rPr>
        <w:t xml:space="preserve"> pela Instituição Custodiante, a remuneração devida pela </w:t>
      </w:r>
      <w:r w:rsidR="00EF3636">
        <w:rPr>
          <w:rFonts w:ascii="Ebrima" w:hAnsi="Ebrima" w:cstheme="minorHAnsi"/>
          <w:sz w:val="22"/>
          <w:szCs w:val="22"/>
          <w:lang w:val="pt-BR"/>
        </w:rPr>
        <w:t>Gramado Parks</w:t>
      </w:r>
      <w:r w:rsidR="00AB044E" w:rsidRPr="00350EB5">
        <w:rPr>
          <w:rFonts w:ascii="Ebrima" w:hAnsi="Ebrima" w:cstheme="minorHAnsi"/>
          <w:sz w:val="22"/>
          <w:szCs w:val="22"/>
          <w:lang w:val="pt-BR"/>
        </w:rPr>
        <w:t xml:space="preserve"> </w:t>
      </w:r>
      <w:r w:rsidRPr="00350EB5">
        <w:rPr>
          <w:rFonts w:ascii="Ebrima" w:hAnsi="Ebrima" w:cstheme="minorHAnsi"/>
          <w:sz w:val="22"/>
          <w:szCs w:val="22"/>
          <w:lang w:val="pt-BR"/>
        </w:rPr>
        <w:t xml:space="preserve">à Instituição Custodiante e/ou reembolsada à </w:t>
      </w:r>
      <w:r w:rsidR="00AB044E">
        <w:rPr>
          <w:rFonts w:ascii="Ebrima" w:hAnsi="Ebrima" w:cstheme="minorHAnsi"/>
          <w:sz w:val="22"/>
          <w:szCs w:val="22"/>
          <w:lang w:val="pt-BR"/>
        </w:rPr>
        <w:t>Emissora</w:t>
      </w:r>
      <w:r w:rsidRPr="00350EB5">
        <w:rPr>
          <w:rFonts w:ascii="Ebrima" w:hAnsi="Ebrima" w:cstheme="minorHAnsi"/>
          <w:sz w:val="22"/>
          <w:szCs w:val="22"/>
          <w:lang w:val="pt-BR"/>
        </w:rPr>
        <w:t>, será a seguinte:</w:t>
      </w:r>
    </w:p>
    <w:p w14:paraId="4B0224BF" w14:textId="77777777" w:rsidR="00471F8B" w:rsidRPr="00350EB5" w:rsidRDefault="00471F8B" w:rsidP="00471F8B">
      <w:pPr>
        <w:ind w:left="1418"/>
        <w:rPr>
          <w:rFonts w:ascii="Ebrima" w:hAnsi="Ebrima" w:cstheme="minorHAnsi"/>
          <w:sz w:val="22"/>
          <w:szCs w:val="22"/>
        </w:rPr>
      </w:pPr>
    </w:p>
    <w:p w14:paraId="2C4882AA" w14:textId="704722FB" w:rsidR="00471F8B" w:rsidRPr="003C74DB" w:rsidRDefault="00471F8B" w:rsidP="00471F8B">
      <w:pPr>
        <w:pStyle w:val="Cabealho"/>
        <w:numPr>
          <w:ilvl w:val="0"/>
          <w:numId w:val="2"/>
        </w:numPr>
        <w:tabs>
          <w:tab w:val="clear" w:pos="4320"/>
          <w:tab w:val="clear" w:pos="8640"/>
        </w:tabs>
        <w:ind w:left="1418" w:hanging="2"/>
        <w:jc w:val="both"/>
        <w:rPr>
          <w:rFonts w:ascii="Ebrima" w:hAnsi="Ebrima" w:cstheme="minorHAnsi"/>
          <w:sz w:val="22"/>
          <w:szCs w:val="22"/>
          <w:lang w:val="pt-BR"/>
        </w:rPr>
      </w:pPr>
      <w:bookmarkStart w:id="8" w:name="_Hlk29385131"/>
      <w:r w:rsidRPr="003C74DB">
        <w:rPr>
          <w:rFonts w:ascii="Ebrima" w:hAnsi="Ebrima" w:cstheme="minorHAnsi"/>
          <w:sz w:val="22"/>
          <w:szCs w:val="22"/>
          <w:u w:val="single"/>
          <w:lang w:val="pt-BR"/>
        </w:rPr>
        <w:t>Implantação e Registro</w:t>
      </w:r>
      <w:r w:rsidRPr="003C74DB">
        <w:rPr>
          <w:rFonts w:ascii="Ebrima" w:hAnsi="Ebrima" w:cstheme="minorHAnsi"/>
          <w:sz w:val="22"/>
          <w:szCs w:val="22"/>
          <w:lang w:val="pt-BR"/>
        </w:rPr>
        <w:t xml:space="preserve">: Será devida parcela única de </w:t>
      </w:r>
      <w:r w:rsidR="004400DC" w:rsidRPr="00EF3636">
        <w:rPr>
          <w:rFonts w:ascii="Ebrima" w:hAnsi="Ebrima" w:cstheme="minorHAnsi"/>
          <w:sz w:val="22"/>
          <w:szCs w:val="22"/>
          <w:highlight w:val="yellow"/>
          <w:lang w:val="pt-BR"/>
        </w:rPr>
        <w:t xml:space="preserve">R$ </w:t>
      </w:r>
      <w:r w:rsidR="00EF3636" w:rsidRPr="00EF3636">
        <w:rPr>
          <w:rFonts w:ascii="Ebrima" w:hAnsi="Ebrima" w:cstheme="minorHAnsi"/>
          <w:sz w:val="22"/>
          <w:szCs w:val="22"/>
          <w:highlight w:val="yellow"/>
          <w:lang w:val="pt-BR"/>
        </w:rPr>
        <w:t>[•]</w:t>
      </w:r>
      <w:r w:rsidR="003C74DB" w:rsidRPr="003C74DB">
        <w:rPr>
          <w:rFonts w:ascii="Ebrima" w:hAnsi="Ebrima" w:cstheme="minorHAnsi"/>
          <w:sz w:val="22"/>
          <w:szCs w:val="22"/>
          <w:lang w:val="pt-BR"/>
        </w:rPr>
        <w:t xml:space="preserve">, </w:t>
      </w:r>
      <w:r w:rsidRPr="003C74DB">
        <w:rPr>
          <w:rFonts w:ascii="Ebrima" w:hAnsi="Ebrima" w:cstheme="minorHAnsi"/>
          <w:sz w:val="22"/>
          <w:szCs w:val="22"/>
          <w:lang w:val="pt-BR"/>
        </w:rPr>
        <w:t>a ser paga até o 2º (segundo) Dia Útil após a data de integralização dos CRI;</w:t>
      </w:r>
    </w:p>
    <w:bookmarkEnd w:id="8"/>
    <w:p w14:paraId="74C96DF9" w14:textId="77777777" w:rsidR="00471F8B" w:rsidRPr="00350EB5" w:rsidRDefault="00471F8B" w:rsidP="00471F8B">
      <w:pPr>
        <w:ind w:left="1418"/>
        <w:rPr>
          <w:rFonts w:ascii="Ebrima" w:hAnsi="Ebrima" w:cstheme="minorHAnsi"/>
          <w:sz w:val="22"/>
          <w:szCs w:val="22"/>
        </w:rPr>
      </w:pPr>
    </w:p>
    <w:p w14:paraId="6E8CEED4" w14:textId="69EE9514" w:rsidR="00471F8B" w:rsidRPr="00350EB5" w:rsidRDefault="00471F8B" w:rsidP="00471F8B">
      <w:pPr>
        <w:pStyle w:val="Cabealho"/>
        <w:numPr>
          <w:ilvl w:val="0"/>
          <w:numId w:val="2"/>
        </w:numPr>
        <w:tabs>
          <w:tab w:val="clear" w:pos="4320"/>
          <w:tab w:val="clear" w:pos="8640"/>
        </w:tabs>
        <w:ind w:left="1418" w:firstLine="0"/>
        <w:jc w:val="both"/>
        <w:rPr>
          <w:rFonts w:ascii="Ebrima" w:hAnsi="Ebrima" w:cstheme="minorHAnsi"/>
          <w:sz w:val="22"/>
          <w:szCs w:val="22"/>
          <w:lang w:val="pt-BR"/>
        </w:rPr>
      </w:pPr>
      <w:r w:rsidRPr="00350EB5">
        <w:rPr>
          <w:rFonts w:ascii="Ebrima" w:hAnsi="Ebrima" w:cstheme="minorHAnsi"/>
          <w:sz w:val="22"/>
          <w:szCs w:val="22"/>
          <w:u w:val="single"/>
          <w:lang w:val="pt-BR"/>
        </w:rPr>
        <w:lastRenderedPageBreak/>
        <w:t>Custódia da</w:t>
      </w:r>
      <w:r w:rsidR="006823E5">
        <w:rPr>
          <w:rFonts w:ascii="Ebrima" w:hAnsi="Ebrima" w:cstheme="minorHAnsi"/>
          <w:sz w:val="22"/>
          <w:szCs w:val="22"/>
          <w:u w:val="single"/>
          <w:lang w:val="pt-BR"/>
        </w:rPr>
        <w:t>s</w:t>
      </w:r>
      <w:r w:rsidRPr="00350EB5">
        <w:rPr>
          <w:rFonts w:ascii="Ebrima" w:hAnsi="Ebrima" w:cstheme="minorHAnsi"/>
          <w:sz w:val="22"/>
          <w:szCs w:val="22"/>
          <w:u w:val="single"/>
          <w:lang w:val="pt-BR"/>
        </w:rPr>
        <w:t xml:space="preserve"> </w:t>
      </w:r>
      <w:r w:rsidR="00AA70CD">
        <w:rPr>
          <w:rFonts w:ascii="Ebrima" w:hAnsi="Ebrima" w:cstheme="minorHAnsi"/>
          <w:sz w:val="22"/>
          <w:szCs w:val="22"/>
          <w:u w:val="single"/>
          <w:lang w:val="pt-BR"/>
        </w:rPr>
        <w:t xml:space="preserve">CCI </w:t>
      </w:r>
      <w:r w:rsidRPr="00350EB5">
        <w:rPr>
          <w:rFonts w:ascii="Ebrima" w:hAnsi="Ebrima" w:cstheme="minorHAnsi"/>
          <w:sz w:val="22"/>
          <w:szCs w:val="22"/>
          <w:u w:val="single"/>
          <w:lang w:val="pt-BR"/>
        </w:rPr>
        <w:t>no sistema da B3</w:t>
      </w:r>
      <w:r w:rsidRPr="00350EB5">
        <w:rPr>
          <w:rFonts w:ascii="Ebrima" w:hAnsi="Ebrima" w:cstheme="minorHAnsi"/>
          <w:sz w:val="22"/>
          <w:szCs w:val="22"/>
          <w:lang w:val="pt-BR"/>
        </w:rPr>
        <w:t xml:space="preserve">: Será devido o montante de </w:t>
      </w:r>
      <w:r w:rsidRPr="00EF3636">
        <w:rPr>
          <w:rFonts w:ascii="Ebrima" w:hAnsi="Ebrima" w:cstheme="minorHAnsi"/>
          <w:sz w:val="22"/>
          <w:szCs w:val="22"/>
          <w:highlight w:val="yellow"/>
          <w:lang w:val="pt-BR"/>
        </w:rPr>
        <w:t>R$</w:t>
      </w:r>
      <w:r w:rsidR="00CB6F2D" w:rsidRPr="00EF3636">
        <w:rPr>
          <w:rFonts w:ascii="Ebrima" w:hAnsi="Ebrima" w:cstheme="minorHAnsi"/>
          <w:sz w:val="22"/>
          <w:szCs w:val="22"/>
          <w:highlight w:val="yellow"/>
          <w:lang w:val="pt-BR"/>
        </w:rPr>
        <w:t> </w:t>
      </w:r>
      <w:r w:rsidR="00EF3636" w:rsidRPr="00EF3636">
        <w:rPr>
          <w:rFonts w:ascii="Ebrima" w:hAnsi="Ebrima" w:cstheme="minorHAnsi"/>
          <w:sz w:val="22"/>
          <w:szCs w:val="22"/>
          <w:highlight w:val="yellow"/>
          <w:lang w:val="pt-BR"/>
        </w:rPr>
        <w:t>[•]</w:t>
      </w:r>
      <w:r w:rsidRPr="00350EB5">
        <w:rPr>
          <w:rFonts w:ascii="Ebrima" w:hAnsi="Ebrima" w:cstheme="minorHAnsi"/>
          <w:sz w:val="22"/>
          <w:szCs w:val="22"/>
          <w:lang w:val="pt-BR"/>
        </w:rPr>
        <w:t xml:space="preserve"> em parcelas anuais, devendo a primeira parcela ser paga até o 2º (segundo) Dia Útil após a data de integralização dos CRI</w:t>
      </w:r>
      <w:r w:rsidRPr="00350EB5" w:rsidDel="00B52B3B">
        <w:rPr>
          <w:rFonts w:ascii="Ebrima" w:hAnsi="Ebrima" w:cstheme="minorHAnsi"/>
          <w:sz w:val="22"/>
          <w:szCs w:val="22"/>
          <w:lang w:val="pt-BR"/>
        </w:rPr>
        <w:t>,</w:t>
      </w:r>
      <w:r w:rsidRPr="00350EB5">
        <w:rPr>
          <w:rFonts w:ascii="Ebrima" w:hAnsi="Ebrima" w:cstheme="minorHAnsi"/>
          <w:sz w:val="22"/>
          <w:szCs w:val="22"/>
          <w:lang w:val="pt-BR"/>
        </w:rPr>
        <w:t xml:space="preserve"> e as seguintes parcelas no mesmo dia dos anos subsequentes.</w:t>
      </w:r>
    </w:p>
    <w:p w14:paraId="2FB32125" w14:textId="77777777" w:rsidR="00471F8B" w:rsidRPr="00350EB5" w:rsidRDefault="00471F8B" w:rsidP="00471F8B">
      <w:pPr>
        <w:ind w:left="1418"/>
        <w:rPr>
          <w:rFonts w:ascii="Ebrima" w:hAnsi="Ebrima" w:cstheme="minorHAnsi"/>
          <w:sz w:val="22"/>
          <w:szCs w:val="22"/>
        </w:rPr>
      </w:pPr>
    </w:p>
    <w:p w14:paraId="060B521A" w14:textId="77777777" w:rsidR="00471F8B" w:rsidRPr="00350EB5" w:rsidRDefault="00471F8B" w:rsidP="00471F8B">
      <w:pPr>
        <w:pStyle w:val="Cabealho"/>
        <w:tabs>
          <w:tab w:val="clear" w:pos="4320"/>
          <w:tab w:val="clear" w:pos="8640"/>
        </w:tabs>
        <w:ind w:left="720"/>
        <w:jc w:val="both"/>
        <w:rPr>
          <w:rFonts w:ascii="Ebrima" w:hAnsi="Ebrima" w:cstheme="minorHAnsi"/>
          <w:sz w:val="22"/>
          <w:szCs w:val="22"/>
          <w:lang w:val="pt-BR"/>
        </w:rPr>
      </w:pPr>
      <w:r w:rsidRPr="00350EB5">
        <w:rPr>
          <w:rFonts w:ascii="Ebrima" w:hAnsi="Ebrima" w:cstheme="minorHAnsi"/>
          <w:sz w:val="22"/>
          <w:szCs w:val="22"/>
          <w:lang w:val="pt-BR"/>
        </w:rPr>
        <w:t xml:space="preserve">5.1.3. As parcelas citadas no item “b” acima, serão reajustadas anualmente pela variação acumulada do IPCA/IBGE, ou na falta deste, ou ainda na impossibilidade de sua utilização, pelo índice que vier a substituí-lo, a partir da data do primeiro pagamento, calculadas </w:t>
      </w:r>
      <w:r w:rsidRPr="00350EB5">
        <w:rPr>
          <w:rFonts w:ascii="Ebrima" w:hAnsi="Ebrima" w:cstheme="minorHAnsi"/>
          <w:i/>
          <w:sz w:val="22"/>
          <w:szCs w:val="22"/>
          <w:lang w:val="pt-BR"/>
        </w:rPr>
        <w:t>pro rata die</w:t>
      </w:r>
      <w:r w:rsidRPr="00350EB5">
        <w:rPr>
          <w:rFonts w:ascii="Ebrima" w:hAnsi="Ebrima" w:cstheme="minorHAnsi"/>
          <w:sz w:val="22"/>
          <w:szCs w:val="22"/>
          <w:lang w:val="pt-BR"/>
        </w:rPr>
        <w:t xml:space="preserve">, se necessário. </w:t>
      </w:r>
    </w:p>
    <w:p w14:paraId="7B5951C2" w14:textId="77777777" w:rsidR="00471F8B" w:rsidRPr="00350EB5" w:rsidRDefault="00471F8B" w:rsidP="00471F8B">
      <w:pPr>
        <w:pStyle w:val="Cabealho"/>
        <w:tabs>
          <w:tab w:val="clear" w:pos="4320"/>
          <w:tab w:val="clear" w:pos="8640"/>
        </w:tabs>
        <w:ind w:left="709"/>
        <w:jc w:val="both"/>
        <w:rPr>
          <w:rFonts w:ascii="Ebrima" w:hAnsi="Ebrima" w:cstheme="minorHAnsi"/>
          <w:sz w:val="22"/>
          <w:szCs w:val="22"/>
          <w:lang w:val="pt-BR"/>
        </w:rPr>
      </w:pPr>
    </w:p>
    <w:p w14:paraId="2CA28706" w14:textId="77777777" w:rsidR="00471F8B" w:rsidRPr="00350EB5" w:rsidRDefault="00471F8B" w:rsidP="00471F8B">
      <w:pPr>
        <w:pStyle w:val="Cabealho"/>
        <w:tabs>
          <w:tab w:val="clear" w:pos="4320"/>
          <w:tab w:val="clear" w:pos="8640"/>
        </w:tabs>
        <w:ind w:left="720"/>
        <w:jc w:val="both"/>
        <w:rPr>
          <w:rFonts w:ascii="Ebrima" w:hAnsi="Ebrima" w:cstheme="minorHAnsi"/>
          <w:sz w:val="22"/>
          <w:szCs w:val="22"/>
          <w:lang w:val="pt-BR"/>
        </w:rPr>
      </w:pPr>
      <w:r w:rsidRPr="00350EB5">
        <w:rPr>
          <w:rFonts w:ascii="Ebrima" w:hAnsi="Ebrima" w:cstheme="minorHAnsi"/>
          <w:sz w:val="22"/>
          <w:szCs w:val="22"/>
          <w:lang w:val="pt-BR"/>
        </w:rPr>
        <w:t>5.1.4. As parcelas citadas nos itens acima, serão acrescidas dos seguintes impostos: ISS (Imposto Sobre Serviços de Qualquer Natureza)</w:t>
      </w:r>
      <w:r>
        <w:rPr>
          <w:rFonts w:ascii="Ebrima" w:hAnsi="Ebrima" w:cstheme="minorHAnsi"/>
          <w:sz w:val="22"/>
          <w:szCs w:val="22"/>
          <w:lang w:val="pt-BR"/>
        </w:rPr>
        <w:t xml:space="preserve"> – alíquota de 5% (cinco por cento)</w:t>
      </w:r>
      <w:r w:rsidRPr="00350EB5">
        <w:rPr>
          <w:rFonts w:ascii="Ebrima" w:hAnsi="Ebrima" w:cstheme="minorHAnsi"/>
          <w:sz w:val="22"/>
          <w:szCs w:val="22"/>
          <w:lang w:val="pt-BR"/>
        </w:rPr>
        <w:t>, PIS (Contribuição ao Programa de Integração Social)</w:t>
      </w:r>
      <w:r>
        <w:rPr>
          <w:rFonts w:ascii="Ebrima" w:hAnsi="Ebrima" w:cstheme="minorHAnsi"/>
          <w:sz w:val="22"/>
          <w:szCs w:val="22"/>
          <w:lang w:val="pt-BR"/>
        </w:rPr>
        <w:t xml:space="preserve"> – alíquota de </w:t>
      </w:r>
      <w:r w:rsidRPr="00D63AEC">
        <w:rPr>
          <w:rFonts w:ascii="Ebrima" w:hAnsi="Ebrima" w:cstheme="minorHAnsi"/>
          <w:sz w:val="22"/>
          <w:szCs w:val="22"/>
          <w:lang w:val="pt-BR"/>
        </w:rPr>
        <w:t>0,65% (sessenta e cinco centésimos por cento)</w:t>
      </w:r>
      <w:r w:rsidRPr="00350EB5">
        <w:rPr>
          <w:rFonts w:ascii="Ebrima" w:hAnsi="Ebrima" w:cstheme="minorHAnsi"/>
          <w:sz w:val="22"/>
          <w:szCs w:val="22"/>
          <w:lang w:val="pt-BR"/>
        </w:rPr>
        <w:t xml:space="preserve">, COFINS (Contribuição para o Financiamento da Seguridade Social) </w:t>
      </w:r>
      <w:r>
        <w:rPr>
          <w:rFonts w:ascii="Ebrima" w:hAnsi="Ebrima" w:cstheme="minorHAnsi"/>
          <w:sz w:val="22"/>
          <w:szCs w:val="22"/>
          <w:lang w:val="pt-BR"/>
        </w:rPr>
        <w:t xml:space="preserve">– alíquota de </w:t>
      </w:r>
      <w:r w:rsidRPr="00D63AEC">
        <w:rPr>
          <w:rFonts w:ascii="Ebrima" w:hAnsi="Ebrima" w:cstheme="minorHAnsi"/>
          <w:sz w:val="22"/>
          <w:szCs w:val="22"/>
          <w:lang w:val="pt-BR"/>
        </w:rPr>
        <w:t xml:space="preserve">3% (três por cento) </w:t>
      </w:r>
      <w:r w:rsidRPr="00350EB5">
        <w:rPr>
          <w:rFonts w:ascii="Ebrima" w:hAnsi="Ebrima" w:cstheme="minorHAnsi"/>
          <w:sz w:val="22"/>
          <w:szCs w:val="22"/>
          <w:lang w:val="pt-BR"/>
        </w:rPr>
        <w:t>e quaisquer outros impostos diretos que venham a incidir sobre a remuneração da Instituição Custodiante, nas alíquotas vigentes nas datas de cada pagamento.</w:t>
      </w:r>
    </w:p>
    <w:p w14:paraId="7222BB48" w14:textId="77777777" w:rsidR="00471F8B" w:rsidRPr="00350EB5" w:rsidRDefault="00471F8B" w:rsidP="00471F8B">
      <w:pPr>
        <w:pStyle w:val="Cabealho"/>
        <w:tabs>
          <w:tab w:val="clear" w:pos="4320"/>
          <w:tab w:val="clear" w:pos="8640"/>
        </w:tabs>
        <w:ind w:left="709"/>
        <w:jc w:val="both"/>
        <w:rPr>
          <w:rFonts w:ascii="Ebrima" w:hAnsi="Ebrima" w:cstheme="minorHAnsi"/>
          <w:sz w:val="22"/>
          <w:szCs w:val="22"/>
          <w:lang w:val="pt-BR"/>
        </w:rPr>
      </w:pPr>
    </w:p>
    <w:p w14:paraId="3977ABA6" w14:textId="77777777" w:rsidR="00471F8B" w:rsidRPr="00350EB5" w:rsidRDefault="00471F8B" w:rsidP="00471F8B">
      <w:pPr>
        <w:pStyle w:val="Cabealho"/>
        <w:tabs>
          <w:tab w:val="clear" w:pos="4320"/>
          <w:tab w:val="clear" w:pos="8640"/>
        </w:tabs>
        <w:ind w:left="720"/>
        <w:jc w:val="both"/>
        <w:rPr>
          <w:rFonts w:ascii="Ebrima" w:hAnsi="Ebrima" w:cstheme="minorHAnsi"/>
          <w:sz w:val="22"/>
          <w:szCs w:val="22"/>
          <w:lang w:val="pt-BR"/>
        </w:rPr>
      </w:pPr>
      <w:r w:rsidRPr="00350EB5">
        <w:rPr>
          <w:rFonts w:ascii="Ebrima" w:hAnsi="Ebrima" w:cstheme="minorHAnsi"/>
          <w:sz w:val="22"/>
          <w:szCs w:val="22"/>
          <w:lang w:val="pt-BR"/>
        </w:rPr>
        <w:t xml:space="preserve">5.1.5. 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350EB5">
        <w:rPr>
          <w:rFonts w:ascii="Ebrima" w:hAnsi="Ebrima" w:cstheme="minorHAnsi"/>
          <w:i/>
          <w:sz w:val="22"/>
          <w:szCs w:val="22"/>
          <w:lang w:val="pt-BR"/>
        </w:rPr>
        <w:t>pro rata die</w:t>
      </w:r>
      <w:r w:rsidRPr="00350EB5">
        <w:rPr>
          <w:rFonts w:ascii="Ebrima" w:hAnsi="Ebrima" w:cstheme="minorHAnsi"/>
          <w:sz w:val="22"/>
          <w:szCs w:val="22"/>
          <w:lang w:val="pt-BR"/>
        </w:rPr>
        <w:t>.</w:t>
      </w:r>
    </w:p>
    <w:p w14:paraId="3F00C7C3" w14:textId="77777777" w:rsidR="00471F8B" w:rsidRPr="00350EB5" w:rsidRDefault="00471F8B" w:rsidP="00471F8B">
      <w:pPr>
        <w:pStyle w:val="Cabealho"/>
        <w:tabs>
          <w:tab w:val="clear" w:pos="4320"/>
          <w:tab w:val="clear" w:pos="8640"/>
        </w:tabs>
        <w:ind w:left="709"/>
        <w:jc w:val="both"/>
        <w:rPr>
          <w:rFonts w:ascii="Ebrima" w:hAnsi="Ebrima" w:cstheme="minorHAnsi"/>
          <w:sz w:val="22"/>
          <w:szCs w:val="22"/>
          <w:lang w:val="pt-BR"/>
        </w:rPr>
      </w:pPr>
    </w:p>
    <w:p w14:paraId="1BFC501F" w14:textId="5899734E" w:rsidR="00471F8B" w:rsidRPr="00350EB5" w:rsidRDefault="00471F8B" w:rsidP="00471F8B">
      <w:pPr>
        <w:pStyle w:val="Cabealho"/>
        <w:tabs>
          <w:tab w:val="clear" w:pos="4320"/>
          <w:tab w:val="clear" w:pos="8640"/>
        </w:tabs>
        <w:ind w:left="720"/>
        <w:jc w:val="both"/>
        <w:rPr>
          <w:rFonts w:ascii="Ebrima" w:hAnsi="Ebrima" w:cstheme="minorHAnsi"/>
          <w:sz w:val="22"/>
          <w:szCs w:val="22"/>
          <w:lang w:val="pt-BR"/>
        </w:rPr>
      </w:pPr>
      <w:r w:rsidRPr="00350EB5">
        <w:rPr>
          <w:rFonts w:ascii="Ebrima" w:hAnsi="Ebrima" w:cstheme="minorHAnsi"/>
          <w:sz w:val="22"/>
          <w:szCs w:val="22"/>
          <w:lang w:val="pt-BR"/>
        </w:rPr>
        <w:t xml:space="preserve">5.1.6. A remuneração não inclui despesas consideradas necessárias ao exercício da função de instituição custodiante, registradora e negociadora, durante a implantação e vigência do serviço, as quais serão cobertas pela </w:t>
      </w:r>
      <w:r w:rsidR="00EF3636">
        <w:rPr>
          <w:rFonts w:ascii="Ebrima" w:hAnsi="Ebrima" w:cstheme="minorHAnsi"/>
          <w:sz w:val="22"/>
          <w:szCs w:val="22"/>
          <w:lang w:val="pt-BR"/>
        </w:rPr>
        <w:t>Gramado Parks</w:t>
      </w:r>
      <w:r w:rsidRPr="00350EB5">
        <w:rPr>
          <w:rFonts w:ascii="Ebrima" w:hAnsi="Ebrima" w:cstheme="minorHAnsi"/>
          <w:sz w:val="22"/>
          <w:szCs w:val="22"/>
          <w:lang w:val="pt-BR"/>
        </w:rPr>
        <w:t>, mediante pagamento das respectivas faturas acompanhadas dos respectivos comprovantes, emitidas diretamente em nome da Emissora ou mediante reembolso, após, sempre que possível, prévia aprovação, quais sejam: publicações em geral, notificações, viagens, transporte, alimentação e estadias</w:t>
      </w:r>
      <w:r>
        <w:rPr>
          <w:rFonts w:ascii="Ebrima" w:hAnsi="Ebrima" w:cstheme="minorHAnsi"/>
          <w:sz w:val="22"/>
          <w:szCs w:val="22"/>
          <w:lang w:val="pt-BR"/>
        </w:rPr>
        <w:t xml:space="preserve">, observado ainda o quanto disposto </w:t>
      </w:r>
      <w:r w:rsidR="00245FA9">
        <w:rPr>
          <w:rFonts w:ascii="Ebrima" w:hAnsi="Ebrima" w:cstheme="minorHAnsi"/>
          <w:sz w:val="22"/>
          <w:szCs w:val="22"/>
          <w:lang w:val="pt-BR"/>
        </w:rPr>
        <w:t>na Escritura de Emissão de Debêntures</w:t>
      </w:r>
      <w:r w:rsidRPr="00350EB5">
        <w:rPr>
          <w:rFonts w:ascii="Ebrima" w:hAnsi="Ebrima" w:cstheme="minorHAnsi"/>
          <w:sz w:val="22"/>
          <w:szCs w:val="22"/>
          <w:lang w:val="pt-BR"/>
        </w:rPr>
        <w:t>.</w:t>
      </w:r>
    </w:p>
    <w:p w14:paraId="399A654B" w14:textId="77777777" w:rsidR="00471F8B" w:rsidRPr="00350EB5" w:rsidRDefault="00471F8B" w:rsidP="00471F8B">
      <w:pPr>
        <w:pStyle w:val="Cabealho"/>
        <w:tabs>
          <w:tab w:val="clear" w:pos="4320"/>
          <w:tab w:val="clear" w:pos="8640"/>
        </w:tabs>
        <w:ind w:left="709"/>
        <w:jc w:val="both"/>
        <w:rPr>
          <w:rFonts w:ascii="Ebrima" w:hAnsi="Ebrima" w:cstheme="minorHAnsi"/>
          <w:sz w:val="22"/>
          <w:szCs w:val="22"/>
          <w:lang w:val="pt-BR"/>
        </w:rPr>
      </w:pPr>
    </w:p>
    <w:p w14:paraId="732CB247" w14:textId="1D798B53"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5.2.</w:t>
      </w:r>
      <w:r w:rsidRPr="00350EB5">
        <w:rPr>
          <w:rFonts w:ascii="Ebrima" w:hAnsi="Ebrima" w:cstheme="minorHAnsi"/>
          <w:sz w:val="22"/>
          <w:szCs w:val="22"/>
          <w:lang w:val="pt-BR"/>
        </w:rPr>
        <w:tab/>
      </w:r>
      <w:r w:rsidRPr="00350EB5">
        <w:rPr>
          <w:rFonts w:ascii="Ebrima" w:hAnsi="Ebrima" w:cstheme="minorHAnsi"/>
          <w:sz w:val="22"/>
          <w:szCs w:val="22"/>
          <w:u w:val="single"/>
          <w:lang w:val="pt-BR"/>
        </w:rPr>
        <w:t xml:space="preserve">Despesas Relacionadas aos </w:t>
      </w:r>
      <w:r w:rsidR="00AA70CD">
        <w:rPr>
          <w:rFonts w:ascii="Ebrima" w:hAnsi="Ebrima" w:cstheme="minorHAnsi"/>
          <w:sz w:val="22"/>
          <w:szCs w:val="22"/>
          <w:u w:val="single"/>
          <w:lang w:val="pt-BR"/>
        </w:rPr>
        <w:t>Créditos Imobiliários</w:t>
      </w:r>
      <w:r w:rsidRPr="00350EB5">
        <w:rPr>
          <w:rFonts w:ascii="Ebrima" w:hAnsi="Ebrima" w:cstheme="minorHAnsi"/>
          <w:sz w:val="22"/>
          <w:szCs w:val="22"/>
          <w:lang w:val="pt-BR"/>
        </w:rPr>
        <w:t xml:space="preserve">: Todas as demais despesas referentes aos </w:t>
      </w:r>
      <w:r w:rsidR="00AA70CD">
        <w:rPr>
          <w:rFonts w:ascii="Ebrima" w:hAnsi="Ebrima" w:cstheme="minorHAnsi"/>
          <w:sz w:val="22"/>
          <w:szCs w:val="22"/>
          <w:lang w:val="pt-BR"/>
        </w:rPr>
        <w:t>Créditos Imobiliários</w:t>
      </w:r>
      <w:r w:rsidRPr="00350EB5">
        <w:rPr>
          <w:rFonts w:ascii="Ebrima" w:hAnsi="Ebrima" w:cstheme="minorHAnsi"/>
          <w:sz w:val="22"/>
          <w:szCs w:val="22"/>
          <w:lang w:val="pt-BR"/>
        </w:rPr>
        <w:t xml:space="preserve">, tais como cobrança, realização, administração e liquidação dos </w:t>
      </w:r>
      <w:r w:rsidR="00AA70CD">
        <w:rPr>
          <w:rFonts w:ascii="Ebrima" w:hAnsi="Ebrima" w:cstheme="minorHAnsi"/>
          <w:sz w:val="22"/>
          <w:szCs w:val="22"/>
          <w:lang w:val="pt-BR"/>
        </w:rPr>
        <w:t>Créditos Imobiliários</w:t>
      </w:r>
      <w:r w:rsidRPr="00350EB5">
        <w:rPr>
          <w:rFonts w:ascii="Ebrima" w:hAnsi="Ebrima" w:cstheme="minorHAnsi"/>
          <w:sz w:val="22"/>
          <w:szCs w:val="22"/>
          <w:lang w:val="pt-BR"/>
        </w:rPr>
        <w:t xml:space="preserve">, serão de responsabilidade da </w:t>
      </w:r>
      <w:r w:rsidR="00EF3636">
        <w:rPr>
          <w:rFonts w:ascii="Ebrima" w:hAnsi="Ebrima" w:cstheme="minorHAnsi"/>
          <w:sz w:val="22"/>
          <w:szCs w:val="22"/>
          <w:lang w:val="pt-BR"/>
        </w:rPr>
        <w:t>Gramado Parks</w:t>
      </w:r>
      <w:r>
        <w:rPr>
          <w:rFonts w:ascii="Ebrima" w:hAnsi="Ebrima" w:cstheme="minorHAnsi"/>
          <w:sz w:val="22"/>
          <w:szCs w:val="22"/>
          <w:lang w:val="pt-BR"/>
        </w:rPr>
        <w:t xml:space="preserve">, observado ainda o quanto disposto </w:t>
      </w:r>
      <w:r w:rsidR="00245FA9">
        <w:rPr>
          <w:rFonts w:ascii="Ebrima" w:hAnsi="Ebrima" w:cstheme="minorHAnsi"/>
          <w:sz w:val="22"/>
          <w:szCs w:val="22"/>
          <w:lang w:val="pt-BR"/>
        </w:rPr>
        <w:t>na Escritura de Emissão de Debêntures</w:t>
      </w:r>
      <w:r w:rsidRPr="00350EB5">
        <w:rPr>
          <w:rFonts w:ascii="Ebrima" w:hAnsi="Ebrima" w:cstheme="minorHAnsi"/>
          <w:sz w:val="22"/>
          <w:szCs w:val="22"/>
          <w:lang w:val="pt-BR"/>
        </w:rPr>
        <w:t>.</w:t>
      </w:r>
    </w:p>
    <w:p w14:paraId="14C04B4D" w14:textId="77777777" w:rsidR="00471F8B" w:rsidRPr="00350EB5" w:rsidRDefault="00471F8B" w:rsidP="00471F8B">
      <w:pPr>
        <w:pStyle w:val="Cabealho"/>
        <w:tabs>
          <w:tab w:val="clear" w:pos="4320"/>
          <w:tab w:val="clear" w:pos="8640"/>
        </w:tabs>
        <w:ind w:left="709"/>
        <w:jc w:val="both"/>
        <w:rPr>
          <w:rFonts w:ascii="Ebrima" w:hAnsi="Ebrima" w:cstheme="minorHAnsi"/>
          <w:sz w:val="22"/>
          <w:szCs w:val="22"/>
          <w:lang w:val="pt-BR"/>
        </w:rPr>
      </w:pPr>
    </w:p>
    <w:p w14:paraId="3015860A" w14:textId="63DF3A7F" w:rsidR="00471F8B" w:rsidRPr="00350EB5" w:rsidRDefault="00471F8B" w:rsidP="00471F8B">
      <w:pPr>
        <w:pStyle w:val="Cabealho"/>
        <w:tabs>
          <w:tab w:val="clear" w:pos="4320"/>
          <w:tab w:val="clear" w:pos="8640"/>
        </w:tabs>
        <w:ind w:left="720"/>
        <w:jc w:val="both"/>
        <w:rPr>
          <w:rFonts w:ascii="Ebrima" w:hAnsi="Ebrima" w:cstheme="minorHAnsi"/>
          <w:sz w:val="22"/>
          <w:szCs w:val="22"/>
          <w:lang w:val="pt-BR"/>
        </w:rPr>
      </w:pPr>
      <w:r w:rsidRPr="00350EB5">
        <w:rPr>
          <w:rFonts w:ascii="Ebrima" w:hAnsi="Ebrima" w:cstheme="minorHAnsi"/>
          <w:sz w:val="22"/>
          <w:szCs w:val="22"/>
          <w:lang w:val="pt-BR"/>
        </w:rPr>
        <w:t xml:space="preserve">5.2.1. Além das despesas mencionadas no item 5.2 acima, são despesas de responsabilidade da Emissora, e no caso da vinculação desta emissão de </w:t>
      </w:r>
      <w:r w:rsidR="00AA70CD">
        <w:rPr>
          <w:rFonts w:ascii="Ebrima" w:hAnsi="Ebrima" w:cstheme="minorHAnsi"/>
          <w:sz w:val="22"/>
          <w:szCs w:val="22"/>
          <w:lang w:val="pt-BR"/>
        </w:rPr>
        <w:t xml:space="preserve">CCI </w:t>
      </w:r>
      <w:r w:rsidRPr="00350EB5">
        <w:rPr>
          <w:rFonts w:ascii="Ebrima" w:hAnsi="Ebrima" w:cstheme="minorHAnsi"/>
          <w:sz w:val="22"/>
          <w:szCs w:val="22"/>
          <w:lang w:val="pt-BR"/>
        </w:rPr>
        <w:t xml:space="preserve">à emissão de CRI e instituição de patrimônio separado (regime fiduciário) desta emissão, a contratação de especialistas, advogados, auditores ou fiscais, bem como as despesas com procedimentos legais incorridas para resguardar os interesses do </w:t>
      </w:r>
      <w:r w:rsidR="0099565F">
        <w:rPr>
          <w:rFonts w:ascii="Ebrima" w:hAnsi="Ebrima" w:cstheme="minorHAnsi"/>
          <w:sz w:val="22"/>
          <w:szCs w:val="22"/>
          <w:lang w:val="pt-BR"/>
        </w:rPr>
        <w:t>t</w:t>
      </w:r>
      <w:r w:rsidRPr="00350EB5">
        <w:rPr>
          <w:rFonts w:ascii="Ebrima" w:hAnsi="Ebrima" w:cstheme="minorHAnsi"/>
          <w:sz w:val="22"/>
          <w:szCs w:val="22"/>
          <w:lang w:val="pt-BR"/>
        </w:rPr>
        <w:t>itular da</w:t>
      </w:r>
      <w:r w:rsidR="006823E5">
        <w:rPr>
          <w:rFonts w:ascii="Ebrima" w:hAnsi="Ebrima" w:cstheme="minorHAnsi"/>
          <w:sz w:val="22"/>
          <w:szCs w:val="22"/>
          <w:lang w:val="pt-BR"/>
        </w:rPr>
        <w:t>s</w:t>
      </w:r>
      <w:r w:rsidRPr="00350EB5">
        <w:rPr>
          <w:rFonts w:ascii="Ebrima" w:hAnsi="Ebrima" w:cstheme="minorHAnsi"/>
          <w:sz w:val="22"/>
          <w:szCs w:val="22"/>
          <w:lang w:val="pt-BR"/>
        </w:rPr>
        <w:t xml:space="preserve"> </w:t>
      </w:r>
      <w:r w:rsidR="00AA70CD">
        <w:rPr>
          <w:rFonts w:ascii="Ebrima" w:hAnsi="Ebrima" w:cstheme="minorHAnsi"/>
          <w:sz w:val="22"/>
          <w:szCs w:val="22"/>
          <w:lang w:val="pt-BR"/>
        </w:rPr>
        <w:t>CCI</w:t>
      </w:r>
      <w:r w:rsidRPr="00350EB5">
        <w:rPr>
          <w:rFonts w:ascii="Ebrima" w:hAnsi="Ebrima" w:cstheme="minorHAnsi"/>
          <w:sz w:val="22"/>
          <w:szCs w:val="22"/>
          <w:lang w:val="pt-BR"/>
        </w:rPr>
        <w:t>.</w:t>
      </w:r>
    </w:p>
    <w:p w14:paraId="44C408E5" w14:textId="77777777" w:rsidR="00471F8B" w:rsidRPr="00350EB5" w:rsidRDefault="00471F8B" w:rsidP="00471F8B">
      <w:pPr>
        <w:pStyle w:val="Cabealho"/>
        <w:tabs>
          <w:tab w:val="clear" w:pos="4320"/>
          <w:tab w:val="clear" w:pos="8640"/>
        </w:tabs>
        <w:ind w:left="709"/>
        <w:jc w:val="both"/>
        <w:rPr>
          <w:rFonts w:ascii="Ebrima" w:hAnsi="Ebrima" w:cstheme="minorHAnsi"/>
          <w:sz w:val="22"/>
          <w:szCs w:val="22"/>
          <w:lang w:val="pt-BR"/>
        </w:rPr>
      </w:pPr>
    </w:p>
    <w:p w14:paraId="2F961C2C" w14:textId="05D3FD58"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lastRenderedPageBreak/>
        <w:t>5.3.</w:t>
      </w:r>
      <w:r w:rsidRPr="00350EB5">
        <w:rPr>
          <w:rFonts w:ascii="Ebrima" w:hAnsi="Ebrima" w:cstheme="minorHAnsi"/>
          <w:sz w:val="22"/>
          <w:szCs w:val="22"/>
          <w:lang w:val="pt-BR"/>
        </w:rPr>
        <w:tab/>
      </w:r>
      <w:r w:rsidRPr="00350EB5">
        <w:rPr>
          <w:rFonts w:ascii="Ebrima" w:hAnsi="Ebrima" w:cstheme="minorHAnsi"/>
          <w:sz w:val="22"/>
          <w:szCs w:val="22"/>
          <w:u w:val="single"/>
          <w:lang w:val="pt-BR"/>
        </w:rPr>
        <w:t>Tributos</w:t>
      </w:r>
      <w:r w:rsidRPr="00350EB5">
        <w:rPr>
          <w:rFonts w:ascii="Ebrima" w:hAnsi="Ebrima" w:cstheme="minorHAnsi"/>
          <w:sz w:val="22"/>
          <w:szCs w:val="22"/>
          <w:lang w:val="pt-BR"/>
        </w:rPr>
        <w:t>: Os tributos incidentes ou que venham a incidir sobre a</w:t>
      </w:r>
      <w:r w:rsidR="006823E5">
        <w:rPr>
          <w:rFonts w:ascii="Ebrima" w:hAnsi="Ebrima" w:cstheme="minorHAnsi"/>
          <w:sz w:val="22"/>
          <w:szCs w:val="22"/>
          <w:lang w:val="pt-BR"/>
        </w:rPr>
        <w:t>s</w:t>
      </w:r>
      <w:r w:rsidRPr="00350EB5">
        <w:rPr>
          <w:rFonts w:ascii="Ebrima" w:hAnsi="Ebrima" w:cstheme="minorHAnsi"/>
          <w:sz w:val="22"/>
          <w:szCs w:val="22"/>
          <w:lang w:val="pt-BR"/>
        </w:rPr>
        <w:t xml:space="preserve"> </w:t>
      </w:r>
      <w:r w:rsidR="00AA70CD">
        <w:rPr>
          <w:rFonts w:ascii="Ebrima" w:hAnsi="Ebrima" w:cstheme="minorHAnsi"/>
          <w:sz w:val="22"/>
          <w:szCs w:val="22"/>
          <w:lang w:val="pt-BR"/>
        </w:rPr>
        <w:t xml:space="preserve">CCI </w:t>
      </w:r>
      <w:r w:rsidRPr="00350EB5">
        <w:rPr>
          <w:rFonts w:ascii="Ebrima" w:hAnsi="Ebrima" w:cstheme="minorHAnsi"/>
          <w:sz w:val="22"/>
          <w:szCs w:val="22"/>
          <w:lang w:val="pt-BR"/>
        </w:rPr>
        <w:t xml:space="preserve">e/ou sobre os </w:t>
      </w:r>
      <w:r w:rsidR="00AA70CD">
        <w:rPr>
          <w:rFonts w:ascii="Ebrima" w:hAnsi="Ebrima" w:cstheme="minorHAnsi"/>
          <w:sz w:val="22"/>
          <w:szCs w:val="22"/>
          <w:lang w:val="pt-BR"/>
        </w:rPr>
        <w:t xml:space="preserve">Créditos Imobiliários </w:t>
      </w:r>
      <w:r w:rsidRPr="00350EB5">
        <w:rPr>
          <w:rFonts w:ascii="Ebrima" w:hAnsi="Ebrima" w:cstheme="minorHAnsi"/>
          <w:sz w:val="22"/>
          <w:szCs w:val="22"/>
          <w:lang w:val="pt-BR"/>
        </w:rPr>
        <w:t>serão arcados pela parte que, de acordo com a legislação vigente à época, seja contribuinte ou responsável por tais tributos.</w:t>
      </w:r>
    </w:p>
    <w:p w14:paraId="2CC39BCD" w14:textId="77777777" w:rsidR="00471F8B" w:rsidRPr="00350EB5" w:rsidRDefault="00471F8B" w:rsidP="00471F8B">
      <w:pPr>
        <w:rPr>
          <w:rFonts w:ascii="Ebrima" w:hAnsi="Ebrima" w:cstheme="minorHAnsi"/>
          <w:sz w:val="22"/>
          <w:szCs w:val="22"/>
        </w:rPr>
      </w:pPr>
    </w:p>
    <w:p w14:paraId="673CDCD0" w14:textId="77777777" w:rsidR="00471F8B" w:rsidRPr="00350EB5" w:rsidRDefault="00471F8B" w:rsidP="00471F8B">
      <w:pPr>
        <w:widowControl w:val="0"/>
        <w:autoSpaceDE w:val="0"/>
        <w:autoSpaceDN w:val="0"/>
        <w:adjustRightInd w:val="0"/>
        <w:outlineLvl w:val="0"/>
        <w:rPr>
          <w:rFonts w:ascii="Ebrima" w:hAnsi="Ebrima" w:cstheme="minorHAnsi"/>
          <w:b/>
          <w:sz w:val="22"/>
          <w:szCs w:val="22"/>
        </w:rPr>
      </w:pPr>
      <w:r w:rsidRPr="00350EB5">
        <w:rPr>
          <w:rFonts w:ascii="Ebrima" w:hAnsi="Ebrima" w:cstheme="minorHAnsi"/>
          <w:b/>
          <w:sz w:val="22"/>
          <w:szCs w:val="22"/>
        </w:rPr>
        <w:t xml:space="preserve">CLÁUSULA </w:t>
      </w:r>
      <w:r w:rsidRPr="00350EB5">
        <w:rPr>
          <w:rFonts w:ascii="Ebrima" w:hAnsi="Ebrima" w:cstheme="minorHAnsi"/>
          <w:b/>
          <w:caps/>
          <w:sz w:val="22"/>
          <w:szCs w:val="22"/>
        </w:rPr>
        <w:t xml:space="preserve">SEXTA </w:t>
      </w:r>
      <w:r w:rsidRPr="00350EB5">
        <w:rPr>
          <w:rFonts w:ascii="Ebrima" w:hAnsi="Ebrima" w:cstheme="minorHAnsi"/>
          <w:b/>
          <w:sz w:val="22"/>
          <w:szCs w:val="22"/>
        </w:rPr>
        <w:t>– DISPOSIÇÕES GERAIS</w:t>
      </w:r>
    </w:p>
    <w:p w14:paraId="24F0137F" w14:textId="77777777" w:rsidR="00471F8B" w:rsidRPr="00350EB5" w:rsidRDefault="00471F8B" w:rsidP="00471F8B">
      <w:pPr>
        <w:widowControl w:val="0"/>
        <w:autoSpaceDE w:val="0"/>
        <w:autoSpaceDN w:val="0"/>
        <w:adjustRightInd w:val="0"/>
        <w:jc w:val="both"/>
        <w:rPr>
          <w:rFonts w:ascii="Ebrima" w:hAnsi="Ebrima" w:cstheme="minorHAnsi"/>
          <w:b/>
          <w:sz w:val="22"/>
          <w:szCs w:val="22"/>
          <w:u w:val="single"/>
        </w:rPr>
      </w:pPr>
    </w:p>
    <w:p w14:paraId="2928B340" w14:textId="30AADF54"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6.1.</w:t>
      </w:r>
      <w:r w:rsidRPr="00350EB5">
        <w:rPr>
          <w:rFonts w:ascii="Ebrima" w:hAnsi="Ebrima" w:cstheme="minorHAnsi"/>
          <w:sz w:val="22"/>
          <w:szCs w:val="22"/>
          <w:lang w:val="pt-BR"/>
        </w:rPr>
        <w:tab/>
      </w:r>
      <w:r w:rsidRPr="00350EB5">
        <w:rPr>
          <w:rFonts w:ascii="Ebrima" w:hAnsi="Ebrima" w:cstheme="minorHAnsi"/>
          <w:sz w:val="22"/>
          <w:szCs w:val="22"/>
          <w:u w:val="single"/>
          <w:lang w:val="pt-BR"/>
        </w:rPr>
        <w:t>Novação</w:t>
      </w:r>
      <w:r w:rsidRPr="00350EB5">
        <w:rPr>
          <w:rFonts w:ascii="Ebrima" w:hAnsi="Ebrima" w:cstheme="minorHAnsi"/>
          <w:sz w:val="22"/>
          <w:szCs w:val="22"/>
          <w:lang w:val="pt-BR"/>
        </w:rPr>
        <w:t xml:space="preserve">: A eventual tolerância ou concessão das Partes e/ou do </w:t>
      </w:r>
      <w:r w:rsidR="0099565F" w:rsidRPr="00350EB5">
        <w:rPr>
          <w:rFonts w:ascii="Ebrima" w:hAnsi="Ebrima" w:cstheme="minorHAnsi"/>
          <w:sz w:val="22"/>
          <w:szCs w:val="22"/>
          <w:lang w:val="pt-BR"/>
        </w:rPr>
        <w:t xml:space="preserve">titular </w:t>
      </w:r>
      <w:r w:rsidRPr="00350EB5">
        <w:rPr>
          <w:rFonts w:ascii="Ebrima" w:hAnsi="Ebrima" w:cstheme="minorHAnsi"/>
          <w:sz w:val="22"/>
          <w:szCs w:val="22"/>
          <w:lang w:val="pt-BR"/>
        </w:rPr>
        <w:t>da</w:t>
      </w:r>
      <w:r w:rsidR="006823E5">
        <w:rPr>
          <w:rFonts w:ascii="Ebrima" w:hAnsi="Ebrima" w:cstheme="minorHAnsi"/>
          <w:sz w:val="22"/>
          <w:szCs w:val="22"/>
          <w:lang w:val="pt-BR"/>
        </w:rPr>
        <w:t>s</w:t>
      </w:r>
      <w:r w:rsidRPr="00350EB5">
        <w:rPr>
          <w:rFonts w:ascii="Ebrima" w:hAnsi="Ebrima" w:cstheme="minorHAnsi"/>
          <w:sz w:val="22"/>
          <w:szCs w:val="22"/>
          <w:lang w:val="pt-BR"/>
        </w:rPr>
        <w:t xml:space="preserve"> </w:t>
      </w:r>
      <w:r w:rsidR="00AA70CD">
        <w:rPr>
          <w:rFonts w:ascii="Ebrima" w:hAnsi="Ebrima" w:cstheme="minorHAnsi"/>
          <w:sz w:val="22"/>
          <w:szCs w:val="22"/>
          <w:lang w:val="pt-BR"/>
        </w:rPr>
        <w:t xml:space="preserve">CCI </w:t>
      </w:r>
      <w:r w:rsidRPr="00350EB5">
        <w:rPr>
          <w:rFonts w:ascii="Ebrima" w:hAnsi="Ebrima" w:cstheme="minorHAnsi"/>
          <w:sz w:val="22"/>
          <w:szCs w:val="22"/>
          <w:lang w:val="pt-BR"/>
        </w:rPr>
        <w:t>no exercício de qualquer direito que lhes for conferido não importará alteração contratual ou novação, nem os impedirá de exercer, a qualquer momento, todos os direitos que lhes são assegurad</w:t>
      </w:r>
      <w:r w:rsidR="0099565F">
        <w:rPr>
          <w:rFonts w:ascii="Ebrima" w:hAnsi="Ebrima" w:cstheme="minorHAnsi"/>
          <w:sz w:val="22"/>
          <w:szCs w:val="22"/>
          <w:lang w:val="pt-BR"/>
        </w:rPr>
        <w:t>os nesta Escritura de Emissão</w:t>
      </w:r>
      <w:r w:rsidR="00615251">
        <w:rPr>
          <w:rFonts w:ascii="Ebrima" w:hAnsi="Ebrima" w:cstheme="minorHAnsi"/>
          <w:sz w:val="22"/>
          <w:szCs w:val="22"/>
          <w:lang w:val="pt-BR"/>
        </w:rPr>
        <w:t xml:space="preserve"> de CCI</w:t>
      </w:r>
      <w:r w:rsidRPr="00350EB5">
        <w:rPr>
          <w:rFonts w:ascii="Ebrima" w:hAnsi="Ebrima" w:cstheme="minorHAnsi"/>
          <w:sz w:val="22"/>
          <w:szCs w:val="22"/>
          <w:lang w:val="pt-BR"/>
        </w:rPr>
        <w:t xml:space="preserve"> ou na lei.</w:t>
      </w:r>
    </w:p>
    <w:p w14:paraId="19715600" w14:textId="77777777" w:rsidR="00471F8B" w:rsidRPr="00350EB5" w:rsidRDefault="00471F8B" w:rsidP="00471F8B">
      <w:pPr>
        <w:widowControl w:val="0"/>
        <w:autoSpaceDE w:val="0"/>
        <w:autoSpaceDN w:val="0"/>
        <w:adjustRightInd w:val="0"/>
        <w:jc w:val="both"/>
        <w:rPr>
          <w:rFonts w:ascii="Ebrima" w:hAnsi="Ebrima" w:cstheme="minorHAnsi"/>
          <w:sz w:val="22"/>
          <w:szCs w:val="22"/>
          <w:lang w:eastAsia="en-US"/>
        </w:rPr>
      </w:pPr>
    </w:p>
    <w:p w14:paraId="2BFCF6DF" w14:textId="5D429B5D"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6.2.</w:t>
      </w:r>
      <w:r w:rsidRPr="00350EB5">
        <w:rPr>
          <w:rFonts w:ascii="Ebrima" w:hAnsi="Ebrima" w:cstheme="minorHAnsi"/>
          <w:sz w:val="22"/>
          <w:szCs w:val="22"/>
          <w:lang w:val="pt-BR"/>
        </w:rPr>
        <w:tab/>
      </w:r>
      <w:r w:rsidRPr="00350EB5">
        <w:rPr>
          <w:rFonts w:ascii="Ebrima" w:hAnsi="Ebrima" w:cstheme="minorHAnsi"/>
          <w:sz w:val="22"/>
          <w:szCs w:val="22"/>
          <w:u w:val="single"/>
          <w:lang w:val="pt-BR"/>
        </w:rPr>
        <w:t>Nulidade, Invalidade ou Ineficácia</w:t>
      </w:r>
      <w:r w:rsidRPr="00350EB5">
        <w:rPr>
          <w:rFonts w:ascii="Ebrima" w:hAnsi="Ebrima" w:cstheme="minorHAnsi"/>
          <w:sz w:val="22"/>
          <w:szCs w:val="22"/>
          <w:lang w:val="pt-BR"/>
        </w:rPr>
        <w:t>: A nulidade, invalidade ou ineficácia de qualquer disposição contida n</w:t>
      </w:r>
      <w:r w:rsidR="0099565F">
        <w:rPr>
          <w:rFonts w:ascii="Ebrima" w:hAnsi="Ebrima" w:cstheme="minorHAnsi"/>
          <w:sz w:val="22"/>
          <w:szCs w:val="22"/>
          <w:lang w:val="pt-BR"/>
        </w:rPr>
        <w:t>esta Escritura de Emissão</w:t>
      </w:r>
      <w:r w:rsidR="00615251">
        <w:rPr>
          <w:rFonts w:ascii="Ebrima" w:hAnsi="Ebrima" w:cstheme="minorHAnsi"/>
          <w:sz w:val="22"/>
          <w:szCs w:val="22"/>
          <w:lang w:val="pt-BR"/>
        </w:rPr>
        <w:t xml:space="preserve"> de CCI</w:t>
      </w:r>
      <w:r w:rsidRPr="00350EB5">
        <w:rPr>
          <w:rFonts w:ascii="Ebrima" w:hAnsi="Ebrima" w:cstheme="minorHAnsi"/>
          <w:sz w:val="22"/>
          <w:szCs w:val="22"/>
          <w:lang w:val="pt-BR"/>
        </w:rPr>
        <w:t xml:space="preserve"> não prejudicará a validade e eficácia das demais, que serão integralmente cumpridas, obrigando-se as Partes a envidar os seus melhores esforços para, validamente, obter os mesmos efeitos da avença que tiver sido nulificada, anulada, invalidada ou declarada ineficaz.</w:t>
      </w:r>
    </w:p>
    <w:p w14:paraId="22979DAF" w14:textId="77777777" w:rsidR="00471F8B" w:rsidRPr="00350EB5" w:rsidRDefault="00471F8B" w:rsidP="00471F8B">
      <w:pPr>
        <w:widowControl w:val="0"/>
        <w:autoSpaceDE w:val="0"/>
        <w:autoSpaceDN w:val="0"/>
        <w:adjustRightInd w:val="0"/>
        <w:jc w:val="both"/>
        <w:rPr>
          <w:rFonts w:ascii="Ebrima" w:hAnsi="Ebrima" w:cstheme="minorHAnsi"/>
          <w:sz w:val="22"/>
          <w:szCs w:val="22"/>
          <w:lang w:eastAsia="en-US"/>
        </w:rPr>
      </w:pPr>
    </w:p>
    <w:p w14:paraId="2D88FFCB" w14:textId="3E601328"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6.3.</w:t>
      </w:r>
      <w:r w:rsidRPr="00350EB5">
        <w:rPr>
          <w:rFonts w:ascii="Ebrima" w:hAnsi="Ebrima" w:cstheme="minorHAnsi"/>
          <w:sz w:val="22"/>
          <w:szCs w:val="22"/>
          <w:lang w:val="pt-BR"/>
        </w:rPr>
        <w:tab/>
      </w:r>
      <w:r w:rsidRPr="00350EB5">
        <w:rPr>
          <w:rFonts w:ascii="Ebrima" w:hAnsi="Ebrima" w:cstheme="minorHAnsi"/>
          <w:sz w:val="22"/>
          <w:szCs w:val="22"/>
          <w:u w:val="single"/>
          <w:lang w:val="pt-BR"/>
        </w:rPr>
        <w:t>Caráter Irrevogável e Irretratável</w:t>
      </w:r>
      <w:r w:rsidRPr="00350EB5">
        <w:rPr>
          <w:rFonts w:ascii="Ebrima" w:hAnsi="Ebrima" w:cstheme="minorHAnsi"/>
          <w:sz w:val="22"/>
          <w:szCs w:val="22"/>
          <w:lang w:val="pt-BR"/>
        </w:rPr>
        <w:t>: A pres</w:t>
      </w:r>
      <w:r w:rsidR="0099565F">
        <w:rPr>
          <w:rFonts w:ascii="Ebrima" w:hAnsi="Ebrima" w:cstheme="minorHAnsi"/>
          <w:sz w:val="22"/>
          <w:szCs w:val="22"/>
          <w:lang w:val="pt-BR"/>
        </w:rPr>
        <w:t>ente Escritura de Emissão</w:t>
      </w:r>
      <w:r w:rsidR="00615251">
        <w:rPr>
          <w:rFonts w:ascii="Ebrima" w:hAnsi="Ebrima" w:cstheme="minorHAnsi"/>
          <w:sz w:val="22"/>
          <w:szCs w:val="22"/>
          <w:lang w:val="pt-BR"/>
        </w:rPr>
        <w:t xml:space="preserve"> de CCI</w:t>
      </w:r>
      <w:r w:rsidRPr="00350EB5">
        <w:rPr>
          <w:rFonts w:ascii="Ebrima" w:hAnsi="Ebrima" w:cstheme="minorHAnsi"/>
          <w:sz w:val="22"/>
          <w:szCs w:val="22"/>
          <w:lang w:val="pt-BR"/>
        </w:rPr>
        <w:t xml:space="preserve"> é firmada em caráter irrevogável e irretratável, obrigando as Partes e seus sucessores a qualquer título ao seu integral cumprimento.</w:t>
      </w:r>
    </w:p>
    <w:p w14:paraId="7BC9D194" w14:textId="77777777" w:rsidR="00471F8B" w:rsidRPr="00350EB5" w:rsidRDefault="00471F8B" w:rsidP="00471F8B">
      <w:pPr>
        <w:widowControl w:val="0"/>
        <w:autoSpaceDE w:val="0"/>
        <w:autoSpaceDN w:val="0"/>
        <w:adjustRightInd w:val="0"/>
        <w:jc w:val="both"/>
        <w:rPr>
          <w:rFonts w:ascii="Ebrima" w:hAnsi="Ebrima" w:cstheme="minorHAnsi"/>
          <w:sz w:val="22"/>
          <w:szCs w:val="22"/>
          <w:lang w:eastAsia="en-US"/>
        </w:rPr>
      </w:pPr>
    </w:p>
    <w:p w14:paraId="087A1BDF" w14:textId="1EFBC374"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6.4.</w:t>
      </w:r>
      <w:r w:rsidRPr="00350EB5">
        <w:rPr>
          <w:rFonts w:ascii="Ebrima" w:hAnsi="Ebrima" w:cstheme="minorHAnsi"/>
          <w:sz w:val="22"/>
          <w:szCs w:val="22"/>
          <w:lang w:val="pt-BR"/>
        </w:rPr>
        <w:tab/>
      </w:r>
      <w:r w:rsidRPr="00350EB5">
        <w:rPr>
          <w:rFonts w:ascii="Ebrima" w:hAnsi="Ebrima" w:cstheme="minorHAnsi"/>
          <w:sz w:val="22"/>
          <w:szCs w:val="22"/>
          <w:u w:val="single"/>
          <w:lang w:val="pt-BR"/>
        </w:rPr>
        <w:t>Comunicações</w:t>
      </w:r>
      <w:r w:rsidRPr="00350EB5">
        <w:rPr>
          <w:rFonts w:ascii="Ebrima" w:hAnsi="Ebrima" w:cstheme="minorHAnsi"/>
          <w:sz w:val="22"/>
          <w:szCs w:val="22"/>
          <w:lang w:val="pt-BR"/>
        </w:rPr>
        <w:t xml:space="preserve">: </w:t>
      </w:r>
      <w:r w:rsidRPr="00EC6113">
        <w:rPr>
          <w:rFonts w:ascii="Ebrima" w:hAnsi="Ebrima"/>
          <w:sz w:val="22"/>
          <w:lang w:val="pt-BR"/>
        </w:rPr>
        <w:t>Todas as comunicações entre as Partes serão consideradas válidas a partir do seu recebimento, com aviso de recebimento, nos endereços constantes abaixo, ou em outro que as Partes venham a indicar, por escrito, durante a vigência dest</w:t>
      </w:r>
      <w:r>
        <w:rPr>
          <w:rFonts w:ascii="Ebrima" w:hAnsi="Ebrima"/>
          <w:sz w:val="22"/>
          <w:lang w:val="pt-BR"/>
        </w:rPr>
        <w:t>a</w:t>
      </w:r>
      <w:r w:rsidRPr="00EC6113">
        <w:rPr>
          <w:rFonts w:ascii="Ebrima" w:hAnsi="Ebrima"/>
          <w:sz w:val="22"/>
          <w:lang w:val="pt-BR"/>
        </w:rPr>
        <w:t xml:space="preserve"> </w:t>
      </w:r>
      <w:r w:rsidR="0099565F">
        <w:rPr>
          <w:rFonts w:ascii="Ebrima" w:hAnsi="Ebrima"/>
          <w:sz w:val="22"/>
          <w:lang w:val="pt-BR"/>
        </w:rPr>
        <w:t>Escritura de Emissão</w:t>
      </w:r>
      <w:r w:rsidR="00615251">
        <w:rPr>
          <w:rFonts w:ascii="Ebrima" w:hAnsi="Ebrima"/>
          <w:sz w:val="22"/>
          <w:lang w:val="pt-BR"/>
        </w:rPr>
        <w:t xml:space="preserve"> de CCI</w:t>
      </w:r>
      <w:r w:rsidRPr="00350EB5">
        <w:rPr>
          <w:rFonts w:ascii="Ebrima" w:hAnsi="Ebrima" w:cstheme="minorHAnsi"/>
          <w:sz w:val="22"/>
          <w:szCs w:val="22"/>
          <w:lang w:val="pt-BR"/>
        </w:rPr>
        <w:t>:</w:t>
      </w:r>
    </w:p>
    <w:p w14:paraId="4F8BEC4A" w14:textId="77777777" w:rsidR="00471F8B" w:rsidRPr="00350EB5" w:rsidRDefault="00471F8B" w:rsidP="00471F8B">
      <w:pPr>
        <w:jc w:val="both"/>
        <w:rPr>
          <w:rFonts w:ascii="Ebrima" w:hAnsi="Ebrima" w:cstheme="minorHAnsi"/>
          <w:sz w:val="22"/>
          <w:szCs w:val="22"/>
          <w:lang w:eastAsia="en-US"/>
        </w:rPr>
      </w:pPr>
    </w:p>
    <w:p w14:paraId="45F4A827" w14:textId="77777777" w:rsidR="00471F8B" w:rsidRPr="00350EB5" w:rsidRDefault="00471F8B" w:rsidP="00471F8B">
      <w:pPr>
        <w:widowControl w:val="0"/>
        <w:autoSpaceDE w:val="0"/>
        <w:autoSpaceDN w:val="0"/>
        <w:adjustRightInd w:val="0"/>
        <w:jc w:val="both"/>
        <w:rPr>
          <w:rFonts w:ascii="Ebrima" w:hAnsi="Ebrima" w:cstheme="minorHAnsi"/>
          <w:sz w:val="22"/>
          <w:szCs w:val="22"/>
          <w:lang w:eastAsia="en-US"/>
        </w:rPr>
      </w:pPr>
      <w:r w:rsidRPr="00350EB5">
        <w:rPr>
          <w:rFonts w:ascii="Ebrima" w:hAnsi="Ebrima" w:cstheme="minorHAnsi"/>
          <w:i/>
          <w:sz w:val="22"/>
          <w:szCs w:val="22"/>
          <w:lang w:eastAsia="en-US"/>
        </w:rPr>
        <w:t>(a) se para a Emissora:</w:t>
      </w:r>
    </w:p>
    <w:p w14:paraId="6448B8EA" w14:textId="77777777" w:rsidR="00245FA9" w:rsidRPr="00350EB5" w:rsidRDefault="00245FA9" w:rsidP="00245FA9">
      <w:pPr>
        <w:autoSpaceDE w:val="0"/>
        <w:autoSpaceDN w:val="0"/>
        <w:adjustRightInd w:val="0"/>
        <w:jc w:val="both"/>
        <w:rPr>
          <w:rFonts w:ascii="Ebrima" w:hAnsi="Ebrima" w:cstheme="minorHAnsi"/>
          <w:sz w:val="22"/>
          <w:szCs w:val="22"/>
        </w:rPr>
      </w:pPr>
      <w:bookmarkStart w:id="9" w:name="_Hlk9956567"/>
      <w:r w:rsidRPr="00350EB5">
        <w:rPr>
          <w:rFonts w:ascii="Ebrima" w:hAnsi="Ebrima" w:cstheme="minorHAnsi"/>
          <w:b/>
          <w:sz w:val="22"/>
          <w:szCs w:val="22"/>
        </w:rPr>
        <w:t>FORTE SECURITIZADORA S.A.</w:t>
      </w:r>
    </w:p>
    <w:p w14:paraId="54EAC3D2" w14:textId="77777777" w:rsidR="00245FA9" w:rsidRPr="002C4436" w:rsidRDefault="00245FA9" w:rsidP="00245FA9">
      <w:pPr>
        <w:autoSpaceDE w:val="0"/>
        <w:autoSpaceDN w:val="0"/>
        <w:adjustRightInd w:val="0"/>
        <w:jc w:val="both"/>
        <w:rPr>
          <w:rFonts w:ascii="Ebrima" w:hAnsi="Ebrima" w:cstheme="minorHAnsi"/>
          <w:sz w:val="22"/>
          <w:szCs w:val="22"/>
        </w:rPr>
      </w:pPr>
      <w:r w:rsidRPr="0078564A">
        <w:rPr>
          <w:rFonts w:ascii="Ebrima" w:hAnsi="Ebrima" w:cstheme="minorHAnsi"/>
          <w:sz w:val="22"/>
          <w:szCs w:val="22"/>
        </w:rPr>
        <w:t>Rua Fidêncio Ramos</w:t>
      </w:r>
      <w:r>
        <w:rPr>
          <w:rFonts w:ascii="Ebrima" w:hAnsi="Ebrima" w:cstheme="minorHAnsi"/>
          <w:sz w:val="22"/>
          <w:szCs w:val="22"/>
        </w:rPr>
        <w:t>, nº</w:t>
      </w:r>
      <w:r w:rsidRPr="0078564A">
        <w:rPr>
          <w:rFonts w:ascii="Ebrima" w:hAnsi="Ebrima" w:cstheme="minorHAnsi"/>
          <w:sz w:val="22"/>
          <w:szCs w:val="22"/>
        </w:rPr>
        <w:t xml:space="preserve"> 213, conjunto 41</w:t>
      </w:r>
      <w:r>
        <w:rPr>
          <w:rFonts w:ascii="Ebrima" w:hAnsi="Ebrima" w:cstheme="minorHAnsi"/>
          <w:sz w:val="22"/>
          <w:szCs w:val="22"/>
        </w:rPr>
        <w:t>, Vila Olímpia</w:t>
      </w:r>
    </w:p>
    <w:p w14:paraId="4D672ED2" w14:textId="77777777" w:rsidR="00245FA9" w:rsidRPr="002C4436" w:rsidRDefault="00245FA9" w:rsidP="00245FA9">
      <w:pPr>
        <w:autoSpaceDE w:val="0"/>
        <w:autoSpaceDN w:val="0"/>
        <w:adjustRightInd w:val="0"/>
        <w:jc w:val="both"/>
        <w:rPr>
          <w:rFonts w:ascii="Ebrima" w:hAnsi="Ebrima" w:cstheme="minorHAnsi"/>
          <w:sz w:val="22"/>
          <w:szCs w:val="22"/>
        </w:rPr>
      </w:pPr>
      <w:r>
        <w:rPr>
          <w:rFonts w:ascii="Ebrima" w:hAnsi="Ebrima" w:cstheme="minorHAnsi"/>
          <w:sz w:val="22"/>
          <w:szCs w:val="22"/>
        </w:rPr>
        <w:t>São Paulo - SP</w:t>
      </w:r>
      <w:r w:rsidRPr="002C4436">
        <w:rPr>
          <w:rFonts w:ascii="Ebrima" w:hAnsi="Ebrima" w:cstheme="minorHAnsi"/>
          <w:sz w:val="22"/>
          <w:szCs w:val="22"/>
        </w:rPr>
        <w:t xml:space="preserve">, </w:t>
      </w:r>
      <w:r w:rsidRPr="0078564A">
        <w:rPr>
          <w:rFonts w:ascii="Ebrima" w:hAnsi="Ebrima" w:cstheme="minorHAnsi"/>
          <w:sz w:val="22"/>
          <w:szCs w:val="22"/>
        </w:rPr>
        <w:t>CEP 04551-010</w:t>
      </w:r>
    </w:p>
    <w:p w14:paraId="0A7C1ED6" w14:textId="77777777" w:rsidR="00245FA9" w:rsidRPr="002C4436" w:rsidRDefault="00245FA9" w:rsidP="00245FA9">
      <w:pPr>
        <w:tabs>
          <w:tab w:val="left" w:pos="0"/>
        </w:tabs>
        <w:rPr>
          <w:rFonts w:ascii="Ebrima" w:hAnsi="Ebrima" w:cstheme="minorHAnsi"/>
          <w:sz w:val="22"/>
          <w:szCs w:val="22"/>
        </w:rPr>
      </w:pPr>
      <w:r w:rsidRPr="002C4436">
        <w:rPr>
          <w:rFonts w:ascii="Ebrima" w:hAnsi="Ebrima" w:cstheme="minorHAnsi"/>
          <w:sz w:val="22"/>
          <w:szCs w:val="22"/>
        </w:rPr>
        <w:t xml:space="preserve">At.: Sr. </w:t>
      </w:r>
      <w:r>
        <w:rPr>
          <w:rFonts w:ascii="Ebrima" w:hAnsi="Ebrima" w:cstheme="minorHAnsi"/>
          <w:sz w:val="22"/>
          <w:szCs w:val="22"/>
        </w:rPr>
        <w:t>Rodrigo Ribeiro</w:t>
      </w:r>
    </w:p>
    <w:p w14:paraId="56B7A479" w14:textId="0754B839" w:rsidR="00245FA9" w:rsidRPr="002C4436" w:rsidRDefault="00245FA9" w:rsidP="00245FA9">
      <w:pPr>
        <w:tabs>
          <w:tab w:val="left" w:pos="0"/>
        </w:tabs>
        <w:rPr>
          <w:rFonts w:ascii="Ebrima" w:hAnsi="Ebrima" w:cstheme="minorHAnsi"/>
          <w:sz w:val="22"/>
          <w:szCs w:val="22"/>
        </w:rPr>
      </w:pPr>
      <w:r w:rsidRPr="002C4436">
        <w:rPr>
          <w:rFonts w:ascii="Ebrima" w:hAnsi="Ebrima" w:cstheme="minorHAnsi"/>
          <w:sz w:val="22"/>
          <w:szCs w:val="22"/>
        </w:rPr>
        <w:t>Tel</w:t>
      </w:r>
      <w:r>
        <w:rPr>
          <w:rFonts w:ascii="Ebrima" w:hAnsi="Ebrima" w:cstheme="minorHAnsi"/>
          <w:sz w:val="22"/>
          <w:szCs w:val="22"/>
        </w:rPr>
        <w:t>efone</w:t>
      </w:r>
      <w:r w:rsidRPr="002C4436">
        <w:rPr>
          <w:rFonts w:ascii="Ebrima" w:hAnsi="Ebrima" w:cstheme="minorHAnsi"/>
          <w:sz w:val="22"/>
          <w:szCs w:val="22"/>
        </w:rPr>
        <w:t xml:space="preserve"> (11) 41180-0640</w:t>
      </w:r>
    </w:p>
    <w:p w14:paraId="5E2DA0A7" w14:textId="77777777" w:rsidR="00245FA9" w:rsidRPr="00350EB5" w:rsidRDefault="00245FA9" w:rsidP="00245FA9">
      <w:pPr>
        <w:rPr>
          <w:rFonts w:ascii="Ebrima" w:hAnsi="Ebrima" w:cstheme="minorHAnsi"/>
          <w:sz w:val="22"/>
          <w:szCs w:val="22"/>
        </w:rPr>
      </w:pPr>
      <w:r w:rsidRPr="002C4436">
        <w:rPr>
          <w:rFonts w:ascii="Ebrima" w:hAnsi="Ebrima" w:cstheme="minorHAnsi"/>
          <w:sz w:val="22"/>
          <w:szCs w:val="22"/>
        </w:rPr>
        <w:t>E-mail: gestao@fortesec.com.br</w:t>
      </w:r>
    </w:p>
    <w:bookmarkEnd w:id="9"/>
    <w:p w14:paraId="65AC01CC" w14:textId="77777777" w:rsidR="0099565F" w:rsidRPr="00350EB5" w:rsidRDefault="0099565F" w:rsidP="0099565F">
      <w:pPr>
        <w:widowControl w:val="0"/>
        <w:autoSpaceDE w:val="0"/>
        <w:autoSpaceDN w:val="0"/>
        <w:adjustRightInd w:val="0"/>
        <w:jc w:val="both"/>
        <w:rPr>
          <w:rFonts w:ascii="Ebrima" w:hAnsi="Ebrima" w:cstheme="minorHAnsi"/>
          <w:sz w:val="22"/>
          <w:szCs w:val="22"/>
          <w:lang w:eastAsia="en-US"/>
        </w:rPr>
      </w:pPr>
    </w:p>
    <w:p w14:paraId="03D5BB1C" w14:textId="77777777" w:rsidR="00471F8B" w:rsidRPr="00350EB5" w:rsidRDefault="00471F8B" w:rsidP="00471F8B">
      <w:pPr>
        <w:widowControl w:val="0"/>
        <w:autoSpaceDE w:val="0"/>
        <w:autoSpaceDN w:val="0"/>
        <w:adjustRightInd w:val="0"/>
        <w:jc w:val="both"/>
        <w:rPr>
          <w:rFonts w:ascii="Ebrima" w:hAnsi="Ebrima" w:cstheme="minorHAnsi"/>
          <w:sz w:val="22"/>
          <w:szCs w:val="22"/>
          <w:lang w:eastAsia="en-US"/>
        </w:rPr>
      </w:pPr>
      <w:r w:rsidRPr="00350EB5">
        <w:rPr>
          <w:rFonts w:ascii="Ebrima" w:hAnsi="Ebrima" w:cstheme="minorHAnsi"/>
          <w:i/>
          <w:sz w:val="22"/>
          <w:szCs w:val="22"/>
          <w:lang w:eastAsia="en-US"/>
        </w:rPr>
        <w:t>(b) se para a Instituição Custodiante:</w:t>
      </w:r>
    </w:p>
    <w:p w14:paraId="72191085" w14:textId="77777777" w:rsidR="00EF3636" w:rsidRPr="00EF3636" w:rsidRDefault="00EF3636" w:rsidP="00EF3636">
      <w:pPr>
        <w:tabs>
          <w:tab w:val="left" w:pos="0"/>
        </w:tabs>
        <w:rPr>
          <w:rFonts w:ascii="Ebrima" w:hAnsi="Ebrima" w:cstheme="minorHAnsi"/>
          <w:b/>
          <w:bCs/>
          <w:sz w:val="22"/>
          <w:szCs w:val="22"/>
        </w:rPr>
      </w:pPr>
      <w:r w:rsidRPr="00EF3636">
        <w:rPr>
          <w:rFonts w:ascii="Ebrima" w:hAnsi="Ebrima" w:cstheme="minorHAnsi"/>
          <w:b/>
          <w:bCs/>
          <w:sz w:val="22"/>
          <w:szCs w:val="22"/>
        </w:rPr>
        <w:t>SIMPLIFIC PAVARINI DISTRIBUIDORA DE TÍTULOS E VALORES MOBILIÁRIOS LTDA.</w:t>
      </w:r>
    </w:p>
    <w:p w14:paraId="469BB9E0" w14:textId="77777777" w:rsidR="00EF3636" w:rsidRPr="00EF3636" w:rsidRDefault="00EF3636" w:rsidP="00EF3636">
      <w:pPr>
        <w:tabs>
          <w:tab w:val="left" w:pos="0"/>
        </w:tabs>
        <w:rPr>
          <w:rFonts w:ascii="Ebrima" w:hAnsi="Ebrima" w:cstheme="minorHAnsi"/>
          <w:sz w:val="22"/>
          <w:szCs w:val="22"/>
        </w:rPr>
      </w:pPr>
      <w:r w:rsidRPr="00EF3636">
        <w:rPr>
          <w:rFonts w:ascii="Ebrima" w:hAnsi="Ebrima" w:cstheme="minorHAnsi"/>
          <w:sz w:val="22"/>
          <w:szCs w:val="22"/>
        </w:rPr>
        <w:t>Rua Joaquim Floriano, nº 466, bloco B, conj. 1401, Itaim Bibi,</w:t>
      </w:r>
    </w:p>
    <w:p w14:paraId="5F368E14" w14:textId="77777777" w:rsidR="00EF3636" w:rsidRPr="00EF3636" w:rsidRDefault="00EF3636" w:rsidP="00EF3636">
      <w:pPr>
        <w:tabs>
          <w:tab w:val="left" w:pos="0"/>
        </w:tabs>
        <w:rPr>
          <w:rFonts w:ascii="Ebrima" w:hAnsi="Ebrima" w:cstheme="minorHAnsi"/>
          <w:sz w:val="22"/>
          <w:szCs w:val="22"/>
        </w:rPr>
      </w:pPr>
      <w:r w:rsidRPr="00EF3636">
        <w:rPr>
          <w:rFonts w:ascii="Ebrima" w:hAnsi="Ebrima" w:cstheme="minorHAnsi"/>
          <w:sz w:val="22"/>
          <w:szCs w:val="22"/>
        </w:rPr>
        <w:t>São Paulo – SP, CEP 04534-002</w:t>
      </w:r>
    </w:p>
    <w:p w14:paraId="4AF58EF3" w14:textId="77777777" w:rsidR="00EF3636" w:rsidRPr="00EF3636" w:rsidRDefault="00EF3636" w:rsidP="00EF3636">
      <w:pPr>
        <w:tabs>
          <w:tab w:val="left" w:pos="0"/>
        </w:tabs>
        <w:rPr>
          <w:rFonts w:ascii="Ebrima" w:hAnsi="Ebrima" w:cstheme="minorHAnsi"/>
          <w:sz w:val="22"/>
          <w:szCs w:val="22"/>
        </w:rPr>
      </w:pPr>
      <w:r w:rsidRPr="00EF3636">
        <w:rPr>
          <w:rFonts w:ascii="Ebrima" w:hAnsi="Ebrima" w:cstheme="minorHAnsi"/>
          <w:sz w:val="22"/>
          <w:szCs w:val="22"/>
        </w:rPr>
        <w:t>At.: Matheus Gomes  Faria / Pedro Paulo Farme D’amoed Fernandes de Oliveira</w:t>
      </w:r>
    </w:p>
    <w:p w14:paraId="4979D984" w14:textId="77777777" w:rsidR="00EF3636" w:rsidRPr="00EF3636" w:rsidRDefault="00EF3636" w:rsidP="00EF3636">
      <w:pPr>
        <w:tabs>
          <w:tab w:val="left" w:pos="0"/>
        </w:tabs>
        <w:rPr>
          <w:rFonts w:ascii="Ebrima" w:hAnsi="Ebrima" w:cstheme="minorHAnsi"/>
          <w:sz w:val="22"/>
          <w:szCs w:val="22"/>
        </w:rPr>
      </w:pPr>
      <w:r w:rsidRPr="00EF3636">
        <w:rPr>
          <w:rFonts w:ascii="Ebrima" w:hAnsi="Ebrima" w:cstheme="minorHAnsi"/>
          <w:sz w:val="22"/>
          <w:szCs w:val="22"/>
        </w:rPr>
        <w:t>Telefone: (11) 3090-0447</w:t>
      </w:r>
    </w:p>
    <w:p w14:paraId="22091687" w14:textId="62FF41E9" w:rsidR="00471F8B" w:rsidRDefault="00EF3636" w:rsidP="00EF3636">
      <w:pPr>
        <w:jc w:val="both"/>
        <w:rPr>
          <w:rFonts w:ascii="Ebrima" w:hAnsi="Ebrima"/>
          <w:sz w:val="22"/>
          <w:szCs w:val="22"/>
        </w:rPr>
      </w:pPr>
      <w:r w:rsidRPr="00FE3123">
        <w:rPr>
          <w:rFonts w:ascii="Ebrima" w:hAnsi="Ebrima"/>
          <w:sz w:val="22"/>
          <w:szCs w:val="22"/>
        </w:rPr>
        <w:t xml:space="preserve">E-mail: </w:t>
      </w:r>
      <w:r w:rsidRPr="007763DA">
        <w:rPr>
          <w:rFonts w:ascii="Ebrima" w:hAnsi="Ebrima"/>
          <w:sz w:val="22"/>
          <w:szCs w:val="22"/>
        </w:rPr>
        <w:t>spestruturacao@simplificpavarini.com.</w:t>
      </w:r>
      <w:r>
        <w:rPr>
          <w:rFonts w:ascii="Ebrima" w:hAnsi="Ebrima"/>
          <w:sz w:val="22"/>
          <w:szCs w:val="22"/>
        </w:rPr>
        <w:t>br</w:t>
      </w:r>
    </w:p>
    <w:p w14:paraId="759069A6" w14:textId="77777777" w:rsidR="00EF3636" w:rsidRPr="00350EB5" w:rsidRDefault="00EF3636" w:rsidP="00EF3636">
      <w:pPr>
        <w:jc w:val="both"/>
        <w:rPr>
          <w:rFonts w:ascii="Ebrima" w:hAnsi="Ebrima" w:cstheme="minorHAnsi"/>
          <w:sz w:val="22"/>
          <w:szCs w:val="22"/>
        </w:rPr>
      </w:pPr>
    </w:p>
    <w:p w14:paraId="51B1EDF1" w14:textId="4A544065" w:rsidR="00471F8B" w:rsidRDefault="00471F8B" w:rsidP="00471F8B">
      <w:pPr>
        <w:autoSpaceDE w:val="0"/>
        <w:autoSpaceDN w:val="0"/>
        <w:adjustRightInd w:val="0"/>
        <w:jc w:val="both"/>
        <w:rPr>
          <w:rFonts w:ascii="Ebrima" w:hAnsi="Ebrima" w:cstheme="minorHAnsi"/>
          <w:i/>
          <w:sz w:val="22"/>
          <w:szCs w:val="22"/>
          <w:lang w:eastAsia="en-US"/>
        </w:rPr>
      </w:pPr>
      <w:r w:rsidRPr="00350EB5">
        <w:rPr>
          <w:rFonts w:ascii="Ebrima" w:hAnsi="Ebrima" w:cstheme="minorHAnsi"/>
          <w:i/>
          <w:sz w:val="22"/>
          <w:szCs w:val="22"/>
          <w:lang w:eastAsia="en-US"/>
        </w:rPr>
        <w:t xml:space="preserve">(c) se para a </w:t>
      </w:r>
      <w:r w:rsidR="00EF3636">
        <w:rPr>
          <w:rFonts w:ascii="Ebrima" w:hAnsi="Ebrima" w:cstheme="minorHAnsi"/>
          <w:i/>
          <w:sz w:val="22"/>
          <w:szCs w:val="22"/>
          <w:lang w:eastAsia="en-US"/>
        </w:rPr>
        <w:t>Gramado Parks</w:t>
      </w:r>
      <w:r w:rsidRPr="00350EB5">
        <w:rPr>
          <w:rFonts w:ascii="Ebrima" w:hAnsi="Ebrima" w:cstheme="minorHAnsi"/>
          <w:i/>
          <w:sz w:val="22"/>
          <w:szCs w:val="22"/>
          <w:lang w:eastAsia="en-US"/>
        </w:rPr>
        <w:t>:</w:t>
      </w:r>
    </w:p>
    <w:p w14:paraId="0E2FA38A" w14:textId="77777777" w:rsidR="00EF3636" w:rsidRPr="00EF3636" w:rsidRDefault="00EF3636" w:rsidP="00EF3636">
      <w:pPr>
        <w:tabs>
          <w:tab w:val="left" w:pos="0"/>
        </w:tabs>
        <w:rPr>
          <w:rFonts w:ascii="Ebrima" w:hAnsi="Ebrima" w:cstheme="minorHAnsi"/>
          <w:b/>
          <w:bCs/>
          <w:sz w:val="22"/>
          <w:szCs w:val="22"/>
        </w:rPr>
      </w:pPr>
      <w:r w:rsidRPr="00EF3636">
        <w:rPr>
          <w:rFonts w:ascii="Ebrima" w:hAnsi="Ebrima" w:cstheme="minorHAnsi"/>
          <w:b/>
          <w:bCs/>
          <w:sz w:val="22"/>
          <w:szCs w:val="22"/>
        </w:rPr>
        <w:t>GRAMADO PARKS INVESTIMENTOS E INTERMEDIAÇÕES S.A.</w:t>
      </w:r>
    </w:p>
    <w:p w14:paraId="54A1AEC9" w14:textId="77777777" w:rsidR="00EF3636" w:rsidRPr="00EF3636" w:rsidRDefault="00EF3636" w:rsidP="00EF3636">
      <w:pPr>
        <w:tabs>
          <w:tab w:val="left" w:pos="0"/>
        </w:tabs>
        <w:rPr>
          <w:rFonts w:ascii="Ebrima" w:hAnsi="Ebrima" w:cstheme="minorHAnsi"/>
          <w:sz w:val="22"/>
          <w:szCs w:val="22"/>
        </w:rPr>
      </w:pPr>
      <w:r w:rsidRPr="00EF3636">
        <w:rPr>
          <w:rFonts w:ascii="Ebrima" w:hAnsi="Ebrima" w:cstheme="minorHAnsi"/>
          <w:sz w:val="22"/>
          <w:szCs w:val="22"/>
        </w:rPr>
        <w:t>Rua Santa Maria, nº 193, sala 01, Bairro Carniel</w:t>
      </w:r>
    </w:p>
    <w:p w14:paraId="59BB4410" w14:textId="77777777" w:rsidR="00EF3636" w:rsidRPr="00EF3636" w:rsidRDefault="00EF3636" w:rsidP="00EF3636">
      <w:pPr>
        <w:tabs>
          <w:tab w:val="left" w:pos="0"/>
        </w:tabs>
        <w:rPr>
          <w:rFonts w:ascii="Ebrima" w:hAnsi="Ebrima" w:cstheme="minorHAnsi"/>
          <w:sz w:val="22"/>
          <w:szCs w:val="22"/>
        </w:rPr>
      </w:pPr>
      <w:r w:rsidRPr="00EF3636">
        <w:rPr>
          <w:rFonts w:ascii="Ebrima" w:hAnsi="Ebrima" w:cstheme="minorHAnsi"/>
          <w:sz w:val="22"/>
          <w:szCs w:val="22"/>
        </w:rPr>
        <w:lastRenderedPageBreak/>
        <w:t>Gramado – RS, CEP 95670-000</w:t>
      </w:r>
    </w:p>
    <w:p w14:paraId="002EFB00" w14:textId="77777777" w:rsidR="00EF3636" w:rsidRPr="00EF3636" w:rsidRDefault="00EF3636" w:rsidP="00EF3636">
      <w:pPr>
        <w:tabs>
          <w:tab w:val="left" w:pos="0"/>
        </w:tabs>
        <w:rPr>
          <w:rFonts w:ascii="Ebrima" w:hAnsi="Ebrima" w:cstheme="minorHAnsi"/>
          <w:sz w:val="22"/>
          <w:szCs w:val="22"/>
        </w:rPr>
      </w:pPr>
      <w:r w:rsidRPr="00EF3636">
        <w:rPr>
          <w:rFonts w:ascii="Ebrima" w:hAnsi="Ebrima" w:cstheme="minorHAnsi"/>
          <w:sz w:val="22"/>
          <w:szCs w:val="22"/>
        </w:rPr>
        <w:t xml:space="preserve">At.: Sr. Eraldo Barbosa </w:t>
      </w:r>
    </w:p>
    <w:p w14:paraId="255FD2AB" w14:textId="77777777" w:rsidR="00EF3636" w:rsidRPr="00EF3636" w:rsidRDefault="00EF3636" w:rsidP="00EF3636">
      <w:pPr>
        <w:tabs>
          <w:tab w:val="left" w:pos="0"/>
        </w:tabs>
        <w:rPr>
          <w:rFonts w:ascii="Ebrima" w:hAnsi="Ebrima" w:cstheme="minorHAnsi"/>
          <w:sz w:val="22"/>
          <w:szCs w:val="22"/>
        </w:rPr>
      </w:pPr>
      <w:r w:rsidRPr="00EF3636">
        <w:rPr>
          <w:rFonts w:ascii="Ebrima" w:hAnsi="Ebrima" w:cstheme="minorHAnsi"/>
          <w:sz w:val="22"/>
          <w:szCs w:val="22"/>
        </w:rPr>
        <w:t xml:space="preserve">Telefone: (54) 3905-4800 ou (51) 98403-7533 </w:t>
      </w:r>
    </w:p>
    <w:p w14:paraId="1A70DD2A" w14:textId="2F299DC4" w:rsidR="004E1B31" w:rsidRDefault="00EF3636" w:rsidP="00EF3636">
      <w:pPr>
        <w:tabs>
          <w:tab w:val="left" w:pos="0"/>
        </w:tabs>
        <w:rPr>
          <w:rFonts w:ascii="Ebrima" w:hAnsi="Ebrima" w:cstheme="minorHAnsi"/>
          <w:sz w:val="22"/>
          <w:szCs w:val="22"/>
        </w:rPr>
      </w:pPr>
      <w:r w:rsidRPr="00EF3636">
        <w:rPr>
          <w:rFonts w:ascii="Ebrima" w:hAnsi="Ebrima" w:cstheme="minorHAnsi"/>
          <w:sz w:val="22"/>
          <w:szCs w:val="22"/>
        </w:rPr>
        <w:t>E-mail: eraldo.barbosa@gramadoparks.com</w:t>
      </w:r>
    </w:p>
    <w:p w14:paraId="6A9625B8" w14:textId="77777777" w:rsidR="00EF3636" w:rsidRPr="00245FA9" w:rsidRDefault="00EF3636" w:rsidP="00EF3636">
      <w:pPr>
        <w:tabs>
          <w:tab w:val="left" w:pos="0"/>
        </w:tabs>
        <w:rPr>
          <w:rFonts w:ascii="Ebrima" w:hAnsi="Ebrima" w:cstheme="minorHAnsi"/>
          <w:sz w:val="22"/>
          <w:szCs w:val="22"/>
        </w:rPr>
      </w:pPr>
    </w:p>
    <w:p w14:paraId="12A2CA3B" w14:textId="40BB86C3" w:rsidR="00471F8B" w:rsidRPr="00541B1B" w:rsidRDefault="00471F8B" w:rsidP="00471F8B">
      <w:pPr>
        <w:pStyle w:val="Cabealho"/>
        <w:tabs>
          <w:tab w:val="clear" w:pos="4320"/>
          <w:tab w:val="clear" w:pos="8640"/>
        </w:tabs>
        <w:ind w:left="720"/>
        <w:jc w:val="both"/>
        <w:rPr>
          <w:rFonts w:ascii="Ebrima" w:hAnsi="Ebrima"/>
          <w:sz w:val="22"/>
          <w:lang w:val="pt-BR"/>
        </w:rPr>
      </w:pPr>
      <w:r w:rsidRPr="00541B1B">
        <w:rPr>
          <w:rFonts w:ascii="Ebrima" w:hAnsi="Ebrima"/>
          <w:sz w:val="22"/>
          <w:lang w:val="pt-BR"/>
        </w:rPr>
        <w:t xml:space="preserve">6.4.1. </w:t>
      </w:r>
      <w:r w:rsidRPr="00EC6113">
        <w:rPr>
          <w:rFonts w:ascii="Ebrima" w:hAnsi="Ebrima"/>
          <w:sz w:val="22"/>
          <w:lang w:val="pt-BR"/>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nesta </w:t>
      </w:r>
      <w:r w:rsidR="0099565F">
        <w:rPr>
          <w:rFonts w:ascii="Ebrima" w:hAnsi="Ebrima"/>
          <w:sz w:val="22"/>
          <w:lang w:val="pt-BR"/>
        </w:rPr>
        <w:t>Escritura de Emissão</w:t>
      </w:r>
      <w:r w:rsidR="00615251">
        <w:rPr>
          <w:rFonts w:ascii="Ebrima" w:hAnsi="Ebrima"/>
          <w:sz w:val="22"/>
          <w:lang w:val="pt-BR"/>
        </w:rPr>
        <w:t xml:space="preserve"> de CCI</w:t>
      </w:r>
      <w:r w:rsidRPr="00EC6113">
        <w:rPr>
          <w:rFonts w:ascii="Ebrima" w:hAnsi="Ebrima"/>
          <w:sz w:val="22"/>
          <w:lang w:val="pt-BR"/>
        </w:rPr>
        <w:t xml:space="preserve">. </w:t>
      </w:r>
      <w:r w:rsidRPr="00541B1B">
        <w:rPr>
          <w:rFonts w:ascii="Ebrima" w:hAnsi="Ebrima"/>
          <w:sz w:val="22"/>
          <w:lang w:val="pt-BR"/>
        </w:rPr>
        <w:t>Os originais dos documentos enviados por correio eletrônico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0A34F6A7" w14:textId="77777777" w:rsidR="00471F8B" w:rsidRPr="00350EB5" w:rsidRDefault="00471F8B" w:rsidP="00471F8B">
      <w:pPr>
        <w:pStyle w:val="Recuodecorpodetexto2"/>
        <w:spacing w:after="0" w:line="240" w:lineRule="auto"/>
        <w:ind w:left="0"/>
        <w:rPr>
          <w:rFonts w:ascii="Ebrima" w:hAnsi="Ebrima" w:cstheme="minorHAnsi"/>
          <w:sz w:val="22"/>
          <w:szCs w:val="22"/>
        </w:rPr>
      </w:pPr>
    </w:p>
    <w:p w14:paraId="2CE72781" w14:textId="73007820"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6.5.</w:t>
      </w:r>
      <w:r w:rsidRPr="00350EB5">
        <w:rPr>
          <w:rFonts w:ascii="Ebrima" w:hAnsi="Ebrima" w:cstheme="minorHAnsi"/>
          <w:sz w:val="22"/>
          <w:szCs w:val="22"/>
          <w:lang w:val="pt-BR"/>
        </w:rPr>
        <w:tab/>
      </w:r>
      <w:r w:rsidRPr="00350EB5">
        <w:rPr>
          <w:rFonts w:ascii="Ebrima" w:hAnsi="Ebrima" w:cstheme="minorHAnsi"/>
          <w:sz w:val="22"/>
          <w:szCs w:val="22"/>
          <w:u w:val="single"/>
          <w:lang w:val="pt-BR"/>
        </w:rPr>
        <w:t>Título Executivo</w:t>
      </w:r>
      <w:r w:rsidRPr="00350EB5">
        <w:rPr>
          <w:rFonts w:ascii="Ebrima" w:hAnsi="Ebrima" w:cstheme="minorHAnsi"/>
          <w:sz w:val="22"/>
          <w:szCs w:val="22"/>
          <w:lang w:val="pt-BR"/>
        </w:rPr>
        <w:t xml:space="preserve">: Para fins de execução dos Créditos Imobiliários, cada </w:t>
      </w:r>
      <w:r w:rsidR="00AA70CD">
        <w:rPr>
          <w:rFonts w:ascii="Ebrima" w:hAnsi="Ebrima" w:cstheme="minorHAnsi"/>
          <w:sz w:val="22"/>
          <w:szCs w:val="22"/>
          <w:lang w:val="pt-BR"/>
        </w:rPr>
        <w:t>CCI</w:t>
      </w:r>
      <w:r w:rsidRPr="00350EB5">
        <w:rPr>
          <w:rFonts w:ascii="Ebrima" w:hAnsi="Ebrima" w:cstheme="minorHAnsi"/>
          <w:sz w:val="22"/>
          <w:szCs w:val="22"/>
          <w:lang w:val="pt-BR"/>
        </w:rPr>
        <w:t xml:space="preserve">, nos termos dos artigos 784, inciso </w:t>
      </w:r>
      <w:r>
        <w:rPr>
          <w:rFonts w:ascii="Ebrima" w:hAnsi="Ebrima" w:cstheme="minorHAnsi"/>
          <w:sz w:val="22"/>
          <w:szCs w:val="22"/>
          <w:lang w:val="pt-BR"/>
        </w:rPr>
        <w:t>I</w:t>
      </w:r>
      <w:r w:rsidRPr="00350EB5">
        <w:rPr>
          <w:rFonts w:ascii="Ebrima" w:hAnsi="Ebrima" w:cstheme="minorHAnsi"/>
          <w:sz w:val="22"/>
          <w:szCs w:val="22"/>
          <w:lang w:val="pt-BR"/>
        </w:rPr>
        <w:t xml:space="preserve">II do Código de Processo Civil e 20 da Lei nº 10.931/2004, é considerada como título executivo extrajudicial, exigível pelo valor apurado de acordo com as cláusulas e condições pactuadas </w:t>
      </w:r>
      <w:r w:rsidR="00610BFE">
        <w:rPr>
          <w:rFonts w:ascii="Ebrima" w:hAnsi="Ebrima" w:cstheme="minorHAnsi"/>
          <w:sz w:val="22"/>
          <w:szCs w:val="22"/>
          <w:lang w:val="pt-BR"/>
        </w:rPr>
        <w:t>na</w:t>
      </w:r>
      <w:r w:rsidR="00245FA9">
        <w:rPr>
          <w:rFonts w:ascii="Ebrima" w:hAnsi="Ebrima" w:cstheme="minorHAnsi"/>
          <w:sz w:val="22"/>
          <w:szCs w:val="22"/>
          <w:lang w:val="pt-BR"/>
        </w:rPr>
        <w:t xml:space="preserve"> Escritura de Emissão de Debêntures </w:t>
      </w:r>
      <w:r w:rsidRPr="00350EB5">
        <w:rPr>
          <w:rFonts w:ascii="Ebrima" w:hAnsi="Ebrima" w:cstheme="minorHAnsi"/>
          <w:sz w:val="22"/>
          <w:szCs w:val="22"/>
          <w:lang w:val="pt-BR"/>
        </w:rPr>
        <w:t>e n</w:t>
      </w:r>
      <w:r w:rsidR="0099565F">
        <w:rPr>
          <w:rFonts w:ascii="Ebrima" w:hAnsi="Ebrima" w:cstheme="minorHAnsi"/>
          <w:sz w:val="22"/>
          <w:szCs w:val="22"/>
          <w:lang w:val="pt-BR"/>
        </w:rPr>
        <w:t>esta Escritura de Emissão</w:t>
      </w:r>
      <w:r w:rsidR="00615251">
        <w:rPr>
          <w:rFonts w:ascii="Ebrima" w:hAnsi="Ebrima" w:cstheme="minorHAnsi"/>
          <w:sz w:val="22"/>
          <w:szCs w:val="22"/>
          <w:lang w:val="pt-BR"/>
        </w:rPr>
        <w:t xml:space="preserve"> de CCI</w:t>
      </w:r>
      <w:r w:rsidRPr="00350EB5">
        <w:rPr>
          <w:rFonts w:ascii="Ebrima" w:hAnsi="Ebrima" w:cstheme="minorHAnsi"/>
          <w:sz w:val="22"/>
          <w:szCs w:val="22"/>
          <w:lang w:val="pt-BR"/>
        </w:rPr>
        <w:t>, ressalvadas as hipóteses em que a lei determine procedimento especial, judicial ou extrajudicial, para a satisfação dos Créditos Imobiliários.</w:t>
      </w:r>
    </w:p>
    <w:p w14:paraId="3AE35A9A" w14:textId="77777777" w:rsidR="00471F8B" w:rsidRPr="00350EB5" w:rsidRDefault="00471F8B" w:rsidP="00471F8B">
      <w:pPr>
        <w:widowControl w:val="0"/>
        <w:autoSpaceDE w:val="0"/>
        <w:autoSpaceDN w:val="0"/>
        <w:adjustRightInd w:val="0"/>
        <w:jc w:val="both"/>
        <w:rPr>
          <w:rFonts w:ascii="Ebrima" w:hAnsi="Ebrima" w:cstheme="minorHAnsi"/>
          <w:sz w:val="22"/>
          <w:szCs w:val="22"/>
        </w:rPr>
      </w:pPr>
    </w:p>
    <w:p w14:paraId="3F179E83" w14:textId="03F839C7"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6.6.</w:t>
      </w:r>
      <w:r w:rsidRPr="00350EB5">
        <w:rPr>
          <w:rFonts w:ascii="Ebrima" w:hAnsi="Ebrima" w:cstheme="minorHAnsi"/>
          <w:sz w:val="22"/>
          <w:szCs w:val="22"/>
          <w:lang w:val="pt-BR"/>
        </w:rPr>
        <w:tab/>
      </w:r>
      <w:r w:rsidRPr="00350EB5">
        <w:rPr>
          <w:rFonts w:ascii="Ebrima" w:hAnsi="Ebrima" w:cstheme="minorHAnsi"/>
          <w:sz w:val="22"/>
          <w:szCs w:val="22"/>
          <w:u w:val="single"/>
          <w:lang w:val="pt-BR"/>
        </w:rPr>
        <w:t>Alteraçã</w:t>
      </w:r>
      <w:r w:rsidR="0099565F">
        <w:rPr>
          <w:rFonts w:ascii="Ebrima" w:hAnsi="Ebrima" w:cstheme="minorHAnsi"/>
          <w:sz w:val="22"/>
          <w:szCs w:val="22"/>
          <w:u w:val="single"/>
          <w:lang w:val="pt-BR"/>
        </w:rPr>
        <w:t>o da Escritura de Emissão</w:t>
      </w:r>
      <w:r w:rsidR="00615251">
        <w:rPr>
          <w:rFonts w:ascii="Ebrima" w:hAnsi="Ebrima" w:cstheme="minorHAnsi"/>
          <w:sz w:val="22"/>
          <w:szCs w:val="22"/>
          <w:u w:val="single"/>
          <w:lang w:val="pt-BR"/>
        </w:rPr>
        <w:t xml:space="preserve"> de CCI</w:t>
      </w:r>
      <w:r w:rsidRPr="00350EB5">
        <w:rPr>
          <w:rFonts w:ascii="Ebrima" w:hAnsi="Ebrima" w:cstheme="minorHAnsi"/>
          <w:sz w:val="22"/>
          <w:szCs w:val="22"/>
          <w:lang w:val="pt-BR"/>
        </w:rPr>
        <w:t xml:space="preserve">: Adicionalmente, as partes concordam que qualquer alteração a </w:t>
      </w:r>
      <w:r w:rsidR="0099565F">
        <w:rPr>
          <w:rFonts w:ascii="Ebrima" w:hAnsi="Ebrima" w:cstheme="minorHAnsi"/>
          <w:sz w:val="22"/>
          <w:szCs w:val="22"/>
          <w:lang w:val="pt-BR"/>
        </w:rPr>
        <w:t>esta Escritura de Emissão</w:t>
      </w:r>
      <w:r w:rsidR="00615251">
        <w:rPr>
          <w:rFonts w:ascii="Ebrima" w:hAnsi="Ebrima" w:cstheme="minorHAnsi"/>
          <w:sz w:val="22"/>
          <w:szCs w:val="22"/>
          <w:lang w:val="pt-BR"/>
        </w:rPr>
        <w:t xml:space="preserve"> de CCI</w:t>
      </w:r>
      <w:r w:rsidRPr="00350EB5">
        <w:rPr>
          <w:rFonts w:ascii="Ebrima" w:hAnsi="Ebrima" w:cstheme="minorHAnsi"/>
          <w:sz w:val="22"/>
          <w:szCs w:val="22"/>
          <w:lang w:val="pt-BR"/>
        </w:rPr>
        <w:t xml:space="preserve"> após a emissão dos CRI dependerá de prévia aprovação dos titulares dos CRI reunidos em assembleia geral conforme será previsto no Termo de Securitização, sendo certo, todavia, que a prese</w:t>
      </w:r>
      <w:r w:rsidR="0099565F">
        <w:rPr>
          <w:rFonts w:ascii="Ebrima" w:hAnsi="Ebrima" w:cstheme="minorHAnsi"/>
          <w:sz w:val="22"/>
          <w:szCs w:val="22"/>
          <w:lang w:val="pt-BR"/>
        </w:rPr>
        <w:t>nte Escritura de Emissão</w:t>
      </w:r>
      <w:r w:rsidR="00615251">
        <w:rPr>
          <w:rFonts w:ascii="Ebrima" w:hAnsi="Ebrima" w:cstheme="minorHAnsi"/>
          <w:sz w:val="22"/>
          <w:szCs w:val="22"/>
          <w:lang w:val="pt-BR"/>
        </w:rPr>
        <w:t xml:space="preserve"> de CCI</w:t>
      </w:r>
      <w:r w:rsidR="0099565F">
        <w:rPr>
          <w:rFonts w:ascii="Ebrima" w:hAnsi="Ebrima" w:cstheme="minorHAnsi"/>
          <w:sz w:val="22"/>
          <w:szCs w:val="22"/>
          <w:lang w:val="pt-BR"/>
        </w:rPr>
        <w:t xml:space="preserve"> </w:t>
      </w:r>
      <w:r w:rsidRPr="00350EB5">
        <w:rPr>
          <w:rFonts w:ascii="Ebrima" w:hAnsi="Ebrima" w:cstheme="minorHAnsi"/>
          <w:sz w:val="22"/>
          <w:szCs w:val="22"/>
          <w:lang w:val="pt-BR"/>
        </w:rPr>
        <w:t xml:space="preserve">poderá ser alterada, independentemente de assembleia geral dos titulares de CRI, sempre que tal alteração decorrer exclusivamente: </w:t>
      </w:r>
      <w:r w:rsidRPr="00350EB5">
        <w:rPr>
          <w:rFonts w:ascii="Ebrima" w:hAnsi="Ebrima" w:cstheme="minorHAnsi"/>
          <w:b/>
          <w:sz w:val="22"/>
          <w:szCs w:val="22"/>
          <w:lang w:val="pt-BR"/>
        </w:rPr>
        <w:t>(i)</w:t>
      </w:r>
      <w:r w:rsidRPr="00350EB5">
        <w:rPr>
          <w:rFonts w:ascii="Ebrima" w:hAnsi="Ebrima" w:cstheme="minorHAnsi"/>
          <w:sz w:val="22"/>
          <w:szCs w:val="22"/>
          <w:lang w:val="pt-BR"/>
        </w:rPr>
        <w:t xml:space="preserve"> do cumprimento de exigências da CVM ou da necessidade de atendimento a exigências de adequação a normas legais ou regulamentares; </w:t>
      </w:r>
      <w:r w:rsidRPr="00350EB5">
        <w:rPr>
          <w:rFonts w:ascii="Ebrima" w:hAnsi="Ebrima" w:cstheme="minorHAnsi"/>
          <w:b/>
          <w:sz w:val="22"/>
          <w:szCs w:val="22"/>
          <w:lang w:val="pt-BR"/>
        </w:rPr>
        <w:t>(ii)</w:t>
      </w:r>
      <w:r w:rsidRPr="00350EB5">
        <w:rPr>
          <w:rFonts w:ascii="Ebrima" w:hAnsi="Ebrima" w:cstheme="minorHAnsi"/>
          <w:sz w:val="22"/>
          <w:szCs w:val="22"/>
          <w:lang w:val="pt-BR"/>
        </w:rPr>
        <w:t xml:space="preserve"> da correção de erros materiais, do esclarecimento de redações ou quando verificado erro de digitação, desde que tais modificações não representem prejuízo aos titulares dos CRI; ou ainda </w:t>
      </w:r>
      <w:r w:rsidRPr="00350EB5">
        <w:rPr>
          <w:rFonts w:ascii="Ebrima" w:hAnsi="Ebrima" w:cstheme="minorHAnsi"/>
          <w:b/>
          <w:sz w:val="22"/>
          <w:szCs w:val="22"/>
          <w:lang w:val="pt-BR"/>
        </w:rPr>
        <w:t>(iii)</w:t>
      </w:r>
      <w:r w:rsidRPr="00350EB5">
        <w:rPr>
          <w:rFonts w:ascii="Ebrima" w:hAnsi="Ebrima" w:cstheme="minorHAnsi"/>
          <w:sz w:val="22"/>
          <w:szCs w:val="22"/>
          <w:lang w:val="pt-BR"/>
        </w:rPr>
        <w:t xml:space="preserve"> em virtude do ajuste de disposições que já estejam previamente aqui estipuladas, para fins de atualização ou consolidação,</w:t>
      </w:r>
      <w:r w:rsidRPr="00350EB5" w:rsidDel="00E11B95">
        <w:rPr>
          <w:rFonts w:ascii="Ebrima" w:hAnsi="Ebrima" w:cstheme="minorHAnsi"/>
          <w:sz w:val="22"/>
          <w:szCs w:val="22"/>
          <w:lang w:val="pt-BR"/>
        </w:rPr>
        <w:t xml:space="preserve"> </w:t>
      </w:r>
      <w:r w:rsidRPr="00350EB5">
        <w:rPr>
          <w:rFonts w:ascii="Ebrima" w:hAnsi="Ebrima" w:cstheme="minorHAnsi"/>
          <w:sz w:val="22"/>
          <w:szCs w:val="22"/>
          <w:lang w:val="pt-BR"/>
        </w:rPr>
        <w:t>ou da atualização dos dados cadastrais da Emissora, da Instituição Custodiante</w:t>
      </w:r>
      <w:r w:rsidR="00245FA9">
        <w:rPr>
          <w:rFonts w:ascii="Ebrima" w:hAnsi="Ebrima" w:cstheme="minorHAnsi"/>
          <w:sz w:val="22"/>
          <w:szCs w:val="22"/>
          <w:lang w:val="pt-BR"/>
        </w:rPr>
        <w:t xml:space="preserve"> ou da </w:t>
      </w:r>
      <w:r w:rsidR="00EF3636">
        <w:rPr>
          <w:rFonts w:ascii="Ebrima" w:hAnsi="Ebrima" w:cstheme="minorHAnsi"/>
          <w:sz w:val="22"/>
          <w:szCs w:val="22"/>
          <w:lang w:val="pt-BR"/>
        </w:rPr>
        <w:t>Gramado Parks</w:t>
      </w:r>
      <w:r w:rsidRPr="00350EB5">
        <w:rPr>
          <w:rFonts w:ascii="Ebrima" w:hAnsi="Ebrima" w:cstheme="minorHAnsi"/>
          <w:sz w:val="22"/>
          <w:szCs w:val="22"/>
          <w:lang w:val="pt-BR"/>
        </w:rPr>
        <w:t xml:space="preserve">, tais como alteração na razão social, endereço e telefone. </w:t>
      </w:r>
    </w:p>
    <w:p w14:paraId="6D120F14" w14:textId="77777777" w:rsidR="00471F8B" w:rsidRPr="00350EB5" w:rsidRDefault="00471F8B" w:rsidP="00471F8B">
      <w:pPr>
        <w:widowControl w:val="0"/>
        <w:autoSpaceDE w:val="0"/>
        <w:autoSpaceDN w:val="0"/>
        <w:adjustRightInd w:val="0"/>
        <w:ind w:left="709"/>
        <w:jc w:val="both"/>
        <w:rPr>
          <w:rFonts w:ascii="Ebrima" w:hAnsi="Ebrima" w:cstheme="minorHAnsi"/>
          <w:sz w:val="22"/>
          <w:szCs w:val="22"/>
        </w:rPr>
      </w:pPr>
    </w:p>
    <w:p w14:paraId="68D95385" w14:textId="77777777" w:rsidR="00471F8B" w:rsidRPr="00350EB5" w:rsidRDefault="00471F8B" w:rsidP="00471F8B">
      <w:pPr>
        <w:widowControl w:val="0"/>
        <w:autoSpaceDE w:val="0"/>
        <w:autoSpaceDN w:val="0"/>
        <w:adjustRightInd w:val="0"/>
        <w:outlineLvl w:val="0"/>
        <w:rPr>
          <w:rFonts w:ascii="Ebrima" w:hAnsi="Ebrima" w:cstheme="minorHAnsi"/>
          <w:b/>
          <w:sz w:val="22"/>
          <w:szCs w:val="22"/>
        </w:rPr>
      </w:pPr>
      <w:r w:rsidRPr="00350EB5">
        <w:rPr>
          <w:rFonts w:ascii="Ebrima" w:hAnsi="Ebrima" w:cstheme="minorHAnsi"/>
          <w:b/>
          <w:sz w:val="22"/>
          <w:szCs w:val="22"/>
        </w:rPr>
        <w:t>CLÁUSULA SÉTIMA – ARBITRAGEM</w:t>
      </w:r>
    </w:p>
    <w:p w14:paraId="74660CD3" w14:textId="77777777" w:rsidR="00471F8B" w:rsidRPr="00350EB5" w:rsidRDefault="00471F8B" w:rsidP="00471F8B">
      <w:pPr>
        <w:ind w:left="705" w:hanging="705"/>
        <w:jc w:val="both"/>
        <w:rPr>
          <w:rFonts w:ascii="Ebrima" w:hAnsi="Ebrima" w:cstheme="minorHAnsi"/>
          <w:sz w:val="22"/>
          <w:szCs w:val="22"/>
        </w:rPr>
      </w:pPr>
    </w:p>
    <w:p w14:paraId="0A06EFFE" w14:textId="29631A04" w:rsidR="00471F8B" w:rsidRPr="00350EB5" w:rsidRDefault="00471F8B" w:rsidP="00471F8B">
      <w:pPr>
        <w:pStyle w:val="Cabealho"/>
        <w:tabs>
          <w:tab w:val="clear" w:pos="4320"/>
          <w:tab w:val="clear" w:pos="8640"/>
        </w:tabs>
        <w:jc w:val="both"/>
        <w:rPr>
          <w:rFonts w:ascii="Ebrima" w:hAnsi="Ebrima" w:cstheme="minorHAnsi"/>
          <w:b/>
          <w:sz w:val="22"/>
          <w:szCs w:val="22"/>
          <w:lang w:val="pt-BR"/>
        </w:rPr>
      </w:pPr>
      <w:r w:rsidRPr="00350EB5">
        <w:rPr>
          <w:rFonts w:ascii="Ebrima" w:hAnsi="Ebrima" w:cstheme="minorHAnsi"/>
          <w:sz w:val="22"/>
          <w:szCs w:val="22"/>
          <w:lang w:val="pt-BR"/>
        </w:rPr>
        <w:t>7.1.</w:t>
      </w:r>
      <w:r w:rsidRPr="00350EB5">
        <w:rPr>
          <w:rFonts w:ascii="Ebrima" w:hAnsi="Ebrima" w:cstheme="minorHAnsi"/>
          <w:sz w:val="22"/>
          <w:szCs w:val="22"/>
          <w:lang w:val="pt-BR"/>
        </w:rPr>
        <w:tab/>
      </w:r>
      <w:r w:rsidRPr="00350EB5">
        <w:rPr>
          <w:rFonts w:ascii="Ebrima" w:hAnsi="Ebrima" w:cstheme="minorHAnsi"/>
          <w:sz w:val="22"/>
          <w:szCs w:val="22"/>
          <w:u w:val="single"/>
          <w:lang w:val="pt-BR"/>
        </w:rPr>
        <w:t>Negociação</w:t>
      </w:r>
      <w:r w:rsidRPr="00350EB5">
        <w:rPr>
          <w:rFonts w:ascii="Ebrima" w:hAnsi="Ebrima" w:cstheme="minorHAnsi"/>
          <w:sz w:val="22"/>
          <w:szCs w:val="22"/>
          <w:lang w:val="pt-BR"/>
        </w:rPr>
        <w:t xml:space="preserve">: As Partes se comprometem a empregar seus melhores esforços para resolver por meio de negociação amigável qualquer controvérsia relacionada a </w:t>
      </w:r>
      <w:r w:rsidR="0099565F">
        <w:rPr>
          <w:rFonts w:ascii="Ebrima" w:hAnsi="Ebrima" w:cstheme="minorHAnsi"/>
          <w:sz w:val="22"/>
          <w:szCs w:val="22"/>
          <w:lang w:val="pt-BR"/>
        </w:rPr>
        <w:t>esta Escritura de Emissão</w:t>
      </w:r>
      <w:r w:rsidR="00615251">
        <w:rPr>
          <w:rFonts w:ascii="Ebrima" w:hAnsi="Ebrima" w:cstheme="minorHAnsi"/>
          <w:sz w:val="22"/>
          <w:szCs w:val="22"/>
          <w:lang w:val="pt-BR"/>
        </w:rPr>
        <w:t xml:space="preserve"> de CCI</w:t>
      </w:r>
      <w:r w:rsidRPr="00350EB5">
        <w:rPr>
          <w:rFonts w:ascii="Ebrima" w:hAnsi="Ebrima" w:cstheme="minorHAnsi"/>
          <w:sz w:val="22"/>
          <w:szCs w:val="22"/>
          <w:lang w:val="pt-BR"/>
        </w:rPr>
        <w:t>.</w:t>
      </w:r>
    </w:p>
    <w:p w14:paraId="4731A822" w14:textId="77777777" w:rsidR="00471F8B" w:rsidRPr="00350EB5" w:rsidRDefault="00471F8B" w:rsidP="00471F8B">
      <w:pPr>
        <w:widowControl w:val="0"/>
        <w:autoSpaceDE w:val="0"/>
        <w:autoSpaceDN w:val="0"/>
        <w:adjustRightInd w:val="0"/>
        <w:ind w:left="709"/>
        <w:jc w:val="both"/>
        <w:rPr>
          <w:rFonts w:ascii="Ebrima" w:hAnsi="Ebrima" w:cstheme="minorHAnsi"/>
          <w:sz w:val="22"/>
          <w:szCs w:val="22"/>
        </w:rPr>
      </w:pPr>
    </w:p>
    <w:p w14:paraId="570BF76B" w14:textId="53687284" w:rsidR="00471F8B" w:rsidRPr="00350EB5" w:rsidRDefault="00471F8B" w:rsidP="00471F8B">
      <w:pPr>
        <w:widowControl w:val="0"/>
        <w:ind w:left="540"/>
        <w:jc w:val="both"/>
        <w:rPr>
          <w:rFonts w:ascii="Ebrima" w:hAnsi="Ebrima" w:cstheme="minorHAnsi"/>
          <w:sz w:val="22"/>
          <w:szCs w:val="22"/>
        </w:rPr>
      </w:pPr>
      <w:r w:rsidRPr="00350EB5">
        <w:rPr>
          <w:rFonts w:ascii="Ebrima" w:hAnsi="Ebrima" w:cstheme="minorHAnsi"/>
          <w:sz w:val="22"/>
          <w:szCs w:val="22"/>
        </w:rPr>
        <w:t>7.1.1.</w:t>
      </w:r>
      <w:r w:rsidRPr="00350EB5">
        <w:rPr>
          <w:rFonts w:ascii="Ebrima" w:hAnsi="Ebrima" w:cstheme="minorHAnsi"/>
          <w:sz w:val="22"/>
          <w:szCs w:val="22"/>
        </w:rPr>
        <w:tab/>
        <w:t>A constituição, a validade e interpretação d</w:t>
      </w:r>
      <w:r w:rsidR="0099565F">
        <w:rPr>
          <w:rFonts w:ascii="Ebrima" w:hAnsi="Ebrima" w:cstheme="minorHAnsi"/>
          <w:sz w:val="22"/>
          <w:szCs w:val="22"/>
        </w:rPr>
        <w:t>esta Escritura de Emissão</w:t>
      </w:r>
      <w:r w:rsidR="00615251">
        <w:rPr>
          <w:rFonts w:ascii="Ebrima" w:hAnsi="Ebrima" w:cstheme="minorHAnsi"/>
          <w:sz w:val="22"/>
          <w:szCs w:val="22"/>
        </w:rPr>
        <w:t xml:space="preserve"> de CCI</w:t>
      </w:r>
      <w:r w:rsidRPr="00350EB5">
        <w:rPr>
          <w:rFonts w:ascii="Ebrima" w:hAnsi="Ebrima" w:cstheme="minorHAnsi"/>
          <w:sz w:val="22"/>
          <w:szCs w:val="22"/>
        </w:rPr>
        <w:t xml:space="preserve">, incluindo da presente cláusula de resolução de conflitos, serão regidos de acordo com as leis substantivas da República Federativa do Brasil vigentes na data de assinatura deste instrumento. Fica expressamente proibida e renunciada pelas Partes a aplicação de </w:t>
      </w:r>
      <w:r w:rsidRPr="00350EB5">
        <w:rPr>
          <w:rFonts w:ascii="Ebrima" w:hAnsi="Ebrima" w:cstheme="minorHAnsi"/>
          <w:sz w:val="22"/>
          <w:szCs w:val="22"/>
        </w:rPr>
        <w:lastRenderedPageBreak/>
        <w:t>equidade e/ou de quaisquer princípios e regras não previstas pelas leis substantivas acima mencionadas.</w:t>
      </w:r>
    </w:p>
    <w:p w14:paraId="011FA043" w14:textId="77777777" w:rsidR="00471F8B" w:rsidRPr="00350EB5" w:rsidRDefault="00471F8B" w:rsidP="00471F8B">
      <w:pPr>
        <w:widowControl w:val="0"/>
        <w:autoSpaceDE w:val="0"/>
        <w:autoSpaceDN w:val="0"/>
        <w:adjustRightInd w:val="0"/>
        <w:ind w:left="709"/>
        <w:jc w:val="both"/>
        <w:rPr>
          <w:rFonts w:ascii="Ebrima" w:hAnsi="Ebrima" w:cstheme="minorHAnsi"/>
          <w:sz w:val="22"/>
          <w:szCs w:val="22"/>
        </w:rPr>
      </w:pPr>
    </w:p>
    <w:p w14:paraId="3553DC65" w14:textId="3C832F92"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7.2.</w:t>
      </w:r>
      <w:r w:rsidRPr="00350EB5">
        <w:rPr>
          <w:rFonts w:ascii="Ebrima" w:hAnsi="Ebrima" w:cstheme="minorHAnsi"/>
          <w:sz w:val="22"/>
          <w:szCs w:val="22"/>
          <w:lang w:val="pt-BR"/>
        </w:rPr>
        <w:tab/>
      </w:r>
      <w:r w:rsidRPr="00350EB5">
        <w:rPr>
          <w:rFonts w:ascii="Ebrima" w:hAnsi="Ebrima" w:cstheme="minorHAnsi"/>
          <w:sz w:val="22"/>
          <w:szCs w:val="22"/>
          <w:u w:val="single"/>
          <w:lang w:val="pt-BR"/>
        </w:rPr>
        <w:t>Câmara e Regulamento</w:t>
      </w:r>
      <w:r w:rsidRPr="00350EB5">
        <w:rPr>
          <w:rFonts w:ascii="Ebrima" w:hAnsi="Ebrima" w:cstheme="minorHAnsi"/>
          <w:sz w:val="22"/>
          <w:szCs w:val="22"/>
          <w:lang w:val="pt-BR"/>
        </w:rPr>
        <w:t xml:space="preserve">: </w:t>
      </w:r>
      <w:r w:rsidRPr="00D044F4">
        <w:rPr>
          <w:rFonts w:ascii="Ebrima" w:hAnsi="Ebrima"/>
          <w:sz w:val="22"/>
          <w:lang w:val="pt-BR"/>
        </w:rPr>
        <w:t>Todo litígio ou controvérsia originário ou decorrente d</w:t>
      </w:r>
      <w:r w:rsidR="0099565F">
        <w:rPr>
          <w:rFonts w:ascii="Ebrima" w:hAnsi="Ebrima" w:cstheme="minorHAnsi"/>
          <w:sz w:val="22"/>
          <w:szCs w:val="22"/>
          <w:lang w:val="pt-BR"/>
        </w:rPr>
        <w:t>esta Escritura de Emissão</w:t>
      </w:r>
      <w:r w:rsidR="00615251">
        <w:rPr>
          <w:rFonts w:ascii="Ebrima" w:hAnsi="Ebrima" w:cstheme="minorHAnsi"/>
          <w:sz w:val="22"/>
          <w:szCs w:val="22"/>
          <w:lang w:val="pt-BR"/>
        </w:rPr>
        <w:t xml:space="preserve"> de CCI</w:t>
      </w:r>
      <w:r w:rsidRPr="00350EB5">
        <w:rPr>
          <w:rFonts w:ascii="Ebrima" w:hAnsi="Ebrima" w:cstheme="minorHAnsi"/>
          <w:sz w:val="22"/>
          <w:szCs w:val="22"/>
          <w:lang w:val="pt-BR"/>
        </w:rPr>
        <w:t xml:space="preserve"> ou resultante da relação dele advinda será resolvido por meio de arbitragem, de acordo com as regras do </w:t>
      </w:r>
      <w:bookmarkStart w:id="10" w:name="_Hlk485099735"/>
      <w:r w:rsidR="00EF3636" w:rsidRPr="00EF3636">
        <w:rPr>
          <w:rFonts w:ascii="Ebrima" w:hAnsi="Ebrima"/>
          <w:sz w:val="22"/>
          <w:szCs w:val="22"/>
          <w:lang w:val="pt-BR"/>
        </w:rPr>
        <w:t>Câmara de Arbitragem Empresarial do Brasil – CAMARB</w:t>
      </w:r>
      <w:bookmarkEnd w:id="10"/>
      <w:r w:rsidR="00EF3636" w:rsidRPr="00EF3636">
        <w:rPr>
          <w:rFonts w:ascii="Ebrima" w:hAnsi="Ebrima"/>
          <w:sz w:val="22"/>
          <w:szCs w:val="22"/>
          <w:lang w:val="pt-BR"/>
        </w:rPr>
        <w:t xml:space="preserve"> </w:t>
      </w:r>
      <w:r w:rsidRPr="00350EB5">
        <w:rPr>
          <w:rFonts w:ascii="Ebrima" w:hAnsi="Ebrima" w:cstheme="minorHAnsi"/>
          <w:sz w:val="22"/>
          <w:szCs w:val="22"/>
          <w:lang w:val="pt-BR"/>
        </w:rPr>
        <w:t>(“</w:t>
      </w:r>
      <w:r w:rsidRPr="00350EB5">
        <w:rPr>
          <w:rFonts w:ascii="Ebrima" w:hAnsi="Ebrima" w:cstheme="minorHAnsi"/>
          <w:sz w:val="22"/>
          <w:szCs w:val="22"/>
          <w:u w:val="single"/>
          <w:lang w:val="pt-BR"/>
        </w:rPr>
        <w:t>Câmara</w:t>
      </w:r>
      <w:r w:rsidRPr="00350EB5">
        <w:rPr>
          <w:rFonts w:ascii="Ebrima" w:hAnsi="Ebrima" w:cstheme="minorHAnsi"/>
          <w:sz w:val="22"/>
          <w:szCs w:val="22"/>
          <w:lang w:val="pt-BR"/>
        </w:rPr>
        <w:t>”), cujo regulamento (“</w:t>
      </w:r>
      <w:r w:rsidRPr="00350EB5">
        <w:rPr>
          <w:rFonts w:ascii="Ebrima" w:hAnsi="Ebrima" w:cstheme="minorHAnsi"/>
          <w:sz w:val="22"/>
          <w:szCs w:val="22"/>
          <w:u w:val="single"/>
          <w:lang w:val="pt-BR"/>
        </w:rPr>
        <w:t>Regulamento</w:t>
      </w:r>
      <w:r w:rsidRPr="00350EB5">
        <w:rPr>
          <w:rFonts w:ascii="Ebrima" w:hAnsi="Ebrima" w:cstheme="minorHAnsi"/>
          <w:sz w:val="22"/>
          <w:szCs w:val="22"/>
          <w:lang w:val="pt-BR"/>
        </w:rPr>
        <w:t>”) as partes adotam e declaram conhecer.</w:t>
      </w:r>
    </w:p>
    <w:p w14:paraId="6D3ACF0E" w14:textId="77777777" w:rsidR="00471F8B" w:rsidRPr="00350EB5" w:rsidRDefault="00471F8B" w:rsidP="00471F8B">
      <w:pPr>
        <w:widowControl w:val="0"/>
        <w:autoSpaceDE w:val="0"/>
        <w:autoSpaceDN w:val="0"/>
        <w:adjustRightInd w:val="0"/>
        <w:ind w:left="709"/>
        <w:jc w:val="both"/>
        <w:rPr>
          <w:rFonts w:ascii="Ebrima" w:hAnsi="Ebrima" w:cstheme="minorHAnsi"/>
          <w:sz w:val="22"/>
          <w:szCs w:val="22"/>
        </w:rPr>
      </w:pPr>
    </w:p>
    <w:p w14:paraId="0426328E" w14:textId="794668AB" w:rsidR="00471F8B" w:rsidRPr="00350EB5" w:rsidRDefault="00471F8B" w:rsidP="00471F8B">
      <w:pPr>
        <w:widowControl w:val="0"/>
        <w:ind w:left="708"/>
        <w:jc w:val="both"/>
        <w:rPr>
          <w:rFonts w:ascii="Ebrima" w:hAnsi="Ebrima" w:cstheme="minorHAnsi"/>
          <w:sz w:val="22"/>
          <w:szCs w:val="22"/>
        </w:rPr>
      </w:pPr>
      <w:r w:rsidRPr="00350EB5">
        <w:rPr>
          <w:rFonts w:ascii="Ebrima" w:hAnsi="Ebrima" w:cstheme="minorHAnsi"/>
          <w:sz w:val="22"/>
          <w:szCs w:val="22"/>
        </w:rPr>
        <w:t>7.2.1.</w:t>
      </w:r>
      <w:r w:rsidRPr="00350EB5">
        <w:rPr>
          <w:rFonts w:ascii="Ebrima" w:hAnsi="Ebrima" w:cstheme="minorHAnsi"/>
          <w:sz w:val="22"/>
          <w:szCs w:val="22"/>
        </w:rPr>
        <w:tab/>
        <w:t>As especificações dispostas n</w:t>
      </w:r>
      <w:r w:rsidR="0099565F">
        <w:rPr>
          <w:rFonts w:ascii="Ebrima" w:hAnsi="Ebrima" w:cstheme="minorHAnsi"/>
          <w:sz w:val="22"/>
          <w:szCs w:val="22"/>
        </w:rPr>
        <w:t>esta Escritura de Emissão</w:t>
      </w:r>
      <w:r w:rsidR="00615251">
        <w:rPr>
          <w:rFonts w:ascii="Ebrima" w:hAnsi="Ebrima" w:cstheme="minorHAnsi"/>
          <w:sz w:val="22"/>
          <w:szCs w:val="22"/>
        </w:rPr>
        <w:t xml:space="preserve"> de CCI</w:t>
      </w:r>
      <w:r w:rsidRPr="00350EB5">
        <w:rPr>
          <w:rFonts w:ascii="Ebrima" w:hAnsi="Ebrima" w:cstheme="minorHAnsi"/>
          <w:sz w:val="22"/>
          <w:szCs w:val="22"/>
        </w:rPr>
        <w:t xml:space="preserve"> têm prevalência sobre as regras do Regulamento da Câmara acima indicada.</w:t>
      </w:r>
    </w:p>
    <w:p w14:paraId="486E2104" w14:textId="77777777" w:rsidR="00471F8B" w:rsidRPr="00350EB5" w:rsidRDefault="00471F8B" w:rsidP="00471F8B">
      <w:pPr>
        <w:widowControl w:val="0"/>
        <w:autoSpaceDE w:val="0"/>
        <w:autoSpaceDN w:val="0"/>
        <w:adjustRightInd w:val="0"/>
        <w:ind w:left="709"/>
        <w:jc w:val="both"/>
        <w:rPr>
          <w:rFonts w:ascii="Ebrima" w:hAnsi="Ebrima" w:cstheme="minorHAnsi"/>
          <w:sz w:val="22"/>
          <w:szCs w:val="22"/>
        </w:rPr>
      </w:pPr>
    </w:p>
    <w:p w14:paraId="43F56F78" w14:textId="042D37AC"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7.3.</w:t>
      </w:r>
      <w:r w:rsidRPr="00350EB5">
        <w:rPr>
          <w:rFonts w:ascii="Ebrima" w:hAnsi="Ebrima" w:cstheme="minorHAnsi"/>
          <w:sz w:val="22"/>
          <w:szCs w:val="22"/>
          <w:lang w:val="pt-BR"/>
        </w:rPr>
        <w:tab/>
      </w:r>
      <w:r w:rsidRPr="00350EB5">
        <w:rPr>
          <w:rFonts w:ascii="Ebrima" w:hAnsi="Ebrima" w:cstheme="minorHAnsi"/>
          <w:sz w:val="22"/>
          <w:szCs w:val="22"/>
          <w:u w:val="single"/>
          <w:lang w:val="pt-BR"/>
        </w:rPr>
        <w:t>Início da Arbitragem</w:t>
      </w:r>
      <w:r w:rsidRPr="00350EB5">
        <w:rPr>
          <w:rFonts w:ascii="Ebrima" w:hAnsi="Ebrima" w:cstheme="minorHAnsi"/>
          <w:sz w:val="22"/>
          <w:szCs w:val="22"/>
          <w:lang w:val="pt-BR"/>
        </w:rPr>
        <w:t>: A parte que, em primeiro lugar, der início ao procedimento arbitral deve manifestar sua intenção à Câmara, indicando a matéria que será objeto da arbitragem, o seu valor e o(s) nomes(s) e qualificação(ões) completo(s) da(s) parte(s) contrária(s), e anexando cópia d</w:t>
      </w:r>
      <w:r w:rsidR="0099565F">
        <w:rPr>
          <w:rFonts w:ascii="Ebrima" w:hAnsi="Ebrima" w:cstheme="minorHAnsi"/>
          <w:sz w:val="22"/>
          <w:szCs w:val="22"/>
          <w:lang w:val="pt-BR"/>
        </w:rPr>
        <w:t>esta Escritura de Emissão</w:t>
      </w:r>
      <w:r w:rsidR="00615251">
        <w:rPr>
          <w:rFonts w:ascii="Ebrima" w:hAnsi="Ebrima" w:cstheme="minorHAnsi"/>
          <w:sz w:val="22"/>
          <w:szCs w:val="22"/>
          <w:lang w:val="pt-BR"/>
        </w:rPr>
        <w:t xml:space="preserve"> de CCI</w:t>
      </w:r>
      <w:r w:rsidRPr="00350EB5">
        <w:rPr>
          <w:rFonts w:ascii="Ebrima" w:hAnsi="Ebrima" w:cstheme="minorHAnsi"/>
          <w:sz w:val="22"/>
          <w:szCs w:val="22"/>
          <w:lang w:val="pt-BR"/>
        </w:rPr>
        <w:t xml:space="preserve">. A mencionada correspondência será dirigida ao presidente da Câmara, através de entrega pessoal ou por serviço de entrega postal rápida. </w:t>
      </w:r>
    </w:p>
    <w:p w14:paraId="39C22057" w14:textId="77777777" w:rsidR="00471F8B" w:rsidRPr="00350EB5" w:rsidRDefault="00471F8B" w:rsidP="00471F8B">
      <w:pPr>
        <w:widowControl w:val="0"/>
        <w:jc w:val="both"/>
        <w:rPr>
          <w:rFonts w:ascii="Ebrima" w:hAnsi="Ebrima" w:cstheme="minorHAnsi"/>
          <w:sz w:val="22"/>
          <w:szCs w:val="22"/>
        </w:rPr>
      </w:pPr>
    </w:p>
    <w:p w14:paraId="675F89F6" w14:textId="77777777"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7.4.</w:t>
      </w:r>
      <w:r w:rsidRPr="00350EB5">
        <w:rPr>
          <w:rFonts w:ascii="Ebrima" w:hAnsi="Ebrima" w:cstheme="minorHAnsi"/>
          <w:sz w:val="22"/>
          <w:szCs w:val="22"/>
          <w:lang w:val="pt-BR"/>
        </w:rPr>
        <w:tab/>
      </w:r>
      <w:r w:rsidRPr="00350EB5">
        <w:rPr>
          <w:rFonts w:ascii="Ebrima" w:hAnsi="Ebrima" w:cstheme="minorHAnsi"/>
          <w:sz w:val="22"/>
          <w:szCs w:val="22"/>
          <w:u w:val="single"/>
          <w:lang w:val="pt-BR"/>
        </w:rPr>
        <w:t>Árbitros</w:t>
      </w:r>
      <w:r w:rsidRPr="00350EB5">
        <w:rPr>
          <w:rFonts w:ascii="Ebrima" w:hAnsi="Ebrima" w:cstheme="minorHAnsi"/>
          <w:sz w:val="22"/>
          <w:szCs w:val="22"/>
          <w:lang w:val="pt-BR"/>
        </w:rPr>
        <w:t>: A controvérsia será dirimida por 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573C92D5" w14:textId="77777777" w:rsidR="00471F8B" w:rsidRPr="00350EB5" w:rsidRDefault="00471F8B" w:rsidP="00471F8B">
      <w:pPr>
        <w:widowControl w:val="0"/>
        <w:jc w:val="both"/>
        <w:rPr>
          <w:rFonts w:ascii="Ebrima" w:hAnsi="Ebrima" w:cstheme="minorHAnsi"/>
          <w:sz w:val="22"/>
          <w:szCs w:val="22"/>
        </w:rPr>
      </w:pPr>
    </w:p>
    <w:p w14:paraId="49D9E7DE" w14:textId="77777777"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7.5.</w:t>
      </w:r>
      <w:r w:rsidRPr="00350EB5">
        <w:rPr>
          <w:rFonts w:ascii="Ebrima" w:hAnsi="Ebrima" w:cstheme="minorHAnsi"/>
          <w:sz w:val="22"/>
          <w:szCs w:val="22"/>
          <w:lang w:val="pt-BR"/>
        </w:rPr>
        <w:tab/>
      </w:r>
      <w:r w:rsidRPr="00350EB5">
        <w:rPr>
          <w:rFonts w:ascii="Ebrima" w:hAnsi="Ebrima" w:cstheme="minorHAnsi"/>
          <w:sz w:val="22"/>
          <w:szCs w:val="22"/>
          <w:u w:val="single"/>
          <w:lang w:val="pt-BR"/>
        </w:rPr>
        <w:t>Termo de Independência</w:t>
      </w:r>
      <w:r w:rsidRPr="00350EB5">
        <w:rPr>
          <w:rFonts w:ascii="Ebrima" w:hAnsi="Ebrima" w:cstheme="minorHAnsi"/>
          <w:sz w:val="22"/>
          <w:szCs w:val="22"/>
          <w:lang w:val="pt-BR"/>
        </w:rPr>
        <w:t>: Os árbitros ou substitutos indicados firmarão o termo de independência, de acordo com o disposto no artigo 14, Parágrafo Primeiro, da Lei n° 9.307/96, considerando a arbitragem instituída.</w:t>
      </w:r>
    </w:p>
    <w:p w14:paraId="47A11E78" w14:textId="77777777" w:rsidR="00471F8B" w:rsidRPr="00350EB5" w:rsidRDefault="00471F8B" w:rsidP="00471F8B">
      <w:pPr>
        <w:widowControl w:val="0"/>
        <w:jc w:val="both"/>
        <w:rPr>
          <w:rFonts w:ascii="Ebrima" w:hAnsi="Ebrima" w:cstheme="minorHAnsi"/>
          <w:sz w:val="22"/>
          <w:szCs w:val="22"/>
        </w:rPr>
      </w:pPr>
    </w:p>
    <w:p w14:paraId="0B1AADE0" w14:textId="77777777"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7.6.</w:t>
      </w:r>
      <w:r w:rsidRPr="00350EB5">
        <w:rPr>
          <w:rFonts w:ascii="Ebrima" w:hAnsi="Ebrima" w:cstheme="minorHAnsi"/>
          <w:sz w:val="22"/>
          <w:szCs w:val="22"/>
          <w:lang w:val="pt-BR"/>
        </w:rPr>
        <w:tab/>
      </w:r>
      <w:r w:rsidRPr="00350EB5">
        <w:rPr>
          <w:rFonts w:ascii="Ebrima" w:hAnsi="Ebrima" w:cstheme="minorHAnsi"/>
          <w:sz w:val="22"/>
          <w:szCs w:val="22"/>
          <w:u w:val="single"/>
          <w:lang w:val="pt-BR"/>
        </w:rPr>
        <w:t>Local da Arbitragem</w:t>
      </w:r>
      <w:r w:rsidRPr="00350EB5">
        <w:rPr>
          <w:rFonts w:ascii="Ebrima" w:hAnsi="Ebrima" w:cstheme="minorHAnsi"/>
          <w:sz w:val="22"/>
          <w:szCs w:val="22"/>
          <w:lang w:val="pt-BR"/>
        </w:rPr>
        <w:t>: A arbitragem processar-se-á na cidade de São Paulo – SP, o idioma utilizado será o Português Brasileiro (pt-BR) e os árbitros decidirão de acordo com as regras de direito.</w:t>
      </w:r>
    </w:p>
    <w:p w14:paraId="198D1A68" w14:textId="77777777" w:rsidR="00471F8B" w:rsidRPr="00350EB5" w:rsidRDefault="00471F8B" w:rsidP="00471F8B">
      <w:pPr>
        <w:widowControl w:val="0"/>
        <w:jc w:val="both"/>
        <w:rPr>
          <w:rFonts w:ascii="Ebrima" w:hAnsi="Ebrima" w:cstheme="minorHAnsi"/>
          <w:sz w:val="22"/>
          <w:szCs w:val="22"/>
        </w:rPr>
      </w:pPr>
    </w:p>
    <w:p w14:paraId="553ACBD1" w14:textId="77777777"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7.7.</w:t>
      </w:r>
      <w:r w:rsidRPr="00350EB5">
        <w:rPr>
          <w:rFonts w:ascii="Ebrima" w:hAnsi="Ebrima" w:cstheme="minorHAnsi"/>
          <w:sz w:val="22"/>
          <w:szCs w:val="22"/>
          <w:lang w:val="pt-BR"/>
        </w:rPr>
        <w:tab/>
      </w:r>
      <w:r w:rsidRPr="00350EB5">
        <w:rPr>
          <w:rFonts w:ascii="Ebrima" w:hAnsi="Ebrima" w:cstheme="minorHAnsi"/>
          <w:sz w:val="22"/>
          <w:szCs w:val="22"/>
          <w:u w:val="single"/>
          <w:lang w:val="pt-BR"/>
        </w:rPr>
        <w:t>Sentença Arbitral</w:t>
      </w:r>
      <w:r w:rsidRPr="00350EB5">
        <w:rPr>
          <w:rFonts w:ascii="Ebrima" w:hAnsi="Ebrima" w:cstheme="minorHAnsi"/>
          <w:sz w:val="22"/>
          <w:szCs w:val="22"/>
          <w:lang w:val="pt-BR"/>
        </w:rPr>
        <w:t>: A sentença arbitral será proferida no prazo de até 60 (sessenta) dias, a contar da assinatura do termo de independência pelo árbitro e substituto.</w:t>
      </w:r>
    </w:p>
    <w:p w14:paraId="4BA9E811" w14:textId="77777777" w:rsidR="00471F8B" w:rsidRPr="00350EB5" w:rsidRDefault="00471F8B" w:rsidP="00471F8B">
      <w:pPr>
        <w:widowControl w:val="0"/>
        <w:jc w:val="both"/>
        <w:rPr>
          <w:rFonts w:ascii="Ebrima" w:hAnsi="Ebrima" w:cstheme="minorHAnsi"/>
          <w:sz w:val="22"/>
          <w:szCs w:val="22"/>
        </w:rPr>
      </w:pPr>
    </w:p>
    <w:p w14:paraId="5038B788" w14:textId="77777777"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7.8.</w:t>
      </w:r>
      <w:r w:rsidRPr="00350EB5">
        <w:rPr>
          <w:rFonts w:ascii="Ebrima" w:hAnsi="Ebrima" w:cstheme="minorHAnsi"/>
          <w:sz w:val="22"/>
          <w:szCs w:val="22"/>
          <w:lang w:val="pt-BR"/>
        </w:rPr>
        <w:tab/>
      </w:r>
      <w:r w:rsidRPr="00350EB5">
        <w:rPr>
          <w:rFonts w:ascii="Ebrima" w:hAnsi="Ebrima" w:cstheme="minorHAnsi"/>
          <w:sz w:val="22"/>
          <w:szCs w:val="22"/>
          <w:u w:val="single"/>
          <w:lang w:val="pt-BR"/>
        </w:rPr>
        <w:t>Despesas</w:t>
      </w:r>
      <w:r w:rsidRPr="00350EB5">
        <w:rPr>
          <w:rFonts w:ascii="Ebrima" w:hAnsi="Ebrima" w:cstheme="minorHAnsi"/>
          <w:sz w:val="22"/>
          <w:szCs w:val="22"/>
          <w:lang w:val="pt-BR"/>
        </w:rPr>
        <w:t xml:space="preserve">: A parte que solicitar a instauração da arbitragem arcará com as despesas que devam ser antecipadas e previstas na tabela de custas da Câmara. A sentença arbitral fixará os encargos e as despesas processuais que serão arcadas pela parte vencida. </w:t>
      </w:r>
    </w:p>
    <w:p w14:paraId="2AE5B0B4" w14:textId="77777777" w:rsidR="00471F8B" w:rsidRPr="00350EB5" w:rsidRDefault="00471F8B" w:rsidP="00471F8B">
      <w:pPr>
        <w:widowControl w:val="0"/>
        <w:jc w:val="both"/>
        <w:rPr>
          <w:rFonts w:ascii="Ebrima" w:hAnsi="Ebrima" w:cstheme="minorHAnsi"/>
          <w:sz w:val="22"/>
          <w:szCs w:val="22"/>
        </w:rPr>
      </w:pPr>
    </w:p>
    <w:p w14:paraId="48B8AA21" w14:textId="77777777"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7.9.</w:t>
      </w:r>
      <w:r w:rsidRPr="00350EB5">
        <w:rPr>
          <w:rFonts w:ascii="Ebrima" w:hAnsi="Ebrima" w:cstheme="minorHAnsi"/>
          <w:sz w:val="22"/>
          <w:szCs w:val="22"/>
          <w:lang w:val="pt-BR"/>
        </w:rPr>
        <w:tab/>
      </w:r>
      <w:r w:rsidRPr="00350EB5">
        <w:rPr>
          <w:rFonts w:ascii="Ebrima" w:hAnsi="Ebrima" w:cstheme="minorHAnsi"/>
          <w:sz w:val="22"/>
          <w:szCs w:val="22"/>
          <w:u w:val="single"/>
          <w:lang w:val="pt-BR"/>
        </w:rPr>
        <w:t>Cumprimento da Sentença Arbitral</w:t>
      </w:r>
      <w:r w:rsidRPr="00350EB5">
        <w:rPr>
          <w:rFonts w:ascii="Ebrima" w:hAnsi="Ebrima" w:cstheme="minorHAnsi"/>
          <w:sz w:val="22"/>
          <w:szCs w:val="22"/>
          <w:lang w:val="pt-BR"/>
        </w:rPr>
        <w:t>: A sentença arbitral será espontânea e imediatamente cumprida em todos os seus termos pelas Partes.</w:t>
      </w:r>
    </w:p>
    <w:p w14:paraId="6F638B6D" w14:textId="77777777" w:rsidR="00471F8B" w:rsidRPr="00350EB5" w:rsidRDefault="00471F8B" w:rsidP="00471F8B">
      <w:pPr>
        <w:widowControl w:val="0"/>
        <w:autoSpaceDE w:val="0"/>
        <w:autoSpaceDN w:val="0"/>
        <w:adjustRightInd w:val="0"/>
        <w:ind w:left="709"/>
        <w:jc w:val="both"/>
        <w:rPr>
          <w:rFonts w:ascii="Ebrima" w:hAnsi="Ebrima" w:cstheme="minorHAnsi"/>
          <w:sz w:val="22"/>
          <w:szCs w:val="22"/>
        </w:rPr>
      </w:pPr>
    </w:p>
    <w:p w14:paraId="58E8D3D3" w14:textId="32EA64F4" w:rsidR="00471F8B" w:rsidRPr="00350EB5" w:rsidRDefault="00471F8B" w:rsidP="00471F8B">
      <w:pPr>
        <w:widowControl w:val="0"/>
        <w:ind w:left="708"/>
        <w:jc w:val="both"/>
        <w:rPr>
          <w:rFonts w:ascii="Ebrima" w:hAnsi="Ebrima" w:cstheme="minorHAnsi"/>
          <w:sz w:val="22"/>
          <w:szCs w:val="22"/>
        </w:rPr>
      </w:pPr>
      <w:r w:rsidRPr="00350EB5">
        <w:rPr>
          <w:rFonts w:ascii="Ebrima" w:hAnsi="Ebrima" w:cstheme="minorHAnsi"/>
          <w:sz w:val="22"/>
          <w:szCs w:val="22"/>
        </w:rPr>
        <w:t>7.9.1.</w:t>
      </w:r>
      <w:r w:rsidRPr="00350EB5">
        <w:rPr>
          <w:rFonts w:ascii="Ebrima" w:hAnsi="Ebrima" w:cstheme="minorHAnsi"/>
          <w:sz w:val="22"/>
          <w:szCs w:val="22"/>
        </w:rPr>
        <w:tab/>
        <w:t>As partes envidarão seus melhores esforços para solucionar amigavelmente qualquer divergência oriunda d</w:t>
      </w:r>
      <w:r w:rsidR="0099565F">
        <w:rPr>
          <w:rFonts w:ascii="Ebrima" w:hAnsi="Ebrima" w:cstheme="minorHAnsi"/>
          <w:sz w:val="22"/>
          <w:szCs w:val="22"/>
        </w:rPr>
        <w:t>esta Escritura de Emissão</w:t>
      </w:r>
      <w:r w:rsidR="00615251">
        <w:rPr>
          <w:rFonts w:ascii="Ebrima" w:hAnsi="Ebrima" w:cstheme="minorHAnsi"/>
          <w:sz w:val="22"/>
          <w:szCs w:val="22"/>
        </w:rPr>
        <w:t xml:space="preserve"> de CCI</w:t>
      </w:r>
      <w:r w:rsidRPr="00350EB5">
        <w:rPr>
          <w:rFonts w:ascii="Ebrima" w:hAnsi="Ebrima" w:cstheme="minorHAnsi"/>
          <w:sz w:val="22"/>
          <w:szCs w:val="22"/>
        </w:rPr>
        <w:t xml:space="preserve">, podendo, se </w:t>
      </w:r>
      <w:r w:rsidRPr="00350EB5">
        <w:rPr>
          <w:rFonts w:ascii="Ebrima" w:hAnsi="Ebrima" w:cstheme="minorHAnsi"/>
          <w:sz w:val="22"/>
          <w:szCs w:val="22"/>
        </w:rPr>
        <w:lastRenderedPageBreak/>
        <w:t>conveniente a todas as partes, utilizar procedimento de mediação.</w:t>
      </w:r>
    </w:p>
    <w:p w14:paraId="77132FF9" w14:textId="77777777" w:rsidR="00471F8B" w:rsidRPr="00350EB5" w:rsidRDefault="00471F8B" w:rsidP="00471F8B">
      <w:pPr>
        <w:widowControl w:val="0"/>
        <w:autoSpaceDE w:val="0"/>
        <w:autoSpaceDN w:val="0"/>
        <w:adjustRightInd w:val="0"/>
        <w:ind w:left="709"/>
        <w:jc w:val="both"/>
        <w:rPr>
          <w:rFonts w:ascii="Ebrima" w:hAnsi="Ebrima" w:cstheme="minorHAnsi"/>
          <w:sz w:val="22"/>
          <w:szCs w:val="22"/>
        </w:rPr>
      </w:pPr>
    </w:p>
    <w:p w14:paraId="362459FF" w14:textId="77777777"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7.10.</w:t>
      </w:r>
      <w:r w:rsidRPr="00350EB5">
        <w:rPr>
          <w:rFonts w:ascii="Ebrima" w:hAnsi="Ebrima" w:cstheme="minorHAnsi"/>
          <w:sz w:val="22"/>
          <w:szCs w:val="22"/>
          <w:lang w:val="pt-BR"/>
        </w:rPr>
        <w:tab/>
      </w:r>
      <w:r w:rsidRPr="00350EB5">
        <w:rPr>
          <w:rFonts w:ascii="Ebrima" w:hAnsi="Ebrima" w:cstheme="minorHAnsi"/>
          <w:sz w:val="22"/>
          <w:szCs w:val="22"/>
          <w:u w:val="single"/>
          <w:lang w:val="pt-BR"/>
        </w:rPr>
        <w:t>Poder Judiciário</w:t>
      </w:r>
      <w:r w:rsidRPr="00350EB5">
        <w:rPr>
          <w:rFonts w:ascii="Ebrima" w:hAnsi="Ebrima" w:cstheme="minorHAnsi"/>
          <w:sz w:val="22"/>
          <w:szCs w:val="22"/>
          <w:lang w:val="pt-BR"/>
        </w:rPr>
        <w:t>: Não obstante o disposto nesta cláusula, cada uma das partes se reserva o direito de recorrer ao Poder Judiciário com o objetivo de (a) assegurar a instituição da arbitragem, (b) obter medidas cautelares de proteção de direitos previamente à instituição da arbitragem, sendo que qualquer procedimento neste sentido não será considerado como ato de renúncia a arbitragem como o único meio de solução de conflitos escolhido pelas partes, (c) executar obrigações pecuniárias líquidas e certas devidas nos termos deste instrumento, e (d) executar qualquer decisão da Câmara, inclusive, mas não exclusivamente, do laudo arbitral. Na hipótese de as partes recorrerem ao Poder Judiciário, o foro da Capital do Estado de São Paulo será o competente para conhecer de qualquer procedimento judicial, renunciando expressamente as Partes a qualquer outro, por mais privilegiado que seja ou venha a ser.</w:t>
      </w:r>
    </w:p>
    <w:p w14:paraId="2B9D4CE7" w14:textId="77777777" w:rsidR="00471F8B" w:rsidRPr="00350EB5" w:rsidRDefault="00471F8B" w:rsidP="00471F8B">
      <w:pPr>
        <w:widowControl w:val="0"/>
        <w:jc w:val="both"/>
        <w:rPr>
          <w:rFonts w:ascii="Ebrima" w:hAnsi="Ebrima" w:cstheme="minorHAnsi"/>
          <w:sz w:val="22"/>
          <w:szCs w:val="22"/>
        </w:rPr>
      </w:pPr>
    </w:p>
    <w:p w14:paraId="4C9BF569" w14:textId="5253BA98" w:rsidR="00471F8B" w:rsidRPr="00350EB5" w:rsidRDefault="00471F8B" w:rsidP="00471F8B">
      <w:pPr>
        <w:pStyle w:val="Cabealho"/>
        <w:tabs>
          <w:tab w:val="clear" w:pos="4320"/>
          <w:tab w:val="clear" w:pos="8640"/>
        </w:tabs>
        <w:jc w:val="both"/>
        <w:rPr>
          <w:rFonts w:ascii="Ebrima" w:hAnsi="Ebrima" w:cstheme="minorHAnsi"/>
          <w:sz w:val="22"/>
          <w:szCs w:val="22"/>
          <w:lang w:val="pt-BR"/>
        </w:rPr>
      </w:pPr>
      <w:r w:rsidRPr="00350EB5">
        <w:rPr>
          <w:rFonts w:ascii="Ebrima" w:hAnsi="Ebrima" w:cstheme="minorHAnsi"/>
          <w:sz w:val="22"/>
          <w:szCs w:val="22"/>
          <w:lang w:val="pt-BR"/>
        </w:rPr>
        <w:t>7.11.</w:t>
      </w:r>
      <w:r w:rsidRPr="00350EB5">
        <w:rPr>
          <w:rFonts w:ascii="Ebrima" w:hAnsi="Ebrima" w:cstheme="minorHAnsi"/>
          <w:sz w:val="22"/>
          <w:szCs w:val="22"/>
          <w:lang w:val="pt-BR"/>
        </w:rPr>
        <w:tab/>
      </w:r>
      <w:r w:rsidRPr="00350EB5">
        <w:rPr>
          <w:rFonts w:ascii="Ebrima" w:hAnsi="Ebrima" w:cstheme="minorHAnsi"/>
          <w:sz w:val="22"/>
          <w:szCs w:val="22"/>
          <w:u w:val="single"/>
          <w:lang w:val="pt-BR"/>
        </w:rPr>
        <w:t>Procedimentos Conexos</w:t>
      </w:r>
      <w:r w:rsidRPr="00350EB5">
        <w:rPr>
          <w:rFonts w:ascii="Ebrima" w:hAnsi="Ebrima" w:cstheme="minorHAnsi"/>
          <w:sz w:val="22"/>
          <w:szCs w:val="22"/>
          <w:lang w:val="pt-BR"/>
        </w:rPr>
        <w:t>: De modo a otimizar e a conferir segurança jurídica à resolução dos conflitos prevista nesta cláusula, relativos a procedimentos de arbitragem oriundos e/ou relacionados a outros contratos firmados pelas partes relativos ao Contrato de Cessão e quaisquer outros contratos que venham a decorrer destes instrumentos, e desde que solicitado por qualquer das partes no procedimento de arbitragem, o Tribunal Arbitral deverá consolidar o procedimento arbitral instituído nos termos desta cláusula com qualquer outro em que participe qualquer uma das partes e/ou que envolvam ou afetem de qualquer forma a pres</w:t>
      </w:r>
      <w:r w:rsidR="0099565F">
        <w:rPr>
          <w:rFonts w:ascii="Ebrima" w:hAnsi="Ebrima" w:cstheme="minorHAnsi"/>
          <w:sz w:val="22"/>
          <w:szCs w:val="22"/>
          <w:lang w:val="pt-BR"/>
        </w:rPr>
        <w:t>ente Escritura de Emissão</w:t>
      </w:r>
      <w:r w:rsidR="00615251">
        <w:rPr>
          <w:rFonts w:ascii="Ebrima" w:hAnsi="Ebrima" w:cstheme="minorHAnsi"/>
          <w:sz w:val="22"/>
          <w:szCs w:val="22"/>
          <w:lang w:val="pt-BR"/>
        </w:rPr>
        <w:t xml:space="preserve"> de CCI</w:t>
      </w:r>
      <w:r w:rsidRPr="00350EB5">
        <w:rPr>
          <w:rFonts w:ascii="Ebrima" w:hAnsi="Ebrima" w:cstheme="minorHAnsi"/>
          <w:sz w:val="22"/>
          <w:szCs w:val="22"/>
          <w:lang w:val="pt-BR"/>
        </w:rPr>
        <w:t>, incluindo mas não se limitando a procedimentos arbitrais oriundos dos demais documentos relacionados as operações aqui descritas, desde que o Tribunal Arbitral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6229F87" w14:textId="77777777" w:rsidR="00471F8B" w:rsidRPr="00350EB5" w:rsidRDefault="00471F8B" w:rsidP="00471F8B">
      <w:pPr>
        <w:widowControl w:val="0"/>
        <w:jc w:val="both"/>
        <w:rPr>
          <w:rFonts w:ascii="Ebrima" w:hAnsi="Ebrima" w:cstheme="minorHAnsi"/>
          <w:sz w:val="22"/>
          <w:szCs w:val="22"/>
        </w:rPr>
      </w:pPr>
    </w:p>
    <w:p w14:paraId="494EC47A" w14:textId="33DC8714" w:rsidR="00471F8B" w:rsidRPr="00350EB5" w:rsidRDefault="00471F8B" w:rsidP="00471F8B">
      <w:pPr>
        <w:pStyle w:val="Cabealho"/>
        <w:tabs>
          <w:tab w:val="clear" w:pos="4320"/>
          <w:tab w:val="clear" w:pos="8640"/>
        </w:tabs>
        <w:jc w:val="both"/>
        <w:rPr>
          <w:rFonts w:ascii="Ebrima" w:hAnsi="Ebrima" w:cstheme="minorHAnsi"/>
          <w:b/>
          <w:sz w:val="22"/>
          <w:szCs w:val="22"/>
          <w:lang w:val="pt-BR"/>
        </w:rPr>
      </w:pPr>
      <w:r w:rsidRPr="00350EB5">
        <w:rPr>
          <w:rFonts w:ascii="Ebrima" w:hAnsi="Ebrima" w:cstheme="minorHAnsi"/>
          <w:sz w:val="22"/>
          <w:szCs w:val="22"/>
          <w:lang w:val="pt-BR"/>
        </w:rPr>
        <w:t>7.12.</w:t>
      </w:r>
      <w:r w:rsidRPr="00350EB5">
        <w:rPr>
          <w:rFonts w:ascii="Ebrima" w:hAnsi="Ebrima" w:cstheme="minorHAnsi"/>
          <w:sz w:val="22"/>
          <w:szCs w:val="22"/>
          <w:lang w:val="pt-BR"/>
        </w:rPr>
        <w:tab/>
      </w:r>
      <w:r w:rsidRPr="00350EB5">
        <w:rPr>
          <w:rFonts w:ascii="Ebrima" w:hAnsi="Ebrima" w:cstheme="minorHAnsi"/>
          <w:sz w:val="22"/>
          <w:szCs w:val="22"/>
          <w:u w:val="single"/>
          <w:lang w:val="pt-BR"/>
        </w:rPr>
        <w:t>Independência</w:t>
      </w:r>
      <w:r w:rsidRPr="00350EB5">
        <w:rPr>
          <w:rFonts w:ascii="Ebrima" w:hAnsi="Ebrima" w:cstheme="minorHAnsi"/>
          <w:sz w:val="22"/>
          <w:szCs w:val="22"/>
          <w:lang w:val="pt-BR"/>
        </w:rPr>
        <w:t>: As disposições constantes nesta cláusula de resolução de conflitos são consideradas independentes e autônomas em relaç</w:t>
      </w:r>
      <w:r w:rsidR="0099565F">
        <w:rPr>
          <w:rFonts w:ascii="Ebrima" w:hAnsi="Ebrima" w:cstheme="minorHAnsi"/>
          <w:sz w:val="22"/>
          <w:szCs w:val="22"/>
          <w:lang w:val="pt-BR"/>
        </w:rPr>
        <w:t>ão à Escritura de Emissão</w:t>
      </w:r>
      <w:r w:rsidR="00615251">
        <w:rPr>
          <w:rFonts w:ascii="Ebrima" w:hAnsi="Ebrima" w:cstheme="minorHAnsi"/>
          <w:sz w:val="22"/>
          <w:szCs w:val="22"/>
          <w:lang w:val="pt-BR"/>
        </w:rPr>
        <w:t xml:space="preserve"> de CCI</w:t>
      </w:r>
      <w:r w:rsidRPr="00350EB5">
        <w:rPr>
          <w:rFonts w:ascii="Ebrima" w:hAnsi="Ebrima" w:cstheme="minorHAnsi"/>
          <w:sz w:val="22"/>
          <w:szCs w:val="22"/>
          <w:lang w:val="pt-BR"/>
        </w:rPr>
        <w:t>, de modo que todas as obrigações constantes nesta cláusula devem permanecer vigentes, ser respeitadas e cumpridas pelas Partes, mesmo após o término ou a extinçã</w:t>
      </w:r>
      <w:r w:rsidR="0099565F">
        <w:rPr>
          <w:rFonts w:ascii="Ebrima" w:hAnsi="Ebrima" w:cstheme="minorHAnsi"/>
          <w:sz w:val="22"/>
          <w:szCs w:val="22"/>
          <w:lang w:val="pt-BR"/>
        </w:rPr>
        <w:t>o da Escritura de Emissão</w:t>
      </w:r>
      <w:r w:rsidR="00615251">
        <w:rPr>
          <w:rFonts w:ascii="Ebrima" w:hAnsi="Ebrima" w:cstheme="minorHAnsi"/>
          <w:sz w:val="22"/>
          <w:szCs w:val="22"/>
          <w:lang w:val="pt-BR"/>
        </w:rPr>
        <w:t xml:space="preserve"> de CCI</w:t>
      </w:r>
      <w:r w:rsidRPr="00350EB5">
        <w:rPr>
          <w:rFonts w:ascii="Ebrima" w:hAnsi="Ebrima" w:cstheme="minorHAnsi"/>
          <w:sz w:val="22"/>
          <w:szCs w:val="22"/>
          <w:lang w:val="pt-BR"/>
        </w:rPr>
        <w:t xml:space="preserve"> por qualquer motivo ou sob qualquer fundamento, ou ainda q</w:t>
      </w:r>
      <w:r w:rsidR="0099565F">
        <w:rPr>
          <w:rFonts w:ascii="Ebrima" w:hAnsi="Ebrima" w:cstheme="minorHAnsi"/>
          <w:sz w:val="22"/>
          <w:szCs w:val="22"/>
          <w:lang w:val="pt-BR"/>
        </w:rPr>
        <w:t>ue a Escritura de Emissão</w:t>
      </w:r>
      <w:r w:rsidR="00615251">
        <w:rPr>
          <w:rFonts w:ascii="Ebrima" w:hAnsi="Ebrima" w:cstheme="minorHAnsi"/>
          <w:sz w:val="22"/>
          <w:szCs w:val="22"/>
          <w:lang w:val="pt-BR"/>
        </w:rPr>
        <w:t xml:space="preserve"> de CCI</w:t>
      </w:r>
      <w:r w:rsidRPr="00350EB5">
        <w:rPr>
          <w:rFonts w:ascii="Ebrima" w:hAnsi="Ebrima" w:cstheme="minorHAnsi"/>
          <w:sz w:val="22"/>
          <w:szCs w:val="22"/>
          <w:lang w:val="pt-BR"/>
        </w:rPr>
        <w:t>, no todo ou em Parte, venha a ser considerado nulo ou anulado.</w:t>
      </w:r>
      <w:bookmarkStart w:id="11" w:name="_DV_M304"/>
      <w:bookmarkStart w:id="12" w:name="_DV_M305"/>
      <w:bookmarkStart w:id="13" w:name="_DV_M306"/>
      <w:bookmarkEnd w:id="11"/>
      <w:bookmarkEnd w:id="12"/>
      <w:bookmarkEnd w:id="13"/>
    </w:p>
    <w:p w14:paraId="6DD44C44" w14:textId="77777777" w:rsidR="00471F8B" w:rsidRPr="00350EB5" w:rsidRDefault="00471F8B" w:rsidP="00471F8B">
      <w:pPr>
        <w:widowControl w:val="0"/>
        <w:autoSpaceDE w:val="0"/>
        <w:autoSpaceDN w:val="0"/>
        <w:adjustRightInd w:val="0"/>
        <w:outlineLvl w:val="0"/>
        <w:rPr>
          <w:rFonts w:ascii="Ebrima" w:hAnsi="Ebrima" w:cstheme="minorHAnsi"/>
          <w:sz w:val="22"/>
          <w:szCs w:val="22"/>
          <w:lang w:eastAsia="en-US"/>
        </w:rPr>
      </w:pPr>
    </w:p>
    <w:p w14:paraId="047EC5A4" w14:textId="0394D507" w:rsidR="00471F8B" w:rsidRPr="00350EB5" w:rsidRDefault="00471F8B" w:rsidP="00471F8B">
      <w:pPr>
        <w:widowControl w:val="0"/>
        <w:autoSpaceDE w:val="0"/>
        <w:autoSpaceDN w:val="0"/>
        <w:adjustRightInd w:val="0"/>
        <w:jc w:val="both"/>
        <w:rPr>
          <w:rFonts w:ascii="Ebrima" w:hAnsi="Ebrima" w:cstheme="minorHAnsi"/>
          <w:sz w:val="22"/>
          <w:szCs w:val="22"/>
          <w:lang w:eastAsia="en-US"/>
        </w:rPr>
      </w:pPr>
      <w:r w:rsidRPr="00350EB5">
        <w:rPr>
          <w:rFonts w:ascii="Ebrima" w:hAnsi="Ebrima" w:cstheme="minorHAnsi"/>
          <w:sz w:val="22"/>
          <w:szCs w:val="22"/>
          <w:lang w:eastAsia="en-US"/>
        </w:rPr>
        <w:t>E, por estarem assim, justas e contratadas, as partes assinam a presente Escritura de Emissão</w:t>
      </w:r>
      <w:r w:rsidR="00615251">
        <w:rPr>
          <w:rFonts w:ascii="Ebrima" w:hAnsi="Ebrima" w:cstheme="minorHAnsi"/>
          <w:sz w:val="22"/>
          <w:szCs w:val="22"/>
          <w:lang w:eastAsia="en-US"/>
        </w:rPr>
        <w:t xml:space="preserve"> de CCI</w:t>
      </w:r>
      <w:r w:rsidRPr="00350EB5">
        <w:rPr>
          <w:rFonts w:ascii="Ebrima" w:hAnsi="Ebrima" w:cstheme="minorHAnsi"/>
          <w:sz w:val="22"/>
          <w:szCs w:val="22"/>
        </w:rPr>
        <w:t xml:space="preserve"> </w:t>
      </w:r>
      <w:r w:rsidRPr="00350EB5">
        <w:rPr>
          <w:rFonts w:ascii="Ebrima" w:hAnsi="Ebrima" w:cstheme="minorHAnsi"/>
          <w:sz w:val="22"/>
          <w:szCs w:val="22"/>
          <w:lang w:eastAsia="en-US"/>
        </w:rPr>
        <w:t>em 03 (três) vias, de igual teor e forma, na presença de 02 (duas) testemunhas.</w:t>
      </w:r>
    </w:p>
    <w:p w14:paraId="0E70DEA7" w14:textId="77777777" w:rsidR="00471F8B" w:rsidRPr="00350EB5" w:rsidRDefault="00471F8B" w:rsidP="00471F8B">
      <w:pPr>
        <w:widowControl w:val="0"/>
        <w:autoSpaceDE w:val="0"/>
        <w:autoSpaceDN w:val="0"/>
        <w:adjustRightInd w:val="0"/>
        <w:jc w:val="center"/>
        <w:rPr>
          <w:rFonts w:ascii="Ebrima" w:hAnsi="Ebrima" w:cstheme="minorHAnsi"/>
          <w:sz w:val="22"/>
          <w:szCs w:val="22"/>
          <w:lang w:eastAsia="en-US"/>
        </w:rPr>
      </w:pPr>
    </w:p>
    <w:p w14:paraId="1B1A5761" w14:textId="37A409A8" w:rsidR="00471F8B" w:rsidRPr="00350EB5" w:rsidRDefault="00471F8B" w:rsidP="00471F8B">
      <w:pPr>
        <w:widowControl w:val="0"/>
        <w:autoSpaceDE w:val="0"/>
        <w:autoSpaceDN w:val="0"/>
        <w:adjustRightInd w:val="0"/>
        <w:jc w:val="center"/>
        <w:outlineLvl w:val="0"/>
        <w:rPr>
          <w:rFonts w:ascii="Ebrima" w:hAnsi="Ebrima" w:cstheme="minorHAnsi"/>
          <w:sz w:val="22"/>
          <w:szCs w:val="22"/>
          <w:lang w:eastAsia="en-US"/>
        </w:rPr>
      </w:pPr>
      <w:r>
        <w:rPr>
          <w:rFonts w:ascii="Ebrima" w:hAnsi="Ebrima" w:cstheme="minorHAnsi"/>
          <w:sz w:val="22"/>
          <w:szCs w:val="22"/>
          <w:lang w:eastAsia="en-US"/>
        </w:rPr>
        <w:t>São P</w:t>
      </w:r>
      <w:r w:rsidRPr="00D06F6D">
        <w:rPr>
          <w:rFonts w:ascii="Ebrima" w:hAnsi="Ebrima" w:cstheme="minorHAnsi"/>
          <w:sz w:val="22"/>
          <w:szCs w:val="22"/>
          <w:lang w:eastAsia="en-US"/>
        </w:rPr>
        <w:t>a</w:t>
      </w:r>
      <w:r w:rsidRPr="002258A2">
        <w:rPr>
          <w:rFonts w:ascii="Ebrima" w:hAnsi="Ebrima" w:cstheme="minorHAnsi"/>
          <w:sz w:val="22"/>
          <w:szCs w:val="22"/>
          <w:lang w:eastAsia="en-US"/>
        </w:rPr>
        <w:t xml:space="preserve">ulo, </w:t>
      </w:r>
      <w:r w:rsidR="00CB6F2D" w:rsidRPr="00EF3636">
        <w:rPr>
          <w:rFonts w:ascii="Ebrima" w:hAnsi="Ebrima" w:cstheme="minorHAnsi"/>
          <w:sz w:val="22"/>
          <w:szCs w:val="22"/>
          <w:highlight w:val="yellow"/>
          <w:lang w:eastAsia="en-US"/>
        </w:rPr>
        <w:t>[•] de</w:t>
      </w:r>
      <w:r w:rsidR="00EF3636" w:rsidRPr="00EF3636">
        <w:rPr>
          <w:rFonts w:ascii="Ebrima" w:hAnsi="Ebrima" w:cstheme="minorHAnsi"/>
          <w:sz w:val="22"/>
          <w:szCs w:val="22"/>
          <w:highlight w:val="yellow"/>
          <w:lang w:eastAsia="en-US"/>
        </w:rPr>
        <w:t xml:space="preserve"> [•]</w:t>
      </w:r>
      <w:r w:rsidR="00895E41" w:rsidRPr="00EF3636">
        <w:rPr>
          <w:rFonts w:ascii="Ebrima" w:hAnsi="Ebrima" w:cstheme="minorHAnsi"/>
          <w:sz w:val="22"/>
          <w:szCs w:val="22"/>
          <w:highlight w:val="yellow"/>
          <w:lang w:eastAsia="en-US"/>
        </w:rPr>
        <w:t xml:space="preserve"> de </w:t>
      </w:r>
      <w:r w:rsidR="00276333" w:rsidRPr="00EF3636">
        <w:rPr>
          <w:rFonts w:ascii="Ebrima" w:hAnsi="Ebrima" w:cstheme="minorHAnsi"/>
          <w:sz w:val="22"/>
          <w:szCs w:val="22"/>
          <w:highlight w:val="yellow"/>
          <w:lang w:eastAsia="en-US"/>
        </w:rPr>
        <w:t>2020</w:t>
      </w:r>
      <w:r w:rsidRPr="000F0810">
        <w:rPr>
          <w:rFonts w:ascii="Ebrima" w:hAnsi="Ebrima" w:cstheme="minorHAnsi"/>
          <w:sz w:val="22"/>
          <w:szCs w:val="22"/>
          <w:lang w:eastAsia="en-US"/>
        </w:rPr>
        <w:t>.</w:t>
      </w:r>
    </w:p>
    <w:p w14:paraId="5C96EC3E" w14:textId="77777777" w:rsidR="00471F8B" w:rsidRPr="00350EB5" w:rsidRDefault="00471F8B" w:rsidP="00471F8B">
      <w:pPr>
        <w:pStyle w:val="Corpodetexto2"/>
        <w:rPr>
          <w:rFonts w:ascii="Ebrima" w:hAnsi="Ebrima" w:cstheme="minorHAnsi"/>
          <w:b w:val="0"/>
          <w:bCs w:val="0"/>
          <w:lang w:val="pt-BR"/>
        </w:rPr>
      </w:pPr>
    </w:p>
    <w:p w14:paraId="24F1F5B8" w14:textId="77777777" w:rsidR="00471F8B" w:rsidRPr="00350EB5" w:rsidRDefault="00471F8B" w:rsidP="00471F8B">
      <w:pPr>
        <w:jc w:val="center"/>
        <w:rPr>
          <w:rFonts w:ascii="Ebrima" w:hAnsi="Ebrima" w:cstheme="minorHAnsi"/>
          <w:i/>
          <w:sz w:val="22"/>
          <w:szCs w:val="22"/>
        </w:rPr>
      </w:pPr>
      <w:r w:rsidRPr="00350EB5">
        <w:rPr>
          <w:rFonts w:ascii="Ebrima" w:hAnsi="Ebrima" w:cstheme="minorHAnsi"/>
          <w:i/>
          <w:sz w:val="22"/>
          <w:szCs w:val="22"/>
        </w:rPr>
        <w:t>[O final da página foi intencionalmente deixado em branco. Seguem as páginas de assinatura]</w:t>
      </w:r>
    </w:p>
    <w:p w14:paraId="716C5C99" w14:textId="77777777" w:rsidR="00471F8B" w:rsidRPr="00350EB5" w:rsidRDefault="00471F8B" w:rsidP="00471F8B">
      <w:pPr>
        <w:jc w:val="center"/>
        <w:rPr>
          <w:rFonts w:ascii="Ebrima" w:hAnsi="Ebrima" w:cstheme="minorHAnsi"/>
          <w:i/>
          <w:sz w:val="22"/>
          <w:szCs w:val="22"/>
        </w:rPr>
      </w:pPr>
    </w:p>
    <w:p w14:paraId="652941BB" w14:textId="77777777" w:rsidR="00471F8B" w:rsidRPr="00350EB5" w:rsidRDefault="00471F8B" w:rsidP="00471F8B">
      <w:pPr>
        <w:rPr>
          <w:rFonts w:ascii="Ebrima" w:hAnsi="Ebrima" w:cstheme="minorHAnsi"/>
          <w:i/>
          <w:sz w:val="22"/>
          <w:szCs w:val="22"/>
        </w:rPr>
      </w:pPr>
      <w:r w:rsidRPr="00350EB5">
        <w:rPr>
          <w:rFonts w:ascii="Ebrima" w:hAnsi="Ebrima" w:cstheme="minorHAnsi"/>
          <w:i/>
          <w:sz w:val="22"/>
          <w:szCs w:val="22"/>
        </w:rPr>
        <w:br w:type="page"/>
      </w:r>
    </w:p>
    <w:p w14:paraId="7ACB8F5A" w14:textId="4DFBCCAA" w:rsidR="00471F8B" w:rsidRPr="00350EB5" w:rsidRDefault="00471F8B" w:rsidP="00471F8B">
      <w:pPr>
        <w:jc w:val="both"/>
        <w:rPr>
          <w:rFonts w:ascii="Ebrima" w:hAnsi="Ebrima" w:cstheme="minorHAnsi"/>
          <w:bCs/>
          <w:i/>
          <w:sz w:val="22"/>
          <w:szCs w:val="22"/>
        </w:rPr>
      </w:pPr>
      <w:r w:rsidRPr="00350EB5">
        <w:rPr>
          <w:rFonts w:ascii="Ebrima" w:hAnsi="Ebrima" w:cstheme="minorHAnsi"/>
          <w:i/>
          <w:sz w:val="22"/>
          <w:szCs w:val="22"/>
        </w:rPr>
        <w:lastRenderedPageBreak/>
        <w:t xml:space="preserve">[Página de assinaturas do Instrumento </w:t>
      </w:r>
      <w:r w:rsidRPr="00350EB5">
        <w:rPr>
          <w:rFonts w:ascii="Ebrima" w:hAnsi="Ebrima" w:cstheme="minorHAnsi"/>
          <w:bCs/>
          <w:i/>
          <w:sz w:val="22"/>
          <w:szCs w:val="22"/>
        </w:rPr>
        <w:t xml:space="preserve">Particular de </w:t>
      </w:r>
      <w:r w:rsidRPr="00350EB5">
        <w:rPr>
          <w:rFonts w:ascii="Ebrima" w:hAnsi="Ebrima" w:cstheme="minorHAnsi"/>
          <w:i/>
          <w:sz w:val="22"/>
          <w:szCs w:val="22"/>
        </w:rPr>
        <w:t xml:space="preserve">Emissão de Cédulas de Crédito Imobiliário Sem Garantia Real </w:t>
      </w:r>
      <w:r w:rsidR="00245FA9">
        <w:rPr>
          <w:rFonts w:ascii="Ebrima" w:hAnsi="Ebrima" w:cstheme="minorHAnsi"/>
          <w:i/>
          <w:sz w:val="22"/>
          <w:szCs w:val="22"/>
        </w:rPr>
        <w:t xml:space="preserve">Imobiliária </w:t>
      </w:r>
      <w:r w:rsidRPr="00350EB5">
        <w:rPr>
          <w:rFonts w:ascii="Ebrima" w:hAnsi="Ebrima" w:cstheme="minorHAnsi"/>
          <w:i/>
          <w:sz w:val="22"/>
          <w:szCs w:val="22"/>
        </w:rPr>
        <w:t>sob a Forma Escritural e Outras Avenças</w:t>
      </w:r>
      <w:r w:rsidRPr="00350EB5">
        <w:rPr>
          <w:rFonts w:ascii="Ebrima" w:hAnsi="Ebrima" w:cstheme="minorHAnsi"/>
          <w:bCs/>
          <w:i/>
          <w:sz w:val="22"/>
          <w:szCs w:val="22"/>
        </w:rPr>
        <w:t xml:space="preserve"> firmado </w:t>
      </w:r>
      <w:r w:rsidRPr="002258A2">
        <w:rPr>
          <w:rFonts w:ascii="Ebrima" w:hAnsi="Ebrima" w:cstheme="minorHAnsi"/>
          <w:bCs/>
          <w:i/>
          <w:sz w:val="22"/>
          <w:szCs w:val="22"/>
        </w:rPr>
        <w:t xml:space="preserve">em </w:t>
      </w:r>
      <w:r w:rsidR="00EF3636" w:rsidRPr="00EF3636">
        <w:rPr>
          <w:rFonts w:ascii="Ebrima" w:hAnsi="Ebrima" w:cstheme="minorHAnsi"/>
          <w:i/>
          <w:sz w:val="22"/>
          <w:szCs w:val="22"/>
          <w:highlight w:val="yellow"/>
          <w:lang w:eastAsia="en-US"/>
        </w:rPr>
        <w:t>[•]</w:t>
      </w:r>
      <w:r w:rsidRPr="00350EB5">
        <w:rPr>
          <w:rFonts w:ascii="Ebrima" w:hAnsi="Ebrima" w:cstheme="minorHAnsi"/>
          <w:bCs/>
          <w:i/>
          <w:sz w:val="22"/>
          <w:szCs w:val="22"/>
        </w:rPr>
        <w:t xml:space="preserve">, entre </w:t>
      </w:r>
      <w:r w:rsidRPr="00350EB5">
        <w:rPr>
          <w:rFonts w:ascii="Ebrima" w:hAnsi="Ebrima" w:cstheme="minorHAnsi"/>
          <w:i/>
          <w:sz w:val="22"/>
          <w:szCs w:val="22"/>
        </w:rPr>
        <w:t xml:space="preserve">a </w:t>
      </w:r>
      <w:r w:rsidR="00245FA9">
        <w:rPr>
          <w:rFonts w:ascii="Ebrima" w:eastAsia="Calibri" w:hAnsi="Ebrima"/>
          <w:bCs/>
          <w:i/>
          <w:sz w:val="22"/>
          <w:szCs w:val="22"/>
        </w:rPr>
        <w:t>Forte Securitizadora S.A.</w:t>
      </w:r>
      <w:r w:rsidRPr="00350EB5">
        <w:rPr>
          <w:rFonts w:ascii="Ebrima" w:hAnsi="Ebrima" w:cstheme="minorHAnsi"/>
          <w:i/>
          <w:sz w:val="22"/>
          <w:szCs w:val="22"/>
        </w:rPr>
        <w:t>,</w:t>
      </w:r>
      <w:r w:rsidRPr="00350EB5">
        <w:rPr>
          <w:rFonts w:ascii="Ebrima" w:hAnsi="Ebrima" w:cstheme="minorHAnsi"/>
          <w:bCs/>
          <w:i/>
          <w:sz w:val="22"/>
          <w:szCs w:val="22"/>
        </w:rPr>
        <w:t xml:space="preserve"> a </w:t>
      </w:r>
      <w:r w:rsidR="00EF3636">
        <w:rPr>
          <w:rFonts w:ascii="Ebrima" w:hAnsi="Ebrima" w:cstheme="minorHAnsi"/>
          <w:i/>
          <w:snapToGrid w:val="0"/>
          <w:sz w:val="22"/>
          <w:szCs w:val="22"/>
        </w:rPr>
        <w:t>Simplific Pavarini</w:t>
      </w:r>
      <w:r w:rsidRPr="00350EB5">
        <w:rPr>
          <w:rFonts w:ascii="Ebrima" w:hAnsi="Ebrima" w:cstheme="minorHAnsi"/>
          <w:i/>
          <w:snapToGrid w:val="0"/>
          <w:sz w:val="22"/>
          <w:szCs w:val="22"/>
        </w:rPr>
        <w:t xml:space="preserve"> Distribuidora de Títulos e Valores Mobiliários Ltda.</w:t>
      </w:r>
      <w:r w:rsidR="00245FA9">
        <w:rPr>
          <w:rFonts w:ascii="Ebrima" w:hAnsi="Ebrima" w:cstheme="minorHAnsi"/>
          <w:i/>
          <w:snapToGrid w:val="0"/>
          <w:sz w:val="22"/>
          <w:szCs w:val="22"/>
        </w:rPr>
        <w:t xml:space="preserve"> e</w:t>
      </w:r>
      <w:r w:rsidR="008F0542">
        <w:rPr>
          <w:rFonts w:ascii="Ebrima" w:hAnsi="Ebrima" w:cstheme="minorHAnsi"/>
          <w:i/>
          <w:snapToGrid w:val="0"/>
          <w:sz w:val="22"/>
          <w:szCs w:val="22"/>
        </w:rPr>
        <w:t xml:space="preserve"> </w:t>
      </w:r>
      <w:r w:rsidR="008F0542" w:rsidRPr="00350EB5">
        <w:rPr>
          <w:rFonts w:ascii="Ebrima" w:hAnsi="Ebrima" w:cstheme="minorHAnsi"/>
          <w:bCs/>
          <w:i/>
          <w:sz w:val="22"/>
          <w:szCs w:val="22"/>
        </w:rPr>
        <w:t xml:space="preserve">a </w:t>
      </w:r>
      <w:r w:rsidR="007C356D">
        <w:rPr>
          <w:rFonts w:ascii="Ebrima" w:hAnsi="Ebrima" w:cstheme="minorHAnsi"/>
          <w:i/>
          <w:snapToGrid w:val="0"/>
          <w:sz w:val="22"/>
          <w:szCs w:val="22"/>
        </w:rPr>
        <w:t>Gramado Parks Investimentos e Intermediações</w:t>
      </w:r>
      <w:r w:rsidR="00245FA9">
        <w:rPr>
          <w:rFonts w:ascii="Ebrima" w:hAnsi="Ebrima" w:cstheme="minorHAnsi"/>
          <w:i/>
          <w:snapToGrid w:val="0"/>
          <w:sz w:val="22"/>
          <w:szCs w:val="22"/>
        </w:rPr>
        <w:t xml:space="preserve"> S.A.</w:t>
      </w:r>
      <w:r w:rsidRPr="00350EB5">
        <w:rPr>
          <w:rFonts w:ascii="Ebrima" w:hAnsi="Ebrima" w:cstheme="minorHAnsi"/>
          <w:i/>
          <w:snapToGrid w:val="0"/>
          <w:sz w:val="22"/>
          <w:szCs w:val="22"/>
        </w:rPr>
        <w:t>]</w:t>
      </w:r>
    </w:p>
    <w:p w14:paraId="06C6CD93" w14:textId="77777777" w:rsidR="00471F8B" w:rsidRPr="00350EB5" w:rsidRDefault="00471F8B" w:rsidP="00471F8B">
      <w:pPr>
        <w:pStyle w:val="Corpodetexto"/>
        <w:jc w:val="center"/>
        <w:rPr>
          <w:rFonts w:ascii="Ebrima" w:hAnsi="Ebrima" w:cstheme="minorHAnsi"/>
          <w:iCs/>
          <w:lang w:val="pt-BR"/>
        </w:rPr>
      </w:pPr>
    </w:p>
    <w:p w14:paraId="13C92D83" w14:textId="2A714188" w:rsidR="00471F8B" w:rsidRPr="00350EB5" w:rsidRDefault="00245FA9" w:rsidP="00471F8B">
      <w:pPr>
        <w:spacing w:line="300" w:lineRule="exact"/>
        <w:jc w:val="center"/>
        <w:rPr>
          <w:rFonts w:ascii="Ebrima" w:hAnsi="Ebrima" w:cstheme="minorHAnsi"/>
          <w:b/>
          <w:bCs/>
          <w:sz w:val="22"/>
          <w:szCs w:val="22"/>
        </w:rPr>
      </w:pPr>
      <w:r>
        <w:rPr>
          <w:rFonts w:ascii="Ebrima" w:eastAsia="Calibri" w:hAnsi="Ebrima"/>
          <w:b/>
          <w:bCs/>
          <w:sz w:val="22"/>
          <w:szCs w:val="22"/>
        </w:rPr>
        <w:t>FORTE SECURITIZADORA S.A.</w:t>
      </w:r>
    </w:p>
    <w:p w14:paraId="27E3BB68" w14:textId="77777777" w:rsidR="00471F8B" w:rsidRPr="00350EB5" w:rsidRDefault="00471F8B" w:rsidP="00471F8B">
      <w:pPr>
        <w:pStyle w:val="Corpodetexto"/>
        <w:jc w:val="center"/>
        <w:rPr>
          <w:rFonts w:ascii="Ebrima" w:hAnsi="Ebrima" w:cstheme="minorHAnsi"/>
          <w:b/>
          <w:i/>
          <w:lang w:val="pt-BR"/>
        </w:rPr>
      </w:pPr>
      <w:r w:rsidRPr="00350EB5">
        <w:rPr>
          <w:rFonts w:ascii="Ebrima" w:hAnsi="Ebrima" w:cstheme="minorHAnsi"/>
          <w:i/>
          <w:lang w:val="pt-BR"/>
        </w:rPr>
        <w:t xml:space="preserve">Emissora </w:t>
      </w:r>
    </w:p>
    <w:p w14:paraId="1FBF65C3" w14:textId="77777777" w:rsidR="00471F8B" w:rsidRPr="00350EB5" w:rsidRDefault="00471F8B" w:rsidP="00471F8B">
      <w:pPr>
        <w:pStyle w:val="Corpodetexto"/>
        <w:jc w:val="center"/>
        <w:rPr>
          <w:rFonts w:ascii="Ebrima" w:hAnsi="Ebrima" w:cstheme="minorHAnsi"/>
          <w:lang w:val="pt-BR"/>
        </w:rPr>
      </w:pPr>
    </w:p>
    <w:p w14:paraId="0CAFAE07" w14:textId="77777777" w:rsidR="00471F8B" w:rsidRPr="00350EB5" w:rsidRDefault="00471F8B" w:rsidP="00471F8B">
      <w:pPr>
        <w:pStyle w:val="Corpodetexto"/>
        <w:jc w:val="center"/>
        <w:rPr>
          <w:rFonts w:ascii="Ebrima" w:hAnsi="Ebrima" w:cstheme="minorHAnsi"/>
          <w:lang w:val="pt-BR"/>
        </w:rPr>
      </w:pPr>
    </w:p>
    <w:tbl>
      <w:tblPr>
        <w:tblW w:w="0" w:type="auto"/>
        <w:jc w:val="center"/>
        <w:tblLook w:val="01E0" w:firstRow="1" w:lastRow="1" w:firstColumn="1" w:lastColumn="1" w:noHBand="0" w:noVBand="0"/>
      </w:tblPr>
      <w:tblGrid>
        <w:gridCol w:w="4161"/>
        <w:gridCol w:w="883"/>
        <w:gridCol w:w="4031"/>
      </w:tblGrid>
      <w:tr w:rsidR="00471F8B" w:rsidRPr="00350EB5" w14:paraId="053A017F" w14:textId="77777777" w:rsidTr="005804DE">
        <w:trPr>
          <w:jc w:val="center"/>
        </w:trPr>
        <w:tc>
          <w:tcPr>
            <w:tcW w:w="4248" w:type="dxa"/>
            <w:tcBorders>
              <w:top w:val="single" w:sz="4" w:space="0" w:color="auto"/>
            </w:tcBorders>
          </w:tcPr>
          <w:p w14:paraId="4AB40142" w14:textId="77777777" w:rsidR="00471F8B" w:rsidRPr="00350EB5" w:rsidRDefault="00471F8B" w:rsidP="005804DE">
            <w:pPr>
              <w:jc w:val="both"/>
              <w:rPr>
                <w:rFonts w:ascii="Ebrima" w:hAnsi="Ebrima" w:cstheme="minorHAnsi"/>
                <w:sz w:val="22"/>
                <w:szCs w:val="22"/>
              </w:rPr>
            </w:pPr>
            <w:r w:rsidRPr="00350EB5">
              <w:rPr>
                <w:rFonts w:ascii="Ebrima" w:hAnsi="Ebrima" w:cstheme="minorHAnsi"/>
                <w:sz w:val="22"/>
                <w:szCs w:val="22"/>
              </w:rPr>
              <w:t>Nome:</w:t>
            </w:r>
          </w:p>
          <w:p w14:paraId="76A11C16" w14:textId="77777777" w:rsidR="00471F8B" w:rsidRPr="00350EB5" w:rsidRDefault="00471F8B" w:rsidP="005804DE">
            <w:pPr>
              <w:jc w:val="both"/>
              <w:rPr>
                <w:rFonts w:ascii="Ebrima" w:hAnsi="Ebrima" w:cstheme="minorHAnsi"/>
                <w:sz w:val="22"/>
                <w:szCs w:val="22"/>
              </w:rPr>
            </w:pPr>
            <w:r w:rsidRPr="00350EB5">
              <w:rPr>
                <w:rFonts w:ascii="Ebrima" w:hAnsi="Ebrima" w:cstheme="minorHAnsi"/>
                <w:sz w:val="22"/>
                <w:szCs w:val="22"/>
              </w:rPr>
              <w:t>Cargo:</w:t>
            </w:r>
          </w:p>
        </w:tc>
        <w:tc>
          <w:tcPr>
            <w:tcW w:w="900" w:type="dxa"/>
          </w:tcPr>
          <w:p w14:paraId="1DBF7367" w14:textId="77777777" w:rsidR="00471F8B" w:rsidRPr="00350EB5" w:rsidRDefault="00471F8B" w:rsidP="005804DE">
            <w:pPr>
              <w:jc w:val="both"/>
              <w:rPr>
                <w:rFonts w:ascii="Ebrima" w:hAnsi="Ebrima" w:cstheme="minorHAnsi"/>
                <w:sz w:val="22"/>
                <w:szCs w:val="22"/>
              </w:rPr>
            </w:pPr>
          </w:p>
        </w:tc>
        <w:tc>
          <w:tcPr>
            <w:tcW w:w="4115" w:type="dxa"/>
            <w:tcBorders>
              <w:top w:val="single" w:sz="4" w:space="0" w:color="auto"/>
            </w:tcBorders>
          </w:tcPr>
          <w:p w14:paraId="54BAF030" w14:textId="77777777" w:rsidR="00471F8B" w:rsidRPr="00350EB5" w:rsidRDefault="00471F8B" w:rsidP="005804DE">
            <w:pPr>
              <w:jc w:val="both"/>
              <w:rPr>
                <w:rFonts w:ascii="Ebrima" w:hAnsi="Ebrima" w:cstheme="minorHAnsi"/>
                <w:sz w:val="22"/>
                <w:szCs w:val="22"/>
              </w:rPr>
            </w:pPr>
            <w:r w:rsidRPr="00350EB5">
              <w:rPr>
                <w:rFonts w:ascii="Ebrima" w:hAnsi="Ebrima" w:cstheme="minorHAnsi"/>
                <w:sz w:val="22"/>
                <w:szCs w:val="22"/>
              </w:rPr>
              <w:t>Nome:</w:t>
            </w:r>
          </w:p>
          <w:p w14:paraId="229D3D01" w14:textId="77777777" w:rsidR="00471F8B" w:rsidRPr="00350EB5" w:rsidRDefault="00471F8B" w:rsidP="005804DE">
            <w:pPr>
              <w:jc w:val="both"/>
              <w:rPr>
                <w:rFonts w:ascii="Ebrima" w:hAnsi="Ebrima" w:cstheme="minorHAnsi"/>
                <w:sz w:val="22"/>
                <w:szCs w:val="22"/>
              </w:rPr>
            </w:pPr>
            <w:r w:rsidRPr="00350EB5">
              <w:rPr>
                <w:rFonts w:ascii="Ebrima" w:hAnsi="Ebrima" w:cstheme="minorHAnsi"/>
                <w:sz w:val="22"/>
                <w:szCs w:val="22"/>
              </w:rPr>
              <w:t>Cargo:</w:t>
            </w:r>
          </w:p>
        </w:tc>
      </w:tr>
    </w:tbl>
    <w:p w14:paraId="725E9E26" w14:textId="77777777" w:rsidR="00471F8B" w:rsidRPr="00350EB5" w:rsidRDefault="00471F8B" w:rsidP="00471F8B">
      <w:pPr>
        <w:pStyle w:val="Corpodetexto"/>
        <w:jc w:val="center"/>
        <w:rPr>
          <w:rFonts w:ascii="Ebrima" w:hAnsi="Ebrima" w:cstheme="minorHAnsi"/>
          <w:snapToGrid w:val="0"/>
          <w:lang w:val="pt-BR"/>
        </w:rPr>
      </w:pPr>
    </w:p>
    <w:p w14:paraId="32E5FC96" w14:textId="56CBAF27" w:rsidR="00471F8B" w:rsidRPr="00350EB5" w:rsidRDefault="00EF3636" w:rsidP="00471F8B">
      <w:pPr>
        <w:pStyle w:val="Corpodetexto"/>
        <w:jc w:val="center"/>
        <w:rPr>
          <w:rFonts w:ascii="Ebrima" w:hAnsi="Ebrima" w:cstheme="minorHAnsi"/>
          <w:b/>
          <w:i/>
          <w:lang w:val="pt-BR"/>
        </w:rPr>
      </w:pPr>
      <w:r>
        <w:rPr>
          <w:rFonts w:ascii="Ebrima" w:hAnsi="Ebrima" w:cstheme="minorHAnsi"/>
          <w:b/>
          <w:snapToGrid w:val="0"/>
          <w:lang w:val="pt-BR"/>
        </w:rPr>
        <w:t>SIMPLIFIC PAVARINI</w:t>
      </w:r>
      <w:r w:rsidR="00471F8B" w:rsidRPr="00350EB5">
        <w:rPr>
          <w:rFonts w:ascii="Ebrima" w:hAnsi="Ebrima" w:cstheme="minorHAnsi"/>
          <w:b/>
          <w:snapToGrid w:val="0"/>
          <w:lang w:val="pt-BR"/>
        </w:rPr>
        <w:t xml:space="preserve"> DISTRIBUIDORA DE TÍTULOS E VALORES MOBILIÁRIOS LTDA.</w:t>
      </w:r>
    </w:p>
    <w:p w14:paraId="3C17C5CF" w14:textId="77777777" w:rsidR="00471F8B" w:rsidRPr="00350EB5" w:rsidRDefault="00471F8B" w:rsidP="00471F8B">
      <w:pPr>
        <w:pStyle w:val="Corpodetexto"/>
        <w:jc w:val="center"/>
        <w:rPr>
          <w:rFonts w:ascii="Ebrima" w:hAnsi="Ebrima" w:cstheme="minorHAnsi"/>
          <w:i/>
          <w:lang w:val="pt-BR"/>
        </w:rPr>
      </w:pPr>
      <w:r w:rsidRPr="00350EB5">
        <w:rPr>
          <w:rFonts w:ascii="Ebrima" w:hAnsi="Ebrima" w:cstheme="minorHAnsi"/>
          <w:i/>
          <w:lang w:val="pt-BR"/>
        </w:rPr>
        <w:t>Instituição Custodiante</w:t>
      </w:r>
    </w:p>
    <w:p w14:paraId="303F0352" w14:textId="77777777" w:rsidR="00471F8B" w:rsidRPr="00350EB5" w:rsidRDefault="00471F8B" w:rsidP="00471F8B">
      <w:pPr>
        <w:pStyle w:val="Corpodetexto"/>
        <w:jc w:val="center"/>
        <w:rPr>
          <w:rFonts w:ascii="Ebrima" w:hAnsi="Ebrima" w:cstheme="minorHAnsi"/>
          <w:lang w:val="pt-BR"/>
        </w:rPr>
      </w:pPr>
    </w:p>
    <w:p w14:paraId="7C6F1D8D" w14:textId="77777777" w:rsidR="00471F8B" w:rsidRPr="00350EB5" w:rsidRDefault="00471F8B" w:rsidP="00471F8B">
      <w:pPr>
        <w:pStyle w:val="Corpodetexto"/>
        <w:jc w:val="center"/>
        <w:rPr>
          <w:rFonts w:ascii="Ebrima" w:hAnsi="Ebrima" w:cstheme="minorHAnsi"/>
          <w:lang w:val="pt-BR"/>
        </w:rPr>
      </w:pPr>
    </w:p>
    <w:tbl>
      <w:tblPr>
        <w:tblW w:w="0" w:type="auto"/>
        <w:jc w:val="center"/>
        <w:tblLook w:val="01E0" w:firstRow="1" w:lastRow="1" w:firstColumn="1" w:lastColumn="1" w:noHBand="0" w:noVBand="0"/>
      </w:tblPr>
      <w:tblGrid>
        <w:gridCol w:w="4161"/>
        <w:gridCol w:w="883"/>
        <w:gridCol w:w="4031"/>
      </w:tblGrid>
      <w:tr w:rsidR="00471F8B" w:rsidRPr="00350EB5" w14:paraId="75C604C6" w14:textId="77777777" w:rsidTr="005804DE">
        <w:trPr>
          <w:jc w:val="center"/>
        </w:trPr>
        <w:tc>
          <w:tcPr>
            <w:tcW w:w="4248" w:type="dxa"/>
            <w:tcBorders>
              <w:top w:val="single" w:sz="4" w:space="0" w:color="auto"/>
            </w:tcBorders>
          </w:tcPr>
          <w:p w14:paraId="4DCDB657" w14:textId="77777777" w:rsidR="00471F8B" w:rsidRPr="00350EB5" w:rsidRDefault="00471F8B" w:rsidP="005804DE">
            <w:pPr>
              <w:jc w:val="both"/>
              <w:rPr>
                <w:rFonts w:ascii="Ebrima" w:hAnsi="Ebrima" w:cstheme="minorHAnsi"/>
                <w:sz w:val="22"/>
                <w:szCs w:val="22"/>
              </w:rPr>
            </w:pPr>
            <w:r w:rsidRPr="00350EB5">
              <w:rPr>
                <w:rFonts w:ascii="Ebrima" w:hAnsi="Ebrima" w:cstheme="minorHAnsi"/>
                <w:sz w:val="22"/>
                <w:szCs w:val="22"/>
              </w:rPr>
              <w:t>Nome:</w:t>
            </w:r>
          </w:p>
          <w:p w14:paraId="67D8F4DB" w14:textId="77777777" w:rsidR="00471F8B" w:rsidRPr="00350EB5" w:rsidRDefault="00471F8B" w:rsidP="005804DE">
            <w:pPr>
              <w:jc w:val="both"/>
              <w:rPr>
                <w:rFonts w:ascii="Ebrima" w:hAnsi="Ebrima" w:cstheme="minorHAnsi"/>
                <w:sz w:val="22"/>
                <w:szCs w:val="22"/>
              </w:rPr>
            </w:pPr>
            <w:r w:rsidRPr="00350EB5">
              <w:rPr>
                <w:rFonts w:ascii="Ebrima" w:hAnsi="Ebrima" w:cstheme="minorHAnsi"/>
                <w:sz w:val="22"/>
                <w:szCs w:val="22"/>
              </w:rPr>
              <w:t>Cargo:</w:t>
            </w:r>
          </w:p>
        </w:tc>
        <w:tc>
          <w:tcPr>
            <w:tcW w:w="900" w:type="dxa"/>
          </w:tcPr>
          <w:p w14:paraId="093659D1" w14:textId="77777777" w:rsidR="00471F8B" w:rsidRPr="00350EB5" w:rsidRDefault="00471F8B" w:rsidP="005804DE">
            <w:pPr>
              <w:autoSpaceDE w:val="0"/>
              <w:autoSpaceDN w:val="0"/>
              <w:adjustRightInd w:val="0"/>
              <w:jc w:val="both"/>
              <w:rPr>
                <w:rFonts w:ascii="Ebrima" w:hAnsi="Ebrima" w:cstheme="minorHAnsi"/>
                <w:sz w:val="22"/>
                <w:szCs w:val="22"/>
              </w:rPr>
            </w:pPr>
          </w:p>
        </w:tc>
        <w:tc>
          <w:tcPr>
            <w:tcW w:w="4115" w:type="dxa"/>
            <w:tcBorders>
              <w:top w:val="single" w:sz="4" w:space="0" w:color="auto"/>
            </w:tcBorders>
          </w:tcPr>
          <w:p w14:paraId="05205BC1" w14:textId="77777777" w:rsidR="00471F8B" w:rsidRPr="00350EB5" w:rsidRDefault="00471F8B" w:rsidP="005804DE">
            <w:pPr>
              <w:jc w:val="both"/>
              <w:rPr>
                <w:rFonts w:ascii="Ebrima" w:hAnsi="Ebrima" w:cstheme="minorHAnsi"/>
                <w:sz w:val="22"/>
                <w:szCs w:val="22"/>
              </w:rPr>
            </w:pPr>
            <w:r w:rsidRPr="00350EB5">
              <w:rPr>
                <w:rFonts w:ascii="Ebrima" w:hAnsi="Ebrima" w:cstheme="minorHAnsi"/>
                <w:sz w:val="22"/>
                <w:szCs w:val="22"/>
              </w:rPr>
              <w:t>Nome:</w:t>
            </w:r>
          </w:p>
          <w:p w14:paraId="456CB0C3" w14:textId="77777777" w:rsidR="00471F8B" w:rsidRPr="00350EB5" w:rsidRDefault="00471F8B" w:rsidP="005804DE">
            <w:pPr>
              <w:jc w:val="both"/>
              <w:rPr>
                <w:rFonts w:ascii="Ebrima" w:hAnsi="Ebrima" w:cstheme="minorHAnsi"/>
                <w:sz w:val="22"/>
                <w:szCs w:val="22"/>
              </w:rPr>
            </w:pPr>
            <w:r w:rsidRPr="00350EB5">
              <w:rPr>
                <w:rFonts w:ascii="Ebrima" w:hAnsi="Ebrima" w:cstheme="minorHAnsi"/>
                <w:sz w:val="22"/>
                <w:szCs w:val="22"/>
              </w:rPr>
              <w:t>Cargo:</w:t>
            </w:r>
          </w:p>
        </w:tc>
      </w:tr>
    </w:tbl>
    <w:p w14:paraId="596E2109" w14:textId="77777777" w:rsidR="008F0542" w:rsidRPr="00350EB5" w:rsidRDefault="008F0542" w:rsidP="008F0542">
      <w:pPr>
        <w:pStyle w:val="Corpodetexto"/>
        <w:jc w:val="center"/>
        <w:rPr>
          <w:rFonts w:ascii="Ebrima" w:hAnsi="Ebrima" w:cstheme="minorHAnsi"/>
          <w:iCs/>
          <w:lang w:val="pt-BR"/>
        </w:rPr>
      </w:pPr>
    </w:p>
    <w:p w14:paraId="70F6495B" w14:textId="23C8BAAA" w:rsidR="008F0542" w:rsidRPr="00350EB5" w:rsidRDefault="00EF3636" w:rsidP="008F0542">
      <w:pPr>
        <w:pStyle w:val="Corpodetexto"/>
        <w:jc w:val="center"/>
        <w:rPr>
          <w:rFonts w:ascii="Ebrima" w:hAnsi="Ebrima" w:cstheme="minorHAnsi"/>
          <w:b/>
          <w:i/>
          <w:lang w:val="pt-BR"/>
        </w:rPr>
      </w:pPr>
      <w:r>
        <w:rPr>
          <w:rFonts w:ascii="Ebrima" w:hAnsi="Ebrima"/>
          <w:b/>
          <w:lang w:val="pt-BR"/>
        </w:rPr>
        <w:t>GRAMADO PARKS INVESTIMENTOS E INTERMEDIAÇÕES</w:t>
      </w:r>
      <w:r w:rsidR="00245FA9" w:rsidRPr="006823E5">
        <w:rPr>
          <w:rFonts w:ascii="Ebrima" w:hAnsi="Ebrima"/>
          <w:b/>
          <w:lang w:val="pt-BR"/>
        </w:rPr>
        <w:t xml:space="preserve"> S.A</w:t>
      </w:r>
      <w:r w:rsidR="008F0542" w:rsidRPr="00350EB5">
        <w:rPr>
          <w:rFonts w:ascii="Ebrima" w:hAnsi="Ebrima" w:cstheme="minorHAnsi"/>
          <w:b/>
          <w:lang w:val="pt-BR"/>
        </w:rPr>
        <w:t>.</w:t>
      </w:r>
    </w:p>
    <w:p w14:paraId="33692843" w14:textId="66444706" w:rsidR="008F0542" w:rsidRPr="00350EB5" w:rsidRDefault="008F0542" w:rsidP="008F0542">
      <w:pPr>
        <w:pStyle w:val="Corpodetexto"/>
        <w:jc w:val="center"/>
        <w:rPr>
          <w:rFonts w:ascii="Ebrima" w:hAnsi="Ebrima" w:cstheme="minorHAnsi"/>
          <w:b/>
          <w:i/>
          <w:lang w:val="pt-BR"/>
        </w:rPr>
      </w:pPr>
      <w:r>
        <w:rPr>
          <w:rFonts w:ascii="Ebrima" w:hAnsi="Ebrima" w:cstheme="minorHAnsi"/>
          <w:i/>
          <w:lang w:val="pt-BR"/>
        </w:rPr>
        <w:t>Interveniente</w:t>
      </w:r>
    </w:p>
    <w:p w14:paraId="2F1E805A" w14:textId="77777777" w:rsidR="008F0542" w:rsidRPr="00350EB5" w:rsidRDefault="008F0542" w:rsidP="008F0542">
      <w:pPr>
        <w:pStyle w:val="Corpodetexto"/>
        <w:jc w:val="center"/>
        <w:rPr>
          <w:rFonts w:ascii="Ebrima" w:hAnsi="Ebrima" w:cstheme="minorHAnsi"/>
          <w:lang w:val="pt-BR"/>
        </w:rPr>
      </w:pPr>
    </w:p>
    <w:p w14:paraId="402EC6CD" w14:textId="77777777" w:rsidR="008F0542" w:rsidRPr="00350EB5" w:rsidRDefault="008F0542" w:rsidP="008F0542">
      <w:pPr>
        <w:pStyle w:val="Corpodetexto"/>
        <w:jc w:val="center"/>
        <w:rPr>
          <w:rFonts w:ascii="Ebrima" w:hAnsi="Ebrima" w:cstheme="minorHAnsi"/>
          <w:lang w:val="pt-BR"/>
        </w:rPr>
      </w:pPr>
    </w:p>
    <w:tbl>
      <w:tblPr>
        <w:tblW w:w="0" w:type="auto"/>
        <w:jc w:val="center"/>
        <w:tblLook w:val="01E0" w:firstRow="1" w:lastRow="1" w:firstColumn="1" w:lastColumn="1" w:noHBand="0" w:noVBand="0"/>
      </w:tblPr>
      <w:tblGrid>
        <w:gridCol w:w="4161"/>
        <w:gridCol w:w="883"/>
        <w:gridCol w:w="4031"/>
      </w:tblGrid>
      <w:tr w:rsidR="008F0542" w:rsidRPr="00350EB5" w14:paraId="28DCAB31" w14:textId="77777777" w:rsidTr="002258A2">
        <w:trPr>
          <w:jc w:val="center"/>
        </w:trPr>
        <w:tc>
          <w:tcPr>
            <w:tcW w:w="4248" w:type="dxa"/>
            <w:tcBorders>
              <w:top w:val="single" w:sz="4" w:space="0" w:color="auto"/>
            </w:tcBorders>
          </w:tcPr>
          <w:p w14:paraId="5D8D7299" w14:textId="77777777" w:rsidR="008F0542" w:rsidRPr="00350EB5" w:rsidRDefault="008F0542" w:rsidP="002258A2">
            <w:pPr>
              <w:jc w:val="both"/>
              <w:rPr>
                <w:rFonts w:ascii="Ebrima" w:hAnsi="Ebrima" w:cstheme="minorHAnsi"/>
                <w:sz w:val="22"/>
                <w:szCs w:val="22"/>
              </w:rPr>
            </w:pPr>
            <w:r w:rsidRPr="00350EB5">
              <w:rPr>
                <w:rFonts w:ascii="Ebrima" w:hAnsi="Ebrima" w:cstheme="minorHAnsi"/>
                <w:sz w:val="22"/>
                <w:szCs w:val="22"/>
              </w:rPr>
              <w:t>Nome:</w:t>
            </w:r>
          </w:p>
          <w:p w14:paraId="16724667" w14:textId="77777777" w:rsidR="008F0542" w:rsidRPr="00350EB5" w:rsidRDefault="008F0542" w:rsidP="002258A2">
            <w:pPr>
              <w:jc w:val="both"/>
              <w:rPr>
                <w:rFonts w:ascii="Ebrima" w:hAnsi="Ebrima" w:cstheme="minorHAnsi"/>
                <w:sz w:val="22"/>
                <w:szCs w:val="22"/>
              </w:rPr>
            </w:pPr>
            <w:r w:rsidRPr="00350EB5">
              <w:rPr>
                <w:rFonts w:ascii="Ebrima" w:hAnsi="Ebrima" w:cstheme="minorHAnsi"/>
                <w:sz w:val="22"/>
                <w:szCs w:val="22"/>
              </w:rPr>
              <w:t>Cargo:</w:t>
            </w:r>
          </w:p>
        </w:tc>
        <w:tc>
          <w:tcPr>
            <w:tcW w:w="900" w:type="dxa"/>
          </w:tcPr>
          <w:p w14:paraId="3903A9B2" w14:textId="77777777" w:rsidR="008F0542" w:rsidRPr="00350EB5" w:rsidRDefault="008F0542" w:rsidP="002258A2">
            <w:pPr>
              <w:autoSpaceDE w:val="0"/>
              <w:autoSpaceDN w:val="0"/>
              <w:adjustRightInd w:val="0"/>
              <w:jc w:val="both"/>
              <w:rPr>
                <w:rFonts w:ascii="Ebrima" w:hAnsi="Ebrima" w:cstheme="minorHAnsi"/>
                <w:sz w:val="22"/>
                <w:szCs w:val="22"/>
              </w:rPr>
            </w:pPr>
          </w:p>
        </w:tc>
        <w:tc>
          <w:tcPr>
            <w:tcW w:w="4115" w:type="dxa"/>
            <w:tcBorders>
              <w:top w:val="single" w:sz="4" w:space="0" w:color="auto"/>
            </w:tcBorders>
          </w:tcPr>
          <w:p w14:paraId="5C91E80E" w14:textId="77777777" w:rsidR="008F0542" w:rsidRPr="00350EB5" w:rsidRDefault="008F0542" w:rsidP="002258A2">
            <w:pPr>
              <w:jc w:val="both"/>
              <w:rPr>
                <w:rFonts w:ascii="Ebrima" w:hAnsi="Ebrima" w:cstheme="minorHAnsi"/>
                <w:sz w:val="22"/>
                <w:szCs w:val="22"/>
              </w:rPr>
            </w:pPr>
            <w:r w:rsidRPr="00350EB5">
              <w:rPr>
                <w:rFonts w:ascii="Ebrima" w:hAnsi="Ebrima" w:cstheme="minorHAnsi"/>
                <w:sz w:val="22"/>
                <w:szCs w:val="22"/>
              </w:rPr>
              <w:t>Nome:</w:t>
            </w:r>
          </w:p>
          <w:p w14:paraId="64804B7B" w14:textId="77777777" w:rsidR="008F0542" w:rsidRPr="00350EB5" w:rsidRDefault="008F0542" w:rsidP="002258A2">
            <w:pPr>
              <w:jc w:val="both"/>
              <w:rPr>
                <w:rFonts w:ascii="Ebrima" w:hAnsi="Ebrima" w:cstheme="minorHAnsi"/>
                <w:sz w:val="22"/>
                <w:szCs w:val="22"/>
              </w:rPr>
            </w:pPr>
            <w:r w:rsidRPr="00350EB5">
              <w:rPr>
                <w:rFonts w:ascii="Ebrima" w:hAnsi="Ebrima" w:cstheme="minorHAnsi"/>
                <w:sz w:val="22"/>
                <w:szCs w:val="22"/>
              </w:rPr>
              <w:t>Cargo:</w:t>
            </w:r>
          </w:p>
        </w:tc>
      </w:tr>
    </w:tbl>
    <w:p w14:paraId="7A48AB44" w14:textId="77777777" w:rsidR="00471F8B" w:rsidRPr="00350EB5" w:rsidRDefault="00471F8B" w:rsidP="00471F8B">
      <w:pPr>
        <w:widowControl w:val="0"/>
        <w:autoSpaceDE w:val="0"/>
        <w:autoSpaceDN w:val="0"/>
        <w:adjustRightInd w:val="0"/>
        <w:jc w:val="center"/>
        <w:rPr>
          <w:rFonts w:ascii="Ebrima" w:hAnsi="Ebrima" w:cstheme="minorHAnsi"/>
          <w:sz w:val="22"/>
          <w:szCs w:val="22"/>
        </w:rPr>
      </w:pPr>
    </w:p>
    <w:p w14:paraId="50DF47D0" w14:textId="77777777" w:rsidR="00471F8B" w:rsidRPr="00350EB5" w:rsidRDefault="00471F8B" w:rsidP="00471F8B">
      <w:pPr>
        <w:pStyle w:val="p0"/>
        <w:tabs>
          <w:tab w:val="clear" w:pos="720"/>
        </w:tabs>
        <w:spacing w:line="240" w:lineRule="auto"/>
        <w:outlineLvl w:val="0"/>
        <w:rPr>
          <w:rFonts w:ascii="Ebrima" w:hAnsi="Ebrima" w:cstheme="minorHAnsi"/>
          <w:b/>
          <w:iCs/>
          <w:sz w:val="22"/>
          <w:szCs w:val="22"/>
        </w:rPr>
      </w:pPr>
      <w:r w:rsidRPr="00350EB5">
        <w:rPr>
          <w:rFonts w:ascii="Ebrima" w:hAnsi="Ebrima" w:cstheme="minorHAnsi"/>
          <w:b/>
          <w:sz w:val="22"/>
          <w:szCs w:val="22"/>
        </w:rPr>
        <w:t>TESTEMUNHAS</w:t>
      </w:r>
      <w:r w:rsidRPr="00350EB5">
        <w:rPr>
          <w:rFonts w:ascii="Ebrima" w:hAnsi="Ebrima" w:cstheme="minorHAnsi"/>
          <w:b/>
          <w:iCs/>
          <w:sz w:val="22"/>
          <w:szCs w:val="22"/>
        </w:rPr>
        <w:t>:</w:t>
      </w:r>
    </w:p>
    <w:p w14:paraId="20D2D6FF" w14:textId="77777777" w:rsidR="00471F8B" w:rsidRPr="00350EB5" w:rsidRDefault="00471F8B" w:rsidP="00471F8B">
      <w:pPr>
        <w:pStyle w:val="p0"/>
        <w:tabs>
          <w:tab w:val="clear" w:pos="720"/>
        </w:tabs>
        <w:spacing w:line="240" w:lineRule="auto"/>
        <w:jc w:val="center"/>
        <w:outlineLvl w:val="0"/>
        <w:rPr>
          <w:rFonts w:ascii="Ebrima" w:hAnsi="Ebrima" w:cstheme="minorHAnsi"/>
          <w:iCs/>
          <w:sz w:val="22"/>
          <w:szCs w:val="22"/>
        </w:rPr>
      </w:pPr>
    </w:p>
    <w:p w14:paraId="538EC5B5" w14:textId="77777777" w:rsidR="00471F8B" w:rsidRPr="00350EB5" w:rsidRDefault="00471F8B" w:rsidP="00471F8B">
      <w:pPr>
        <w:pStyle w:val="p0"/>
        <w:tabs>
          <w:tab w:val="clear" w:pos="720"/>
        </w:tabs>
        <w:spacing w:line="240" w:lineRule="auto"/>
        <w:jc w:val="center"/>
        <w:outlineLvl w:val="0"/>
        <w:rPr>
          <w:rFonts w:ascii="Ebrima" w:hAnsi="Ebrima" w:cstheme="minorHAnsi"/>
          <w:iCs/>
          <w:sz w:val="22"/>
          <w:szCs w:val="22"/>
        </w:rPr>
      </w:pPr>
    </w:p>
    <w:p w14:paraId="27439F20" w14:textId="77777777" w:rsidR="00471F8B" w:rsidRPr="00350EB5" w:rsidRDefault="00471F8B" w:rsidP="00471F8B">
      <w:pPr>
        <w:pStyle w:val="p0"/>
        <w:tabs>
          <w:tab w:val="clear" w:pos="720"/>
        </w:tabs>
        <w:spacing w:line="240" w:lineRule="auto"/>
        <w:jc w:val="center"/>
        <w:rPr>
          <w:rFonts w:ascii="Ebrima" w:hAnsi="Ebrima" w:cstheme="minorHAnsi"/>
          <w:sz w:val="22"/>
          <w:szCs w:val="22"/>
        </w:rPr>
      </w:pPr>
    </w:p>
    <w:tbl>
      <w:tblPr>
        <w:tblW w:w="0" w:type="auto"/>
        <w:tblLook w:val="01E0" w:firstRow="1" w:lastRow="1" w:firstColumn="1" w:lastColumn="1" w:noHBand="0" w:noVBand="0"/>
      </w:tblPr>
      <w:tblGrid>
        <w:gridCol w:w="4161"/>
        <w:gridCol w:w="882"/>
        <w:gridCol w:w="4032"/>
      </w:tblGrid>
      <w:tr w:rsidR="00471F8B" w:rsidRPr="00350EB5" w14:paraId="53FCD15C" w14:textId="77777777" w:rsidTr="005804DE">
        <w:tc>
          <w:tcPr>
            <w:tcW w:w="4248" w:type="dxa"/>
            <w:tcBorders>
              <w:top w:val="single" w:sz="4" w:space="0" w:color="auto"/>
            </w:tcBorders>
          </w:tcPr>
          <w:p w14:paraId="683C5774" w14:textId="77777777" w:rsidR="00471F8B" w:rsidRPr="00350EB5" w:rsidRDefault="00471F8B" w:rsidP="005804DE">
            <w:pPr>
              <w:jc w:val="both"/>
              <w:rPr>
                <w:rFonts w:ascii="Ebrima" w:hAnsi="Ebrima" w:cstheme="minorHAnsi"/>
                <w:sz w:val="22"/>
                <w:szCs w:val="22"/>
              </w:rPr>
            </w:pPr>
            <w:r w:rsidRPr="00350EB5">
              <w:rPr>
                <w:rFonts w:ascii="Ebrima" w:hAnsi="Ebrima" w:cstheme="minorHAnsi"/>
                <w:sz w:val="22"/>
                <w:szCs w:val="22"/>
              </w:rPr>
              <w:t>Nome:</w:t>
            </w:r>
          </w:p>
          <w:p w14:paraId="6DF3EC42" w14:textId="77777777" w:rsidR="00471F8B" w:rsidRPr="00350EB5" w:rsidRDefault="00471F8B" w:rsidP="005804DE">
            <w:pPr>
              <w:jc w:val="both"/>
              <w:rPr>
                <w:rFonts w:ascii="Ebrima" w:hAnsi="Ebrima" w:cstheme="minorHAnsi"/>
                <w:sz w:val="22"/>
                <w:szCs w:val="22"/>
              </w:rPr>
            </w:pPr>
            <w:r w:rsidRPr="00350EB5">
              <w:rPr>
                <w:rFonts w:ascii="Ebrima" w:hAnsi="Ebrima" w:cstheme="minorHAnsi"/>
                <w:sz w:val="22"/>
                <w:szCs w:val="22"/>
              </w:rPr>
              <w:t>RG nº:</w:t>
            </w:r>
          </w:p>
          <w:p w14:paraId="41BB8821" w14:textId="1D33E01E" w:rsidR="00471F8B" w:rsidRPr="00350EB5" w:rsidRDefault="00BF6B5C" w:rsidP="005804DE">
            <w:pPr>
              <w:jc w:val="both"/>
              <w:rPr>
                <w:rFonts w:ascii="Ebrima" w:hAnsi="Ebrima" w:cstheme="minorHAnsi"/>
                <w:sz w:val="22"/>
                <w:szCs w:val="22"/>
              </w:rPr>
            </w:pPr>
            <w:r>
              <w:rPr>
                <w:rFonts w:ascii="Ebrima" w:hAnsi="Ebrima" w:cstheme="minorHAnsi"/>
                <w:sz w:val="22"/>
                <w:szCs w:val="22"/>
              </w:rPr>
              <w:t>CPF/ME</w:t>
            </w:r>
            <w:r w:rsidR="00471F8B" w:rsidRPr="00350EB5">
              <w:rPr>
                <w:rFonts w:ascii="Ebrima" w:hAnsi="Ebrima" w:cstheme="minorHAnsi"/>
                <w:sz w:val="22"/>
                <w:szCs w:val="22"/>
              </w:rPr>
              <w:t xml:space="preserve"> nº:</w:t>
            </w:r>
          </w:p>
        </w:tc>
        <w:tc>
          <w:tcPr>
            <w:tcW w:w="900" w:type="dxa"/>
          </w:tcPr>
          <w:p w14:paraId="5262200C" w14:textId="77777777" w:rsidR="00471F8B" w:rsidRPr="00350EB5" w:rsidRDefault="00471F8B" w:rsidP="005804DE">
            <w:pPr>
              <w:autoSpaceDE w:val="0"/>
              <w:autoSpaceDN w:val="0"/>
              <w:adjustRightInd w:val="0"/>
              <w:jc w:val="both"/>
              <w:rPr>
                <w:rFonts w:ascii="Ebrima" w:hAnsi="Ebrima" w:cstheme="minorHAnsi"/>
                <w:sz w:val="22"/>
                <w:szCs w:val="22"/>
              </w:rPr>
            </w:pPr>
          </w:p>
        </w:tc>
        <w:tc>
          <w:tcPr>
            <w:tcW w:w="4115" w:type="dxa"/>
            <w:tcBorders>
              <w:top w:val="single" w:sz="4" w:space="0" w:color="auto"/>
            </w:tcBorders>
          </w:tcPr>
          <w:p w14:paraId="19743FD5" w14:textId="77777777" w:rsidR="00471F8B" w:rsidRPr="00350EB5" w:rsidRDefault="00471F8B" w:rsidP="005804DE">
            <w:pPr>
              <w:jc w:val="both"/>
              <w:rPr>
                <w:rFonts w:ascii="Ebrima" w:hAnsi="Ebrima" w:cstheme="minorHAnsi"/>
                <w:sz w:val="22"/>
                <w:szCs w:val="22"/>
              </w:rPr>
            </w:pPr>
            <w:r w:rsidRPr="00350EB5">
              <w:rPr>
                <w:rFonts w:ascii="Ebrima" w:hAnsi="Ebrima" w:cstheme="minorHAnsi"/>
                <w:sz w:val="22"/>
                <w:szCs w:val="22"/>
              </w:rPr>
              <w:t>Nome:</w:t>
            </w:r>
          </w:p>
          <w:p w14:paraId="1BC18F32" w14:textId="77777777" w:rsidR="00471F8B" w:rsidRPr="00350EB5" w:rsidRDefault="00471F8B" w:rsidP="005804DE">
            <w:pPr>
              <w:jc w:val="both"/>
              <w:rPr>
                <w:rFonts w:ascii="Ebrima" w:hAnsi="Ebrima" w:cstheme="minorHAnsi"/>
                <w:sz w:val="22"/>
                <w:szCs w:val="22"/>
              </w:rPr>
            </w:pPr>
            <w:r w:rsidRPr="00350EB5">
              <w:rPr>
                <w:rFonts w:ascii="Ebrima" w:hAnsi="Ebrima" w:cstheme="minorHAnsi"/>
                <w:sz w:val="22"/>
                <w:szCs w:val="22"/>
              </w:rPr>
              <w:t>RG nº:</w:t>
            </w:r>
          </w:p>
          <w:p w14:paraId="6B9F2935" w14:textId="57461C88" w:rsidR="00471F8B" w:rsidRPr="00350EB5" w:rsidRDefault="00BF6B5C" w:rsidP="005804DE">
            <w:pPr>
              <w:jc w:val="both"/>
              <w:rPr>
                <w:rFonts w:ascii="Ebrima" w:hAnsi="Ebrima" w:cstheme="minorHAnsi"/>
                <w:sz w:val="22"/>
                <w:szCs w:val="22"/>
              </w:rPr>
            </w:pPr>
            <w:r>
              <w:rPr>
                <w:rFonts w:ascii="Ebrima" w:hAnsi="Ebrima" w:cstheme="minorHAnsi"/>
                <w:sz w:val="22"/>
                <w:szCs w:val="22"/>
              </w:rPr>
              <w:t>CPF/ME</w:t>
            </w:r>
            <w:r w:rsidR="00471F8B" w:rsidRPr="00350EB5">
              <w:rPr>
                <w:rFonts w:ascii="Ebrima" w:hAnsi="Ebrima" w:cstheme="minorHAnsi"/>
                <w:sz w:val="22"/>
                <w:szCs w:val="22"/>
              </w:rPr>
              <w:t xml:space="preserve"> nº:</w:t>
            </w:r>
          </w:p>
        </w:tc>
      </w:tr>
    </w:tbl>
    <w:p w14:paraId="78285BB6" w14:textId="77777777" w:rsidR="00067A65" w:rsidRDefault="00067A65" w:rsidP="000404E4">
      <w:pPr>
        <w:pStyle w:val="Default"/>
        <w:jc w:val="center"/>
        <w:rPr>
          <w:rFonts w:ascii="Ebrima" w:hAnsi="Ebrima"/>
          <w:b/>
          <w:bCs/>
          <w:sz w:val="22"/>
          <w:szCs w:val="22"/>
        </w:rPr>
      </w:pPr>
    </w:p>
    <w:p w14:paraId="6665F9C7" w14:textId="77777777" w:rsidR="00703769" w:rsidRDefault="00703769">
      <w:pPr>
        <w:spacing w:after="160" w:line="259" w:lineRule="auto"/>
        <w:rPr>
          <w:rFonts w:ascii="Ebrima" w:hAnsi="Ebrima"/>
          <w:b/>
          <w:bCs/>
          <w:sz w:val="22"/>
          <w:szCs w:val="22"/>
        </w:rPr>
        <w:sectPr w:rsidR="00703769" w:rsidSect="00067A65">
          <w:headerReference w:type="even" r:id="rId11"/>
          <w:headerReference w:type="default" r:id="rId12"/>
          <w:footerReference w:type="even" r:id="rId13"/>
          <w:footerReference w:type="default" r:id="rId14"/>
          <w:headerReference w:type="first" r:id="rId15"/>
          <w:footerReference w:type="first" r:id="rId16"/>
          <w:pgSz w:w="11909" w:h="16834" w:code="9"/>
          <w:pgMar w:top="1701" w:right="1417" w:bottom="1701" w:left="1417" w:header="708" w:footer="708" w:gutter="0"/>
          <w:cols w:space="708"/>
          <w:docGrid w:linePitch="360"/>
        </w:sectPr>
      </w:pPr>
    </w:p>
    <w:p w14:paraId="7A1706E1" w14:textId="3E093AAD" w:rsidR="00067A65" w:rsidRDefault="00067A65">
      <w:pPr>
        <w:spacing w:after="160" w:line="259" w:lineRule="auto"/>
        <w:rPr>
          <w:rFonts w:ascii="Ebrima" w:eastAsia="MS Mincho" w:hAnsi="Ebrima" w:cs="Arial"/>
          <w:b/>
          <w:bCs/>
          <w:color w:val="000000"/>
          <w:sz w:val="22"/>
          <w:szCs w:val="22"/>
          <w:lang w:eastAsia="en-US"/>
        </w:rPr>
      </w:pPr>
    </w:p>
    <w:p w14:paraId="65BC3CC6" w14:textId="3F534F53" w:rsidR="00D06F6D" w:rsidRDefault="0004701C" w:rsidP="000404E4">
      <w:pPr>
        <w:pStyle w:val="Default"/>
        <w:jc w:val="center"/>
        <w:rPr>
          <w:rFonts w:ascii="Ebrima" w:hAnsi="Ebrima"/>
          <w:b/>
          <w:bCs/>
          <w:sz w:val="22"/>
          <w:szCs w:val="22"/>
        </w:rPr>
      </w:pPr>
      <w:r w:rsidRPr="000404E4">
        <w:rPr>
          <w:rFonts w:ascii="Ebrima" w:hAnsi="Ebrima"/>
          <w:b/>
          <w:bCs/>
          <w:sz w:val="22"/>
          <w:szCs w:val="22"/>
        </w:rPr>
        <w:t xml:space="preserve">ANEXO I </w:t>
      </w:r>
    </w:p>
    <w:p w14:paraId="71470F0A" w14:textId="52513CEC" w:rsidR="0004701C" w:rsidRPr="000404E4" w:rsidRDefault="0004701C" w:rsidP="000404E4">
      <w:pPr>
        <w:pStyle w:val="Default"/>
        <w:jc w:val="center"/>
        <w:rPr>
          <w:rFonts w:ascii="Ebrima" w:hAnsi="Ebrima"/>
          <w:sz w:val="22"/>
          <w:szCs w:val="22"/>
        </w:rPr>
      </w:pPr>
      <w:r w:rsidRPr="000404E4">
        <w:rPr>
          <w:rFonts w:ascii="Ebrima" w:hAnsi="Ebrima"/>
          <w:b/>
          <w:bCs/>
          <w:sz w:val="22"/>
          <w:szCs w:val="22"/>
        </w:rPr>
        <w:t>CARACTERÍSTICAS DA</w:t>
      </w:r>
      <w:r w:rsidR="006823E5">
        <w:rPr>
          <w:rFonts w:ascii="Ebrima" w:hAnsi="Ebrima"/>
          <w:b/>
          <w:bCs/>
          <w:sz w:val="22"/>
          <w:szCs w:val="22"/>
        </w:rPr>
        <w:t>S</w:t>
      </w:r>
      <w:r w:rsidRPr="000404E4">
        <w:rPr>
          <w:rFonts w:ascii="Ebrima" w:hAnsi="Ebrima"/>
          <w:b/>
          <w:bCs/>
          <w:sz w:val="22"/>
          <w:szCs w:val="22"/>
        </w:rPr>
        <w:t xml:space="preserve"> CCI</w:t>
      </w:r>
    </w:p>
    <w:p w14:paraId="61200367" w14:textId="77777777" w:rsidR="004C7E77" w:rsidRDefault="004C7E77">
      <w:pPr>
        <w:spacing w:after="160" w:line="259" w:lineRule="auto"/>
        <w:rPr>
          <w:rFonts w:ascii="Ebrima" w:hAnsi="Ebrima"/>
          <w:sz w:val="18"/>
          <w:szCs w:val="18"/>
        </w:rPr>
      </w:pPr>
    </w:p>
    <w:p w14:paraId="4E18EFFD" w14:textId="5EBC053B" w:rsidR="00AA70CD" w:rsidRPr="00EF3636" w:rsidRDefault="00EF3636" w:rsidP="00DE5242">
      <w:pPr>
        <w:spacing w:after="160" w:line="259" w:lineRule="auto"/>
        <w:jc w:val="center"/>
        <w:rPr>
          <w:rFonts w:ascii="Ebrima" w:hAnsi="Ebrima"/>
        </w:rPr>
      </w:pPr>
      <w:r w:rsidRPr="00EF3636">
        <w:rPr>
          <w:rFonts w:ascii="Ebrima" w:hAnsi="Ebrima"/>
          <w:highlight w:val="yellow"/>
        </w:rPr>
        <w:t>[INSERIR]</w:t>
      </w:r>
    </w:p>
    <w:sectPr w:rsidR="00AA70CD" w:rsidRPr="00EF3636" w:rsidSect="00706FCE">
      <w:pgSz w:w="16834" w:h="11909" w:orient="landscape"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9BE17" w14:textId="77777777" w:rsidR="001447F3" w:rsidRDefault="001447F3">
      <w:r>
        <w:separator/>
      </w:r>
    </w:p>
  </w:endnote>
  <w:endnote w:type="continuationSeparator" w:id="0">
    <w:p w14:paraId="371FF057" w14:textId="77777777" w:rsidR="001447F3" w:rsidRDefault="0014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CC30A" w14:textId="77777777" w:rsidR="00615251" w:rsidRDefault="006152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332A41" w14:textId="77777777" w:rsidR="00615251" w:rsidRDefault="0061525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19BF4" w14:textId="77777777" w:rsidR="00615251" w:rsidRPr="00A7366E" w:rsidRDefault="00615251">
    <w:pPr>
      <w:pStyle w:val="Rodap"/>
      <w:framePr w:wrap="around" w:vAnchor="text" w:hAnchor="margin" w:xAlign="right" w:y="1"/>
      <w:rPr>
        <w:rStyle w:val="Nmerodepgina"/>
        <w:rFonts w:ascii="Ebrima" w:hAnsi="Ebrima" w:cs="Arial"/>
        <w:sz w:val="18"/>
        <w:szCs w:val="18"/>
      </w:rPr>
    </w:pPr>
    <w:r w:rsidRPr="00A7366E">
      <w:rPr>
        <w:rStyle w:val="Nmerodepgina"/>
        <w:rFonts w:ascii="Ebrima" w:hAnsi="Ebrima" w:cs="Arial"/>
        <w:sz w:val="18"/>
        <w:szCs w:val="18"/>
      </w:rPr>
      <w:fldChar w:fldCharType="begin"/>
    </w:r>
    <w:r w:rsidRPr="00A7366E">
      <w:rPr>
        <w:rStyle w:val="Nmerodepgina"/>
        <w:rFonts w:ascii="Ebrima" w:hAnsi="Ebrima" w:cs="Arial"/>
        <w:sz w:val="18"/>
        <w:szCs w:val="18"/>
      </w:rPr>
      <w:instrText xml:space="preserve">PAGE  </w:instrText>
    </w:r>
    <w:r w:rsidRPr="00A7366E">
      <w:rPr>
        <w:rStyle w:val="Nmerodepgina"/>
        <w:rFonts w:ascii="Ebrima" w:hAnsi="Ebrima" w:cs="Arial"/>
        <w:sz w:val="18"/>
        <w:szCs w:val="18"/>
      </w:rPr>
      <w:fldChar w:fldCharType="separate"/>
    </w:r>
    <w:r>
      <w:rPr>
        <w:rStyle w:val="Nmerodepgina"/>
        <w:rFonts w:ascii="Ebrima" w:hAnsi="Ebrima" w:cs="Arial"/>
        <w:noProof/>
        <w:sz w:val="18"/>
        <w:szCs w:val="18"/>
      </w:rPr>
      <w:t>17</w:t>
    </w:r>
    <w:r w:rsidRPr="00A7366E">
      <w:rPr>
        <w:rStyle w:val="Nmerodepgina"/>
        <w:rFonts w:ascii="Ebrima" w:hAnsi="Ebrima" w:cs="Arial"/>
        <w:sz w:val="18"/>
        <w:szCs w:val="18"/>
      </w:rPr>
      <w:fldChar w:fldCharType="end"/>
    </w:r>
  </w:p>
  <w:p w14:paraId="5108B522" w14:textId="77777777" w:rsidR="00615251" w:rsidRPr="007D7112" w:rsidRDefault="00615251" w:rsidP="002258A2">
    <w:pPr>
      <w:pStyle w:val="Rodap"/>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36DB7" w14:textId="77777777" w:rsidR="00615251" w:rsidRDefault="006152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A06B9" w14:textId="77777777" w:rsidR="001447F3" w:rsidRDefault="001447F3">
      <w:r>
        <w:separator/>
      </w:r>
    </w:p>
  </w:footnote>
  <w:footnote w:type="continuationSeparator" w:id="0">
    <w:p w14:paraId="2231E9C3" w14:textId="77777777" w:rsidR="001447F3" w:rsidRDefault="0014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674D3" w14:textId="77777777" w:rsidR="00615251" w:rsidRDefault="006152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41B1B" w14:textId="77777777" w:rsidR="00615251" w:rsidRDefault="006152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EFFCA" w14:textId="77777777" w:rsidR="00615251" w:rsidRDefault="006152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8B"/>
    <w:rsid w:val="00000A12"/>
    <w:rsid w:val="00015FA8"/>
    <w:rsid w:val="000217FB"/>
    <w:rsid w:val="000404E4"/>
    <w:rsid w:val="00045A8B"/>
    <w:rsid w:val="0004701C"/>
    <w:rsid w:val="00067A65"/>
    <w:rsid w:val="000840E5"/>
    <w:rsid w:val="000A1FDB"/>
    <w:rsid w:val="000C5507"/>
    <w:rsid w:val="000F0810"/>
    <w:rsid w:val="001447F3"/>
    <w:rsid w:val="00162CC6"/>
    <w:rsid w:val="001706DA"/>
    <w:rsid w:val="001D277A"/>
    <w:rsid w:val="002258A2"/>
    <w:rsid w:val="00245FA9"/>
    <w:rsid w:val="00276333"/>
    <w:rsid w:val="0027652D"/>
    <w:rsid w:val="002C579E"/>
    <w:rsid w:val="00310291"/>
    <w:rsid w:val="003151EE"/>
    <w:rsid w:val="00395974"/>
    <w:rsid w:val="003C74DB"/>
    <w:rsid w:val="003D17CD"/>
    <w:rsid w:val="003F47FD"/>
    <w:rsid w:val="00435769"/>
    <w:rsid w:val="004400DC"/>
    <w:rsid w:val="004444BB"/>
    <w:rsid w:val="00471F8B"/>
    <w:rsid w:val="004A6DA0"/>
    <w:rsid w:val="004B038E"/>
    <w:rsid w:val="004C7E77"/>
    <w:rsid w:val="004E1B31"/>
    <w:rsid w:val="004F0079"/>
    <w:rsid w:val="004F4B68"/>
    <w:rsid w:val="00505492"/>
    <w:rsid w:val="005136A6"/>
    <w:rsid w:val="005259A3"/>
    <w:rsid w:val="00526989"/>
    <w:rsid w:val="00535138"/>
    <w:rsid w:val="005804DE"/>
    <w:rsid w:val="0058717D"/>
    <w:rsid w:val="005975F7"/>
    <w:rsid w:val="005D52F9"/>
    <w:rsid w:val="00610BFE"/>
    <w:rsid w:val="00615251"/>
    <w:rsid w:val="0065301F"/>
    <w:rsid w:val="006823E5"/>
    <w:rsid w:val="00692879"/>
    <w:rsid w:val="00703769"/>
    <w:rsid w:val="00706FCE"/>
    <w:rsid w:val="0076485F"/>
    <w:rsid w:val="007668DC"/>
    <w:rsid w:val="0077415C"/>
    <w:rsid w:val="007A6D64"/>
    <w:rsid w:val="007C356D"/>
    <w:rsid w:val="0085140D"/>
    <w:rsid w:val="00882BDF"/>
    <w:rsid w:val="00883197"/>
    <w:rsid w:val="00895E41"/>
    <w:rsid w:val="008A67C6"/>
    <w:rsid w:val="008F0542"/>
    <w:rsid w:val="009471C0"/>
    <w:rsid w:val="00963724"/>
    <w:rsid w:val="00982184"/>
    <w:rsid w:val="0099565F"/>
    <w:rsid w:val="009C3571"/>
    <w:rsid w:val="009C3D3C"/>
    <w:rsid w:val="00A5034B"/>
    <w:rsid w:val="00A60AE6"/>
    <w:rsid w:val="00A671D5"/>
    <w:rsid w:val="00A7366E"/>
    <w:rsid w:val="00A94C85"/>
    <w:rsid w:val="00AA70CD"/>
    <w:rsid w:val="00AB044E"/>
    <w:rsid w:val="00AB4DB1"/>
    <w:rsid w:val="00AC7636"/>
    <w:rsid w:val="00B20CAA"/>
    <w:rsid w:val="00B2522E"/>
    <w:rsid w:val="00B35D29"/>
    <w:rsid w:val="00B35D53"/>
    <w:rsid w:val="00B67E0B"/>
    <w:rsid w:val="00BA380D"/>
    <w:rsid w:val="00BA4BDE"/>
    <w:rsid w:val="00BF66C7"/>
    <w:rsid w:val="00BF6B5C"/>
    <w:rsid w:val="00C1309B"/>
    <w:rsid w:val="00C34DF1"/>
    <w:rsid w:val="00C46645"/>
    <w:rsid w:val="00C47EDF"/>
    <w:rsid w:val="00C57D00"/>
    <w:rsid w:val="00C6139C"/>
    <w:rsid w:val="00CA5012"/>
    <w:rsid w:val="00CB6F2D"/>
    <w:rsid w:val="00CC54AA"/>
    <w:rsid w:val="00CE0149"/>
    <w:rsid w:val="00CE1B48"/>
    <w:rsid w:val="00D06F6D"/>
    <w:rsid w:val="00D2255E"/>
    <w:rsid w:val="00D330DC"/>
    <w:rsid w:val="00D43F6E"/>
    <w:rsid w:val="00D63AEC"/>
    <w:rsid w:val="00D92BF2"/>
    <w:rsid w:val="00D93926"/>
    <w:rsid w:val="00DC0847"/>
    <w:rsid w:val="00DD42FE"/>
    <w:rsid w:val="00DE28D8"/>
    <w:rsid w:val="00DE5242"/>
    <w:rsid w:val="00DF75AF"/>
    <w:rsid w:val="00E61829"/>
    <w:rsid w:val="00E733D2"/>
    <w:rsid w:val="00E830B9"/>
    <w:rsid w:val="00E92F04"/>
    <w:rsid w:val="00EB0DE5"/>
    <w:rsid w:val="00EF3636"/>
    <w:rsid w:val="00F032D0"/>
    <w:rsid w:val="00F13A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0072"/>
  <w15:chartTrackingRefBased/>
  <w15:docId w15:val="{BEB362B8-D8F6-4867-99A2-439C339A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F8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71F8B"/>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471F8B"/>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71F8B"/>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471F8B"/>
    <w:rPr>
      <w:rFonts w:ascii="Arial" w:eastAsia="Times New Roman" w:hAnsi="Arial" w:cs="Times New Roman"/>
      <w:bCs/>
      <w:i/>
      <w:sz w:val="24"/>
      <w:szCs w:val="26"/>
      <w:lang w:eastAsia="pt-BR"/>
    </w:rPr>
  </w:style>
  <w:style w:type="paragraph" w:styleId="Corpodetexto2">
    <w:name w:val="Body Text 2"/>
    <w:basedOn w:val="Normal"/>
    <w:link w:val="Corpodetexto2Char"/>
    <w:rsid w:val="00471F8B"/>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471F8B"/>
    <w:rPr>
      <w:rFonts w:ascii="Times New Roman" w:eastAsia="Times New Roman" w:hAnsi="Times New Roman" w:cs="Times New Roman"/>
      <w:b/>
      <w:bCs/>
      <w:lang w:val="en-US"/>
    </w:rPr>
  </w:style>
  <w:style w:type="paragraph" w:customStyle="1" w:styleId="p0">
    <w:name w:val="p0"/>
    <w:basedOn w:val="Normal"/>
    <w:rsid w:val="00471F8B"/>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
    <w:rsid w:val="00471F8B"/>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
    <w:basedOn w:val="Fontepargpadro"/>
    <w:link w:val="Cabealho"/>
    <w:uiPriority w:val="99"/>
    <w:rsid w:val="00471F8B"/>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471F8B"/>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471F8B"/>
    <w:rPr>
      <w:rFonts w:ascii="Times New Roman" w:eastAsia="Times New Roman" w:hAnsi="Times New Roman" w:cs="Times New Roman"/>
      <w:lang w:val="en-US"/>
    </w:rPr>
  </w:style>
  <w:style w:type="paragraph" w:styleId="Rodap">
    <w:name w:val="footer"/>
    <w:basedOn w:val="Normal"/>
    <w:link w:val="RodapChar"/>
    <w:rsid w:val="00471F8B"/>
    <w:pPr>
      <w:tabs>
        <w:tab w:val="center" w:pos="4419"/>
        <w:tab w:val="right" w:pos="8838"/>
      </w:tabs>
    </w:pPr>
  </w:style>
  <w:style w:type="character" w:customStyle="1" w:styleId="RodapChar">
    <w:name w:val="Rodapé Char"/>
    <w:basedOn w:val="Fontepargpadro"/>
    <w:link w:val="Rodap"/>
    <w:uiPriority w:val="99"/>
    <w:rsid w:val="00471F8B"/>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471F8B"/>
    <w:pPr>
      <w:spacing w:after="120" w:line="480" w:lineRule="auto"/>
      <w:ind w:left="283"/>
    </w:pPr>
  </w:style>
  <w:style w:type="character" w:customStyle="1" w:styleId="Recuodecorpodetexto2Char">
    <w:name w:val="Recuo de corpo de texto 2 Char"/>
    <w:basedOn w:val="Fontepargpadro"/>
    <w:link w:val="Recuodecorpodetexto2"/>
    <w:rsid w:val="00471F8B"/>
    <w:rPr>
      <w:rFonts w:ascii="Times New Roman" w:eastAsia="Times New Roman" w:hAnsi="Times New Roman" w:cs="Times New Roman"/>
      <w:sz w:val="24"/>
      <w:szCs w:val="24"/>
      <w:lang w:eastAsia="pt-BR"/>
    </w:rPr>
  </w:style>
  <w:style w:type="character" w:styleId="Hyperlink">
    <w:name w:val="Hyperlink"/>
    <w:uiPriority w:val="99"/>
    <w:rsid w:val="00471F8B"/>
    <w:rPr>
      <w:color w:val="0000FF"/>
      <w:u w:val="single"/>
    </w:rPr>
  </w:style>
  <w:style w:type="paragraph" w:customStyle="1" w:styleId="Default">
    <w:name w:val="Default"/>
    <w:rsid w:val="0004701C"/>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C46645"/>
    <w:rPr>
      <w:rFonts w:ascii="Segoe UI" w:hAnsi="Segoe UI" w:cs="Segoe UI"/>
      <w:sz w:val="18"/>
      <w:szCs w:val="18"/>
    </w:rPr>
  </w:style>
  <w:style w:type="character" w:customStyle="1" w:styleId="TextodebaloChar">
    <w:name w:val="Texto de balão Char"/>
    <w:basedOn w:val="Fontepargpadro"/>
    <w:link w:val="Textodebalo"/>
    <w:uiPriority w:val="99"/>
    <w:semiHidden/>
    <w:rsid w:val="00C46645"/>
    <w:rPr>
      <w:rFonts w:ascii="Segoe UI" w:eastAsia="Times New Roman" w:hAnsi="Segoe UI" w:cs="Segoe UI"/>
      <w:sz w:val="18"/>
      <w:szCs w:val="18"/>
      <w:lang w:eastAsia="pt-BR"/>
    </w:rPr>
  </w:style>
  <w:style w:type="character" w:styleId="Refdecomentrio">
    <w:name w:val="annotation reference"/>
    <w:basedOn w:val="Fontepargpadro"/>
    <w:uiPriority w:val="99"/>
    <w:semiHidden/>
    <w:unhideWhenUsed/>
    <w:rsid w:val="00DE28D8"/>
    <w:rPr>
      <w:sz w:val="16"/>
      <w:szCs w:val="16"/>
    </w:rPr>
  </w:style>
  <w:style w:type="paragraph" w:styleId="Textodecomentrio">
    <w:name w:val="annotation text"/>
    <w:basedOn w:val="Normal"/>
    <w:link w:val="TextodecomentrioChar"/>
    <w:uiPriority w:val="99"/>
    <w:semiHidden/>
    <w:unhideWhenUsed/>
    <w:rsid w:val="00DE28D8"/>
    <w:rPr>
      <w:sz w:val="20"/>
      <w:szCs w:val="20"/>
    </w:rPr>
  </w:style>
  <w:style w:type="character" w:customStyle="1" w:styleId="TextodecomentrioChar">
    <w:name w:val="Texto de comentário Char"/>
    <w:basedOn w:val="Fontepargpadro"/>
    <w:link w:val="Textodecomentrio"/>
    <w:uiPriority w:val="99"/>
    <w:semiHidden/>
    <w:rsid w:val="00DE28D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E28D8"/>
    <w:rPr>
      <w:b/>
      <w:bCs/>
    </w:rPr>
  </w:style>
  <w:style w:type="character" w:customStyle="1" w:styleId="AssuntodocomentrioChar">
    <w:name w:val="Assunto do comentário Char"/>
    <w:basedOn w:val="TextodecomentrioChar"/>
    <w:link w:val="Assuntodocomentrio"/>
    <w:uiPriority w:val="99"/>
    <w:semiHidden/>
    <w:rsid w:val="00DE28D8"/>
    <w:rPr>
      <w:rFonts w:ascii="Times New Roman" w:eastAsia="Times New Roman" w:hAnsi="Times New Roman" w:cs="Times New Roman"/>
      <w:b/>
      <w:bCs/>
      <w:sz w:val="20"/>
      <w:szCs w:val="20"/>
      <w:lang w:eastAsia="pt-BR"/>
    </w:rPr>
  </w:style>
  <w:style w:type="character" w:styleId="Nmerodepgina">
    <w:name w:val="page number"/>
    <w:basedOn w:val="Fontepargpadro"/>
    <w:rsid w:val="00AA70CD"/>
  </w:style>
  <w:style w:type="paragraph" w:styleId="PargrafodaLista">
    <w:name w:val="List Paragraph"/>
    <w:basedOn w:val="Normal"/>
    <w:link w:val="PargrafodaListaChar"/>
    <w:uiPriority w:val="1"/>
    <w:qFormat/>
    <w:rsid w:val="005D52F9"/>
    <w:pPr>
      <w:ind w:left="720"/>
      <w:contextualSpacing/>
    </w:pPr>
  </w:style>
  <w:style w:type="character" w:customStyle="1" w:styleId="PargrafodaListaChar">
    <w:name w:val="Parágrafo da Lista Char"/>
    <w:link w:val="PargrafodaLista"/>
    <w:uiPriority w:val="34"/>
    <w:locked/>
    <w:rsid w:val="00CB6F2D"/>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EF3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150">
      <w:bodyDiv w:val="1"/>
      <w:marLeft w:val="0"/>
      <w:marRight w:val="0"/>
      <w:marTop w:val="0"/>
      <w:marBottom w:val="0"/>
      <w:divBdr>
        <w:top w:val="none" w:sz="0" w:space="0" w:color="auto"/>
        <w:left w:val="none" w:sz="0" w:space="0" w:color="auto"/>
        <w:bottom w:val="none" w:sz="0" w:space="0" w:color="auto"/>
        <w:right w:val="none" w:sz="0" w:space="0" w:color="auto"/>
      </w:divBdr>
    </w:div>
    <w:div w:id="26029191">
      <w:bodyDiv w:val="1"/>
      <w:marLeft w:val="0"/>
      <w:marRight w:val="0"/>
      <w:marTop w:val="0"/>
      <w:marBottom w:val="0"/>
      <w:divBdr>
        <w:top w:val="none" w:sz="0" w:space="0" w:color="auto"/>
        <w:left w:val="none" w:sz="0" w:space="0" w:color="auto"/>
        <w:bottom w:val="none" w:sz="0" w:space="0" w:color="auto"/>
        <w:right w:val="none" w:sz="0" w:space="0" w:color="auto"/>
      </w:divBdr>
    </w:div>
    <w:div w:id="346640850">
      <w:bodyDiv w:val="1"/>
      <w:marLeft w:val="0"/>
      <w:marRight w:val="0"/>
      <w:marTop w:val="0"/>
      <w:marBottom w:val="0"/>
      <w:divBdr>
        <w:top w:val="none" w:sz="0" w:space="0" w:color="auto"/>
        <w:left w:val="none" w:sz="0" w:space="0" w:color="auto"/>
        <w:bottom w:val="none" w:sz="0" w:space="0" w:color="auto"/>
        <w:right w:val="none" w:sz="0" w:space="0" w:color="auto"/>
      </w:divBdr>
    </w:div>
    <w:div w:id="614871416">
      <w:bodyDiv w:val="1"/>
      <w:marLeft w:val="0"/>
      <w:marRight w:val="0"/>
      <w:marTop w:val="0"/>
      <w:marBottom w:val="0"/>
      <w:divBdr>
        <w:top w:val="none" w:sz="0" w:space="0" w:color="auto"/>
        <w:left w:val="none" w:sz="0" w:space="0" w:color="auto"/>
        <w:bottom w:val="none" w:sz="0" w:space="0" w:color="auto"/>
        <w:right w:val="none" w:sz="0" w:space="0" w:color="auto"/>
      </w:divBdr>
    </w:div>
    <w:div w:id="725297491">
      <w:bodyDiv w:val="1"/>
      <w:marLeft w:val="0"/>
      <w:marRight w:val="0"/>
      <w:marTop w:val="0"/>
      <w:marBottom w:val="0"/>
      <w:divBdr>
        <w:top w:val="none" w:sz="0" w:space="0" w:color="auto"/>
        <w:left w:val="none" w:sz="0" w:space="0" w:color="auto"/>
        <w:bottom w:val="none" w:sz="0" w:space="0" w:color="auto"/>
        <w:right w:val="none" w:sz="0" w:space="0" w:color="auto"/>
      </w:divBdr>
    </w:div>
    <w:div w:id="835681984">
      <w:bodyDiv w:val="1"/>
      <w:marLeft w:val="0"/>
      <w:marRight w:val="0"/>
      <w:marTop w:val="0"/>
      <w:marBottom w:val="0"/>
      <w:divBdr>
        <w:top w:val="none" w:sz="0" w:space="0" w:color="auto"/>
        <w:left w:val="none" w:sz="0" w:space="0" w:color="auto"/>
        <w:bottom w:val="none" w:sz="0" w:space="0" w:color="auto"/>
        <w:right w:val="none" w:sz="0" w:space="0" w:color="auto"/>
      </w:divBdr>
    </w:div>
    <w:div w:id="981081617">
      <w:bodyDiv w:val="1"/>
      <w:marLeft w:val="0"/>
      <w:marRight w:val="0"/>
      <w:marTop w:val="0"/>
      <w:marBottom w:val="0"/>
      <w:divBdr>
        <w:top w:val="none" w:sz="0" w:space="0" w:color="auto"/>
        <w:left w:val="none" w:sz="0" w:space="0" w:color="auto"/>
        <w:bottom w:val="none" w:sz="0" w:space="0" w:color="auto"/>
        <w:right w:val="none" w:sz="0" w:space="0" w:color="auto"/>
      </w:divBdr>
    </w:div>
    <w:div w:id="1072968973">
      <w:bodyDiv w:val="1"/>
      <w:marLeft w:val="0"/>
      <w:marRight w:val="0"/>
      <w:marTop w:val="0"/>
      <w:marBottom w:val="0"/>
      <w:divBdr>
        <w:top w:val="none" w:sz="0" w:space="0" w:color="auto"/>
        <w:left w:val="none" w:sz="0" w:space="0" w:color="auto"/>
        <w:bottom w:val="none" w:sz="0" w:space="0" w:color="auto"/>
        <w:right w:val="none" w:sz="0" w:space="0" w:color="auto"/>
      </w:divBdr>
    </w:div>
    <w:div w:id="1251308822">
      <w:bodyDiv w:val="1"/>
      <w:marLeft w:val="0"/>
      <w:marRight w:val="0"/>
      <w:marTop w:val="0"/>
      <w:marBottom w:val="0"/>
      <w:divBdr>
        <w:top w:val="none" w:sz="0" w:space="0" w:color="auto"/>
        <w:left w:val="none" w:sz="0" w:space="0" w:color="auto"/>
        <w:bottom w:val="none" w:sz="0" w:space="0" w:color="auto"/>
        <w:right w:val="none" w:sz="0" w:space="0" w:color="auto"/>
      </w:divBdr>
    </w:div>
    <w:div w:id="1867013056">
      <w:bodyDiv w:val="1"/>
      <w:marLeft w:val="0"/>
      <w:marRight w:val="0"/>
      <w:marTop w:val="0"/>
      <w:marBottom w:val="0"/>
      <w:divBdr>
        <w:top w:val="none" w:sz="0" w:space="0" w:color="auto"/>
        <w:left w:val="none" w:sz="0" w:space="0" w:color="auto"/>
        <w:bottom w:val="none" w:sz="0" w:space="0" w:color="auto"/>
        <w:right w:val="none" w:sz="0" w:space="0" w:color="auto"/>
      </w:divBdr>
    </w:div>
    <w:div w:id="1955599448">
      <w:bodyDiv w:val="1"/>
      <w:marLeft w:val="0"/>
      <w:marRight w:val="0"/>
      <w:marTop w:val="0"/>
      <w:marBottom w:val="0"/>
      <w:divBdr>
        <w:top w:val="none" w:sz="0" w:space="0" w:color="auto"/>
        <w:left w:val="none" w:sz="0" w:space="0" w:color="auto"/>
        <w:bottom w:val="none" w:sz="0" w:space="0" w:color="auto"/>
        <w:right w:val="none" w:sz="0" w:space="0" w:color="auto"/>
      </w:divBdr>
    </w:div>
    <w:div w:id="205726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B8991-AAAF-42E6-968E-05E8D5A72DAF}">
  <ds:schemaRefs>
    <ds:schemaRef ds:uri="http://schemas.openxmlformats.org/officeDocument/2006/bibliography"/>
  </ds:schemaRefs>
</ds:datastoreItem>
</file>

<file path=customXml/itemProps2.xml><?xml version="1.0" encoding="utf-8"?>
<ds:datastoreItem xmlns:ds="http://schemas.openxmlformats.org/officeDocument/2006/customXml" ds:itemID="{44501F86-92C3-4458-A76E-4E63E651C32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42BC216-9AD4-47EF-A0F1-B66D56E0BFCC}">
  <ds:schemaRefs>
    <ds:schemaRef ds:uri="http://schemas.microsoft.com/sharepoint/v3/contenttype/forms"/>
  </ds:schemaRefs>
</ds:datastoreItem>
</file>

<file path=customXml/itemProps4.xml><?xml version="1.0" encoding="utf-8"?>
<ds:datastoreItem xmlns:ds="http://schemas.openxmlformats.org/officeDocument/2006/customXml" ds:itemID="{F230BFC7-AA97-4F7C-9048-E243FB158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3858</Words>
  <Characters>20837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Vinicius Franco</cp:lastModifiedBy>
  <cp:revision>3</cp:revision>
  <cp:lastPrinted>2018-11-05T21:33:00Z</cp:lastPrinted>
  <dcterms:created xsi:type="dcterms:W3CDTF">2020-08-08T02:22:00Z</dcterms:created>
  <dcterms:modified xsi:type="dcterms:W3CDTF">2020-08-08T03:54:00Z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ies>
</file>