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746ECB70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1D0391" w:rsidRPr="006E4F4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499ª, 500ª, 501ª E 502</w:t>
      </w:r>
      <w:r w:rsidR="001D0391"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ª</w:t>
      </w:r>
      <w:r w:rsidR="001D0391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r w:rsidR="008204A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SEGUNDA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CONVOCAÇÃO, PARA </w:t>
      </w:r>
      <w:r w:rsidR="008204A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 DE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NOVEMBRO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5BB8E014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1-23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204A8" w:rsidRPr="009F7371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23 de novembro de 2022</w:t>
          </w:r>
        </w:sdtContent>
      </w:sdt>
      <w:r w:rsidRPr="009F7371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7B7C4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15h00,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4CAD686C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de instalação desta Assembleia em </w:t>
      </w:r>
      <w:r w:rsidR="00EF1696">
        <w:rPr>
          <w:rFonts w:ascii="Open Sans" w:hAnsi="Open Sans" w:cs="Open Sans"/>
          <w:color w:val="000000" w:themeColor="text1"/>
          <w:sz w:val="20"/>
          <w:szCs w:val="20"/>
        </w:rPr>
        <w:t>segunda</w:t>
      </w:r>
      <w:r w:rsidR="00EF16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09FA2EC8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9F7371">
        <w:rPr>
          <w:rFonts w:ascii="Open Sans" w:hAnsi="Open Sans" w:cs="Open Sans"/>
          <w:color w:val="000000" w:themeColor="text1"/>
          <w:sz w:val="20"/>
          <w:szCs w:val="20"/>
        </w:rPr>
        <w:t xml:space="preserve">presentes os representantes: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Forte </w:t>
      </w:r>
      <w:proofErr w:type="spellStart"/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Securitizadora</w:t>
      </w:r>
      <w:proofErr w:type="spellEnd"/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securitizadora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proofErr w:type="spellStart"/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proofErr w:type="spellEnd"/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1E15AA81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B25A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7B25A6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Edital de </w:t>
      </w:r>
      <w:r w:rsidR="008166B7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segunda 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convocação publicado no jornal O Dia, </w:t>
      </w:r>
      <w:r w:rsidR="000A5121" w:rsidRPr="007B25A6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 w:rsidRPr="007B25A6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BE27BF" w:rsidRPr="007B25A6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830CC" w:rsidRPr="007B25A6">
        <w:rPr>
          <w:rFonts w:ascii="Open Sans" w:hAnsi="Open Sans" w:cs="Open Sans"/>
          <w:color w:val="000000" w:themeColor="text1"/>
          <w:sz w:val="20"/>
          <w:szCs w:val="20"/>
        </w:rPr>
        <w:t>02, 04 e 05 de novembro de 2022, na edição conjunta dos dias  02 e 03 de novembro de 2022, na edição do dia 04 de novembro de 2022 e na edição conjunta nos dias 05, 06 e 07 de novembro de 2022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7B25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F06594" w:rsidRPr="00F0659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499ª, 500ª, 501ª E 502ª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0F6952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</w:t>
      </w:r>
      <w:proofErr w:type="spellStart"/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>Securitizadora</w:t>
      </w:r>
      <w:proofErr w:type="spellEnd"/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C46997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1B39F1F0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4AAE73B1" w14:textId="51E79CFB" w:rsidR="00E60A9F" w:rsidRPr="00D06264" w:rsidRDefault="00235B8D" w:rsidP="00E60A9F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r w:rsidR="008166B7">
        <w:rPr>
          <w:rFonts w:ascii="Open Sans" w:hAnsi="Open Sans" w:cs="Open Sans"/>
          <w:sz w:val="20"/>
          <w:szCs w:val="20"/>
        </w:rPr>
        <w:t xml:space="preserve">segunda </w:t>
      </w:r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</w:t>
      </w:r>
      <w:r w:rsidR="008166B7">
        <w:rPr>
          <w:rFonts w:ascii="Open Sans" w:hAnsi="Open Sans" w:cs="Open Sans"/>
          <w:sz w:val="20"/>
          <w:szCs w:val="20"/>
        </w:rPr>
        <w:t>que, diante da não instalação</w:t>
      </w:r>
      <w:r w:rsidR="00E60A9F">
        <w:rPr>
          <w:rFonts w:ascii="Open Sans" w:hAnsi="Open Sans" w:cs="Open Sans"/>
          <w:sz w:val="20"/>
          <w:szCs w:val="20"/>
        </w:rPr>
        <w:t xml:space="preserve"> em segunda convocação ficam aprovadas automaticamente as Demonstrações Financeiras, nos termos do artigo </w:t>
      </w:r>
      <w:r w:rsidR="00E60A9F" w:rsidRPr="00D06264">
        <w:rPr>
          <w:rFonts w:ascii="Open Sans" w:hAnsi="Open Sans" w:cs="Open Sans"/>
          <w:color w:val="000000" w:themeColor="text1"/>
          <w:sz w:val="20"/>
          <w:szCs w:val="20"/>
        </w:rPr>
        <w:t>25, §2º, da Resolução CVM 60.</w:t>
      </w:r>
    </w:p>
    <w:p w14:paraId="7DC5F0C2" w14:textId="219939E0" w:rsidR="008166B7" w:rsidRDefault="008166B7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7AF26B90" w:rsidR="00F26702" w:rsidRPr="002F66C0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lastRenderedPageBreak/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>Nada mais havendo a tratar,</w:t>
      </w:r>
      <w:r w:rsidR="009D582E">
        <w:rPr>
          <w:rFonts w:ascii="Open Sans" w:hAnsi="Open Sans" w:cs="Open Sans"/>
          <w:color w:val="000000" w:themeColor="text1"/>
          <w:sz w:val="20"/>
          <w:szCs w:val="20"/>
        </w:rPr>
        <w:t xml:space="preserve"> será lavrado o termo de não instalação da Assembleia Geral, 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>que depois de lid</w:t>
      </w:r>
      <w:r w:rsidR="009D582E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r w:rsidR="009D582E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foi assinada pelos </w:t>
      </w:r>
      <w:r w:rsidR="009D582E" w:rsidRPr="002F66C0">
        <w:rPr>
          <w:rFonts w:ascii="Open Sans" w:hAnsi="Open Sans" w:cs="Open Sans"/>
          <w:color w:val="000000" w:themeColor="text1"/>
          <w:sz w:val="20"/>
          <w:szCs w:val="20"/>
        </w:rPr>
        <w:t>representantes da Emissora e do Agente Fiduciário</w:t>
      </w:r>
      <w:r w:rsidRPr="002F66C0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2FD586AB" w14:textId="77777777" w:rsidR="00F26702" w:rsidRPr="00A94BA9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1003D836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A94BA9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1-23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46997" w:rsidRPr="00A94BA9">
            <w:rPr>
              <w:rFonts w:ascii="Open Sans" w:hAnsi="Open Sans" w:cs="Open Sans"/>
              <w:color w:val="000000" w:themeColor="text1"/>
              <w:sz w:val="20"/>
              <w:szCs w:val="20"/>
            </w:rPr>
            <w:t>23 de novembro de 2022</w:t>
          </w:r>
        </w:sdtContent>
      </w:sdt>
      <w:r w:rsidRPr="002F66C0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6DCA41E0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proofErr w:type="spellStart"/>
      <w:r w:rsidRPr="008A7241">
        <w:rPr>
          <w:rFonts w:ascii="Open Sans" w:hAnsi="Open Sans" w:cs="Open Sans"/>
          <w:color w:val="000000" w:themeColor="text1"/>
          <w:sz w:val="20"/>
          <w:szCs w:val="20"/>
        </w:rPr>
        <w:t>Securitizadora</w:t>
      </w:r>
      <w:proofErr w:type="spellEnd"/>
      <w:r w:rsidRPr="008A7241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034E302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9A12B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6CD12C8" w14:textId="77777777" w:rsidR="002F66C0" w:rsidRPr="008A7241" w:rsidRDefault="002F66C0" w:rsidP="002F66C0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4566FC1" w14:textId="77777777" w:rsidR="002F66C0" w:rsidRDefault="002F66C0" w:rsidP="002F66C0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30A0492" w14:textId="77777777" w:rsidR="002F66C0" w:rsidRPr="003671A2" w:rsidRDefault="002F66C0" w:rsidP="002F66C0">
      <w:pPr>
        <w:tabs>
          <w:tab w:val="left" w:pos="5387"/>
        </w:tabs>
        <w:ind w:left="1701"/>
        <w:rPr>
          <w:rFonts w:ascii="Open Sans" w:hAnsi="Open Sans" w:cs="Open Sans"/>
          <w:color w:val="000000" w:themeColor="text1"/>
          <w:sz w:val="20"/>
          <w:szCs w:val="20"/>
        </w:rPr>
      </w:pPr>
      <w:r w:rsidRPr="003671A2">
        <w:rPr>
          <w:rFonts w:ascii="Open Sans" w:hAnsi="Open Sans" w:cs="Open Sans"/>
          <w:sz w:val="20"/>
          <w:szCs w:val="20"/>
        </w:rPr>
        <w:t>Rodrigo Luiz Camargo Ribeiro</w:t>
      </w:r>
      <w:r w:rsidRPr="003671A2">
        <w:rPr>
          <w:rFonts w:ascii="Open Sans" w:hAnsi="Open Sans" w:cs="Open Sans"/>
          <w:sz w:val="20"/>
          <w:szCs w:val="20"/>
        </w:rPr>
        <w:tab/>
        <w:t>Julia Bernardi Nunes</w:t>
      </w:r>
    </w:p>
    <w:p w14:paraId="425E3D7D" w14:textId="77777777" w:rsidR="002F66C0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69C631" w14:textId="77777777" w:rsidR="002F66C0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E52136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38058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539285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CCD8E10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CFCA57" w14:textId="77777777" w:rsidR="002F66C0" w:rsidRPr="008A7241" w:rsidRDefault="002F66C0" w:rsidP="002F66C0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02922CDF" w14:textId="77777777" w:rsidR="002F66C0" w:rsidRDefault="002F66C0" w:rsidP="002F66C0">
      <w:pPr>
        <w:spacing w:after="16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SIMPLIFIC PAVARINI DISTRIBUIDORA DE TÍTULOS E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br/>
      </w: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>VALORES MOBILIÁRIOS LTDA.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F66C0" w14:paraId="0478FB54" w14:textId="77777777" w:rsidTr="00796C96">
        <w:tc>
          <w:tcPr>
            <w:tcW w:w="4530" w:type="dxa"/>
          </w:tcPr>
          <w:p w14:paraId="3CD02281" w14:textId="77777777" w:rsidR="002F66C0" w:rsidRPr="009E4DFE" w:rsidRDefault="002F66C0" w:rsidP="00796C96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Matheus Gomes Faria</w:t>
            </w:r>
          </w:p>
        </w:tc>
        <w:tc>
          <w:tcPr>
            <w:tcW w:w="4530" w:type="dxa"/>
          </w:tcPr>
          <w:p w14:paraId="17C89140" w14:textId="77777777" w:rsidR="002F66C0" w:rsidRPr="009E4DFE" w:rsidRDefault="002F66C0" w:rsidP="00796C96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Pedro Paulo Farme D’</w:t>
            </w:r>
            <w:proofErr w:type="spellStart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Amoed</w:t>
            </w:r>
            <w:proofErr w:type="spellEnd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Fernandes de Oliveira</w:t>
            </w:r>
          </w:p>
        </w:tc>
      </w:tr>
    </w:tbl>
    <w:p w14:paraId="024DA084" w14:textId="3C2B8CED" w:rsidR="00635ED7" w:rsidRPr="00D06264" w:rsidRDefault="00635ED7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6BAE0071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</w:t>
      </w:r>
      <w:r w:rsidR="007B25A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 </w:t>
      </w:r>
      <w:r w:rsidR="00137B08" w:rsidRPr="006E4F4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499ª, 500ª, 501ª E 502</w:t>
      </w:r>
      <w:r w:rsidR="00137B08"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ª</w:t>
      </w:r>
      <w:r w:rsidR="00137B08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</w:t>
      </w:r>
      <w:r w:rsidR="0053693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SEGUNDA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CONVOCAÇÃO, PARA </w:t>
      </w:r>
      <w:r w:rsidR="007B25A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</w:t>
      </w:r>
      <w:r w:rsidR="00895490">
        <w:rPr>
          <w:rFonts w:ascii="Open Sans" w:hAnsi="Open Sans" w:cs="Open Sans"/>
          <w:b/>
          <w:color w:val="000000" w:themeColor="text1"/>
          <w:sz w:val="20"/>
          <w:szCs w:val="20"/>
        </w:rPr>
        <w:t>NOVEMBRO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CBEC" w14:textId="77777777" w:rsidR="00FF3D02" w:rsidRDefault="00FF3D02">
      <w:r>
        <w:separator/>
      </w:r>
    </w:p>
  </w:endnote>
  <w:endnote w:type="continuationSeparator" w:id="0">
    <w:p w14:paraId="151ABDBF" w14:textId="77777777" w:rsidR="00FF3D02" w:rsidRDefault="00FF3D02">
      <w:r>
        <w:continuationSeparator/>
      </w:r>
    </w:p>
  </w:endnote>
  <w:endnote w:type="continuationNotice" w:id="1">
    <w:p w14:paraId="6E8237D7" w14:textId="77777777" w:rsidR="00FF3D02" w:rsidRDefault="00FF3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72C4B" w14:textId="77777777" w:rsidR="00FF3D02" w:rsidRDefault="00FF3D02">
      <w:r>
        <w:separator/>
      </w:r>
    </w:p>
  </w:footnote>
  <w:footnote w:type="continuationSeparator" w:id="0">
    <w:p w14:paraId="6E5343D4" w14:textId="77777777" w:rsidR="00FF3D02" w:rsidRDefault="00FF3D02">
      <w:r>
        <w:continuationSeparator/>
      </w:r>
    </w:p>
  </w:footnote>
  <w:footnote w:type="continuationNotice" w:id="1">
    <w:p w14:paraId="33B84A2A" w14:textId="77777777" w:rsidR="00FF3D02" w:rsidRDefault="00FF3D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5617F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37B08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33E9"/>
    <w:rsid w:val="001A6258"/>
    <w:rsid w:val="001A7326"/>
    <w:rsid w:val="001B3EEA"/>
    <w:rsid w:val="001B697A"/>
    <w:rsid w:val="001C0AD1"/>
    <w:rsid w:val="001C1D88"/>
    <w:rsid w:val="001C21BC"/>
    <w:rsid w:val="001C2391"/>
    <w:rsid w:val="001C5875"/>
    <w:rsid w:val="001C7976"/>
    <w:rsid w:val="001D0391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2F66C0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27ABD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566F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93E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B25A6"/>
    <w:rsid w:val="007B7C40"/>
    <w:rsid w:val="007C07F2"/>
    <w:rsid w:val="007C0F83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2077"/>
    <w:rsid w:val="007F42B3"/>
    <w:rsid w:val="008002B5"/>
    <w:rsid w:val="008006B5"/>
    <w:rsid w:val="00803A24"/>
    <w:rsid w:val="0081110E"/>
    <w:rsid w:val="00811D28"/>
    <w:rsid w:val="0081500C"/>
    <w:rsid w:val="008166B7"/>
    <w:rsid w:val="00816A68"/>
    <w:rsid w:val="00820049"/>
    <w:rsid w:val="008204A8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1781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538B1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582E"/>
    <w:rsid w:val="009D67C7"/>
    <w:rsid w:val="009D754C"/>
    <w:rsid w:val="009F0177"/>
    <w:rsid w:val="009F099B"/>
    <w:rsid w:val="009F0C52"/>
    <w:rsid w:val="009F1E72"/>
    <w:rsid w:val="009F1FB6"/>
    <w:rsid w:val="009F4A7A"/>
    <w:rsid w:val="009F4E1D"/>
    <w:rsid w:val="009F732E"/>
    <w:rsid w:val="009F7371"/>
    <w:rsid w:val="00A00232"/>
    <w:rsid w:val="00A01F49"/>
    <w:rsid w:val="00A0314A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94BA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6997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0C3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378CD"/>
    <w:rsid w:val="00E434A8"/>
    <w:rsid w:val="00E45C04"/>
    <w:rsid w:val="00E5030C"/>
    <w:rsid w:val="00E5122B"/>
    <w:rsid w:val="00E51B7E"/>
    <w:rsid w:val="00E555AA"/>
    <w:rsid w:val="00E55618"/>
    <w:rsid w:val="00E60A9F"/>
    <w:rsid w:val="00E60F2D"/>
    <w:rsid w:val="00E64EA8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4CCE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696"/>
    <w:rsid w:val="00EF18DF"/>
    <w:rsid w:val="00EF612E"/>
    <w:rsid w:val="00F0065C"/>
    <w:rsid w:val="00F0253A"/>
    <w:rsid w:val="00F02C67"/>
    <w:rsid w:val="00F06594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0CC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3D02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5545CF"/>
    <w:rsid w:val="00850423"/>
    <w:rsid w:val="00950484"/>
    <w:rsid w:val="00A52123"/>
    <w:rsid w:val="00B00CFD"/>
    <w:rsid w:val="00B8157C"/>
    <w:rsid w:val="00EE08E4"/>
    <w:rsid w:val="00F92A55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XYRVYRS7NR3H-414051584-793024</_dlc_DocId>
    <_dlc_DocIdUrl xmlns="90be1033-61d5-46ad-ae3a-53f0d5f2e6d6">
      <Url>https://contatofortesec.sharepoint.com/sites/Gestao/_layouts/15/DocIdRedir.aspx?ID=XYRVYRS7NR3H-414051584-793024</Url>
      <Description>XYRVYRS7NR3H-414051584-793024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4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631</Words>
  <Characters>3409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30</cp:revision>
  <cp:lastPrinted>2022-11-23T18:28:00Z</cp:lastPrinted>
  <dcterms:created xsi:type="dcterms:W3CDTF">2022-11-21T22:16:00Z</dcterms:created>
  <dcterms:modified xsi:type="dcterms:W3CDTF">2022-11-23T18:28:00Z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4f6e1aa5-8163-4035-a24a-a494a3ff9594</vt:lpwstr>
  </property>
  <property fmtid="{D5CDD505-2E9C-101B-9397-08002B2CF9AE}" pid="4" name="MediaServiceImageTags">
    <vt:lpwstr/>
  </property>
</Properties>
</file>